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A010E" w14:textId="77777777" w:rsidR="00A045BD" w:rsidRDefault="003F39F6" w:rsidP="003A745C">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САНКТ-ПЕТЕРБУРГСКИЙ ГОСУДАРСТВЕННЫЙ УНИВЕРСИТЕТ</w:t>
      </w:r>
    </w:p>
    <w:p w14:paraId="2F3770BF" w14:textId="77777777" w:rsidR="003A745C" w:rsidRDefault="003A745C" w:rsidP="003A745C">
      <w:pPr>
        <w:spacing w:after="200" w:line="276" w:lineRule="auto"/>
        <w:jc w:val="center"/>
        <w:rPr>
          <w:rFonts w:ascii="Times New Roman" w:hAnsi="Times New Roman" w:cs="Times New Roman"/>
          <w:sz w:val="24"/>
          <w:szCs w:val="24"/>
        </w:rPr>
      </w:pPr>
    </w:p>
    <w:p w14:paraId="7CED101F" w14:textId="77777777" w:rsidR="003A745C" w:rsidRDefault="003A745C" w:rsidP="003A745C">
      <w:pPr>
        <w:spacing w:after="200" w:line="276" w:lineRule="auto"/>
        <w:jc w:val="center"/>
        <w:rPr>
          <w:rFonts w:ascii="Times New Roman" w:hAnsi="Times New Roman" w:cs="Times New Roman"/>
          <w:sz w:val="24"/>
          <w:szCs w:val="24"/>
        </w:rPr>
      </w:pPr>
    </w:p>
    <w:p w14:paraId="2D907311" w14:textId="77777777" w:rsidR="003C3488" w:rsidRDefault="003C3488" w:rsidP="003A745C">
      <w:pPr>
        <w:spacing w:after="200" w:line="276" w:lineRule="auto"/>
        <w:jc w:val="center"/>
        <w:rPr>
          <w:rFonts w:ascii="Times New Roman" w:hAnsi="Times New Roman" w:cs="Times New Roman"/>
          <w:b/>
          <w:sz w:val="24"/>
          <w:szCs w:val="24"/>
        </w:rPr>
      </w:pPr>
    </w:p>
    <w:p w14:paraId="199B2C1E" w14:textId="77777777" w:rsidR="003A745C" w:rsidRDefault="008879B2" w:rsidP="0088755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ГАВРИЛЕНКО</w:t>
      </w:r>
      <w:r w:rsidR="003A745C" w:rsidRPr="003A745C">
        <w:rPr>
          <w:rFonts w:ascii="Times New Roman" w:hAnsi="Times New Roman" w:cs="Times New Roman"/>
          <w:b/>
          <w:sz w:val="24"/>
          <w:szCs w:val="24"/>
        </w:rPr>
        <w:t xml:space="preserve"> Александр Сергеевич</w:t>
      </w:r>
    </w:p>
    <w:p w14:paraId="70F845AD" w14:textId="77777777" w:rsidR="008879B2" w:rsidRPr="003A745C" w:rsidRDefault="008879B2" w:rsidP="003F39F6">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Выпускная квалификационная работа</w:t>
      </w:r>
    </w:p>
    <w:p w14:paraId="7F95E253" w14:textId="77777777" w:rsidR="000D7EC6" w:rsidRDefault="000D7EC6" w:rsidP="00EE12E4">
      <w:pPr>
        <w:jc w:val="center"/>
        <w:rPr>
          <w:rFonts w:ascii="Times New Roman" w:hAnsi="Times New Roman" w:cs="Times New Roman"/>
          <w:b/>
          <w:sz w:val="24"/>
          <w:szCs w:val="24"/>
        </w:rPr>
      </w:pPr>
    </w:p>
    <w:p w14:paraId="34187A52" w14:textId="77777777" w:rsidR="000D7EC6" w:rsidRDefault="003A745C" w:rsidP="00EE12E4">
      <w:pPr>
        <w:jc w:val="center"/>
        <w:rPr>
          <w:rFonts w:ascii="Times New Roman" w:hAnsi="Times New Roman" w:cs="Times New Roman"/>
          <w:b/>
          <w:sz w:val="24"/>
          <w:szCs w:val="24"/>
        </w:rPr>
      </w:pPr>
      <w:r w:rsidRPr="003A745C">
        <w:rPr>
          <w:rFonts w:ascii="Times New Roman" w:hAnsi="Times New Roman" w:cs="Times New Roman"/>
          <w:b/>
          <w:sz w:val="24"/>
          <w:szCs w:val="24"/>
        </w:rPr>
        <w:t>Г</w:t>
      </w:r>
      <w:r w:rsidR="003C3488">
        <w:rPr>
          <w:rFonts w:ascii="Times New Roman" w:hAnsi="Times New Roman" w:cs="Times New Roman"/>
          <w:b/>
          <w:sz w:val="24"/>
          <w:szCs w:val="24"/>
        </w:rPr>
        <w:t>ЕОЭКОЛОГИЧЕСКИЙ МОНИТОРИНГ ТЕРРИТОРИИ ЛИЦЕНЗИОННОГО УЧАСТКА БОВАНЕНКОВСКОГО НГКМ</w:t>
      </w:r>
    </w:p>
    <w:p w14:paraId="2A19727C" w14:textId="77777777" w:rsidR="000D7EC6" w:rsidRDefault="00887556" w:rsidP="003F39F6">
      <w:pPr>
        <w:jc w:val="center"/>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магистратуры</w:t>
      </w:r>
    </w:p>
    <w:p w14:paraId="2D49B898" w14:textId="77777777" w:rsidR="00887556" w:rsidRPr="003F39F6" w:rsidRDefault="00887556" w:rsidP="003F39F6">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Геоэкологический</w:t>
      </w:r>
      <w:proofErr w:type="spellEnd"/>
      <w:r>
        <w:rPr>
          <w:rFonts w:ascii="Times New Roman" w:hAnsi="Times New Roman" w:cs="Times New Roman"/>
          <w:sz w:val="24"/>
          <w:szCs w:val="24"/>
        </w:rPr>
        <w:t xml:space="preserve"> мониторинг и рациональное природопользование»</w:t>
      </w:r>
    </w:p>
    <w:p w14:paraId="003B65E1" w14:textId="77777777" w:rsidR="003C3488" w:rsidRDefault="003C3488" w:rsidP="003C3488">
      <w:pPr>
        <w:spacing w:after="0"/>
        <w:ind w:left="3540" w:firstLine="708"/>
        <w:rPr>
          <w:rFonts w:ascii="Times New Roman" w:hAnsi="Times New Roman" w:cs="Times New Roman"/>
          <w:sz w:val="24"/>
          <w:szCs w:val="24"/>
        </w:rPr>
      </w:pPr>
    </w:p>
    <w:p w14:paraId="01C0273C" w14:textId="77777777" w:rsidR="003F39F6" w:rsidRDefault="003F39F6" w:rsidP="003C3488">
      <w:pPr>
        <w:spacing w:after="0"/>
        <w:ind w:left="3540" w:firstLine="708"/>
        <w:rPr>
          <w:rFonts w:ascii="Times New Roman" w:hAnsi="Times New Roman" w:cs="Times New Roman"/>
          <w:sz w:val="24"/>
          <w:szCs w:val="24"/>
        </w:rPr>
      </w:pPr>
    </w:p>
    <w:p w14:paraId="43ADC8A5" w14:textId="77777777" w:rsidR="00E019EB" w:rsidRDefault="00E019EB" w:rsidP="00BD79AD">
      <w:pPr>
        <w:spacing w:after="0"/>
        <w:jc w:val="right"/>
        <w:rPr>
          <w:rFonts w:ascii="Times New Roman" w:hAnsi="Times New Roman" w:cs="Times New Roman"/>
          <w:sz w:val="24"/>
          <w:szCs w:val="24"/>
        </w:rPr>
      </w:pPr>
    </w:p>
    <w:p w14:paraId="7CF72B5B" w14:textId="77777777" w:rsidR="003C3488" w:rsidRDefault="003C3488" w:rsidP="00BD79AD">
      <w:pPr>
        <w:spacing w:after="0"/>
        <w:jc w:val="right"/>
        <w:rPr>
          <w:rFonts w:ascii="Times New Roman" w:hAnsi="Times New Roman" w:cs="Times New Roman"/>
          <w:sz w:val="24"/>
          <w:szCs w:val="24"/>
        </w:rPr>
      </w:pPr>
      <w:r w:rsidRPr="00CC2041">
        <w:rPr>
          <w:rFonts w:ascii="Times New Roman" w:hAnsi="Times New Roman" w:cs="Times New Roman"/>
          <w:sz w:val="24"/>
          <w:szCs w:val="24"/>
        </w:rPr>
        <w:t>Научный руководитель:</w:t>
      </w:r>
      <w:r>
        <w:rPr>
          <w:rFonts w:ascii="Times New Roman" w:hAnsi="Times New Roman" w:cs="Times New Roman"/>
          <w:sz w:val="24"/>
          <w:szCs w:val="24"/>
        </w:rPr>
        <w:t xml:space="preserve"> д. г-м. н.,</w:t>
      </w:r>
    </w:p>
    <w:p w14:paraId="314742A3" w14:textId="77777777" w:rsidR="003C3488" w:rsidRDefault="00887556" w:rsidP="00887556">
      <w:pPr>
        <w:spacing w:after="0"/>
        <w:ind w:left="3540" w:firstLine="708"/>
        <w:jc w:val="right"/>
        <w:rPr>
          <w:rFonts w:ascii="Times New Roman" w:hAnsi="Times New Roman" w:cs="Times New Roman"/>
          <w:sz w:val="24"/>
          <w:szCs w:val="24"/>
        </w:rPr>
      </w:pPr>
      <w:r>
        <w:rPr>
          <w:rFonts w:ascii="Times New Roman" w:hAnsi="Times New Roman" w:cs="Times New Roman"/>
          <w:sz w:val="24"/>
          <w:szCs w:val="24"/>
        </w:rPr>
        <w:t>П</w:t>
      </w:r>
      <w:r w:rsidR="003C3488">
        <w:rPr>
          <w:rFonts w:ascii="Times New Roman" w:hAnsi="Times New Roman" w:cs="Times New Roman"/>
          <w:sz w:val="24"/>
          <w:szCs w:val="24"/>
        </w:rPr>
        <w:t>роф</w:t>
      </w:r>
      <w:r>
        <w:rPr>
          <w:rFonts w:ascii="Times New Roman" w:hAnsi="Times New Roman" w:cs="Times New Roman"/>
          <w:sz w:val="24"/>
          <w:szCs w:val="24"/>
        </w:rPr>
        <w:t>ессор ОПЕКУНОВ Анатолий Юрьевич</w:t>
      </w:r>
      <w:r w:rsidR="009543FB">
        <w:rPr>
          <w:rFonts w:ascii="Times New Roman" w:hAnsi="Times New Roman" w:cs="Times New Roman"/>
          <w:sz w:val="24"/>
          <w:szCs w:val="24"/>
        </w:rPr>
        <w:br/>
      </w:r>
      <w:r w:rsidR="00BD79AD">
        <w:rPr>
          <w:rFonts w:ascii="Times New Roman" w:hAnsi="Times New Roman" w:cs="Times New Roman"/>
          <w:sz w:val="24"/>
          <w:szCs w:val="24"/>
        </w:rPr>
        <w:br/>
      </w:r>
    </w:p>
    <w:p w14:paraId="15D4355E" w14:textId="77777777" w:rsidR="00BD79AD" w:rsidRDefault="00BD79AD" w:rsidP="003F39F6">
      <w:pPr>
        <w:spacing w:after="0"/>
        <w:ind w:left="3540" w:firstLine="708"/>
        <w:jc w:val="right"/>
        <w:rPr>
          <w:rFonts w:ascii="Times New Roman" w:hAnsi="Times New Roman" w:cs="Times New Roman"/>
          <w:sz w:val="24"/>
          <w:szCs w:val="24"/>
        </w:rPr>
      </w:pPr>
    </w:p>
    <w:p w14:paraId="09101BF0" w14:textId="77777777" w:rsidR="00BD79AD" w:rsidRDefault="00BD79AD" w:rsidP="003F39F6">
      <w:pPr>
        <w:spacing w:after="0"/>
        <w:ind w:left="3540" w:firstLine="708"/>
        <w:jc w:val="right"/>
        <w:rPr>
          <w:rFonts w:ascii="Times New Roman" w:hAnsi="Times New Roman" w:cs="Times New Roman"/>
          <w:sz w:val="24"/>
          <w:szCs w:val="24"/>
        </w:rPr>
      </w:pPr>
    </w:p>
    <w:p w14:paraId="4A0C6FEC" w14:textId="77777777" w:rsidR="00BD79AD" w:rsidRPr="00CC2041" w:rsidRDefault="00BD79AD" w:rsidP="00BD79AD">
      <w:pPr>
        <w:spacing w:after="0"/>
        <w:jc w:val="right"/>
        <w:rPr>
          <w:rFonts w:ascii="Times New Roman" w:hAnsi="Times New Roman" w:cs="Times New Roman"/>
          <w:sz w:val="24"/>
          <w:szCs w:val="24"/>
        </w:rPr>
      </w:pPr>
    </w:p>
    <w:p w14:paraId="5A2E913E" w14:textId="77777777" w:rsidR="003C3488" w:rsidRPr="00C75CC7" w:rsidRDefault="003C3488" w:rsidP="00887556">
      <w:pPr>
        <w:jc w:val="right"/>
        <w:rPr>
          <w:rFonts w:ascii="Times New Roman" w:hAnsi="Times New Roman" w:cs="Times New Roman"/>
          <w:sz w:val="24"/>
          <w:szCs w:val="24"/>
        </w:rPr>
      </w:pPr>
      <w:r w:rsidRPr="003C3488">
        <w:rPr>
          <w:rFonts w:ascii="Times New Roman" w:hAnsi="Times New Roman" w:cs="Times New Roman"/>
          <w:sz w:val="24"/>
          <w:szCs w:val="24"/>
        </w:rPr>
        <w:t xml:space="preserve">Рецензент: </w:t>
      </w:r>
      <w:r w:rsidR="00C75CC7">
        <w:rPr>
          <w:rFonts w:ascii="Times New Roman" w:hAnsi="Times New Roman" w:cs="Times New Roman"/>
          <w:sz w:val="24"/>
          <w:szCs w:val="24"/>
        </w:rPr>
        <w:t xml:space="preserve">начальник </w:t>
      </w:r>
      <w:proofErr w:type="spellStart"/>
      <w:r w:rsidR="00C75CC7">
        <w:rPr>
          <w:rFonts w:ascii="Times New Roman" w:hAnsi="Times New Roman" w:cs="Times New Roman"/>
          <w:sz w:val="24"/>
          <w:szCs w:val="24"/>
        </w:rPr>
        <w:t>экоаналитической</w:t>
      </w:r>
      <w:proofErr w:type="spellEnd"/>
      <w:r w:rsidR="00C75CC7">
        <w:rPr>
          <w:rFonts w:ascii="Times New Roman" w:hAnsi="Times New Roman" w:cs="Times New Roman"/>
          <w:sz w:val="24"/>
          <w:szCs w:val="24"/>
        </w:rPr>
        <w:t xml:space="preserve"> лаборатории ИТЦ</w:t>
      </w:r>
      <w:r w:rsidR="00C75CC7">
        <w:rPr>
          <w:rFonts w:ascii="Times New Roman" w:hAnsi="Times New Roman" w:cs="Times New Roman"/>
          <w:sz w:val="24"/>
          <w:szCs w:val="24"/>
        </w:rPr>
        <w:br/>
        <w:t>ООО «Газпром добыча Надым»</w:t>
      </w:r>
      <w:r w:rsidR="00887556">
        <w:rPr>
          <w:rFonts w:ascii="Times New Roman" w:hAnsi="Times New Roman" w:cs="Times New Roman"/>
          <w:sz w:val="24"/>
          <w:szCs w:val="24"/>
        </w:rPr>
        <w:t>,</w:t>
      </w:r>
      <w:r w:rsidR="00887556">
        <w:rPr>
          <w:rFonts w:ascii="Times New Roman" w:hAnsi="Times New Roman" w:cs="Times New Roman"/>
          <w:sz w:val="24"/>
          <w:szCs w:val="24"/>
        </w:rPr>
        <w:br/>
      </w:r>
      <w:proofErr w:type="spellStart"/>
      <w:r w:rsidR="00887556" w:rsidRPr="003C3488">
        <w:rPr>
          <w:rFonts w:ascii="Times New Roman" w:hAnsi="Times New Roman" w:cs="Times New Roman"/>
          <w:sz w:val="24"/>
          <w:szCs w:val="24"/>
        </w:rPr>
        <w:t>Юмшанова</w:t>
      </w:r>
      <w:proofErr w:type="spellEnd"/>
      <w:r w:rsidR="00887556">
        <w:rPr>
          <w:rFonts w:ascii="Times New Roman" w:hAnsi="Times New Roman" w:cs="Times New Roman"/>
          <w:sz w:val="24"/>
          <w:szCs w:val="24"/>
        </w:rPr>
        <w:t xml:space="preserve"> </w:t>
      </w:r>
      <w:r w:rsidR="00887556" w:rsidRPr="003C3488">
        <w:rPr>
          <w:rFonts w:ascii="Times New Roman" w:hAnsi="Times New Roman" w:cs="Times New Roman"/>
          <w:sz w:val="24"/>
          <w:szCs w:val="24"/>
        </w:rPr>
        <w:t>Лилия Николаевна</w:t>
      </w:r>
      <w:r w:rsidR="00887556" w:rsidRPr="00C75CC7">
        <w:rPr>
          <w:rFonts w:ascii="Times New Roman" w:hAnsi="Times New Roman" w:cs="Times New Roman"/>
          <w:sz w:val="24"/>
          <w:szCs w:val="24"/>
        </w:rPr>
        <w:t>,</w:t>
      </w:r>
    </w:p>
    <w:p w14:paraId="4786CF90" w14:textId="77777777" w:rsidR="000D7EC6" w:rsidRDefault="000D7EC6" w:rsidP="00EE12E4">
      <w:pPr>
        <w:jc w:val="center"/>
        <w:rPr>
          <w:rFonts w:ascii="Times New Roman" w:hAnsi="Times New Roman" w:cs="Times New Roman"/>
          <w:b/>
          <w:sz w:val="24"/>
          <w:szCs w:val="24"/>
        </w:rPr>
      </w:pPr>
    </w:p>
    <w:p w14:paraId="19D5B190" w14:textId="77777777" w:rsidR="000D7EC6" w:rsidRDefault="000D7EC6" w:rsidP="00EE12E4">
      <w:pPr>
        <w:jc w:val="center"/>
        <w:rPr>
          <w:rFonts w:ascii="Times New Roman" w:hAnsi="Times New Roman" w:cs="Times New Roman"/>
          <w:b/>
          <w:sz w:val="24"/>
          <w:szCs w:val="24"/>
        </w:rPr>
      </w:pPr>
    </w:p>
    <w:p w14:paraId="3609AA85" w14:textId="77777777" w:rsidR="00887556" w:rsidRDefault="00887556" w:rsidP="00BD79AD">
      <w:pPr>
        <w:jc w:val="center"/>
        <w:rPr>
          <w:rFonts w:ascii="Times New Roman" w:hAnsi="Times New Roman" w:cs="Times New Roman"/>
          <w:sz w:val="24"/>
          <w:szCs w:val="24"/>
        </w:rPr>
      </w:pPr>
    </w:p>
    <w:p w14:paraId="2BDF758D" w14:textId="77777777" w:rsidR="00887556" w:rsidRDefault="00887556" w:rsidP="00BD79AD">
      <w:pPr>
        <w:jc w:val="center"/>
        <w:rPr>
          <w:rFonts w:ascii="Times New Roman" w:hAnsi="Times New Roman" w:cs="Times New Roman"/>
          <w:sz w:val="24"/>
          <w:szCs w:val="24"/>
        </w:rPr>
      </w:pPr>
    </w:p>
    <w:p w14:paraId="36AD75C5" w14:textId="77777777" w:rsidR="00887556" w:rsidRDefault="00887556" w:rsidP="00BD79AD">
      <w:pPr>
        <w:jc w:val="center"/>
        <w:rPr>
          <w:rFonts w:ascii="Times New Roman" w:hAnsi="Times New Roman" w:cs="Times New Roman"/>
          <w:sz w:val="24"/>
          <w:szCs w:val="24"/>
        </w:rPr>
      </w:pPr>
    </w:p>
    <w:p w14:paraId="378BCE59" w14:textId="77777777" w:rsidR="00887556" w:rsidRDefault="00887556" w:rsidP="00BD79AD">
      <w:pPr>
        <w:jc w:val="center"/>
        <w:rPr>
          <w:rFonts w:ascii="Times New Roman" w:hAnsi="Times New Roman" w:cs="Times New Roman"/>
          <w:sz w:val="24"/>
          <w:szCs w:val="24"/>
        </w:rPr>
      </w:pPr>
    </w:p>
    <w:p w14:paraId="097806A0" w14:textId="77777777" w:rsidR="00887556" w:rsidRDefault="00887556" w:rsidP="00BD79AD">
      <w:pPr>
        <w:jc w:val="center"/>
        <w:rPr>
          <w:rFonts w:ascii="Times New Roman" w:hAnsi="Times New Roman" w:cs="Times New Roman"/>
          <w:sz w:val="24"/>
          <w:szCs w:val="24"/>
        </w:rPr>
      </w:pPr>
    </w:p>
    <w:p w14:paraId="5CA2D6E1" w14:textId="77777777" w:rsidR="00887556" w:rsidRDefault="00887556" w:rsidP="00BD79AD">
      <w:pPr>
        <w:jc w:val="center"/>
        <w:rPr>
          <w:rFonts w:ascii="Times New Roman" w:hAnsi="Times New Roman" w:cs="Times New Roman"/>
          <w:sz w:val="24"/>
          <w:szCs w:val="24"/>
        </w:rPr>
      </w:pPr>
    </w:p>
    <w:p w14:paraId="6E1A5CC3" w14:textId="77777777" w:rsidR="00887556" w:rsidRDefault="00887556" w:rsidP="00BD79AD">
      <w:pPr>
        <w:jc w:val="center"/>
        <w:rPr>
          <w:rFonts w:ascii="Times New Roman" w:hAnsi="Times New Roman" w:cs="Times New Roman"/>
          <w:sz w:val="24"/>
          <w:szCs w:val="24"/>
        </w:rPr>
      </w:pPr>
    </w:p>
    <w:p w14:paraId="04659BAE" w14:textId="77777777" w:rsidR="003C3488" w:rsidRPr="003C3488" w:rsidRDefault="003C3488" w:rsidP="00BD79AD">
      <w:pPr>
        <w:jc w:val="center"/>
        <w:rPr>
          <w:rFonts w:ascii="Times New Roman" w:hAnsi="Times New Roman" w:cs="Times New Roman"/>
          <w:sz w:val="24"/>
          <w:szCs w:val="24"/>
        </w:rPr>
      </w:pPr>
      <w:r w:rsidRPr="003C3488">
        <w:rPr>
          <w:rFonts w:ascii="Times New Roman" w:hAnsi="Times New Roman" w:cs="Times New Roman"/>
          <w:sz w:val="24"/>
          <w:szCs w:val="24"/>
        </w:rPr>
        <w:t>Санкт-Петербург</w:t>
      </w:r>
    </w:p>
    <w:p w14:paraId="491218FC" w14:textId="77777777" w:rsidR="00887556" w:rsidRPr="00887556" w:rsidRDefault="003C3488" w:rsidP="00887556">
      <w:pPr>
        <w:jc w:val="center"/>
        <w:rPr>
          <w:rFonts w:ascii="Times New Roman" w:hAnsi="Times New Roman" w:cs="Times New Roman"/>
          <w:sz w:val="24"/>
          <w:szCs w:val="24"/>
        </w:rPr>
      </w:pPr>
      <w:r w:rsidRPr="003C3488">
        <w:rPr>
          <w:rFonts w:ascii="Times New Roman" w:hAnsi="Times New Roman" w:cs="Times New Roman"/>
          <w:sz w:val="24"/>
          <w:szCs w:val="24"/>
        </w:rPr>
        <w:t>2018</w:t>
      </w:r>
    </w:p>
    <w:p w14:paraId="56554CEB" w14:textId="77777777" w:rsidR="00B75C9E" w:rsidRDefault="00B75C9E" w:rsidP="00887556">
      <w:pPr>
        <w:jc w:val="center"/>
        <w:rPr>
          <w:rFonts w:ascii="Times New Roman" w:hAnsi="Times New Roman" w:cs="Times New Roman"/>
          <w:b/>
          <w:sz w:val="24"/>
          <w:szCs w:val="24"/>
        </w:rPr>
      </w:pPr>
      <w:r w:rsidRPr="00B75C9E">
        <w:rPr>
          <w:rFonts w:ascii="Times New Roman" w:hAnsi="Times New Roman" w:cs="Times New Roman"/>
          <w:b/>
          <w:sz w:val="24"/>
          <w:szCs w:val="24"/>
        </w:rPr>
        <w:lastRenderedPageBreak/>
        <w:t>Аббревиатуры</w:t>
      </w:r>
    </w:p>
    <w:p w14:paraId="2174B741" w14:textId="77777777" w:rsidR="00B75C9E" w:rsidRDefault="00B75C9E" w:rsidP="003C3488">
      <w:pPr>
        <w:jc w:val="center"/>
        <w:rPr>
          <w:rFonts w:ascii="Times New Roman" w:hAnsi="Times New Roman" w:cs="Times New Roman"/>
          <w:b/>
          <w:sz w:val="24"/>
          <w:szCs w:val="24"/>
        </w:rPr>
      </w:pPr>
    </w:p>
    <w:p w14:paraId="15A6F0F6" w14:textId="77777777" w:rsidR="007F4BD2" w:rsidRDefault="007F4BD2" w:rsidP="00B75C9E">
      <w:pPr>
        <w:jc w:val="both"/>
        <w:rPr>
          <w:rFonts w:ascii="Times New Roman" w:hAnsi="Times New Roman" w:cs="Times New Roman"/>
          <w:sz w:val="24"/>
          <w:szCs w:val="24"/>
        </w:rPr>
      </w:pPr>
      <w:r>
        <w:rPr>
          <w:rFonts w:ascii="Times New Roman" w:hAnsi="Times New Roman" w:cs="Times New Roman"/>
          <w:sz w:val="24"/>
          <w:szCs w:val="24"/>
        </w:rPr>
        <w:t>ГН – гигиенические нормативы</w:t>
      </w:r>
    </w:p>
    <w:p w14:paraId="4076D79F" w14:textId="77777777" w:rsidR="005B4FB0" w:rsidRDefault="005B4FB0" w:rsidP="00B75C9E">
      <w:pPr>
        <w:jc w:val="both"/>
        <w:rPr>
          <w:rFonts w:ascii="Times New Roman" w:hAnsi="Times New Roman" w:cs="Times New Roman"/>
          <w:sz w:val="24"/>
          <w:szCs w:val="24"/>
        </w:rPr>
      </w:pPr>
      <w:r>
        <w:rPr>
          <w:rFonts w:ascii="Times New Roman" w:hAnsi="Times New Roman" w:cs="Times New Roman"/>
          <w:sz w:val="24"/>
          <w:szCs w:val="24"/>
        </w:rPr>
        <w:t>ГОСТ – государственный стандарт</w:t>
      </w:r>
    </w:p>
    <w:p w14:paraId="2A3AC8D4" w14:textId="77777777" w:rsidR="007F4BD2" w:rsidRDefault="007F4BD2" w:rsidP="00B75C9E">
      <w:pPr>
        <w:jc w:val="both"/>
        <w:rPr>
          <w:rFonts w:ascii="Times New Roman" w:hAnsi="Times New Roman" w:cs="Times New Roman"/>
          <w:sz w:val="24"/>
          <w:szCs w:val="24"/>
        </w:rPr>
      </w:pPr>
      <w:r>
        <w:rPr>
          <w:rFonts w:ascii="Times New Roman" w:hAnsi="Times New Roman" w:cs="Times New Roman"/>
          <w:sz w:val="24"/>
          <w:szCs w:val="24"/>
        </w:rPr>
        <w:t>ИЗВ – индекс загрязнения воды</w:t>
      </w:r>
    </w:p>
    <w:p w14:paraId="2C372D3B" w14:textId="77777777" w:rsidR="007F4BD2" w:rsidRDefault="007F4BD2" w:rsidP="00B75C9E">
      <w:pPr>
        <w:jc w:val="both"/>
        <w:rPr>
          <w:rFonts w:ascii="Times New Roman" w:hAnsi="Times New Roman" w:cs="Times New Roman"/>
          <w:sz w:val="24"/>
          <w:szCs w:val="24"/>
        </w:rPr>
      </w:pPr>
      <w:r>
        <w:rPr>
          <w:rFonts w:ascii="Times New Roman" w:hAnsi="Times New Roman" w:cs="Times New Roman"/>
          <w:sz w:val="24"/>
          <w:szCs w:val="24"/>
        </w:rPr>
        <w:t>ИТЦ – инженерно-технический центр</w:t>
      </w:r>
    </w:p>
    <w:p w14:paraId="5BCEFD75" w14:textId="77777777" w:rsidR="00B75C9E" w:rsidRDefault="00B75C9E" w:rsidP="00B75C9E">
      <w:pPr>
        <w:jc w:val="both"/>
        <w:rPr>
          <w:rFonts w:ascii="Times New Roman" w:hAnsi="Times New Roman" w:cs="Times New Roman"/>
          <w:sz w:val="24"/>
          <w:szCs w:val="24"/>
        </w:rPr>
      </w:pPr>
      <w:r>
        <w:rPr>
          <w:rFonts w:ascii="Times New Roman" w:hAnsi="Times New Roman" w:cs="Times New Roman"/>
          <w:sz w:val="24"/>
          <w:szCs w:val="24"/>
        </w:rPr>
        <w:t>ЛУ – лицензионный участок</w:t>
      </w:r>
    </w:p>
    <w:p w14:paraId="2EDE6738" w14:textId="77777777" w:rsidR="007F4BD2" w:rsidRDefault="007F4BD2" w:rsidP="00B75C9E">
      <w:pPr>
        <w:jc w:val="both"/>
        <w:rPr>
          <w:rFonts w:ascii="Times New Roman" w:hAnsi="Times New Roman" w:cs="Times New Roman"/>
          <w:sz w:val="24"/>
          <w:szCs w:val="24"/>
        </w:rPr>
      </w:pPr>
      <w:r>
        <w:rPr>
          <w:rFonts w:ascii="Times New Roman" w:hAnsi="Times New Roman" w:cs="Times New Roman"/>
          <w:sz w:val="24"/>
          <w:szCs w:val="24"/>
        </w:rPr>
        <w:t>ЛЭМ – локальный экологический мониторинг</w:t>
      </w:r>
    </w:p>
    <w:p w14:paraId="252A9089" w14:textId="77777777" w:rsidR="00E81318" w:rsidRDefault="00E81318" w:rsidP="00E81318">
      <w:pPr>
        <w:jc w:val="both"/>
        <w:rPr>
          <w:rFonts w:ascii="Times New Roman" w:hAnsi="Times New Roman" w:cs="Times New Roman"/>
          <w:sz w:val="24"/>
          <w:szCs w:val="24"/>
        </w:rPr>
      </w:pPr>
      <w:r>
        <w:rPr>
          <w:rFonts w:ascii="Times New Roman" w:hAnsi="Times New Roman" w:cs="Times New Roman"/>
          <w:sz w:val="24"/>
          <w:szCs w:val="24"/>
        </w:rPr>
        <w:t xml:space="preserve">ММП – многолетнемерзлые породы </w:t>
      </w:r>
    </w:p>
    <w:p w14:paraId="6CF78C4B" w14:textId="77777777" w:rsidR="00E81318" w:rsidRDefault="00B75C9E" w:rsidP="00B75C9E">
      <w:pPr>
        <w:jc w:val="both"/>
        <w:rPr>
          <w:rFonts w:ascii="Times New Roman" w:hAnsi="Times New Roman" w:cs="Times New Roman"/>
          <w:sz w:val="24"/>
          <w:szCs w:val="24"/>
        </w:rPr>
      </w:pPr>
      <w:r>
        <w:rPr>
          <w:rFonts w:ascii="Times New Roman" w:hAnsi="Times New Roman" w:cs="Times New Roman"/>
          <w:sz w:val="24"/>
          <w:szCs w:val="24"/>
        </w:rPr>
        <w:t>НГКМ – нефтегазоконденсатное месторождение</w:t>
      </w:r>
    </w:p>
    <w:p w14:paraId="6FCDFFBF" w14:textId="77777777" w:rsidR="00E81318" w:rsidRDefault="00E81318" w:rsidP="00E81318">
      <w:pPr>
        <w:jc w:val="both"/>
        <w:rPr>
          <w:rFonts w:ascii="Times New Roman" w:hAnsi="Times New Roman" w:cs="Times New Roman"/>
          <w:sz w:val="24"/>
          <w:szCs w:val="24"/>
        </w:rPr>
      </w:pPr>
      <w:r>
        <w:rPr>
          <w:rFonts w:ascii="Times New Roman" w:hAnsi="Times New Roman" w:cs="Times New Roman"/>
          <w:sz w:val="24"/>
          <w:szCs w:val="24"/>
        </w:rPr>
        <w:t>НУВ – нефтяные углеводороды</w:t>
      </w:r>
    </w:p>
    <w:p w14:paraId="4CD92ECF" w14:textId="77777777" w:rsidR="00B75C9E" w:rsidRPr="00B75C9E" w:rsidRDefault="00B75C9E" w:rsidP="00B75C9E">
      <w:pPr>
        <w:jc w:val="both"/>
        <w:rPr>
          <w:rFonts w:ascii="Times New Roman" w:hAnsi="Times New Roman" w:cs="Times New Roman"/>
          <w:sz w:val="24"/>
          <w:szCs w:val="24"/>
        </w:rPr>
      </w:pPr>
      <w:r>
        <w:rPr>
          <w:rFonts w:ascii="Times New Roman" w:hAnsi="Times New Roman" w:cs="Times New Roman"/>
          <w:sz w:val="24"/>
          <w:szCs w:val="24"/>
        </w:rPr>
        <w:t xml:space="preserve">ПДК – предельно-допустимая концентрация </w:t>
      </w:r>
    </w:p>
    <w:p w14:paraId="42E58EBF" w14:textId="77777777" w:rsidR="00B75C9E" w:rsidRDefault="00B75C9E" w:rsidP="00B75C9E">
      <w:pPr>
        <w:jc w:val="both"/>
        <w:rPr>
          <w:rFonts w:ascii="Times New Roman" w:hAnsi="Times New Roman" w:cs="Times New Roman"/>
          <w:sz w:val="24"/>
          <w:szCs w:val="24"/>
        </w:rPr>
      </w:pPr>
      <w:r>
        <w:rPr>
          <w:rFonts w:ascii="Times New Roman" w:hAnsi="Times New Roman" w:cs="Times New Roman"/>
          <w:sz w:val="24"/>
          <w:szCs w:val="24"/>
        </w:rPr>
        <w:t>ПТК – природно-территориальный комплекс</w:t>
      </w:r>
    </w:p>
    <w:p w14:paraId="7BA1FD2A" w14:textId="77777777" w:rsidR="007F4BD2" w:rsidRDefault="007F4BD2" w:rsidP="00B75C9E">
      <w:pPr>
        <w:jc w:val="both"/>
        <w:rPr>
          <w:rFonts w:ascii="Times New Roman" w:hAnsi="Times New Roman" w:cs="Times New Roman"/>
          <w:sz w:val="24"/>
          <w:szCs w:val="24"/>
        </w:rPr>
      </w:pPr>
      <w:r>
        <w:rPr>
          <w:rFonts w:ascii="Times New Roman" w:hAnsi="Times New Roman" w:cs="Times New Roman"/>
          <w:sz w:val="24"/>
          <w:szCs w:val="24"/>
        </w:rPr>
        <w:t>ПЭК – производственный экологический контроль</w:t>
      </w:r>
    </w:p>
    <w:p w14:paraId="107A34EA" w14:textId="77777777" w:rsidR="001C2211" w:rsidRDefault="001C2211" w:rsidP="00B75C9E">
      <w:pPr>
        <w:jc w:val="both"/>
        <w:rPr>
          <w:rFonts w:ascii="Times New Roman" w:hAnsi="Times New Roman" w:cs="Times New Roman"/>
          <w:sz w:val="24"/>
          <w:szCs w:val="24"/>
        </w:rPr>
      </w:pPr>
      <w:r>
        <w:rPr>
          <w:rFonts w:ascii="Times New Roman" w:hAnsi="Times New Roman" w:cs="Times New Roman"/>
          <w:sz w:val="24"/>
          <w:szCs w:val="24"/>
        </w:rPr>
        <w:t>СанПиН – санитарные правила и нормы</w:t>
      </w:r>
    </w:p>
    <w:p w14:paraId="3B4CA3D7" w14:textId="77777777" w:rsidR="00442120" w:rsidRDefault="00442120" w:rsidP="00B75C9E">
      <w:pPr>
        <w:jc w:val="both"/>
        <w:rPr>
          <w:rFonts w:ascii="Times New Roman" w:hAnsi="Times New Roman" w:cs="Times New Roman"/>
          <w:sz w:val="24"/>
          <w:szCs w:val="24"/>
        </w:rPr>
      </w:pPr>
      <w:r>
        <w:rPr>
          <w:rFonts w:ascii="Times New Roman" w:hAnsi="Times New Roman" w:cs="Times New Roman"/>
          <w:sz w:val="24"/>
          <w:szCs w:val="24"/>
        </w:rPr>
        <w:t>СТО – стандарт отрасли</w:t>
      </w:r>
    </w:p>
    <w:p w14:paraId="063636BE" w14:textId="77777777" w:rsidR="007F4BD2" w:rsidRDefault="007F4BD2" w:rsidP="00B75C9E">
      <w:pPr>
        <w:jc w:val="both"/>
        <w:rPr>
          <w:rFonts w:ascii="Times New Roman" w:hAnsi="Times New Roman" w:cs="Times New Roman"/>
          <w:sz w:val="24"/>
          <w:szCs w:val="24"/>
        </w:rPr>
      </w:pPr>
    </w:p>
    <w:p w14:paraId="68DEBD03" w14:textId="77777777" w:rsidR="00B75C9E" w:rsidRDefault="00B75C9E" w:rsidP="00B75C9E">
      <w:pPr>
        <w:jc w:val="both"/>
        <w:rPr>
          <w:rFonts w:ascii="Times New Roman" w:hAnsi="Times New Roman" w:cs="Times New Roman"/>
          <w:sz w:val="24"/>
          <w:szCs w:val="24"/>
        </w:rPr>
      </w:pPr>
    </w:p>
    <w:p w14:paraId="4405F973" w14:textId="77777777" w:rsidR="00B75C9E" w:rsidRDefault="00B75C9E" w:rsidP="003C3488">
      <w:pPr>
        <w:jc w:val="center"/>
        <w:rPr>
          <w:rFonts w:ascii="Times New Roman" w:hAnsi="Times New Roman" w:cs="Times New Roman"/>
          <w:sz w:val="24"/>
          <w:szCs w:val="24"/>
        </w:rPr>
      </w:pPr>
    </w:p>
    <w:p w14:paraId="343F970E" w14:textId="77777777" w:rsidR="00B75C9E" w:rsidRDefault="00B75C9E" w:rsidP="003C3488">
      <w:pPr>
        <w:jc w:val="center"/>
        <w:rPr>
          <w:rFonts w:ascii="Times New Roman" w:hAnsi="Times New Roman" w:cs="Times New Roman"/>
          <w:sz w:val="24"/>
          <w:szCs w:val="24"/>
        </w:rPr>
      </w:pPr>
    </w:p>
    <w:p w14:paraId="0692CB9B" w14:textId="77777777" w:rsidR="00B75C9E" w:rsidRDefault="00B75C9E" w:rsidP="003C3488">
      <w:pPr>
        <w:jc w:val="center"/>
        <w:rPr>
          <w:rFonts w:ascii="Times New Roman" w:hAnsi="Times New Roman" w:cs="Times New Roman"/>
          <w:sz w:val="24"/>
          <w:szCs w:val="24"/>
        </w:rPr>
      </w:pPr>
    </w:p>
    <w:p w14:paraId="4899B2C7" w14:textId="77777777" w:rsidR="00B75C9E" w:rsidRDefault="00B75C9E" w:rsidP="003C3488">
      <w:pPr>
        <w:jc w:val="center"/>
        <w:rPr>
          <w:rFonts w:ascii="Times New Roman" w:hAnsi="Times New Roman" w:cs="Times New Roman"/>
          <w:sz w:val="24"/>
          <w:szCs w:val="24"/>
        </w:rPr>
      </w:pPr>
    </w:p>
    <w:p w14:paraId="4B6C6258" w14:textId="77777777" w:rsidR="00B75C9E" w:rsidRDefault="00B75C9E" w:rsidP="003C3488">
      <w:pPr>
        <w:jc w:val="center"/>
        <w:rPr>
          <w:rFonts w:ascii="Times New Roman" w:hAnsi="Times New Roman" w:cs="Times New Roman"/>
          <w:sz w:val="24"/>
          <w:szCs w:val="24"/>
        </w:rPr>
      </w:pPr>
    </w:p>
    <w:p w14:paraId="1805B2F2" w14:textId="77777777" w:rsidR="00B75C9E" w:rsidRDefault="00B75C9E" w:rsidP="003C3488">
      <w:pPr>
        <w:jc w:val="center"/>
        <w:rPr>
          <w:rFonts w:ascii="Times New Roman" w:hAnsi="Times New Roman" w:cs="Times New Roman"/>
          <w:sz w:val="24"/>
          <w:szCs w:val="24"/>
        </w:rPr>
      </w:pPr>
    </w:p>
    <w:p w14:paraId="2DAEB3C0" w14:textId="77777777" w:rsidR="00B75C9E" w:rsidRDefault="00B75C9E" w:rsidP="003C3488">
      <w:pPr>
        <w:jc w:val="center"/>
        <w:rPr>
          <w:rFonts w:ascii="Times New Roman" w:hAnsi="Times New Roman" w:cs="Times New Roman"/>
          <w:sz w:val="24"/>
          <w:szCs w:val="24"/>
        </w:rPr>
      </w:pPr>
    </w:p>
    <w:p w14:paraId="22328B51" w14:textId="77777777" w:rsidR="00B75C9E" w:rsidRDefault="00B75C9E" w:rsidP="003C3488">
      <w:pPr>
        <w:jc w:val="center"/>
        <w:rPr>
          <w:rFonts w:ascii="Times New Roman" w:hAnsi="Times New Roman" w:cs="Times New Roman"/>
          <w:sz w:val="24"/>
          <w:szCs w:val="24"/>
        </w:rPr>
      </w:pPr>
    </w:p>
    <w:p w14:paraId="08176F9B" w14:textId="77777777" w:rsidR="00B75C9E" w:rsidRDefault="00B75C9E" w:rsidP="003C3488">
      <w:pPr>
        <w:jc w:val="center"/>
        <w:rPr>
          <w:rFonts w:ascii="Times New Roman" w:hAnsi="Times New Roman" w:cs="Times New Roman"/>
          <w:sz w:val="24"/>
          <w:szCs w:val="24"/>
        </w:rPr>
      </w:pPr>
    </w:p>
    <w:p w14:paraId="0621443C" w14:textId="77777777" w:rsidR="002640C2" w:rsidRDefault="002640C2" w:rsidP="002640C2">
      <w:pPr>
        <w:pStyle w:val="a5"/>
        <w:rPr>
          <w:rFonts w:ascii="Times New Roman" w:eastAsiaTheme="minorHAnsi" w:hAnsi="Times New Roman" w:cs="Times New Roman"/>
          <w:b w:val="0"/>
          <w:bCs w:val="0"/>
          <w:color w:val="auto"/>
          <w:sz w:val="24"/>
          <w:szCs w:val="24"/>
        </w:rPr>
      </w:pPr>
    </w:p>
    <w:p w14:paraId="45436ABE" w14:textId="77777777" w:rsidR="00442120" w:rsidRDefault="00442120" w:rsidP="00442120"/>
    <w:p w14:paraId="4662D6A9" w14:textId="77777777" w:rsidR="00442120" w:rsidRPr="00CB68F5" w:rsidRDefault="00442120" w:rsidP="00442120"/>
    <w:p w14:paraId="58D1F0DA" w14:textId="77777777" w:rsidR="003C3488" w:rsidRPr="002F099C" w:rsidRDefault="003C3488" w:rsidP="002640C2">
      <w:pPr>
        <w:pStyle w:val="a5"/>
        <w:jc w:val="center"/>
        <w:rPr>
          <w:rFonts w:ascii="Times New Roman" w:hAnsi="Times New Roman" w:cs="Times New Roman"/>
          <w:sz w:val="24"/>
          <w:szCs w:val="24"/>
        </w:rPr>
      </w:pPr>
      <w:r w:rsidRPr="002F099C">
        <w:rPr>
          <w:rFonts w:ascii="Times New Roman" w:hAnsi="Times New Roman" w:cs="Times New Roman"/>
          <w:color w:val="000000" w:themeColor="text1"/>
          <w:sz w:val="24"/>
          <w:szCs w:val="24"/>
        </w:rPr>
        <w:lastRenderedPageBreak/>
        <w:t>Оглавление</w:t>
      </w:r>
    </w:p>
    <w:p w14:paraId="0911C4C6" w14:textId="77777777" w:rsidR="003C3488" w:rsidRPr="00F52523" w:rsidRDefault="003C3488" w:rsidP="003C3488">
      <w:pPr>
        <w:pStyle w:val="11"/>
        <w:rPr>
          <w:rFonts w:ascii="Times New Roman" w:hAnsi="Times New Roman" w:cs="Times New Roman"/>
          <w:sz w:val="24"/>
          <w:szCs w:val="24"/>
        </w:rPr>
      </w:pPr>
      <w:r w:rsidRPr="00F52523">
        <w:rPr>
          <w:rFonts w:ascii="Times New Roman" w:hAnsi="Times New Roman" w:cs="Times New Roman"/>
          <w:sz w:val="24"/>
          <w:szCs w:val="24"/>
        </w:rPr>
        <w:t>Введение</w:t>
      </w:r>
      <w:r w:rsidRPr="00F52523">
        <w:rPr>
          <w:rFonts w:ascii="Times New Roman" w:hAnsi="Times New Roman" w:cs="Times New Roman"/>
          <w:sz w:val="24"/>
          <w:szCs w:val="24"/>
        </w:rPr>
        <w:ptab w:relativeTo="margin" w:alignment="right" w:leader="dot"/>
      </w:r>
      <w:r w:rsidR="00630608">
        <w:rPr>
          <w:rFonts w:ascii="Times New Roman" w:hAnsi="Times New Roman" w:cs="Times New Roman"/>
          <w:sz w:val="24"/>
          <w:szCs w:val="24"/>
        </w:rPr>
        <w:t>4</w:t>
      </w:r>
    </w:p>
    <w:p w14:paraId="09B690C9" w14:textId="77777777" w:rsidR="003C3488" w:rsidRPr="00F52523" w:rsidRDefault="003C3488" w:rsidP="003C3488">
      <w:pPr>
        <w:pStyle w:val="11"/>
        <w:rPr>
          <w:rFonts w:ascii="Times New Roman" w:hAnsi="Times New Roman" w:cs="Times New Roman"/>
          <w:sz w:val="24"/>
          <w:szCs w:val="24"/>
        </w:rPr>
      </w:pPr>
      <w:r w:rsidRPr="00F52523">
        <w:rPr>
          <w:rFonts w:ascii="Times New Roman" w:hAnsi="Times New Roman" w:cs="Times New Roman"/>
          <w:color w:val="000000" w:themeColor="text1"/>
          <w:sz w:val="24"/>
          <w:szCs w:val="24"/>
          <w:shd w:val="clear" w:color="auto" w:fill="FFFFFF"/>
        </w:rPr>
        <w:t>Глава 1. Физико-географическая характеристика полуострова Ямал</w:t>
      </w:r>
      <w:r w:rsidRPr="00F52523">
        <w:rPr>
          <w:rFonts w:ascii="Times New Roman" w:hAnsi="Times New Roman" w:cs="Times New Roman"/>
          <w:sz w:val="24"/>
          <w:szCs w:val="24"/>
        </w:rPr>
        <w:ptab w:relativeTo="margin" w:alignment="right" w:leader="dot"/>
      </w:r>
      <w:r w:rsidR="00630608">
        <w:rPr>
          <w:rFonts w:ascii="Times New Roman" w:hAnsi="Times New Roman" w:cs="Times New Roman"/>
          <w:sz w:val="24"/>
          <w:szCs w:val="24"/>
        </w:rPr>
        <w:t>6</w:t>
      </w:r>
    </w:p>
    <w:p w14:paraId="3BDD32FB" w14:textId="77777777" w:rsidR="003C3488" w:rsidRPr="00F52523" w:rsidRDefault="003C3488" w:rsidP="00193C3D">
      <w:pPr>
        <w:pStyle w:val="2"/>
      </w:pPr>
      <w:r w:rsidRPr="00F52523">
        <w:t>1.1 Геоло</w:t>
      </w:r>
      <w:r w:rsidR="003A47D0">
        <w:t>го-географическое строение</w:t>
      </w:r>
      <w:r w:rsidRPr="00F52523">
        <w:ptab w:relativeTo="margin" w:alignment="right" w:leader="dot"/>
      </w:r>
      <w:r w:rsidR="00630608">
        <w:t>6</w:t>
      </w:r>
    </w:p>
    <w:p w14:paraId="2FF9975C" w14:textId="77777777" w:rsidR="003C3488" w:rsidRPr="00F52523" w:rsidRDefault="003C3488" w:rsidP="00193C3D">
      <w:pPr>
        <w:pStyle w:val="2"/>
      </w:pPr>
      <w:r w:rsidRPr="00F52523">
        <w:t xml:space="preserve">1.2 Климатические особенности </w:t>
      </w:r>
      <w:r w:rsidRPr="00F52523">
        <w:ptab w:relativeTo="margin" w:alignment="right" w:leader="dot"/>
      </w:r>
      <w:r w:rsidR="006F4AB3">
        <w:t>1</w:t>
      </w:r>
      <w:r w:rsidR="00630608">
        <w:t>7</w:t>
      </w:r>
    </w:p>
    <w:p w14:paraId="1530658A" w14:textId="77777777" w:rsidR="003C3488" w:rsidRPr="00F52523" w:rsidRDefault="003C3488" w:rsidP="00193C3D">
      <w:pPr>
        <w:pStyle w:val="2"/>
      </w:pPr>
      <w:r w:rsidRPr="00F52523">
        <w:t>1.3 Гидрографическая сеть</w:t>
      </w:r>
      <w:r w:rsidR="00AA6870" w:rsidRPr="00F52523">
        <w:t xml:space="preserve"> </w:t>
      </w:r>
      <w:r w:rsidRPr="00F52523">
        <w:ptab w:relativeTo="margin" w:alignment="right" w:leader="dot"/>
      </w:r>
      <w:r w:rsidR="006F4AB3">
        <w:t>1</w:t>
      </w:r>
      <w:r w:rsidR="00630608">
        <w:t>9</w:t>
      </w:r>
    </w:p>
    <w:p w14:paraId="7CB40CB0" w14:textId="77777777" w:rsidR="003C3488" w:rsidRPr="00F52523" w:rsidRDefault="003C3488" w:rsidP="00193C3D">
      <w:pPr>
        <w:pStyle w:val="2"/>
      </w:pPr>
      <w:r w:rsidRPr="00F52523">
        <w:t>1.4 Почвы и растительность</w:t>
      </w:r>
      <w:r w:rsidRPr="00F52523">
        <w:ptab w:relativeTo="margin" w:alignment="right" w:leader="dot"/>
      </w:r>
      <w:r w:rsidR="006F4AB3">
        <w:t>2</w:t>
      </w:r>
      <w:r w:rsidR="00630608">
        <w:t>1</w:t>
      </w:r>
    </w:p>
    <w:p w14:paraId="2257A690" w14:textId="77777777" w:rsidR="003C3488" w:rsidRPr="00F52523" w:rsidRDefault="003C3488" w:rsidP="00193C3D">
      <w:pPr>
        <w:pStyle w:val="2"/>
      </w:pPr>
      <w:r w:rsidRPr="00F52523">
        <w:t xml:space="preserve">1.5 </w:t>
      </w:r>
      <w:r w:rsidR="0016112B" w:rsidRPr="00F52523">
        <w:t xml:space="preserve">Общие сведения о </w:t>
      </w:r>
      <w:proofErr w:type="spellStart"/>
      <w:r w:rsidR="0016112B" w:rsidRPr="00F52523">
        <w:t>Бованенковском</w:t>
      </w:r>
      <w:proofErr w:type="spellEnd"/>
      <w:r w:rsidR="0016112B" w:rsidRPr="00F52523">
        <w:t xml:space="preserve"> НГКМ</w:t>
      </w:r>
      <w:r w:rsidRPr="00F52523">
        <w:ptab w:relativeTo="margin" w:alignment="right" w:leader="dot"/>
      </w:r>
      <w:r w:rsidR="006F4AB3">
        <w:t>2</w:t>
      </w:r>
      <w:r w:rsidR="00630608">
        <w:t>9</w:t>
      </w:r>
    </w:p>
    <w:p w14:paraId="179DA813" w14:textId="5479B5DB" w:rsidR="003C3488" w:rsidRPr="00F52523" w:rsidRDefault="003C3488" w:rsidP="003C3488">
      <w:pPr>
        <w:pStyle w:val="11"/>
        <w:rPr>
          <w:rFonts w:ascii="Times New Roman" w:hAnsi="Times New Roman" w:cs="Times New Roman"/>
          <w:color w:val="000000" w:themeColor="text1"/>
          <w:sz w:val="24"/>
          <w:szCs w:val="24"/>
          <w:shd w:val="clear" w:color="auto" w:fill="FFFFFF"/>
        </w:rPr>
      </w:pPr>
      <w:r w:rsidRPr="00F52523">
        <w:rPr>
          <w:rFonts w:ascii="Times New Roman" w:hAnsi="Times New Roman" w:cs="Times New Roman"/>
          <w:color w:val="000000" w:themeColor="text1"/>
          <w:sz w:val="24"/>
          <w:szCs w:val="24"/>
          <w:shd w:val="clear" w:color="auto" w:fill="FFFFFF"/>
        </w:rPr>
        <w:t xml:space="preserve">Глава 2. Влияние </w:t>
      </w:r>
      <w:proofErr w:type="spellStart"/>
      <w:r w:rsidRPr="00F52523">
        <w:rPr>
          <w:rFonts w:ascii="Times New Roman" w:hAnsi="Times New Roman" w:cs="Times New Roman"/>
          <w:color w:val="000000" w:themeColor="text1"/>
          <w:sz w:val="24"/>
          <w:szCs w:val="24"/>
          <w:shd w:val="clear" w:color="auto" w:fill="FFFFFF"/>
        </w:rPr>
        <w:t>нефте</w:t>
      </w:r>
      <w:proofErr w:type="spellEnd"/>
      <w:r w:rsidRPr="00F52523">
        <w:rPr>
          <w:rFonts w:ascii="Times New Roman" w:hAnsi="Times New Roman" w:cs="Times New Roman"/>
          <w:color w:val="000000" w:themeColor="text1"/>
          <w:sz w:val="24"/>
          <w:szCs w:val="24"/>
          <w:shd w:val="clear" w:color="auto" w:fill="FFFFFF"/>
        </w:rPr>
        <w:t>- и газодобывающей отрасли на состояние природной среды полуострова Ямал</w:t>
      </w:r>
      <w:r w:rsidRPr="00F52523">
        <w:rPr>
          <w:rFonts w:ascii="Times New Roman" w:hAnsi="Times New Roman" w:cs="Times New Roman"/>
          <w:sz w:val="24"/>
          <w:szCs w:val="24"/>
        </w:rPr>
        <w:ptab w:relativeTo="margin" w:alignment="right" w:leader="dot"/>
      </w:r>
      <w:r w:rsidR="00A60346">
        <w:rPr>
          <w:rFonts w:ascii="Times New Roman" w:hAnsi="Times New Roman" w:cs="Times New Roman"/>
          <w:sz w:val="24"/>
          <w:szCs w:val="24"/>
        </w:rPr>
        <w:t>33</w:t>
      </w:r>
    </w:p>
    <w:p w14:paraId="16459881" w14:textId="45DA805F" w:rsidR="003C3488" w:rsidRPr="00F52523" w:rsidRDefault="003C3488" w:rsidP="00193C3D">
      <w:pPr>
        <w:pStyle w:val="2"/>
      </w:pPr>
      <w:r w:rsidRPr="00F52523">
        <w:t xml:space="preserve">2.1 </w:t>
      </w:r>
      <w:proofErr w:type="spellStart"/>
      <w:r w:rsidRPr="00F52523">
        <w:t>Гео</w:t>
      </w:r>
      <w:r w:rsidR="009D5FBF" w:rsidRPr="00F52523">
        <w:t>механическое</w:t>
      </w:r>
      <w:proofErr w:type="spellEnd"/>
      <w:r w:rsidR="009D5FBF" w:rsidRPr="00F52523">
        <w:t xml:space="preserve"> воздействие на почвы и растительность</w:t>
      </w:r>
      <w:r w:rsidRPr="00F52523">
        <w:ptab w:relativeTo="margin" w:alignment="right" w:leader="dot"/>
      </w:r>
      <w:r w:rsidR="00A60346">
        <w:t>33</w:t>
      </w:r>
    </w:p>
    <w:p w14:paraId="06F837CD" w14:textId="76F84536" w:rsidR="003C3488" w:rsidRPr="00F52523" w:rsidRDefault="009D5FBF" w:rsidP="00193C3D">
      <w:pPr>
        <w:pStyle w:val="2"/>
      </w:pPr>
      <w:r w:rsidRPr="00F52523">
        <w:t>2.2</w:t>
      </w:r>
      <w:r w:rsidR="003C3488" w:rsidRPr="00F52523">
        <w:t xml:space="preserve"> </w:t>
      </w:r>
      <w:r w:rsidR="00EF5278" w:rsidRPr="00F52523">
        <w:t>Химическое загрязнение природной среды</w:t>
      </w:r>
      <w:r w:rsidR="003C3488" w:rsidRPr="00F52523">
        <w:ptab w:relativeTo="margin" w:alignment="right" w:leader="dot"/>
      </w:r>
      <w:r w:rsidR="006F4AB3">
        <w:t>3</w:t>
      </w:r>
      <w:r w:rsidR="00B16B3B">
        <w:t>5</w:t>
      </w:r>
    </w:p>
    <w:p w14:paraId="7B816A04" w14:textId="77777777" w:rsidR="00EF5278" w:rsidRPr="00F52523" w:rsidRDefault="00EF5278" w:rsidP="00193C3D">
      <w:pPr>
        <w:pStyle w:val="2"/>
      </w:pPr>
      <w:r w:rsidRPr="00F52523">
        <w:t xml:space="preserve">2.2.1 </w:t>
      </w:r>
      <w:r w:rsidR="000B2E31" w:rsidRPr="00F52523">
        <w:t>Содержание нефтепродуктов в почвах и поверхностных водах</w:t>
      </w:r>
      <w:r w:rsidRPr="00F52523">
        <w:ptab w:relativeTo="margin" w:alignment="right" w:leader="dot"/>
      </w:r>
      <w:r w:rsidR="006F4AB3">
        <w:t>3</w:t>
      </w:r>
      <w:r w:rsidR="00630608">
        <w:t>5</w:t>
      </w:r>
    </w:p>
    <w:p w14:paraId="2ECD24A6" w14:textId="77777777" w:rsidR="009D5FBF" w:rsidRPr="00F52523" w:rsidRDefault="009D5FBF" w:rsidP="00193C3D">
      <w:pPr>
        <w:pStyle w:val="2"/>
      </w:pPr>
      <w:r w:rsidRPr="00F52523">
        <w:t>2.</w:t>
      </w:r>
      <w:r w:rsidR="00EF5278" w:rsidRPr="00F52523">
        <w:t>2</w:t>
      </w:r>
      <w:r w:rsidRPr="00F52523">
        <w:t>.</w:t>
      </w:r>
      <w:r w:rsidR="00EF5278" w:rsidRPr="00F52523">
        <w:t>2</w:t>
      </w:r>
      <w:r w:rsidRPr="00F52523">
        <w:t xml:space="preserve"> Загрязнение тяжелыми металлами</w:t>
      </w:r>
      <w:r w:rsidRPr="00F52523">
        <w:ptab w:relativeTo="margin" w:alignment="right" w:leader="dot"/>
      </w:r>
      <w:r w:rsidR="006F4AB3">
        <w:t>3</w:t>
      </w:r>
      <w:r w:rsidR="00630608">
        <w:t>7</w:t>
      </w:r>
    </w:p>
    <w:p w14:paraId="0F03BE43" w14:textId="6A8A015F" w:rsidR="003C3488" w:rsidRPr="00F52523" w:rsidRDefault="00EF5278" w:rsidP="003C3488">
      <w:pPr>
        <w:pStyle w:val="11"/>
        <w:rPr>
          <w:rFonts w:ascii="Times New Roman" w:hAnsi="Times New Roman" w:cs="Times New Roman"/>
          <w:sz w:val="24"/>
          <w:szCs w:val="24"/>
        </w:rPr>
      </w:pPr>
      <w:r w:rsidRPr="00F52523">
        <w:rPr>
          <w:rFonts w:ascii="Times New Roman" w:hAnsi="Times New Roman" w:cs="Times New Roman"/>
          <w:color w:val="000000" w:themeColor="text1"/>
          <w:sz w:val="24"/>
          <w:szCs w:val="24"/>
          <w:shd w:val="clear" w:color="auto" w:fill="FFFFFF"/>
        </w:rPr>
        <w:t>Глава 3</w:t>
      </w:r>
      <w:r w:rsidR="003C3488" w:rsidRPr="00F52523">
        <w:rPr>
          <w:rFonts w:ascii="Times New Roman" w:hAnsi="Times New Roman" w:cs="Times New Roman"/>
          <w:color w:val="000000" w:themeColor="text1"/>
          <w:sz w:val="24"/>
          <w:szCs w:val="24"/>
          <w:shd w:val="clear" w:color="auto" w:fill="FFFFFF"/>
        </w:rPr>
        <w:t xml:space="preserve">. </w:t>
      </w:r>
      <w:r w:rsidR="00480A6B" w:rsidRPr="00F52523">
        <w:rPr>
          <w:rFonts w:ascii="Times New Roman" w:hAnsi="Times New Roman" w:cs="Times New Roman"/>
          <w:color w:val="000000" w:themeColor="text1"/>
          <w:sz w:val="24"/>
          <w:szCs w:val="24"/>
          <w:shd w:val="clear" w:color="auto" w:fill="FFFFFF"/>
        </w:rPr>
        <w:t>Методика исследований</w:t>
      </w:r>
      <w:r w:rsidR="003C3488" w:rsidRPr="00F52523">
        <w:rPr>
          <w:rFonts w:ascii="Times New Roman" w:hAnsi="Times New Roman" w:cs="Times New Roman"/>
          <w:sz w:val="24"/>
          <w:szCs w:val="24"/>
        </w:rPr>
        <w:ptab w:relativeTo="margin" w:alignment="right" w:leader="dot"/>
      </w:r>
      <w:r w:rsidR="00A60346">
        <w:rPr>
          <w:rFonts w:ascii="Times New Roman" w:hAnsi="Times New Roman" w:cs="Times New Roman"/>
          <w:sz w:val="24"/>
          <w:szCs w:val="24"/>
        </w:rPr>
        <w:t>40</w:t>
      </w:r>
    </w:p>
    <w:p w14:paraId="1DA6CE88" w14:textId="13B057C4" w:rsidR="006C68FB" w:rsidRPr="00F52523" w:rsidRDefault="006C68FB" w:rsidP="00193C3D">
      <w:pPr>
        <w:pStyle w:val="2"/>
        <w:jc w:val="left"/>
      </w:pPr>
      <w:r w:rsidRPr="00F52523">
        <w:t xml:space="preserve">3.1 </w:t>
      </w:r>
      <w:r w:rsidR="00480A6B" w:rsidRPr="00F52523">
        <w:t>Производственный экологический контроль и экологический мониторинг в</w:t>
      </w:r>
      <w:r w:rsidR="006F4AB3">
        <w:t xml:space="preserve"> </w:t>
      </w:r>
      <w:r w:rsidR="00193C3D">
        <w:t xml:space="preserve">системе </w:t>
      </w:r>
      <w:r w:rsidR="00480A6B" w:rsidRPr="00F52523">
        <w:t xml:space="preserve">природоохранных мероприятий </w:t>
      </w:r>
      <w:r w:rsidRPr="00F52523">
        <w:ptab w:relativeTo="margin" w:alignment="right" w:leader="dot"/>
      </w:r>
      <w:r w:rsidR="00A60346">
        <w:t>40</w:t>
      </w:r>
    </w:p>
    <w:p w14:paraId="234E081B" w14:textId="34EDBE35" w:rsidR="006C68FB" w:rsidRPr="00F52523" w:rsidRDefault="006C68FB" w:rsidP="00193C3D">
      <w:pPr>
        <w:pStyle w:val="2"/>
      </w:pPr>
      <w:r w:rsidRPr="00F52523">
        <w:t>3.</w:t>
      </w:r>
      <w:r w:rsidR="00480A6B" w:rsidRPr="00F52523">
        <w:t>2</w:t>
      </w:r>
      <w:r w:rsidRPr="00F52523">
        <w:t xml:space="preserve"> Программа ЛЭМ окружающей среды </w:t>
      </w:r>
      <w:proofErr w:type="spellStart"/>
      <w:r w:rsidRPr="00F52523">
        <w:t>Бованенковского</w:t>
      </w:r>
      <w:proofErr w:type="spellEnd"/>
      <w:r w:rsidRPr="00F52523">
        <w:t xml:space="preserve"> лицензионного участка</w:t>
      </w:r>
      <w:r w:rsidRPr="00F52523">
        <w:ptab w:relativeTo="margin" w:alignment="right" w:leader="dot"/>
      </w:r>
      <w:r w:rsidR="00A60346">
        <w:t>43</w:t>
      </w:r>
    </w:p>
    <w:p w14:paraId="0399BF57" w14:textId="30D62CF1" w:rsidR="006C68FB" w:rsidRPr="00F52523" w:rsidRDefault="006C68FB" w:rsidP="00193C3D">
      <w:pPr>
        <w:pStyle w:val="2"/>
      </w:pPr>
      <w:r w:rsidRPr="00F52523">
        <w:t>3.</w:t>
      </w:r>
      <w:r w:rsidR="00480A6B" w:rsidRPr="00F52523">
        <w:t>3</w:t>
      </w:r>
      <w:r w:rsidRPr="00F52523">
        <w:t xml:space="preserve"> </w:t>
      </w:r>
      <w:r w:rsidR="00480A6B" w:rsidRPr="00F52523">
        <w:t xml:space="preserve">Методика проведения производственного экологического мониторинга </w:t>
      </w:r>
      <w:r w:rsidRPr="00F52523">
        <w:ptab w:relativeTo="margin" w:alignment="right" w:leader="dot"/>
      </w:r>
      <w:r w:rsidR="00A60346">
        <w:t>45</w:t>
      </w:r>
    </w:p>
    <w:p w14:paraId="3C4E23AE" w14:textId="14151752" w:rsidR="0088332F" w:rsidRPr="00F52523" w:rsidRDefault="006C68FB" w:rsidP="00193C3D">
      <w:pPr>
        <w:pStyle w:val="2"/>
      </w:pPr>
      <w:r w:rsidRPr="00F52523">
        <w:t>3.</w:t>
      </w:r>
      <w:r w:rsidR="00480A6B" w:rsidRPr="00F52523">
        <w:t>4</w:t>
      </w:r>
      <w:r w:rsidRPr="00F52523">
        <w:t xml:space="preserve"> </w:t>
      </w:r>
      <w:r w:rsidR="00480A6B" w:rsidRPr="00F52523">
        <w:t>Методы лабораторных исследований</w:t>
      </w:r>
      <w:r w:rsidRPr="00F52523">
        <w:ptab w:relativeTo="margin" w:alignment="right" w:leader="dot"/>
      </w:r>
      <w:r w:rsidR="006F4AB3">
        <w:t>4</w:t>
      </w:r>
      <w:r w:rsidR="00A60346">
        <w:t>7</w:t>
      </w:r>
    </w:p>
    <w:p w14:paraId="1CBB9118" w14:textId="1516CE36" w:rsidR="00AC5812" w:rsidRPr="00F52523" w:rsidRDefault="0088332F" w:rsidP="00193C3D">
      <w:pPr>
        <w:pStyle w:val="2"/>
      </w:pPr>
      <w:r w:rsidRPr="00F52523">
        <w:t>Глава 4. Результаты исследования и обсуждение</w:t>
      </w:r>
      <w:r w:rsidRPr="00F52523">
        <w:ptab w:relativeTo="margin" w:alignment="right" w:leader="dot"/>
      </w:r>
      <w:r w:rsidR="006F4AB3">
        <w:t>4</w:t>
      </w:r>
      <w:r w:rsidR="00A60346">
        <w:t>9</w:t>
      </w:r>
    </w:p>
    <w:p w14:paraId="62BA191D" w14:textId="0668081C" w:rsidR="00EF5278" w:rsidRPr="00F52523" w:rsidRDefault="0088332F" w:rsidP="00193C3D">
      <w:pPr>
        <w:pStyle w:val="2"/>
      </w:pPr>
      <w:r w:rsidRPr="00F52523">
        <w:t xml:space="preserve">4.1 </w:t>
      </w:r>
      <w:r w:rsidR="00AC5812" w:rsidRPr="00F52523">
        <w:t xml:space="preserve">Результаты </w:t>
      </w:r>
      <w:r w:rsidR="00094BFB" w:rsidRPr="00F52523">
        <w:t>ЛЭМ за 201</w:t>
      </w:r>
      <w:r w:rsidR="00DE13BB" w:rsidRPr="00F52523">
        <w:t>4</w:t>
      </w:r>
      <w:r w:rsidR="00094BFB" w:rsidRPr="00F52523">
        <w:t>-201</w:t>
      </w:r>
      <w:r w:rsidR="00DE13BB" w:rsidRPr="00F52523">
        <w:t>6</w:t>
      </w:r>
      <w:r w:rsidR="00094BFB" w:rsidRPr="00F52523">
        <w:t xml:space="preserve"> гг.</w:t>
      </w:r>
      <w:r w:rsidR="00EF5278" w:rsidRPr="00F52523">
        <w:ptab w:relativeTo="margin" w:alignment="right" w:leader="dot"/>
      </w:r>
      <w:r w:rsidR="006F4AB3">
        <w:t>4</w:t>
      </w:r>
      <w:r w:rsidR="00A60346">
        <w:t>9</w:t>
      </w:r>
    </w:p>
    <w:p w14:paraId="18624DBF" w14:textId="10B100B6" w:rsidR="00EF5278" w:rsidRPr="00F52523" w:rsidRDefault="0088332F" w:rsidP="00193C3D">
      <w:pPr>
        <w:pStyle w:val="2"/>
      </w:pPr>
      <w:r w:rsidRPr="00F52523">
        <w:t>4</w:t>
      </w:r>
      <w:r w:rsidR="00EF5278" w:rsidRPr="00F52523">
        <w:t>.</w:t>
      </w:r>
      <w:r w:rsidRPr="00F52523">
        <w:t>2</w:t>
      </w:r>
      <w:r w:rsidR="00EF5278" w:rsidRPr="00F52523">
        <w:t xml:space="preserve"> </w:t>
      </w:r>
      <w:r w:rsidR="00DE13BB" w:rsidRPr="00F52523">
        <w:t>Результаты ЛЭМ за 2017 год</w:t>
      </w:r>
      <w:r w:rsidR="00EF5278" w:rsidRPr="00F52523">
        <w:ptab w:relativeTo="margin" w:alignment="right" w:leader="dot"/>
      </w:r>
      <w:r w:rsidR="00A60346">
        <w:t>60</w:t>
      </w:r>
    </w:p>
    <w:p w14:paraId="1A9C1BB9" w14:textId="77777777" w:rsidR="00193C3D" w:rsidRDefault="00DE13BB" w:rsidP="00193C3D">
      <w:pPr>
        <w:pStyle w:val="2"/>
        <w:jc w:val="left"/>
      </w:pPr>
      <w:r w:rsidRPr="00F52523">
        <w:t>4.</w:t>
      </w:r>
      <w:r w:rsidR="001F069D" w:rsidRPr="00F52523">
        <w:t>3</w:t>
      </w:r>
      <w:r w:rsidRPr="00F52523">
        <w:t xml:space="preserve"> Содержание валовых</w:t>
      </w:r>
      <w:r w:rsidR="001F069D" w:rsidRPr="00F52523">
        <w:t xml:space="preserve"> и подвижных</w:t>
      </w:r>
      <w:r w:rsidRPr="00F52523">
        <w:t xml:space="preserve"> форм тяжелых металлов в почвах и </w:t>
      </w:r>
    </w:p>
    <w:p w14:paraId="47B19FF4" w14:textId="6BDCEBC6" w:rsidR="00DE13BB" w:rsidRPr="00F52523" w:rsidRDefault="00DE13BB" w:rsidP="00193C3D">
      <w:pPr>
        <w:pStyle w:val="2"/>
        <w:jc w:val="left"/>
      </w:pPr>
      <w:r w:rsidRPr="00F52523">
        <w:t>донных</w:t>
      </w:r>
      <w:r w:rsidR="00193C3D">
        <w:t xml:space="preserve"> </w:t>
      </w:r>
      <w:r w:rsidRPr="00F52523">
        <w:t>осадках</w:t>
      </w:r>
      <w:r w:rsidRPr="00F52523">
        <w:ptab w:relativeTo="margin" w:alignment="right" w:leader="dot"/>
      </w:r>
      <w:r w:rsidR="00A60346">
        <w:t>61</w:t>
      </w:r>
    </w:p>
    <w:p w14:paraId="045241B7" w14:textId="5E2774C0" w:rsidR="00EF5278" w:rsidRPr="00F52523" w:rsidRDefault="0088332F" w:rsidP="00193C3D">
      <w:pPr>
        <w:pStyle w:val="2"/>
      </w:pPr>
      <w:r w:rsidRPr="00F52523">
        <w:t>Заключение</w:t>
      </w:r>
      <w:r w:rsidR="00EF5278" w:rsidRPr="00F52523">
        <w:ptab w:relativeTo="margin" w:alignment="right" w:leader="dot"/>
      </w:r>
      <w:r w:rsidR="00A60346">
        <w:t>69</w:t>
      </w:r>
    </w:p>
    <w:p w14:paraId="62AFB670" w14:textId="595453AD" w:rsidR="003A745C" w:rsidRPr="00F52523" w:rsidRDefault="003C3488" w:rsidP="00480A6B">
      <w:pPr>
        <w:rPr>
          <w:rFonts w:ascii="Times New Roman" w:hAnsi="Times New Roman" w:cs="Times New Roman"/>
          <w:sz w:val="24"/>
          <w:szCs w:val="24"/>
        </w:rPr>
      </w:pPr>
      <w:r w:rsidRPr="00F52523">
        <w:rPr>
          <w:rFonts w:ascii="Times New Roman" w:hAnsi="Times New Roman" w:cs="Times New Roman"/>
          <w:color w:val="000000" w:themeColor="text1"/>
          <w:sz w:val="24"/>
          <w:szCs w:val="24"/>
          <w:shd w:val="clear" w:color="auto" w:fill="FFFFFF"/>
        </w:rPr>
        <w:t>Список литературы</w:t>
      </w:r>
      <w:r w:rsidRPr="00F52523">
        <w:rPr>
          <w:rFonts w:ascii="Times New Roman" w:hAnsi="Times New Roman" w:cs="Times New Roman"/>
          <w:sz w:val="24"/>
          <w:szCs w:val="24"/>
        </w:rPr>
        <w:ptab w:relativeTo="margin" w:alignment="right" w:leader="dot"/>
      </w:r>
      <w:r w:rsidR="00A60346">
        <w:rPr>
          <w:rFonts w:ascii="Times New Roman" w:hAnsi="Times New Roman" w:cs="Times New Roman"/>
          <w:sz w:val="24"/>
          <w:szCs w:val="24"/>
        </w:rPr>
        <w:t>71</w:t>
      </w:r>
    </w:p>
    <w:p w14:paraId="374AF49E" w14:textId="7EB5FDD8" w:rsidR="00630608" w:rsidRDefault="00630608" w:rsidP="00480A6B">
      <w:pPr>
        <w:rPr>
          <w:rFonts w:ascii="Times New Roman" w:hAnsi="Times New Roman" w:cs="Times New Roman"/>
          <w:color w:val="000000" w:themeColor="text1"/>
          <w:sz w:val="24"/>
          <w:szCs w:val="24"/>
          <w:shd w:val="clear" w:color="auto" w:fill="FFFFFF"/>
        </w:rPr>
      </w:pPr>
    </w:p>
    <w:p w14:paraId="26D833D1" w14:textId="3785844F" w:rsidR="00193C3D" w:rsidRDefault="00193C3D" w:rsidP="00480A6B">
      <w:pPr>
        <w:rPr>
          <w:rFonts w:ascii="Times New Roman" w:hAnsi="Times New Roman" w:cs="Times New Roman"/>
          <w:color w:val="000000" w:themeColor="text1"/>
          <w:sz w:val="24"/>
          <w:szCs w:val="24"/>
          <w:shd w:val="clear" w:color="auto" w:fill="FFFFFF"/>
        </w:rPr>
      </w:pPr>
    </w:p>
    <w:p w14:paraId="18319D93" w14:textId="77777777" w:rsidR="00193C3D" w:rsidRDefault="00193C3D" w:rsidP="00480A6B">
      <w:pPr>
        <w:rPr>
          <w:rFonts w:ascii="Times New Roman" w:hAnsi="Times New Roman" w:cs="Times New Roman"/>
          <w:sz w:val="24"/>
          <w:szCs w:val="24"/>
        </w:rPr>
      </w:pPr>
    </w:p>
    <w:p w14:paraId="519712F6" w14:textId="77777777" w:rsidR="00630608" w:rsidRDefault="00630608" w:rsidP="00480A6B">
      <w:pPr>
        <w:rPr>
          <w:rFonts w:ascii="Times New Roman" w:hAnsi="Times New Roman" w:cs="Times New Roman"/>
          <w:sz w:val="24"/>
          <w:szCs w:val="24"/>
        </w:rPr>
      </w:pPr>
    </w:p>
    <w:p w14:paraId="2BBF3EBC" w14:textId="77777777" w:rsidR="00630608" w:rsidRPr="00F52523" w:rsidRDefault="00630608" w:rsidP="00480A6B">
      <w:pPr>
        <w:rPr>
          <w:rFonts w:ascii="Times New Roman" w:hAnsi="Times New Roman" w:cs="Times New Roman"/>
          <w:sz w:val="24"/>
          <w:szCs w:val="24"/>
        </w:rPr>
      </w:pPr>
      <w:r>
        <w:rPr>
          <w:rFonts w:ascii="Times New Roman" w:hAnsi="Times New Roman" w:cs="Times New Roman"/>
          <w:sz w:val="24"/>
          <w:szCs w:val="24"/>
        </w:rPr>
        <w:tab/>
      </w:r>
    </w:p>
    <w:p w14:paraId="62D68431" w14:textId="77777777" w:rsidR="0088332F" w:rsidRDefault="0088332F" w:rsidP="0088332F">
      <w:pPr>
        <w:ind w:firstLine="220"/>
        <w:rPr>
          <w:rFonts w:ascii="Times New Roman" w:hAnsi="Times New Roman" w:cs="Times New Roman"/>
          <w:b/>
          <w:sz w:val="24"/>
          <w:szCs w:val="24"/>
        </w:rPr>
      </w:pPr>
    </w:p>
    <w:p w14:paraId="5A9A3A18" w14:textId="77777777" w:rsidR="003A47D0" w:rsidRDefault="003A47D0" w:rsidP="003A47D0">
      <w:pPr>
        <w:rPr>
          <w:rFonts w:ascii="Times New Roman" w:hAnsi="Times New Roman" w:cs="Times New Roman"/>
          <w:b/>
          <w:sz w:val="24"/>
          <w:szCs w:val="24"/>
        </w:rPr>
      </w:pPr>
    </w:p>
    <w:p w14:paraId="69B392F1" w14:textId="77777777" w:rsidR="00EC1806" w:rsidRPr="001029CA" w:rsidRDefault="00DD03CF" w:rsidP="003A47D0">
      <w:pPr>
        <w:jc w:val="center"/>
        <w:rPr>
          <w:rFonts w:ascii="Times New Roman" w:hAnsi="Times New Roman" w:cs="Times New Roman"/>
          <w:b/>
          <w:sz w:val="24"/>
          <w:szCs w:val="24"/>
        </w:rPr>
      </w:pPr>
      <w:r w:rsidRPr="001029CA">
        <w:rPr>
          <w:rFonts w:ascii="Times New Roman" w:hAnsi="Times New Roman" w:cs="Times New Roman"/>
          <w:b/>
          <w:sz w:val="24"/>
          <w:szCs w:val="24"/>
        </w:rPr>
        <w:lastRenderedPageBreak/>
        <w:t>Введение</w:t>
      </w:r>
    </w:p>
    <w:p w14:paraId="29191ACB" w14:textId="4D4BD3C7" w:rsidR="008A2017" w:rsidRPr="001029CA" w:rsidRDefault="008A2017" w:rsidP="000B2E31">
      <w:pPr>
        <w:spacing w:after="0" w:line="360" w:lineRule="auto"/>
        <w:ind w:firstLine="426"/>
        <w:jc w:val="both"/>
        <w:rPr>
          <w:rFonts w:ascii="Times New Roman" w:hAnsi="Times New Roman" w:cs="Times New Roman"/>
          <w:sz w:val="24"/>
          <w:szCs w:val="24"/>
        </w:rPr>
      </w:pPr>
      <w:r w:rsidRPr="001029CA">
        <w:rPr>
          <w:rFonts w:ascii="Times New Roman" w:hAnsi="Times New Roman" w:cs="Times New Roman"/>
          <w:sz w:val="24"/>
          <w:szCs w:val="24"/>
        </w:rPr>
        <w:t xml:space="preserve">Добыча нефти и газа в Западной Сибири на протяжении многих лет является ведущей отраслью </w:t>
      </w:r>
      <w:r w:rsidR="003A47D0">
        <w:rPr>
          <w:rFonts w:ascii="Times New Roman" w:hAnsi="Times New Roman" w:cs="Times New Roman"/>
          <w:sz w:val="24"/>
          <w:szCs w:val="24"/>
        </w:rPr>
        <w:t>промышленности</w:t>
      </w:r>
      <w:r w:rsidRPr="001029CA">
        <w:rPr>
          <w:rFonts w:ascii="Times New Roman" w:hAnsi="Times New Roman" w:cs="Times New Roman"/>
          <w:sz w:val="24"/>
          <w:szCs w:val="24"/>
        </w:rPr>
        <w:t xml:space="preserve"> Российской Федерации. Благодаря развитию промышленной и транспортной инфраструктуры усиливается техногенное воздействие на тундровые </w:t>
      </w:r>
      <w:proofErr w:type="spellStart"/>
      <w:r w:rsidRPr="001029CA">
        <w:rPr>
          <w:rFonts w:ascii="Times New Roman" w:hAnsi="Times New Roman" w:cs="Times New Roman"/>
          <w:sz w:val="24"/>
          <w:szCs w:val="24"/>
        </w:rPr>
        <w:t>геосистемы</w:t>
      </w:r>
      <w:proofErr w:type="spellEnd"/>
      <w:r w:rsidRPr="001029CA">
        <w:rPr>
          <w:rFonts w:ascii="Times New Roman" w:hAnsi="Times New Roman" w:cs="Times New Roman"/>
          <w:sz w:val="24"/>
          <w:szCs w:val="24"/>
        </w:rPr>
        <w:t xml:space="preserve">. </w:t>
      </w:r>
      <w:r w:rsidR="00EE12E4" w:rsidRPr="001029CA">
        <w:rPr>
          <w:rFonts w:ascii="Times New Roman" w:hAnsi="Times New Roman" w:cs="Times New Roman"/>
          <w:sz w:val="24"/>
          <w:szCs w:val="24"/>
        </w:rPr>
        <w:t xml:space="preserve">Одним из самых перспективных регионов для нефтяной и газовой </w:t>
      </w:r>
      <w:r w:rsidR="003A47D0">
        <w:rPr>
          <w:rFonts w:ascii="Times New Roman" w:hAnsi="Times New Roman" w:cs="Times New Roman"/>
          <w:sz w:val="24"/>
          <w:szCs w:val="24"/>
        </w:rPr>
        <w:t>отрасли</w:t>
      </w:r>
      <w:r w:rsidR="00EE12E4" w:rsidRPr="001029CA">
        <w:rPr>
          <w:rFonts w:ascii="Times New Roman" w:hAnsi="Times New Roman" w:cs="Times New Roman"/>
          <w:sz w:val="24"/>
          <w:szCs w:val="24"/>
        </w:rPr>
        <w:t xml:space="preserve"> является полуостров Ямал – предварительно оцененные запасы газа превышают 16,7 трлн куб. м., нефти – 292 млн тонн. </w:t>
      </w:r>
      <w:r w:rsidR="008A6FDA" w:rsidRPr="001029CA">
        <w:rPr>
          <w:rFonts w:ascii="Times New Roman" w:hAnsi="Times New Roman" w:cs="Times New Roman"/>
          <w:sz w:val="24"/>
          <w:szCs w:val="24"/>
        </w:rPr>
        <w:t>На сегодняшний день продолжается активное освоение п</w:t>
      </w:r>
      <w:r w:rsidR="00395E2A">
        <w:rPr>
          <w:rFonts w:ascii="Times New Roman" w:hAnsi="Times New Roman" w:cs="Times New Roman"/>
          <w:sz w:val="24"/>
          <w:szCs w:val="24"/>
        </w:rPr>
        <w:t xml:space="preserve">риродных ресурсов полуострова. </w:t>
      </w:r>
      <w:r w:rsidR="008A6FDA" w:rsidRPr="001029CA">
        <w:rPr>
          <w:rFonts w:ascii="Times New Roman" w:hAnsi="Times New Roman" w:cs="Times New Roman"/>
          <w:sz w:val="24"/>
          <w:szCs w:val="24"/>
        </w:rPr>
        <w:t xml:space="preserve">Прогнозируемые запасы полезных ископаемых, совершенствование методов их добычи и </w:t>
      </w:r>
      <w:r w:rsidR="00C15408" w:rsidRPr="001029CA">
        <w:rPr>
          <w:rFonts w:ascii="Times New Roman" w:hAnsi="Times New Roman" w:cs="Times New Roman"/>
          <w:sz w:val="24"/>
          <w:szCs w:val="24"/>
        </w:rPr>
        <w:t>освоение ранее недоступных территорий говорит о том, что</w:t>
      </w:r>
      <w:r w:rsidR="008A6FDA" w:rsidRPr="001029CA">
        <w:rPr>
          <w:rFonts w:ascii="Times New Roman" w:hAnsi="Times New Roman" w:cs="Times New Roman"/>
          <w:sz w:val="24"/>
          <w:szCs w:val="24"/>
        </w:rPr>
        <w:t xml:space="preserve"> </w:t>
      </w:r>
      <w:r w:rsidR="00C15408" w:rsidRPr="001029CA">
        <w:rPr>
          <w:rFonts w:ascii="Times New Roman" w:hAnsi="Times New Roman" w:cs="Times New Roman"/>
          <w:sz w:val="24"/>
          <w:szCs w:val="24"/>
        </w:rPr>
        <w:t>е</w:t>
      </w:r>
      <w:r w:rsidR="00EE12E4" w:rsidRPr="001029CA">
        <w:rPr>
          <w:rFonts w:ascii="Times New Roman" w:hAnsi="Times New Roman" w:cs="Times New Roman"/>
          <w:sz w:val="24"/>
          <w:szCs w:val="24"/>
        </w:rPr>
        <w:t xml:space="preserve">щё долгое время нефтегазовый комплекс будет </w:t>
      </w:r>
      <w:r w:rsidR="008A6FDA" w:rsidRPr="001029CA">
        <w:rPr>
          <w:rFonts w:ascii="Times New Roman" w:hAnsi="Times New Roman" w:cs="Times New Roman"/>
          <w:sz w:val="24"/>
          <w:szCs w:val="24"/>
        </w:rPr>
        <w:t>являться залогом стабильной экономической ситуации</w:t>
      </w:r>
      <w:r w:rsidR="00EE12E4" w:rsidRPr="001029CA">
        <w:rPr>
          <w:rFonts w:ascii="Times New Roman" w:hAnsi="Times New Roman" w:cs="Times New Roman"/>
          <w:sz w:val="24"/>
          <w:szCs w:val="24"/>
        </w:rPr>
        <w:t xml:space="preserve"> в нашей стране</w:t>
      </w:r>
      <w:r w:rsidR="00C15408" w:rsidRPr="001029CA">
        <w:rPr>
          <w:rFonts w:ascii="Times New Roman" w:hAnsi="Times New Roman" w:cs="Times New Roman"/>
          <w:sz w:val="24"/>
          <w:szCs w:val="24"/>
        </w:rPr>
        <w:t xml:space="preserve">, поскольку природный газ и нефть </w:t>
      </w:r>
      <w:r w:rsidR="003A47D0">
        <w:rPr>
          <w:rFonts w:ascii="Times New Roman" w:hAnsi="Times New Roman" w:cs="Times New Roman"/>
          <w:sz w:val="24"/>
          <w:szCs w:val="24"/>
        </w:rPr>
        <w:t>служат</w:t>
      </w:r>
      <w:r w:rsidR="00C15408" w:rsidRPr="001029CA">
        <w:rPr>
          <w:rFonts w:ascii="Times New Roman" w:hAnsi="Times New Roman" w:cs="Times New Roman"/>
          <w:sz w:val="24"/>
          <w:szCs w:val="24"/>
        </w:rPr>
        <w:t xml:space="preserve"> основными источниками энергоснабжения нашей страны и других государств. </w:t>
      </w:r>
      <w:r w:rsidR="00EE12E4" w:rsidRPr="001029CA">
        <w:rPr>
          <w:rFonts w:ascii="Times New Roman" w:hAnsi="Times New Roman" w:cs="Times New Roman"/>
          <w:sz w:val="24"/>
          <w:szCs w:val="24"/>
        </w:rPr>
        <w:t xml:space="preserve">  </w:t>
      </w:r>
    </w:p>
    <w:p w14:paraId="43259F29" w14:textId="77777777" w:rsidR="00BD7DDC" w:rsidRPr="001029CA" w:rsidRDefault="00C15408" w:rsidP="000B2E31">
      <w:pPr>
        <w:spacing w:after="0" w:line="360" w:lineRule="auto"/>
        <w:ind w:firstLine="426"/>
        <w:jc w:val="both"/>
        <w:rPr>
          <w:rFonts w:ascii="Times New Roman" w:hAnsi="Times New Roman" w:cs="Times New Roman"/>
          <w:color w:val="000000" w:themeColor="text1"/>
          <w:sz w:val="24"/>
          <w:szCs w:val="24"/>
          <w:shd w:val="clear" w:color="auto" w:fill="FFFFFF"/>
        </w:rPr>
      </w:pPr>
      <w:bookmarkStart w:id="0" w:name="_Hlk512597937"/>
      <w:r w:rsidRPr="001029CA">
        <w:rPr>
          <w:rFonts w:ascii="Times New Roman" w:hAnsi="Times New Roman" w:cs="Times New Roman"/>
          <w:sz w:val="24"/>
          <w:szCs w:val="24"/>
        </w:rPr>
        <w:t xml:space="preserve">В современных условиях эксплуатации северных территорий важно контролировать влияние </w:t>
      </w:r>
      <w:proofErr w:type="spellStart"/>
      <w:r w:rsidRPr="001029CA">
        <w:rPr>
          <w:rFonts w:ascii="Times New Roman" w:hAnsi="Times New Roman" w:cs="Times New Roman"/>
          <w:sz w:val="24"/>
          <w:szCs w:val="24"/>
        </w:rPr>
        <w:t>нефте</w:t>
      </w:r>
      <w:proofErr w:type="spellEnd"/>
      <w:r w:rsidRPr="001029CA">
        <w:rPr>
          <w:rFonts w:ascii="Times New Roman" w:hAnsi="Times New Roman" w:cs="Times New Roman"/>
          <w:sz w:val="24"/>
          <w:szCs w:val="24"/>
        </w:rPr>
        <w:t xml:space="preserve">- и газодобывающей отрасли на состояние природной среды. Промышленное освоение региона требует учитывать его </w:t>
      </w:r>
      <w:proofErr w:type="spellStart"/>
      <w:r w:rsidRPr="001029CA">
        <w:rPr>
          <w:rFonts w:ascii="Times New Roman" w:hAnsi="Times New Roman" w:cs="Times New Roman"/>
          <w:sz w:val="24"/>
          <w:szCs w:val="24"/>
        </w:rPr>
        <w:t>геоэкологические</w:t>
      </w:r>
      <w:proofErr w:type="spellEnd"/>
      <w:r w:rsidRPr="001029CA">
        <w:rPr>
          <w:rFonts w:ascii="Times New Roman" w:hAnsi="Times New Roman" w:cs="Times New Roman"/>
          <w:sz w:val="24"/>
          <w:szCs w:val="24"/>
        </w:rPr>
        <w:t xml:space="preserve"> особенности: они определяют</w:t>
      </w:r>
      <w:r w:rsidR="00B32BC7" w:rsidRPr="001029CA">
        <w:rPr>
          <w:rFonts w:ascii="Times New Roman" w:hAnsi="Times New Roman" w:cs="Times New Roman"/>
          <w:sz w:val="24"/>
          <w:szCs w:val="24"/>
        </w:rPr>
        <w:t xml:space="preserve"> возрастающую нагрузку</w:t>
      </w:r>
      <w:r w:rsidRPr="001029CA">
        <w:rPr>
          <w:rFonts w:ascii="Times New Roman" w:hAnsi="Times New Roman" w:cs="Times New Roman"/>
          <w:sz w:val="24"/>
          <w:szCs w:val="24"/>
        </w:rPr>
        <w:t xml:space="preserve"> на </w:t>
      </w:r>
      <w:r w:rsidR="00B32BC7" w:rsidRPr="001029CA">
        <w:rPr>
          <w:rFonts w:ascii="Times New Roman" w:hAnsi="Times New Roman" w:cs="Times New Roman"/>
          <w:sz w:val="24"/>
          <w:szCs w:val="24"/>
        </w:rPr>
        <w:t xml:space="preserve">природно-территориальные комплексы (ПТК) севера и характеризуют сложность этого освоения. В то же время, увеличение присутствия антропогенного воздействия является причиной снижения устойчивости среды к </w:t>
      </w:r>
      <w:proofErr w:type="spellStart"/>
      <w:r w:rsidR="00B32BC7" w:rsidRPr="001029CA">
        <w:rPr>
          <w:rFonts w:ascii="Times New Roman" w:hAnsi="Times New Roman" w:cs="Times New Roman"/>
          <w:sz w:val="24"/>
          <w:szCs w:val="24"/>
        </w:rPr>
        <w:t>техногенезу</w:t>
      </w:r>
      <w:proofErr w:type="spellEnd"/>
      <w:r w:rsidR="00B32BC7" w:rsidRPr="001029CA">
        <w:rPr>
          <w:rFonts w:ascii="Times New Roman" w:hAnsi="Times New Roman" w:cs="Times New Roman"/>
          <w:sz w:val="24"/>
          <w:szCs w:val="24"/>
        </w:rPr>
        <w:t>.</w:t>
      </w:r>
      <w:r w:rsidR="00D44321" w:rsidRPr="001029CA">
        <w:rPr>
          <w:rFonts w:ascii="Times New Roman" w:hAnsi="Times New Roman" w:cs="Times New Roman"/>
          <w:sz w:val="24"/>
          <w:szCs w:val="24"/>
        </w:rPr>
        <w:t xml:space="preserve"> </w:t>
      </w:r>
      <w:bookmarkEnd w:id="0"/>
      <w:r w:rsidR="00D44321" w:rsidRPr="001029CA">
        <w:rPr>
          <w:rFonts w:ascii="Times New Roman" w:hAnsi="Times New Roman" w:cs="Times New Roman"/>
          <w:sz w:val="24"/>
          <w:szCs w:val="24"/>
        </w:rPr>
        <w:t xml:space="preserve">Специфику взаимоотношений человека и окружающей </w:t>
      </w:r>
      <w:r w:rsidR="00BD7DDC" w:rsidRPr="001029CA">
        <w:rPr>
          <w:rFonts w:ascii="Times New Roman" w:hAnsi="Times New Roman" w:cs="Times New Roman"/>
          <w:sz w:val="24"/>
          <w:szCs w:val="24"/>
        </w:rPr>
        <w:t>среды определяют</w:t>
      </w:r>
      <w:r w:rsidR="00D44321" w:rsidRPr="001029CA">
        <w:rPr>
          <w:rFonts w:ascii="Times New Roman" w:hAnsi="Times New Roman" w:cs="Times New Roman"/>
          <w:sz w:val="24"/>
          <w:szCs w:val="24"/>
        </w:rPr>
        <w:t xml:space="preserve"> природные зоны, в которых расположена территория полуострова, а также распространение многолетнемерзлых пород.</w:t>
      </w:r>
      <w:r w:rsidR="00BD7DDC" w:rsidRPr="001029CA">
        <w:rPr>
          <w:rFonts w:ascii="Times New Roman" w:hAnsi="Times New Roman" w:cs="Times New Roman"/>
          <w:sz w:val="24"/>
          <w:szCs w:val="24"/>
        </w:rPr>
        <w:t xml:space="preserve"> Воздействуя на один из компонентов экосистемы, возможно нарушение взаимодействия между другими её функционирующими элементами, что может привести к деградации земельных ресурсов, загрязнению </w:t>
      </w:r>
      <w:r w:rsidR="003A47D0">
        <w:rPr>
          <w:rFonts w:ascii="Times New Roman" w:hAnsi="Times New Roman" w:cs="Times New Roman"/>
          <w:color w:val="000000" w:themeColor="text1"/>
          <w:sz w:val="24"/>
          <w:szCs w:val="24"/>
          <w:shd w:val="clear" w:color="auto" w:fill="FFFFFF"/>
        </w:rPr>
        <w:t>поверхностных</w:t>
      </w:r>
      <w:r w:rsidR="00BD7DDC" w:rsidRPr="001029CA">
        <w:rPr>
          <w:rFonts w:ascii="Times New Roman" w:hAnsi="Times New Roman" w:cs="Times New Roman"/>
          <w:color w:val="000000" w:themeColor="text1"/>
          <w:sz w:val="24"/>
          <w:szCs w:val="24"/>
          <w:shd w:val="clear" w:color="auto" w:fill="FFFFFF"/>
        </w:rPr>
        <w:t xml:space="preserve"> и подземных вод, сокращению биоразнообразия экосистем, внесению в окружающую среду искусственно созданных человеком </w:t>
      </w:r>
      <w:r w:rsidR="00423D60" w:rsidRPr="001029CA">
        <w:rPr>
          <w:rFonts w:ascii="Times New Roman" w:hAnsi="Times New Roman" w:cs="Times New Roman"/>
          <w:color w:val="000000" w:themeColor="text1"/>
          <w:sz w:val="24"/>
          <w:szCs w:val="24"/>
          <w:shd w:val="clear" w:color="auto" w:fill="FFFFFF"/>
        </w:rPr>
        <w:t>химических соединений</w:t>
      </w:r>
      <w:r w:rsidR="00BD7DDC" w:rsidRPr="001029CA">
        <w:rPr>
          <w:rFonts w:ascii="Times New Roman" w:hAnsi="Times New Roman" w:cs="Times New Roman"/>
          <w:color w:val="000000" w:themeColor="text1"/>
          <w:sz w:val="24"/>
          <w:szCs w:val="24"/>
          <w:shd w:val="clear" w:color="auto" w:fill="FFFFFF"/>
        </w:rPr>
        <w:t>.</w:t>
      </w:r>
    </w:p>
    <w:p w14:paraId="1557B154" w14:textId="77777777" w:rsidR="00C73CEB" w:rsidRDefault="00423D60" w:rsidP="00083279">
      <w:pPr>
        <w:spacing w:after="0" w:line="360" w:lineRule="auto"/>
        <w:ind w:firstLine="426"/>
        <w:jc w:val="both"/>
        <w:rPr>
          <w:rFonts w:ascii="Times New Roman" w:hAnsi="Times New Roman" w:cs="Times New Roman"/>
          <w:sz w:val="24"/>
          <w:szCs w:val="24"/>
        </w:rPr>
      </w:pPr>
      <w:r w:rsidRPr="00083279">
        <w:rPr>
          <w:rFonts w:ascii="Times New Roman" w:hAnsi="Times New Roman" w:cs="Times New Roman"/>
          <w:sz w:val="24"/>
          <w:szCs w:val="24"/>
        </w:rPr>
        <w:t xml:space="preserve">Для обеспечения добычи на </w:t>
      </w:r>
      <w:proofErr w:type="spellStart"/>
      <w:r w:rsidRPr="00083279">
        <w:rPr>
          <w:rFonts w:ascii="Times New Roman" w:hAnsi="Times New Roman" w:cs="Times New Roman"/>
          <w:sz w:val="24"/>
          <w:szCs w:val="24"/>
        </w:rPr>
        <w:t>Ямальском</w:t>
      </w:r>
      <w:proofErr w:type="spellEnd"/>
      <w:r w:rsidRPr="00083279">
        <w:rPr>
          <w:rFonts w:ascii="Times New Roman" w:hAnsi="Times New Roman" w:cs="Times New Roman"/>
          <w:sz w:val="24"/>
          <w:szCs w:val="24"/>
        </w:rPr>
        <w:t xml:space="preserve"> полуострове</w:t>
      </w:r>
      <w:r w:rsidR="006D68C8" w:rsidRPr="00083279">
        <w:rPr>
          <w:rFonts w:ascii="Times New Roman" w:hAnsi="Times New Roman" w:cs="Times New Roman"/>
          <w:sz w:val="24"/>
          <w:szCs w:val="24"/>
        </w:rPr>
        <w:t xml:space="preserve"> </w:t>
      </w:r>
      <w:r w:rsidRPr="00083279">
        <w:rPr>
          <w:rFonts w:ascii="Times New Roman" w:hAnsi="Times New Roman" w:cs="Times New Roman"/>
          <w:sz w:val="24"/>
          <w:szCs w:val="24"/>
        </w:rPr>
        <w:t>формируется сеть комплексов</w:t>
      </w:r>
      <w:r w:rsidR="000C5DB2" w:rsidRPr="00083279">
        <w:rPr>
          <w:rFonts w:ascii="Times New Roman" w:hAnsi="Times New Roman" w:cs="Times New Roman"/>
          <w:sz w:val="24"/>
          <w:szCs w:val="24"/>
        </w:rPr>
        <w:t xml:space="preserve"> </w:t>
      </w:r>
      <w:r w:rsidRPr="00083279">
        <w:rPr>
          <w:rFonts w:ascii="Times New Roman" w:hAnsi="Times New Roman" w:cs="Times New Roman"/>
          <w:sz w:val="24"/>
          <w:szCs w:val="24"/>
        </w:rPr>
        <w:t>–месторождений</w:t>
      </w:r>
      <w:r w:rsidR="003A47D0">
        <w:rPr>
          <w:rFonts w:ascii="Times New Roman" w:hAnsi="Times New Roman" w:cs="Times New Roman"/>
          <w:sz w:val="24"/>
          <w:szCs w:val="24"/>
        </w:rPr>
        <w:t xml:space="preserve"> </w:t>
      </w:r>
      <w:r w:rsidRPr="00083279">
        <w:rPr>
          <w:rFonts w:ascii="Times New Roman" w:hAnsi="Times New Roman" w:cs="Times New Roman"/>
          <w:sz w:val="24"/>
          <w:szCs w:val="24"/>
        </w:rPr>
        <w:t>с необходимой для существования промышленной и</w:t>
      </w:r>
      <w:r w:rsidR="000B2E31" w:rsidRPr="00083279">
        <w:rPr>
          <w:rFonts w:ascii="Times New Roman" w:hAnsi="Times New Roman" w:cs="Times New Roman"/>
          <w:sz w:val="24"/>
          <w:szCs w:val="24"/>
        </w:rPr>
        <w:t xml:space="preserve"> </w:t>
      </w:r>
      <w:r w:rsidRPr="00083279">
        <w:rPr>
          <w:rFonts w:ascii="Times New Roman" w:hAnsi="Times New Roman" w:cs="Times New Roman"/>
          <w:sz w:val="24"/>
          <w:szCs w:val="24"/>
        </w:rPr>
        <w:t>жизнеобеспечивающей структурами.</w:t>
      </w:r>
      <w:r w:rsidR="00BD7DDC" w:rsidRPr="00083279">
        <w:rPr>
          <w:rFonts w:ascii="Times New Roman" w:hAnsi="Times New Roman" w:cs="Times New Roman"/>
          <w:sz w:val="24"/>
          <w:szCs w:val="24"/>
        </w:rPr>
        <w:t xml:space="preserve"> Одним из самых крупных месторождений является</w:t>
      </w:r>
      <w:r w:rsidR="00BD7DDC" w:rsidRPr="001029CA">
        <w:rPr>
          <w:rFonts w:ascii="Times New Roman" w:hAnsi="Times New Roman" w:cs="Times New Roman"/>
          <w:sz w:val="24"/>
          <w:szCs w:val="24"/>
        </w:rPr>
        <w:t xml:space="preserve"> </w:t>
      </w:r>
      <w:proofErr w:type="spellStart"/>
      <w:r w:rsidR="00BD7DDC" w:rsidRPr="001029CA">
        <w:rPr>
          <w:rFonts w:ascii="Times New Roman" w:hAnsi="Times New Roman" w:cs="Times New Roman"/>
          <w:sz w:val="24"/>
          <w:szCs w:val="24"/>
        </w:rPr>
        <w:t>Бованенковское</w:t>
      </w:r>
      <w:proofErr w:type="spellEnd"/>
      <w:r w:rsidR="00BD7DDC" w:rsidRPr="001029CA">
        <w:rPr>
          <w:rFonts w:ascii="Times New Roman" w:hAnsi="Times New Roman" w:cs="Times New Roman"/>
          <w:sz w:val="24"/>
          <w:szCs w:val="24"/>
        </w:rPr>
        <w:t xml:space="preserve"> </w:t>
      </w:r>
      <w:r w:rsidR="00C73CEB">
        <w:rPr>
          <w:rFonts w:ascii="Times New Roman" w:hAnsi="Times New Roman" w:cs="Times New Roman"/>
          <w:sz w:val="24"/>
          <w:szCs w:val="24"/>
        </w:rPr>
        <w:t>нефтегазоконденсатное месторождение</w:t>
      </w:r>
      <w:r w:rsidR="003A47D0">
        <w:rPr>
          <w:rFonts w:ascii="Times New Roman" w:hAnsi="Times New Roman" w:cs="Times New Roman"/>
          <w:sz w:val="24"/>
          <w:szCs w:val="24"/>
        </w:rPr>
        <w:t xml:space="preserve"> (</w:t>
      </w:r>
      <w:r w:rsidR="00C73CEB">
        <w:rPr>
          <w:rFonts w:ascii="Times New Roman" w:hAnsi="Times New Roman" w:cs="Times New Roman"/>
          <w:sz w:val="24"/>
          <w:szCs w:val="24"/>
        </w:rPr>
        <w:t>НГКМ)</w:t>
      </w:r>
      <w:r w:rsidR="00BD7DDC" w:rsidRPr="001029CA">
        <w:rPr>
          <w:rFonts w:ascii="Times New Roman" w:hAnsi="Times New Roman" w:cs="Times New Roman"/>
          <w:sz w:val="24"/>
          <w:szCs w:val="24"/>
        </w:rPr>
        <w:t xml:space="preserve"> – </w:t>
      </w:r>
      <w:r w:rsidRPr="001029CA">
        <w:rPr>
          <w:rFonts w:ascii="Times New Roman" w:hAnsi="Times New Roman" w:cs="Times New Roman"/>
          <w:sz w:val="24"/>
          <w:szCs w:val="24"/>
        </w:rPr>
        <w:t xml:space="preserve">его начальные </w:t>
      </w:r>
      <w:r w:rsidR="00BD7DDC" w:rsidRPr="001029CA">
        <w:rPr>
          <w:rFonts w:ascii="Times New Roman" w:hAnsi="Times New Roman" w:cs="Times New Roman"/>
          <w:sz w:val="24"/>
          <w:szCs w:val="24"/>
        </w:rPr>
        <w:t>запасы</w:t>
      </w:r>
      <w:r w:rsidRPr="001029CA">
        <w:rPr>
          <w:rFonts w:ascii="Times New Roman" w:hAnsi="Times New Roman" w:cs="Times New Roman"/>
          <w:sz w:val="24"/>
          <w:szCs w:val="24"/>
        </w:rPr>
        <w:t xml:space="preserve"> природного</w:t>
      </w:r>
      <w:r w:rsidR="00BD7DDC" w:rsidRPr="001029CA">
        <w:rPr>
          <w:rFonts w:ascii="Times New Roman" w:hAnsi="Times New Roman" w:cs="Times New Roman"/>
          <w:sz w:val="24"/>
          <w:szCs w:val="24"/>
        </w:rPr>
        <w:t xml:space="preserve"> газа </w:t>
      </w:r>
      <w:r w:rsidRPr="001029CA">
        <w:rPr>
          <w:rFonts w:ascii="Times New Roman" w:hAnsi="Times New Roman" w:cs="Times New Roman"/>
          <w:sz w:val="24"/>
          <w:szCs w:val="24"/>
        </w:rPr>
        <w:t>составляют</w:t>
      </w:r>
      <w:r w:rsidR="00BD7DDC" w:rsidRPr="001029CA">
        <w:rPr>
          <w:rFonts w:ascii="Times New Roman" w:hAnsi="Times New Roman" w:cs="Times New Roman"/>
          <w:sz w:val="24"/>
          <w:szCs w:val="24"/>
        </w:rPr>
        <w:t xml:space="preserve"> 4,9 трлн куб. м.</w:t>
      </w:r>
      <w:r w:rsidR="006D68C8" w:rsidRPr="001029CA">
        <w:rPr>
          <w:rFonts w:ascii="Times New Roman" w:hAnsi="Times New Roman" w:cs="Times New Roman"/>
          <w:sz w:val="24"/>
          <w:szCs w:val="24"/>
        </w:rPr>
        <w:t xml:space="preserve"> Хорошо развитая инфраструктура, объемы работ по добыче полезных ископаемых, количество эксплуатируемых дожимных компрессорных станций, пробуренных скважин и других стратегически и экономически важных объектов месторождения говорит о масштабах оказываемого воздействия на </w:t>
      </w:r>
      <w:r w:rsidR="00C73CEB">
        <w:rPr>
          <w:rFonts w:ascii="Times New Roman" w:hAnsi="Times New Roman" w:cs="Times New Roman"/>
          <w:sz w:val="24"/>
          <w:szCs w:val="24"/>
        </w:rPr>
        <w:t>ПТК</w:t>
      </w:r>
      <w:r w:rsidR="006D68C8" w:rsidRPr="001029CA">
        <w:rPr>
          <w:rFonts w:ascii="Times New Roman" w:hAnsi="Times New Roman" w:cs="Times New Roman"/>
          <w:sz w:val="24"/>
          <w:szCs w:val="24"/>
        </w:rPr>
        <w:t xml:space="preserve">, в котором расположено </w:t>
      </w:r>
      <w:proofErr w:type="spellStart"/>
      <w:r w:rsidR="006D68C8" w:rsidRPr="001029CA">
        <w:rPr>
          <w:rFonts w:ascii="Times New Roman" w:hAnsi="Times New Roman" w:cs="Times New Roman"/>
          <w:sz w:val="24"/>
          <w:szCs w:val="24"/>
        </w:rPr>
        <w:t>Бованенковское</w:t>
      </w:r>
      <w:proofErr w:type="spellEnd"/>
      <w:r w:rsidR="006D68C8" w:rsidRPr="001029CA">
        <w:rPr>
          <w:rFonts w:ascii="Times New Roman" w:hAnsi="Times New Roman" w:cs="Times New Roman"/>
          <w:sz w:val="24"/>
          <w:szCs w:val="24"/>
        </w:rPr>
        <w:t xml:space="preserve"> НГКМ. На сегодняшний день сформировалась тенденция к </w:t>
      </w:r>
      <w:r w:rsidR="006D68C8" w:rsidRPr="001029CA">
        <w:rPr>
          <w:rFonts w:ascii="Times New Roman" w:hAnsi="Times New Roman" w:cs="Times New Roman"/>
          <w:sz w:val="24"/>
          <w:szCs w:val="24"/>
        </w:rPr>
        <w:lastRenderedPageBreak/>
        <w:t>повышению температуры на месторождении в летний период, что приводит к ограничению добычных возможностей</w:t>
      </w:r>
      <w:r w:rsidR="00E929A8" w:rsidRPr="001029CA">
        <w:rPr>
          <w:rFonts w:ascii="Times New Roman" w:hAnsi="Times New Roman" w:cs="Times New Roman"/>
          <w:sz w:val="24"/>
          <w:szCs w:val="24"/>
        </w:rPr>
        <w:t xml:space="preserve"> и риску </w:t>
      </w:r>
      <w:r w:rsidR="003A47D0">
        <w:rPr>
          <w:rFonts w:ascii="Times New Roman" w:hAnsi="Times New Roman" w:cs="Times New Roman"/>
          <w:sz w:val="24"/>
          <w:szCs w:val="24"/>
        </w:rPr>
        <w:t>изменения</w:t>
      </w:r>
      <w:r w:rsidR="00E929A8" w:rsidRPr="001029CA">
        <w:rPr>
          <w:rFonts w:ascii="Times New Roman" w:hAnsi="Times New Roman" w:cs="Times New Roman"/>
          <w:sz w:val="24"/>
          <w:szCs w:val="24"/>
        </w:rPr>
        <w:t xml:space="preserve"> геокриологических условий</w:t>
      </w:r>
      <w:r w:rsidR="006D68C8" w:rsidRPr="001029CA">
        <w:rPr>
          <w:rFonts w:ascii="Times New Roman" w:hAnsi="Times New Roman" w:cs="Times New Roman"/>
          <w:sz w:val="24"/>
          <w:szCs w:val="24"/>
        </w:rPr>
        <w:t xml:space="preserve">. </w:t>
      </w:r>
    </w:p>
    <w:p w14:paraId="603A974A" w14:textId="77777777" w:rsidR="000435E2" w:rsidRDefault="00E929A8" w:rsidP="000B2E31">
      <w:pPr>
        <w:spacing w:after="0" w:line="360" w:lineRule="auto"/>
        <w:ind w:firstLine="426"/>
        <w:jc w:val="both"/>
        <w:rPr>
          <w:rFonts w:ascii="Times New Roman" w:hAnsi="Times New Roman" w:cs="Times New Roman"/>
          <w:sz w:val="24"/>
          <w:szCs w:val="24"/>
          <w:shd w:val="clear" w:color="auto" w:fill="FFFFFF"/>
        </w:rPr>
      </w:pPr>
      <w:r w:rsidRPr="001029CA">
        <w:rPr>
          <w:rFonts w:ascii="Times New Roman" w:hAnsi="Times New Roman" w:cs="Times New Roman"/>
          <w:sz w:val="24"/>
          <w:szCs w:val="24"/>
        </w:rPr>
        <w:t>Необходимо учитывать особенности экосистемы северных территорий: н</w:t>
      </w:r>
      <w:r w:rsidR="006D68C8" w:rsidRPr="001029CA">
        <w:rPr>
          <w:rFonts w:ascii="Times New Roman" w:hAnsi="Times New Roman" w:cs="Times New Roman"/>
          <w:sz w:val="24"/>
          <w:szCs w:val="24"/>
        </w:rPr>
        <w:t xml:space="preserve">изкий </w:t>
      </w:r>
      <w:proofErr w:type="spellStart"/>
      <w:r w:rsidR="006D68C8" w:rsidRPr="001029CA">
        <w:rPr>
          <w:rFonts w:ascii="Times New Roman" w:hAnsi="Times New Roman" w:cs="Times New Roman"/>
          <w:sz w:val="24"/>
          <w:szCs w:val="24"/>
          <w:shd w:val="clear" w:color="auto" w:fill="FFFFFF"/>
        </w:rPr>
        <w:t>биопродукционный</w:t>
      </w:r>
      <w:proofErr w:type="spellEnd"/>
      <w:r w:rsidR="006D68C8" w:rsidRPr="001029CA">
        <w:rPr>
          <w:rFonts w:ascii="Times New Roman" w:hAnsi="Times New Roman" w:cs="Times New Roman"/>
          <w:sz w:val="24"/>
          <w:szCs w:val="24"/>
          <w:shd w:val="clear" w:color="auto" w:fill="FFFFFF"/>
        </w:rPr>
        <w:t xml:space="preserve"> потенциал, малая скорость обменных процессов, низкий показатель устойчивости к вредоносным воздействиям, значительная заболоченность территории – это требует наличи</w:t>
      </w:r>
      <w:r w:rsidR="003A47D0">
        <w:rPr>
          <w:rFonts w:ascii="Times New Roman" w:hAnsi="Times New Roman" w:cs="Times New Roman"/>
          <w:sz w:val="24"/>
          <w:szCs w:val="24"/>
          <w:shd w:val="clear" w:color="auto" w:fill="FFFFFF"/>
        </w:rPr>
        <w:t>я</w:t>
      </w:r>
      <w:r w:rsidR="006D68C8" w:rsidRPr="001029CA">
        <w:rPr>
          <w:rFonts w:ascii="Times New Roman" w:hAnsi="Times New Roman" w:cs="Times New Roman"/>
          <w:sz w:val="24"/>
          <w:szCs w:val="24"/>
          <w:shd w:val="clear" w:color="auto" w:fill="FFFFFF"/>
        </w:rPr>
        <w:t xml:space="preserve"> системы наблюдений за состоянием</w:t>
      </w:r>
      <w:r w:rsidRPr="001029CA">
        <w:rPr>
          <w:rFonts w:ascii="Times New Roman" w:hAnsi="Times New Roman" w:cs="Times New Roman"/>
          <w:sz w:val="24"/>
          <w:szCs w:val="24"/>
          <w:shd w:val="clear" w:color="auto" w:fill="FFFFFF"/>
        </w:rPr>
        <w:t xml:space="preserve"> эксплуатируемой</w:t>
      </w:r>
      <w:r w:rsidR="006D68C8" w:rsidRPr="001029CA">
        <w:rPr>
          <w:rFonts w:ascii="Times New Roman" w:hAnsi="Times New Roman" w:cs="Times New Roman"/>
          <w:sz w:val="24"/>
          <w:szCs w:val="24"/>
          <w:shd w:val="clear" w:color="auto" w:fill="FFFFFF"/>
        </w:rPr>
        <w:t xml:space="preserve"> территории, оценки и прогноза изменения её состояния под воздействием не только антропогенных, но и природных факторов. </w:t>
      </w:r>
      <w:r w:rsidRPr="001029CA">
        <w:rPr>
          <w:rFonts w:ascii="Times New Roman" w:hAnsi="Times New Roman" w:cs="Times New Roman"/>
          <w:sz w:val="24"/>
          <w:szCs w:val="24"/>
          <w:shd w:val="clear" w:color="auto" w:fill="FFFFFF"/>
        </w:rPr>
        <w:t>Данная система функционирует на территории объектов добычи полезных ископаемых и осуществляется в виде локального экологического мониторинга</w:t>
      </w:r>
      <w:r w:rsidR="00C73CEB">
        <w:rPr>
          <w:rFonts w:ascii="Times New Roman" w:hAnsi="Times New Roman" w:cs="Times New Roman"/>
          <w:sz w:val="24"/>
          <w:szCs w:val="24"/>
          <w:shd w:val="clear" w:color="auto" w:fill="FFFFFF"/>
        </w:rPr>
        <w:t xml:space="preserve"> (ЛЭМ)</w:t>
      </w:r>
      <w:r w:rsidRPr="001029CA">
        <w:rPr>
          <w:rFonts w:ascii="Times New Roman" w:hAnsi="Times New Roman" w:cs="Times New Roman"/>
          <w:sz w:val="24"/>
          <w:szCs w:val="24"/>
          <w:shd w:val="clear" w:color="auto" w:fill="FFFFFF"/>
        </w:rPr>
        <w:t xml:space="preserve">. Она </w:t>
      </w:r>
      <w:bookmarkStart w:id="1" w:name="_Hlk512597977"/>
      <w:r w:rsidRPr="001029CA">
        <w:rPr>
          <w:rFonts w:ascii="Times New Roman" w:hAnsi="Times New Roman" w:cs="Times New Roman"/>
          <w:sz w:val="24"/>
          <w:szCs w:val="24"/>
          <w:shd w:val="clear" w:color="auto" w:fill="FFFFFF"/>
        </w:rPr>
        <w:t>позволяет получить необходимые сведения о состоянии компонентов природной среды, оценить степень техногенного воздействия и прогнозировать дальнейшие изменения</w:t>
      </w:r>
      <w:r w:rsidR="00F22EF0">
        <w:rPr>
          <w:rFonts w:ascii="Times New Roman" w:hAnsi="Times New Roman" w:cs="Times New Roman"/>
          <w:sz w:val="24"/>
          <w:szCs w:val="24"/>
          <w:shd w:val="clear" w:color="auto" w:fill="FFFFFF"/>
        </w:rPr>
        <w:t xml:space="preserve"> в экосистеме. Таким образом, актуальность исследования заключается в необходимости наличия эффективной системы охраны окружающей среды территорий крайнего севера, уязвимых к техногенному воздействию.</w:t>
      </w:r>
      <w:r w:rsidR="00757D74" w:rsidRPr="001029CA">
        <w:rPr>
          <w:rFonts w:ascii="Times New Roman" w:hAnsi="Times New Roman" w:cs="Times New Roman"/>
          <w:sz w:val="24"/>
          <w:szCs w:val="24"/>
          <w:shd w:val="clear" w:color="auto" w:fill="FFFFFF"/>
        </w:rPr>
        <w:t xml:space="preserve"> </w:t>
      </w:r>
    </w:p>
    <w:p w14:paraId="42CADF6E" w14:textId="77777777" w:rsidR="000435E2" w:rsidRPr="00666E3F" w:rsidRDefault="000435E2" w:rsidP="00AA6870">
      <w:pPr>
        <w:spacing w:after="0" w:line="360" w:lineRule="auto"/>
        <w:ind w:firstLine="426"/>
        <w:jc w:val="both"/>
        <w:rPr>
          <w:rFonts w:ascii="Times New Roman" w:hAnsi="Times New Roman" w:cs="Times New Roman"/>
          <w:sz w:val="24"/>
          <w:szCs w:val="24"/>
          <w:shd w:val="clear" w:color="auto" w:fill="FFFFFF"/>
        </w:rPr>
      </w:pPr>
      <w:r w:rsidRPr="00666E3F">
        <w:rPr>
          <w:rFonts w:ascii="Times New Roman" w:hAnsi="Times New Roman" w:cs="Times New Roman"/>
          <w:sz w:val="24"/>
          <w:szCs w:val="24"/>
          <w:shd w:val="clear" w:color="auto" w:fill="FFFFFF"/>
        </w:rPr>
        <w:t>Объектом исследования явля</w:t>
      </w:r>
      <w:r w:rsidR="00AA6870" w:rsidRPr="00666E3F">
        <w:rPr>
          <w:rFonts w:ascii="Times New Roman" w:hAnsi="Times New Roman" w:cs="Times New Roman"/>
          <w:sz w:val="24"/>
          <w:szCs w:val="24"/>
          <w:shd w:val="clear" w:color="auto" w:fill="FFFFFF"/>
        </w:rPr>
        <w:t>ю</w:t>
      </w:r>
      <w:r w:rsidR="00257D50" w:rsidRPr="00666E3F">
        <w:rPr>
          <w:rFonts w:ascii="Times New Roman" w:hAnsi="Times New Roman" w:cs="Times New Roman"/>
          <w:sz w:val="24"/>
          <w:szCs w:val="24"/>
          <w:shd w:val="clear" w:color="auto" w:fill="FFFFFF"/>
        </w:rPr>
        <w:t>тся</w:t>
      </w:r>
      <w:r w:rsidR="00AA6870" w:rsidRPr="00666E3F">
        <w:rPr>
          <w:rFonts w:ascii="Times New Roman" w:hAnsi="Times New Roman" w:cs="Times New Roman"/>
          <w:sz w:val="24"/>
          <w:szCs w:val="24"/>
          <w:shd w:val="clear" w:color="auto" w:fill="FFFFFF"/>
        </w:rPr>
        <w:t xml:space="preserve"> компоненты природной среды</w:t>
      </w:r>
      <w:r w:rsidR="00257D50" w:rsidRPr="00666E3F">
        <w:rPr>
          <w:rFonts w:ascii="Times New Roman" w:hAnsi="Times New Roman" w:cs="Times New Roman"/>
          <w:sz w:val="24"/>
          <w:szCs w:val="24"/>
          <w:shd w:val="clear" w:color="auto" w:fill="FFFFFF"/>
        </w:rPr>
        <w:t xml:space="preserve"> территории </w:t>
      </w:r>
      <w:r w:rsidR="00AA6870" w:rsidRPr="00666E3F">
        <w:rPr>
          <w:rFonts w:ascii="Times New Roman" w:hAnsi="Times New Roman" w:cs="Times New Roman"/>
          <w:sz w:val="24"/>
          <w:szCs w:val="24"/>
          <w:shd w:val="clear" w:color="auto" w:fill="FFFFFF"/>
        </w:rPr>
        <w:t>лицензионного участка</w:t>
      </w:r>
      <w:r w:rsidR="00C73CEB">
        <w:rPr>
          <w:rFonts w:ascii="Times New Roman" w:hAnsi="Times New Roman" w:cs="Times New Roman"/>
          <w:sz w:val="24"/>
          <w:szCs w:val="24"/>
          <w:shd w:val="clear" w:color="auto" w:fill="FFFFFF"/>
        </w:rPr>
        <w:t xml:space="preserve"> (далее – ЛУ)</w:t>
      </w:r>
      <w:r w:rsidR="00AA6870" w:rsidRPr="00666E3F">
        <w:rPr>
          <w:rFonts w:ascii="Times New Roman" w:hAnsi="Times New Roman" w:cs="Times New Roman"/>
          <w:sz w:val="24"/>
          <w:szCs w:val="24"/>
          <w:shd w:val="clear" w:color="auto" w:fill="FFFFFF"/>
        </w:rPr>
        <w:t xml:space="preserve"> </w:t>
      </w:r>
      <w:proofErr w:type="spellStart"/>
      <w:r w:rsidR="00257D50" w:rsidRPr="00666E3F">
        <w:rPr>
          <w:rFonts w:ascii="Times New Roman" w:hAnsi="Times New Roman" w:cs="Times New Roman"/>
          <w:sz w:val="24"/>
          <w:szCs w:val="24"/>
          <w:shd w:val="clear" w:color="auto" w:fill="FFFFFF"/>
        </w:rPr>
        <w:t>Бованенковского</w:t>
      </w:r>
      <w:proofErr w:type="spellEnd"/>
      <w:r w:rsidR="00257D50" w:rsidRPr="00666E3F">
        <w:rPr>
          <w:rFonts w:ascii="Times New Roman" w:hAnsi="Times New Roman" w:cs="Times New Roman"/>
          <w:sz w:val="24"/>
          <w:szCs w:val="24"/>
          <w:shd w:val="clear" w:color="auto" w:fill="FFFFFF"/>
        </w:rPr>
        <w:t xml:space="preserve"> месторождения</w:t>
      </w:r>
    </w:p>
    <w:p w14:paraId="7BEA47DD" w14:textId="77777777" w:rsidR="000435E2" w:rsidRPr="00AA6870" w:rsidRDefault="000435E2" w:rsidP="00126330">
      <w:pPr>
        <w:spacing w:after="0" w:line="360" w:lineRule="auto"/>
        <w:ind w:firstLine="426"/>
        <w:jc w:val="both"/>
        <w:rPr>
          <w:rFonts w:ascii="Times New Roman" w:hAnsi="Times New Roman" w:cs="Times New Roman"/>
          <w:sz w:val="24"/>
          <w:szCs w:val="24"/>
          <w:shd w:val="clear" w:color="auto" w:fill="FFFFFF"/>
        </w:rPr>
      </w:pPr>
      <w:r w:rsidRPr="00666E3F">
        <w:rPr>
          <w:rFonts w:ascii="Times New Roman" w:hAnsi="Times New Roman" w:cs="Times New Roman"/>
          <w:sz w:val="24"/>
          <w:szCs w:val="24"/>
          <w:shd w:val="clear" w:color="auto" w:fill="FFFFFF"/>
        </w:rPr>
        <w:t>Предмет исследовани</w:t>
      </w:r>
      <w:r w:rsidR="00C73CEB">
        <w:rPr>
          <w:rFonts w:ascii="Times New Roman" w:hAnsi="Times New Roman" w:cs="Times New Roman"/>
          <w:sz w:val="24"/>
          <w:szCs w:val="24"/>
          <w:shd w:val="clear" w:color="auto" w:fill="FFFFFF"/>
        </w:rPr>
        <w:t>я</w:t>
      </w:r>
      <w:r w:rsidRPr="00666E3F">
        <w:rPr>
          <w:rFonts w:ascii="Times New Roman" w:hAnsi="Times New Roman" w:cs="Times New Roman"/>
          <w:sz w:val="24"/>
          <w:szCs w:val="24"/>
          <w:shd w:val="clear" w:color="auto" w:fill="FFFFFF"/>
        </w:rPr>
        <w:t xml:space="preserve"> </w:t>
      </w:r>
      <w:r w:rsidR="00AA6870" w:rsidRPr="00666E3F">
        <w:rPr>
          <w:rFonts w:ascii="Times New Roman" w:hAnsi="Times New Roman" w:cs="Times New Roman"/>
          <w:sz w:val="24"/>
          <w:szCs w:val="24"/>
          <w:shd w:val="clear" w:color="auto" w:fill="FFFFFF"/>
        </w:rPr>
        <w:t xml:space="preserve">– содержание валовых и подвижных форм тяжёлых металлов в воде, почвах и донных осадках, определяющие степень </w:t>
      </w:r>
      <w:r w:rsidR="00757A16" w:rsidRPr="00666E3F">
        <w:rPr>
          <w:rFonts w:ascii="Times New Roman" w:hAnsi="Times New Roman" w:cs="Times New Roman"/>
          <w:sz w:val="24"/>
          <w:szCs w:val="24"/>
          <w:shd w:val="clear" w:color="auto" w:fill="FFFFFF"/>
        </w:rPr>
        <w:t>антропо</w:t>
      </w:r>
      <w:r w:rsidR="00B466EF" w:rsidRPr="00666E3F">
        <w:rPr>
          <w:rFonts w:ascii="Times New Roman" w:hAnsi="Times New Roman" w:cs="Times New Roman"/>
          <w:sz w:val="24"/>
          <w:szCs w:val="24"/>
          <w:shd w:val="clear" w:color="auto" w:fill="FFFFFF"/>
        </w:rPr>
        <w:t>генного воздействия</w:t>
      </w:r>
      <w:r w:rsidR="00AA6870" w:rsidRPr="00666E3F">
        <w:rPr>
          <w:rFonts w:ascii="Times New Roman" w:hAnsi="Times New Roman" w:cs="Times New Roman"/>
          <w:sz w:val="24"/>
          <w:szCs w:val="24"/>
          <w:shd w:val="clear" w:color="auto" w:fill="FFFFFF"/>
        </w:rPr>
        <w:t xml:space="preserve"> на эксплуатируемую территорию.</w:t>
      </w:r>
    </w:p>
    <w:p w14:paraId="65D3DF5F" w14:textId="77777777" w:rsidR="001029CA" w:rsidRPr="001029CA" w:rsidRDefault="003233FC" w:rsidP="00AA6870">
      <w:pPr>
        <w:spacing w:after="0" w:line="360" w:lineRule="auto"/>
        <w:ind w:firstLine="426"/>
        <w:jc w:val="both"/>
        <w:rPr>
          <w:rFonts w:ascii="Times New Roman" w:hAnsi="Times New Roman" w:cs="Times New Roman"/>
          <w:sz w:val="24"/>
          <w:szCs w:val="24"/>
          <w:shd w:val="clear" w:color="auto" w:fill="FFFFFF"/>
        </w:rPr>
      </w:pPr>
      <w:r w:rsidRPr="001029CA">
        <w:rPr>
          <w:rFonts w:ascii="Times New Roman" w:hAnsi="Times New Roman" w:cs="Times New Roman"/>
          <w:sz w:val="24"/>
          <w:szCs w:val="24"/>
          <w:shd w:val="clear" w:color="auto" w:fill="FFFFFF"/>
        </w:rPr>
        <w:t xml:space="preserve">В связи с возрастающей </w:t>
      </w:r>
      <w:r w:rsidR="00757A16">
        <w:rPr>
          <w:rFonts w:ascii="Times New Roman" w:hAnsi="Times New Roman" w:cs="Times New Roman"/>
          <w:sz w:val="24"/>
          <w:szCs w:val="24"/>
          <w:shd w:val="clear" w:color="auto" w:fill="FFFFFF"/>
        </w:rPr>
        <w:t>техногенной</w:t>
      </w:r>
      <w:r w:rsidRPr="001029CA">
        <w:rPr>
          <w:rFonts w:ascii="Times New Roman" w:hAnsi="Times New Roman" w:cs="Times New Roman"/>
          <w:sz w:val="24"/>
          <w:szCs w:val="24"/>
          <w:shd w:val="clear" w:color="auto" w:fill="FFFFFF"/>
        </w:rPr>
        <w:t xml:space="preserve"> нагрузкой на территории месторождения </w:t>
      </w:r>
      <w:r w:rsidR="001029CA">
        <w:rPr>
          <w:rFonts w:ascii="Times New Roman" w:hAnsi="Times New Roman" w:cs="Times New Roman"/>
          <w:sz w:val="24"/>
          <w:szCs w:val="24"/>
          <w:shd w:val="clear" w:color="auto" w:fill="FFFFFF"/>
        </w:rPr>
        <w:t xml:space="preserve">осуществление </w:t>
      </w:r>
      <w:r w:rsidR="00C73CEB">
        <w:rPr>
          <w:rFonts w:ascii="Times New Roman" w:hAnsi="Times New Roman" w:cs="Times New Roman"/>
          <w:sz w:val="24"/>
          <w:szCs w:val="24"/>
          <w:shd w:val="clear" w:color="auto" w:fill="FFFFFF"/>
        </w:rPr>
        <w:t>ЛЭМ</w:t>
      </w:r>
      <w:r w:rsidRPr="001029CA">
        <w:rPr>
          <w:rFonts w:ascii="Times New Roman" w:hAnsi="Times New Roman" w:cs="Times New Roman"/>
          <w:sz w:val="24"/>
          <w:szCs w:val="24"/>
          <w:shd w:val="clear" w:color="auto" w:fill="FFFFFF"/>
        </w:rPr>
        <w:t xml:space="preserve"> позволит проанализировать интегральные показатели состояния и изменения компонентов окружающей среды для предотвращения её загрязнения</w:t>
      </w:r>
      <w:r w:rsidR="001029CA" w:rsidRPr="001029CA">
        <w:rPr>
          <w:rFonts w:ascii="Times New Roman" w:hAnsi="Times New Roman" w:cs="Times New Roman"/>
          <w:sz w:val="24"/>
          <w:szCs w:val="24"/>
          <w:shd w:val="clear" w:color="auto" w:fill="FFFFFF"/>
        </w:rPr>
        <w:t xml:space="preserve">. </w:t>
      </w:r>
      <w:r w:rsidR="00C73CEB">
        <w:rPr>
          <w:rFonts w:ascii="Times New Roman" w:hAnsi="Times New Roman" w:cs="Times New Roman"/>
          <w:sz w:val="24"/>
          <w:szCs w:val="24"/>
          <w:shd w:val="clear" w:color="auto" w:fill="FFFFFF"/>
        </w:rPr>
        <w:t>Оценка состояния природной среды</w:t>
      </w:r>
      <w:r w:rsidR="001029CA" w:rsidRPr="001029CA">
        <w:rPr>
          <w:rFonts w:ascii="Times New Roman" w:hAnsi="Times New Roman" w:cs="Times New Roman"/>
          <w:color w:val="000000" w:themeColor="text1"/>
          <w:sz w:val="24"/>
          <w:szCs w:val="24"/>
          <w:shd w:val="clear" w:color="auto" w:fill="FFFFFF"/>
        </w:rPr>
        <w:t xml:space="preserve"> </w:t>
      </w:r>
      <w:proofErr w:type="spellStart"/>
      <w:r w:rsidR="001029CA" w:rsidRPr="001029CA">
        <w:rPr>
          <w:rFonts w:ascii="Times New Roman" w:hAnsi="Times New Roman" w:cs="Times New Roman"/>
          <w:color w:val="000000" w:themeColor="text1"/>
          <w:sz w:val="24"/>
          <w:szCs w:val="24"/>
          <w:shd w:val="clear" w:color="auto" w:fill="FFFFFF"/>
        </w:rPr>
        <w:t>Бованенковского</w:t>
      </w:r>
      <w:proofErr w:type="spellEnd"/>
      <w:r w:rsidR="001029CA" w:rsidRPr="001029CA">
        <w:rPr>
          <w:rFonts w:ascii="Times New Roman" w:hAnsi="Times New Roman" w:cs="Times New Roman"/>
          <w:color w:val="000000" w:themeColor="text1"/>
          <w:sz w:val="24"/>
          <w:szCs w:val="24"/>
          <w:shd w:val="clear" w:color="auto" w:fill="FFFFFF"/>
        </w:rPr>
        <w:t xml:space="preserve"> НГКМ явилась </w:t>
      </w:r>
      <w:r w:rsidR="001029CA" w:rsidRPr="00F52523">
        <w:rPr>
          <w:rFonts w:ascii="Times New Roman" w:hAnsi="Times New Roman" w:cs="Times New Roman"/>
          <w:b/>
          <w:color w:val="000000" w:themeColor="text1"/>
          <w:sz w:val="24"/>
          <w:szCs w:val="24"/>
          <w:shd w:val="clear" w:color="auto" w:fill="FFFFFF"/>
        </w:rPr>
        <w:t>целью</w:t>
      </w:r>
      <w:r w:rsidR="001029CA" w:rsidRPr="001029CA">
        <w:rPr>
          <w:rFonts w:ascii="Times New Roman" w:hAnsi="Times New Roman" w:cs="Times New Roman"/>
          <w:color w:val="000000" w:themeColor="text1"/>
          <w:sz w:val="24"/>
          <w:szCs w:val="24"/>
          <w:shd w:val="clear" w:color="auto" w:fill="FFFFFF"/>
        </w:rPr>
        <w:t xml:space="preserve"> данной работы. </w:t>
      </w:r>
    </w:p>
    <w:p w14:paraId="0C2D238B" w14:textId="77777777" w:rsidR="001F275A" w:rsidRDefault="001029CA" w:rsidP="00AA6870">
      <w:pPr>
        <w:spacing w:after="0" w:line="360" w:lineRule="auto"/>
        <w:ind w:firstLine="360"/>
        <w:jc w:val="both"/>
        <w:rPr>
          <w:rFonts w:ascii="Times New Roman" w:hAnsi="Times New Roman" w:cs="Times New Roman"/>
          <w:sz w:val="24"/>
          <w:szCs w:val="24"/>
        </w:rPr>
      </w:pPr>
      <w:r w:rsidRPr="001029CA">
        <w:rPr>
          <w:rFonts w:ascii="Times New Roman" w:hAnsi="Times New Roman" w:cs="Times New Roman"/>
          <w:sz w:val="24"/>
          <w:szCs w:val="24"/>
        </w:rPr>
        <w:t xml:space="preserve">Для достижения цели </w:t>
      </w:r>
      <w:r w:rsidR="00C73CEB">
        <w:rPr>
          <w:rFonts w:ascii="Times New Roman" w:hAnsi="Times New Roman" w:cs="Times New Roman"/>
          <w:sz w:val="24"/>
          <w:szCs w:val="24"/>
        </w:rPr>
        <w:t>были определены и выполнены</w:t>
      </w:r>
      <w:r w:rsidRPr="001029CA">
        <w:rPr>
          <w:rFonts w:ascii="Times New Roman" w:hAnsi="Times New Roman" w:cs="Times New Roman"/>
          <w:sz w:val="24"/>
          <w:szCs w:val="24"/>
        </w:rPr>
        <w:t xml:space="preserve"> следующие </w:t>
      </w:r>
      <w:r w:rsidRPr="00F52523">
        <w:rPr>
          <w:rFonts w:ascii="Times New Roman" w:hAnsi="Times New Roman" w:cs="Times New Roman"/>
          <w:b/>
          <w:sz w:val="24"/>
          <w:szCs w:val="24"/>
        </w:rPr>
        <w:t>задачи</w:t>
      </w:r>
      <w:r>
        <w:rPr>
          <w:rFonts w:ascii="Times New Roman" w:hAnsi="Times New Roman" w:cs="Times New Roman"/>
          <w:sz w:val="24"/>
          <w:szCs w:val="24"/>
        </w:rPr>
        <w:t>:</w:t>
      </w:r>
    </w:p>
    <w:p w14:paraId="3AB951C8" w14:textId="7D715F09" w:rsidR="001029CA" w:rsidRDefault="001029CA" w:rsidP="001029CA">
      <w:pPr>
        <w:pStyle w:val="a3"/>
        <w:numPr>
          <w:ilvl w:val="0"/>
          <w:numId w:val="1"/>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Проработать источники литературы по данной проблеме</w:t>
      </w:r>
      <w:r w:rsidR="00D7547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728327AA" w14:textId="5A4C27AC" w:rsidR="001029CA" w:rsidRDefault="001029CA" w:rsidP="001029CA">
      <w:pPr>
        <w:pStyle w:val="a3"/>
        <w:numPr>
          <w:ilvl w:val="0"/>
          <w:numId w:val="1"/>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Изучить программу локального экологического мониторинга окружающей среды </w:t>
      </w:r>
      <w:proofErr w:type="spellStart"/>
      <w:r>
        <w:rPr>
          <w:rFonts w:ascii="Times New Roman" w:hAnsi="Times New Roman" w:cs="Times New Roman"/>
          <w:sz w:val="24"/>
          <w:szCs w:val="24"/>
          <w:shd w:val="clear" w:color="auto" w:fill="FFFFFF"/>
        </w:rPr>
        <w:t>Бованенковского</w:t>
      </w:r>
      <w:proofErr w:type="spellEnd"/>
      <w:r>
        <w:rPr>
          <w:rFonts w:ascii="Times New Roman" w:hAnsi="Times New Roman" w:cs="Times New Roman"/>
          <w:sz w:val="24"/>
          <w:szCs w:val="24"/>
          <w:shd w:val="clear" w:color="auto" w:fill="FFFFFF"/>
        </w:rPr>
        <w:t xml:space="preserve"> лицензионного участка</w:t>
      </w:r>
      <w:r w:rsidR="00D7547A">
        <w:rPr>
          <w:rFonts w:ascii="Times New Roman" w:hAnsi="Times New Roman" w:cs="Times New Roman"/>
          <w:sz w:val="24"/>
          <w:szCs w:val="24"/>
          <w:shd w:val="clear" w:color="auto" w:fill="FFFFFF"/>
        </w:rPr>
        <w:t>.</w:t>
      </w:r>
    </w:p>
    <w:p w14:paraId="2C95A5F0" w14:textId="622B41F7" w:rsidR="00C73CEB" w:rsidRDefault="00C73CEB" w:rsidP="001029CA">
      <w:pPr>
        <w:pStyle w:val="a3"/>
        <w:numPr>
          <w:ilvl w:val="0"/>
          <w:numId w:val="1"/>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Проанализиро</w:t>
      </w:r>
      <w:r w:rsidR="00DB399F">
        <w:rPr>
          <w:rFonts w:ascii="Times New Roman" w:hAnsi="Times New Roman" w:cs="Times New Roman"/>
          <w:sz w:val="24"/>
          <w:szCs w:val="24"/>
          <w:shd w:val="clear" w:color="auto" w:fill="FFFFFF"/>
        </w:rPr>
        <w:t>в</w:t>
      </w:r>
      <w:r>
        <w:rPr>
          <w:rFonts w:ascii="Times New Roman" w:hAnsi="Times New Roman" w:cs="Times New Roman"/>
          <w:sz w:val="24"/>
          <w:szCs w:val="24"/>
          <w:shd w:val="clear" w:color="auto" w:fill="FFFFFF"/>
        </w:rPr>
        <w:t xml:space="preserve">ать результаты ЛЭМ окружающей среды </w:t>
      </w:r>
      <w:proofErr w:type="spellStart"/>
      <w:r>
        <w:rPr>
          <w:rFonts w:ascii="Times New Roman" w:hAnsi="Times New Roman" w:cs="Times New Roman"/>
          <w:sz w:val="24"/>
          <w:szCs w:val="24"/>
          <w:shd w:val="clear" w:color="auto" w:fill="FFFFFF"/>
        </w:rPr>
        <w:t>Бованенковского</w:t>
      </w:r>
      <w:proofErr w:type="spellEnd"/>
      <w:r>
        <w:rPr>
          <w:rFonts w:ascii="Times New Roman" w:hAnsi="Times New Roman" w:cs="Times New Roman"/>
          <w:sz w:val="24"/>
          <w:szCs w:val="24"/>
          <w:shd w:val="clear" w:color="auto" w:fill="FFFFFF"/>
        </w:rPr>
        <w:t xml:space="preserve"> НГКМ за 2014-2017 гг</w:t>
      </w:r>
      <w:r w:rsidR="00D7547A">
        <w:rPr>
          <w:rFonts w:ascii="Times New Roman" w:hAnsi="Times New Roman" w:cs="Times New Roman"/>
          <w:sz w:val="24"/>
          <w:szCs w:val="24"/>
          <w:shd w:val="clear" w:color="auto" w:fill="FFFFFF"/>
        </w:rPr>
        <w:t>.</w:t>
      </w:r>
    </w:p>
    <w:p w14:paraId="040BA15D" w14:textId="3DF4631E" w:rsidR="001029CA" w:rsidRPr="001029CA" w:rsidRDefault="001029CA" w:rsidP="001029CA">
      <w:pPr>
        <w:pStyle w:val="a3"/>
        <w:numPr>
          <w:ilvl w:val="0"/>
          <w:numId w:val="1"/>
        </w:numPr>
        <w:spacing w:after="0" w:line="360" w:lineRule="auto"/>
        <w:jc w:val="both"/>
        <w:rPr>
          <w:rFonts w:ascii="Times New Roman" w:hAnsi="Times New Roman" w:cs="Times New Roman"/>
          <w:sz w:val="24"/>
          <w:szCs w:val="24"/>
          <w:shd w:val="clear" w:color="auto" w:fill="FFFFFF"/>
        </w:rPr>
      </w:pPr>
      <w:r w:rsidRPr="007831C9">
        <w:rPr>
          <w:rFonts w:ascii="Times New Roman" w:hAnsi="Times New Roman" w:cs="Times New Roman"/>
          <w:color w:val="000000" w:themeColor="text1"/>
          <w:sz w:val="24"/>
          <w:szCs w:val="24"/>
          <w:shd w:val="clear" w:color="auto" w:fill="FFFFFF"/>
        </w:rPr>
        <w:t xml:space="preserve">Отобрать пробы </w:t>
      </w:r>
      <w:r w:rsidR="00DB399F">
        <w:rPr>
          <w:rFonts w:ascii="Times New Roman" w:hAnsi="Times New Roman" w:cs="Times New Roman"/>
          <w:color w:val="000000" w:themeColor="text1"/>
          <w:sz w:val="24"/>
          <w:szCs w:val="24"/>
          <w:shd w:val="clear" w:color="auto" w:fill="FFFFFF"/>
        </w:rPr>
        <w:t>почв и донных отложений</w:t>
      </w:r>
      <w:r w:rsidRPr="007831C9">
        <w:rPr>
          <w:rFonts w:ascii="Times New Roman" w:hAnsi="Times New Roman" w:cs="Times New Roman"/>
          <w:color w:val="000000" w:themeColor="text1"/>
          <w:sz w:val="24"/>
          <w:szCs w:val="24"/>
          <w:shd w:val="clear" w:color="auto" w:fill="FFFFFF"/>
        </w:rPr>
        <w:t xml:space="preserve"> для проведения химического анализа на </w:t>
      </w:r>
      <w:r w:rsidR="003B4734">
        <w:rPr>
          <w:rFonts w:ascii="Times New Roman" w:hAnsi="Times New Roman" w:cs="Times New Roman"/>
          <w:color w:val="000000" w:themeColor="text1"/>
          <w:sz w:val="24"/>
          <w:szCs w:val="24"/>
          <w:shd w:val="clear" w:color="auto" w:fill="FFFFFF"/>
        </w:rPr>
        <w:t>содержание</w:t>
      </w:r>
      <w:r w:rsidRPr="007831C9">
        <w:rPr>
          <w:rFonts w:ascii="Times New Roman" w:hAnsi="Times New Roman" w:cs="Times New Roman"/>
          <w:color w:val="000000" w:themeColor="text1"/>
          <w:sz w:val="24"/>
          <w:szCs w:val="24"/>
          <w:shd w:val="clear" w:color="auto" w:fill="FFFFFF"/>
        </w:rPr>
        <w:t xml:space="preserve"> подвижны</w:t>
      </w:r>
      <w:r w:rsidR="003B4734">
        <w:rPr>
          <w:rFonts w:ascii="Times New Roman" w:hAnsi="Times New Roman" w:cs="Times New Roman"/>
          <w:color w:val="000000" w:themeColor="text1"/>
          <w:sz w:val="24"/>
          <w:szCs w:val="24"/>
          <w:shd w:val="clear" w:color="auto" w:fill="FFFFFF"/>
        </w:rPr>
        <w:t>х</w:t>
      </w:r>
      <w:r w:rsidRPr="007831C9">
        <w:rPr>
          <w:rFonts w:ascii="Times New Roman" w:hAnsi="Times New Roman" w:cs="Times New Roman"/>
          <w:color w:val="000000" w:themeColor="text1"/>
          <w:sz w:val="24"/>
          <w:szCs w:val="24"/>
          <w:shd w:val="clear" w:color="auto" w:fill="FFFFFF"/>
        </w:rPr>
        <w:t xml:space="preserve"> форм</w:t>
      </w:r>
      <w:r w:rsidR="003B4734">
        <w:rPr>
          <w:rFonts w:ascii="Times New Roman" w:hAnsi="Times New Roman" w:cs="Times New Roman"/>
          <w:color w:val="000000" w:themeColor="text1"/>
          <w:sz w:val="24"/>
          <w:szCs w:val="24"/>
          <w:shd w:val="clear" w:color="auto" w:fill="FFFFFF"/>
        </w:rPr>
        <w:t xml:space="preserve"> тяжелых металлов</w:t>
      </w:r>
      <w:r w:rsidR="00D7547A">
        <w:rPr>
          <w:rFonts w:ascii="Times New Roman" w:hAnsi="Times New Roman" w:cs="Times New Roman"/>
          <w:color w:val="000000" w:themeColor="text1"/>
          <w:sz w:val="24"/>
          <w:szCs w:val="24"/>
          <w:shd w:val="clear" w:color="auto" w:fill="FFFFFF"/>
        </w:rPr>
        <w:t>.</w:t>
      </w:r>
    </w:p>
    <w:p w14:paraId="4D3A109A" w14:textId="63410208" w:rsidR="001029CA" w:rsidRDefault="001029CA" w:rsidP="001029CA">
      <w:pPr>
        <w:pStyle w:val="a3"/>
        <w:numPr>
          <w:ilvl w:val="0"/>
          <w:numId w:val="1"/>
        </w:numPr>
        <w:spacing w:after="0" w:line="360" w:lineRule="auto"/>
        <w:jc w:val="both"/>
        <w:rPr>
          <w:rFonts w:ascii="Times New Roman" w:hAnsi="Times New Roman" w:cs="Times New Roman"/>
          <w:color w:val="000000" w:themeColor="text1"/>
          <w:sz w:val="24"/>
          <w:szCs w:val="24"/>
          <w:shd w:val="clear" w:color="auto" w:fill="FFFFFF"/>
        </w:rPr>
      </w:pPr>
      <w:r w:rsidRPr="001029CA">
        <w:rPr>
          <w:rFonts w:ascii="Times New Roman" w:hAnsi="Times New Roman" w:cs="Times New Roman"/>
          <w:color w:val="000000" w:themeColor="text1"/>
          <w:sz w:val="24"/>
          <w:szCs w:val="24"/>
          <w:shd w:val="clear" w:color="auto" w:fill="FFFFFF"/>
        </w:rPr>
        <w:t xml:space="preserve">Провести химический анализ отобранных проб </w:t>
      </w:r>
      <w:r>
        <w:rPr>
          <w:rFonts w:ascii="Times New Roman" w:hAnsi="Times New Roman" w:cs="Times New Roman"/>
          <w:color w:val="000000" w:themeColor="text1"/>
          <w:sz w:val="24"/>
          <w:szCs w:val="24"/>
          <w:shd w:val="clear" w:color="auto" w:fill="FFFFFF"/>
        </w:rPr>
        <w:t>на содержание подвижных форм тяжелых металлов</w:t>
      </w:r>
      <w:r w:rsidR="00D7547A">
        <w:rPr>
          <w:rFonts w:ascii="Times New Roman" w:hAnsi="Times New Roman" w:cs="Times New Roman"/>
          <w:color w:val="000000" w:themeColor="text1"/>
          <w:sz w:val="24"/>
          <w:szCs w:val="24"/>
          <w:shd w:val="clear" w:color="auto" w:fill="FFFFFF"/>
        </w:rPr>
        <w:t>.</w:t>
      </w:r>
    </w:p>
    <w:p w14:paraId="479BB70A" w14:textId="1AA9DEC0" w:rsidR="00F52523" w:rsidRPr="001029CA" w:rsidRDefault="00F52523" w:rsidP="001029CA">
      <w:pPr>
        <w:pStyle w:val="a3"/>
        <w:numPr>
          <w:ilvl w:val="0"/>
          <w:numId w:val="1"/>
        </w:num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Сопоставить результаты ЛЭМ за 2017 год с результатами исследования</w:t>
      </w:r>
      <w:r w:rsidR="00D7547A">
        <w:rPr>
          <w:rFonts w:ascii="Times New Roman" w:hAnsi="Times New Roman" w:cs="Times New Roman"/>
          <w:color w:val="000000" w:themeColor="text1"/>
          <w:sz w:val="24"/>
          <w:szCs w:val="24"/>
          <w:shd w:val="clear" w:color="auto" w:fill="FFFFFF"/>
        </w:rPr>
        <w:t>.</w:t>
      </w:r>
    </w:p>
    <w:p w14:paraId="3BC9E555" w14:textId="21C24DA3" w:rsidR="00F52523" w:rsidRDefault="00BC1325" w:rsidP="007D66F2">
      <w:pPr>
        <w:pStyle w:val="a3"/>
        <w:numPr>
          <w:ilvl w:val="0"/>
          <w:numId w:val="1"/>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Сформулировать выводы</w:t>
      </w:r>
      <w:r w:rsidR="00D7547A">
        <w:rPr>
          <w:rFonts w:ascii="Times New Roman" w:hAnsi="Times New Roman" w:cs="Times New Roman"/>
          <w:sz w:val="24"/>
          <w:szCs w:val="24"/>
          <w:shd w:val="clear" w:color="auto" w:fill="FFFFFF"/>
        </w:rPr>
        <w:t>.</w:t>
      </w:r>
      <w:bookmarkStart w:id="2" w:name="_GoBack"/>
      <w:bookmarkEnd w:id="2"/>
    </w:p>
    <w:p w14:paraId="4B6FBA88" w14:textId="77777777" w:rsidR="00B31565" w:rsidRPr="00B31565" w:rsidRDefault="00F52523" w:rsidP="00F52523">
      <w:pPr>
        <w:spacing w:after="0" w:line="360" w:lineRule="auto"/>
        <w:jc w:val="both"/>
        <w:rPr>
          <w:color w:val="000000"/>
          <w:sz w:val="27"/>
          <w:szCs w:val="27"/>
        </w:rPr>
      </w:pPr>
      <w:r w:rsidRPr="00B31565">
        <w:rPr>
          <w:rFonts w:ascii="Times New Roman" w:hAnsi="Times New Roman" w:cs="Times New Roman"/>
          <w:b/>
          <w:sz w:val="24"/>
          <w:szCs w:val="24"/>
          <w:shd w:val="clear" w:color="auto" w:fill="FFFFFF"/>
        </w:rPr>
        <w:lastRenderedPageBreak/>
        <w:t xml:space="preserve">Научная новизна работы. </w:t>
      </w:r>
      <w:r w:rsidR="00B31565" w:rsidRPr="00B31565">
        <w:rPr>
          <w:rFonts w:ascii="Times New Roman" w:hAnsi="Times New Roman" w:cs="Times New Roman"/>
          <w:sz w:val="24"/>
          <w:szCs w:val="24"/>
          <w:shd w:val="clear" w:color="auto" w:fill="FFFFFF"/>
        </w:rPr>
        <w:t xml:space="preserve">Впервые в пределах </w:t>
      </w:r>
      <w:proofErr w:type="spellStart"/>
      <w:r w:rsidR="00B31565" w:rsidRPr="00B31565">
        <w:rPr>
          <w:rFonts w:ascii="Times New Roman" w:hAnsi="Times New Roman" w:cs="Times New Roman"/>
          <w:sz w:val="24"/>
          <w:szCs w:val="24"/>
          <w:shd w:val="clear" w:color="auto" w:fill="FFFFFF"/>
        </w:rPr>
        <w:t>Бованенковского</w:t>
      </w:r>
      <w:proofErr w:type="spellEnd"/>
      <w:r w:rsidR="00B31565" w:rsidRPr="00B31565">
        <w:rPr>
          <w:rFonts w:ascii="Times New Roman" w:hAnsi="Times New Roman" w:cs="Times New Roman"/>
          <w:sz w:val="24"/>
          <w:szCs w:val="24"/>
          <w:shd w:val="clear" w:color="auto" w:fill="FFFFFF"/>
        </w:rPr>
        <w:t xml:space="preserve"> НГКМ выполняется анализ на содержание подвижных форм тяжелых металлов в донных осадках и почвах. Кроме того, работа выполнена в рамках ЛЭМ окружающей среды </w:t>
      </w:r>
      <w:proofErr w:type="spellStart"/>
      <w:r w:rsidR="00B31565" w:rsidRPr="00B31565">
        <w:rPr>
          <w:rFonts w:ascii="Times New Roman" w:hAnsi="Times New Roman" w:cs="Times New Roman"/>
          <w:sz w:val="24"/>
          <w:szCs w:val="24"/>
          <w:shd w:val="clear" w:color="auto" w:fill="FFFFFF"/>
        </w:rPr>
        <w:t>Бованенковского</w:t>
      </w:r>
      <w:proofErr w:type="spellEnd"/>
      <w:r w:rsidR="00B31565" w:rsidRPr="00B31565">
        <w:rPr>
          <w:rFonts w:ascii="Times New Roman" w:hAnsi="Times New Roman" w:cs="Times New Roman"/>
          <w:sz w:val="24"/>
          <w:szCs w:val="24"/>
          <w:shd w:val="clear" w:color="auto" w:fill="FFFFFF"/>
        </w:rPr>
        <w:t xml:space="preserve"> НГКМ за 2017 год с целью сравнения результатов. </w:t>
      </w:r>
    </w:p>
    <w:bookmarkEnd w:id="1"/>
    <w:p w14:paraId="07266B3C" w14:textId="77777777" w:rsidR="00A60346" w:rsidRDefault="00A60346" w:rsidP="007D66F2">
      <w:pPr>
        <w:spacing w:after="0" w:line="360" w:lineRule="auto"/>
        <w:jc w:val="center"/>
        <w:rPr>
          <w:rFonts w:ascii="Times New Roman" w:hAnsi="Times New Roman" w:cs="Times New Roman"/>
          <w:b/>
          <w:sz w:val="24"/>
          <w:szCs w:val="24"/>
          <w:shd w:val="clear" w:color="auto" w:fill="FFFFFF"/>
        </w:rPr>
      </w:pPr>
    </w:p>
    <w:p w14:paraId="1853C648" w14:textId="2F2059EB" w:rsidR="000435E2" w:rsidRPr="003C3488" w:rsidRDefault="000435E2" w:rsidP="007D66F2">
      <w:pPr>
        <w:spacing w:after="0" w:line="360" w:lineRule="auto"/>
        <w:jc w:val="center"/>
        <w:rPr>
          <w:rFonts w:ascii="Times New Roman" w:hAnsi="Times New Roman" w:cs="Times New Roman"/>
          <w:b/>
          <w:sz w:val="24"/>
          <w:szCs w:val="24"/>
          <w:shd w:val="clear" w:color="auto" w:fill="FFFFFF"/>
        </w:rPr>
      </w:pPr>
      <w:r w:rsidRPr="003C3488">
        <w:rPr>
          <w:rFonts w:ascii="Times New Roman" w:hAnsi="Times New Roman" w:cs="Times New Roman"/>
          <w:b/>
          <w:sz w:val="24"/>
          <w:szCs w:val="24"/>
          <w:shd w:val="clear" w:color="auto" w:fill="FFFFFF"/>
        </w:rPr>
        <w:t>Глава 1. Физико-географическая характеристика полуострова Ямал</w:t>
      </w:r>
    </w:p>
    <w:p w14:paraId="60EA6796" w14:textId="77777777" w:rsidR="0069727D" w:rsidRPr="003C3488" w:rsidRDefault="002228B9" w:rsidP="002228B9">
      <w:pPr>
        <w:pStyle w:val="a3"/>
        <w:numPr>
          <w:ilvl w:val="1"/>
          <w:numId w:val="2"/>
        </w:numPr>
        <w:spacing w:after="0" w:line="360" w:lineRule="auto"/>
        <w:jc w:val="center"/>
        <w:rPr>
          <w:rFonts w:ascii="Times New Roman" w:hAnsi="Times New Roman" w:cs="Times New Roman"/>
          <w:b/>
          <w:sz w:val="24"/>
          <w:szCs w:val="24"/>
          <w:shd w:val="clear" w:color="auto" w:fill="FFFFFF"/>
        </w:rPr>
      </w:pPr>
      <w:r w:rsidRPr="003C3488">
        <w:rPr>
          <w:rFonts w:ascii="Times New Roman" w:hAnsi="Times New Roman" w:cs="Times New Roman"/>
          <w:b/>
          <w:sz w:val="24"/>
          <w:szCs w:val="24"/>
          <w:shd w:val="clear" w:color="auto" w:fill="FFFFFF"/>
        </w:rPr>
        <w:t>Геолог</w:t>
      </w:r>
      <w:r w:rsidR="003A74C9">
        <w:rPr>
          <w:rFonts w:ascii="Times New Roman" w:hAnsi="Times New Roman" w:cs="Times New Roman"/>
          <w:b/>
          <w:sz w:val="24"/>
          <w:szCs w:val="24"/>
          <w:shd w:val="clear" w:color="auto" w:fill="FFFFFF"/>
        </w:rPr>
        <w:t>о-географическое строение</w:t>
      </w:r>
    </w:p>
    <w:p w14:paraId="1B94BE82" w14:textId="77777777" w:rsidR="006526BC" w:rsidRDefault="006526BC" w:rsidP="008C65D7">
      <w:pPr>
        <w:pStyle w:val="a3"/>
        <w:spacing w:after="0" w:line="360" w:lineRule="auto"/>
        <w:ind w:left="0" w:firstLine="36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Ямальский</w:t>
      </w:r>
      <w:proofErr w:type="spellEnd"/>
      <w:r>
        <w:rPr>
          <w:rFonts w:ascii="Times New Roman" w:hAnsi="Times New Roman" w:cs="Times New Roman"/>
          <w:sz w:val="24"/>
          <w:szCs w:val="24"/>
          <w:shd w:val="clear" w:color="auto" w:fill="FFFFFF"/>
        </w:rPr>
        <w:t xml:space="preserve"> полуостров входит в состав Ямало-Ненецкого автономного округа, расположенного на </w:t>
      </w:r>
      <w:proofErr w:type="spellStart"/>
      <w:r>
        <w:rPr>
          <w:rFonts w:ascii="Times New Roman" w:hAnsi="Times New Roman" w:cs="Times New Roman"/>
          <w:sz w:val="24"/>
          <w:szCs w:val="24"/>
          <w:shd w:val="clear" w:color="auto" w:fill="FFFFFF"/>
        </w:rPr>
        <w:t>Западно</w:t>
      </w:r>
      <w:proofErr w:type="spellEnd"/>
      <w:r w:rsidR="001F56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1F56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Сибирской равнине, в основе которой лежит одноимённая эпигерцинская плита. Две части полуострова расположены в неоднородных геологических условиях: южная часть относится к внешнему поясу </w:t>
      </w:r>
      <w:proofErr w:type="spellStart"/>
      <w:r>
        <w:rPr>
          <w:rFonts w:ascii="Times New Roman" w:hAnsi="Times New Roman" w:cs="Times New Roman"/>
          <w:sz w:val="24"/>
          <w:szCs w:val="24"/>
          <w:shd w:val="clear" w:color="auto" w:fill="FFFFFF"/>
        </w:rPr>
        <w:t>Западно</w:t>
      </w:r>
      <w:proofErr w:type="spellEnd"/>
      <w:r w:rsidR="001F56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1F56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Сибирской плиты, образующему её борт, где происходит погружение фундамента, северная – к внутренней области </w:t>
      </w:r>
      <w:proofErr w:type="spellStart"/>
      <w:r>
        <w:rPr>
          <w:rFonts w:ascii="Times New Roman" w:hAnsi="Times New Roman" w:cs="Times New Roman"/>
          <w:sz w:val="24"/>
          <w:szCs w:val="24"/>
          <w:shd w:val="clear" w:color="auto" w:fill="FFFFFF"/>
        </w:rPr>
        <w:t>Западно</w:t>
      </w:r>
      <w:proofErr w:type="spellEnd"/>
      <w:r w:rsidR="001F56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1F56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Сибирской плиты. Особенности расположения Ямала определяют единообразие в расчлененности его геологического разреза на три структурных этажа: фундамент, промежуточный структурный этаж и платформенный чехол</w:t>
      </w:r>
      <w:r w:rsidR="008E2337">
        <w:rPr>
          <w:rFonts w:ascii="Times New Roman" w:hAnsi="Times New Roman" w:cs="Times New Roman"/>
          <w:sz w:val="24"/>
          <w:szCs w:val="24"/>
          <w:shd w:val="clear" w:color="auto" w:fill="FFFFFF"/>
        </w:rPr>
        <w:t xml:space="preserve"> (</w:t>
      </w:r>
      <w:proofErr w:type="spellStart"/>
      <w:r w:rsidR="008E2337">
        <w:rPr>
          <w:rFonts w:ascii="Times New Roman" w:hAnsi="Times New Roman" w:cs="Times New Roman"/>
          <w:sz w:val="24"/>
          <w:szCs w:val="24"/>
          <w:shd w:val="clear" w:color="auto" w:fill="FFFFFF"/>
        </w:rPr>
        <w:t>Подрушин</w:t>
      </w:r>
      <w:proofErr w:type="spellEnd"/>
      <w:r w:rsidR="008E2337">
        <w:rPr>
          <w:rFonts w:ascii="Times New Roman" w:hAnsi="Times New Roman" w:cs="Times New Roman"/>
          <w:sz w:val="24"/>
          <w:szCs w:val="24"/>
          <w:shd w:val="clear" w:color="auto" w:fill="FFFFFF"/>
        </w:rPr>
        <w:t>, 2011)</w:t>
      </w:r>
      <w:r>
        <w:rPr>
          <w:rFonts w:ascii="Times New Roman" w:hAnsi="Times New Roman" w:cs="Times New Roman"/>
          <w:sz w:val="24"/>
          <w:szCs w:val="24"/>
          <w:shd w:val="clear" w:color="auto" w:fill="FFFFFF"/>
        </w:rPr>
        <w:t xml:space="preserve">. </w:t>
      </w:r>
    </w:p>
    <w:p w14:paraId="345D52F9" w14:textId="77777777" w:rsidR="00851C6D" w:rsidRPr="006F4AB3" w:rsidRDefault="00851C6D" w:rsidP="00851C6D">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Главной чертой рельефа </w:t>
      </w:r>
      <w:r>
        <w:rPr>
          <w:rFonts w:ascii="Times New Roman" w:hAnsi="Times New Roman" w:cs="Times New Roman"/>
          <w:sz w:val="24"/>
          <w:szCs w:val="24"/>
        </w:rPr>
        <w:t>полуострова Ямал</w:t>
      </w:r>
      <w:r w:rsidRPr="006F4AB3">
        <w:rPr>
          <w:rFonts w:ascii="Times New Roman" w:hAnsi="Times New Roman" w:cs="Times New Roman"/>
          <w:sz w:val="24"/>
          <w:szCs w:val="24"/>
        </w:rPr>
        <w:t xml:space="preserve"> является его ступенчатость, </w:t>
      </w:r>
      <w:proofErr w:type="spellStart"/>
      <w:r w:rsidRPr="006F4AB3">
        <w:rPr>
          <w:rFonts w:ascii="Times New Roman" w:hAnsi="Times New Roman" w:cs="Times New Roman"/>
          <w:sz w:val="24"/>
          <w:szCs w:val="24"/>
        </w:rPr>
        <w:t>террасированность</w:t>
      </w:r>
      <w:proofErr w:type="spellEnd"/>
      <w:r w:rsidRPr="006F4AB3">
        <w:rPr>
          <w:rFonts w:ascii="Times New Roman" w:hAnsi="Times New Roman" w:cs="Times New Roman"/>
          <w:sz w:val="24"/>
          <w:szCs w:val="24"/>
        </w:rPr>
        <w:t>. Современный рельеф</w:t>
      </w:r>
      <w:r>
        <w:rPr>
          <w:rFonts w:ascii="Times New Roman" w:hAnsi="Times New Roman" w:cs="Times New Roman"/>
          <w:sz w:val="24"/>
          <w:szCs w:val="24"/>
        </w:rPr>
        <w:t xml:space="preserve"> </w:t>
      </w:r>
      <w:r w:rsidRPr="006F4AB3">
        <w:rPr>
          <w:rFonts w:ascii="Times New Roman" w:hAnsi="Times New Roman" w:cs="Times New Roman"/>
          <w:sz w:val="24"/>
          <w:szCs w:val="24"/>
        </w:rPr>
        <w:t xml:space="preserve">сформирован в основном под воздействием процессов морской абразии и аккумуляции в позднеплейстоценовое - </w:t>
      </w:r>
      <w:proofErr w:type="spellStart"/>
      <w:r w:rsidRPr="006F4AB3">
        <w:rPr>
          <w:rFonts w:ascii="Times New Roman" w:hAnsi="Times New Roman" w:cs="Times New Roman"/>
          <w:sz w:val="24"/>
          <w:szCs w:val="24"/>
        </w:rPr>
        <w:t>голоценовое</w:t>
      </w:r>
      <w:proofErr w:type="spellEnd"/>
      <w:r w:rsidRPr="006F4AB3">
        <w:rPr>
          <w:rFonts w:ascii="Times New Roman" w:hAnsi="Times New Roman" w:cs="Times New Roman"/>
          <w:sz w:val="24"/>
          <w:szCs w:val="24"/>
        </w:rPr>
        <w:t xml:space="preserve"> время.</w:t>
      </w:r>
      <w:r>
        <w:rPr>
          <w:rFonts w:ascii="Times New Roman" w:hAnsi="Times New Roman" w:cs="Times New Roman"/>
          <w:sz w:val="24"/>
          <w:szCs w:val="24"/>
        </w:rPr>
        <w:t xml:space="preserve"> </w:t>
      </w:r>
    </w:p>
    <w:p w14:paraId="7B44FAD0" w14:textId="319D6265" w:rsidR="00851C6D" w:rsidRDefault="00851C6D" w:rsidP="00851C6D">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На </w:t>
      </w:r>
      <w:r>
        <w:rPr>
          <w:rFonts w:ascii="Times New Roman" w:hAnsi="Times New Roman" w:cs="Times New Roman"/>
          <w:sz w:val="24"/>
          <w:szCs w:val="24"/>
        </w:rPr>
        <w:t>полуострове</w:t>
      </w:r>
      <w:r w:rsidRPr="006F4AB3">
        <w:rPr>
          <w:rFonts w:ascii="Times New Roman" w:hAnsi="Times New Roman" w:cs="Times New Roman"/>
          <w:sz w:val="24"/>
          <w:szCs w:val="24"/>
        </w:rPr>
        <w:t xml:space="preserve"> выделяется несколько геоморфологических уровней.</w:t>
      </w:r>
      <w:r>
        <w:rPr>
          <w:rFonts w:ascii="Times New Roman" w:hAnsi="Times New Roman" w:cs="Times New Roman"/>
          <w:sz w:val="24"/>
          <w:szCs w:val="24"/>
        </w:rPr>
        <w:t xml:space="preserve"> </w:t>
      </w:r>
      <w:r w:rsidRPr="006F4AB3">
        <w:rPr>
          <w:rFonts w:ascii="Times New Roman" w:hAnsi="Times New Roman" w:cs="Times New Roman"/>
          <w:sz w:val="24"/>
          <w:szCs w:val="24"/>
        </w:rPr>
        <w:t>Первая морская терраса с абсолютными отметками 7–12 м, поверхность ровная,</w:t>
      </w:r>
      <w:r>
        <w:rPr>
          <w:rFonts w:ascii="Times New Roman" w:hAnsi="Times New Roman" w:cs="Times New Roman"/>
          <w:sz w:val="24"/>
          <w:szCs w:val="24"/>
        </w:rPr>
        <w:t xml:space="preserve"> </w:t>
      </w:r>
      <w:r w:rsidRPr="006F4AB3">
        <w:rPr>
          <w:rFonts w:ascii="Times New Roman" w:hAnsi="Times New Roman" w:cs="Times New Roman"/>
          <w:sz w:val="24"/>
          <w:szCs w:val="24"/>
        </w:rPr>
        <w:t xml:space="preserve">слаборасчлененная овражной сетью, сильно </w:t>
      </w:r>
      <w:proofErr w:type="spellStart"/>
      <w:r w:rsidRPr="006F4AB3">
        <w:rPr>
          <w:rFonts w:ascii="Times New Roman" w:hAnsi="Times New Roman" w:cs="Times New Roman"/>
          <w:sz w:val="24"/>
          <w:szCs w:val="24"/>
        </w:rPr>
        <w:t>заозеренная</w:t>
      </w:r>
      <w:proofErr w:type="spellEnd"/>
      <w:r w:rsidRPr="006F4AB3">
        <w:rPr>
          <w:rFonts w:ascii="Times New Roman" w:hAnsi="Times New Roman" w:cs="Times New Roman"/>
          <w:sz w:val="24"/>
          <w:szCs w:val="24"/>
        </w:rPr>
        <w:t xml:space="preserve">. </w:t>
      </w:r>
      <w:r>
        <w:rPr>
          <w:rFonts w:ascii="Times New Roman" w:hAnsi="Times New Roman" w:cs="Times New Roman"/>
          <w:sz w:val="24"/>
          <w:szCs w:val="24"/>
        </w:rPr>
        <w:t>В</w:t>
      </w:r>
      <w:r w:rsidRPr="006F4AB3">
        <w:rPr>
          <w:rFonts w:ascii="Times New Roman" w:hAnsi="Times New Roman" w:cs="Times New Roman"/>
          <w:sz w:val="24"/>
          <w:szCs w:val="24"/>
        </w:rPr>
        <w:t xml:space="preserve">стречается фрагментарно, в виде отдельных </w:t>
      </w:r>
      <w:r w:rsidR="00D7547A" w:rsidRPr="006F4AB3">
        <w:rPr>
          <w:rFonts w:ascii="Times New Roman" w:hAnsi="Times New Roman" w:cs="Times New Roman"/>
          <w:sz w:val="24"/>
          <w:szCs w:val="24"/>
        </w:rPr>
        <w:t>останцев</w:t>
      </w:r>
      <w:r w:rsidRPr="006F4AB3">
        <w:rPr>
          <w:rFonts w:ascii="Times New Roman" w:hAnsi="Times New Roman" w:cs="Times New Roman"/>
          <w:sz w:val="24"/>
          <w:szCs w:val="24"/>
        </w:rPr>
        <w:t xml:space="preserve">. </w:t>
      </w:r>
    </w:p>
    <w:p w14:paraId="2056EE08" w14:textId="77777777" w:rsidR="00851C6D" w:rsidRDefault="00851C6D" w:rsidP="00851C6D">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Вторая морская</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каргинская</w:t>
      </w:r>
      <w:proofErr w:type="spellEnd"/>
      <w:r>
        <w:rPr>
          <w:rFonts w:ascii="Times New Roman" w:hAnsi="Times New Roman" w:cs="Times New Roman"/>
          <w:sz w:val="24"/>
          <w:szCs w:val="24"/>
        </w:rPr>
        <w:t>)</w:t>
      </w:r>
      <w:r w:rsidRPr="006F4AB3">
        <w:rPr>
          <w:rFonts w:ascii="Times New Roman" w:hAnsi="Times New Roman" w:cs="Times New Roman"/>
          <w:sz w:val="24"/>
          <w:szCs w:val="24"/>
        </w:rPr>
        <w:t xml:space="preserve"> терраса, с абсолютными отметками 14–20 м, сформирована в </w:t>
      </w:r>
      <w:proofErr w:type="spellStart"/>
      <w:r w:rsidRPr="006F4AB3">
        <w:rPr>
          <w:rFonts w:ascii="Times New Roman" w:hAnsi="Times New Roman" w:cs="Times New Roman"/>
          <w:sz w:val="24"/>
          <w:szCs w:val="24"/>
        </w:rPr>
        <w:t>каргинско-сартанское</w:t>
      </w:r>
      <w:proofErr w:type="spellEnd"/>
      <w:r w:rsidRPr="006F4AB3">
        <w:rPr>
          <w:rFonts w:ascii="Times New Roman" w:hAnsi="Times New Roman" w:cs="Times New Roman"/>
          <w:sz w:val="24"/>
          <w:szCs w:val="24"/>
        </w:rPr>
        <w:t xml:space="preserve"> время. Слабо расчленена овражной сетью. Хорошо развита сеть криогенных полигонов, солифлюкционные террасы.</w:t>
      </w:r>
      <w:r>
        <w:rPr>
          <w:rFonts w:ascii="Times New Roman" w:hAnsi="Times New Roman" w:cs="Times New Roman"/>
          <w:sz w:val="24"/>
          <w:szCs w:val="24"/>
        </w:rPr>
        <w:t xml:space="preserve"> </w:t>
      </w:r>
      <w:r w:rsidRPr="006F4AB3">
        <w:rPr>
          <w:rFonts w:ascii="Times New Roman" w:hAnsi="Times New Roman" w:cs="Times New Roman"/>
          <w:sz w:val="24"/>
          <w:szCs w:val="24"/>
        </w:rPr>
        <w:t>Поверхность заболоченная, на участках расчленения речной и овражно-балочной сетью - слабоволнистая. Глубина расчленения здесь не более 7–10 м. На поверхности террасы сравнительно много термокарстовых котловин, размеры которых обычно не превышают 1 км, много более мелких "</w:t>
      </w:r>
      <w:proofErr w:type="spellStart"/>
      <w:r w:rsidRPr="006F4AB3">
        <w:rPr>
          <w:rFonts w:ascii="Times New Roman" w:hAnsi="Times New Roman" w:cs="Times New Roman"/>
          <w:sz w:val="24"/>
          <w:szCs w:val="24"/>
        </w:rPr>
        <w:t>хасыреев</w:t>
      </w:r>
      <w:proofErr w:type="spellEnd"/>
      <w:r w:rsidRPr="006F4AB3">
        <w:rPr>
          <w:rFonts w:ascii="Times New Roman" w:hAnsi="Times New Roman" w:cs="Times New Roman"/>
          <w:sz w:val="24"/>
          <w:szCs w:val="24"/>
        </w:rPr>
        <w:t>" и озер</w:t>
      </w:r>
      <w:r>
        <w:rPr>
          <w:rFonts w:ascii="Times New Roman" w:hAnsi="Times New Roman" w:cs="Times New Roman"/>
          <w:sz w:val="24"/>
          <w:szCs w:val="24"/>
        </w:rPr>
        <w:t xml:space="preserve"> (</w:t>
      </w:r>
      <w:proofErr w:type="spellStart"/>
      <w:r>
        <w:rPr>
          <w:rFonts w:ascii="Times New Roman" w:hAnsi="Times New Roman" w:cs="Times New Roman"/>
          <w:sz w:val="24"/>
          <w:szCs w:val="24"/>
        </w:rPr>
        <w:t>Мокеев</w:t>
      </w:r>
      <w:proofErr w:type="spellEnd"/>
      <w:r>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41F6751C" w14:textId="77777777" w:rsidR="00851C6D" w:rsidRPr="006F4AB3" w:rsidRDefault="00851C6D" w:rsidP="00851C6D">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Характерной особенностью террасы являются обычно заболоченные плоские, а иногда и слабо наклонные поверхности. От дренированных участков они обычно отделяются хорошо выраженным уступом высотой до 1.0–2.0 м.</w:t>
      </w:r>
    </w:p>
    <w:p w14:paraId="26F78299" w14:textId="77777777" w:rsidR="00851C6D" w:rsidRPr="006F4AB3" w:rsidRDefault="00851C6D" w:rsidP="00851C6D">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Долины рек и ручьев, прорезающих </w:t>
      </w:r>
      <w:proofErr w:type="spellStart"/>
      <w:r w:rsidRPr="006F4AB3">
        <w:rPr>
          <w:rFonts w:ascii="Times New Roman" w:hAnsi="Times New Roman" w:cs="Times New Roman"/>
          <w:sz w:val="24"/>
          <w:szCs w:val="24"/>
        </w:rPr>
        <w:t>каргинскую</w:t>
      </w:r>
      <w:proofErr w:type="spellEnd"/>
      <w:r w:rsidRPr="006F4AB3">
        <w:rPr>
          <w:rFonts w:ascii="Times New Roman" w:hAnsi="Times New Roman" w:cs="Times New Roman"/>
          <w:sz w:val="24"/>
          <w:szCs w:val="24"/>
        </w:rPr>
        <w:t xml:space="preserve"> террасу, делятся на два типа.</w:t>
      </w:r>
    </w:p>
    <w:p w14:paraId="0059EFBE" w14:textId="77777777" w:rsidR="00851C6D" w:rsidRPr="00396727" w:rsidRDefault="00851C6D" w:rsidP="00AD5D59">
      <w:pPr>
        <w:pStyle w:val="a3"/>
        <w:numPr>
          <w:ilvl w:val="0"/>
          <w:numId w:val="4"/>
        </w:numPr>
        <w:autoSpaceDE w:val="0"/>
        <w:autoSpaceDN w:val="0"/>
        <w:adjustRightInd w:val="0"/>
        <w:spacing w:after="0" w:line="360" w:lineRule="auto"/>
        <w:ind w:left="426"/>
        <w:jc w:val="both"/>
        <w:rPr>
          <w:rFonts w:ascii="Times New Roman" w:hAnsi="Times New Roman" w:cs="Times New Roman"/>
          <w:sz w:val="24"/>
          <w:szCs w:val="24"/>
        </w:rPr>
      </w:pPr>
      <w:r w:rsidRPr="00396727">
        <w:rPr>
          <w:rFonts w:ascii="Times New Roman" w:hAnsi="Times New Roman" w:cs="Times New Roman"/>
          <w:sz w:val="24"/>
          <w:szCs w:val="24"/>
        </w:rPr>
        <w:t xml:space="preserve">Первый тип - неглубокие, широкие и пологосклонные, </w:t>
      </w:r>
      <w:proofErr w:type="spellStart"/>
      <w:r w:rsidRPr="00396727">
        <w:rPr>
          <w:rFonts w:ascii="Times New Roman" w:hAnsi="Times New Roman" w:cs="Times New Roman"/>
          <w:sz w:val="24"/>
          <w:szCs w:val="24"/>
        </w:rPr>
        <w:t>маловетвящиеся</w:t>
      </w:r>
      <w:proofErr w:type="spellEnd"/>
      <w:r w:rsidRPr="00396727">
        <w:rPr>
          <w:rFonts w:ascii="Times New Roman" w:hAnsi="Times New Roman" w:cs="Times New Roman"/>
          <w:sz w:val="24"/>
          <w:szCs w:val="24"/>
        </w:rPr>
        <w:t>.</w:t>
      </w:r>
    </w:p>
    <w:p w14:paraId="154EFC6E" w14:textId="77777777" w:rsidR="00851C6D" w:rsidRPr="00396727" w:rsidRDefault="00851C6D" w:rsidP="00AD5D59">
      <w:pPr>
        <w:pStyle w:val="a3"/>
        <w:numPr>
          <w:ilvl w:val="0"/>
          <w:numId w:val="4"/>
        </w:numPr>
        <w:autoSpaceDE w:val="0"/>
        <w:autoSpaceDN w:val="0"/>
        <w:adjustRightInd w:val="0"/>
        <w:spacing w:after="0" w:line="360" w:lineRule="auto"/>
        <w:ind w:left="426"/>
        <w:jc w:val="both"/>
        <w:rPr>
          <w:rFonts w:ascii="Times New Roman" w:hAnsi="Times New Roman" w:cs="Times New Roman"/>
          <w:sz w:val="24"/>
          <w:szCs w:val="24"/>
        </w:rPr>
      </w:pPr>
      <w:r w:rsidRPr="00396727">
        <w:rPr>
          <w:rFonts w:ascii="Times New Roman" w:hAnsi="Times New Roman" w:cs="Times New Roman"/>
          <w:sz w:val="24"/>
          <w:szCs w:val="24"/>
        </w:rPr>
        <w:t>Второй тип - сравнительно узкие, крутосклонные, ветвистые.</w:t>
      </w:r>
    </w:p>
    <w:p w14:paraId="1236C87B" w14:textId="77777777" w:rsidR="00851C6D" w:rsidRDefault="00851C6D" w:rsidP="00851C6D">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lastRenderedPageBreak/>
        <w:t>Различия в морфологии, очевидно, связаны с типом отложений, в которых закладывались долины - первый тип приурочен преимущественно к суглинкам, второй к песчано-супесчаным отложениям. Для обоих типов характерны плоские, заболоченные днища; современное русло имеется только у самых крупных речек и ручьев.</w:t>
      </w:r>
    </w:p>
    <w:p w14:paraId="5AB5C139" w14:textId="77777777" w:rsidR="00851C6D" w:rsidRPr="006F4AB3" w:rsidRDefault="00851C6D" w:rsidP="00851C6D">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Третья морская терраса занимает обширные пространства с абсолютными отметками 25–35 м. Сформирована в </w:t>
      </w:r>
      <w:proofErr w:type="spellStart"/>
      <w:r w:rsidRPr="006F4AB3">
        <w:rPr>
          <w:rFonts w:ascii="Times New Roman" w:hAnsi="Times New Roman" w:cs="Times New Roman"/>
          <w:sz w:val="24"/>
          <w:szCs w:val="24"/>
        </w:rPr>
        <w:t>зырянско-каргинское</w:t>
      </w:r>
      <w:proofErr w:type="spellEnd"/>
      <w:r w:rsidRPr="006F4AB3">
        <w:rPr>
          <w:rFonts w:ascii="Times New Roman" w:hAnsi="Times New Roman" w:cs="Times New Roman"/>
          <w:sz w:val="24"/>
          <w:szCs w:val="24"/>
        </w:rPr>
        <w:t xml:space="preserve"> время, в период регрессии морского бассейна. Поверхность ее слабоволнистая, разработана эрозионными и экзогенными процессами. Хорошо развиты криогенные формы рельефа, особенно </w:t>
      </w:r>
      <w:proofErr w:type="spellStart"/>
      <w:r w:rsidRPr="006F4AB3">
        <w:rPr>
          <w:rFonts w:ascii="Times New Roman" w:hAnsi="Times New Roman" w:cs="Times New Roman"/>
          <w:sz w:val="24"/>
          <w:szCs w:val="24"/>
        </w:rPr>
        <w:t>термокарст</w:t>
      </w:r>
      <w:proofErr w:type="spellEnd"/>
      <w:r w:rsidRPr="006F4AB3">
        <w:rPr>
          <w:rFonts w:ascii="Times New Roman" w:hAnsi="Times New Roman" w:cs="Times New Roman"/>
          <w:sz w:val="24"/>
          <w:szCs w:val="24"/>
        </w:rPr>
        <w:t>.</w:t>
      </w:r>
      <w:r>
        <w:rPr>
          <w:rFonts w:ascii="Times New Roman" w:hAnsi="Times New Roman" w:cs="Times New Roman"/>
          <w:sz w:val="24"/>
          <w:szCs w:val="24"/>
        </w:rPr>
        <w:t xml:space="preserve"> </w:t>
      </w:r>
      <w:r w:rsidRPr="006F4AB3">
        <w:rPr>
          <w:rFonts w:ascii="Times New Roman" w:hAnsi="Times New Roman" w:cs="Times New Roman"/>
          <w:sz w:val="24"/>
          <w:szCs w:val="24"/>
        </w:rPr>
        <w:t>Многочисленные мелкие долины имеют плоские и плоско-вогнутые днища, освоенные современной речной сетью только в низовьях и сильно заболоченные в верховьях.</w:t>
      </w:r>
    </w:p>
    <w:p w14:paraId="09C28FFE" w14:textId="77777777" w:rsidR="00132D02" w:rsidRPr="004268CD" w:rsidRDefault="00132D02" w:rsidP="00851C6D">
      <w:pPr>
        <w:autoSpaceDE w:val="0"/>
        <w:autoSpaceDN w:val="0"/>
        <w:adjustRightInd w:val="0"/>
        <w:spacing w:after="0" w:line="360" w:lineRule="auto"/>
        <w:ind w:firstLine="360"/>
        <w:jc w:val="both"/>
        <w:rPr>
          <w:rFonts w:ascii="Times New Roman" w:hAnsi="Times New Roman" w:cs="Times New Roman"/>
          <w:sz w:val="24"/>
          <w:szCs w:val="24"/>
        </w:rPr>
      </w:pPr>
      <w:r w:rsidRPr="00FA2CA3">
        <w:rPr>
          <w:rFonts w:ascii="Times New Roman" w:hAnsi="Times New Roman" w:cs="Times New Roman"/>
          <w:sz w:val="24"/>
          <w:szCs w:val="24"/>
        </w:rPr>
        <w:t xml:space="preserve">В геологическом строении верхней части земной коры </w:t>
      </w:r>
      <w:r w:rsidR="00EC39CE">
        <w:rPr>
          <w:rFonts w:ascii="Times New Roman" w:hAnsi="Times New Roman" w:cs="Times New Roman"/>
          <w:sz w:val="24"/>
          <w:szCs w:val="24"/>
        </w:rPr>
        <w:t>Ямала</w:t>
      </w:r>
      <w:r w:rsidRPr="00FA2CA3">
        <w:rPr>
          <w:rFonts w:ascii="Times New Roman" w:hAnsi="Times New Roman" w:cs="Times New Roman"/>
          <w:sz w:val="24"/>
          <w:szCs w:val="24"/>
        </w:rPr>
        <w:t xml:space="preserve"> принимают участие породы </w:t>
      </w:r>
      <w:r w:rsidR="00FB1A90">
        <w:rPr>
          <w:rFonts w:ascii="Times New Roman" w:hAnsi="Times New Roman" w:cs="Times New Roman"/>
          <w:sz w:val="24"/>
          <w:szCs w:val="24"/>
        </w:rPr>
        <w:t xml:space="preserve">от </w:t>
      </w:r>
      <w:r w:rsidRPr="00FA2CA3">
        <w:rPr>
          <w:rFonts w:ascii="Times New Roman" w:hAnsi="Times New Roman" w:cs="Times New Roman"/>
          <w:sz w:val="24"/>
          <w:szCs w:val="24"/>
        </w:rPr>
        <w:t xml:space="preserve">складчатого до мезозойского фундамента и </w:t>
      </w:r>
      <w:r w:rsidR="000B2E31" w:rsidRPr="00FA2CA3">
        <w:rPr>
          <w:rFonts w:ascii="Times New Roman" w:hAnsi="Times New Roman" w:cs="Times New Roman"/>
          <w:sz w:val="24"/>
          <w:szCs w:val="24"/>
        </w:rPr>
        <w:t>осадочного</w:t>
      </w:r>
      <w:r w:rsidR="000B2E31">
        <w:rPr>
          <w:rFonts w:ascii="Times New Roman" w:hAnsi="Times New Roman" w:cs="Times New Roman"/>
          <w:sz w:val="24"/>
          <w:szCs w:val="24"/>
        </w:rPr>
        <w:t xml:space="preserve"> </w:t>
      </w:r>
      <w:r w:rsidR="000B2E31" w:rsidRPr="00FA2CA3">
        <w:rPr>
          <w:rFonts w:ascii="Times New Roman" w:hAnsi="Times New Roman" w:cs="Times New Roman"/>
          <w:sz w:val="24"/>
          <w:szCs w:val="24"/>
        </w:rPr>
        <w:t>чехла,</w:t>
      </w:r>
      <w:r w:rsidRPr="00FA2CA3">
        <w:rPr>
          <w:rFonts w:ascii="Times New Roman" w:hAnsi="Times New Roman" w:cs="Times New Roman"/>
          <w:sz w:val="24"/>
          <w:szCs w:val="24"/>
        </w:rPr>
        <w:t xml:space="preserve"> сложенного мезозойскими и кайнозойскими отложениями.</w:t>
      </w:r>
    </w:p>
    <w:p w14:paraId="081AB8A0" w14:textId="77777777" w:rsidR="0005774B" w:rsidRDefault="000A5DBD" w:rsidP="000A5DBD">
      <w:pPr>
        <w:autoSpaceDE w:val="0"/>
        <w:autoSpaceDN w:val="0"/>
        <w:adjustRightInd w:val="0"/>
        <w:spacing w:after="0" w:line="360" w:lineRule="auto"/>
        <w:ind w:firstLine="360"/>
        <w:jc w:val="both"/>
        <w:rPr>
          <w:rFonts w:ascii="Times New Roman" w:hAnsi="Times New Roman" w:cs="Times New Roman"/>
          <w:sz w:val="24"/>
          <w:szCs w:val="24"/>
        </w:rPr>
      </w:pPr>
      <w:r w:rsidRPr="000A5DBD">
        <w:rPr>
          <w:rFonts w:ascii="Times New Roman" w:hAnsi="Times New Roman" w:cs="Times New Roman"/>
          <w:sz w:val="24"/>
          <w:szCs w:val="24"/>
        </w:rPr>
        <w:t>Территория полуострова</w:t>
      </w:r>
      <w:r w:rsidR="00132D02" w:rsidRPr="006F4AB3">
        <w:rPr>
          <w:rFonts w:ascii="Times New Roman" w:hAnsi="Times New Roman" w:cs="Times New Roman"/>
          <w:sz w:val="24"/>
          <w:szCs w:val="24"/>
        </w:rPr>
        <w:t xml:space="preserve"> сложена чехлом рыхлых четвертичных отложений, мощность которых достигает 200 и более метров. Отложения этого возраста представлены в основном песками, алевролитами и глинами с включениями обугленных растительных остатков и обломков макрофауны</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00132D02" w:rsidRPr="006F4AB3">
        <w:rPr>
          <w:rFonts w:ascii="Times New Roman" w:hAnsi="Times New Roman" w:cs="Times New Roman"/>
          <w:sz w:val="24"/>
          <w:szCs w:val="24"/>
        </w:rPr>
        <w:t xml:space="preserve">. </w:t>
      </w:r>
    </w:p>
    <w:p w14:paraId="04299231" w14:textId="77777777" w:rsidR="0005774B" w:rsidRDefault="0005774B" w:rsidP="0005774B">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Ф</w:t>
      </w:r>
      <w:r w:rsidRPr="0005774B">
        <w:rPr>
          <w:rFonts w:ascii="Times New Roman" w:hAnsi="Times New Roman" w:cs="Times New Roman"/>
          <w:sz w:val="24"/>
          <w:szCs w:val="24"/>
        </w:rPr>
        <w:t xml:space="preserve">ормирование рельефа и строение толщи четвертичных отложений обязаны своим развитием крупному морскому бассейну, который простирался до Сибирских Увалов, при этом континентальные ледниковые отложения в разрезе четвертичных отложений отсутствуют. Трансгрессии морского бассейна в </w:t>
      </w:r>
      <w:proofErr w:type="spellStart"/>
      <w:r w:rsidRPr="0005774B">
        <w:rPr>
          <w:rFonts w:ascii="Times New Roman" w:hAnsi="Times New Roman" w:cs="Times New Roman"/>
          <w:sz w:val="24"/>
          <w:szCs w:val="24"/>
        </w:rPr>
        <w:t>Казанцевскую</w:t>
      </w:r>
      <w:proofErr w:type="spellEnd"/>
      <w:r w:rsidRPr="0005774B">
        <w:rPr>
          <w:rFonts w:ascii="Times New Roman" w:hAnsi="Times New Roman" w:cs="Times New Roman"/>
          <w:sz w:val="24"/>
          <w:szCs w:val="24"/>
        </w:rPr>
        <w:t xml:space="preserve"> и Зырянскую эпохи сгладили почти все неровности древнего рельефа; регрессии, в связи с понижением базиса эрозии, привели к эрозионному врезу с формированием морских и аллювиальных террас. Другая точка зрения утверждает, что в четвертичный период на описываемой территории морские трансгрессии сменялись покровными континентальными оледенениями с соответствующим формированием толщи ледниковых отложений. Главной причиной формирования холмистых гряд и плоских равнин Ямала является движение покровных ледников с шельфа Ледовитого океана</w:t>
      </w:r>
      <w:r w:rsidR="00F22EF0" w:rsidRPr="00F22EF0">
        <w:rPr>
          <w:rFonts w:ascii="Times New Roman" w:hAnsi="Times New Roman" w:cs="Times New Roman"/>
          <w:sz w:val="24"/>
          <w:szCs w:val="24"/>
        </w:rPr>
        <w:t xml:space="preserve"> (</w:t>
      </w:r>
      <w:r w:rsidR="00F22EF0">
        <w:rPr>
          <w:rFonts w:ascii="Times New Roman" w:hAnsi="Times New Roman" w:cs="Times New Roman"/>
          <w:sz w:val="24"/>
          <w:szCs w:val="24"/>
        </w:rPr>
        <w:t>Московченко, 2010)</w:t>
      </w:r>
      <w:r>
        <w:rPr>
          <w:rFonts w:ascii="Times New Roman" w:hAnsi="Times New Roman" w:cs="Times New Roman"/>
          <w:sz w:val="24"/>
          <w:szCs w:val="24"/>
        </w:rPr>
        <w:t>.</w:t>
      </w:r>
    </w:p>
    <w:p w14:paraId="49DA20E4" w14:textId="77777777" w:rsidR="00132D02" w:rsidRPr="006F4AB3" w:rsidRDefault="00B60861" w:rsidP="0005774B">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С поверхности</w:t>
      </w:r>
      <w:r w:rsidR="00132D02" w:rsidRPr="006F4AB3">
        <w:rPr>
          <w:rFonts w:ascii="Times New Roman" w:hAnsi="Times New Roman" w:cs="Times New Roman"/>
          <w:sz w:val="24"/>
          <w:szCs w:val="24"/>
        </w:rPr>
        <w:t xml:space="preserve"> на </w:t>
      </w:r>
      <w:r w:rsidR="003B1390">
        <w:rPr>
          <w:rFonts w:ascii="Times New Roman" w:hAnsi="Times New Roman" w:cs="Times New Roman"/>
          <w:sz w:val="24"/>
          <w:szCs w:val="24"/>
        </w:rPr>
        <w:t>полуострове</w:t>
      </w:r>
      <w:r w:rsidR="00132D02" w:rsidRPr="006F4AB3">
        <w:rPr>
          <w:rFonts w:ascii="Times New Roman" w:hAnsi="Times New Roman" w:cs="Times New Roman"/>
          <w:sz w:val="24"/>
          <w:szCs w:val="24"/>
        </w:rPr>
        <w:t xml:space="preserve"> </w:t>
      </w:r>
      <w:r>
        <w:rPr>
          <w:rFonts w:ascii="Times New Roman" w:hAnsi="Times New Roman" w:cs="Times New Roman"/>
          <w:sz w:val="24"/>
          <w:szCs w:val="24"/>
        </w:rPr>
        <w:t xml:space="preserve">широко </w:t>
      </w:r>
      <w:r w:rsidR="00132D02" w:rsidRPr="006F4AB3">
        <w:rPr>
          <w:rFonts w:ascii="Times New Roman" w:hAnsi="Times New Roman" w:cs="Times New Roman"/>
          <w:sz w:val="24"/>
          <w:szCs w:val="24"/>
        </w:rPr>
        <w:t xml:space="preserve">развиты аллювиальные (или озерно-аллювиальные), аллювиально-морские, озерные, </w:t>
      </w:r>
      <w:proofErr w:type="spellStart"/>
      <w:r w:rsidR="00132D02" w:rsidRPr="006F4AB3">
        <w:rPr>
          <w:rFonts w:ascii="Times New Roman" w:hAnsi="Times New Roman" w:cs="Times New Roman"/>
          <w:sz w:val="24"/>
          <w:szCs w:val="24"/>
        </w:rPr>
        <w:t>солифлюкционно</w:t>
      </w:r>
      <w:proofErr w:type="spellEnd"/>
      <w:r w:rsidR="00132D02" w:rsidRPr="006F4AB3">
        <w:rPr>
          <w:rFonts w:ascii="Times New Roman" w:hAnsi="Times New Roman" w:cs="Times New Roman"/>
          <w:sz w:val="24"/>
          <w:szCs w:val="24"/>
        </w:rPr>
        <w:t>-делювиальные и биогенные отложения, сформировавшиеся в позднем плейстоцене и голоцене.</w:t>
      </w:r>
    </w:p>
    <w:p w14:paraId="502CA26B"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 xml:space="preserve">Разделение нижне- и </w:t>
      </w:r>
      <w:proofErr w:type="spellStart"/>
      <w:r w:rsidRPr="006F4AB3">
        <w:rPr>
          <w:rFonts w:ascii="Times New Roman" w:hAnsi="Times New Roman" w:cs="Times New Roman"/>
          <w:sz w:val="24"/>
          <w:szCs w:val="24"/>
        </w:rPr>
        <w:t>среднеплейтоценовых</w:t>
      </w:r>
      <w:proofErr w:type="spellEnd"/>
      <w:r w:rsidRPr="006F4AB3">
        <w:rPr>
          <w:rFonts w:ascii="Times New Roman" w:hAnsi="Times New Roman" w:cs="Times New Roman"/>
          <w:sz w:val="24"/>
          <w:szCs w:val="24"/>
        </w:rPr>
        <w:t xml:space="preserve"> отложений затруднительно, поэтому обычно их рассматривают как единую </w:t>
      </w:r>
      <w:proofErr w:type="spellStart"/>
      <w:r w:rsidRPr="006F4AB3">
        <w:rPr>
          <w:rFonts w:ascii="Times New Roman" w:hAnsi="Times New Roman" w:cs="Times New Roman"/>
          <w:sz w:val="24"/>
          <w:szCs w:val="24"/>
        </w:rPr>
        <w:t>Ямальскую</w:t>
      </w:r>
      <w:proofErr w:type="spellEnd"/>
      <w:r w:rsidRPr="006F4AB3">
        <w:rPr>
          <w:rFonts w:ascii="Times New Roman" w:hAnsi="Times New Roman" w:cs="Times New Roman"/>
          <w:sz w:val="24"/>
          <w:szCs w:val="24"/>
        </w:rPr>
        <w:t xml:space="preserve"> серию. Эти отложения залегают с резким угловым стратиграфическим несогласием на всех подстилающих породах.</w:t>
      </w:r>
    </w:p>
    <w:p w14:paraId="5B5FC9AC"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6F4AB3">
        <w:rPr>
          <w:rFonts w:ascii="Times New Roman" w:hAnsi="Times New Roman" w:cs="Times New Roman"/>
          <w:sz w:val="24"/>
          <w:szCs w:val="24"/>
        </w:rPr>
        <w:lastRenderedPageBreak/>
        <w:t>Нижнеплейстоценовые</w:t>
      </w:r>
      <w:proofErr w:type="spellEnd"/>
      <w:r w:rsidRPr="006F4AB3">
        <w:rPr>
          <w:rFonts w:ascii="Times New Roman" w:hAnsi="Times New Roman" w:cs="Times New Roman"/>
          <w:sz w:val="24"/>
          <w:szCs w:val="24"/>
        </w:rPr>
        <w:t xml:space="preserve"> морские отложения (</w:t>
      </w:r>
      <w:proofErr w:type="spellStart"/>
      <w:r w:rsidRPr="006F4AB3">
        <w:rPr>
          <w:rFonts w:ascii="Times New Roman" w:hAnsi="Times New Roman" w:cs="Times New Roman"/>
          <w:sz w:val="24"/>
          <w:szCs w:val="24"/>
          <w:lang w:val="en-US"/>
        </w:rPr>
        <w:t>mQ</w:t>
      </w:r>
      <w:r w:rsidR="004268CD">
        <w:rPr>
          <w:rFonts w:ascii="Times New Roman" w:hAnsi="Times New Roman" w:cs="Times New Roman"/>
          <w:sz w:val="24"/>
          <w:szCs w:val="24"/>
          <w:lang w:val="en-US"/>
        </w:rPr>
        <w:t>I</w:t>
      </w:r>
      <w:proofErr w:type="spellEnd"/>
      <w:r w:rsidRPr="006F4AB3">
        <w:rPr>
          <w:rFonts w:ascii="Times New Roman" w:hAnsi="Times New Roman" w:cs="Times New Roman"/>
          <w:sz w:val="24"/>
          <w:szCs w:val="24"/>
        </w:rPr>
        <w:t>) представлены толщей тяжелых и средних плотных суглинков с прослоями песков</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04C8AD6B"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Среднеплейстоценовые морские, гляциал</w:t>
      </w:r>
      <w:r w:rsidR="004B075A">
        <w:rPr>
          <w:rFonts w:ascii="Times New Roman" w:hAnsi="Times New Roman" w:cs="Times New Roman"/>
          <w:sz w:val="24"/>
          <w:szCs w:val="24"/>
        </w:rPr>
        <w:t>ьно</w:t>
      </w:r>
      <w:r w:rsidRPr="006F4AB3">
        <w:rPr>
          <w:rFonts w:ascii="Times New Roman" w:hAnsi="Times New Roman" w:cs="Times New Roman"/>
          <w:sz w:val="24"/>
          <w:szCs w:val="24"/>
        </w:rPr>
        <w:t>-морские отложения (</w:t>
      </w:r>
      <w:proofErr w:type="gramStart"/>
      <w:r w:rsidRPr="006F4AB3">
        <w:rPr>
          <w:rFonts w:ascii="Times New Roman" w:hAnsi="Times New Roman" w:cs="Times New Roman"/>
          <w:sz w:val="24"/>
          <w:szCs w:val="24"/>
          <w:lang w:val="en-US"/>
        </w:rPr>
        <w:t>m</w:t>
      </w:r>
      <w:r w:rsidRPr="006F4AB3">
        <w:rPr>
          <w:rFonts w:ascii="Times New Roman" w:hAnsi="Times New Roman" w:cs="Times New Roman"/>
          <w:sz w:val="24"/>
          <w:szCs w:val="24"/>
        </w:rPr>
        <w:t>,</w:t>
      </w:r>
      <w:proofErr w:type="spellStart"/>
      <w:r w:rsidRPr="006F4AB3">
        <w:rPr>
          <w:rFonts w:ascii="Times New Roman" w:hAnsi="Times New Roman" w:cs="Times New Roman"/>
          <w:sz w:val="24"/>
          <w:szCs w:val="24"/>
          <w:lang w:val="en-US"/>
        </w:rPr>
        <w:t>gmQII</w:t>
      </w:r>
      <w:proofErr w:type="spellEnd"/>
      <w:proofErr w:type="gramEnd"/>
      <w:r w:rsidRPr="006F4AB3">
        <w:rPr>
          <w:rFonts w:ascii="Times New Roman" w:hAnsi="Times New Roman" w:cs="Times New Roman"/>
          <w:sz w:val="24"/>
          <w:szCs w:val="24"/>
        </w:rPr>
        <w:t>) характеризуются двумя разновидностями типов разрезов:</w:t>
      </w:r>
    </w:p>
    <w:p w14:paraId="21B1A4DC" w14:textId="77777777" w:rsidR="00132D02" w:rsidRPr="006F4AB3" w:rsidRDefault="00132D02" w:rsidP="00AD5D59">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6F4AB3">
        <w:rPr>
          <w:rFonts w:ascii="Times New Roman" w:hAnsi="Times New Roman" w:cs="Times New Roman"/>
          <w:sz w:val="24"/>
          <w:szCs w:val="24"/>
        </w:rPr>
        <w:t xml:space="preserve">зеленовато-серые глины и суглинки с ленточно-подобной слоистостью, с раковинами морских </w:t>
      </w:r>
      <w:proofErr w:type="spellStart"/>
      <w:r w:rsidRPr="006F4AB3">
        <w:rPr>
          <w:rFonts w:ascii="Times New Roman" w:hAnsi="Times New Roman" w:cs="Times New Roman"/>
          <w:sz w:val="24"/>
          <w:szCs w:val="24"/>
        </w:rPr>
        <w:t>двустворок</w:t>
      </w:r>
      <w:proofErr w:type="spellEnd"/>
      <w:r w:rsidRPr="006F4AB3">
        <w:rPr>
          <w:rFonts w:ascii="Times New Roman" w:hAnsi="Times New Roman" w:cs="Times New Roman"/>
          <w:sz w:val="24"/>
          <w:szCs w:val="24"/>
        </w:rPr>
        <w:t>;</w:t>
      </w:r>
    </w:p>
    <w:p w14:paraId="370E4E3C" w14:textId="77777777" w:rsidR="00132D02" w:rsidRPr="006F4AB3" w:rsidRDefault="00132D02" w:rsidP="00AD5D59">
      <w:pPr>
        <w:numPr>
          <w:ilvl w:val="0"/>
          <w:numId w:val="5"/>
        </w:numPr>
        <w:autoSpaceDE w:val="0"/>
        <w:autoSpaceDN w:val="0"/>
        <w:adjustRightInd w:val="0"/>
        <w:spacing w:after="0" w:line="360" w:lineRule="auto"/>
        <w:jc w:val="both"/>
        <w:rPr>
          <w:rFonts w:ascii="Times New Roman" w:hAnsi="Times New Roman" w:cs="Times New Roman"/>
          <w:sz w:val="24"/>
          <w:szCs w:val="24"/>
        </w:rPr>
      </w:pPr>
      <w:proofErr w:type="spellStart"/>
      <w:r w:rsidRPr="006F4AB3">
        <w:rPr>
          <w:rFonts w:ascii="Times New Roman" w:hAnsi="Times New Roman" w:cs="Times New Roman"/>
          <w:sz w:val="24"/>
          <w:szCs w:val="24"/>
        </w:rPr>
        <w:t>мореноподобные</w:t>
      </w:r>
      <w:proofErr w:type="spellEnd"/>
      <w:r w:rsidRPr="006F4AB3">
        <w:rPr>
          <w:rFonts w:ascii="Times New Roman" w:hAnsi="Times New Roman" w:cs="Times New Roman"/>
          <w:sz w:val="24"/>
          <w:szCs w:val="24"/>
        </w:rPr>
        <w:t xml:space="preserve"> слоистые суглинки и супеси с включениями гравийно-галечного материала.</w:t>
      </w:r>
    </w:p>
    <w:p w14:paraId="3ADC241F" w14:textId="77777777" w:rsidR="00132D02" w:rsidRPr="006F4AB3" w:rsidRDefault="00132D02" w:rsidP="00BA6DCA">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Верхнеплейстоценовые морские отложения III террасы (</w:t>
      </w:r>
      <w:proofErr w:type="spellStart"/>
      <w:r w:rsidRPr="006F4AB3">
        <w:rPr>
          <w:rFonts w:ascii="Times New Roman" w:hAnsi="Times New Roman" w:cs="Times New Roman"/>
          <w:sz w:val="24"/>
          <w:szCs w:val="24"/>
          <w:lang w:val="en-US"/>
        </w:rPr>
        <w:t>mQ</w:t>
      </w:r>
      <w:proofErr w:type="spellEnd"/>
      <w:r w:rsidRPr="006F4AB3">
        <w:rPr>
          <w:rFonts w:ascii="Times New Roman" w:hAnsi="Times New Roman" w:cs="Times New Roman"/>
          <w:sz w:val="24"/>
          <w:szCs w:val="24"/>
          <w:vertAlign w:val="subscript"/>
        </w:rPr>
        <w:t>2-3</w:t>
      </w:r>
      <w:r w:rsidRPr="006F4AB3">
        <w:rPr>
          <w:rFonts w:ascii="Times New Roman" w:hAnsi="Times New Roman" w:cs="Times New Roman"/>
          <w:sz w:val="24"/>
          <w:szCs w:val="24"/>
          <w:lang w:val="en-US"/>
        </w:rPr>
        <w:t>III</w:t>
      </w:r>
      <w:r w:rsidRPr="006F4AB3">
        <w:rPr>
          <w:rFonts w:ascii="Times New Roman" w:hAnsi="Times New Roman" w:cs="Times New Roman"/>
          <w:sz w:val="24"/>
          <w:szCs w:val="24"/>
        </w:rPr>
        <w:t xml:space="preserve">) повсеместно залегают с поверхности в пределах водоразделов. Их мощность составляет от 20 до 40 м. Формирование нижних горизонтов относится к </w:t>
      </w:r>
      <w:proofErr w:type="spellStart"/>
      <w:r w:rsidRPr="006F4AB3">
        <w:rPr>
          <w:rFonts w:ascii="Times New Roman" w:hAnsi="Times New Roman" w:cs="Times New Roman"/>
          <w:sz w:val="24"/>
          <w:szCs w:val="24"/>
        </w:rPr>
        <w:t>каргинскому</w:t>
      </w:r>
      <w:proofErr w:type="spellEnd"/>
      <w:r w:rsidRPr="006F4AB3">
        <w:rPr>
          <w:rFonts w:ascii="Times New Roman" w:hAnsi="Times New Roman" w:cs="Times New Roman"/>
          <w:sz w:val="24"/>
          <w:szCs w:val="24"/>
        </w:rPr>
        <w:t xml:space="preserve"> времени, а окончание седиментации приходится на начало </w:t>
      </w:r>
      <w:proofErr w:type="spellStart"/>
      <w:r w:rsidRPr="006F4AB3">
        <w:rPr>
          <w:rFonts w:ascii="Times New Roman" w:hAnsi="Times New Roman" w:cs="Times New Roman"/>
          <w:sz w:val="24"/>
          <w:szCs w:val="24"/>
        </w:rPr>
        <w:t>сартанского</w:t>
      </w:r>
      <w:proofErr w:type="spellEnd"/>
      <w:r w:rsidRPr="006F4AB3">
        <w:rPr>
          <w:rFonts w:ascii="Times New Roman" w:hAnsi="Times New Roman" w:cs="Times New Roman"/>
          <w:sz w:val="24"/>
          <w:szCs w:val="24"/>
        </w:rPr>
        <w:t xml:space="preserve"> времени.</w:t>
      </w:r>
      <w:r w:rsidR="00BA6DCA">
        <w:rPr>
          <w:rFonts w:ascii="Times New Roman" w:hAnsi="Times New Roman" w:cs="Times New Roman"/>
          <w:sz w:val="24"/>
          <w:szCs w:val="24"/>
        </w:rPr>
        <w:t xml:space="preserve"> </w:t>
      </w:r>
      <w:r w:rsidRPr="006F4AB3">
        <w:rPr>
          <w:rFonts w:ascii="Times New Roman" w:hAnsi="Times New Roman" w:cs="Times New Roman"/>
          <w:sz w:val="24"/>
          <w:szCs w:val="24"/>
        </w:rPr>
        <w:t>В разрезе отложений отчетливо прослеживаются две пачки:</w:t>
      </w:r>
    </w:p>
    <w:p w14:paraId="2A628850" w14:textId="77777777" w:rsidR="00132D02" w:rsidRPr="006F4AB3" w:rsidRDefault="00132D02" w:rsidP="00AD5D59">
      <w:pPr>
        <w:numPr>
          <w:ilvl w:val="0"/>
          <w:numId w:val="6"/>
        </w:numPr>
        <w:autoSpaceDE w:val="0"/>
        <w:autoSpaceDN w:val="0"/>
        <w:adjustRightInd w:val="0"/>
        <w:spacing w:after="0" w:line="360" w:lineRule="auto"/>
        <w:jc w:val="both"/>
        <w:rPr>
          <w:rFonts w:ascii="Times New Roman" w:hAnsi="Times New Roman" w:cs="Times New Roman"/>
          <w:sz w:val="24"/>
          <w:szCs w:val="24"/>
        </w:rPr>
      </w:pPr>
      <w:r w:rsidRPr="006F4AB3">
        <w:rPr>
          <w:rFonts w:ascii="Times New Roman" w:hAnsi="Times New Roman" w:cs="Times New Roman"/>
          <w:sz w:val="24"/>
          <w:szCs w:val="24"/>
        </w:rPr>
        <w:t>нижняя - преимущественно песчаная;</w:t>
      </w:r>
    </w:p>
    <w:p w14:paraId="211430BE" w14:textId="77777777" w:rsidR="00132D02" w:rsidRPr="006F4AB3" w:rsidRDefault="00132D02" w:rsidP="00AD5D59">
      <w:pPr>
        <w:numPr>
          <w:ilvl w:val="0"/>
          <w:numId w:val="6"/>
        </w:numPr>
        <w:autoSpaceDE w:val="0"/>
        <w:autoSpaceDN w:val="0"/>
        <w:adjustRightInd w:val="0"/>
        <w:spacing w:after="0" w:line="360" w:lineRule="auto"/>
        <w:jc w:val="both"/>
        <w:rPr>
          <w:rFonts w:ascii="Times New Roman" w:hAnsi="Times New Roman" w:cs="Times New Roman"/>
          <w:sz w:val="24"/>
          <w:szCs w:val="24"/>
        </w:rPr>
      </w:pPr>
      <w:r w:rsidRPr="006F4AB3">
        <w:rPr>
          <w:rFonts w:ascii="Times New Roman" w:hAnsi="Times New Roman" w:cs="Times New Roman"/>
          <w:sz w:val="24"/>
          <w:szCs w:val="24"/>
        </w:rPr>
        <w:t>верхняя - глинистая.</w:t>
      </w:r>
    </w:p>
    <w:p w14:paraId="1E9EAE09" w14:textId="77777777" w:rsidR="00132D02"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Нижняя пачка отложений представлена мелкими и пылеватыми серыми песками с линзами</w:t>
      </w:r>
      <w:r w:rsidR="009B037E">
        <w:rPr>
          <w:rFonts w:ascii="Times New Roman" w:hAnsi="Times New Roman" w:cs="Times New Roman"/>
          <w:sz w:val="24"/>
          <w:szCs w:val="24"/>
        </w:rPr>
        <w:t>,</w:t>
      </w:r>
      <w:r w:rsidRPr="006F4AB3">
        <w:rPr>
          <w:rFonts w:ascii="Times New Roman" w:hAnsi="Times New Roman" w:cs="Times New Roman"/>
          <w:sz w:val="24"/>
          <w:szCs w:val="24"/>
        </w:rPr>
        <w:t xml:space="preserve"> и прослоями растительных остатков. Пески характеризуются тонкой горизонтальной, пологоволнистой и косой слоистостью. Присутствуют </w:t>
      </w:r>
      <w:proofErr w:type="spellStart"/>
      <w:r w:rsidRPr="006F4AB3">
        <w:rPr>
          <w:rFonts w:ascii="Times New Roman" w:hAnsi="Times New Roman" w:cs="Times New Roman"/>
          <w:sz w:val="24"/>
          <w:szCs w:val="24"/>
        </w:rPr>
        <w:t>пропластки</w:t>
      </w:r>
      <w:proofErr w:type="spellEnd"/>
      <w:r w:rsidRPr="006F4AB3">
        <w:rPr>
          <w:rFonts w:ascii="Times New Roman" w:hAnsi="Times New Roman" w:cs="Times New Roman"/>
          <w:sz w:val="24"/>
          <w:szCs w:val="24"/>
        </w:rPr>
        <w:t xml:space="preserve"> аллохтонного торфа и угольной крошки, отмечены скопления неразложившихся остатков мохово-кустарничковой растительности, окатыши глины и пятна </w:t>
      </w:r>
      <w:proofErr w:type="spellStart"/>
      <w:r w:rsidRPr="006F4AB3">
        <w:rPr>
          <w:rFonts w:ascii="Times New Roman" w:hAnsi="Times New Roman" w:cs="Times New Roman"/>
          <w:sz w:val="24"/>
          <w:szCs w:val="24"/>
        </w:rPr>
        <w:t>ожелезнения</w:t>
      </w:r>
      <w:proofErr w:type="spellEnd"/>
      <w:r w:rsidRPr="006F4AB3">
        <w:rPr>
          <w:rFonts w:ascii="Times New Roman" w:hAnsi="Times New Roman" w:cs="Times New Roman"/>
          <w:sz w:val="24"/>
          <w:szCs w:val="24"/>
        </w:rPr>
        <w:t>.</w:t>
      </w:r>
    </w:p>
    <w:p w14:paraId="48874DE9" w14:textId="77777777" w:rsidR="00507BE6" w:rsidRPr="006F4AB3" w:rsidRDefault="00507BE6" w:rsidP="00507BE6">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 xml:space="preserve">Глинистая пачка отложений имеет нечеткую горизонтальную слоистость, в ней содержатся неразложившиеся растительные остатки, </w:t>
      </w:r>
      <w:proofErr w:type="spellStart"/>
      <w:r w:rsidRPr="006F4AB3">
        <w:rPr>
          <w:rFonts w:ascii="Times New Roman" w:hAnsi="Times New Roman" w:cs="Times New Roman"/>
          <w:sz w:val="24"/>
          <w:szCs w:val="24"/>
        </w:rPr>
        <w:t>оторфованные</w:t>
      </w:r>
      <w:proofErr w:type="spellEnd"/>
      <w:r w:rsidRPr="006F4AB3">
        <w:rPr>
          <w:rFonts w:ascii="Times New Roman" w:hAnsi="Times New Roman" w:cs="Times New Roman"/>
          <w:sz w:val="24"/>
          <w:szCs w:val="24"/>
        </w:rPr>
        <w:t xml:space="preserve"> горизонты, а также прослои намывного торфа. Мощность глинистой пачки достигает 10-15 м</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09C4B7CB" w14:textId="77777777" w:rsidR="00132D02" w:rsidRPr="006F4AB3" w:rsidRDefault="009B037E" w:rsidP="00132D02">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О</w:t>
      </w:r>
      <w:r w:rsidR="00132D02" w:rsidRPr="006F4AB3">
        <w:rPr>
          <w:rFonts w:ascii="Times New Roman" w:hAnsi="Times New Roman" w:cs="Times New Roman"/>
          <w:sz w:val="24"/>
          <w:szCs w:val="24"/>
        </w:rPr>
        <w:t xml:space="preserve">зерные отложения представлены тяжелыми заиленными суглинками, с тонкой горизонтальной слоистостью. Характерно большое количество включений плохо разложившихся растительных остатков, отмечаются прослои погребенного осоково-мохового торфа. В озерных суглинках встречаются тонкие прослои супесей и песков, </w:t>
      </w:r>
      <w:proofErr w:type="spellStart"/>
      <w:r w:rsidR="00132D02" w:rsidRPr="006F4AB3">
        <w:rPr>
          <w:rFonts w:ascii="Times New Roman" w:hAnsi="Times New Roman" w:cs="Times New Roman"/>
          <w:sz w:val="24"/>
          <w:szCs w:val="24"/>
        </w:rPr>
        <w:t>ожелезнение</w:t>
      </w:r>
      <w:proofErr w:type="spellEnd"/>
      <w:r w:rsidR="00132D02" w:rsidRPr="006F4AB3">
        <w:rPr>
          <w:rFonts w:ascii="Times New Roman" w:hAnsi="Times New Roman" w:cs="Times New Roman"/>
          <w:sz w:val="24"/>
          <w:szCs w:val="24"/>
        </w:rPr>
        <w:t xml:space="preserve"> в виде пятен, слоев и отдельных горизонтов. Повышенное </w:t>
      </w:r>
      <w:proofErr w:type="spellStart"/>
      <w:r w:rsidR="00132D02" w:rsidRPr="006F4AB3">
        <w:rPr>
          <w:rFonts w:ascii="Times New Roman" w:hAnsi="Times New Roman" w:cs="Times New Roman"/>
          <w:sz w:val="24"/>
          <w:szCs w:val="24"/>
        </w:rPr>
        <w:t>ожелезнение</w:t>
      </w:r>
      <w:proofErr w:type="spellEnd"/>
      <w:r w:rsidR="00132D02" w:rsidRPr="006F4AB3">
        <w:rPr>
          <w:rFonts w:ascii="Times New Roman" w:hAnsi="Times New Roman" w:cs="Times New Roman"/>
          <w:sz w:val="24"/>
          <w:szCs w:val="24"/>
        </w:rPr>
        <w:t xml:space="preserve"> в верхней части разреза озерных отложений косвенно свидетельствует о формировании чаши </w:t>
      </w:r>
      <w:proofErr w:type="spellStart"/>
      <w:r w:rsidR="00132D02" w:rsidRPr="006F4AB3">
        <w:rPr>
          <w:rFonts w:ascii="Times New Roman" w:hAnsi="Times New Roman" w:cs="Times New Roman"/>
          <w:sz w:val="24"/>
          <w:szCs w:val="24"/>
        </w:rPr>
        <w:t>протаивания</w:t>
      </w:r>
      <w:proofErr w:type="spellEnd"/>
      <w:r w:rsidR="00132D02" w:rsidRPr="006F4AB3">
        <w:rPr>
          <w:rFonts w:ascii="Times New Roman" w:hAnsi="Times New Roman" w:cs="Times New Roman"/>
          <w:sz w:val="24"/>
          <w:szCs w:val="24"/>
        </w:rPr>
        <w:t xml:space="preserve"> под акваториями былых озер и ее последующем промерзании. Мощность озерных отложений составляет от 1 до 5 м, редко более.</w:t>
      </w:r>
    </w:p>
    <w:p w14:paraId="5ACB998C" w14:textId="77777777" w:rsidR="00132D02" w:rsidRPr="006F4AB3" w:rsidRDefault="00132D02" w:rsidP="00411DDD">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6F4AB3">
        <w:rPr>
          <w:rFonts w:ascii="Times New Roman" w:hAnsi="Times New Roman" w:cs="Times New Roman"/>
          <w:sz w:val="24"/>
          <w:szCs w:val="24"/>
        </w:rPr>
        <w:t>Верхнеплейстоце</w:t>
      </w:r>
      <w:r w:rsidR="00411DDD">
        <w:rPr>
          <w:rFonts w:ascii="Times New Roman" w:hAnsi="Times New Roman" w:cs="Times New Roman"/>
          <w:sz w:val="24"/>
          <w:szCs w:val="24"/>
        </w:rPr>
        <w:t>н</w:t>
      </w:r>
      <w:r w:rsidRPr="006F4AB3">
        <w:rPr>
          <w:rFonts w:ascii="Times New Roman" w:hAnsi="Times New Roman" w:cs="Times New Roman"/>
          <w:sz w:val="24"/>
          <w:szCs w:val="24"/>
        </w:rPr>
        <w:t>-голоценовые</w:t>
      </w:r>
      <w:proofErr w:type="spellEnd"/>
      <w:r w:rsidRPr="006F4AB3">
        <w:rPr>
          <w:rFonts w:ascii="Times New Roman" w:hAnsi="Times New Roman" w:cs="Times New Roman"/>
          <w:sz w:val="24"/>
          <w:szCs w:val="24"/>
        </w:rPr>
        <w:t xml:space="preserve"> делювиально-солифлюкционные отложения (</w:t>
      </w:r>
      <w:proofErr w:type="spellStart"/>
      <w:r w:rsidRPr="006F4AB3">
        <w:rPr>
          <w:rFonts w:ascii="Times New Roman" w:hAnsi="Times New Roman" w:cs="Times New Roman"/>
          <w:sz w:val="24"/>
          <w:szCs w:val="24"/>
          <w:lang w:val="en-US"/>
        </w:rPr>
        <w:t>dsQIII</w:t>
      </w:r>
      <w:proofErr w:type="spellEnd"/>
      <w:r w:rsidRPr="006F4AB3">
        <w:rPr>
          <w:rFonts w:ascii="Times New Roman" w:hAnsi="Times New Roman" w:cs="Times New Roman"/>
          <w:sz w:val="24"/>
          <w:szCs w:val="24"/>
        </w:rPr>
        <w:t>-</w:t>
      </w:r>
      <w:r w:rsidRPr="006F4AB3">
        <w:rPr>
          <w:rFonts w:ascii="Times New Roman" w:hAnsi="Times New Roman" w:cs="Times New Roman"/>
          <w:sz w:val="24"/>
          <w:szCs w:val="24"/>
          <w:lang w:val="en-US"/>
        </w:rPr>
        <w:t>IV</w:t>
      </w:r>
      <w:r w:rsidRPr="006F4AB3">
        <w:rPr>
          <w:rFonts w:ascii="Times New Roman" w:hAnsi="Times New Roman" w:cs="Times New Roman"/>
          <w:sz w:val="24"/>
          <w:szCs w:val="24"/>
        </w:rPr>
        <w:t xml:space="preserve">) со сплошным чехлом покрывают склоны террас. </w:t>
      </w:r>
      <w:r w:rsidR="00411DDD">
        <w:rPr>
          <w:rFonts w:ascii="Times New Roman" w:hAnsi="Times New Roman" w:cs="Times New Roman"/>
          <w:sz w:val="24"/>
          <w:szCs w:val="24"/>
        </w:rPr>
        <w:t>П</w:t>
      </w:r>
      <w:r w:rsidRPr="006F4AB3">
        <w:rPr>
          <w:rFonts w:ascii="Times New Roman" w:hAnsi="Times New Roman" w:cs="Times New Roman"/>
          <w:sz w:val="24"/>
          <w:szCs w:val="24"/>
        </w:rPr>
        <w:t>о генезису они относятся к отложениям склонового ряда и формируются в процессе плоскостного смыва и солифлюкционной переработки рельефообразующих пород.</w:t>
      </w:r>
      <w:r w:rsidR="00411DDD">
        <w:rPr>
          <w:rFonts w:ascii="Times New Roman" w:hAnsi="Times New Roman" w:cs="Times New Roman"/>
          <w:sz w:val="24"/>
          <w:szCs w:val="24"/>
        </w:rPr>
        <w:t xml:space="preserve"> </w:t>
      </w:r>
      <w:r w:rsidRPr="006F4AB3">
        <w:rPr>
          <w:rFonts w:ascii="Times New Roman" w:hAnsi="Times New Roman" w:cs="Times New Roman"/>
          <w:sz w:val="24"/>
          <w:szCs w:val="24"/>
        </w:rPr>
        <w:t xml:space="preserve">Отложения представлены тонкодисперсными пылеватыми разностями (суглинками, реже супесями), характеризуются отсутствием </w:t>
      </w:r>
      <w:r w:rsidRPr="006F4AB3">
        <w:rPr>
          <w:rFonts w:ascii="Times New Roman" w:hAnsi="Times New Roman" w:cs="Times New Roman"/>
          <w:sz w:val="24"/>
          <w:szCs w:val="24"/>
        </w:rPr>
        <w:lastRenderedPageBreak/>
        <w:t xml:space="preserve">заметной слоистости, обилием включений плохо разложившейся органики, в том числе линз, карманов, прослоев плохо разложившегося торфа. По всему разрезу отмечается </w:t>
      </w:r>
      <w:proofErr w:type="spellStart"/>
      <w:r w:rsidRPr="006F4AB3">
        <w:rPr>
          <w:rFonts w:ascii="Times New Roman" w:hAnsi="Times New Roman" w:cs="Times New Roman"/>
          <w:sz w:val="24"/>
          <w:szCs w:val="24"/>
        </w:rPr>
        <w:t>ожелезнение</w:t>
      </w:r>
      <w:proofErr w:type="spellEnd"/>
      <w:r w:rsidRPr="006F4AB3">
        <w:rPr>
          <w:rFonts w:ascii="Times New Roman" w:hAnsi="Times New Roman" w:cs="Times New Roman"/>
          <w:sz w:val="24"/>
          <w:szCs w:val="24"/>
        </w:rPr>
        <w:t xml:space="preserve">, а также небольшие линзы плохо сортированного песка. Делювиально-солифлюкционным отложениям присущи деформации слоев в виде затеков и </w:t>
      </w:r>
      <w:proofErr w:type="spellStart"/>
      <w:r w:rsidRPr="006F4AB3">
        <w:rPr>
          <w:rFonts w:ascii="Times New Roman" w:hAnsi="Times New Roman" w:cs="Times New Roman"/>
          <w:sz w:val="24"/>
          <w:szCs w:val="24"/>
        </w:rPr>
        <w:t>подворотов</w:t>
      </w:r>
      <w:proofErr w:type="spellEnd"/>
      <w:r w:rsidRPr="006F4AB3">
        <w:rPr>
          <w:rFonts w:ascii="Times New Roman" w:hAnsi="Times New Roman" w:cs="Times New Roman"/>
          <w:sz w:val="24"/>
          <w:szCs w:val="24"/>
        </w:rPr>
        <w:t xml:space="preserve">, напоминающих </w:t>
      </w:r>
      <w:proofErr w:type="spellStart"/>
      <w:r w:rsidRPr="006F4AB3">
        <w:rPr>
          <w:rFonts w:ascii="Times New Roman" w:hAnsi="Times New Roman" w:cs="Times New Roman"/>
          <w:sz w:val="24"/>
          <w:szCs w:val="24"/>
        </w:rPr>
        <w:t>криотурбации</w:t>
      </w:r>
      <w:proofErr w:type="spellEnd"/>
      <w:r w:rsidRPr="006F4AB3">
        <w:rPr>
          <w:rFonts w:ascii="Times New Roman" w:hAnsi="Times New Roman" w:cs="Times New Roman"/>
          <w:sz w:val="24"/>
          <w:szCs w:val="24"/>
        </w:rPr>
        <w:t xml:space="preserve"> в </w:t>
      </w:r>
      <w:proofErr w:type="spellStart"/>
      <w:r w:rsidRPr="006F4AB3">
        <w:rPr>
          <w:rFonts w:ascii="Times New Roman" w:hAnsi="Times New Roman" w:cs="Times New Roman"/>
          <w:sz w:val="24"/>
          <w:szCs w:val="24"/>
        </w:rPr>
        <w:t>сезонноталом</w:t>
      </w:r>
      <w:proofErr w:type="spellEnd"/>
      <w:r w:rsidRPr="006F4AB3">
        <w:rPr>
          <w:rFonts w:ascii="Times New Roman" w:hAnsi="Times New Roman" w:cs="Times New Roman"/>
          <w:sz w:val="24"/>
          <w:szCs w:val="24"/>
        </w:rPr>
        <w:t xml:space="preserve"> слое. Мощность отложений в </w:t>
      </w:r>
      <w:proofErr w:type="spellStart"/>
      <w:r w:rsidRPr="006F4AB3">
        <w:rPr>
          <w:rFonts w:ascii="Times New Roman" w:hAnsi="Times New Roman" w:cs="Times New Roman"/>
          <w:sz w:val="24"/>
          <w:szCs w:val="24"/>
        </w:rPr>
        <w:t>привершинных</w:t>
      </w:r>
      <w:proofErr w:type="spellEnd"/>
      <w:r w:rsidRPr="006F4AB3">
        <w:rPr>
          <w:rFonts w:ascii="Times New Roman" w:hAnsi="Times New Roman" w:cs="Times New Roman"/>
          <w:sz w:val="24"/>
          <w:szCs w:val="24"/>
        </w:rPr>
        <w:t xml:space="preserve"> частях склонов редко превышает 0,5-1,0 м, у их подножия увеличивается до 4-8 м.</w:t>
      </w:r>
    </w:p>
    <w:p w14:paraId="4FCE6F8B"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6F4AB3">
        <w:rPr>
          <w:rFonts w:ascii="Times New Roman" w:hAnsi="Times New Roman" w:cs="Times New Roman"/>
          <w:sz w:val="24"/>
          <w:szCs w:val="24"/>
        </w:rPr>
        <w:t>Голоценовые</w:t>
      </w:r>
      <w:proofErr w:type="spellEnd"/>
      <w:r w:rsidRPr="006F4AB3">
        <w:rPr>
          <w:rFonts w:ascii="Times New Roman" w:hAnsi="Times New Roman" w:cs="Times New Roman"/>
          <w:sz w:val="24"/>
          <w:szCs w:val="24"/>
        </w:rPr>
        <w:t xml:space="preserve"> аллювиальные отложения (</w:t>
      </w:r>
      <w:r w:rsidRPr="006F4AB3">
        <w:rPr>
          <w:rFonts w:ascii="Times New Roman" w:hAnsi="Times New Roman" w:cs="Times New Roman"/>
          <w:sz w:val="24"/>
          <w:szCs w:val="24"/>
          <w:lang w:val="en-US"/>
        </w:rPr>
        <w:t>a</w:t>
      </w:r>
      <w:r w:rsidRPr="006F4AB3">
        <w:rPr>
          <w:rFonts w:ascii="Times New Roman" w:hAnsi="Times New Roman" w:cs="Times New Roman"/>
          <w:sz w:val="24"/>
          <w:szCs w:val="24"/>
        </w:rPr>
        <w:t xml:space="preserve"> </w:t>
      </w:r>
      <w:r w:rsidRPr="006F4AB3">
        <w:rPr>
          <w:rFonts w:ascii="Times New Roman" w:hAnsi="Times New Roman" w:cs="Times New Roman"/>
          <w:sz w:val="24"/>
          <w:szCs w:val="24"/>
          <w:lang w:val="en-US"/>
        </w:rPr>
        <w:t>QIV</w:t>
      </w:r>
      <w:r w:rsidRPr="006F4AB3">
        <w:rPr>
          <w:rFonts w:ascii="Times New Roman" w:hAnsi="Times New Roman" w:cs="Times New Roman"/>
          <w:sz w:val="24"/>
          <w:szCs w:val="24"/>
        </w:rPr>
        <w:t>) имеют в пределах площади широкое распространение. Они слагают пойменный уровень практически всех рек.</w:t>
      </w:r>
      <w:r w:rsidRPr="006F4AB3">
        <w:rPr>
          <w:rFonts w:ascii="Times New Roman" w:hAnsi="Times New Roman" w:cs="Times New Roman"/>
          <w:sz w:val="24"/>
          <w:szCs w:val="24"/>
        </w:rPr>
        <w:br/>
        <w:t>Их можно разделить на собственно аллювиальные (русловые, пойменные) и полигенетические аллювиально-морские. Последние распространены только в низовьях наиболее крупных транзитных рек, впадающих в Карское море</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3D99FF9D"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proofErr w:type="gramStart"/>
      <w:r w:rsidRPr="006F4AB3">
        <w:rPr>
          <w:rFonts w:ascii="Times New Roman" w:hAnsi="Times New Roman" w:cs="Times New Roman"/>
          <w:sz w:val="24"/>
          <w:szCs w:val="24"/>
        </w:rPr>
        <w:t>Собственно</w:t>
      </w:r>
      <w:proofErr w:type="gramEnd"/>
      <w:r w:rsidRPr="006F4AB3">
        <w:rPr>
          <w:rFonts w:ascii="Times New Roman" w:hAnsi="Times New Roman" w:cs="Times New Roman"/>
          <w:sz w:val="24"/>
          <w:szCs w:val="24"/>
        </w:rPr>
        <w:t xml:space="preserve"> аллювиальные отложения представлены различными по составу породами </w:t>
      </w:r>
      <w:r w:rsidR="00411DDD">
        <w:rPr>
          <w:rFonts w:ascii="Times New Roman" w:hAnsi="Times New Roman" w:cs="Times New Roman"/>
          <w:sz w:val="24"/>
          <w:szCs w:val="24"/>
        </w:rPr>
        <w:t xml:space="preserve">– </w:t>
      </w:r>
      <w:r w:rsidRPr="006F4AB3">
        <w:rPr>
          <w:rFonts w:ascii="Times New Roman" w:hAnsi="Times New Roman" w:cs="Times New Roman"/>
          <w:sz w:val="24"/>
          <w:szCs w:val="24"/>
        </w:rPr>
        <w:t>от песков до суглинков и глин. Наиболее часто они переслаиваются в разрезе, хотя иногда встречаются и монотонные пачки отложений различного</w:t>
      </w:r>
      <w:r w:rsidR="00E7779D" w:rsidRPr="00E7779D">
        <w:rPr>
          <w:rFonts w:ascii="Times New Roman" w:hAnsi="Times New Roman" w:cs="Times New Roman"/>
          <w:sz w:val="24"/>
          <w:szCs w:val="24"/>
        </w:rPr>
        <w:t xml:space="preserve"> </w:t>
      </w:r>
      <w:r w:rsidR="00E7779D">
        <w:rPr>
          <w:rFonts w:ascii="Times New Roman" w:hAnsi="Times New Roman" w:cs="Times New Roman"/>
          <w:sz w:val="24"/>
          <w:szCs w:val="24"/>
        </w:rPr>
        <w:t xml:space="preserve">литологического </w:t>
      </w:r>
      <w:r w:rsidRPr="006F4AB3">
        <w:rPr>
          <w:rFonts w:ascii="Times New Roman" w:hAnsi="Times New Roman" w:cs="Times New Roman"/>
          <w:sz w:val="24"/>
          <w:szCs w:val="24"/>
        </w:rPr>
        <w:t>состава.</w:t>
      </w:r>
    </w:p>
    <w:p w14:paraId="57EFF4E3"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Аллювиальные пески (русловая фация) в большинстве случаев мелкие, реже средние и пылеватые, с включениями намывного детрита и аллохтонного торфа. В приповерхностных горизонтах отмечены прослои погребенного зольного торфа толщиной до 0,5 м. Для песков характерна типичная аллювиальная слоистость, включения гравийно-галечного материала. В целом пески характеризуются большим содержанием пылеватых частиц (до 50-80%).</w:t>
      </w:r>
    </w:p>
    <w:p w14:paraId="2B9293EA"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 xml:space="preserve">Супеси, суглинки и глины относятся к пойменной и </w:t>
      </w:r>
      <w:proofErr w:type="spellStart"/>
      <w:r w:rsidRPr="006F4AB3">
        <w:rPr>
          <w:rFonts w:ascii="Times New Roman" w:hAnsi="Times New Roman" w:cs="Times New Roman"/>
          <w:sz w:val="24"/>
          <w:szCs w:val="24"/>
        </w:rPr>
        <w:t>старичной</w:t>
      </w:r>
      <w:proofErr w:type="spellEnd"/>
      <w:r w:rsidRPr="006F4AB3">
        <w:rPr>
          <w:rFonts w:ascii="Times New Roman" w:hAnsi="Times New Roman" w:cs="Times New Roman"/>
          <w:sz w:val="24"/>
          <w:szCs w:val="24"/>
        </w:rPr>
        <w:t xml:space="preserve"> фациям аллювия. Тонкодисперсный тип разреза </w:t>
      </w:r>
      <w:proofErr w:type="spellStart"/>
      <w:r w:rsidRPr="006F4AB3">
        <w:rPr>
          <w:rFonts w:ascii="Times New Roman" w:hAnsi="Times New Roman" w:cs="Times New Roman"/>
          <w:sz w:val="24"/>
          <w:szCs w:val="24"/>
        </w:rPr>
        <w:t>голоценового</w:t>
      </w:r>
      <w:proofErr w:type="spellEnd"/>
      <w:r w:rsidRPr="006F4AB3">
        <w:rPr>
          <w:rFonts w:ascii="Times New Roman" w:hAnsi="Times New Roman" w:cs="Times New Roman"/>
          <w:sz w:val="24"/>
          <w:szCs w:val="24"/>
        </w:rPr>
        <w:t xml:space="preserve"> аллювия чаще всего представлен </w:t>
      </w:r>
      <w:proofErr w:type="spellStart"/>
      <w:r w:rsidRPr="006F4AB3">
        <w:rPr>
          <w:rFonts w:ascii="Times New Roman" w:hAnsi="Times New Roman" w:cs="Times New Roman"/>
          <w:sz w:val="24"/>
          <w:szCs w:val="24"/>
        </w:rPr>
        <w:t>переслаиванием</w:t>
      </w:r>
      <w:proofErr w:type="spellEnd"/>
      <w:r w:rsidRPr="006F4AB3">
        <w:rPr>
          <w:rFonts w:ascii="Times New Roman" w:hAnsi="Times New Roman" w:cs="Times New Roman"/>
          <w:sz w:val="24"/>
          <w:szCs w:val="24"/>
        </w:rPr>
        <w:t xml:space="preserve"> </w:t>
      </w:r>
      <w:proofErr w:type="spellStart"/>
      <w:r w:rsidRPr="006F4AB3">
        <w:rPr>
          <w:rFonts w:ascii="Times New Roman" w:hAnsi="Times New Roman" w:cs="Times New Roman"/>
          <w:sz w:val="24"/>
          <w:szCs w:val="24"/>
        </w:rPr>
        <w:t>оторфованных</w:t>
      </w:r>
      <w:proofErr w:type="spellEnd"/>
      <w:r w:rsidRPr="006F4AB3">
        <w:rPr>
          <w:rFonts w:ascii="Times New Roman" w:hAnsi="Times New Roman" w:cs="Times New Roman"/>
          <w:sz w:val="24"/>
          <w:szCs w:val="24"/>
        </w:rPr>
        <w:t xml:space="preserve"> суглинков и супесей. В большом количестве присутствуют включения плохо разложившихся растительных остатков, прослои и линзы намывного торфа и </w:t>
      </w:r>
      <w:proofErr w:type="spellStart"/>
      <w:r w:rsidRPr="006F4AB3">
        <w:rPr>
          <w:rFonts w:ascii="Times New Roman" w:hAnsi="Times New Roman" w:cs="Times New Roman"/>
          <w:sz w:val="24"/>
          <w:szCs w:val="24"/>
        </w:rPr>
        <w:t>оторфованных</w:t>
      </w:r>
      <w:proofErr w:type="spellEnd"/>
      <w:r w:rsidRPr="006F4AB3">
        <w:rPr>
          <w:rFonts w:ascii="Times New Roman" w:hAnsi="Times New Roman" w:cs="Times New Roman"/>
          <w:sz w:val="24"/>
          <w:szCs w:val="24"/>
        </w:rPr>
        <w:t xml:space="preserve"> песков.</w:t>
      </w:r>
    </w:p>
    <w:p w14:paraId="31413D9E"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r w:rsidRPr="006F4AB3">
        <w:rPr>
          <w:rFonts w:ascii="Times New Roman" w:hAnsi="Times New Roman" w:cs="Times New Roman"/>
          <w:sz w:val="24"/>
          <w:szCs w:val="24"/>
        </w:rPr>
        <w:t xml:space="preserve">В тыловых частях пойм некоторых рек встречаются горизонты погребенного минерализованного торфа толщиной до 20 см. С глубиной наблюдается постепенное </w:t>
      </w:r>
      <w:proofErr w:type="spellStart"/>
      <w:r w:rsidRPr="006F4AB3">
        <w:rPr>
          <w:rFonts w:ascii="Times New Roman" w:hAnsi="Times New Roman" w:cs="Times New Roman"/>
          <w:sz w:val="24"/>
          <w:szCs w:val="24"/>
        </w:rPr>
        <w:t>опесчанивание</w:t>
      </w:r>
      <w:proofErr w:type="spellEnd"/>
      <w:r w:rsidRPr="006F4AB3">
        <w:rPr>
          <w:rFonts w:ascii="Times New Roman" w:hAnsi="Times New Roman" w:cs="Times New Roman"/>
          <w:sz w:val="24"/>
          <w:szCs w:val="24"/>
        </w:rPr>
        <w:t xml:space="preserve"> разреза аллювия крупных рек, и с глубины 7-8 м преобладают тонкие пылеватые пески с прослоями супесей. Мощность аллювиальных отложений колеблется от 2 до 12 м, закономерно увеличиваясь вниз по течению.</w:t>
      </w:r>
    </w:p>
    <w:p w14:paraId="2EE5A66C" w14:textId="77777777" w:rsidR="00132D02" w:rsidRPr="006F4AB3" w:rsidRDefault="00132D02" w:rsidP="00132D02">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6F4AB3">
        <w:rPr>
          <w:rFonts w:ascii="Times New Roman" w:hAnsi="Times New Roman" w:cs="Times New Roman"/>
          <w:sz w:val="24"/>
          <w:szCs w:val="24"/>
        </w:rPr>
        <w:t>Голоце</w:t>
      </w:r>
      <w:r w:rsidR="009B037E">
        <w:rPr>
          <w:rFonts w:ascii="Times New Roman" w:hAnsi="Times New Roman" w:cs="Times New Roman"/>
          <w:sz w:val="24"/>
          <w:szCs w:val="24"/>
        </w:rPr>
        <w:t>н</w:t>
      </w:r>
      <w:r w:rsidRPr="006F4AB3">
        <w:rPr>
          <w:rFonts w:ascii="Times New Roman" w:hAnsi="Times New Roman" w:cs="Times New Roman"/>
          <w:sz w:val="24"/>
          <w:szCs w:val="24"/>
        </w:rPr>
        <w:t>овые</w:t>
      </w:r>
      <w:proofErr w:type="spellEnd"/>
      <w:r w:rsidRPr="006F4AB3">
        <w:rPr>
          <w:rFonts w:ascii="Times New Roman" w:hAnsi="Times New Roman" w:cs="Times New Roman"/>
          <w:sz w:val="24"/>
          <w:szCs w:val="24"/>
        </w:rPr>
        <w:t xml:space="preserve"> биогенные отложения (</w:t>
      </w:r>
      <w:r w:rsidRPr="006F4AB3">
        <w:rPr>
          <w:rFonts w:ascii="Times New Roman" w:hAnsi="Times New Roman" w:cs="Times New Roman"/>
          <w:sz w:val="24"/>
          <w:szCs w:val="24"/>
          <w:lang w:val="en-US"/>
        </w:rPr>
        <w:t>b</w:t>
      </w:r>
      <w:r w:rsidRPr="006F4AB3">
        <w:rPr>
          <w:rFonts w:ascii="Times New Roman" w:hAnsi="Times New Roman" w:cs="Times New Roman"/>
          <w:sz w:val="24"/>
          <w:szCs w:val="24"/>
        </w:rPr>
        <w:t xml:space="preserve"> </w:t>
      </w:r>
      <w:r w:rsidRPr="006F4AB3">
        <w:rPr>
          <w:rFonts w:ascii="Times New Roman" w:hAnsi="Times New Roman" w:cs="Times New Roman"/>
          <w:sz w:val="24"/>
          <w:szCs w:val="24"/>
          <w:lang w:val="en-US"/>
        </w:rPr>
        <w:t>Q</w:t>
      </w:r>
      <w:r w:rsidRPr="006F4AB3">
        <w:rPr>
          <w:rFonts w:ascii="Times New Roman" w:hAnsi="Times New Roman" w:cs="Times New Roman"/>
          <w:sz w:val="24"/>
          <w:szCs w:val="24"/>
        </w:rPr>
        <w:t>1</w:t>
      </w:r>
      <w:r w:rsidRPr="006F4AB3">
        <w:rPr>
          <w:rFonts w:ascii="Times New Roman" w:hAnsi="Times New Roman" w:cs="Times New Roman"/>
          <w:sz w:val="24"/>
          <w:szCs w:val="24"/>
          <w:lang w:val="en-US"/>
        </w:rPr>
        <w:t>V</w:t>
      </w:r>
      <w:r w:rsidRPr="006F4AB3">
        <w:rPr>
          <w:rFonts w:ascii="Times New Roman" w:hAnsi="Times New Roman" w:cs="Times New Roman"/>
          <w:sz w:val="24"/>
          <w:szCs w:val="24"/>
        </w:rPr>
        <w:t>), представленные торфом различной</w:t>
      </w:r>
      <w:r w:rsidRPr="006F4AB3">
        <w:rPr>
          <w:rFonts w:ascii="Times New Roman" w:hAnsi="Times New Roman" w:cs="Times New Roman"/>
          <w:sz w:val="24"/>
          <w:szCs w:val="24"/>
        </w:rPr>
        <w:br/>
        <w:t>степени разложения, локально распространены на всех геоморфологических уровнях. Наибольшее развитие торфяники имеют в тыловых частях пойм крупных рек и на плоских участках водоразделов. Как правило, они сосредоточены в депрессиях рельефа; их мощность невелика - до 0,5-1,0 м, редко более</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3B2E56C6" w14:textId="77777777" w:rsidR="00132D02" w:rsidRDefault="00132D02" w:rsidP="008C65D7">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lastRenderedPageBreak/>
        <w:t>Преобладает осоково-моховой и моховой плохо разложившийся торф, в нижней части разреза иногда переходящий в среднеразложившийся и хорошо разложившийся. На низких геоморфологических уровнях в торфе местами содержатся тонкие минеральные прослои. Характерны включения остатков болотной и кустарничковой растительности хорошей сохранности.</w:t>
      </w:r>
    </w:p>
    <w:p w14:paraId="7BC3C617" w14:textId="77777777" w:rsidR="00B60861" w:rsidRDefault="00B60861" w:rsidP="00B60861">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Согласно проведенным исследованиям (Московченко,2010), при </w:t>
      </w:r>
      <w:r w:rsidRPr="00006D72">
        <w:rPr>
          <w:rFonts w:ascii="Times New Roman" w:hAnsi="Times New Roman" w:cs="Times New Roman"/>
          <w:sz w:val="24"/>
          <w:szCs w:val="24"/>
        </w:rPr>
        <w:t>анализ</w:t>
      </w:r>
      <w:r>
        <w:rPr>
          <w:rFonts w:ascii="Times New Roman" w:hAnsi="Times New Roman" w:cs="Times New Roman"/>
          <w:sz w:val="24"/>
          <w:szCs w:val="24"/>
        </w:rPr>
        <w:t>е</w:t>
      </w:r>
      <w:r w:rsidRPr="00006D72">
        <w:rPr>
          <w:rFonts w:ascii="Times New Roman" w:hAnsi="Times New Roman" w:cs="Times New Roman"/>
          <w:sz w:val="24"/>
          <w:szCs w:val="24"/>
        </w:rPr>
        <w:t xml:space="preserve"> микроэлементного состава почвообразующих пород полуострова Ямал </w:t>
      </w:r>
      <w:r>
        <w:rPr>
          <w:rFonts w:ascii="Times New Roman" w:hAnsi="Times New Roman" w:cs="Times New Roman"/>
          <w:sz w:val="24"/>
          <w:szCs w:val="24"/>
        </w:rPr>
        <w:t>были</w:t>
      </w:r>
      <w:r w:rsidRPr="00006D72">
        <w:rPr>
          <w:rFonts w:ascii="Times New Roman" w:hAnsi="Times New Roman" w:cs="Times New Roman"/>
          <w:sz w:val="24"/>
          <w:szCs w:val="24"/>
        </w:rPr>
        <w:t xml:space="preserve"> выявлены следующие основные закономерности:</w:t>
      </w:r>
    </w:p>
    <w:p w14:paraId="20934A3B" w14:textId="77777777" w:rsidR="00B60861" w:rsidRPr="00006D72" w:rsidRDefault="00B60861" w:rsidP="00AD5D59">
      <w:pPr>
        <w:pStyle w:val="a3"/>
        <w:numPr>
          <w:ilvl w:val="0"/>
          <w:numId w:val="7"/>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Н</w:t>
      </w:r>
      <w:r w:rsidRPr="00006D72">
        <w:rPr>
          <w:rFonts w:ascii="Times New Roman" w:hAnsi="Times New Roman" w:cs="Times New Roman"/>
          <w:sz w:val="24"/>
          <w:szCs w:val="24"/>
        </w:rPr>
        <w:t>аиболее богатый микроэлементный состав отмечен в породах</w:t>
      </w:r>
      <w:r>
        <w:rPr>
          <w:rFonts w:ascii="Times New Roman" w:hAnsi="Times New Roman" w:cs="Times New Roman"/>
          <w:sz w:val="24"/>
          <w:szCs w:val="24"/>
        </w:rPr>
        <w:t xml:space="preserve"> морского происхождения</w:t>
      </w:r>
      <w:r w:rsidRPr="00006D72">
        <w:rPr>
          <w:rFonts w:ascii="Times New Roman" w:hAnsi="Times New Roman" w:cs="Times New Roman"/>
          <w:sz w:val="24"/>
          <w:szCs w:val="24"/>
        </w:rPr>
        <w:t xml:space="preserve"> </w:t>
      </w:r>
      <w:proofErr w:type="spellStart"/>
      <w:r w:rsidRPr="00006D72">
        <w:rPr>
          <w:rFonts w:ascii="Times New Roman" w:hAnsi="Times New Roman" w:cs="Times New Roman"/>
          <w:sz w:val="24"/>
          <w:szCs w:val="24"/>
        </w:rPr>
        <w:t>Бованенковского</w:t>
      </w:r>
      <w:proofErr w:type="spellEnd"/>
      <w:r w:rsidRPr="00006D72">
        <w:rPr>
          <w:rFonts w:ascii="Times New Roman" w:hAnsi="Times New Roman" w:cs="Times New Roman"/>
          <w:sz w:val="24"/>
          <w:szCs w:val="24"/>
        </w:rPr>
        <w:t xml:space="preserve"> месторождения (западная часть полуострова), где выявлены повышенные, относительно </w:t>
      </w:r>
      <w:proofErr w:type="spellStart"/>
      <w:r w:rsidRPr="00006D72">
        <w:rPr>
          <w:rFonts w:ascii="Times New Roman" w:hAnsi="Times New Roman" w:cs="Times New Roman"/>
          <w:sz w:val="24"/>
          <w:szCs w:val="24"/>
        </w:rPr>
        <w:t>кларка</w:t>
      </w:r>
      <w:proofErr w:type="spellEnd"/>
      <w:r w:rsidRPr="00006D72">
        <w:rPr>
          <w:rFonts w:ascii="Times New Roman" w:hAnsi="Times New Roman" w:cs="Times New Roman"/>
          <w:sz w:val="24"/>
          <w:szCs w:val="24"/>
        </w:rPr>
        <w:t xml:space="preserve"> литосферы, концентрации большой группы микроэлементов - </w:t>
      </w:r>
      <w:proofErr w:type="spellStart"/>
      <w:r w:rsidRPr="00006D72">
        <w:rPr>
          <w:rFonts w:ascii="Times New Roman" w:hAnsi="Times New Roman" w:cs="Times New Roman"/>
          <w:sz w:val="24"/>
          <w:szCs w:val="24"/>
          <w:lang w:val="en-US"/>
        </w:rPr>
        <w:t>Mn</w:t>
      </w:r>
      <w:proofErr w:type="spellEnd"/>
      <w:r w:rsidRPr="00006D72">
        <w:rPr>
          <w:rFonts w:ascii="Times New Roman" w:hAnsi="Times New Roman" w:cs="Times New Roman"/>
          <w:sz w:val="24"/>
          <w:szCs w:val="24"/>
        </w:rPr>
        <w:t xml:space="preserve">, V, </w:t>
      </w:r>
      <w:proofErr w:type="spellStart"/>
      <w:r w:rsidRPr="00006D72">
        <w:rPr>
          <w:rFonts w:ascii="Times New Roman" w:hAnsi="Times New Roman" w:cs="Times New Roman"/>
          <w:sz w:val="24"/>
          <w:szCs w:val="24"/>
          <w:lang w:val="en-US"/>
        </w:rPr>
        <w:t>Ti</w:t>
      </w:r>
      <w:proofErr w:type="spellEnd"/>
      <w:r w:rsidRPr="00006D72">
        <w:rPr>
          <w:rFonts w:ascii="Times New Roman" w:hAnsi="Times New Roman" w:cs="Times New Roman"/>
          <w:sz w:val="24"/>
          <w:szCs w:val="24"/>
        </w:rPr>
        <w:t xml:space="preserve">, </w:t>
      </w:r>
      <w:r w:rsidRPr="00006D72">
        <w:rPr>
          <w:rFonts w:ascii="Times New Roman" w:hAnsi="Times New Roman" w:cs="Times New Roman"/>
          <w:sz w:val="24"/>
          <w:szCs w:val="24"/>
          <w:lang w:val="en-US"/>
        </w:rPr>
        <w:t>Cr</w:t>
      </w:r>
      <w:r w:rsidRPr="00006D72">
        <w:rPr>
          <w:rFonts w:ascii="Times New Roman" w:hAnsi="Times New Roman" w:cs="Times New Roman"/>
          <w:sz w:val="24"/>
          <w:szCs w:val="24"/>
        </w:rPr>
        <w:t xml:space="preserve">, </w:t>
      </w:r>
      <w:r w:rsidRPr="00006D72">
        <w:rPr>
          <w:rFonts w:ascii="Times New Roman" w:hAnsi="Times New Roman" w:cs="Times New Roman"/>
          <w:sz w:val="24"/>
          <w:szCs w:val="24"/>
          <w:lang w:val="en-US"/>
        </w:rPr>
        <w:t>Ni</w:t>
      </w:r>
      <w:r w:rsidRPr="00006D72">
        <w:rPr>
          <w:rFonts w:ascii="Times New Roman" w:hAnsi="Times New Roman" w:cs="Times New Roman"/>
          <w:sz w:val="24"/>
          <w:szCs w:val="24"/>
        </w:rPr>
        <w:t>,</w:t>
      </w:r>
      <w:r>
        <w:rPr>
          <w:rFonts w:ascii="Times New Roman" w:hAnsi="Times New Roman" w:cs="Times New Roman"/>
          <w:sz w:val="24"/>
          <w:szCs w:val="24"/>
        </w:rPr>
        <w:t xml:space="preserve"> </w:t>
      </w:r>
      <w:r w:rsidRPr="00006D72">
        <w:rPr>
          <w:rFonts w:ascii="Times New Roman" w:hAnsi="Times New Roman" w:cs="Times New Roman"/>
          <w:sz w:val="24"/>
          <w:szCs w:val="24"/>
          <w:lang w:val="en-US"/>
        </w:rPr>
        <w:t>Co</w:t>
      </w:r>
      <w:r w:rsidRPr="00006D72">
        <w:rPr>
          <w:rFonts w:ascii="Times New Roman" w:hAnsi="Times New Roman" w:cs="Times New Roman"/>
          <w:sz w:val="24"/>
          <w:szCs w:val="24"/>
        </w:rPr>
        <w:t>, С</w:t>
      </w:r>
      <w:r w:rsidRPr="00006D72">
        <w:rPr>
          <w:rFonts w:ascii="Times New Roman" w:hAnsi="Times New Roman" w:cs="Times New Roman"/>
          <w:sz w:val="24"/>
          <w:szCs w:val="24"/>
          <w:lang w:val="en-US"/>
        </w:rPr>
        <w:t>u</w:t>
      </w:r>
      <w:r w:rsidRPr="00006D72">
        <w:rPr>
          <w:rFonts w:ascii="Times New Roman" w:hAnsi="Times New Roman" w:cs="Times New Roman"/>
          <w:sz w:val="24"/>
          <w:szCs w:val="24"/>
        </w:rPr>
        <w:t xml:space="preserve">, </w:t>
      </w:r>
      <w:proofErr w:type="spellStart"/>
      <w:r w:rsidRPr="00006D72">
        <w:rPr>
          <w:rFonts w:ascii="Times New Roman" w:hAnsi="Times New Roman" w:cs="Times New Roman"/>
          <w:sz w:val="24"/>
          <w:szCs w:val="24"/>
          <w:lang w:val="en-US"/>
        </w:rPr>
        <w:t>Nb</w:t>
      </w:r>
      <w:proofErr w:type="spellEnd"/>
      <w:r w:rsidRPr="00006D72">
        <w:rPr>
          <w:rFonts w:ascii="Times New Roman" w:hAnsi="Times New Roman" w:cs="Times New Roman"/>
          <w:sz w:val="24"/>
          <w:szCs w:val="24"/>
        </w:rPr>
        <w:t xml:space="preserve">, </w:t>
      </w:r>
      <w:proofErr w:type="spellStart"/>
      <w:r w:rsidRPr="00006D72">
        <w:rPr>
          <w:rFonts w:ascii="Times New Roman" w:hAnsi="Times New Roman" w:cs="Times New Roman"/>
          <w:sz w:val="24"/>
          <w:szCs w:val="24"/>
          <w:lang w:val="en-US"/>
        </w:rPr>
        <w:t>Pb</w:t>
      </w:r>
      <w:proofErr w:type="spellEnd"/>
    </w:p>
    <w:p w14:paraId="4D93863C" w14:textId="77777777" w:rsidR="00B60861" w:rsidRDefault="00B60861" w:rsidP="00AD5D59">
      <w:pPr>
        <w:pStyle w:val="a3"/>
        <w:numPr>
          <w:ilvl w:val="0"/>
          <w:numId w:val="7"/>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В</w:t>
      </w:r>
      <w:r w:rsidRPr="00006D72">
        <w:rPr>
          <w:rFonts w:ascii="Times New Roman" w:hAnsi="Times New Roman" w:cs="Times New Roman"/>
          <w:sz w:val="24"/>
          <w:szCs w:val="24"/>
        </w:rPr>
        <w:t>есьма беден микроэлементный состав песчаных отложений прибрежных участков (</w:t>
      </w:r>
      <w:proofErr w:type="spellStart"/>
      <w:r w:rsidRPr="00006D72">
        <w:rPr>
          <w:rFonts w:ascii="Times New Roman" w:hAnsi="Times New Roman" w:cs="Times New Roman"/>
          <w:sz w:val="24"/>
          <w:szCs w:val="24"/>
        </w:rPr>
        <w:t>Харасавэйское</w:t>
      </w:r>
      <w:proofErr w:type="spellEnd"/>
      <w:r w:rsidRPr="00006D72">
        <w:rPr>
          <w:rFonts w:ascii="Times New Roman" w:hAnsi="Times New Roman" w:cs="Times New Roman"/>
          <w:sz w:val="24"/>
          <w:szCs w:val="24"/>
        </w:rPr>
        <w:t xml:space="preserve"> месторождение, район мыса Каменный и пос. Новый порт) что объясняется абсолютным преобладанием в минеральной части </w:t>
      </w:r>
      <w:r>
        <w:rPr>
          <w:rFonts w:ascii="Times New Roman" w:hAnsi="Times New Roman" w:cs="Times New Roman"/>
          <w:sz w:val="24"/>
          <w:szCs w:val="24"/>
        </w:rPr>
        <w:t xml:space="preserve">кварца и полевых шпатов </w:t>
      </w:r>
      <w:r w:rsidRPr="00006D72">
        <w:rPr>
          <w:rFonts w:ascii="Times New Roman" w:hAnsi="Times New Roman" w:cs="Times New Roman"/>
          <w:sz w:val="24"/>
          <w:szCs w:val="24"/>
        </w:rPr>
        <w:t xml:space="preserve">(содержание </w:t>
      </w:r>
      <w:r>
        <w:rPr>
          <w:rFonts w:ascii="Times New Roman" w:hAnsi="Times New Roman" w:cs="Times New Roman"/>
          <w:sz w:val="24"/>
          <w:szCs w:val="24"/>
        </w:rPr>
        <w:t>их</w:t>
      </w:r>
      <w:r w:rsidRPr="00006D72">
        <w:rPr>
          <w:rFonts w:ascii="Times New Roman" w:hAnsi="Times New Roman" w:cs="Times New Roman"/>
          <w:sz w:val="24"/>
          <w:szCs w:val="24"/>
        </w:rPr>
        <w:t xml:space="preserve"> достигает 90-95%).</w:t>
      </w:r>
    </w:p>
    <w:p w14:paraId="2F918C9B" w14:textId="55A59A74" w:rsidR="00F22EF0" w:rsidRDefault="00F22EF0" w:rsidP="00F22E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Более подробное содержани</w:t>
      </w:r>
      <w:r w:rsidR="00EA6780">
        <w:rPr>
          <w:rFonts w:ascii="Times New Roman" w:hAnsi="Times New Roman" w:cs="Times New Roman"/>
          <w:sz w:val="24"/>
          <w:szCs w:val="24"/>
        </w:rPr>
        <w:t>е ТМ представлено в таблице 1.</w:t>
      </w:r>
    </w:p>
    <w:p w14:paraId="7DCBE3DB" w14:textId="4600F703" w:rsidR="00BE236C" w:rsidRDefault="00343DD9" w:rsidP="008712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1</w:t>
      </w:r>
      <w:r w:rsidRPr="00343DD9">
        <w:rPr>
          <w:rFonts w:ascii="Times New Roman" w:hAnsi="Times New Roman" w:cs="Times New Roman"/>
          <w:sz w:val="24"/>
          <w:szCs w:val="24"/>
        </w:rPr>
        <w:t>.</w:t>
      </w:r>
      <w:r w:rsidR="0087128D" w:rsidRPr="0087128D">
        <w:rPr>
          <w:rFonts w:ascii="Times New Roman" w:hAnsi="Times New Roman" w:cs="Times New Roman"/>
          <w:sz w:val="24"/>
          <w:szCs w:val="24"/>
        </w:rPr>
        <w:t xml:space="preserve">  Содержание ТМ (мг/кг) в основных типах четвертичных пород</w:t>
      </w:r>
      <w:r w:rsidR="00BE236C">
        <w:rPr>
          <w:rFonts w:ascii="Times New Roman" w:hAnsi="Times New Roman" w:cs="Times New Roman"/>
          <w:sz w:val="24"/>
          <w:szCs w:val="24"/>
        </w:rPr>
        <w:t xml:space="preserve"> </w:t>
      </w:r>
    </w:p>
    <w:p w14:paraId="11F148B0" w14:textId="77777777" w:rsidR="0087128D" w:rsidRDefault="00BE236C" w:rsidP="008712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(Опекунов и </w:t>
      </w:r>
      <w:proofErr w:type="spellStart"/>
      <w:r>
        <w:rPr>
          <w:rFonts w:ascii="Times New Roman" w:hAnsi="Times New Roman" w:cs="Times New Roman"/>
          <w:sz w:val="24"/>
          <w:szCs w:val="24"/>
        </w:rPr>
        <w:t>др</w:t>
      </w:r>
      <w:proofErr w:type="spellEnd"/>
      <w:r>
        <w:rPr>
          <w:rFonts w:ascii="Times New Roman" w:hAnsi="Times New Roman" w:cs="Times New Roman"/>
          <w:sz w:val="24"/>
          <w:szCs w:val="24"/>
        </w:rPr>
        <w:t>, 2012)</w:t>
      </w:r>
    </w:p>
    <w:tbl>
      <w:tblPr>
        <w:tblW w:w="0" w:type="auto"/>
        <w:jc w:val="center"/>
        <w:tblLook w:val="04A0" w:firstRow="1" w:lastRow="0" w:firstColumn="1" w:lastColumn="0" w:noHBand="0" w:noVBand="1"/>
      </w:tblPr>
      <w:tblGrid>
        <w:gridCol w:w="1149"/>
        <w:gridCol w:w="2744"/>
        <w:gridCol w:w="1630"/>
        <w:gridCol w:w="1630"/>
        <w:gridCol w:w="1020"/>
        <w:gridCol w:w="1020"/>
      </w:tblGrid>
      <w:tr w:rsidR="0087128D" w:rsidRPr="0087128D" w14:paraId="1C74B3AD" w14:textId="77777777" w:rsidTr="0087128D">
        <w:trPr>
          <w:jc w:val="center"/>
        </w:trPr>
        <w:tc>
          <w:tcPr>
            <w:tcW w:w="1149" w:type="dxa"/>
            <w:tcBorders>
              <w:top w:val="single" w:sz="4" w:space="0" w:color="auto"/>
              <w:left w:val="single" w:sz="4" w:space="0" w:color="auto"/>
              <w:right w:val="single" w:sz="4" w:space="0" w:color="auto"/>
            </w:tcBorders>
            <w:shd w:val="clear" w:color="auto" w:fill="auto"/>
          </w:tcPr>
          <w:p w14:paraId="707E52CA"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6004" w:type="dxa"/>
            <w:gridSpan w:val="3"/>
            <w:tcBorders>
              <w:top w:val="single" w:sz="4" w:space="0" w:color="auto"/>
              <w:left w:val="single" w:sz="4" w:space="0" w:color="auto"/>
              <w:bottom w:val="single" w:sz="4" w:space="0" w:color="auto"/>
              <w:right w:val="single" w:sz="4" w:space="0" w:color="auto"/>
            </w:tcBorders>
            <w:shd w:val="clear" w:color="auto" w:fill="auto"/>
          </w:tcPr>
          <w:p w14:paraId="393AFAD5"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Верхненеоплейстоценовые</w:t>
            </w:r>
            <w:proofErr w:type="spellEnd"/>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tcPr>
          <w:p w14:paraId="26B58324"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Голоценовые</w:t>
            </w:r>
            <w:proofErr w:type="spellEnd"/>
          </w:p>
        </w:tc>
      </w:tr>
      <w:tr w:rsidR="0087128D" w:rsidRPr="0087128D" w14:paraId="54CB2352" w14:textId="77777777" w:rsidTr="0087128D">
        <w:trPr>
          <w:jc w:val="center"/>
        </w:trPr>
        <w:tc>
          <w:tcPr>
            <w:tcW w:w="1149" w:type="dxa"/>
            <w:tcBorders>
              <w:left w:val="single" w:sz="4" w:space="0" w:color="auto"/>
              <w:right w:val="single" w:sz="4" w:space="0" w:color="auto"/>
            </w:tcBorders>
            <w:shd w:val="clear" w:color="auto" w:fill="auto"/>
          </w:tcPr>
          <w:p w14:paraId="441DC525"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Металлы</w:t>
            </w: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4520F95A"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Аллювиально-морские</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1D0AD487"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Озерно-аллювиальные</w:t>
            </w: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tcPr>
          <w:p w14:paraId="438808EC"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Аллювиальные</w:t>
            </w:r>
          </w:p>
        </w:tc>
      </w:tr>
      <w:tr w:rsidR="0087128D" w:rsidRPr="0087128D" w14:paraId="7AE7E7B1" w14:textId="77777777" w:rsidTr="0087128D">
        <w:trPr>
          <w:trHeight w:val="360"/>
          <w:jc w:val="center"/>
        </w:trPr>
        <w:tc>
          <w:tcPr>
            <w:tcW w:w="1149" w:type="dxa"/>
            <w:vMerge w:val="restart"/>
            <w:tcBorders>
              <w:left w:val="single" w:sz="4" w:space="0" w:color="auto"/>
              <w:right w:val="single" w:sz="4" w:space="0" w:color="auto"/>
            </w:tcBorders>
            <w:shd w:val="clear" w:color="auto" w:fill="auto"/>
          </w:tcPr>
          <w:p w14:paraId="1016D59C"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2744" w:type="dxa"/>
            <w:vMerge w:val="restart"/>
            <w:tcBorders>
              <w:top w:val="single" w:sz="4" w:space="0" w:color="auto"/>
              <w:left w:val="single" w:sz="4" w:space="0" w:color="auto"/>
              <w:right w:val="single" w:sz="4" w:space="0" w:color="auto"/>
            </w:tcBorders>
            <w:shd w:val="clear" w:color="auto" w:fill="auto"/>
          </w:tcPr>
          <w:p w14:paraId="570D8CD3"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Глины и суглинки</w:t>
            </w:r>
          </w:p>
        </w:tc>
        <w:tc>
          <w:tcPr>
            <w:tcW w:w="1630" w:type="dxa"/>
            <w:vMerge w:val="restart"/>
            <w:tcBorders>
              <w:top w:val="single" w:sz="4" w:space="0" w:color="auto"/>
              <w:left w:val="single" w:sz="4" w:space="0" w:color="auto"/>
              <w:right w:val="single" w:sz="4" w:space="0" w:color="auto"/>
            </w:tcBorders>
            <w:shd w:val="clear" w:color="auto" w:fill="auto"/>
          </w:tcPr>
          <w:p w14:paraId="3DE05B9C"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Глины и суглинки</w:t>
            </w:r>
          </w:p>
        </w:tc>
        <w:tc>
          <w:tcPr>
            <w:tcW w:w="1630" w:type="dxa"/>
            <w:vMerge w:val="restart"/>
            <w:tcBorders>
              <w:top w:val="single" w:sz="4" w:space="0" w:color="auto"/>
              <w:left w:val="single" w:sz="4" w:space="0" w:color="auto"/>
              <w:right w:val="single" w:sz="4" w:space="0" w:color="auto"/>
            </w:tcBorders>
            <w:shd w:val="clear" w:color="auto" w:fill="auto"/>
          </w:tcPr>
          <w:p w14:paraId="63274B28"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Супеси</w:t>
            </w:r>
          </w:p>
        </w:tc>
        <w:tc>
          <w:tcPr>
            <w:tcW w:w="1020" w:type="dxa"/>
            <w:tcBorders>
              <w:top w:val="single" w:sz="4" w:space="0" w:color="auto"/>
              <w:left w:val="single" w:sz="4" w:space="0" w:color="auto"/>
              <w:right w:val="single" w:sz="4" w:space="0" w:color="auto"/>
            </w:tcBorders>
            <w:shd w:val="clear" w:color="auto" w:fill="auto"/>
          </w:tcPr>
          <w:p w14:paraId="757B356A"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020" w:type="dxa"/>
            <w:tcBorders>
              <w:top w:val="single" w:sz="4" w:space="0" w:color="auto"/>
              <w:left w:val="single" w:sz="4" w:space="0" w:color="auto"/>
              <w:right w:val="single" w:sz="4" w:space="0" w:color="auto"/>
            </w:tcBorders>
            <w:shd w:val="clear" w:color="auto" w:fill="auto"/>
          </w:tcPr>
          <w:p w14:paraId="12BD1554"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r>
      <w:tr w:rsidR="0087128D" w:rsidRPr="0087128D" w14:paraId="45DC0D54" w14:textId="77777777" w:rsidTr="0087128D">
        <w:trPr>
          <w:trHeight w:val="360"/>
          <w:jc w:val="center"/>
        </w:trPr>
        <w:tc>
          <w:tcPr>
            <w:tcW w:w="1149" w:type="dxa"/>
            <w:vMerge/>
            <w:tcBorders>
              <w:left w:val="single" w:sz="4" w:space="0" w:color="auto"/>
              <w:right w:val="single" w:sz="4" w:space="0" w:color="auto"/>
            </w:tcBorders>
            <w:shd w:val="clear" w:color="auto" w:fill="auto"/>
          </w:tcPr>
          <w:p w14:paraId="2DB069A3"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2744" w:type="dxa"/>
            <w:vMerge/>
            <w:tcBorders>
              <w:left w:val="single" w:sz="4" w:space="0" w:color="auto"/>
              <w:right w:val="single" w:sz="4" w:space="0" w:color="auto"/>
            </w:tcBorders>
            <w:shd w:val="clear" w:color="auto" w:fill="auto"/>
          </w:tcPr>
          <w:p w14:paraId="63D16143" w14:textId="77777777" w:rsid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630" w:type="dxa"/>
            <w:vMerge/>
            <w:tcBorders>
              <w:left w:val="single" w:sz="4" w:space="0" w:color="auto"/>
              <w:right w:val="single" w:sz="4" w:space="0" w:color="auto"/>
            </w:tcBorders>
            <w:shd w:val="clear" w:color="auto" w:fill="auto"/>
          </w:tcPr>
          <w:p w14:paraId="728D3961" w14:textId="77777777" w:rsid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630" w:type="dxa"/>
            <w:vMerge/>
            <w:tcBorders>
              <w:left w:val="single" w:sz="4" w:space="0" w:color="auto"/>
              <w:right w:val="single" w:sz="4" w:space="0" w:color="auto"/>
            </w:tcBorders>
            <w:shd w:val="clear" w:color="auto" w:fill="auto"/>
          </w:tcPr>
          <w:p w14:paraId="2EDF299D" w14:textId="77777777" w:rsid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020" w:type="dxa"/>
            <w:tcBorders>
              <w:left w:val="single" w:sz="4" w:space="0" w:color="auto"/>
              <w:right w:val="single" w:sz="4" w:space="0" w:color="auto"/>
            </w:tcBorders>
            <w:shd w:val="clear" w:color="auto" w:fill="auto"/>
          </w:tcPr>
          <w:p w14:paraId="424C2AC0" w14:textId="77777777" w:rsidR="0087128D" w:rsidRDefault="0087128D" w:rsidP="0087128D">
            <w:pPr>
              <w:spacing w:after="0" w:line="36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супеси</w:t>
            </w:r>
          </w:p>
        </w:tc>
        <w:tc>
          <w:tcPr>
            <w:tcW w:w="1020" w:type="dxa"/>
            <w:tcBorders>
              <w:left w:val="single" w:sz="4" w:space="0" w:color="auto"/>
              <w:right w:val="single" w:sz="4" w:space="0" w:color="auto"/>
            </w:tcBorders>
            <w:shd w:val="clear" w:color="auto" w:fill="auto"/>
          </w:tcPr>
          <w:p w14:paraId="7F10E2DC" w14:textId="77777777" w:rsidR="0087128D" w:rsidRDefault="0087128D" w:rsidP="0087128D">
            <w:pPr>
              <w:spacing w:after="0" w:line="36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пески</w:t>
            </w:r>
          </w:p>
        </w:tc>
      </w:tr>
      <w:tr w:rsidR="0087128D" w:rsidRPr="0087128D" w14:paraId="65BF0F1B" w14:textId="77777777" w:rsidTr="003E0D4F">
        <w:trPr>
          <w:jc w:val="center"/>
        </w:trPr>
        <w:tc>
          <w:tcPr>
            <w:tcW w:w="1149" w:type="dxa"/>
            <w:tcBorders>
              <w:left w:val="single" w:sz="4" w:space="0" w:color="auto"/>
              <w:bottom w:val="single" w:sz="4" w:space="0" w:color="auto"/>
              <w:right w:val="single" w:sz="4" w:space="0" w:color="auto"/>
            </w:tcBorders>
            <w:shd w:val="clear" w:color="auto" w:fill="auto"/>
          </w:tcPr>
          <w:p w14:paraId="25F82FA7"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2744" w:type="dxa"/>
            <w:vMerge/>
            <w:tcBorders>
              <w:left w:val="single" w:sz="4" w:space="0" w:color="auto"/>
              <w:bottom w:val="single" w:sz="4" w:space="0" w:color="auto"/>
              <w:right w:val="single" w:sz="4" w:space="0" w:color="auto"/>
            </w:tcBorders>
            <w:shd w:val="clear" w:color="auto" w:fill="auto"/>
          </w:tcPr>
          <w:p w14:paraId="3D48CEDE"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630" w:type="dxa"/>
            <w:vMerge/>
            <w:tcBorders>
              <w:left w:val="single" w:sz="4" w:space="0" w:color="auto"/>
              <w:bottom w:val="single" w:sz="4" w:space="0" w:color="auto"/>
              <w:right w:val="single" w:sz="4" w:space="0" w:color="auto"/>
            </w:tcBorders>
            <w:shd w:val="clear" w:color="auto" w:fill="auto"/>
          </w:tcPr>
          <w:p w14:paraId="2D34F324"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630" w:type="dxa"/>
            <w:vMerge/>
            <w:tcBorders>
              <w:left w:val="single" w:sz="4" w:space="0" w:color="auto"/>
              <w:bottom w:val="single" w:sz="4" w:space="0" w:color="auto"/>
              <w:right w:val="single" w:sz="4" w:space="0" w:color="auto"/>
            </w:tcBorders>
            <w:shd w:val="clear" w:color="auto" w:fill="auto"/>
          </w:tcPr>
          <w:p w14:paraId="63607368"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020" w:type="dxa"/>
            <w:tcBorders>
              <w:left w:val="single" w:sz="4" w:space="0" w:color="auto"/>
              <w:bottom w:val="single" w:sz="4" w:space="0" w:color="auto"/>
              <w:right w:val="single" w:sz="4" w:space="0" w:color="auto"/>
            </w:tcBorders>
            <w:shd w:val="clear" w:color="auto" w:fill="auto"/>
          </w:tcPr>
          <w:p w14:paraId="063859FE"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c>
          <w:tcPr>
            <w:tcW w:w="1020" w:type="dxa"/>
            <w:tcBorders>
              <w:left w:val="single" w:sz="4" w:space="0" w:color="auto"/>
              <w:bottom w:val="single" w:sz="4" w:space="0" w:color="auto"/>
              <w:right w:val="single" w:sz="4" w:space="0" w:color="auto"/>
            </w:tcBorders>
            <w:shd w:val="clear" w:color="auto" w:fill="auto"/>
          </w:tcPr>
          <w:p w14:paraId="3AE10664"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
        </w:tc>
      </w:tr>
      <w:tr w:rsidR="0087128D" w:rsidRPr="0087128D" w14:paraId="72F91FF1"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6DB36469"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Ba</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161FF5AD"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479</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6320A61E"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543</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691B68B"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317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F14F70B"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464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72564745"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313</w:t>
            </w:r>
          </w:p>
        </w:tc>
      </w:tr>
      <w:tr w:rsidR="0087128D" w:rsidRPr="0087128D" w14:paraId="0AF39A5C"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5A4B66BF"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Mn</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19B19384"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597</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4C74F888"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228</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3E6F617B"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89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1FB90FC"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194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3AF60391"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74</w:t>
            </w:r>
          </w:p>
        </w:tc>
      </w:tr>
      <w:tr w:rsidR="0087128D" w:rsidRPr="0087128D" w14:paraId="32D54BD8"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3E75763E"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Zn</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3B45F28E"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76,8</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0576F6C0"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39,8</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3FE4C9F7"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724D4A2"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15,3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6AFE24C3"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5,91</w:t>
            </w:r>
          </w:p>
        </w:tc>
      </w:tr>
      <w:tr w:rsidR="0087128D" w:rsidRPr="0087128D" w14:paraId="6ACFD5B1"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3BCB72D0"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Cu</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07006B22"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20,1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361ABB76"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9,54</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3A967BFA"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3,18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A1F050E"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3,67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311BEC1"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1,67</w:t>
            </w:r>
          </w:p>
        </w:tc>
      </w:tr>
      <w:tr w:rsidR="0087128D" w:rsidRPr="0087128D" w14:paraId="57286E51"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4245D080"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Ni</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0B5C993E"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30,6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A6F91B9"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25365ADF"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3,74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148EFCF"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6,17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624A706"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1,98</w:t>
            </w:r>
          </w:p>
        </w:tc>
      </w:tr>
      <w:tr w:rsidR="0087128D" w:rsidRPr="0087128D" w14:paraId="4EB1B6A6"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451CEACC"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Co</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016877FE"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17,5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1FD0039F"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6,89</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0A27B505"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2,04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0584005"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3,29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449CCEAE"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1,15</w:t>
            </w:r>
          </w:p>
        </w:tc>
      </w:tr>
      <w:tr w:rsidR="0087128D" w:rsidRPr="0087128D" w14:paraId="410F455D" w14:textId="77777777" w:rsidTr="003E0D4F">
        <w:trPr>
          <w:trHeight w:val="179"/>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12B8E0C3"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Pb</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5993663D"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14,1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06C6245B"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9,91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A6D63A3"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6,68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1946757"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8,98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454D49A6"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4,37</w:t>
            </w:r>
          </w:p>
        </w:tc>
      </w:tr>
      <w:tr w:rsidR="0087128D" w:rsidRPr="0087128D" w14:paraId="2EC6054F"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01E4D562"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Cd</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42DAC6DA"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0,16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5E0B6027"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0,17</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574A988"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0,022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798BFCB"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0,043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A028C1C"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0,014</w:t>
            </w:r>
          </w:p>
        </w:tc>
      </w:tr>
      <w:tr w:rsidR="0087128D" w:rsidRPr="0087128D" w14:paraId="64363F95"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DC67A31"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Cr</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424AA97B"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83,6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45549AF1"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40,1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59C8DF6C"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13,2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A302434"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18,7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73E99CEE"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6,36</w:t>
            </w:r>
          </w:p>
        </w:tc>
      </w:tr>
      <w:tr w:rsidR="0087128D" w:rsidRPr="0087128D" w14:paraId="15A8C365" w14:textId="77777777" w:rsidTr="003E0D4F">
        <w:trPr>
          <w:trHeight w:val="263"/>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10323157"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Hg</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709B93E5"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0,026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1B85A85D"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0,021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198A81C"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8764072"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0,008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3B931C12"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w:t>
            </w:r>
          </w:p>
        </w:tc>
      </w:tr>
      <w:tr w:rsidR="0087128D" w:rsidRPr="0087128D" w14:paraId="61BA5BD7" w14:textId="77777777" w:rsidTr="003E0D4F">
        <w:trPr>
          <w:trHeight w:val="385"/>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065CBFE7"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Fe</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2F3ABBF6"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23030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B49AB4C"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7420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543D8821"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5390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79C4E33"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8260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2270F02B"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3080</w:t>
            </w:r>
          </w:p>
        </w:tc>
      </w:tr>
      <w:tr w:rsidR="0087128D" w:rsidRPr="0087128D" w14:paraId="4F7EAA89"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4562261D"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V</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615D0CA9"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141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49BB9F56"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60,5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3DDC8E51"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18,7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14C9EBA"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28,0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03723598"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9,36</w:t>
            </w:r>
          </w:p>
        </w:tc>
      </w:tr>
      <w:tr w:rsidR="0087128D" w:rsidRPr="0087128D" w14:paraId="0DC8A567"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9612AF4"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lastRenderedPageBreak/>
              <w:t>Sc</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2FB99CAC"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10,4</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EBC37A4"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3,50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15AF8185"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2,06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908975F"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3,50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29A3D900"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1,06</w:t>
            </w:r>
          </w:p>
        </w:tc>
      </w:tr>
      <w:tr w:rsidR="0087128D" w:rsidRPr="0087128D" w14:paraId="406A2B9F" w14:textId="77777777" w:rsidTr="003E0D4F">
        <w:trPr>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57E1012"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proofErr w:type="spellStart"/>
            <w:r w:rsidRPr="0087128D">
              <w:rPr>
                <w:rFonts w:ascii="Times New Roman" w:eastAsia="Times New Roman" w:hAnsi="Times New Roman" w:cs="Times New Roman"/>
                <w:sz w:val="24"/>
                <w:szCs w:val="24"/>
                <w:lang w:eastAsia="ru-RU"/>
              </w:rPr>
              <w:t>Sr</w:t>
            </w:r>
            <w:proofErr w:type="spellEnd"/>
          </w:p>
        </w:tc>
        <w:tc>
          <w:tcPr>
            <w:tcW w:w="2744" w:type="dxa"/>
            <w:tcBorders>
              <w:top w:val="single" w:sz="4" w:space="0" w:color="auto"/>
              <w:left w:val="single" w:sz="4" w:space="0" w:color="auto"/>
              <w:bottom w:val="single" w:sz="4" w:space="0" w:color="auto"/>
              <w:right w:val="single" w:sz="4" w:space="0" w:color="auto"/>
            </w:tcBorders>
            <w:shd w:val="clear" w:color="auto" w:fill="auto"/>
            <w:vAlign w:val="bottom"/>
          </w:tcPr>
          <w:p w14:paraId="303B7076"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color w:val="000000"/>
                <w:sz w:val="24"/>
                <w:szCs w:val="24"/>
                <w:lang w:eastAsia="ru-RU"/>
              </w:rPr>
              <w:t>186</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7356243F"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125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14:paraId="4AB98CBB"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52,7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B58C7E9" w14:textId="77777777" w:rsidR="0087128D" w:rsidRPr="0087128D" w:rsidRDefault="0087128D" w:rsidP="0087128D">
            <w:pPr>
              <w:spacing w:after="0" w:line="360" w:lineRule="exact"/>
              <w:jc w:val="center"/>
              <w:rPr>
                <w:rFonts w:ascii="Times New Roman" w:eastAsia="Times New Roman" w:hAnsi="Times New Roman" w:cs="Times New Roman"/>
                <w:sz w:val="24"/>
                <w:szCs w:val="24"/>
                <w:lang w:eastAsia="ru-RU"/>
              </w:rPr>
            </w:pPr>
            <w:r w:rsidRPr="0087128D">
              <w:rPr>
                <w:rFonts w:ascii="Times New Roman" w:eastAsia="Times New Roman" w:hAnsi="Times New Roman" w:cs="Times New Roman"/>
                <w:sz w:val="24"/>
                <w:szCs w:val="24"/>
                <w:lang w:eastAsia="ru-RU"/>
              </w:rPr>
              <w:t>104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27FA17A7" w14:textId="77777777" w:rsidR="0087128D" w:rsidRPr="0087128D" w:rsidRDefault="0087128D" w:rsidP="0087128D">
            <w:pPr>
              <w:spacing w:after="0" w:line="360" w:lineRule="exact"/>
              <w:jc w:val="center"/>
              <w:rPr>
                <w:rFonts w:ascii="Times New Roman" w:eastAsia="Times New Roman" w:hAnsi="Times New Roman" w:cs="Times New Roman"/>
                <w:color w:val="000000"/>
                <w:sz w:val="24"/>
                <w:szCs w:val="24"/>
                <w:lang w:eastAsia="ru-RU"/>
              </w:rPr>
            </w:pPr>
            <w:r w:rsidRPr="0087128D">
              <w:rPr>
                <w:rFonts w:ascii="Times New Roman" w:eastAsia="Times New Roman" w:hAnsi="Times New Roman" w:cs="Times New Roman"/>
                <w:color w:val="000000"/>
                <w:sz w:val="24"/>
                <w:szCs w:val="24"/>
                <w:lang w:eastAsia="ru-RU"/>
              </w:rPr>
              <w:t>45,8</w:t>
            </w:r>
          </w:p>
        </w:tc>
      </w:tr>
    </w:tbl>
    <w:p w14:paraId="44185751" w14:textId="77777777" w:rsidR="0087128D" w:rsidRDefault="0087128D" w:rsidP="0087128D">
      <w:pPr>
        <w:spacing w:after="0" w:line="360" w:lineRule="auto"/>
        <w:jc w:val="both"/>
        <w:rPr>
          <w:rFonts w:ascii="Times New Roman" w:hAnsi="Times New Roman" w:cs="Times New Roman"/>
          <w:sz w:val="24"/>
          <w:szCs w:val="24"/>
        </w:rPr>
      </w:pPr>
    </w:p>
    <w:p w14:paraId="74DA8F1F" w14:textId="77777777" w:rsidR="00B60861" w:rsidRPr="006F4AB3" w:rsidRDefault="00B60861" w:rsidP="0087128D">
      <w:pPr>
        <w:spacing w:after="0" w:line="360" w:lineRule="auto"/>
        <w:ind w:firstLine="426"/>
        <w:jc w:val="both"/>
        <w:rPr>
          <w:rFonts w:ascii="Times New Roman" w:hAnsi="Times New Roman" w:cs="Times New Roman"/>
          <w:sz w:val="24"/>
          <w:szCs w:val="24"/>
        </w:rPr>
      </w:pPr>
      <w:r w:rsidRPr="0005774B">
        <w:rPr>
          <w:rFonts w:ascii="Times New Roman" w:hAnsi="Times New Roman" w:cs="Times New Roman"/>
          <w:sz w:val="24"/>
          <w:szCs w:val="24"/>
        </w:rPr>
        <w:t>Для четвертичных отложений</w:t>
      </w:r>
      <w:r w:rsidR="00865C5C">
        <w:rPr>
          <w:rFonts w:ascii="Times New Roman" w:hAnsi="Times New Roman" w:cs="Times New Roman"/>
          <w:sz w:val="24"/>
          <w:szCs w:val="24"/>
        </w:rPr>
        <w:t xml:space="preserve"> </w:t>
      </w:r>
      <w:r w:rsidR="00865C5C" w:rsidRPr="0005774B">
        <w:rPr>
          <w:rFonts w:ascii="Times New Roman" w:hAnsi="Times New Roman" w:cs="Times New Roman"/>
          <w:sz w:val="24"/>
          <w:szCs w:val="24"/>
        </w:rPr>
        <w:t>легкого механического состава</w:t>
      </w:r>
      <w:r w:rsidRPr="0005774B">
        <w:rPr>
          <w:rFonts w:ascii="Times New Roman" w:hAnsi="Times New Roman" w:cs="Times New Roman"/>
          <w:sz w:val="24"/>
          <w:szCs w:val="24"/>
        </w:rPr>
        <w:t xml:space="preserve"> полуострова Ямал характерно абсолютное</w:t>
      </w:r>
      <w:r>
        <w:rPr>
          <w:rFonts w:ascii="Times New Roman" w:hAnsi="Times New Roman" w:cs="Times New Roman"/>
          <w:sz w:val="24"/>
          <w:szCs w:val="24"/>
        </w:rPr>
        <w:t xml:space="preserve"> </w:t>
      </w:r>
      <w:r w:rsidRPr="0005774B">
        <w:rPr>
          <w:rFonts w:ascii="Times New Roman" w:hAnsi="Times New Roman" w:cs="Times New Roman"/>
          <w:sz w:val="24"/>
          <w:szCs w:val="24"/>
        </w:rPr>
        <w:t>доминирование кварцевого песка, и присутствие в незначительном количестве пироксена, эпидота и лимонита; в составе пород тяжелого механического состава глинистая фракция имеет полиминеральный состав, включающий гидрослюды, хлорит, монтмориллонит, каолинит, гидроокислы железа</w:t>
      </w:r>
      <w:r>
        <w:rPr>
          <w:rFonts w:ascii="Times New Roman" w:hAnsi="Times New Roman" w:cs="Times New Roman"/>
          <w:sz w:val="24"/>
          <w:szCs w:val="24"/>
        </w:rPr>
        <w:t xml:space="preserve"> (Московченко Д.В.,2010)</w:t>
      </w:r>
    </w:p>
    <w:p w14:paraId="7FB18A26"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На территории </w:t>
      </w:r>
      <w:proofErr w:type="spellStart"/>
      <w:r w:rsidR="00396727">
        <w:rPr>
          <w:rFonts w:ascii="Times New Roman" w:hAnsi="Times New Roman" w:cs="Times New Roman"/>
          <w:sz w:val="24"/>
          <w:szCs w:val="24"/>
        </w:rPr>
        <w:t>Ямальского</w:t>
      </w:r>
      <w:proofErr w:type="spellEnd"/>
      <w:r w:rsidR="00396727">
        <w:rPr>
          <w:rFonts w:ascii="Times New Roman" w:hAnsi="Times New Roman" w:cs="Times New Roman"/>
          <w:sz w:val="24"/>
          <w:szCs w:val="24"/>
        </w:rPr>
        <w:t xml:space="preserve"> полуострова </w:t>
      </w:r>
      <w:r w:rsidRPr="006F4AB3">
        <w:rPr>
          <w:rFonts w:ascii="Times New Roman" w:hAnsi="Times New Roman" w:cs="Times New Roman"/>
          <w:sz w:val="24"/>
          <w:szCs w:val="24"/>
        </w:rPr>
        <w:t>достаточно хорошо развиты криогенные и экзогенные процессы осыпи, обвалы, русловая эрозия, аккумуляция аллювиальных, озерных и морских отложений. Среди криогенных процессов наиболее распространенными являются:</w:t>
      </w:r>
    </w:p>
    <w:p w14:paraId="590DD79A" w14:textId="77777777" w:rsidR="005568B5" w:rsidRPr="00396727" w:rsidRDefault="005568B5" w:rsidP="00AD5D59">
      <w:pPr>
        <w:pStyle w:val="a3"/>
        <w:numPr>
          <w:ilvl w:val="0"/>
          <w:numId w:val="8"/>
        </w:numPr>
        <w:autoSpaceDE w:val="0"/>
        <w:autoSpaceDN w:val="0"/>
        <w:adjustRightInd w:val="0"/>
        <w:spacing w:after="0" w:line="360" w:lineRule="auto"/>
        <w:ind w:left="426"/>
        <w:jc w:val="both"/>
        <w:rPr>
          <w:rFonts w:ascii="Times New Roman" w:hAnsi="Times New Roman" w:cs="Times New Roman"/>
          <w:sz w:val="24"/>
          <w:szCs w:val="24"/>
        </w:rPr>
      </w:pPr>
      <w:r w:rsidRPr="00396727">
        <w:rPr>
          <w:rFonts w:ascii="Times New Roman" w:hAnsi="Times New Roman" w:cs="Times New Roman"/>
          <w:sz w:val="24"/>
          <w:szCs w:val="24"/>
        </w:rPr>
        <w:t xml:space="preserve">процессы, связанные с оттаиванием пород и сопровождаемые оттаиванием – </w:t>
      </w:r>
      <w:proofErr w:type="spellStart"/>
      <w:r w:rsidRPr="00396727">
        <w:rPr>
          <w:rFonts w:ascii="Times New Roman" w:hAnsi="Times New Roman" w:cs="Times New Roman"/>
          <w:sz w:val="24"/>
          <w:szCs w:val="24"/>
        </w:rPr>
        <w:t>термокарст</w:t>
      </w:r>
      <w:proofErr w:type="spellEnd"/>
      <w:r w:rsidRPr="00396727">
        <w:rPr>
          <w:rFonts w:ascii="Times New Roman" w:hAnsi="Times New Roman" w:cs="Times New Roman"/>
          <w:sz w:val="24"/>
          <w:szCs w:val="24"/>
        </w:rPr>
        <w:t xml:space="preserve">, </w:t>
      </w:r>
      <w:proofErr w:type="spellStart"/>
      <w:r w:rsidRPr="00396727">
        <w:rPr>
          <w:rFonts w:ascii="Times New Roman" w:hAnsi="Times New Roman" w:cs="Times New Roman"/>
          <w:sz w:val="24"/>
          <w:szCs w:val="24"/>
        </w:rPr>
        <w:t>солифлюкция</w:t>
      </w:r>
      <w:proofErr w:type="spellEnd"/>
      <w:r w:rsidRPr="00396727">
        <w:rPr>
          <w:rFonts w:ascii="Times New Roman" w:hAnsi="Times New Roman" w:cs="Times New Roman"/>
          <w:sz w:val="24"/>
          <w:szCs w:val="24"/>
        </w:rPr>
        <w:t xml:space="preserve">, </w:t>
      </w:r>
      <w:proofErr w:type="spellStart"/>
      <w:r w:rsidRPr="00396727">
        <w:rPr>
          <w:rFonts w:ascii="Times New Roman" w:hAnsi="Times New Roman" w:cs="Times New Roman"/>
          <w:sz w:val="24"/>
          <w:szCs w:val="24"/>
        </w:rPr>
        <w:t>термоэрозия</w:t>
      </w:r>
      <w:proofErr w:type="spellEnd"/>
      <w:r w:rsidRPr="00396727">
        <w:rPr>
          <w:rFonts w:ascii="Times New Roman" w:hAnsi="Times New Roman" w:cs="Times New Roman"/>
          <w:sz w:val="24"/>
          <w:szCs w:val="24"/>
        </w:rPr>
        <w:t xml:space="preserve">, </w:t>
      </w:r>
      <w:proofErr w:type="spellStart"/>
      <w:r w:rsidRPr="00396727">
        <w:rPr>
          <w:rFonts w:ascii="Times New Roman" w:hAnsi="Times New Roman" w:cs="Times New Roman"/>
          <w:sz w:val="24"/>
          <w:szCs w:val="24"/>
        </w:rPr>
        <w:t>термоабразия</w:t>
      </w:r>
      <w:proofErr w:type="spellEnd"/>
      <w:r w:rsidRPr="00396727">
        <w:rPr>
          <w:rFonts w:ascii="Times New Roman" w:hAnsi="Times New Roman" w:cs="Times New Roman"/>
          <w:sz w:val="24"/>
          <w:szCs w:val="24"/>
        </w:rPr>
        <w:t>, эоловая дефляция;</w:t>
      </w:r>
    </w:p>
    <w:p w14:paraId="03151C45" w14:textId="77777777" w:rsidR="005568B5" w:rsidRPr="00396727" w:rsidRDefault="005568B5" w:rsidP="00AD5D59">
      <w:pPr>
        <w:pStyle w:val="a3"/>
        <w:numPr>
          <w:ilvl w:val="0"/>
          <w:numId w:val="8"/>
        </w:numPr>
        <w:autoSpaceDE w:val="0"/>
        <w:autoSpaceDN w:val="0"/>
        <w:adjustRightInd w:val="0"/>
        <w:spacing w:after="0" w:line="360" w:lineRule="auto"/>
        <w:ind w:left="426"/>
        <w:jc w:val="both"/>
        <w:rPr>
          <w:rFonts w:ascii="Times New Roman" w:hAnsi="Times New Roman" w:cs="Times New Roman"/>
          <w:sz w:val="24"/>
          <w:szCs w:val="24"/>
        </w:rPr>
      </w:pPr>
      <w:r w:rsidRPr="00396727">
        <w:rPr>
          <w:rFonts w:ascii="Times New Roman" w:hAnsi="Times New Roman" w:cs="Times New Roman"/>
          <w:sz w:val="24"/>
          <w:szCs w:val="24"/>
        </w:rPr>
        <w:t>процессы, связанные с промерзанием пород, в том числе вызываемые промерзанием</w:t>
      </w:r>
      <w:r w:rsidR="00396727" w:rsidRPr="00396727">
        <w:rPr>
          <w:rFonts w:ascii="Times New Roman" w:hAnsi="Times New Roman" w:cs="Times New Roman"/>
          <w:sz w:val="24"/>
          <w:szCs w:val="24"/>
        </w:rPr>
        <w:t xml:space="preserve"> </w:t>
      </w:r>
      <w:r w:rsidRPr="00396727">
        <w:rPr>
          <w:rFonts w:ascii="Times New Roman" w:hAnsi="Times New Roman" w:cs="Times New Roman"/>
          <w:sz w:val="24"/>
          <w:szCs w:val="24"/>
        </w:rPr>
        <w:t xml:space="preserve">– новообразование многолетнемерзлых пород, криогенное пучение, криогенное растрескивание, рост </w:t>
      </w:r>
      <w:proofErr w:type="spellStart"/>
      <w:r w:rsidRPr="00396727">
        <w:rPr>
          <w:rFonts w:ascii="Times New Roman" w:hAnsi="Times New Roman" w:cs="Times New Roman"/>
          <w:sz w:val="24"/>
          <w:szCs w:val="24"/>
        </w:rPr>
        <w:t>полигонально</w:t>
      </w:r>
      <w:proofErr w:type="spellEnd"/>
      <w:r w:rsidRPr="00396727">
        <w:rPr>
          <w:rFonts w:ascii="Times New Roman" w:hAnsi="Times New Roman" w:cs="Times New Roman"/>
          <w:sz w:val="24"/>
          <w:szCs w:val="24"/>
        </w:rPr>
        <w:t xml:space="preserve">-жильных льдов, </w:t>
      </w:r>
      <w:proofErr w:type="spellStart"/>
      <w:r w:rsidRPr="00396727">
        <w:rPr>
          <w:rFonts w:ascii="Times New Roman" w:hAnsi="Times New Roman" w:cs="Times New Roman"/>
          <w:sz w:val="24"/>
          <w:szCs w:val="24"/>
        </w:rPr>
        <w:t>наледеобразова</w:t>
      </w:r>
      <w:r w:rsidR="00396727">
        <w:rPr>
          <w:rFonts w:ascii="Times New Roman" w:hAnsi="Times New Roman" w:cs="Times New Roman"/>
          <w:sz w:val="24"/>
          <w:szCs w:val="24"/>
        </w:rPr>
        <w:t>н</w:t>
      </w:r>
      <w:r w:rsidRPr="00396727">
        <w:rPr>
          <w:rFonts w:ascii="Times New Roman" w:hAnsi="Times New Roman" w:cs="Times New Roman"/>
          <w:sz w:val="24"/>
          <w:szCs w:val="24"/>
        </w:rPr>
        <w:t>и</w:t>
      </w:r>
      <w:r w:rsidR="00396727">
        <w:rPr>
          <w:rFonts w:ascii="Times New Roman" w:hAnsi="Times New Roman" w:cs="Times New Roman"/>
          <w:sz w:val="24"/>
          <w:szCs w:val="24"/>
        </w:rPr>
        <w:t>е</w:t>
      </w:r>
      <w:proofErr w:type="spellEnd"/>
      <w:r w:rsidR="00396727">
        <w:rPr>
          <w:rFonts w:ascii="Times New Roman" w:hAnsi="Times New Roman" w:cs="Times New Roman"/>
          <w:sz w:val="24"/>
          <w:szCs w:val="24"/>
        </w:rPr>
        <w:t>.</w:t>
      </w:r>
    </w:p>
    <w:p w14:paraId="5BEA3711"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Ниже приводится описание условий развития и характер распространения перечисленных ведущих криогенных процессов</w:t>
      </w:r>
      <w:r w:rsidR="003B1390">
        <w:rPr>
          <w:rFonts w:ascii="Times New Roman" w:hAnsi="Times New Roman" w:cs="Times New Roman"/>
          <w:sz w:val="24"/>
          <w:szCs w:val="24"/>
        </w:rPr>
        <w:t xml:space="preserve"> </w:t>
      </w:r>
      <w:r w:rsidR="009B7B87">
        <w:rPr>
          <w:rFonts w:ascii="Times New Roman" w:hAnsi="Times New Roman" w:cs="Times New Roman"/>
          <w:sz w:val="24"/>
          <w:szCs w:val="24"/>
        </w:rPr>
        <w:t>(</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434F6344"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proofErr w:type="spellStart"/>
      <w:r w:rsidRPr="006F4AB3">
        <w:rPr>
          <w:rFonts w:ascii="Times New Roman" w:hAnsi="Times New Roman" w:cs="Times New Roman"/>
          <w:i/>
          <w:sz w:val="24"/>
          <w:szCs w:val="24"/>
        </w:rPr>
        <w:t>Термокарст</w:t>
      </w:r>
      <w:proofErr w:type="spellEnd"/>
      <w:r w:rsidRPr="006F4AB3">
        <w:rPr>
          <w:rFonts w:ascii="Times New Roman" w:hAnsi="Times New Roman" w:cs="Times New Roman"/>
          <w:i/>
          <w:sz w:val="24"/>
          <w:szCs w:val="24"/>
        </w:rPr>
        <w:t>.</w:t>
      </w:r>
      <w:r w:rsidRPr="006F4AB3">
        <w:rPr>
          <w:rFonts w:ascii="Times New Roman" w:hAnsi="Times New Roman" w:cs="Times New Roman"/>
          <w:sz w:val="24"/>
          <w:szCs w:val="24"/>
        </w:rPr>
        <w:t xml:space="preserve"> </w:t>
      </w:r>
      <w:r w:rsidR="007C4954">
        <w:rPr>
          <w:rFonts w:ascii="Times New Roman" w:hAnsi="Times New Roman" w:cs="Times New Roman"/>
          <w:sz w:val="24"/>
          <w:szCs w:val="24"/>
        </w:rPr>
        <w:t>П</w:t>
      </w:r>
      <w:r w:rsidRPr="006F4AB3">
        <w:rPr>
          <w:rFonts w:ascii="Times New Roman" w:hAnsi="Times New Roman" w:cs="Times New Roman"/>
          <w:sz w:val="24"/>
          <w:szCs w:val="24"/>
        </w:rPr>
        <w:t xml:space="preserve">роцессы </w:t>
      </w:r>
      <w:proofErr w:type="spellStart"/>
      <w:r w:rsidRPr="006F4AB3">
        <w:rPr>
          <w:rFonts w:ascii="Times New Roman" w:hAnsi="Times New Roman" w:cs="Times New Roman"/>
          <w:sz w:val="24"/>
          <w:szCs w:val="24"/>
        </w:rPr>
        <w:t>термокарста</w:t>
      </w:r>
      <w:proofErr w:type="spellEnd"/>
      <w:r w:rsidRPr="006F4AB3">
        <w:rPr>
          <w:rFonts w:ascii="Times New Roman" w:hAnsi="Times New Roman" w:cs="Times New Roman"/>
          <w:sz w:val="24"/>
          <w:szCs w:val="24"/>
        </w:rPr>
        <w:t xml:space="preserve"> и связанные с ними формы рельефа развиты очень широко, что обусловлено высокой льдистостью отложений, слагающих верхнюю 10-20 м толщу. Территория характеризуется распространением современных и </w:t>
      </w:r>
      <w:proofErr w:type="spellStart"/>
      <w:r w:rsidRPr="006F4AB3">
        <w:rPr>
          <w:rFonts w:ascii="Times New Roman" w:hAnsi="Times New Roman" w:cs="Times New Roman"/>
          <w:sz w:val="24"/>
          <w:szCs w:val="24"/>
        </w:rPr>
        <w:t>позднеголоценовых</w:t>
      </w:r>
      <w:proofErr w:type="spellEnd"/>
      <w:r w:rsidRPr="006F4AB3">
        <w:rPr>
          <w:rFonts w:ascii="Times New Roman" w:hAnsi="Times New Roman" w:cs="Times New Roman"/>
          <w:sz w:val="24"/>
          <w:szCs w:val="24"/>
        </w:rPr>
        <w:t xml:space="preserve"> термокарстовых образований преимущественно в минеральных грунтах. Наиболее типичны следующие морфогенетические разновидности термокарстовых форм: озера, </w:t>
      </w:r>
      <w:proofErr w:type="spellStart"/>
      <w:r w:rsidRPr="006F4AB3">
        <w:rPr>
          <w:rFonts w:ascii="Times New Roman" w:hAnsi="Times New Roman" w:cs="Times New Roman"/>
          <w:sz w:val="24"/>
          <w:szCs w:val="24"/>
        </w:rPr>
        <w:t>хасыреи</w:t>
      </w:r>
      <w:proofErr w:type="spellEnd"/>
      <w:r w:rsidRPr="006F4AB3">
        <w:rPr>
          <w:rFonts w:ascii="Times New Roman" w:hAnsi="Times New Roman" w:cs="Times New Roman"/>
          <w:sz w:val="24"/>
          <w:szCs w:val="24"/>
        </w:rPr>
        <w:t xml:space="preserve">, </w:t>
      </w:r>
      <w:proofErr w:type="spellStart"/>
      <w:r w:rsidRPr="006F4AB3">
        <w:rPr>
          <w:rFonts w:ascii="Times New Roman" w:hAnsi="Times New Roman" w:cs="Times New Roman"/>
          <w:sz w:val="24"/>
          <w:szCs w:val="24"/>
        </w:rPr>
        <w:t>плоскозападинные</w:t>
      </w:r>
      <w:proofErr w:type="spellEnd"/>
      <w:r w:rsidRPr="006F4AB3">
        <w:rPr>
          <w:rFonts w:ascii="Times New Roman" w:hAnsi="Times New Roman" w:cs="Times New Roman"/>
          <w:sz w:val="24"/>
          <w:szCs w:val="24"/>
        </w:rPr>
        <w:t xml:space="preserve"> и </w:t>
      </w:r>
      <w:proofErr w:type="spellStart"/>
      <w:r w:rsidRPr="006F4AB3">
        <w:rPr>
          <w:rFonts w:ascii="Times New Roman" w:hAnsi="Times New Roman" w:cs="Times New Roman"/>
          <w:sz w:val="24"/>
          <w:szCs w:val="24"/>
        </w:rPr>
        <w:t>провально</w:t>
      </w:r>
      <w:proofErr w:type="spellEnd"/>
      <w:r w:rsidRPr="006F4AB3">
        <w:rPr>
          <w:rFonts w:ascii="Times New Roman" w:hAnsi="Times New Roman" w:cs="Times New Roman"/>
          <w:sz w:val="24"/>
          <w:szCs w:val="24"/>
        </w:rPr>
        <w:t>-котловинные формы.</w:t>
      </w:r>
    </w:p>
    <w:p w14:paraId="579FFB3F"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Современный </w:t>
      </w:r>
      <w:proofErr w:type="spellStart"/>
      <w:r w:rsidRPr="006F4AB3">
        <w:rPr>
          <w:rFonts w:ascii="Times New Roman" w:hAnsi="Times New Roman" w:cs="Times New Roman"/>
          <w:sz w:val="24"/>
          <w:szCs w:val="24"/>
        </w:rPr>
        <w:t>термокарст</w:t>
      </w:r>
      <w:proofErr w:type="spellEnd"/>
      <w:r w:rsidRPr="006F4AB3">
        <w:rPr>
          <w:rFonts w:ascii="Times New Roman" w:hAnsi="Times New Roman" w:cs="Times New Roman"/>
          <w:sz w:val="24"/>
          <w:szCs w:val="24"/>
        </w:rPr>
        <w:t xml:space="preserve"> проявляется очень ограниченно. В основном это </w:t>
      </w:r>
      <w:proofErr w:type="spellStart"/>
      <w:r w:rsidRPr="006F4AB3">
        <w:rPr>
          <w:rFonts w:ascii="Times New Roman" w:hAnsi="Times New Roman" w:cs="Times New Roman"/>
          <w:sz w:val="24"/>
          <w:szCs w:val="24"/>
        </w:rPr>
        <w:t>термокарст</w:t>
      </w:r>
      <w:proofErr w:type="spellEnd"/>
      <w:r w:rsidRPr="006F4AB3">
        <w:rPr>
          <w:rFonts w:ascii="Times New Roman" w:hAnsi="Times New Roman" w:cs="Times New Roman"/>
          <w:sz w:val="24"/>
          <w:szCs w:val="24"/>
        </w:rPr>
        <w:t xml:space="preserve"> гидротермического типа и термоабразионное разрушение берегов озерных котловин. Преимущественное распространение на этих территориях имеют </w:t>
      </w:r>
      <w:proofErr w:type="spellStart"/>
      <w:r w:rsidRPr="006F4AB3">
        <w:rPr>
          <w:rFonts w:ascii="Times New Roman" w:hAnsi="Times New Roman" w:cs="Times New Roman"/>
          <w:sz w:val="24"/>
          <w:szCs w:val="24"/>
        </w:rPr>
        <w:t>позднеголоценовые</w:t>
      </w:r>
      <w:proofErr w:type="spellEnd"/>
      <w:r w:rsidRPr="006F4AB3">
        <w:rPr>
          <w:rFonts w:ascii="Times New Roman" w:hAnsi="Times New Roman" w:cs="Times New Roman"/>
          <w:sz w:val="24"/>
          <w:szCs w:val="24"/>
        </w:rPr>
        <w:t xml:space="preserve"> термокарстовые образования, что связано с суровостью современного климата.</w:t>
      </w:r>
    </w:p>
    <w:p w14:paraId="2F768E08"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proofErr w:type="spellStart"/>
      <w:r w:rsidRPr="006F4AB3">
        <w:rPr>
          <w:rFonts w:ascii="Times New Roman" w:hAnsi="Times New Roman" w:cs="Times New Roman"/>
          <w:i/>
          <w:sz w:val="24"/>
          <w:szCs w:val="24"/>
        </w:rPr>
        <w:t>Солифлюкция</w:t>
      </w:r>
      <w:proofErr w:type="spellEnd"/>
      <w:r w:rsidRPr="006F4AB3">
        <w:rPr>
          <w:rFonts w:ascii="Times New Roman" w:hAnsi="Times New Roman" w:cs="Times New Roman"/>
          <w:i/>
          <w:sz w:val="24"/>
          <w:szCs w:val="24"/>
        </w:rPr>
        <w:t>.</w:t>
      </w:r>
      <w:r w:rsidRPr="006F4AB3">
        <w:rPr>
          <w:rFonts w:ascii="Times New Roman" w:hAnsi="Times New Roman" w:cs="Times New Roman"/>
          <w:sz w:val="24"/>
          <w:szCs w:val="24"/>
        </w:rPr>
        <w:t xml:space="preserve"> Факторами, определяющими развитие процесса </w:t>
      </w:r>
      <w:proofErr w:type="spellStart"/>
      <w:r w:rsidRPr="006F4AB3">
        <w:rPr>
          <w:rFonts w:ascii="Times New Roman" w:hAnsi="Times New Roman" w:cs="Times New Roman"/>
          <w:sz w:val="24"/>
          <w:szCs w:val="24"/>
        </w:rPr>
        <w:t>солифлюкции</w:t>
      </w:r>
      <w:proofErr w:type="spellEnd"/>
      <w:r w:rsidRPr="006F4AB3">
        <w:rPr>
          <w:rFonts w:ascii="Times New Roman" w:hAnsi="Times New Roman" w:cs="Times New Roman"/>
          <w:sz w:val="24"/>
          <w:szCs w:val="24"/>
        </w:rPr>
        <w:t xml:space="preserve">, являются: 1) широкое распространение супесчано-суглинистых пылеватых отложений; 2) высокая влажность отложений, приближающаяся к пределу текучести или превышающая его; 3) наличие высоко льдистых отложений непосредственно под слоем сезонного оттаивания; 4) наличие уклонов, обеспечивающих течение увлажненных пород (обычно от 3 до 15–20). По скорости протекания процесса выделяют медленную и быструю </w:t>
      </w:r>
      <w:proofErr w:type="spellStart"/>
      <w:r w:rsidRPr="006F4AB3">
        <w:rPr>
          <w:rFonts w:ascii="Times New Roman" w:hAnsi="Times New Roman" w:cs="Times New Roman"/>
          <w:sz w:val="24"/>
          <w:szCs w:val="24"/>
        </w:rPr>
        <w:t>солифлюкции</w:t>
      </w:r>
      <w:proofErr w:type="spellEnd"/>
      <w:r w:rsidRPr="006F4AB3">
        <w:rPr>
          <w:rFonts w:ascii="Times New Roman" w:hAnsi="Times New Roman" w:cs="Times New Roman"/>
          <w:sz w:val="24"/>
          <w:szCs w:val="24"/>
        </w:rPr>
        <w:t>.</w:t>
      </w:r>
    </w:p>
    <w:p w14:paraId="7233A331"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lastRenderedPageBreak/>
        <w:t xml:space="preserve">Наибольшее площадное распространение на рассматриваемых территориях имеют формы рельефа, образованные медленным течением грунтов по наклонным поверхностям. На участках с отложениями </w:t>
      </w:r>
      <w:proofErr w:type="spellStart"/>
      <w:r w:rsidRPr="006F4AB3">
        <w:rPr>
          <w:rFonts w:ascii="Times New Roman" w:hAnsi="Times New Roman" w:cs="Times New Roman"/>
          <w:sz w:val="24"/>
          <w:szCs w:val="24"/>
        </w:rPr>
        <w:t>сезонноталого</w:t>
      </w:r>
      <w:proofErr w:type="spellEnd"/>
      <w:r w:rsidRPr="006F4AB3">
        <w:rPr>
          <w:rFonts w:ascii="Times New Roman" w:hAnsi="Times New Roman" w:cs="Times New Roman"/>
          <w:sz w:val="24"/>
          <w:szCs w:val="24"/>
        </w:rPr>
        <w:t xml:space="preserve"> слоя преимущественно супесчано-суглинистого состава, действие процесса </w:t>
      </w:r>
      <w:proofErr w:type="spellStart"/>
      <w:r w:rsidRPr="006F4AB3">
        <w:rPr>
          <w:rFonts w:ascii="Times New Roman" w:hAnsi="Times New Roman" w:cs="Times New Roman"/>
          <w:sz w:val="24"/>
          <w:szCs w:val="24"/>
        </w:rPr>
        <w:t>солифлюкции</w:t>
      </w:r>
      <w:proofErr w:type="spellEnd"/>
      <w:r w:rsidRPr="006F4AB3">
        <w:rPr>
          <w:rFonts w:ascii="Times New Roman" w:hAnsi="Times New Roman" w:cs="Times New Roman"/>
          <w:sz w:val="24"/>
          <w:szCs w:val="24"/>
        </w:rPr>
        <w:t xml:space="preserve"> наблюдается даже на плоских участках морских террас и равнин, имеющих слабые локальные уклоны поверхности (2</w:t>
      </w:r>
      <w:r w:rsidR="007C4954" w:rsidRPr="006F4AB3">
        <w:rPr>
          <w:rFonts w:ascii="Times New Roman" w:hAnsi="Times New Roman" w:cs="Times New Roman"/>
          <w:sz w:val="24"/>
          <w:szCs w:val="24"/>
        </w:rPr>
        <w:t>–</w:t>
      </w:r>
      <w:r w:rsidRPr="006F4AB3">
        <w:rPr>
          <w:rFonts w:ascii="Times New Roman" w:hAnsi="Times New Roman" w:cs="Times New Roman"/>
          <w:sz w:val="24"/>
          <w:szCs w:val="24"/>
        </w:rPr>
        <w:t>3°).</w:t>
      </w:r>
    </w:p>
    <w:p w14:paraId="42088A48"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Быстрая </w:t>
      </w:r>
      <w:proofErr w:type="spellStart"/>
      <w:r w:rsidRPr="006F4AB3">
        <w:rPr>
          <w:rFonts w:ascii="Times New Roman" w:hAnsi="Times New Roman" w:cs="Times New Roman"/>
          <w:sz w:val="24"/>
          <w:szCs w:val="24"/>
        </w:rPr>
        <w:t>солифлюкция</w:t>
      </w:r>
      <w:proofErr w:type="spellEnd"/>
      <w:r w:rsidRPr="006F4AB3">
        <w:rPr>
          <w:rFonts w:ascii="Times New Roman" w:hAnsi="Times New Roman" w:cs="Times New Roman"/>
          <w:sz w:val="24"/>
          <w:szCs w:val="24"/>
        </w:rPr>
        <w:t xml:space="preserve"> развивается обычно локально на участках достаточно крутых склонов (не менее 15–20), сложенных пылеватыми супесями и суглинками. Быстрые солифлюкционные </w:t>
      </w:r>
      <w:proofErr w:type="spellStart"/>
      <w:r w:rsidRPr="006F4AB3">
        <w:rPr>
          <w:rFonts w:ascii="Times New Roman" w:hAnsi="Times New Roman" w:cs="Times New Roman"/>
          <w:sz w:val="24"/>
          <w:szCs w:val="24"/>
        </w:rPr>
        <w:t>сплывы</w:t>
      </w:r>
      <w:proofErr w:type="spellEnd"/>
      <w:r w:rsidRPr="006F4AB3">
        <w:rPr>
          <w:rFonts w:ascii="Times New Roman" w:hAnsi="Times New Roman" w:cs="Times New Roman"/>
          <w:sz w:val="24"/>
          <w:szCs w:val="24"/>
        </w:rPr>
        <w:t xml:space="preserve"> обычно носят катастрофический характер, а скорость движения грунтов по склону может достигать нескольких десятков метров в сутки</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5CADD32E"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Действие этого процесса наблюдается на некоторых участках, на крутых берегах крупных рек и озерных котловин. Эти участки характеризуются близким залеганием к поверхности залежей подземного льда или развитием в верхних горизонтах </w:t>
      </w:r>
      <w:proofErr w:type="spellStart"/>
      <w:r w:rsidRPr="006F4AB3">
        <w:rPr>
          <w:rFonts w:ascii="Times New Roman" w:hAnsi="Times New Roman" w:cs="Times New Roman"/>
          <w:sz w:val="24"/>
          <w:szCs w:val="24"/>
        </w:rPr>
        <w:t>сильнольдистых</w:t>
      </w:r>
      <w:proofErr w:type="spellEnd"/>
      <w:r w:rsidRPr="006F4AB3">
        <w:rPr>
          <w:rFonts w:ascii="Times New Roman" w:hAnsi="Times New Roman" w:cs="Times New Roman"/>
          <w:sz w:val="24"/>
          <w:szCs w:val="24"/>
        </w:rPr>
        <w:t xml:space="preserve"> дисперсных пород. На таких участках очень часто образуются </w:t>
      </w:r>
      <w:proofErr w:type="spellStart"/>
      <w:r w:rsidRPr="006F4AB3">
        <w:rPr>
          <w:rFonts w:ascii="Times New Roman" w:hAnsi="Times New Roman" w:cs="Times New Roman"/>
          <w:sz w:val="24"/>
          <w:szCs w:val="24"/>
        </w:rPr>
        <w:t>термоденудац</w:t>
      </w:r>
      <w:r w:rsidR="0035060F" w:rsidRPr="006F4AB3">
        <w:rPr>
          <w:rFonts w:ascii="Times New Roman" w:hAnsi="Times New Roman" w:cs="Times New Roman"/>
          <w:sz w:val="24"/>
          <w:szCs w:val="24"/>
        </w:rPr>
        <w:t>ион</w:t>
      </w:r>
      <w:r w:rsidRPr="006F4AB3">
        <w:rPr>
          <w:rFonts w:ascii="Times New Roman" w:hAnsi="Times New Roman" w:cs="Times New Roman"/>
          <w:sz w:val="24"/>
          <w:szCs w:val="24"/>
        </w:rPr>
        <w:t>ные</w:t>
      </w:r>
      <w:proofErr w:type="spellEnd"/>
      <w:r w:rsidRPr="006F4AB3">
        <w:rPr>
          <w:rFonts w:ascii="Times New Roman" w:hAnsi="Times New Roman" w:cs="Times New Roman"/>
          <w:sz w:val="24"/>
          <w:szCs w:val="24"/>
        </w:rPr>
        <w:t xml:space="preserve"> цирки или уступы. Действие процесса быстрой </w:t>
      </w:r>
      <w:proofErr w:type="spellStart"/>
      <w:r w:rsidRPr="006F4AB3">
        <w:rPr>
          <w:rFonts w:ascii="Times New Roman" w:hAnsi="Times New Roman" w:cs="Times New Roman"/>
          <w:sz w:val="24"/>
          <w:szCs w:val="24"/>
        </w:rPr>
        <w:t>солифлюкции</w:t>
      </w:r>
      <w:proofErr w:type="spellEnd"/>
      <w:r w:rsidRPr="006F4AB3">
        <w:rPr>
          <w:rFonts w:ascii="Times New Roman" w:hAnsi="Times New Roman" w:cs="Times New Roman"/>
          <w:sz w:val="24"/>
          <w:szCs w:val="24"/>
        </w:rPr>
        <w:t xml:space="preserve"> также наблюдается на участках развития </w:t>
      </w:r>
      <w:proofErr w:type="spellStart"/>
      <w:r w:rsidRPr="006F4AB3">
        <w:rPr>
          <w:rFonts w:ascii="Times New Roman" w:hAnsi="Times New Roman" w:cs="Times New Roman"/>
          <w:sz w:val="24"/>
          <w:szCs w:val="24"/>
        </w:rPr>
        <w:t>термоэрозии</w:t>
      </w:r>
      <w:proofErr w:type="spellEnd"/>
      <w:r w:rsidRPr="006F4AB3">
        <w:rPr>
          <w:rFonts w:ascii="Times New Roman" w:hAnsi="Times New Roman" w:cs="Times New Roman"/>
          <w:sz w:val="24"/>
          <w:szCs w:val="24"/>
        </w:rPr>
        <w:t xml:space="preserve"> по повторно-жильным льдам.</w:t>
      </w:r>
    </w:p>
    <w:p w14:paraId="138B828D"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proofErr w:type="spellStart"/>
      <w:r w:rsidRPr="006F4AB3">
        <w:rPr>
          <w:rFonts w:ascii="Times New Roman" w:hAnsi="Times New Roman" w:cs="Times New Roman"/>
          <w:i/>
          <w:sz w:val="24"/>
          <w:szCs w:val="24"/>
        </w:rPr>
        <w:t>Термоэрозия</w:t>
      </w:r>
      <w:proofErr w:type="spellEnd"/>
      <w:r w:rsidRPr="006F4AB3">
        <w:rPr>
          <w:rFonts w:ascii="Times New Roman" w:hAnsi="Times New Roman" w:cs="Times New Roman"/>
          <w:i/>
          <w:sz w:val="24"/>
          <w:szCs w:val="24"/>
        </w:rPr>
        <w:t>.</w:t>
      </w:r>
      <w:r w:rsidRPr="006F4AB3">
        <w:rPr>
          <w:rFonts w:ascii="Times New Roman" w:hAnsi="Times New Roman" w:cs="Times New Roman"/>
          <w:sz w:val="24"/>
          <w:szCs w:val="24"/>
        </w:rPr>
        <w:t xml:space="preserve"> Большая часть современной эрозионной сети территории была сформирована в </w:t>
      </w:r>
      <w:proofErr w:type="spellStart"/>
      <w:r w:rsidRPr="006F4AB3">
        <w:rPr>
          <w:rFonts w:ascii="Times New Roman" w:hAnsi="Times New Roman" w:cs="Times New Roman"/>
          <w:sz w:val="24"/>
          <w:szCs w:val="24"/>
        </w:rPr>
        <w:t>верхнеплейстоцен-голоценовое</w:t>
      </w:r>
      <w:proofErr w:type="spellEnd"/>
      <w:r w:rsidRPr="006F4AB3">
        <w:rPr>
          <w:rFonts w:ascii="Times New Roman" w:hAnsi="Times New Roman" w:cs="Times New Roman"/>
          <w:sz w:val="24"/>
          <w:szCs w:val="24"/>
        </w:rPr>
        <w:t xml:space="preserve"> время, когда происходило формирование поверхности полуострова Ямал. На этот период приходится максимум тектонических движений и формирование комплекса морских и аллювиально-морских террас. При постоянном понижении базиса эрозии происходило интенсивное формирование речных долин и оврагов.</w:t>
      </w:r>
    </w:p>
    <w:p w14:paraId="6A1C11D8"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В настоящее время </w:t>
      </w:r>
      <w:proofErr w:type="spellStart"/>
      <w:r w:rsidRPr="006F4AB3">
        <w:rPr>
          <w:rFonts w:ascii="Times New Roman" w:hAnsi="Times New Roman" w:cs="Times New Roman"/>
          <w:sz w:val="24"/>
          <w:szCs w:val="24"/>
        </w:rPr>
        <w:t>термоэрозионная</w:t>
      </w:r>
      <w:proofErr w:type="spellEnd"/>
      <w:r w:rsidRPr="006F4AB3">
        <w:rPr>
          <w:rFonts w:ascii="Times New Roman" w:hAnsi="Times New Roman" w:cs="Times New Roman"/>
          <w:sz w:val="24"/>
          <w:szCs w:val="24"/>
        </w:rPr>
        <w:t xml:space="preserve"> деятельность поверхностных вод в значительной степени снизилась, но полностью не прекратилась. Наиболее интенсивно </w:t>
      </w:r>
      <w:proofErr w:type="spellStart"/>
      <w:r w:rsidRPr="006F4AB3">
        <w:rPr>
          <w:rFonts w:ascii="Times New Roman" w:hAnsi="Times New Roman" w:cs="Times New Roman"/>
          <w:sz w:val="24"/>
          <w:szCs w:val="24"/>
        </w:rPr>
        <w:t>термоэрозионный</w:t>
      </w:r>
      <w:proofErr w:type="spellEnd"/>
      <w:r w:rsidRPr="006F4AB3">
        <w:rPr>
          <w:rFonts w:ascii="Times New Roman" w:hAnsi="Times New Roman" w:cs="Times New Roman"/>
          <w:sz w:val="24"/>
          <w:szCs w:val="24"/>
        </w:rPr>
        <w:t xml:space="preserve"> размыв грунтов происходит в пределах крутых берегов рек, озер и вдоль побережья Карского моря. Наиболее часто молодые растущие овраги наблюдаются на подмываемых участках берегов рек </w:t>
      </w:r>
      <w:proofErr w:type="spellStart"/>
      <w:r w:rsidRPr="006F4AB3">
        <w:rPr>
          <w:rFonts w:ascii="Times New Roman" w:hAnsi="Times New Roman" w:cs="Times New Roman"/>
          <w:sz w:val="24"/>
          <w:szCs w:val="24"/>
        </w:rPr>
        <w:t>Нгури-Яха</w:t>
      </w:r>
      <w:proofErr w:type="spellEnd"/>
      <w:r w:rsidRPr="006F4AB3">
        <w:rPr>
          <w:rFonts w:ascii="Times New Roman" w:hAnsi="Times New Roman" w:cs="Times New Roman"/>
          <w:sz w:val="24"/>
          <w:szCs w:val="24"/>
        </w:rPr>
        <w:t>, Надуй-</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 Се-</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w:t>
      </w:r>
    </w:p>
    <w:p w14:paraId="51E57544"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Активизации процесса </w:t>
      </w:r>
      <w:proofErr w:type="spellStart"/>
      <w:r w:rsidRPr="006F4AB3">
        <w:rPr>
          <w:rFonts w:ascii="Times New Roman" w:hAnsi="Times New Roman" w:cs="Times New Roman"/>
          <w:sz w:val="24"/>
          <w:szCs w:val="24"/>
        </w:rPr>
        <w:t>термоэрозии</w:t>
      </w:r>
      <w:proofErr w:type="spellEnd"/>
      <w:r w:rsidRPr="006F4AB3">
        <w:rPr>
          <w:rFonts w:ascii="Times New Roman" w:hAnsi="Times New Roman" w:cs="Times New Roman"/>
          <w:sz w:val="24"/>
          <w:szCs w:val="24"/>
        </w:rPr>
        <w:t xml:space="preserve"> па этих участках способствуют такие экзогенные процессы, как боковая эрозия рек и </w:t>
      </w:r>
      <w:proofErr w:type="spellStart"/>
      <w:r w:rsidRPr="006F4AB3">
        <w:rPr>
          <w:rFonts w:ascii="Times New Roman" w:hAnsi="Times New Roman" w:cs="Times New Roman"/>
          <w:sz w:val="24"/>
          <w:szCs w:val="24"/>
        </w:rPr>
        <w:t>термоабразия</w:t>
      </w:r>
      <w:proofErr w:type="spellEnd"/>
      <w:r w:rsidRPr="006F4AB3">
        <w:rPr>
          <w:rFonts w:ascii="Times New Roman" w:hAnsi="Times New Roman" w:cs="Times New Roman"/>
          <w:sz w:val="24"/>
          <w:szCs w:val="24"/>
        </w:rPr>
        <w:t xml:space="preserve"> берегов озер. На подмываемых участках берега постоянно существуют условия для зарождения и активного развития оврагов. За счет подмыва берега и, следовательно, смещения базиса эрозии в сторону водораздела происходит постоянная активизация процесса эрозии. Стремясь к выработке профиля равновесия, происходит постоянный рост оврага в глубину и в длину. Очень часто на таких участках наблюдаются висячие устья оврагов.</w:t>
      </w:r>
    </w:p>
    <w:p w14:paraId="6AD09DD3"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Короткие эрозионные промоины и небольшие овраги наблюдаются в местах прорыва вод из, так называемых, «висячих» озер. Такие озера существуют на рассматриваемой территории </w:t>
      </w:r>
      <w:r w:rsidRPr="006F4AB3">
        <w:rPr>
          <w:rFonts w:ascii="Times New Roman" w:hAnsi="Times New Roman" w:cs="Times New Roman"/>
          <w:sz w:val="24"/>
          <w:szCs w:val="24"/>
        </w:rPr>
        <w:lastRenderedPageBreak/>
        <w:t>в пределах плоских водораздельных поверхностей вблизи верхней бровки склона. Реже они встречаются на склонах долин ручьев и малых рек</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6043859C"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proofErr w:type="spellStart"/>
      <w:r w:rsidRPr="006F4AB3">
        <w:rPr>
          <w:rFonts w:ascii="Times New Roman" w:hAnsi="Times New Roman" w:cs="Times New Roman"/>
          <w:i/>
          <w:sz w:val="24"/>
          <w:szCs w:val="24"/>
        </w:rPr>
        <w:t>Термоабразия</w:t>
      </w:r>
      <w:proofErr w:type="spellEnd"/>
      <w:r w:rsidRPr="006F4AB3">
        <w:rPr>
          <w:rFonts w:ascii="Times New Roman" w:hAnsi="Times New Roman" w:cs="Times New Roman"/>
          <w:i/>
          <w:sz w:val="24"/>
          <w:szCs w:val="24"/>
        </w:rPr>
        <w:t>.</w:t>
      </w:r>
      <w:r w:rsidRPr="006F4AB3">
        <w:rPr>
          <w:rFonts w:ascii="Times New Roman" w:hAnsi="Times New Roman" w:cs="Times New Roman"/>
          <w:sz w:val="24"/>
          <w:szCs w:val="24"/>
        </w:rPr>
        <w:t xml:space="preserve"> Термическое разрушение берегов озер и морского побережья очень широко распространено на всей территории. Термоабразионной переработке подвержены берега большинства термокарстовых и пойменных озер </w:t>
      </w:r>
      <w:r w:rsidR="00FE4A48">
        <w:rPr>
          <w:rFonts w:ascii="Times New Roman" w:hAnsi="Times New Roman" w:cs="Times New Roman"/>
          <w:sz w:val="24"/>
          <w:szCs w:val="24"/>
        </w:rPr>
        <w:t>полуострова</w:t>
      </w:r>
      <w:r w:rsidRPr="006F4AB3">
        <w:rPr>
          <w:rFonts w:ascii="Times New Roman" w:hAnsi="Times New Roman" w:cs="Times New Roman"/>
          <w:sz w:val="24"/>
          <w:szCs w:val="24"/>
        </w:rPr>
        <w:t>. Процесс особенно активен, если в берегах обнажаются отложения с повторно- жильными или пластовыми льдами. Вследствие теплообмена с водой мерзлые породы быстро оттаивают. Оттаявший слой постепенно оплывает, обнажая мерзлую породу, что делает возможным ее непосредственный контакт с водой и быстрое разрушение. В основании берегов обычно образуется волноприбойная ниша, с нависающими над ней блоками мерзлых пород. Последние отрываются от коренного берега главным образом по ледяным жилам н морозобойным трещинам. Обрушившиеся блоки размываются волнами. В результате поддерживается большая крутизна береговых уступов, что способствует их быстрому разрушению. Со временем продукты разрушения коренных берегов накапливаются вдоль береговой линии, образуя отмель.</w:t>
      </w:r>
    </w:p>
    <w:p w14:paraId="1969A97C"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i/>
          <w:sz w:val="24"/>
          <w:szCs w:val="24"/>
        </w:rPr>
        <w:t>Морозобойное растрескивание пород.</w:t>
      </w:r>
      <w:r w:rsidRPr="006F4AB3">
        <w:rPr>
          <w:rFonts w:ascii="Times New Roman" w:hAnsi="Times New Roman" w:cs="Times New Roman"/>
          <w:sz w:val="24"/>
          <w:szCs w:val="24"/>
        </w:rPr>
        <w:t xml:space="preserve"> Это процесс образования и роста трещин в мерзлом грунте вследствие понижения его температуры в зимнее время ниже 0° С.</w:t>
      </w:r>
      <w:r w:rsidR="0035060F" w:rsidRPr="006F4AB3">
        <w:rPr>
          <w:rFonts w:ascii="Times New Roman" w:hAnsi="Times New Roman" w:cs="Times New Roman"/>
          <w:sz w:val="24"/>
          <w:szCs w:val="24"/>
        </w:rPr>
        <w:t xml:space="preserve"> </w:t>
      </w:r>
      <w:r w:rsidRPr="006F4AB3">
        <w:rPr>
          <w:rFonts w:ascii="Times New Roman" w:hAnsi="Times New Roman" w:cs="Times New Roman"/>
          <w:sz w:val="24"/>
          <w:szCs w:val="24"/>
        </w:rPr>
        <w:t>Морозобойное растрескивание грунтов является одним из наиболее</w:t>
      </w:r>
      <w:r w:rsidR="0035060F" w:rsidRPr="006F4AB3">
        <w:rPr>
          <w:rFonts w:ascii="Times New Roman" w:hAnsi="Times New Roman" w:cs="Times New Roman"/>
          <w:sz w:val="24"/>
          <w:szCs w:val="24"/>
        </w:rPr>
        <w:t xml:space="preserve"> </w:t>
      </w:r>
      <w:proofErr w:type="spellStart"/>
      <w:r w:rsidR="0035060F" w:rsidRPr="006F4AB3">
        <w:rPr>
          <w:rFonts w:ascii="Times New Roman" w:hAnsi="Times New Roman" w:cs="Times New Roman"/>
          <w:sz w:val="24"/>
          <w:szCs w:val="24"/>
        </w:rPr>
        <w:t>широкораспространенных</w:t>
      </w:r>
      <w:proofErr w:type="spellEnd"/>
      <w:r w:rsidRPr="006F4AB3">
        <w:rPr>
          <w:rFonts w:ascii="Times New Roman" w:hAnsi="Times New Roman" w:cs="Times New Roman"/>
          <w:sz w:val="24"/>
          <w:szCs w:val="24"/>
        </w:rPr>
        <w:t xml:space="preserve"> криогенных процессов, действующих </w:t>
      </w:r>
      <w:r w:rsidR="00FE4A48">
        <w:rPr>
          <w:rFonts w:ascii="Times New Roman" w:hAnsi="Times New Roman" w:cs="Times New Roman"/>
          <w:sz w:val="24"/>
          <w:szCs w:val="24"/>
        </w:rPr>
        <w:t>на территории</w:t>
      </w:r>
      <w:r w:rsidR="0035060F" w:rsidRPr="006F4AB3">
        <w:rPr>
          <w:rFonts w:ascii="Times New Roman" w:hAnsi="Times New Roman" w:cs="Times New Roman"/>
          <w:sz w:val="24"/>
          <w:szCs w:val="24"/>
        </w:rPr>
        <w:t xml:space="preserve"> </w:t>
      </w:r>
      <w:r w:rsidR="00FE4A48">
        <w:rPr>
          <w:rFonts w:ascii="Times New Roman" w:hAnsi="Times New Roman" w:cs="Times New Roman"/>
          <w:sz w:val="24"/>
          <w:szCs w:val="24"/>
        </w:rPr>
        <w:t>полуострова</w:t>
      </w:r>
      <w:r w:rsidRPr="006F4AB3">
        <w:rPr>
          <w:rFonts w:ascii="Times New Roman" w:hAnsi="Times New Roman" w:cs="Times New Roman"/>
          <w:sz w:val="24"/>
          <w:szCs w:val="24"/>
        </w:rPr>
        <w:t xml:space="preserve">. Проявление этого процесса наблюдается практически на всех горизонтальных и </w:t>
      </w:r>
      <w:proofErr w:type="spellStart"/>
      <w:r w:rsidRPr="006F4AB3">
        <w:rPr>
          <w:rFonts w:ascii="Times New Roman" w:hAnsi="Times New Roman" w:cs="Times New Roman"/>
          <w:sz w:val="24"/>
          <w:szCs w:val="24"/>
        </w:rPr>
        <w:t>субгоризонтальных</w:t>
      </w:r>
      <w:proofErr w:type="spellEnd"/>
      <w:r w:rsidRPr="006F4AB3">
        <w:rPr>
          <w:rFonts w:ascii="Times New Roman" w:hAnsi="Times New Roman" w:cs="Times New Roman"/>
          <w:sz w:val="24"/>
          <w:szCs w:val="24"/>
        </w:rPr>
        <w:t xml:space="preserve"> поверхностях всех геоморфологических уровней. Исключение составляют крутые и средней крутизны склоны.</w:t>
      </w:r>
    </w:p>
    <w:p w14:paraId="0597BE89"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С процессом морозобойного растрескивания грунтов связано образование полигонального микрорельефа и формирование повторно-жильных льдов. Последнее обстоятельство значительно увеличивает содержание льда в мерзлых породах и интенсивно влияет на динамику таких криогенных процессов, как </w:t>
      </w:r>
      <w:proofErr w:type="spellStart"/>
      <w:r w:rsidRPr="006F4AB3">
        <w:rPr>
          <w:rFonts w:ascii="Times New Roman" w:hAnsi="Times New Roman" w:cs="Times New Roman"/>
          <w:sz w:val="24"/>
          <w:szCs w:val="24"/>
        </w:rPr>
        <w:t>термокарст</w:t>
      </w:r>
      <w:proofErr w:type="spellEnd"/>
      <w:r w:rsidRPr="006F4AB3">
        <w:rPr>
          <w:rFonts w:ascii="Times New Roman" w:hAnsi="Times New Roman" w:cs="Times New Roman"/>
          <w:sz w:val="24"/>
          <w:szCs w:val="24"/>
        </w:rPr>
        <w:t xml:space="preserve">, </w:t>
      </w:r>
      <w:proofErr w:type="spellStart"/>
      <w:r w:rsidRPr="006F4AB3">
        <w:rPr>
          <w:rFonts w:ascii="Times New Roman" w:hAnsi="Times New Roman" w:cs="Times New Roman"/>
          <w:sz w:val="24"/>
          <w:szCs w:val="24"/>
        </w:rPr>
        <w:t>термоэрозия</w:t>
      </w:r>
      <w:proofErr w:type="spellEnd"/>
      <w:r w:rsidRPr="006F4AB3">
        <w:rPr>
          <w:rFonts w:ascii="Times New Roman" w:hAnsi="Times New Roman" w:cs="Times New Roman"/>
          <w:sz w:val="24"/>
          <w:szCs w:val="24"/>
        </w:rPr>
        <w:t xml:space="preserve"> и </w:t>
      </w:r>
      <w:proofErr w:type="spellStart"/>
      <w:r w:rsidRPr="006F4AB3">
        <w:rPr>
          <w:rFonts w:ascii="Times New Roman" w:hAnsi="Times New Roman" w:cs="Times New Roman"/>
          <w:sz w:val="24"/>
          <w:szCs w:val="24"/>
        </w:rPr>
        <w:t>термоабразия</w:t>
      </w:r>
      <w:proofErr w:type="spellEnd"/>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297541FF"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i/>
          <w:sz w:val="24"/>
          <w:szCs w:val="24"/>
        </w:rPr>
        <w:t>Криогенное пучение.</w:t>
      </w:r>
      <w:r w:rsidRPr="006F4AB3">
        <w:rPr>
          <w:rFonts w:ascii="Times New Roman" w:hAnsi="Times New Roman" w:cs="Times New Roman"/>
          <w:sz w:val="24"/>
          <w:szCs w:val="24"/>
        </w:rPr>
        <w:t xml:space="preserve"> В пределах территории </w:t>
      </w:r>
      <w:r w:rsidR="00D45462">
        <w:rPr>
          <w:rFonts w:ascii="Times New Roman" w:hAnsi="Times New Roman" w:cs="Times New Roman"/>
          <w:sz w:val="24"/>
          <w:szCs w:val="24"/>
        </w:rPr>
        <w:t xml:space="preserve">полуострова </w:t>
      </w:r>
      <w:r w:rsidRPr="006F4AB3">
        <w:rPr>
          <w:rFonts w:ascii="Times New Roman" w:hAnsi="Times New Roman" w:cs="Times New Roman"/>
          <w:sz w:val="24"/>
          <w:szCs w:val="24"/>
        </w:rPr>
        <w:t>так же широкое развитие имеет процесс криогенного пучения грунтов. Различают две его формы по времени действия: сезонную и многолетнюю.</w:t>
      </w:r>
    </w:p>
    <w:p w14:paraId="12719E45"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Наиболее широкое распространение имеет сезонное пучение грунтов. Действие этого процесса наблюдается практически на всех геоморфологических уровнях. Широкому проявлению этого процесса способствует близкое залегание кровли многолетнемерзлых пород и высокая предзимняя влажность пород слоя сезонного оттаивания, которая очень часто достигает полной влагоемкости.</w:t>
      </w:r>
    </w:p>
    <w:p w14:paraId="2BD16D3F"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lastRenderedPageBreak/>
        <w:t>Процесс пучения начинается уже при промерзании самых верхних (3–5 см) горизонтов и продолжается в течение всего периода промерзания. Чаще всего сезонное пучение грунтов характеризуется образованием площадей пучения высотой 10–30 см (в зависимости от мощности слоя сезонного оттаивания). Реже, при неравномерном промерзании или промерзании замкнутых структур, образуются сезонные бугры пучения высотой до 0,5–1,0 м. Образование сезонных бугров пучения возможно на участках техногенного изменения естественных покровов</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1C58DBDC"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Многолетнее пучение грунтов на рассматриваемых территориях развито более локально. Преобладают формы рельефа, представленные одиночными буграми пучения высотой от 3–5 м до 8–10 м. Образование таких бугров пучения приурочено, в основном, к промерзающим или промерзшим днищам спущенных или заросших озер. Изредка невысокие бугры пучения (3–4 м) встречаются в днищах котловин мигрирующих озер. Многолетнее промерзание несквозных таликов, сформировавшихся в свое время под дном озер, приводит к образованию бугров пучения сегрегационного, инъекционного или смешанного типов. Ядро таких бугров, как правило, представлено льдом или </w:t>
      </w:r>
      <w:proofErr w:type="spellStart"/>
      <w:r w:rsidRPr="006F4AB3">
        <w:rPr>
          <w:rFonts w:ascii="Times New Roman" w:hAnsi="Times New Roman" w:cs="Times New Roman"/>
          <w:sz w:val="24"/>
          <w:szCs w:val="24"/>
        </w:rPr>
        <w:t>ледогрунтом</w:t>
      </w:r>
      <w:proofErr w:type="spellEnd"/>
      <w:r w:rsidRPr="006F4AB3">
        <w:rPr>
          <w:rFonts w:ascii="Times New Roman" w:hAnsi="Times New Roman" w:cs="Times New Roman"/>
          <w:sz w:val="24"/>
          <w:szCs w:val="24"/>
        </w:rPr>
        <w:t>.</w:t>
      </w:r>
    </w:p>
    <w:p w14:paraId="17F755D3"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Площадное многолетнее пучение грунтов наблюдается на отдельных обводненных участках высокой поймы таких рек, как Надуй-</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 Морды-</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 Се-</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 xml:space="preserve">. Кроме того, площади пучения нередко образуются в днищах </w:t>
      </w:r>
      <w:proofErr w:type="spellStart"/>
      <w:r w:rsidRPr="006F4AB3">
        <w:rPr>
          <w:rFonts w:ascii="Times New Roman" w:hAnsi="Times New Roman" w:cs="Times New Roman"/>
          <w:sz w:val="24"/>
          <w:szCs w:val="24"/>
        </w:rPr>
        <w:t>хасыреев</w:t>
      </w:r>
      <w:proofErr w:type="spellEnd"/>
      <w:r w:rsidRPr="006F4AB3">
        <w:rPr>
          <w:rFonts w:ascii="Times New Roman" w:hAnsi="Times New Roman" w:cs="Times New Roman"/>
          <w:sz w:val="24"/>
          <w:szCs w:val="24"/>
        </w:rPr>
        <w:t>. Во всех этих случаях формируются невысокие (20</w:t>
      </w:r>
      <w:r w:rsidR="00D45462" w:rsidRPr="006F4AB3">
        <w:rPr>
          <w:rFonts w:ascii="Times New Roman" w:hAnsi="Times New Roman" w:cs="Times New Roman"/>
          <w:sz w:val="24"/>
          <w:szCs w:val="24"/>
        </w:rPr>
        <w:t>–</w:t>
      </w:r>
      <w:r w:rsidRPr="006F4AB3">
        <w:rPr>
          <w:rFonts w:ascii="Times New Roman" w:hAnsi="Times New Roman" w:cs="Times New Roman"/>
          <w:sz w:val="24"/>
          <w:szCs w:val="24"/>
        </w:rPr>
        <w:t>50 см) плоские, реже полого-выпуклые, бугры пучения, объединенные в площади 0,1</w:t>
      </w:r>
      <w:r w:rsidR="00D45462" w:rsidRPr="006F4AB3">
        <w:rPr>
          <w:rFonts w:ascii="Times New Roman" w:hAnsi="Times New Roman" w:cs="Times New Roman"/>
          <w:sz w:val="24"/>
          <w:szCs w:val="24"/>
        </w:rPr>
        <w:t>–</w:t>
      </w:r>
      <w:r w:rsidRPr="006F4AB3">
        <w:rPr>
          <w:rFonts w:ascii="Times New Roman" w:hAnsi="Times New Roman" w:cs="Times New Roman"/>
          <w:sz w:val="24"/>
          <w:szCs w:val="24"/>
        </w:rPr>
        <w:t>0,3 км</w:t>
      </w:r>
      <w:r w:rsidRPr="00D45462">
        <w:rPr>
          <w:rFonts w:ascii="Times New Roman" w:hAnsi="Times New Roman" w:cs="Times New Roman"/>
          <w:sz w:val="24"/>
          <w:szCs w:val="24"/>
          <w:vertAlign w:val="superscript"/>
        </w:rPr>
        <w:t>2</w:t>
      </w:r>
      <w:r w:rsidRPr="006F4AB3">
        <w:rPr>
          <w:rFonts w:ascii="Times New Roman" w:hAnsi="Times New Roman" w:cs="Times New Roman"/>
          <w:sz w:val="24"/>
          <w:szCs w:val="24"/>
        </w:rPr>
        <w:t>. Площади пучения, как правило, разбиты сетью морозобойных трещин на полигоны. Понижения по трещинам между отдельными буграми пучения составляют 30–50 см и более. Формирование таких бугров пучения происходит за счет сегрегационного роста ледяных прослоем, происходящее в замкнутой или полузамкнутой системе.</w:t>
      </w:r>
    </w:p>
    <w:p w14:paraId="06A43D66" w14:textId="77777777" w:rsidR="005568B5" w:rsidRPr="006F4AB3" w:rsidRDefault="005568B5" w:rsidP="0035060F">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i/>
          <w:sz w:val="24"/>
          <w:szCs w:val="24"/>
        </w:rPr>
        <w:t>Эоловая дефляция.</w:t>
      </w:r>
      <w:r w:rsidRPr="006F4AB3">
        <w:rPr>
          <w:rFonts w:ascii="Times New Roman" w:hAnsi="Times New Roman" w:cs="Times New Roman"/>
          <w:sz w:val="24"/>
          <w:szCs w:val="24"/>
        </w:rPr>
        <w:t xml:space="preserve"> На территории процессу эоловой дефляции подвержены участки поймы рек, пересекающих данную территорию. Помимо этого, участки проявления эоловой дефляции фиксируются в районах, где в верхней части разреза</w:t>
      </w:r>
      <w:r w:rsidR="0035060F" w:rsidRPr="006F4AB3">
        <w:rPr>
          <w:rFonts w:ascii="Times New Roman" w:hAnsi="Times New Roman" w:cs="Times New Roman"/>
          <w:sz w:val="24"/>
          <w:szCs w:val="24"/>
        </w:rPr>
        <w:t xml:space="preserve"> </w:t>
      </w:r>
      <w:r w:rsidRPr="006F4AB3">
        <w:rPr>
          <w:rFonts w:ascii="Times New Roman" w:hAnsi="Times New Roman" w:cs="Times New Roman"/>
          <w:sz w:val="24"/>
          <w:szCs w:val="24"/>
        </w:rPr>
        <w:t>комплекса морских террас залегает маломощная пачка регрессивных песков</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65D418F1"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i/>
          <w:sz w:val="24"/>
          <w:szCs w:val="24"/>
        </w:rPr>
        <w:t>Аккумуляция.</w:t>
      </w:r>
      <w:r w:rsidRPr="006F4AB3">
        <w:rPr>
          <w:rFonts w:ascii="Times New Roman" w:hAnsi="Times New Roman" w:cs="Times New Roman"/>
          <w:sz w:val="24"/>
          <w:szCs w:val="24"/>
        </w:rPr>
        <w:t xml:space="preserve"> На территории среди современных процессов аккумуляции преобладающими являются речная и озерная формы. Большинство озер мелководны с неглубокими озерными котловинами. В таких озерах процесс осадконакопления проявляется очень слабо из-за небольшого количества поступающего обломочного материала. Наиболее интенсивно накопление современных осадков наблюдается в глубоких озерах </w:t>
      </w:r>
      <w:proofErr w:type="spellStart"/>
      <w:r w:rsidRPr="006F4AB3">
        <w:rPr>
          <w:rFonts w:ascii="Times New Roman" w:hAnsi="Times New Roman" w:cs="Times New Roman"/>
          <w:sz w:val="24"/>
          <w:szCs w:val="24"/>
        </w:rPr>
        <w:t>провально</w:t>
      </w:r>
      <w:proofErr w:type="spellEnd"/>
      <w:r w:rsidRPr="006F4AB3">
        <w:rPr>
          <w:rFonts w:ascii="Times New Roman" w:hAnsi="Times New Roman" w:cs="Times New Roman"/>
          <w:sz w:val="24"/>
          <w:szCs w:val="24"/>
        </w:rPr>
        <w:t>-котловинного типа, но и в этом случае мощность озерных отложений не превышает 5–7 м.</w:t>
      </w:r>
    </w:p>
    <w:p w14:paraId="14CDB9CF"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Современное накопление аллювиальных отложений наблюдается практически на всех реках, протекающих по территории. Среди этих отложений выделяются русловая и пойменная </w:t>
      </w:r>
      <w:r w:rsidRPr="006F4AB3">
        <w:rPr>
          <w:rFonts w:ascii="Times New Roman" w:hAnsi="Times New Roman" w:cs="Times New Roman"/>
          <w:sz w:val="24"/>
          <w:szCs w:val="24"/>
        </w:rPr>
        <w:lastRenderedPageBreak/>
        <w:t>фации. Более интенсивно происходит накопление руслового аллювия. Мощность современных аллювиальных отложений изменяется от 2–3 м до 8–10 м в зависимости от размера реки.</w:t>
      </w:r>
    </w:p>
    <w:p w14:paraId="335DEF06" w14:textId="77777777" w:rsidR="005568B5"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i/>
          <w:sz w:val="24"/>
          <w:szCs w:val="24"/>
        </w:rPr>
        <w:t>Заболачивание.</w:t>
      </w:r>
      <w:r w:rsidRPr="006F4AB3">
        <w:rPr>
          <w:rFonts w:ascii="Times New Roman" w:hAnsi="Times New Roman" w:cs="Times New Roman"/>
          <w:sz w:val="24"/>
          <w:szCs w:val="24"/>
        </w:rPr>
        <w:t xml:space="preserve"> </w:t>
      </w:r>
      <w:proofErr w:type="spellStart"/>
      <w:r w:rsidRPr="006F4AB3">
        <w:rPr>
          <w:rFonts w:ascii="Times New Roman" w:hAnsi="Times New Roman" w:cs="Times New Roman"/>
          <w:sz w:val="24"/>
          <w:szCs w:val="24"/>
        </w:rPr>
        <w:t>Равнинность</w:t>
      </w:r>
      <w:proofErr w:type="spellEnd"/>
      <w:r w:rsidRPr="006F4AB3">
        <w:rPr>
          <w:rFonts w:ascii="Times New Roman" w:hAnsi="Times New Roman" w:cs="Times New Roman"/>
          <w:sz w:val="24"/>
          <w:szCs w:val="24"/>
        </w:rPr>
        <w:t xml:space="preserve"> территории, низкая испаряемость при большом количестве осадков, широкое распространение супесчано-суглинистых пород и близкое залегание к поверхности многолетнемерзлых пород – все это делает заболачивание (постоянное переувлажнение) одним из активнейших процессов рассматриваемой территории. Широкому распространению процесса заболачивания способствует также формирование отрицательных форм рельефа за счет действия процесса </w:t>
      </w:r>
      <w:proofErr w:type="spellStart"/>
      <w:r w:rsidRPr="006F4AB3">
        <w:rPr>
          <w:rFonts w:ascii="Times New Roman" w:hAnsi="Times New Roman" w:cs="Times New Roman"/>
          <w:sz w:val="24"/>
          <w:szCs w:val="24"/>
        </w:rPr>
        <w:t>термокарста</w:t>
      </w:r>
      <w:proofErr w:type="spellEnd"/>
      <w:r w:rsidRPr="006F4AB3">
        <w:rPr>
          <w:rFonts w:ascii="Times New Roman" w:hAnsi="Times New Roman" w:cs="Times New Roman"/>
          <w:sz w:val="24"/>
          <w:szCs w:val="24"/>
        </w:rPr>
        <w:t>.</w:t>
      </w:r>
    </w:p>
    <w:p w14:paraId="35A79531" w14:textId="77777777" w:rsidR="00F30331" w:rsidRPr="006F4AB3" w:rsidRDefault="005568B5" w:rsidP="005568B5">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Наиболее интенсивно заболачивание территории происходит в пределах широких пойм крупных рек, а также на слабовогнутых участках водораздельных пространств, имеющих слабый дренаж. Все болота в пределах рассматриваемой территории мелкие, что объясняется небольшой мощностью слоя сезонного оттаивания на заболоченных участках. Процесс </w:t>
      </w:r>
      <w:proofErr w:type="spellStart"/>
      <w:r w:rsidRPr="006F4AB3">
        <w:rPr>
          <w:rFonts w:ascii="Times New Roman" w:hAnsi="Times New Roman" w:cs="Times New Roman"/>
          <w:sz w:val="24"/>
          <w:szCs w:val="24"/>
        </w:rPr>
        <w:t>торфонакопления</w:t>
      </w:r>
      <w:proofErr w:type="spellEnd"/>
      <w:r w:rsidRPr="006F4AB3">
        <w:rPr>
          <w:rFonts w:ascii="Times New Roman" w:hAnsi="Times New Roman" w:cs="Times New Roman"/>
          <w:sz w:val="24"/>
          <w:szCs w:val="24"/>
        </w:rPr>
        <w:t xml:space="preserve"> на заболоченных участках протекает очень вяло, что объясняется суровостью климатических условий</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6F4AB3">
        <w:rPr>
          <w:rFonts w:ascii="Times New Roman" w:hAnsi="Times New Roman" w:cs="Times New Roman"/>
          <w:sz w:val="24"/>
          <w:szCs w:val="24"/>
        </w:rPr>
        <w:t>.</w:t>
      </w:r>
    </w:p>
    <w:p w14:paraId="791354BC" w14:textId="77777777" w:rsidR="002A4564" w:rsidRDefault="002A4564" w:rsidP="002A4564">
      <w:pPr>
        <w:spacing w:after="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Ямальский</w:t>
      </w:r>
      <w:proofErr w:type="spellEnd"/>
      <w:r>
        <w:rPr>
          <w:rFonts w:ascii="Times New Roman" w:hAnsi="Times New Roman" w:cs="Times New Roman"/>
          <w:sz w:val="24"/>
          <w:szCs w:val="24"/>
        </w:rPr>
        <w:t xml:space="preserve"> полуостров </w:t>
      </w:r>
      <w:r w:rsidRPr="000D746C">
        <w:rPr>
          <w:rFonts w:ascii="Times New Roman" w:hAnsi="Times New Roman" w:cs="Times New Roman"/>
          <w:sz w:val="24"/>
          <w:szCs w:val="24"/>
        </w:rPr>
        <w:t>относится к области сплошного распространения многолетнемерзлых пород (ММП). Формирование ММП на севере</w:t>
      </w:r>
      <w:r>
        <w:rPr>
          <w:rFonts w:ascii="Times New Roman" w:hAnsi="Times New Roman" w:cs="Times New Roman"/>
          <w:sz w:val="24"/>
          <w:szCs w:val="24"/>
        </w:rPr>
        <w:t xml:space="preserve"> </w:t>
      </w:r>
      <w:r w:rsidRPr="000D746C">
        <w:rPr>
          <w:rFonts w:ascii="Times New Roman" w:hAnsi="Times New Roman" w:cs="Times New Roman"/>
          <w:sz w:val="24"/>
          <w:szCs w:val="24"/>
        </w:rPr>
        <w:t>Западной Сибири началось в среднем плейстоцене и продолжается в настоящее</w:t>
      </w:r>
      <w:r>
        <w:rPr>
          <w:rFonts w:ascii="Times New Roman" w:hAnsi="Times New Roman" w:cs="Times New Roman"/>
          <w:sz w:val="24"/>
          <w:szCs w:val="24"/>
        </w:rPr>
        <w:t xml:space="preserve"> </w:t>
      </w:r>
      <w:r w:rsidRPr="000D746C">
        <w:rPr>
          <w:rFonts w:ascii="Times New Roman" w:hAnsi="Times New Roman" w:cs="Times New Roman"/>
          <w:sz w:val="24"/>
          <w:szCs w:val="24"/>
        </w:rPr>
        <w:t>время.</w:t>
      </w:r>
      <w:r>
        <w:rPr>
          <w:rFonts w:ascii="Times New Roman" w:hAnsi="Times New Roman" w:cs="Times New Roman"/>
          <w:sz w:val="24"/>
          <w:szCs w:val="24"/>
        </w:rPr>
        <w:t xml:space="preserve"> </w:t>
      </w:r>
      <w:r w:rsidRPr="000D746C">
        <w:rPr>
          <w:rFonts w:ascii="Times New Roman" w:hAnsi="Times New Roman" w:cs="Times New Roman"/>
          <w:sz w:val="24"/>
          <w:szCs w:val="24"/>
        </w:rPr>
        <w:t>Многолетняя мерзлота на территории распространена повсеместно на водоразделах, в долинах малых и средних рек, на морских пляжах и мелководьях.</w:t>
      </w:r>
      <w:r>
        <w:rPr>
          <w:rFonts w:ascii="Times New Roman" w:hAnsi="Times New Roman" w:cs="Times New Roman"/>
          <w:sz w:val="24"/>
          <w:szCs w:val="24"/>
        </w:rPr>
        <w:t xml:space="preserve"> </w:t>
      </w:r>
      <w:r w:rsidRPr="000D746C">
        <w:rPr>
          <w:rFonts w:ascii="Times New Roman" w:hAnsi="Times New Roman" w:cs="Times New Roman"/>
          <w:sz w:val="24"/>
          <w:szCs w:val="24"/>
        </w:rPr>
        <w:t>Мощность ММП колеблется в широком диапазоне от 50</w:t>
      </w:r>
      <w:r>
        <w:rPr>
          <w:rFonts w:ascii="Times New Roman" w:hAnsi="Times New Roman" w:cs="Times New Roman"/>
          <w:sz w:val="24"/>
          <w:szCs w:val="24"/>
        </w:rPr>
        <w:t xml:space="preserve"> – </w:t>
      </w:r>
      <w:r w:rsidRPr="000D746C">
        <w:rPr>
          <w:rFonts w:ascii="Times New Roman" w:hAnsi="Times New Roman" w:cs="Times New Roman"/>
          <w:sz w:val="24"/>
          <w:szCs w:val="24"/>
        </w:rPr>
        <w:t>100 м вдоль побережья</w:t>
      </w:r>
      <w:r>
        <w:rPr>
          <w:rFonts w:ascii="Times New Roman" w:hAnsi="Times New Roman" w:cs="Times New Roman"/>
          <w:sz w:val="24"/>
          <w:szCs w:val="24"/>
        </w:rPr>
        <w:t xml:space="preserve"> </w:t>
      </w:r>
      <w:r w:rsidRPr="000D746C">
        <w:rPr>
          <w:rFonts w:ascii="Times New Roman" w:hAnsi="Times New Roman" w:cs="Times New Roman"/>
          <w:sz w:val="24"/>
          <w:szCs w:val="24"/>
        </w:rPr>
        <w:t>Карского моря до 150</w:t>
      </w:r>
      <w:r>
        <w:rPr>
          <w:rFonts w:ascii="Times New Roman" w:hAnsi="Times New Roman" w:cs="Times New Roman"/>
          <w:sz w:val="24"/>
          <w:szCs w:val="24"/>
        </w:rPr>
        <w:t xml:space="preserve"> – </w:t>
      </w:r>
      <w:r w:rsidRPr="000D746C">
        <w:rPr>
          <w:rFonts w:ascii="Times New Roman" w:hAnsi="Times New Roman" w:cs="Times New Roman"/>
          <w:sz w:val="24"/>
          <w:szCs w:val="24"/>
        </w:rPr>
        <w:t>300 м на морских и надпойменных террасах.</w:t>
      </w:r>
    </w:p>
    <w:p w14:paraId="75A6ABA0" w14:textId="77777777" w:rsidR="002A4564" w:rsidRPr="000D746C" w:rsidRDefault="002A4564" w:rsidP="003A7445">
      <w:pPr>
        <w:spacing w:after="0" w:line="360" w:lineRule="auto"/>
        <w:ind w:firstLine="360"/>
        <w:jc w:val="both"/>
        <w:rPr>
          <w:rFonts w:ascii="Times New Roman" w:hAnsi="Times New Roman" w:cs="Times New Roman"/>
          <w:sz w:val="24"/>
          <w:szCs w:val="24"/>
        </w:rPr>
      </w:pPr>
      <w:proofErr w:type="spellStart"/>
      <w:r w:rsidRPr="000D746C">
        <w:rPr>
          <w:rFonts w:ascii="Times New Roman" w:hAnsi="Times New Roman" w:cs="Times New Roman"/>
          <w:sz w:val="24"/>
          <w:szCs w:val="24"/>
        </w:rPr>
        <w:t>Сплошность</w:t>
      </w:r>
      <w:proofErr w:type="spellEnd"/>
      <w:r w:rsidRPr="000D746C">
        <w:rPr>
          <w:rFonts w:ascii="Times New Roman" w:hAnsi="Times New Roman" w:cs="Times New Roman"/>
          <w:sz w:val="24"/>
          <w:szCs w:val="24"/>
        </w:rPr>
        <w:t xml:space="preserve"> мерзлых толщ нарушается с поверхности несквоз</w:t>
      </w:r>
      <w:r>
        <w:rPr>
          <w:rFonts w:ascii="Times New Roman" w:hAnsi="Times New Roman" w:cs="Times New Roman"/>
          <w:sz w:val="24"/>
          <w:szCs w:val="24"/>
        </w:rPr>
        <w:t>н</w:t>
      </w:r>
      <w:r w:rsidRPr="000D746C">
        <w:rPr>
          <w:rFonts w:ascii="Times New Roman" w:hAnsi="Times New Roman" w:cs="Times New Roman"/>
          <w:sz w:val="24"/>
          <w:szCs w:val="24"/>
        </w:rPr>
        <w:t>ыми таликами, а</w:t>
      </w:r>
      <w:r w:rsidRPr="000D746C">
        <w:rPr>
          <w:rFonts w:ascii="Times New Roman" w:hAnsi="Times New Roman" w:cs="Times New Roman"/>
          <w:sz w:val="24"/>
          <w:szCs w:val="24"/>
        </w:rPr>
        <w:br/>
        <w:t xml:space="preserve">по разрезу </w:t>
      </w:r>
      <w:r>
        <w:rPr>
          <w:rFonts w:ascii="Times New Roman" w:hAnsi="Times New Roman" w:cs="Times New Roman"/>
          <w:sz w:val="24"/>
          <w:szCs w:val="24"/>
        </w:rPr>
        <w:t>–</w:t>
      </w:r>
      <w:r w:rsidRPr="000D746C">
        <w:rPr>
          <w:rFonts w:ascii="Times New Roman" w:hAnsi="Times New Roman" w:cs="Times New Roman"/>
          <w:sz w:val="24"/>
          <w:szCs w:val="24"/>
        </w:rPr>
        <w:t xml:space="preserve"> линзами </w:t>
      </w:r>
      <w:proofErr w:type="spellStart"/>
      <w:r w:rsidRPr="000D746C">
        <w:rPr>
          <w:rFonts w:ascii="Times New Roman" w:hAnsi="Times New Roman" w:cs="Times New Roman"/>
          <w:sz w:val="24"/>
          <w:szCs w:val="24"/>
        </w:rPr>
        <w:t>криопэгов</w:t>
      </w:r>
      <w:proofErr w:type="spellEnd"/>
      <w:r w:rsidRPr="000D746C">
        <w:rPr>
          <w:rFonts w:ascii="Times New Roman" w:hAnsi="Times New Roman" w:cs="Times New Roman"/>
          <w:sz w:val="24"/>
          <w:szCs w:val="24"/>
        </w:rPr>
        <w:t xml:space="preserve"> и охлажденными грунтами. Наибольшее распространение имеют гидроге</w:t>
      </w:r>
      <w:r>
        <w:rPr>
          <w:rFonts w:ascii="Times New Roman" w:hAnsi="Times New Roman" w:cs="Times New Roman"/>
          <w:sz w:val="24"/>
          <w:szCs w:val="24"/>
        </w:rPr>
        <w:t>н</w:t>
      </w:r>
      <w:r w:rsidRPr="000D746C">
        <w:rPr>
          <w:rFonts w:ascii="Times New Roman" w:hAnsi="Times New Roman" w:cs="Times New Roman"/>
          <w:sz w:val="24"/>
          <w:szCs w:val="24"/>
        </w:rPr>
        <w:t>ные (водно-тепловые) талики; значительно реже</w:t>
      </w:r>
      <w:r>
        <w:rPr>
          <w:rFonts w:ascii="Times New Roman" w:hAnsi="Times New Roman" w:cs="Times New Roman"/>
          <w:sz w:val="24"/>
          <w:szCs w:val="24"/>
        </w:rPr>
        <w:t xml:space="preserve"> </w:t>
      </w:r>
      <w:r w:rsidRPr="000D746C">
        <w:rPr>
          <w:rFonts w:ascii="Times New Roman" w:hAnsi="Times New Roman" w:cs="Times New Roman"/>
          <w:sz w:val="24"/>
          <w:szCs w:val="24"/>
        </w:rPr>
        <w:t>встречаются радиационно-тепловые.</w:t>
      </w:r>
    </w:p>
    <w:p w14:paraId="161318BB" w14:textId="77777777" w:rsidR="002A4564" w:rsidRPr="000D746C" w:rsidRDefault="002A4564" w:rsidP="002A4564">
      <w:pPr>
        <w:spacing w:after="0" w:line="360" w:lineRule="auto"/>
        <w:ind w:firstLine="360"/>
        <w:jc w:val="both"/>
        <w:rPr>
          <w:rFonts w:ascii="Times New Roman" w:hAnsi="Times New Roman" w:cs="Times New Roman"/>
          <w:sz w:val="24"/>
          <w:szCs w:val="24"/>
        </w:rPr>
      </w:pPr>
      <w:r w:rsidRPr="000D746C">
        <w:rPr>
          <w:rFonts w:ascii="Times New Roman" w:hAnsi="Times New Roman" w:cs="Times New Roman"/>
          <w:sz w:val="24"/>
          <w:szCs w:val="24"/>
        </w:rPr>
        <w:t>Гидрогенные талики формируются и существуют под руслами рек с постоянным</w:t>
      </w:r>
      <w:r w:rsidRPr="000D746C">
        <w:rPr>
          <w:rFonts w:ascii="Times New Roman" w:hAnsi="Times New Roman" w:cs="Times New Roman"/>
          <w:sz w:val="24"/>
          <w:szCs w:val="24"/>
        </w:rPr>
        <w:br/>
        <w:t>и сезонным стоком и под озерами.</w:t>
      </w:r>
      <w:r>
        <w:rPr>
          <w:rFonts w:ascii="Times New Roman" w:hAnsi="Times New Roman" w:cs="Times New Roman"/>
          <w:sz w:val="24"/>
          <w:szCs w:val="24"/>
        </w:rPr>
        <w:t xml:space="preserve"> </w:t>
      </w:r>
      <w:r w:rsidRPr="000D746C">
        <w:rPr>
          <w:rFonts w:ascii="Times New Roman" w:hAnsi="Times New Roman" w:cs="Times New Roman"/>
          <w:sz w:val="24"/>
          <w:szCs w:val="24"/>
        </w:rPr>
        <w:t>Радиационно-тепловые талики приурочены к локальным участкам речных пойм,</w:t>
      </w:r>
      <w:r>
        <w:rPr>
          <w:rFonts w:ascii="Times New Roman" w:hAnsi="Times New Roman" w:cs="Times New Roman"/>
          <w:sz w:val="24"/>
          <w:szCs w:val="24"/>
        </w:rPr>
        <w:t xml:space="preserve"> </w:t>
      </w:r>
      <w:r w:rsidRPr="000D746C">
        <w:rPr>
          <w:rFonts w:ascii="Times New Roman" w:hAnsi="Times New Roman" w:cs="Times New Roman"/>
          <w:sz w:val="24"/>
          <w:szCs w:val="24"/>
        </w:rPr>
        <w:t>днищам логов и ложбин стока.</w:t>
      </w:r>
    </w:p>
    <w:p w14:paraId="75A87E4B" w14:textId="77777777" w:rsidR="002A4564" w:rsidRPr="000D746C" w:rsidRDefault="002A4564" w:rsidP="002A4564">
      <w:pPr>
        <w:spacing w:after="0" w:line="360" w:lineRule="auto"/>
        <w:ind w:firstLine="360"/>
        <w:jc w:val="both"/>
        <w:rPr>
          <w:rFonts w:ascii="Times New Roman" w:hAnsi="Times New Roman" w:cs="Times New Roman"/>
          <w:sz w:val="24"/>
          <w:szCs w:val="24"/>
        </w:rPr>
      </w:pPr>
      <w:r w:rsidRPr="000D746C">
        <w:rPr>
          <w:rFonts w:ascii="Times New Roman" w:hAnsi="Times New Roman" w:cs="Times New Roman"/>
          <w:sz w:val="24"/>
          <w:szCs w:val="24"/>
        </w:rPr>
        <w:t>В долинах рек с временным стоком также существуют несквозные талики. В их</w:t>
      </w:r>
      <w:r>
        <w:rPr>
          <w:rFonts w:ascii="Times New Roman" w:hAnsi="Times New Roman" w:cs="Times New Roman"/>
          <w:sz w:val="24"/>
          <w:szCs w:val="24"/>
        </w:rPr>
        <w:t xml:space="preserve"> </w:t>
      </w:r>
      <w:r w:rsidRPr="000D746C">
        <w:rPr>
          <w:rFonts w:ascii="Times New Roman" w:hAnsi="Times New Roman" w:cs="Times New Roman"/>
          <w:sz w:val="24"/>
          <w:szCs w:val="24"/>
        </w:rPr>
        <w:t>формировании определяющая роль принадлежит снежному покрову, мощность</w:t>
      </w:r>
      <w:r>
        <w:rPr>
          <w:rFonts w:ascii="Times New Roman" w:hAnsi="Times New Roman" w:cs="Times New Roman"/>
          <w:sz w:val="24"/>
          <w:szCs w:val="24"/>
        </w:rPr>
        <w:t xml:space="preserve"> </w:t>
      </w:r>
      <w:r w:rsidRPr="000D746C">
        <w:rPr>
          <w:rFonts w:ascii="Times New Roman" w:hAnsi="Times New Roman" w:cs="Times New Roman"/>
          <w:sz w:val="24"/>
          <w:szCs w:val="24"/>
        </w:rPr>
        <w:t>которого в логах, оврагах, долинах малых водотоков регулируется глубиной их</w:t>
      </w:r>
      <w:r>
        <w:rPr>
          <w:rFonts w:ascii="Times New Roman" w:hAnsi="Times New Roman" w:cs="Times New Roman"/>
          <w:sz w:val="24"/>
          <w:szCs w:val="24"/>
        </w:rPr>
        <w:t xml:space="preserve"> </w:t>
      </w:r>
      <w:r w:rsidRPr="000D746C">
        <w:rPr>
          <w:rFonts w:ascii="Times New Roman" w:hAnsi="Times New Roman" w:cs="Times New Roman"/>
          <w:sz w:val="24"/>
          <w:szCs w:val="24"/>
        </w:rPr>
        <w:t xml:space="preserve">вреза и достигает 1,2 </w:t>
      </w:r>
      <w:r>
        <w:rPr>
          <w:rFonts w:ascii="Times New Roman" w:hAnsi="Times New Roman" w:cs="Times New Roman"/>
          <w:sz w:val="24"/>
          <w:szCs w:val="24"/>
        </w:rPr>
        <w:t>–</w:t>
      </w:r>
      <w:r w:rsidRPr="000D746C">
        <w:rPr>
          <w:rFonts w:ascii="Times New Roman" w:hAnsi="Times New Roman" w:cs="Times New Roman"/>
          <w:sz w:val="24"/>
          <w:szCs w:val="24"/>
        </w:rPr>
        <w:t>4,0 м в самом начале зимы.</w:t>
      </w:r>
    </w:p>
    <w:p w14:paraId="5C020492" w14:textId="77777777" w:rsidR="002A4564" w:rsidRPr="000D746C" w:rsidRDefault="002A4564" w:rsidP="002A4564">
      <w:pPr>
        <w:spacing w:after="0" w:line="360" w:lineRule="auto"/>
        <w:ind w:firstLine="360"/>
        <w:jc w:val="both"/>
        <w:rPr>
          <w:rFonts w:ascii="Times New Roman" w:hAnsi="Times New Roman" w:cs="Times New Roman"/>
          <w:sz w:val="24"/>
          <w:szCs w:val="24"/>
        </w:rPr>
      </w:pPr>
      <w:r w:rsidRPr="000D746C">
        <w:rPr>
          <w:rFonts w:ascii="Times New Roman" w:hAnsi="Times New Roman" w:cs="Times New Roman"/>
          <w:sz w:val="24"/>
          <w:szCs w:val="24"/>
        </w:rPr>
        <w:t>Мощность таликов здесь варьирует от 2</w:t>
      </w:r>
      <w:r>
        <w:rPr>
          <w:rFonts w:ascii="Times New Roman" w:hAnsi="Times New Roman" w:cs="Times New Roman"/>
          <w:sz w:val="24"/>
          <w:szCs w:val="24"/>
        </w:rPr>
        <w:t>–</w:t>
      </w:r>
      <w:r w:rsidRPr="000D746C">
        <w:rPr>
          <w:rFonts w:ascii="Times New Roman" w:hAnsi="Times New Roman" w:cs="Times New Roman"/>
          <w:sz w:val="24"/>
          <w:szCs w:val="24"/>
        </w:rPr>
        <w:t>3 м в верховьях рек, логах, ручьях, полосах стока до 13</w:t>
      </w:r>
      <w:r>
        <w:rPr>
          <w:rFonts w:ascii="Times New Roman" w:hAnsi="Times New Roman" w:cs="Times New Roman"/>
          <w:sz w:val="24"/>
          <w:szCs w:val="24"/>
        </w:rPr>
        <w:t>–</w:t>
      </w:r>
      <w:r w:rsidRPr="000D746C">
        <w:rPr>
          <w:rFonts w:ascii="Times New Roman" w:hAnsi="Times New Roman" w:cs="Times New Roman"/>
          <w:sz w:val="24"/>
          <w:szCs w:val="24"/>
        </w:rPr>
        <w:t>14 м в среднем и нижнем течениях рек с сезонным стоком.</w:t>
      </w:r>
      <w:r w:rsidRPr="000D746C">
        <w:rPr>
          <w:rFonts w:ascii="Times New Roman" w:hAnsi="Times New Roman" w:cs="Times New Roman"/>
          <w:sz w:val="24"/>
          <w:szCs w:val="24"/>
        </w:rPr>
        <w:br/>
      </w:r>
      <w:proofErr w:type="spellStart"/>
      <w:r w:rsidRPr="000D746C">
        <w:rPr>
          <w:rFonts w:ascii="Times New Roman" w:hAnsi="Times New Roman" w:cs="Times New Roman"/>
          <w:sz w:val="24"/>
          <w:szCs w:val="24"/>
        </w:rPr>
        <w:lastRenderedPageBreak/>
        <w:t>Ярус</w:t>
      </w:r>
      <w:r>
        <w:rPr>
          <w:rFonts w:ascii="Times New Roman" w:hAnsi="Times New Roman" w:cs="Times New Roman"/>
          <w:sz w:val="24"/>
          <w:szCs w:val="24"/>
        </w:rPr>
        <w:t>н</w:t>
      </w:r>
      <w:r w:rsidRPr="000D746C">
        <w:rPr>
          <w:rFonts w:ascii="Times New Roman" w:hAnsi="Times New Roman" w:cs="Times New Roman"/>
          <w:sz w:val="24"/>
          <w:szCs w:val="24"/>
        </w:rPr>
        <w:t>ость</w:t>
      </w:r>
      <w:proofErr w:type="spellEnd"/>
      <w:r w:rsidRPr="000D746C">
        <w:rPr>
          <w:rFonts w:ascii="Times New Roman" w:hAnsi="Times New Roman" w:cs="Times New Roman"/>
          <w:sz w:val="24"/>
          <w:szCs w:val="24"/>
        </w:rPr>
        <w:t xml:space="preserve"> таликов, имеющая место под крупными транзитными реками, отмечается и под мелкими водотоками</w:t>
      </w:r>
      <w:r w:rsidR="009B7B87">
        <w:rPr>
          <w:rFonts w:ascii="Times New Roman" w:hAnsi="Times New Roman" w:cs="Times New Roman"/>
          <w:sz w:val="24"/>
          <w:szCs w:val="24"/>
        </w:rPr>
        <w:t xml:space="preserve"> (</w:t>
      </w:r>
      <w:proofErr w:type="spellStart"/>
      <w:r w:rsidR="009B7B87">
        <w:rPr>
          <w:rFonts w:ascii="Times New Roman" w:hAnsi="Times New Roman" w:cs="Times New Roman"/>
          <w:sz w:val="24"/>
          <w:szCs w:val="24"/>
        </w:rPr>
        <w:t>Мокеев</w:t>
      </w:r>
      <w:proofErr w:type="spellEnd"/>
      <w:r w:rsidR="009B7B87">
        <w:rPr>
          <w:rFonts w:ascii="Times New Roman" w:hAnsi="Times New Roman" w:cs="Times New Roman"/>
          <w:sz w:val="24"/>
          <w:szCs w:val="24"/>
        </w:rPr>
        <w:t xml:space="preserve"> и др., 2005)</w:t>
      </w:r>
      <w:r w:rsidRPr="000D746C">
        <w:rPr>
          <w:rFonts w:ascii="Times New Roman" w:hAnsi="Times New Roman" w:cs="Times New Roman"/>
          <w:sz w:val="24"/>
          <w:szCs w:val="24"/>
        </w:rPr>
        <w:t>.</w:t>
      </w:r>
    </w:p>
    <w:p w14:paraId="547642A9" w14:textId="77777777" w:rsidR="002A4564" w:rsidRPr="000D746C" w:rsidRDefault="002A4564" w:rsidP="002A4564">
      <w:pPr>
        <w:spacing w:after="0" w:line="360" w:lineRule="auto"/>
        <w:ind w:firstLine="360"/>
        <w:jc w:val="both"/>
        <w:rPr>
          <w:rFonts w:ascii="Times New Roman" w:hAnsi="Times New Roman" w:cs="Times New Roman"/>
          <w:sz w:val="24"/>
          <w:szCs w:val="24"/>
        </w:rPr>
      </w:pPr>
      <w:proofErr w:type="spellStart"/>
      <w:r w:rsidRPr="000D746C">
        <w:rPr>
          <w:rFonts w:ascii="Times New Roman" w:hAnsi="Times New Roman" w:cs="Times New Roman"/>
          <w:sz w:val="24"/>
          <w:szCs w:val="24"/>
        </w:rPr>
        <w:t>Подозерные</w:t>
      </w:r>
      <w:proofErr w:type="spellEnd"/>
      <w:r w:rsidRPr="000D746C">
        <w:rPr>
          <w:rFonts w:ascii="Times New Roman" w:hAnsi="Times New Roman" w:cs="Times New Roman"/>
          <w:sz w:val="24"/>
          <w:szCs w:val="24"/>
        </w:rPr>
        <w:t xml:space="preserve"> талики достаточно широко распространены на территории. Они существуют под всеми озерами, глубина которых превышает 1,8 - 2,0 м.</w:t>
      </w:r>
      <w:r>
        <w:rPr>
          <w:rFonts w:ascii="Times New Roman" w:hAnsi="Times New Roman" w:cs="Times New Roman"/>
          <w:sz w:val="24"/>
          <w:szCs w:val="24"/>
        </w:rPr>
        <w:t xml:space="preserve"> </w:t>
      </w:r>
      <w:r w:rsidRPr="000D746C">
        <w:rPr>
          <w:rFonts w:ascii="Times New Roman" w:hAnsi="Times New Roman" w:cs="Times New Roman"/>
          <w:sz w:val="24"/>
          <w:szCs w:val="24"/>
        </w:rPr>
        <w:t>Границы таликов в плане совпадают с береговой линией озер, лишь на участках</w:t>
      </w:r>
      <w:r w:rsidRPr="000D746C">
        <w:rPr>
          <w:rFonts w:ascii="Times New Roman" w:hAnsi="Times New Roman" w:cs="Times New Roman"/>
          <w:sz w:val="24"/>
          <w:szCs w:val="24"/>
        </w:rPr>
        <w:br/>
        <w:t>песчаных отмелей возможно существование "козырьков" мерзлых пород. Мощность таликов варьирует от 2 м до нескольких десятков метров в зависимости от</w:t>
      </w:r>
      <w:r w:rsidRPr="000D746C">
        <w:rPr>
          <w:rFonts w:ascii="Times New Roman" w:hAnsi="Times New Roman" w:cs="Times New Roman"/>
          <w:sz w:val="24"/>
          <w:szCs w:val="24"/>
        </w:rPr>
        <w:br/>
        <w:t>размеров озера и его возраста.</w:t>
      </w:r>
    </w:p>
    <w:p w14:paraId="57E81D44" w14:textId="77777777" w:rsidR="002A4564" w:rsidRDefault="002A4564" w:rsidP="002A4564">
      <w:pPr>
        <w:spacing w:after="0" w:line="360" w:lineRule="auto"/>
        <w:ind w:firstLine="360"/>
        <w:jc w:val="both"/>
        <w:rPr>
          <w:rFonts w:ascii="Times New Roman" w:hAnsi="Times New Roman" w:cs="Times New Roman"/>
          <w:sz w:val="24"/>
          <w:szCs w:val="24"/>
        </w:rPr>
      </w:pPr>
      <w:r w:rsidRPr="000D746C">
        <w:rPr>
          <w:rFonts w:ascii="Times New Roman" w:hAnsi="Times New Roman" w:cs="Times New Roman"/>
          <w:sz w:val="24"/>
          <w:szCs w:val="24"/>
        </w:rPr>
        <w:t xml:space="preserve">Глубина сезонного </w:t>
      </w:r>
      <w:proofErr w:type="spellStart"/>
      <w:r w:rsidRPr="000D746C">
        <w:rPr>
          <w:rFonts w:ascii="Times New Roman" w:hAnsi="Times New Roman" w:cs="Times New Roman"/>
          <w:sz w:val="24"/>
          <w:szCs w:val="24"/>
        </w:rPr>
        <w:t>протаивания</w:t>
      </w:r>
      <w:proofErr w:type="spellEnd"/>
      <w:r w:rsidRPr="000D746C">
        <w:rPr>
          <w:rFonts w:ascii="Times New Roman" w:hAnsi="Times New Roman" w:cs="Times New Roman"/>
          <w:sz w:val="24"/>
          <w:szCs w:val="24"/>
        </w:rPr>
        <w:t xml:space="preserve"> на территории варьирует от 0,3 до 1,5 м. Наиболее типичные мощности </w:t>
      </w:r>
      <w:proofErr w:type="spellStart"/>
      <w:r w:rsidRPr="000D746C">
        <w:rPr>
          <w:rFonts w:ascii="Times New Roman" w:hAnsi="Times New Roman" w:cs="Times New Roman"/>
          <w:sz w:val="24"/>
          <w:szCs w:val="24"/>
        </w:rPr>
        <w:t>сезонноталого</w:t>
      </w:r>
      <w:proofErr w:type="spellEnd"/>
      <w:r w:rsidRPr="000D746C">
        <w:rPr>
          <w:rFonts w:ascii="Times New Roman" w:hAnsi="Times New Roman" w:cs="Times New Roman"/>
          <w:sz w:val="24"/>
          <w:szCs w:val="24"/>
        </w:rPr>
        <w:t xml:space="preserve"> слоя </w:t>
      </w:r>
      <w:r>
        <w:rPr>
          <w:rFonts w:ascii="Times New Roman" w:hAnsi="Times New Roman" w:cs="Times New Roman"/>
          <w:sz w:val="24"/>
          <w:szCs w:val="24"/>
        </w:rPr>
        <w:t>–</w:t>
      </w:r>
      <w:r w:rsidRPr="000D746C">
        <w:rPr>
          <w:rFonts w:ascii="Times New Roman" w:hAnsi="Times New Roman" w:cs="Times New Roman"/>
          <w:sz w:val="24"/>
          <w:szCs w:val="24"/>
        </w:rPr>
        <w:t xml:space="preserve"> 0,4-0,8 м (торфяники; слабо дренированные, часто </w:t>
      </w:r>
      <w:proofErr w:type="spellStart"/>
      <w:r w:rsidRPr="000D746C">
        <w:rPr>
          <w:rFonts w:ascii="Times New Roman" w:hAnsi="Times New Roman" w:cs="Times New Roman"/>
          <w:sz w:val="24"/>
          <w:szCs w:val="24"/>
        </w:rPr>
        <w:t>оторфованные</w:t>
      </w:r>
      <w:proofErr w:type="spellEnd"/>
      <w:r w:rsidRPr="000D746C">
        <w:rPr>
          <w:rFonts w:ascii="Times New Roman" w:hAnsi="Times New Roman" w:cs="Times New Roman"/>
          <w:sz w:val="24"/>
          <w:szCs w:val="24"/>
        </w:rPr>
        <w:t xml:space="preserve"> поверхности водоразделов и пойм с осоково-</w:t>
      </w:r>
      <w:r>
        <w:rPr>
          <w:rFonts w:ascii="Times New Roman" w:hAnsi="Times New Roman" w:cs="Times New Roman"/>
          <w:sz w:val="24"/>
          <w:szCs w:val="24"/>
        </w:rPr>
        <w:t xml:space="preserve"> </w:t>
      </w:r>
      <w:r w:rsidRPr="000D746C">
        <w:rPr>
          <w:rFonts w:ascii="Times New Roman" w:hAnsi="Times New Roman" w:cs="Times New Roman"/>
          <w:sz w:val="24"/>
          <w:szCs w:val="24"/>
        </w:rPr>
        <w:t>моховой растительностью) и 0,8</w:t>
      </w:r>
      <w:r>
        <w:rPr>
          <w:rFonts w:ascii="Times New Roman" w:hAnsi="Times New Roman" w:cs="Times New Roman"/>
          <w:sz w:val="24"/>
          <w:szCs w:val="24"/>
        </w:rPr>
        <w:t>–</w:t>
      </w:r>
      <w:r w:rsidRPr="000D746C">
        <w:rPr>
          <w:rFonts w:ascii="Times New Roman" w:hAnsi="Times New Roman" w:cs="Times New Roman"/>
          <w:sz w:val="24"/>
          <w:szCs w:val="24"/>
        </w:rPr>
        <w:t>1,2 м (дренированные участки водоразделов и</w:t>
      </w:r>
      <w:r>
        <w:rPr>
          <w:rFonts w:ascii="Times New Roman" w:hAnsi="Times New Roman" w:cs="Times New Roman"/>
          <w:sz w:val="24"/>
          <w:szCs w:val="24"/>
        </w:rPr>
        <w:t xml:space="preserve"> </w:t>
      </w:r>
      <w:r w:rsidRPr="000D746C">
        <w:rPr>
          <w:rFonts w:ascii="Times New Roman" w:hAnsi="Times New Roman" w:cs="Times New Roman"/>
          <w:sz w:val="24"/>
          <w:szCs w:val="24"/>
        </w:rPr>
        <w:t>пологих склонов морских и аллювиальных террас с кустарничково-мохово-лишайниковой</w:t>
      </w:r>
      <w:r w:rsidR="003A7445">
        <w:rPr>
          <w:rFonts w:ascii="Times New Roman" w:hAnsi="Times New Roman" w:cs="Times New Roman"/>
          <w:sz w:val="24"/>
          <w:szCs w:val="24"/>
        </w:rPr>
        <w:t xml:space="preserve"> </w:t>
      </w:r>
      <w:r w:rsidRPr="000D746C">
        <w:rPr>
          <w:rFonts w:ascii="Times New Roman" w:hAnsi="Times New Roman" w:cs="Times New Roman"/>
          <w:sz w:val="24"/>
          <w:szCs w:val="24"/>
        </w:rPr>
        <w:t>растительностью).</w:t>
      </w:r>
    </w:p>
    <w:p w14:paraId="7EB7ABAA" w14:textId="41F6006C" w:rsidR="003A7445" w:rsidRDefault="003A7445" w:rsidP="003A7445">
      <w:pPr>
        <w:spacing w:after="0" w:line="360" w:lineRule="auto"/>
        <w:ind w:firstLine="360"/>
        <w:jc w:val="both"/>
        <w:rPr>
          <w:rFonts w:ascii="Times New Roman" w:hAnsi="Times New Roman" w:cs="Times New Roman"/>
          <w:sz w:val="24"/>
          <w:szCs w:val="24"/>
        </w:rPr>
      </w:pPr>
      <w:bookmarkStart w:id="3" w:name="_Hlk513658533"/>
      <w:r w:rsidRPr="00182482">
        <w:rPr>
          <w:rFonts w:ascii="Times New Roman" w:hAnsi="Times New Roman" w:cs="Times New Roman"/>
          <w:sz w:val="24"/>
          <w:szCs w:val="24"/>
        </w:rPr>
        <w:t xml:space="preserve">Развитие криогенных геохимических процессов идет на фоне общей </w:t>
      </w:r>
      <w:proofErr w:type="spellStart"/>
      <w:r w:rsidRPr="00182482">
        <w:rPr>
          <w:rFonts w:ascii="Times New Roman" w:hAnsi="Times New Roman" w:cs="Times New Roman"/>
          <w:sz w:val="24"/>
          <w:szCs w:val="24"/>
        </w:rPr>
        <w:t>переу</w:t>
      </w:r>
      <w:r>
        <w:rPr>
          <w:rFonts w:ascii="Times New Roman" w:hAnsi="Times New Roman" w:cs="Times New Roman"/>
          <w:sz w:val="24"/>
          <w:szCs w:val="24"/>
        </w:rPr>
        <w:t>в</w:t>
      </w:r>
      <w:r w:rsidRPr="00182482">
        <w:rPr>
          <w:rFonts w:ascii="Times New Roman" w:hAnsi="Times New Roman" w:cs="Times New Roman"/>
          <w:sz w:val="24"/>
          <w:szCs w:val="24"/>
        </w:rPr>
        <w:t>лажненности</w:t>
      </w:r>
      <w:proofErr w:type="spellEnd"/>
      <w:r w:rsidRPr="00182482">
        <w:rPr>
          <w:rFonts w:ascii="Times New Roman" w:hAnsi="Times New Roman" w:cs="Times New Roman"/>
          <w:sz w:val="24"/>
          <w:szCs w:val="24"/>
        </w:rPr>
        <w:t xml:space="preserve"> территории. Вода в ее различных формах является главным химическим агентом, участвующим в различных процессах выщелачивания и переноса веществ. В интервале температур, характерном для </w:t>
      </w:r>
      <w:proofErr w:type="spellStart"/>
      <w:r w:rsidRPr="00182482">
        <w:rPr>
          <w:rFonts w:ascii="Times New Roman" w:hAnsi="Times New Roman" w:cs="Times New Roman"/>
          <w:sz w:val="24"/>
          <w:szCs w:val="24"/>
        </w:rPr>
        <w:t>криолитозоны</w:t>
      </w:r>
      <w:proofErr w:type="spellEnd"/>
      <w:r w:rsidRPr="00182482">
        <w:rPr>
          <w:rFonts w:ascii="Times New Roman" w:hAnsi="Times New Roman" w:cs="Times New Roman"/>
          <w:sz w:val="24"/>
          <w:szCs w:val="24"/>
        </w:rPr>
        <w:t xml:space="preserve"> (от 0 до -11° С), значительная часть воды в мерзлой породе остается в жидкой фазе. Эта вода, рас</w:t>
      </w:r>
      <w:r w:rsidRPr="00182482">
        <w:rPr>
          <w:rFonts w:ascii="Times New Roman" w:hAnsi="Times New Roman" w:cs="Times New Roman"/>
          <w:sz w:val="24"/>
          <w:szCs w:val="24"/>
        </w:rPr>
        <w:softHyphen/>
        <w:t>полагаясь на поверхности частиц породы в виде тонких пленок, способна мигриро</w:t>
      </w:r>
      <w:r w:rsidRPr="00182482">
        <w:rPr>
          <w:rFonts w:ascii="Times New Roman" w:hAnsi="Times New Roman" w:cs="Times New Roman"/>
          <w:sz w:val="24"/>
          <w:szCs w:val="24"/>
        </w:rPr>
        <w:softHyphen/>
        <w:t xml:space="preserve">вать в мерзлой толще вместе с растворенными в ней химическими элементами при отрицательных температурах. Пленочная вода может находиться в </w:t>
      </w:r>
      <w:proofErr w:type="spellStart"/>
      <w:r w:rsidRPr="00182482">
        <w:rPr>
          <w:rFonts w:ascii="Times New Roman" w:hAnsi="Times New Roman" w:cs="Times New Roman"/>
          <w:sz w:val="24"/>
          <w:szCs w:val="24"/>
        </w:rPr>
        <w:t>немерзлом</w:t>
      </w:r>
      <w:proofErr w:type="spellEnd"/>
      <w:r w:rsidRPr="00182482">
        <w:rPr>
          <w:rFonts w:ascii="Times New Roman" w:hAnsi="Times New Roman" w:cs="Times New Roman"/>
          <w:sz w:val="24"/>
          <w:szCs w:val="24"/>
        </w:rPr>
        <w:t xml:space="preserve"> со</w:t>
      </w:r>
      <w:r w:rsidRPr="00182482">
        <w:rPr>
          <w:rFonts w:ascii="Times New Roman" w:hAnsi="Times New Roman" w:cs="Times New Roman"/>
          <w:sz w:val="24"/>
          <w:szCs w:val="24"/>
        </w:rPr>
        <w:softHyphen/>
        <w:t>стоянии до -70°С, направление ее движения определяется не силой тяжести, а тер</w:t>
      </w:r>
      <w:r w:rsidRPr="00182482">
        <w:rPr>
          <w:rFonts w:ascii="Times New Roman" w:hAnsi="Times New Roman" w:cs="Times New Roman"/>
          <w:sz w:val="24"/>
          <w:szCs w:val="24"/>
        </w:rPr>
        <w:softHyphen/>
        <w:t>мобарическим градиентом. Это обеспечивает возможность транспор</w:t>
      </w:r>
      <w:r w:rsidR="00193C3D">
        <w:rPr>
          <w:rFonts w:ascii="Times New Roman" w:hAnsi="Times New Roman" w:cs="Times New Roman"/>
          <w:sz w:val="24"/>
          <w:szCs w:val="24"/>
        </w:rPr>
        <w:t xml:space="preserve">тировки элементов снизу-вверх </w:t>
      </w:r>
      <w:proofErr w:type="gramStart"/>
      <w:r w:rsidR="00193C3D">
        <w:rPr>
          <w:rFonts w:ascii="Times New Roman" w:hAnsi="Times New Roman" w:cs="Times New Roman"/>
          <w:sz w:val="24"/>
          <w:szCs w:val="24"/>
        </w:rPr>
        <w:t xml:space="preserve">в </w:t>
      </w:r>
      <w:r w:rsidRPr="00182482">
        <w:rPr>
          <w:rFonts w:ascii="Times New Roman" w:hAnsi="Times New Roman" w:cs="Times New Roman"/>
          <w:sz w:val="24"/>
          <w:szCs w:val="24"/>
        </w:rPr>
        <w:t>толще многолетнемерзлых пород</w:t>
      </w:r>
      <w:proofErr w:type="gramEnd"/>
      <w:r w:rsidR="009B7B87">
        <w:rPr>
          <w:rFonts w:ascii="Times New Roman" w:hAnsi="Times New Roman" w:cs="Times New Roman"/>
          <w:sz w:val="24"/>
          <w:szCs w:val="24"/>
        </w:rPr>
        <w:t xml:space="preserve"> (Московченко, 2010)</w:t>
      </w:r>
      <w:r w:rsidRPr="00182482">
        <w:rPr>
          <w:rFonts w:ascii="Times New Roman" w:hAnsi="Times New Roman" w:cs="Times New Roman"/>
          <w:sz w:val="24"/>
          <w:szCs w:val="24"/>
        </w:rPr>
        <w:t>.</w:t>
      </w:r>
    </w:p>
    <w:p w14:paraId="6741A386" w14:textId="77777777" w:rsidR="003A7445" w:rsidRPr="00182482" w:rsidRDefault="003A7445" w:rsidP="003A7445">
      <w:pPr>
        <w:spacing w:after="0" w:line="360" w:lineRule="auto"/>
        <w:ind w:firstLine="360"/>
        <w:jc w:val="both"/>
        <w:rPr>
          <w:rFonts w:ascii="Times New Roman" w:hAnsi="Times New Roman" w:cs="Times New Roman"/>
          <w:sz w:val="24"/>
          <w:szCs w:val="24"/>
        </w:rPr>
      </w:pPr>
      <w:r w:rsidRPr="00182482">
        <w:rPr>
          <w:rFonts w:ascii="Times New Roman" w:hAnsi="Times New Roman" w:cs="Times New Roman"/>
          <w:sz w:val="24"/>
          <w:szCs w:val="24"/>
        </w:rPr>
        <w:t xml:space="preserve">Следует также отметить важную роль ММП как </w:t>
      </w:r>
      <w:proofErr w:type="spellStart"/>
      <w:r w:rsidRPr="00182482">
        <w:rPr>
          <w:rFonts w:ascii="Times New Roman" w:hAnsi="Times New Roman" w:cs="Times New Roman"/>
          <w:sz w:val="24"/>
          <w:szCs w:val="24"/>
        </w:rPr>
        <w:t>водоупора</w:t>
      </w:r>
      <w:proofErr w:type="spellEnd"/>
      <w:r w:rsidRPr="00182482">
        <w:rPr>
          <w:rFonts w:ascii="Times New Roman" w:hAnsi="Times New Roman" w:cs="Times New Roman"/>
          <w:sz w:val="24"/>
          <w:szCs w:val="24"/>
        </w:rPr>
        <w:t xml:space="preserve">. В ходе процессов внутрипочвенного стока движение влаги происходит по верхней границе ММП. Вследствие переувлажнения почвенной толщи очень часто нижние горизонты почв испытывают недостаток кислорода, создается восстановительная обстановка, что приводит к </w:t>
      </w:r>
      <w:proofErr w:type="spellStart"/>
      <w:r w:rsidRPr="00182482">
        <w:rPr>
          <w:rFonts w:ascii="Times New Roman" w:hAnsi="Times New Roman" w:cs="Times New Roman"/>
          <w:sz w:val="24"/>
          <w:szCs w:val="24"/>
        </w:rPr>
        <w:t>оглеению</w:t>
      </w:r>
      <w:proofErr w:type="spellEnd"/>
      <w:r w:rsidRPr="00182482">
        <w:rPr>
          <w:rFonts w:ascii="Times New Roman" w:hAnsi="Times New Roman" w:cs="Times New Roman"/>
          <w:sz w:val="24"/>
          <w:szCs w:val="24"/>
        </w:rPr>
        <w:t xml:space="preserve"> почв и находит морфологическое выражение в форми</w:t>
      </w:r>
      <w:r w:rsidRPr="00182482">
        <w:rPr>
          <w:rFonts w:ascii="Times New Roman" w:hAnsi="Times New Roman" w:cs="Times New Roman"/>
          <w:sz w:val="24"/>
          <w:szCs w:val="24"/>
        </w:rPr>
        <w:softHyphen/>
        <w:t>ровании горизонтов сизого, серо-сизого цвета. Вместе с тем в почвах легкого меха</w:t>
      </w:r>
      <w:r w:rsidRPr="00182482">
        <w:rPr>
          <w:rFonts w:ascii="Times New Roman" w:hAnsi="Times New Roman" w:cs="Times New Roman"/>
          <w:sz w:val="24"/>
          <w:szCs w:val="24"/>
        </w:rPr>
        <w:softHyphen/>
        <w:t>нического состава поверхностные горизонты отличаются доминированием окисли</w:t>
      </w:r>
      <w:r w:rsidRPr="00182482">
        <w:rPr>
          <w:rFonts w:ascii="Times New Roman" w:hAnsi="Times New Roman" w:cs="Times New Roman"/>
          <w:sz w:val="24"/>
          <w:szCs w:val="24"/>
        </w:rPr>
        <w:softHyphen/>
        <w:t xml:space="preserve">тельной обстановки. Контрастные </w:t>
      </w:r>
      <w:proofErr w:type="spellStart"/>
      <w:r w:rsidRPr="00182482">
        <w:rPr>
          <w:rFonts w:ascii="Times New Roman" w:hAnsi="Times New Roman" w:cs="Times New Roman"/>
          <w:sz w:val="24"/>
          <w:szCs w:val="24"/>
        </w:rPr>
        <w:t>окислительно</w:t>
      </w:r>
      <w:proofErr w:type="spellEnd"/>
      <w:r w:rsidRPr="00182482">
        <w:rPr>
          <w:rFonts w:ascii="Times New Roman" w:hAnsi="Times New Roman" w:cs="Times New Roman"/>
          <w:sz w:val="24"/>
          <w:szCs w:val="24"/>
        </w:rPr>
        <w:t>-восстановительные условия - ха</w:t>
      </w:r>
      <w:r w:rsidRPr="00182482">
        <w:rPr>
          <w:rFonts w:ascii="Times New Roman" w:hAnsi="Times New Roman" w:cs="Times New Roman"/>
          <w:sz w:val="24"/>
          <w:szCs w:val="24"/>
        </w:rPr>
        <w:softHyphen/>
        <w:t>рактерное свойство геохимии почв тундры.</w:t>
      </w:r>
    </w:p>
    <w:p w14:paraId="5C2B34CD" w14:textId="77777777" w:rsidR="009B7B87" w:rsidRDefault="003A7445" w:rsidP="009B7B87">
      <w:pPr>
        <w:pStyle w:val="ad"/>
        <w:shd w:val="clear" w:color="auto" w:fill="auto"/>
        <w:spacing w:after="0" w:line="360" w:lineRule="auto"/>
        <w:ind w:right="20" w:firstLine="360"/>
        <w:jc w:val="both"/>
        <w:rPr>
          <w:sz w:val="24"/>
          <w:szCs w:val="24"/>
        </w:rPr>
      </w:pPr>
      <w:r w:rsidRPr="00182482">
        <w:rPr>
          <w:sz w:val="24"/>
          <w:szCs w:val="24"/>
        </w:rPr>
        <w:t>Для мерзлотных ландшафтов характерен высокий уровень механической ми</w:t>
      </w:r>
      <w:r w:rsidRPr="00182482">
        <w:rPr>
          <w:sz w:val="24"/>
          <w:szCs w:val="24"/>
        </w:rPr>
        <w:softHyphen/>
        <w:t>грации, обусловленный морозной сортировкой материала и криогенным выветри</w:t>
      </w:r>
      <w:r w:rsidRPr="00182482">
        <w:rPr>
          <w:sz w:val="24"/>
          <w:szCs w:val="24"/>
        </w:rPr>
        <w:softHyphen/>
        <w:t>ванием. Одним из видов проявлений криогенеза является механическое перемеши</w:t>
      </w:r>
      <w:r w:rsidRPr="00182482">
        <w:rPr>
          <w:sz w:val="24"/>
          <w:szCs w:val="24"/>
        </w:rPr>
        <w:softHyphen/>
        <w:t>вание минеральных и органогенных почвенных горизонтов. В ряде случаев отмеча</w:t>
      </w:r>
      <w:r w:rsidRPr="00182482">
        <w:rPr>
          <w:sz w:val="24"/>
          <w:szCs w:val="24"/>
        </w:rPr>
        <w:softHyphen/>
        <w:t xml:space="preserve">ется проявление экзогенных </w:t>
      </w:r>
      <w:r w:rsidRPr="00182482">
        <w:rPr>
          <w:sz w:val="24"/>
          <w:szCs w:val="24"/>
        </w:rPr>
        <w:lastRenderedPageBreak/>
        <w:t>процессов, связанные со значительным перемещением твердого и жидкого материала (</w:t>
      </w:r>
      <w:proofErr w:type="spellStart"/>
      <w:r w:rsidRPr="00182482">
        <w:rPr>
          <w:sz w:val="24"/>
          <w:szCs w:val="24"/>
        </w:rPr>
        <w:t>термоэрозия</w:t>
      </w:r>
      <w:proofErr w:type="spellEnd"/>
      <w:r w:rsidRPr="00182482">
        <w:rPr>
          <w:sz w:val="24"/>
          <w:szCs w:val="24"/>
        </w:rPr>
        <w:t xml:space="preserve">, </w:t>
      </w:r>
      <w:proofErr w:type="spellStart"/>
      <w:r w:rsidRPr="00182482">
        <w:rPr>
          <w:sz w:val="24"/>
          <w:szCs w:val="24"/>
        </w:rPr>
        <w:t>солифлюкция</w:t>
      </w:r>
      <w:proofErr w:type="spellEnd"/>
      <w:r w:rsidRPr="00182482">
        <w:rPr>
          <w:sz w:val="24"/>
          <w:szCs w:val="24"/>
        </w:rPr>
        <w:t xml:space="preserve">, </w:t>
      </w:r>
      <w:proofErr w:type="spellStart"/>
      <w:r w:rsidRPr="00182482">
        <w:rPr>
          <w:sz w:val="24"/>
          <w:szCs w:val="24"/>
        </w:rPr>
        <w:t>термокарст</w:t>
      </w:r>
      <w:proofErr w:type="spellEnd"/>
      <w:r w:rsidRPr="00182482">
        <w:rPr>
          <w:sz w:val="24"/>
          <w:szCs w:val="24"/>
        </w:rPr>
        <w:t xml:space="preserve">, морозное пучение, растрескивание, </w:t>
      </w:r>
      <w:proofErr w:type="spellStart"/>
      <w:r w:rsidRPr="00182482">
        <w:rPr>
          <w:sz w:val="24"/>
          <w:szCs w:val="24"/>
        </w:rPr>
        <w:t>криотурбационные</w:t>
      </w:r>
      <w:proofErr w:type="spellEnd"/>
      <w:r w:rsidRPr="00182482">
        <w:rPr>
          <w:sz w:val="24"/>
          <w:szCs w:val="24"/>
        </w:rPr>
        <w:t xml:space="preserve"> процессы)</w:t>
      </w:r>
      <w:r w:rsidR="009B7B87">
        <w:rPr>
          <w:sz w:val="24"/>
          <w:szCs w:val="24"/>
        </w:rPr>
        <w:t xml:space="preserve"> (Московченко, 2010)</w:t>
      </w:r>
      <w:r w:rsidRPr="00182482">
        <w:rPr>
          <w:sz w:val="24"/>
          <w:szCs w:val="24"/>
        </w:rPr>
        <w:t>.</w:t>
      </w:r>
      <w:bookmarkEnd w:id="3"/>
    </w:p>
    <w:p w14:paraId="0095969C" w14:textId="77777777" w:rsidR="006526BC" w:rsidRPr="00132D02" w:rsidRDefault="006526BC" w:rsidP="009B7B87">
      <w:pPr>
        <w:pStyle w:val="ad"/>
        <w:shd w:val="clear" w:color="auto" w:fill="auto"/>
        <w:spacing w:after="0" w:line="360" w:lineRule="auto"/>
        <w:ind w:right="20" w:firstLine="360"/>
        <w:jc w:val="center"/>
        <w:rPr>
          <w:sz w:val="24"/>
          <w:szCs w:val="24"/>
        </w:rPr>
      </w:pPr>
      <w:r w:rsidRPr="001F5601">
        <w:rPr>
          <w:b/>
          <w:sz w:val="24"/>
          <w:szCs w:val="24"/>
          <w:shd w:val="clear" w:color="auto" w:fill="FFFFFF"/>
        </w:rPr>
        <w:t>1.2 Климатические особенности</w:t>
      </w:r>
    </w:p>
    <w:p w14:paraId="05BF9500" w14:textId="77777777" w:rsidR="006526BC" w:rsidRDefault="006526BC" w:rsidP="0035060F">
      <w:pPr>
        <w:pStyle w:val="a3"/>
        <w:spacing w:after="0" w:line="360" w:lineRule="auto"/>
        <w:ind w:left="0"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Полуостров Ямал отличается значительной суровостью климата. Он формируется под влиянием расположения континента и циркуляции воздушных масс, а также открытость территории. Близость Северного Ледовитого океана по отношению к исследуемой территории не оказывает смягчающего воздействия на климат. Одним из основных источников холода в летнее время и очагом значительных ветров в зимнее время года является Карское море. </w:t>
      </w:r>
    </w:p>
    <w:p w14:paraId="21C3C891" w14:textId="77777777" w:rsidR="006526BC" w:rsidRDefault="006526BC" w:rsidP="0035060F">
      <w:pPr>
        <w:pStyle w:val="a3"/>
        <w:spacing w:after="0" w:line="360" w:lineRule="auto"/>
        <w:ind w:left="0" w:firstLine="34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Одна из отличительных особенностей – резкие колебания температуры в любой сезон года как в течение суток, так и от суток к суткам: открытость территории способствует глубокому проникновению воздушных масс в ее пределы. Наибольшая изменчивость наблюдается в январе, когда изменения температуры составляют 23-25 </w:t>
      </w:r>
      <w:r w:rsidRPr="006526BC">
        <w:rPr>
          <w:rFonts w:ascii="Times New Roman" w:hAnsi="Times New Roman" w:cs="Times New Roman"/>
          <w:sz w:val="24"/>
          <w:szCs w:val="24"/>
          <w:shd w:val="clear" w:color="auto" w:fill="FFFFFF"/>
        </w:rPr>
        <w:t>°С за</w:t>
      </w:r>
      <w:r>
        <w:rPr>
          <w:rFonts w:ascii="Times New Roman" w:hAnsi="Times New Roman" w:cs="Times New Roman"/>
          <w:sz w:val="24"/>
          <w:szCs w:val="24"/>
          <w:shd w:val="clear" w:color="auto" w:fill="FFFFFF"/>
        </w:rPr>
        <w:t xml:space="preserve"> </w:t>
      </w:r>
      <w:r w:rsidRPr="006526BC">
        <w:rPr>
          <w:rFonts w:ascii="Times New Roman" w:hAnsi="Times New Roman" w:cs="Times New Roman"/>
          <w:sz w:val="24"/>
          <w:szCs w:val="24"/>
          <w:shd w:val="clear" w:color="auto" w:fill="FFFFFF"/>
        </w:rPr>
        <w:t>сутки</w:t>
      </w:r>
      <w:r>
        <w:rPr>
          <w:rFonts w:ascii="Times New Roman" w:hAnsi="Times New Roman" w:cs="Times New Roman"/>
          <w:sz w:val="24"/>
          <w:szCs w:val="24"/>
          <w:shd w:val="clear" w:color="auto" w:fill="FFFFFF"/>
        </w:rPr>
        <w:t xml:space="preserve">, а максимальная достигает 30 </w:t>
      </w:r>
      <w:r w:rsidRPr="006526BC">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w:t>
      </w:r>
    </w:p>
    <w:p w14:paraId="6EF21E0D" w14:textId="77777777" w:rsidR="006526BC" w:rsidRDefault="006526BC" w:rsidP="0035060F">
      <w:pPr>
        <w:pStyle w:val="a3"/>
        <w:spacing w:after="0" w:line="360" w:lineRule="auto"/>
        <w:ind w:left="0" w:firstLine="34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Активная циклоническая деятельность в зимний период приводит к резким перепадам давления и колебаниям температуры, сопровождающимся метелями и сильными порывами ветра. Термический режим нестабилен. Солнечная жаркая погода может резко смениться пасмурной, с холодным дождем, реже – снегопадом, сопровождающимся понижением температуры до 0 </w:t>
      </w:r>
      <w:r w:rsidRPr="006526BC">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 xml:space="preserve"> и ниже. Можно выделить два периода неустойчивости погодных условий на Ямале: в начале зимы (ноябрь-декабрь) и весной (май).</w:t>
      </w:r>
    </w:p>
    <w:p w14:paraId="5977BC30" w14:textId="77777777" w:rsidR="006526BC" w:rsidRDefault="006526BC" w:rsidP="0035060F">
      <w:pPr>
        <w:pStyle w:val="a3"/>
        <w:spacing w:after="0" w:line="360" w:lineRule="auto"/>
        <w:ind w:left="0" w:firstLine="34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Циркуляционные процессы восточного типа способствуют адвекции холода по южной и юго-западной периферии арктических антициклонов и понижению температуры воздуха. Ноябрь и декабрь отличаются сильными метелями, что ужесточает и без того суровые климатические условия. Наиболее низкая среднемесячная температура наблюдается в феврале, это связано с близким расположением моря. Для января и февраля характерны морозы с температурой, иногда доходящей до минус 50</w:t>
      </w:r>
      <w:r w:rsidRPr="006526BC">
        <w:rPr>
          <w:rFonts w:ascii="Times New Roman" w:hAnsi="Times New Roman" w:cs="Times New Roman"/>
          <w:sz w:val="24"/>
          <w:szCs w:val="24"/>
          <w:shd w:val="clear" w:color="auto" w:fill="FFFFFF"/>
        </w:rPr>
        <w:t>°</w:t>
      </w:r>
      <w:r w:rsidR="00D45462" w:rsidRPr="006526BC">
        <w:rPr>
          <w:rFonts w:ascii="Times New Roman" w:hAnsi="Times New Roman" w:cs="Times New Roman"/>
          <w:sz w:val="24"/>
          <w:szCs w:val="24"/>
          <w:shd w:val="clear" w:color="auto" w:fill="FFFFFF"/>
        </w:rPr>
        <w:t>С</w:t>
      </w:r>
      <w:r w:rsidR="00D45462">
        <w:rPr>
          <w:rFonts w:ascii="Times New Roman" w:hAnsi="Times New Roman" w:cs="Times New Roman"/>
          <w:sz w:val="24"/>
          <w:szCs w:val="24"/>
          <w:shd w:val="clear" w:color="auto" w:fill="FFFFFF"/>
        </w:rPr>
        <w:t>. Снежный покров</w:t>
      </w:r>
      <w:r>
        <w:rPr>
          <w:rFonts w:ascii="Times New Roman" w:hAnsi="Times New Roman" w:cs="Times New Roman"/>
          <w:sz w:val="24"/>
          <w:szCs w:val="24"/>
          <w:shd w:val="clear" w:color="auto" w:fill="FFFFFF"/>
        </w:rPr>
        <w:t xml:space="preserve"> появляется обычно в середине-конце сентября, его</w:t>
      </w:r>
      <w:r w:rsidR="00D45462">
        <w:rPr>
          <w:rFonts w:ascii="Times New Roman" w:hAnsi="Times New Roman" w:cs="Times New Roman"/>
          <w:sz w:val="24"/>
          <w:szCs w:val="24"/>
          <w:shd w:val="clear" w:color="auto" w:fill="FFFFFF"/>
        </w:rPr>
        <w:t xml:space="preserve"> устойчивое</w:t>
      </w:r>
      <w:r>
        <w:rPr>
          <w:rFonts w:ascii="Times New Roman" w:hAnsi="Times New Roman" w:cs="Times New Roman"/>
          <w:sz w:val="24"/>
          <w:szCs w:val="24"/>
          <w:shd w:val="clear" w:color="auto" w:fill="FFFFFF"/>
        </w:rPr>
        <w:t xml:space="preserve"> образование приходится на середину октября. Вслед за снежным покровом начинаются морозы и устанавливается зимний режим.</w:t>
      </w:r>
    </w:p>
    <w:p w14:paraId="617B6F67" w14:textId="77777777" w:rsidR="006526BC" w:rsidRDefault="006526BC" w:rsidP="0035060F">
      <w:pPr>
        <w:pStyle w:val="a3"/>
        <w:spacing w:after="0" w:line="360" w:lineRule="auto"/>
        <w:ind w:left="0" w:firstLine="34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Число дней с оттепелями невелико. К типично зимним месяцам относятся март и апрель. Температуры по-прежнему остаются низкими, несмотря на увеличение продолжительности дня. В мае гораздо больше пасмурных дней, чем в апреле, возрастают холода и резкая смена погодных условий. В отдельные дни температура может достигать 10-13 </w:t>
      </w:r>
      <w:r w:rsidRPr="006526BC">
        <w:rPr>
          <w:rFonts w:ascii="Times New Roman" w:hAnsi="Times New Roman" w:cs="Times New Roman"/>
          <w:sz w:val="24"/>
          <w:szCs w:val="24"/>
          <w:shd w:val="clear" w:color="auto" w:fill="FFFFFF"/>
        </w:rPr>
        <w:t>°С</w:t>
      </w:r>
      <w:r w:rsidR="009B7B87">
        <w:rPr>
          <w:rFonts w:ascii="Times New Roman" w:hAnsi="Times New Roman" w:cs="Times New Roman"/>
          <w:sz w:val="24"/>
          <w:szCs w:val="24"/>
          <w:shd w:val="clear" w:color="auto" w:fill="FFFFFF"/>
        </w:rPr>
        <w:t xml:space="preserve"> (</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Pr>
          <w:rFonts w:ascii="Times New Roman" w:hAnsi="Times New Roman" w:cs="Times New Roman"/>
          <w:sz w:val="24"/>
          <w:szCs w:val="24"/>
          <w:shd w:val="clear" w:color="auto" w:fill="FFFFFF"/>
        </w:rPr>
        <w:t xml:space="preserve">. </w:t>
      </w:r>
    </w:p>
    <w:p w14:paraId="576DA6D2" w14:textId="77777777" w:rsidR="006526BC" w:rsidRDefault="006526BC" w:rsidP="0035060F">
      <w:pPr>
        <w:pStyle w:val="a3"/>
        <w:spacing w:after="0" w:line="360" w:lineRule="auto"/>
        <w:ind w:left="0" w:firstLine="34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Температурный режим в июне зависит от процессов прогревания и увлажнения воздушных масс, приходящих с севера и северо-запада. Благоприятные условия для наибольших величин </w:t>
      </w:r>
      <w:r>
        <w:rPr>
          <w:rFonts w:ascii="Times New Roman" w:hAnsi="Times New Roman" w:cs="Times New Roman"/>
          <w:sz w:val="24"/>
          <w:szCs w:val="24"/>
          <w:shd w:val="clear" w:color="auto" w:fill="FFFFFF"/>
        </w:rPr>
        <w:lastRenderedPageBreak/>
        <w:t xml:space="preserve">радиационного баланса формируются в июне, в связи с максимальным притоком солнечной радиации. Период с незаходящим солнцем длится около трёх месяцев. Начиная с конца июня, сумма приходящей радиации уменьшается, но температура продолжает возрастать. Это объясняется прогревом подстилающей поверхности и выносом более теплых воздушных масс с юга. </w:t>
      </w:r>
    </w:p>
    <w:p w14:paraId="24A5AF6A" w14:textId="77777777" w:rsidR="0024533B" w:rsidRDefault="006526BC" w:rsidP="0035060F">
      <w:pPr>
        <w:pStyle w:val="a3"/>
        <w:spacing w:after="0" w:line="360" w:lineRule="auto"/>
        <w:ind w:left="0" w:firstLine="34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Период вегетации растений продолжается не более двух месяцев. Средняя температура самого тёплого месяца в году, июля, составляет 7,3 </w:t>
      </w:r>
      <w:r w:rsidRPr="006526BC">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 xml:space="preserve">. Если считать лето периодом с устойчивой среднесуточной температурой воздуха ≥0, то можно утверждать, что летний период на исследуемой территории чрезвычайно короткий. Бывает, что летний период практически отсутствует и весна постепенно переходит в осень. </w:t>
      </w:r>
    </w:p>
    <w:p w14:paraId="03474948" w14:textId="77777777" w:rsidR="006526BC" w:rsidRDefault="006526BC" w:rsidP="0035060F">
      <w:pPr>
        <w:pStyle w:val="a3"/>
        <w:spacing w:after="0" w:line="360" w:lineRule="auto"/>
        <w:ind w:left="0" w:firstLine="348"/>
        <w:jc w:val="both"/>
        <w:rPr>
          <w:rFonts w:ascii="Times New Roman" w:hAnsi="Times New Roman" w:cs="Times New Roman"/>
          <w:sz w:val="24"/>
          <w:szCs w:val="24"/>
          <w:shd w:val="clear" w:color="auto" w:fill="FFFFFF"/>
        </w:rPr>
      </w:pPr>
      <w:r w:rsidRPr="0024533B">
        <w:rPr>
          <w:rFonts w:ascii="Times New Roman" w:hAnsi="Times New Roman" w:cs="Times New Roman"/>
          <w:sz w:val="24"/>
          <w:szCs w:val="24"/>
          <w:shd w:val="clear" w:color="auto" w:fill="FFFFFF"/>
        </w:rPr>
        <w:t>Летние колебания температур определяются вторжением воздушных масс: теплые</w:t>
      </w:r>
      <w:r w:rsidR="0035060F">
        <w:rPr>
          <w:rFonts w:ascii="Times New Roman" w:hAnsi="Times New Roman" w:cs="Times New Roman"/>
          <w:sz w:val="24"/>
          <w:szCs w:val="24"/>
          <w:shd w:val="clear" w:color="auto" w:fill="FFFFFF"/>
        </w:rPr>
        <w:t xml:space="preserve"> </w:t>
      </w:r>
      <w:r w:rsidRPr="0024533B">
        <w:rPr>
          <w:rFonts w:ascii="Times New Roman" w:hAnsi="Times New Roman" w:cs="Times New Roman"/>
          <w:sz w:val="24"/>
          <w:szCs w:val="24"/>
          <w:shd w:val="clear" w:color="auto" w:fill="FFFFFF"/>
        </w:rPr>
        <w:t xml:space="preserve">континентальные массы с юга способны спровоцировать повышение температуры в июле – августе до 30 °С, а холодные арктические массы приводят к резким понижениям температуры до - 5 °С. </w:t>
      </w:r>
    </w:p>
    <w:p w14:paraId="60D3057A" w14:textId="77777777" w:rsidR="00E46890" w:rsidRPr="00E46890" w:rsidRDefault="00E46890" w:rsidP="0035060F">
      <w:pPr>
        <w:spacing w:after="0" w:line="360" w:lineRule="auto"/>
        <w:ind w:firstLine="34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Осенью переход к отрицательным температурам происходит быстрее, чем весной к</w:t>
      </w:r>
      <w:r w:rsidR="0035060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положительным. </w:t>
      </w:r>
      <w:r w:rsidR="00FF33EC">
        <w:rPr>
          <w:rFonts w:ascii="Times New Roman" w:hAnsi="Times New Roman" w:cs="Times New Roman"/>
          <w:sz w:val="24"/>
          <w:szCs w:val="24"/>
          <w:shd w:val="clear" w:color="auto" w:fill="FFFFFF"/>
        </w:rPr>
        <w:t xml:space="preserve">Этот период отмечается наиболее высокой влажность воздуха, большим количеством выпадающих осадков и туманами. Близко расположенное Карское море влияет на период перехода среднесуточной температуры воздуха через 0 </w:t>
      </w:r>
      <w:r w:rsidR="00FF33EC" w:rsidRPr="006526BC">
        <w:rPr>
          <w:rFonts w:ascii="Times New Roman" w:hAnsi="Times New Roman" w:cs="Times New Roman"/>
          <w:sz w:val="24"/>
          <w:szCs w:val="24"/>
          <w:shd w:val="clear" w:color="auto" w:fill="FFFFFF"/>
        </w:rPr>
        <w:t>°С</w:t>
      </w:r>
    </w:p>
    <w:p w14:paraId="1A860D9D" w14:textId="77777777" w:rsidR="00FF33EC" w:rsidRDefault="00FF33EC" w:rsidP="0035060F">
      <w:pPr>
        <w:pStyle w:val="a3"/>
        <w:spacing w:after="0" w:line="360" w:lineRule="auto"/>
        <w:ind w:left="0" w:firstLine="34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Больше половины от общего количества зимних осадков приходится на первую половину зимы. Годовой минимум приходится на февраль - март. Снежный покров в тундре сохраняется на протяжении примерно 250 дней, его распределение по территории крайне неравномерное. Снег сдувается с возвышенных участков из-за большой повторяемости метелей, откладываясь в понижениях гидрографической сети. Лишь в начале июня происходит разрушение устойчивого снежного покрова. </w:t>
      </w:r>
    </w:p>
    <w:p w14:paraId="23C506EB" w14:textId="77777777" w:rsidR="00F41F13" w:rsidRDefault="00FF33EC" w:rsidP="0035060F">
      <w:pPr>
        <w:pStyle w:val="a3"/>
        <w:spacing w:after="0" w:line="360" w:lineRule="auto"/>
        <w:ind w:left="0" w:firstLine="34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Близкое расположение Северного Ледовитого океана, открытость территории полуострова, резкие колебания температур и нестабильность термического режима – все эти факторы позволяют утверждать, что полуостров Ямал относится к зоне недостаточной </w:t>
      </w:r>
      <w:proofErr w:type="spellStart"/>
      <w:r>
        <w:rPr>
          <w:rFonts w:ascii="Times New Roman" w:hAnsi="Times New Roman" w:cs="Times New Roman"/>
          <w:sz w:val="24"/>
          <w:szCs w:val="24"/>
          <w:shd w:val="clear" w:color="auto" w:fill="FFFFFF"/>
        </w:rPr>
        <w:t>теплообеспеченности</w:t>
      </w:r>
      <w:proofErr w:type="spellEnd"/>
      <w:r>
        <w:rPr>
          <w:rFonts w:ascii="Times New Roman" w:hAnsi="Times New Roman" w:cs="Times New Roman"/>
          <w:sz w:val="24"/>
          <w:szCs w:val="24"/>
          <w:shd w:val="clear" w:color="auto" w:fill="FFFFFF"/>
        </w:rPr>
        <w:t xml:space="preserve"> и избыточного увлажнения. </w:t>
      </w:r>
      <w:r w:rsidR="00F41F13">
        <w:rPr>
          <w:rFonts w:ascii="Times New Roman" w:hAnsi="Times New Roman" w:cs="Times New Roman"/>
          <w:sz w:val="24"/>
          <w:szCs w:val="24"/>
          <w:shd w:val="clear" w:color="auto" w:fill="FFFFFF"/>
        </w:rPr>
        <w:t>За короткий теплый период выпадает около 200 мм осадков, но вследствие недостатка тепла их количество оказывается избыточным. Испарение во все месяцы меньше выпадающих осадков, и относительная влажность держится на высоком уровне</w:t>
      </w:r>
      <w:r w:rsidR="009B7B87">
        <w:rPr>
          <w:rFonts w:ascii="Times New Roman" w:hAnsi="Times New Roman" w:cs="Times New Roman"/>
          <w:sz w:val="24"/>
          <w:szCs w:val="24"/>
          <w:shd w:val="clear" w:color="auto" w:fill="FFFFFF"/>
        </w:rPr>
        <w:t xml:space="preserve"> (</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00F41F13">
        <w:rPr>
          <w:rFonts w:ascii="Times New Roman" w:hAnsi="Times New Roman" w:cs="Times New Roman"/>
          <w:sz w:val="24"/>
          <w:szCs w:val="24"/>
          <w:shd w:val="clear" w:color="auto" w:fill="FFFFFF"/>
        </w:rPr>
        <w:t>.</w:t>
      </w:r>
    </w:p>
    <w:p w14:paraId="58A738C4" w14:textId="77777777" w:rsidR="00F41F13" w:rsidRDefault="00F41F13" w:rsidP="0035060F">
      <w:pPr>
        <w:pStyle w:val="a3"/>
        <w:spacing w:after="0" w:line="360" w:lineRule="auto"/>
        <w:ind w:left="0" w:firstLine="34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Климат исследуемой территории можно охарактеризовать следующим образом: суровая продолжительная зима (от 6 до 8 месяцев) с длительными заморозками и устойчивым снежным покровом. Лето очень короткое и холодное, короткие переходные периоды и безморозный период. Из-за значительной облачности и частых туманов на территории </w:t>
      </w:r>
      <w:r>
        <w:rPr>
          <w:rFonts w:ascii="Times New Roman" w:hAnsi="Times New Roman" w:cs="Times New Roman"/>
          <w:sz w:val="24"/>
          <w:szCs w:val="24"/>
          <w:shd w:val="clear" w:color="auto" w:fill="FFFFFF"/>
        </w:rPr>
        <w:lastRenderedPageBreak/>
        <w:t xml:space="preserve">полуострова, несмотря на долгий световой день, продолжительность солнечного сияния и его интенсивность незначительна. </w:t>
      </w:r>
    </w:p>
    <w:p w14:paraId="2239976A" w14:textId="77777777" w:rsidR="002228B9" w:rsidRPr="001F5601" w:rsidRDefault="00434940" w:rsidP="00A0230F">
      <w:pPr>
        <w:spacing w:after="0" w:line="360" w:lineRule="auto"/>
        <w:jc w:val="center"/>
        <w:rPr>
          <w:rFonts w:ascii="Times New Roman" w:hAnsi="Times New Roman" w:cs="Times New Roman"/>
          <w:b/>
          <w:sz w:val="24"/>
          <w:szCs w:val="24"/>
          <w:shd w:val="clear" w:color="auto" w:fill="FFFFFF"/>
        </w:rPr>
      </w:pPr>
      <w:r w:rsidRPr="001F5601">
        <w:rPr>
          <w:rFonts w:ascii="Times New Roman" w:hAnsi="Times New Roman" w:cs="Times New Roman"/>
          <w:b/>
          <w:sz w:val="24"/>
          <w:szCs w:val="24"/>
        </w:rPr>
        <w:t>1.3 Гидрографическая сеть.</w:t>
      </w:r>
    </w:p>
    <w:p w14:paraId="167279AE" w14:textId="77777777" w:rsidR="0065438B" w:rsidRDefault="00402FF4" w:rsidP="001F5601">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Поскольку полуостров Ямал относится к зоне избыточного увлажнения, его гидрографическая сеть </w:t>
      </w:r>
      <w:r w:rsidR="0093468C">
        <w:rPr>
          <w:rFonts w:ascii="Times New Roman" w:hAnsi="Times New Roman" w:cs="Times New Roman"/>
          <w:sz w:val="24"/>
          <w:szCs w:val="24"/>
          <w:shd w:val="clear" w:color="auto" w:fill="FFFFFF"/>
        </w:rPr>
        <w:t>хорошо и равномерно развита</w:t>
      </w:r>
      <w:r>
        <w:rPr>
          <w:rFonts w:ascii="Times New Roman" w:hAnsi="Times New Roman" w:cs="Times New Roman"/>
          <w:sz w:val="24"/>
          <w:szCs w:val="24"/>
          <w:shd w:val="clear" w:color="auto" w:fill="FFFFFF"/>
        </w:rPr>
        <w:t xml:space="preserve">. На это повлияло и распространение многолетнемерзлых пород (ММП) по его территории. </w:t>
      </w:r>
    </w:p>
    <w:p w14:paraId="40B2B638" w14:textId="77777777" w:rsidR="006F4AB3" w:rsidRDefault="0065438B" w:rsidP="001F5601">
      <w:pPr>
        <w:spacing w:after="0" w:line="360" w:lineRule="auto"/>
        <w:ind w:firstLine="426"/>
        <w:jc w:val="both"/>
        <w:rPr>
          <w:rFonts w:ascii="Times New Roman" w:hAnsi="Times New Roman" w:cs="Times New Roman"/>
          <w:sz w:val="24"/>
          <w:szCs w:val="24"/>
          <w:highlight w:val="yellow"/>
        </w:rPr>
      </w:pPr>
      <w:r w:rsidRPr="001F5601">
        <w:rPr>
          <w:rFonts w:ascii="Times New Roman" w:hAnsi="Times New Roman" w:cs="Times New Roman"/>
          <w:sz w:val="24"/>
          <w:szCs w:val="24"/>
        </w:rPr>
        <w:t xml:space="preserve">Реки полуострова относятся к типично равнинному типу, сильно </w:t>
      </w:r>
      <w:proofErr w:type="spellStart"/>
      <w:r w:rsidRPr="001F5601">
        <w:rPr>
          <w:rFonts w:ascii="Times New Roman" w:hAnsi="Times New Roman" w:cs="Times New Roman"/>
          <w:sz w:val="24"/>
          <w:szCs w:val="24"/>
        </w:rPr>
        <w:t>меандрируют</w:t>
      </w:r>
      <w:proofErr w:type="spellEnd"/>
      <w:r w:rsidRPr="001F5601">
        <w:rPr>
          <w:rFonts w:ascii="Times New Roman" w:hAnsi="Times New Roman" w:cs="Times New Roman"/>
          <w:sz w:val="24"/>
          <w:szCs w:val="24"/>
        </w:rPr>
        <w:t xml:space="preserve">. Долины рек широкие, днища плоские и заболоченные, </w:t>
      </w:r>
      <w:proofErr w:type="spellStart"/>
      <w:r w:rsidRPr="001F5601">
        <w:rPr>
          <w:rFonts w:ascii="Times New Roman" w:hAnsi="Times New Roman" w:cs="Times New Roman"/>
          <w:sz w:val="24"/>
          <w:szCs w:val="24"/>
        </w:rPr>
        <w:t>борты</w:t>
      </w:r>
      <w:proofErr w:type="spellEnd"/>
      <w:r w:rsidRPr="001F5601">
        <w:rPr>
          <w:rFonts w:ascii="Times New Roman" w:hAnsi="Times New Roman" w:cs="Times New Roman"/>
          <w:sz w:val="24"/>
          <w:szCs w:val="24"/>
        </w:rPr>
        <w:t xml:space="preserve"> невысокие (10-40 м). Для рек </w:t>
      </w:r>
      <w:proofErr w:type="spellStart"/>
      <w:r w:rsidRPr="001F5601">
        <w:rPr>
          <w:rFonts w:ascii="Times New Roman" w:hAnsi="Times New Roman" w:cs="Times New Roman"/>
          <w:sz w:val="24"/>
          <w:szCs w:val="24"/>
        </w:rPr>
        <w:t>Бованенковского</w:t>
      </w:r>
      <w:proofErr w:type="spellEnd"/>
      <w:r w:rsidRPr="001F5601">
        <w:rPr>
          <w:rFonts w:ascii="Times New Roman" w:hAnsi="Times New Roman" w:cs="Times New Roman"/>
          <w:sz w:val="24"/>
          <w:szCs w:val="24"/>
        </w:rPr>
        <w:t xml:space="preserve"> ГКМ (Морды-</w:t>
      </w:r>
      <w:proofErr w:type="spellStart"/>
      <w:r w:rsidRPr="001F5601">
        <w:rPr>
          <w:rFonts w:ascii="Times New Roman" w:hAnsi="Times New Roman" w:cs="Times New Roman"/>
          <w:sz w:val="24"/>
          <w:szCs w:val="24"/>
        </w:rPr>
        <w:t>Яха</w:t>
      </w:r>
      <w:proofErr w:type="spellEnd"/>
      <w:r w:rsidRPr="001F5601">
        <w:rPr>
          <w:rFonts w:ascii="Times New Roman" w:hAnsi="Times New Roman" w:cs="Times New Roman"/>
          <w:sz w:val="24"/>
          <w:szCs w:val="24"/>
        </w:rPr>
        <w:t>, Надуй-</w:t>
      </w:r>
      <w:proofErr w:type="spellStart"/>
      <w:r w:rsidRPr="001F5601">
        <w:rPr>
          <w:rFonts w:ascii="Times New Roman" w:hAnsi="Times New Roman" w:cs="Times New Roman"/>
          <w:sz w:val="24"/>
          <w:szCs w:val="24"/>
        </w:rPr>
        <w:t>Яха</w:t>
      </w:r>
      <w:proofErr w:type="spellEnd"/>
      <w:r w:rsidRPr="001F5601">
        <w:rPr>
          <w:rFonts w:ascii="Times New Roman" w:hAnsi="Times New Roman" w:cs="Times New Roman"/>
          <w:sz w:val="24"/>
          <w:szCs w:val="24"/>
        </w:rPr>
        <w:t xml:space="preserve">, </w:t>
      </w:r>
      <w:proofErr w:type="spellStart"/>
      <w:r w:rsidRPr="001F5601">
        <w:rPr>
          <w:rFonts w:ascii="Times New Roman" w:hAnsi="Times New Roman" w:cs="Times New Roman"/>
          <w:sz w:val="24"/>
          <w:szCs w:val="24"/>
        </w:rPr>
        <w:t>Сеяха</w:t>
      </w:r>
      <w:proofErr w:type="spellEnd"/>
      <w:r w:rsidRPr="001F5601">
        <w:rPr>
          <w:rFonts w:ascii="Times New Roman" w:hAnsi="Times New Roman" w:cs="Times New Roman"/>
          <w:sz w:val="24"/>
          <w:szCs w:val="24"/>
        </w:rPr>
        <w:t xml:space="preserve">) характерны случаи межбассейнового перехвата стока, что объясняется фрагментарным характером водоразделов в низовьях рек. Основными водоразделами бассейнов служат останцы III-ей морской террасы. Поскольку они не имеют сплошного характера, в половодье происходит межбассейновое перемещение масс. В результате русла пойменных проток хорошо развиты, что усложняет определение основной реки при исследованиях. </w:t>
      </w:r>
    </w:p>
    <w:p w14:paraId="23054A0D" w14:textId="77777777" w:rsidR="0065438B" w:rsidRPr="001F5601" w:rsidRDefault="0065438B" w:rsidP="001F5601">
      <w:pPr>
        <w:spacing w:after="0" w:line="360" w:lineRule="auto"/>
        <w:ind w:firstLine="426"/>
        <w:jc w:val="both"/>
        <w:rPr>
          <w:rFonts w:ascii="Times New Roman" w:hAnsi="Times New Roman" w:cs="Times New Roman"/>
          <w:sz w:val="24"/>
          <w:szCs w:val="24"/>
        </w:rPr>
      </w:pPr>
      <w:r w:rsidRPr="001F5601">
        <w:rPr>
          <w:rFonts w:ascii="Times New Roman" w:hAnsi="Times New Roman" w:cs="Times New Roman"/>
          <w:sz w:val="24"/>
          <w:szCs w:val="24"/>
        </w:rPr>
        <w:t xml:space="preserve">Рекам Ямала свойственен </w:t>
      </w:r>
      <w:r w:rsidR="0035060F" w:rsidRPr="001F5601">
        <w:rPr>
          <w:rFonts w:ascii="Times New Roman" w:hAnsi="Times New Roman" w:cs="Times New Roman"/>
          <w:sz w:val="24"/>
          <w:szCs w:val="24"/>
        </w:rPr>
        <w:t>западносибирский</w:t>
      </w:r>
      <w:r w:rsidRPr="001F5601">
        <w:rPr>
          <w:rFonts w:ascii="Times New Roman" w:hAnsi="Times New Roman" w:cs="Times New Roman"/>
          <w:sz w:val="24"/>
          <w:szCs w:val="24"/>
        </w:rPr>
        <w:t xml:space="preserve"> тип водного режима: пологое весенне-летнее половодье и низкая осенне-зимняя межень. Гидрограф половодья имеет обычно один максимум. Чем крупнее река, тем плавне очертания гидрографа стока. При выходе воды на пойму наблюдается заполнение аккумулирующих емкостей. Период высоких уровней рек Ямала незначителен по продолжительности – 2-3 суток, до 5 суток в годы с высокими </w:t>
      </w:r>
      <w:proofErr w:type="spellStart"/>
      <w:r w:rsidRPr="001F5601">
        <w:rPr>
          <w:rFonts w:ascii="Times New Roman" w:hAnsi="Times New Roman" w:cs="Times New Roman"/>
          <w:sz w:val="24"/>
          <w:szCs w:val="24"/>
        </w:rPr>
        <w:t>снегозапасами</w:t>
      </w:r>
      <w:proofErr w:type="spellEnd"/>
      <w:r w:rsidRPr="001F5601">
        <w:rPr>
          <w:rFonts w:ascii="Times New Roman" w:hAnsi="Times New Roman" w:cs="Times New Roman"/>
          <w:sz w:val="24"/>
          <w:szCs w:val="24"/>
        </w:rPr>
        <w:t>. Во время летней межени уровень воды в нижнем течении рек определяется скорее уровнем моря, чем величиной расхода воды.</w:t>
      </w:r>
    </w:p>
    <w:p w14:paraId="1CF6A80C" w14:textId="77777777" w:rsidR="00285BCD" w:rsidRDefault="0065438B" w:rsidP="00285BCD">
      <w:pPr>
        <w:spacing w:after="0" w:line="360" w:lineRule="auto"/>
        <w:ind w:firstLine="426"/>
        <w:jc w:val="both"/>
        <w:rPr>
          <w:rFonts w:ascii="Times New Roman" w:hAnsi="Times New Roman" w:cs="Times New Roman"/>
          <w:sz w:val="24"/>
          <w:szCs w:val="24"/>
        </w:rPr>
      </w:pPr>
      <w:r w:rsidRPr="001F5601">
        <w:rPr>
          <w:rFonts w:ascii="Times New Roman" w:hAnsi="Times New Roman" w:cs="Times New Roman"/>
          <w:sz w:val="24"/>
          <w:szCs w:val="24"/>
        </w:rPr>
        <w:t>Ледовые явления на реках Ямала начинаются с устойчивым переходом через нуль температуры воздуха примерно в середине октября. Замерзание воды происходит быстро и почти одновременно по всей длине реки. Когда реки Ямала очищаются ото льда (конец июня) прибрежные воды Карского моря еще находятся подо льдом, поэтому воды разливается по поверхности ледяного покрова моря и промывает в нем каналы.</w:t>
      </w:r>
    </w:p>
    <w:p w14:paraId="3D99873C" w14:textId="77777777" w:rsidR="0065438B" w:rsidRPr="001F5601" w:rsidRDefault="0065438B" w:rsidP="00285BCD">
      <w:pPr>
        <w:spacing w:after="0" w:line="360" w:lineRule="auto"/>
        <w:ind w:firstLine="426"/>
        <w:jc w:val="both"/>
        <w:rPr>
          <w:rFonts w:ascii="Times New Roman" w:hAnsi="Times New Roman" w:cs="Times New Roman"/>
          <w:sz w:val="24"/>
          <w:szCs w:val="24"/>
        </w:rPr>
      </w:pPr>
      <w:r w:rsidRPr="001F5601">
        <w:rPr>
          <w:rFonts w:ascii="Times New Roman" w:hAnsi="Times New Roman" w:cs="Times New Roman"/>
          <w:sz w:val="24"/>
          <w:szCs w:val="24"/>
        </w:rPr>
        <w:t xml:space="preserve">Полуостров Ямал отличается также и обилием озер, 80% которых внутриболотные. Распределение озер по территории неравномерное – относительно крупные озера расположены в центре полуострова. </w:t>
      </w:r>
      <w:r w:rsidR="00555BFB" w:rsidRPr="006F4AB3">
        <w:rPr>
          <w:rFonts w:ascii="Times New Roman" w:hAnsi="Times New Roman" w:cs="Times New Roman"/>
          <w:sz w:val="24"/>
          <w:szCs w:val="24"/>
        </w:rPr>
        <w:t>Н</w:t>
      </w:r>
      <w:r w:rsidRPr="006F4AB3">
        <w:rPr>
          <w:rFonts w:ascii="Times New Roman" w:hAnsi="Times New Roman" w:cs="Times New Roman"/>
          <w:sz w:val="24"/>
          <w:szCs w:val="24"/>
        </w:rPr>
        <w:t xml:space="preserve">а территории </w:t>
      </w:r>
      <w:proofErr w:type="spellStart"/>
      <w:r w:rsidRPr="006F4AB3">
        <w:rPr>
          <w:rFonts w:ascii="Times New Roman" w:hAnsi="Times New Roman" w:cs="Times New Roman"/>
          <w:sz w:val="24"/>
          <w:szCs w:val="24"/>
        </w:rPr>
        <w:t>Бованенковского</w:t>
      </w:r>
      <w:proofErr w:type="spellEnd"/>
      <w:r w:rsidRPr="006F4AB3">
        <w:rPr>
          <w:rFonts w:ascii="Times New Roman" w:hAnsi="Times New Roman" w:cs="Times New Roman"/>
          <w:sz w:val="24"/>
          <w:szCs w:val="24"/>
        </w:rPr>
        <w:t xml:space="preserve"> ГКМ в бассейне реки </w:t>
      </w:r>
      <w:proofErr w:type="spellStart"/>
      <w:r w:rsidRPr="006F4AB3">
        <w:rPr>
          <w:rFonts w:ascii="Times New Roman" w:hAnsi="Times New Roman" w:cs="Times New Roman"/>
          <w:sz w:val="24"/>
          <w:szCs w:val="24"/>
        </w:rPr>
        <w:t>Сеяха</w:t>
      </w:r>
      <w:proofErr w:type="spellEnd"/>
      <w:r w:rsidRPr="006F4AB3">
        <w:rPr>
          <w:rFonts w:ascii="Times New Roman" w:hAnsi="Times New Roman" w:cs="Times New Roman"/>
          <w:sz w:val="24"/>
          <w:szCs w:val="24"/>
        </w:rPr>
        <w:t xml:space="preserve"> расположено 69 внутриболотных и 8 водно-эрозионных озер.</w:t>
      </w:r>
    </w:p>
    <w:p w14:paraId="45E5EF73" w14:textId="77777777" w:rsidR="0065438B" w:rsidRPr="00285BCD" w:rsidRDefault="0065438B" w:rsidP="00285BCD">
      <w:pPr>
        <w:spacing w:after="0" w:line="360" w:lineRule="auto"/>
        <w:ind w:firstLine="426"/>
        <w:jc w:val="both"/>
        <w:rPr>
          <w:rFonts w:ascii="Times New Roman" w:hAnsi="Times New Roman" w:cs="Times New Roman"/>
          <w:sz w:val="24"/>
          <w:szCs w:val="24"/>
          <w:shd w:val="clear" w:color="auto" w:fill="FFFFFF"/>
        </w:rPr>
      </w:pPr>
      <w:r w:rsidRPr="00285BCD">
        <w:rPr>
          <w:rFonts w:ascii="Times New Roman" w:hAnsi="Times New Roman" w:cs="Times New Roman"/>
          <w:sz w:val="24"/>
          <w:szCs w:val="24"/>
        </w:rPr>
        <w:t xml:space="preserve">В структурно-гидрогеологическом плане территория относится к </w:t>
      </w:r>
      <w:proofErr w:type="spellStart"/>
      <w:r w:rsidRPr="00285BCD">
        <w:rPr>
          <w:rFonts w:ascii="Times New Roman" w:hAnsi="Times New Roman" w:cs="Times New Roman"/>
          <w:sz w:val="24"/>
          <w:szCs w:val="24"/>
        </w:rPr>
        <w:t>Прикарскому</w:t>
      </w:r>
      <w:proofErr w:type="spellEnd"/>
      <w:r w:rsidRPr="00285BCD">
        <w:rPr>
          <w:rFonts w:ascii="Times New Roman" w:hAnsi="Times New Roman" w:cs="Times New Roman"/>
          <w:sz w:val="24"/>
          <w:szCs w:val="24"/>
        </w:rPr>
        <w:br/>
        <w:t>бассейну стока подземных вод.</w:t>
      </w:r>
      <w:r w:rsidR="00285BCD">
        <w:rPr>
          <w:rFonts w:ascii="Times New Roman" w:hAnsi="Times New Roman" w:cs="Times New Roman"/>
          <w:sz w:val="24"/>
          <w:szCs w:val="24"/>
          <w:shd w:val="clear" w:color="auto" w:fill="FFFFFF"/>
        </w:rPr>
        <w:t xml:space="preserve"> </w:t>
      </w:r>
      <w:r w:rsidRPr="00285BCD">
        <w:rPr>
          <w:rFonts w:ascii="Times New Roman" w:hAnsi="Times New Roman" w:cs="Times New Roman"/>
          <w:sz w:val="24"/>
          <w:szCs w:val="24"/>
        </w:rPr>
        <w:t>По соотношению с многолетнемерзлыми породами выделяются следующие типы подземных вод:</w:t>
      </w:r>
    </w:p>
    <w:p w14:paraId="211FE2C6" w14:textId="77777777" w:rsidR="0065438B" w:rsidRPr="00285BCD" w:rsidRDefault="0065438B" w:rsidP="00AD5D59">
      <w:pPr>
        <w:pStyle w:val="a3"/>
        <w:numPr>
          <w:ilvl w:val="0"/>
          <w:numId w:val="9"/>
        </w:numPr>
        <w:autoSpaceDE w:val="0"/>
        <w:autoSpaceDN w:val="0"/>
        <w:adjustRightInd w:val="0"/>
        <w:spacing w:after="0" w:line="360" w:lineRule="auto"/>
        <w:jc w:val="both"/>
        <w:rPr>
          <w:rFonts w:ascii="Times New Roman" w:hAnsi="Times New Roman" w:cs="Times New Roman"/>
          <w:sz w:val="24"/>
          <w:szCs w:val="24"/>
        </w:rPr>
      </w:pPr>
      <w:proofErr w:type="spellStart"/>
      <w:r w:rsidRPr="00285BCD">
        <w:rPr>
          <w:rFonts w:ascii="Times New Roman" w:hAnsi="Times New Roman" w:cs="Times New Roman"/>
          <w:sz w:val="24"/>
          <w:szCs w:val="24"/>
        </w:rPr>
        <w:t>надмерзлотные</w:t>
      </w:r>
      <w:proofErr w:type="spellEnd"/>
      <w:r w:rsidRPr="00285BCD">
        <w:rPr>
          <w:rFonts w:ascii="Times New Roman" w:hAnsi="Times New Roman" w:cs="Times New Roman"/>
          <w:sz w:val="24"/>
          <w:szCs w:val="24"/>
        </w:rPr>
        <w:t>;</w:t>
      </w:r>
    </w:p>
    <w:p w14:paraId="5F4B9128" w14:textId="77777777" w:rsidR="0065438B" w:rsidRPr="00285BCD" w:rsidRDefault="0065438B" w:rsidP="00AD5D59">
      <w:pPr>
        <w:pStyle w:val="a3"/>
        <w:numPr>
          <w:ilvl w:val="0"/>
          <w:numId w:val="9"/>
        </w:numPr>
        <w:autoSpaceDE w:val="0"/>
        <w:autoSpaceDN w:val="0"/>
        <w:adjustRightInd w:val="0"/>
        <w:spacing w:after="0" w:line="360" w:lineRule="auto"/>
        <w:jc w:val="both"/>
        <w:rPr>
          <w:rFonts w:ascii="Times New Roman" w:hAnsi="Times New Roman" w:cs="Times New Roman"/>
          <w:sz w:val="24"/>
          <w:szCs w:val="24"/>
        </w:rPr>
      </w:pPr>
      <w:r w:rsidRPr="00285BCD">
        <w:rPr>
          <w:rFonts w:ascii="Times New Roman" w:hAnsi="Times New Roman" w:cs="Times New Roman"/>
          <w:sz w:val="24"/>
          <w:szCs w:val="24"/>
        </w:rPr>
        <w:t>межмерзлотные (</w:t>
      </w:r>
      <w:proofErr w:type="spellStart"/>
      <w:r w:rsidRPr="00285BCD">
        <w:rPr>
          <w:rFonts w:ascii="Times New Roman" w:hAnsi="Times New Roman" w:cs="Times New Roman"/>
          <w:sz w:val="24"/>
          <w:szCs w:val="24"/>
        </w:rPr>
        <w:t>внутримерзлотные</w:t>
      </w:r>
      <w:proofErr w:type="spellEnd"/>
      <w:r w:rsidRPr="00285BCD">
        <w:rPr>
          <w:rFonts w:ascii="Times New Roman" w:hAnsi="Times New Roman" w:cs="Times New Roman"/>
          <w:sz w:val="24"/>
          <w:szCs w:val="24"/>
        </w:rPr>
        <w:t>);</w:t>
      </w:r>
    </w:p>
    <w:p w14:paraId="710C9374" w14:textId="77777777" w:rsidR="0065438B" w:rsidRPr="00285BCD" w:rsidRDefault="0065438B" w:rsidP="00AD5D59">
      <w:pPr>
        <w:pStyle w:val="a3"/>
        <w:numPr>
          <w:ilvl w:val="0"/>
          <w:numId w:val="9"/>
        </w:numPr>
        <w:autoSpaceDE w:val="0"/>
        <w:autoSpaceDN w:val="0"/>
        <w:adjustRightInd w:val="0"/>
        <w:spacing w:after="0" w:line="360" w:lineRule="auto"/>
        <w:jc w:val="both"/>
        <w:rPr>
          <w:rFonts w:ascii="Times New Roman" w:hAnsi="Times New Roman" w:cs="Times New Roman"/>
          <w:sz w:val="24"/>
          <w:szCs w:val="24"/>
        </w:rPr>
      </w:pPr>
      <w:proofErr w:type="spellStart"/>
      <w:r w:rsidRPr="00285BCD">
        <w:rPr>
          <w:rFonts w:ascii="Times New Roman" w:hAnsi="Times New Roman" w:cs="Times New Roman"/>
          <w:sz w:val="24"/>
          <w:szCs w:val="24"/>
        </w:rPr>
        <w:lastRenderedPageBreak/>
        <w:t>подмерзлотные</w:t>
      </w:r>
      <w:proofErr w:type="spellEnd"/>
      <w:r w:rsidRPr="00285BCD">
        <w:rPr>
          <w:rFonts w:ascii="Times New Roman" w:hAnsi="Times New Roman" w:cs="Times New Roman"/>
          <w:sz w:val="24"/>
          <w:szCs w:val="24"/>
        </w:rPr>
        <w:t>.</w:t>
      </w:r>
    </w:p>
    <w:p w14:paraId="0A81C6E0" w14:textId="77777777" w:rsidR="0065438B" w:rsidRPr="00285BCD" w:rsidRDefault="0065438B" w:rsidP="00285BCD">
      <w:pPr>
        <w:autoSpaceDE w:val="0"/>
        <w:autoSpaceDN w:val="0"/>
        <w:adjustRightInd w:val="0"/>
        <w:spacing w:after="0" w:line="360" w:lineRule="auto"/>
        <w:ind w:firstLine="360"/>
        <w:jc w:val="both"/>
        <w:rPr>
          <w:rFonts w:ascii="Times New Roman" w:hAnsi="Times New Roman" w:cs="Times New Roman"/>
          <w:sz w:val="24"/>
          <w:szCs w:val="24"/>
        </w:rPr>
      </w:pPr>
      <w:r w:rsidRPr="00285BCD">
        <w:rPr>
          <w:rFonts w:ascii="Times New Roman" w:hAnsi="Times New Roman" w:cs="Times New Roman"/>
          <w:sz w:val="24"/>
          <w:szCs w:val="24"/>
        </w:rPr>
        <w:t>К</w:t>
      </w:r>
      <w:r w:rsidR="00285BCD">
        <w:rPr>
          <w:rFonts w:ascii="Times New Roman" w:hAnsi="Times New Roman" w:cs="Times New Roman"/>
          <w:sz w:val="24"/>
          <w:szCs w:val="24"/>
        </w:rPr>
        <w:t xml:space="preserve"> </w:t>
      </w:r>
      <w:proofErr w:type="spellStart"/>
      <w:r w:rsidR="00285BCD">
        <w:rPr>
          <w:rFonts w:ascii="Times New Roman" w:hAnsi="Times New Roman" w:cs="Times New Roman"/>
          <w:sz w:val="24"/>
          <w:szCs w:val="24"/>
        </w:rPr>
        <w:t>надмерзлотным</w:t>
      </w:r>
      <w:proofErr w:type="spellEnd"/>
      <w:r w:rsidR="00285BCD">
        <w:rPr>
          <w:rFonts w:ascii="Times New Roman" w:hAnsi="Times New Roman" w:cs="Times New Roman"/>
          <w:sz w:val="24"/>
          <w:szCs w:val="24"/>
        </w:rPr>
        <w:t xml:space="preserve"> водам</w:t>
      </w:r>
      <w:r w:rsidRPr="00285BCD">
        <w:rPr>
          <w:rFonts w:ascii="Times New Roman" w:hAnsi="Times New Roman" w:cs="Times New Roman"/>
          <w:sz w:val="24"/>
          <w:szCs w:val="24"/>
        </w:rPr>
        <w:t xml:space="preserve"> относятся </w:t>
      </w:r>
      <w:r w:rsidR="0035060F">
        <w:rPr>
          <w:rFonts w:ascii="Times New Roman" w:hAnsi="Times New Roman" w:cs="Times New Roman"/>
          <w:sz w:val="24"/>
          <w:szCs w:val="24"/>
        </w:rPr>
        <w:t>в</w:t>
      </w:r>
      <w:r w:rsidRPr="00285BCD">
        <w:rPr>
          <w:rFonts w:ascii="Times New Roman" w:hAnsi="Times New Roman" w:cs="Times New Roman"/>
          <w:sz w:val="24"/>
          <w:szCs w:val="24"/>
        </w:rPr>
        <w:t>о</w:t>
      </w:r>
      <w:r w:rsidR="0035060F">
        <w:rPr>
          <w:rFonts w:ascii="Times New Roman" w:hAnsi="Times New Roman" w:cs="Times New Roman"/>
          <w:sz w:val="24"/>
          <w:szCs w:val="24"/>
        </w:rPr>
        <w:t>д</w:t>
      </w:r>
      <w:r w:rsidRPr="00285BCD">
        <w:rPr>
          <w:rFonts w:ascii="Times New Roman" w:hAnsi="Times New Roman" w:cs="Times New Roman"/>
          <w:sz w:val="24"/>
          <w:szCs w:val="24"/>
        </w:rPr>
        <w:t xml:space="preserve">ы </w:t>
      </w:r>
      <w:proofErr w:type="spellStart"/>
      <w:r w:rsidRPr="00285BCD">
        <w:rPr>
          <w:rFonts w:ascii="Times New Roman" w:hAnsi="Times New Roman" w:cs="Times New Roman"/>
          <w:sz w:val="24"/>
          <w:szCs w:val="24"/>
        </w:rPr>
        <w:t>сезон</w:t>
      </w:r>
      <w:r w:rsidR="00285BCD">
        <w:rPr>
          <w:rFonts w:ascii="Times New Roman" w:hAnsi="Times New Roman" w:cs="Times New Roman"/>
          <w:sz w:val="24"/>
          <w:szCs w:val="24"/>
        </w:rPr>
        <w:t>н</w:t>
      </w:r>
      <w:r w:rsidRPr="00285BCD">
        <w:rPr>
          <w:rFonts w:ascii="Times New Roman" w:hAnsi="Times New Roman" w:cs="Times New Roman"/>
          <w:sz w:val="24"/>
          <w:szCs w:val="24"/>
        </w:rPr>
        <w:t>оталого</w:t>
      </w:r>
      <w:proofErr w:type="spellEnd"/>
      <w:r w:rsidRPr="00285BCD">
        <w:rPr>
          <w:rFonts w:ascii="Times New Roman" w:hAnsi="Times New Roman" w:cs="Times New Roman"/>
          <w:sz w:val="24"/>
          <w:szCs w:val="24"/>
        </w:rPr>
        <w:t xml:space="preserve"> слом, претерпевающие ежегодные изменения фазового состояния, а также воды несквозных таликов (</w:t>
      </w:r>
      <w:proofErr w:type="spellStart"/>
      <w:r w:rsidRPr="00285BCD">
        <w:rPr>
          <w:rFonts w:ascii="Times New Roman" w:hAnsi="Times New Roman" w:cs="Times New Roman"/>
          <w:sz w:val="24"/>
          <w:szCs w:val="24"/>
        </w:rPr>
        <w:t>подрусловых</w:t>
      </w:r>
      <w:proofErr w:type="spellEnd"/>
      <w:r w:rsidRPr="00285BCD">
        <w:rPr>
          <w:rFonts w:ascii="Times New Roman" w:hAnsi="Times New Roman" w:cs="Times New Roman"/>
          <w:sz w:val="24"/>
          <w:szCs w:val="24"/>
        </w:rPr>
        <w:t xml:space="preserve">, </w:t>
      </w:r>
      <w:proofErr w:type="spellStart"/>
      <w:r w:rsidRPr="00285BCD">
        <w:rPr>
          <w:rFonts w:ascii="Times New Roman" w:hAnsi="Times New Roman" w:cs="Times New Roman"/>
          <w:sz w:val="24"/>
          <w:szCs w:val="24"/>
        </w:rPr>
        <w:t>подозерных</w:t>
      </w:r>
      <w:proofErr w:type="spellEnd"/>
      <w:r w:rsidRPr="00285BCD">
        <w:rPr>
          <w:rFonts w:ascii="Times New Roman" w:hAnsi="Times New Roman" w:cs="Times New Roman"/>
          <w:sz w:val="24"/>
          <w:szCs w:val="24"/>
        </w:rPr>
        <w:t xml:space="preserve"> и радиационно-тепловых).</w:t>
      </w:r>
      <w:r w:rsidR="00285BCD">
        <w:rPr>
          <w:rFonts w:ascii="Times New Roman" w:hAnsi="Times New Roman" w:cs="Times New Roman"/>
          <w:sz w:val="24"/>
          <w:szCs w:val="24"/>
        </w:rPr>
        <w:t xml:space="preserve"> </w:t>
      </w:r>
      <w:proofErr w:type="spellStart"/>
      <w:r w:rsidRPr="00285BCD">
        <w:rPr>
          <w:rFonts w:ascii="Times New Roman" w:hAnsi="Times New Roman" w:cs="Times New Roman"/>
          <w:sz w:val="24"/>
          <w:szCs w:val="24"/>
        </w:rPr>
        <w:t>Надмерзлотные</w:t>
      </w:r>
      <w:proofErr w:type="spellEnd"/>
      <w:r w:rsidRPr="00285BCD">
        <w:rPr>
          <w:rFonts w:ascii="Times New Roman" w:hAnsi="Times New Roman" w:cs="Times New Roman"/>
          <w:sz w:val="24"/>
          <w:szCs w:val="24"/>
        </w:rPr>
        <w:t xml:space="preserve"> воды </w:t>
      </w:r>
      <w:proofErr w:type="spellStart"/>
      <w:r w:rsidRPr="00285BCD">
        <w:rPr>
          <w:rFonts w:ascii="Times New Roman" w:hAnsi="Times New Roman" w:cs="Times New Roman"/>
          <w:sz w:val="24"/>
          <w:szCs w:val="24"/>
        </w:rPr>
        <w:t>сезон</w:t>
      </w:r>
      <w:r w:rsidR="00285BCD">
        <w:rPr>
          <w:rFonts w:ascii="Times New Roman" w:hAnsi="Times New Roman" w:cs="Times New Roman"/>
          <w:sz w:val="24"/>
          <w:szCs w:val="24"/>
        </w:rPr>
        <w:t>н</w:t>
      </w:r>
      <w:r w:rsidRPr="00285BCD">
        <w:rPr>
          <w:rFonts w:ascii="Times New Roman" w:hAnsi="Times New Roman" w:cs="Times New Roman"/>
          <w:sz w:val="24"/>
          <w:szCs w:val="24"/>
        </w:rPr>
        <w:t>оталого</w:t>
      </w:r>
      <w:proofErr w:type="spellEnd"/>
      <w:r w:rsidRPr="00285BCD">
        <w:rPr>
          <w:rFonts w:ascii="Times New Roman" w:hAnsi="Times New Roman" w:cs="Times New Roman"/>
          <w:sz w:val="24"/>
          <w:szCs w:val="24"/>
        </w:rPr>
        <w:t xml:space="preserve"> слоя залегают на глубине 0,2-1,5 м от дневной поверхности, непосредственно над кровлей мерзлой толщи. Мощность </w:t>
      </w:r>
      <w:proofErr w:type="spellStart"/>
      <w:r w:rsidRPr="00285BCD">
        <w:rPr>
          <w:rFonts w:ascii="Times New Roman" w:hAnsi="Times New Roman" w:cs="Times New Roman"/>
          <w:sz w:val="24"/>
          <w:szCs w:val="24"/>
        </w:rPr>
        <w:t>водонасыщенного</w:t>
      </w:r>
      <w:proofErr w:type="spellEnd"/>
      <w:r w:rsidRPr="00285BCD">
        <w:rPr>
          <w:rFonts w:ascii="Times New Roman" w:hAnsi="Times New Roman" w:cs="Times New Roman"/>
          <w:sz w:val="24"/>
          <w:szCs w:val="24"/>
        </w:rPr>
        <w:t xml:space="preserve"> слоя не превышает 0,1-0,2 м.</w:t>
      </w:r>
    </w:p>
    <w:p w14:paraId="2FB72B0F" w14:textId="77777777" w:rsidR="0065438B" w:rsidRPr="00285BCD" w:rsidRDefault="0065438B" w:rsidP="00285BCD">
      <w:pPr>
        <w:autoSpaceDE w:val="0"/>
        <w:autoSpaceDN w:val="0"/>
        <w:adjustRightInd w:val="0"/>
        <w:spacing w:after="0" w:line="360" w:lineRule="auto"/>
        <w:ind w:firstLine="360"/>
        <w:jc w:val="both"/>
        <w:rPr>
          <w:rFonts w:ascii="Times New Roman" w:hAnsi="Times New Roman" w:cs="Times New Roman"/>
          <w:sz w:val="24"/>
          <w:szCs w:val="24"/>
        </w:rPr>
      </w:pPr>
      <w:r w:rsidRPr="00285BCD">
        <w:rPr>
          <w:rFonts w:ascii="Times New Roman" w:hAnsi="Times New Roman" w:cs="Times New Roman"/>
          <w:sz w:val="24"/>
          <w:szCs w:val="24"/>
        </w:rPr>
        <w:t xml:space="preserve">Основной источник питания </w:t>
      </w:r>
      <w:proofErr w:type="spellStart"/>
      <w:r w:rsidRPr="00285BCD">
        <w:rPr>
          <w:rFonts w:ascii="Times New Roman" w:hAnsi="Times New Roman" w:cs="Times New Roman"/>
          <w:sz w:val="24"/>
          <w:szCs w:val="24"/>
        </w:rPr>
        <w:t>надмерзлотных</w:t>
      </w:r>
      <w:proofErr w:type="spellEnd"/>
      <w:r w:rsidRPr="00285BCD">
        <w:rPr>
          <w:rFonts w:ascii="Times New Roman" w:hAnsi="Times New Roman" w:cs="Times New Roman"/>
          <w:sz w:val="24"/>
          <w:szCs w:val="24"/>
        </w:rPr>
        <w:t xml:space="preserve"> вод </w:t>
      </w:r>
      <w:r w:rsidR="00285BCD">
        <w:rPr>
          <w:rFonts w:ascii="Times New Roman" w:hAnsi="Times New Roman" w:cs="Times New Roman"/>
          <w:sz w:val="24"/>
          <w:szCs w:val="24"/>
        </w:rPr>
        <w:t>–</w:t>
      </w:r>
      <w:r w:rsidRPr="00285BCD">
        <w:rPr>
          <w:rFonts w:ascii="Times New Roman" w:hAnsi="Times New Roman" w:cs="Times New Roman"/>
          <w:sz w:val="24"/>
          <w:szCs w:val="24"/>
        </w:rPr>
        <w:t xml:space="preserve"> летние атмосферные осадки и</w:t>
      </w:r>
      <w:r w:rsidRPr="00285BCD">
        <w:rPr>
          <w:rFonts w:ascii="Times New Roman" w:hAnsi="Times New Roman" w:cs="Times New Roman"/>
          <w:sz w:val="24"/>
          <w:szCs w:val="24"/>
        </w:rPr>
        <w:br/>
        <w:t>влага за счет таяния подземных льдов. Воды находятся в безнапорном, часто застойном состоянии.</w:t>
      </w:r>
      <w:r w:rsidR="00285BCD">
        <w:rPr>
          <w:rFonts w:ascii="Times New Roman" w:hAnsi="Times New Roman" w:cs="Times New Roman"/>
          <w:sz w:val="24"/>
          <w:szCs w:val="24"/>
        </w:rPr>
        <w:t xml:space="preserve"> </w:t>
      </w:r>
      <w:r w:rsidRPr="00285BCD">
        <w:rPr>
          <w:rFonts w:ascii="Times New Roman" w:hAnsi="Times New Roman" w:cs="Times New Roman"/>
          <w:sz w:val="24"/>
          <w:szCs w:val="24"/>
        </w:rPr>
        <w:t xml:space="preserve">Разгрузка </w:t>
      </w:r>
      <w:proofErr w:type="spellStart"/>
      <w:r w:rsidRPr="00285BCD">
        <w:rPr>
          <w:rFonts w:ascii="Times New Roman" w:hAnsi="Times New Roman" w:cs="Times New Roman"/>
          <w:sz w:val="24"/>
          <w:szCs w:val="24"/>
        </w:rPr>
        <w:t>надмерзлотных</w:t>
      </w:r>
      <w:proofErr w:type="spellEnd"/>
      <w:r w:rsidRPr="00285BCD">
        <w:rPr>
          <w:rFonts w:ascii="Times New Roman" w:hAnsi="Times New Roman" w:cs="Times New Roman"/>
          <w:sz w:val="24"/>
          <w:szCs w:val="24"/>
        </w:rPr>
        <w:t xml:space="preserve"> вод происходит во всех понижениях рельефа, в нижних частях склонов и приводит к значительному обводнению и заболачиванию</w:t>
      </w:r>
      <w:r w:rsidRPr="00285BCD">
        <w:rPr>
          <w:rFonts w:ascii="Times New Roman" w:hAnsi="Times New Roman" w:cs="Times New Roman"/>
          <w:sz w:val="24"/>
          <w:szCs w:val="24"/>
        </w:rPr>
        <w:br/>
        <w:t>понижений рельефа. При зимнем промерзании эти воды приобретают напор,</w:t>
      </w:r>
      <w:r w:rsidRPr="00285BCD">
        <w:rPr>
          <w:rFonts w:ascii="Times New Roman" w:hAnsi="Times New Roman" w:cs="Times New Roman"/>
          <w:sz w:val="24"/>
          <w:szCs w:val="24"/>
        </w:rPr>
        <w:br/>
        <w:t xml:space="preserve">происходит криогенное </w:t>
      </w:r>
      <w:proofErr w:type="spellStart"/>
      <w:r w:rsidRPr="00285BCD">
        <w:rPr>
          <w:rFonts w:ascii="Times New Roman" w:hAnsi="Times New Roman" w:cs="Times New Roman"/>
          <w:sz w:val="24"/>
          <w:szCs w:val="24"/>
        </w:rPr>
        <w:t>распучивание</w:t>
      </w:r>
      <w:proofErr w:type="spellEnd"/>
      <w:r w:rsidRPr="00285BCD">
        <w:rPr>
          <w:rFonts w:ascii="Times New Roman" w:hAnsi="Times New Roman" w:cs="Times New Roman"/>
          <w:sz w:val="24"/>
          <w:szCs w:val="24"/>
        </w:rPr>
        <w:t xml:space="preserve"> грунтов и формируются сезонные бугры</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285BCD">
        <w:rPr>
          <w:rFonts w:ascii="Times New Roman" w:hAnsi="Times New Roman" w:cs="Times New Roman"/>
          <w:sz w:val="24"/>
          <w:szCs w:val="24"/>
        </w:rPr>
        <w:t>.</w:t>
      </w:r>
    </w:p>
    <w:p w14:paraId="20FBB452" w14:textId="77777777" w:rsidR="0065438B" w:rsidRPr="00285BCD" w:rsidRDefault="0065438B" w:rsidP="00285BCD">
      <w:pPr>
        <w:autoSpaceDE w:val="0"/>
        <w:autoSpaceDN w:val="0"/>
        <w:adjustRightInd w:val="0"/>
        <w:spacing w:after="0" w:line="360" w:lineRule="auto"/>
        <w:ind w:firstLine="360"/>
        <w:jc w:val="both"/>
        <w:rPr>
          <w:rFonts w:ascii="Times New Roman" w:hAnsi="Times New Roman" w:cs="Times New Roman"/>
          <w:sz w:val="24"/>
          <w:szCs w:val="24"/>
        </w:rPr>
      </w:pPr>
      <w:r w:rsidRPr="00285BCD">
        <w:rPr>
          <w:rFonts w:ascii="Times New Roman" w:hAnsi="Times New Roman" w:cs="Times New Roman"/>
          <w:sz w:val="24"/>
          <w:szCs w:val="24"/>
        </w:rPr>
        <w:t xml:space="preserve">Воды этого слоя слабо </w:t>
      </w:r>
      <w:r w:rsidR="00285BCD" w:rsidRPr="00285BCD">
        <w:rPr>
          <w:rFonts w:ascii="Times New Roman" w:hAnsi="Times New Roman" w:cs="Times New Roman"/>
          <w:sz w:val="24"/>
          <w:szCs w:val="24"/>
        </w:rPr>
        <w:t>минерализованные</w:t>
      </w:r>
      <w:r w:rsidRPr="00285BCD">
        <w:rPr>
          <w:rFonts w:ascii="Times New Roman" w:hAnsi="Times New Roman" w:cs="Times New Roman"/>
          <w:sz w:val="24"/>
          <w:szCs w:val="24"/>
        </w:rPr>
        <w:t xml:space="preserve">, </w:t>
      </w:r>
      <w:r w:rsidR="003B1390">
        <w:rPr>
          <w:rFonts w:ascii="Times New Roman" w:hAnsi="Times New Roman" w:cs="Times New Roman"/>
          <w:sz w:val="24"/>
          <w:szCs w:val="24"/>
        </w:rPr>
        <w:t>слабокислые</w:t>
      </w:r>
      <w:r w:rsidRPr="00285BCD">
        <w:rPr>
          <w:rFonts w:ascii="Times New Roman" w:hAnsi="Times New Roman" w:cs="Times New Roman"/>
          <w:sz w:val="24"/>
          <w:szCs w:val="24"/>
        </w:rPr>
        <w:t xml:space="preserve"> (рН 5</w:t>
      </w:r>
      <w:r w:rsidR="00285BCD">
        <w:rPr>
          <w:rFonts w:ascii="Times New Roman" w:hAnsi="Times New Roman" w:cs="Times New Roman"/>
          <w:sz w:val="24"/>
          <w:szCs w:val="24"/>
        </w:rPr>
        <w:t xml:space="preserve"> – </w:t>
      </w:r>
      <w:r w:rsidRPr="00285BCD">
        <w:rPr>
          <w:rFonts w:ascii="Times New Roman" w:hAnsi="Times New Roman" w:cs="Times New Roman"/>
          <w:sz w:val="24"/>
          <w:szCs w:val="24"/>
        </w:rPr>
        <w:t>6.5). По составу воды</w:t>
      </w:r>
      <w:r w:rsidRPr="00285BCD">
        <w:rPr>
          <w:rFonts w:ascii="Times New Roman" w:hAnsi="Times New Roman" w:cs="Times New Roman"/>
          <w:sz w:val="24"/>
          <w:szCs w:val="24"/>
        </w:rPr>
        <w:br/>
        <w:t>гидрокарбонат</w:t>
      </w:r>
      <w:r w:rsidR="00555BFB">
        <w:rPr>
          <w:rFonts w:ascii="Times New Roman" w:hAnsi="Times New Roman" w:cs="Times New Roman"/>
          <w:sz w:val="24"/>
          <w:szCs w:val="24"/>
        </w:rPr>
        <w:t>н</w:t>
      </w:r>
      <w:r w:rsidRPr="00285BCD">
        <w:rPr>
          <w:rFonts w:ascii="Times New Roman" w:hAnsi="Times New Roman" w:cs="Times New Roman"/>
          <w:sz w:val="24"/>
          <w:szCs w:val="24"/>
        </w:rPr>
        <w:t xml:space="preserve">ые кальциевые и гидрокарбонатно-натриево-кальциевые; реже </w:t>
      </w:r>
      <w:r w:rsidR="00285BCD">
        <w:rPr>
          <w:rFonts w:ascii="Times New Roman" w:hAnsi="Times New Roman" w:cs="Times New Roman"/>
          <w:sz w:val="24"/>
          <w:szCs w:val="24"/>
        </w:rPr>
        <w:t xml:space="preserve">–  </w:t>
      </w:r>
      <w:r w:rsidRPr="00285BCD">
        <w:rPr>
          <w:rFonts w:ascii="Times New Roman" w:hAnsi="Times New Roman" w:cs="Times New Roman"/>
          <w:sz w:val="24"/>
          <w:szCs w:val="24"/>
        </w:rPr>
        <w:t>хлорид</w:t>
      </w:r>
      <w:r w:rsidR="00285BCD">
        <w:rPr>
          <w:rFonts w:ascii="Times New Roman" w:hAnsi="Times New Roman" w:cs="Times New Roman"/>
          <w:sz w:val="24"/>
          <w:szCs w:val="24"/>
        </w:rPr>
        <w:t>н</w:t>
      </w:r>
      <w:r w:rsidRPr="00285BCD">
        <w:rPr>
          <w:rFonts w:ascii="Times New Roman" w:hAnsi="Times New Roman" w:cs="Times New Roman"/>
          <w:sz w:val="24"/>
          <w:szCs w:val="24"/>
        </w:rPr>
        <w:t>о-гидрокарбонатно-натриево-кальциевые и гидрокарбонатно-натриево-магниевые.</w:t>
      </w:r>
    </w:p>
    <w:p w14:paraId="73416768" w14:textId="77777777" w:rsidR="0065438B" w:rsidRPr="00285BCD" w:rsidRDefault="0065438B" w:rsidP="00285BCD">
      <w:pPr>
        <w:autoSpaceDE w:val="0"/>
        <w:autoSpaceDN w:val="0"/>
        <w:adjustRightInd w:val="0"/>
        <w:spacing w:after="0" w:line="360" w:lineRule="auto"/>
        <w:ind w:firstLine="360"/>
        <w:jc w:val="both"/>
        <w:rPr>
          <w:rFonts w:ascii="Times New Roman" w:hAnsi="Times New Roman" w:cs="Times New Roman"/>
          <w:sz w:val="24"/>
          <w:szCs w:val="24"/>
        </w:rPr>
      </w:pPr>
      <w:r w:rsidRPr="00285BCD">
        <w:rPr>
          <w:rFonts w:ascii="Times New Roman" w:hAnsi="Times New Roman" w:cs="Times New Roman"/>
          <w:sz w:val="24"/>
          <w:szCs w:val="24"/>
        </w:rPr>
        <w:t xml:space="preserve">Водовмещающими породами </w:t>
      </w:r>
      <w:proofErr w:type="spellStart"/>
      <w:r w:rsidRPr="00285BCD">
        <w:rPr>
          <w:rFonts w:ascii="Times New Roman" w:hAnsi="Times New Roman" w:cs="Times New Roman"/>
          <w:sz w:val="24"/>
          <w:szCs w:val="24"/>
        </w:rPr>
        <w:t>надмерзлотных</w:t>
      </w:r>
      <w:proofErr w:type="spellEnd"/>
      <w:r w:rsidRPr="00285BCD">
        <w:rPr>
          <w:rFonts w:ascii="Times New Roman" w:hAnsi="Times New Roman" w:cs="Times New Roman"/>
          <w:sz w:val="24"/>
          <w:szCs w:val="24"/>
        </w:rPr>
        <w:t xml:space="preserve"> вод </w:t>
      </w:r>
      <w:proofErr w:type="spellStart"/>
      <w:r w:rsidRPr="00285BCD">
        <w:rPr>
          <w:rFonts w:ascii="Times New Roman" w:hAnsi="Times New Roman" w:cs="Times New Roman"/>
          <w:sz w:val="24"/>
          <w:szCs w:val="24"/>
        </w:rPr>
        <w:t>подрусловых</w:t>
      </w:r>
      <w:proofErr w:type="spellEnd"/>
      <w:r w:rsidRPr="00285BCD">
        <w:rPr>
          <w:rFonts w:ascii="Times New Roman" w:hAnsi="Times New Roman" w:cs="Times New Roman"/>
          <w:sz w:val="24"/>
          <w:szCs w:val="24"/>
        </w:rPr>
        <w:t xml:space="preserve"> таликов в основном</w:t>
      </w:r>
      <w:r w:rsidR="0035060F">
        <w:rPr>
          <w:rFonts w:ascii="Times New Roman" w:hAnsi="Times New Roman" w:cs="Times New Roman"/>
          <w:sz w:val="24"/>
          <w:szCs w:val="24"/>
        </w:rPr>
        <w:t xml:space="preserve"> </w:t>
      </w:r>
      <w:r w:rsidRPr="00285BCD">
        <w:rPr>
          <w:rFonts w:ascii="Times New Roman" w:hAnsi="Times New Roman" w:cs="Times New Roman"/>
          <w:sz w:val="24"/>
          <w:szCs w:val="24"/>
        </w:rPr>
        <w:t xml:space="preserve">являются </w:t>
      </w:r>
      <w:proofErr w:type="spellStart"/>
      <w:r w:rsidRPr="00285BCD">
        <w:rPr>
          <w:rFonts w:ascii="Times New Roman" w:hAnsi="Times New Roman" w:cs="Times New Roman"/>
          <w:sz w:val="24"/>
          <w:szCs w:val="24"/>
        </w:rPr>
        <w:t>голоц</w:t>
      </w:r>
      <w:r w:rsidR="00285BCD">
        <w:rPr>
          <w:rFonts w:ascii="Times New Roman" w:hAnsi="Times New Roman" w:cs="Times New Roman"/>
          <w:sz w:val="24"/>
          <w:szCs w:val="24"/>
        </w:rPr>
        <w:t>еновые</w:t>
      </w:r>
      <w:proofErr w:type="spellEnd"/>
      <w:r w:rsidRPr="00285BCD">
        <w:rPr>
          <w:rFonts w:ascii="Times New Roman" w:hAnsi="Times New Roman" w:cs="Times New Roman"/>
          <w:sz w:val="24"/>
          <w:szCs w:val="24"/>
        </w:rPr>
        <w:t xml:space="preserve"> аллювиальные и аллювиал</w:t>
      </w:r>
      <w:r w:rsidR="00285BCD">
        <w:rPr>
          <w:rFonts w:ascii="Times New Roman" w:hAnsi="Times New Roman" w:cs="Times New Roman"/>
          <w:sz w:val="24"/>
          <w:szCs w:val="24"/>
        </w:rPr>
        <w:t>ьно</w:t>
      </w:r>
      <w:r w:rsidRPr="00285BCD">
        <w:rPr>
          <w:rFonts w:ascii="Times New Roman" w:hAnsi="Times New Roman" w:cs="Times New Roman"/>
          <w:sz w:val="24"/>
          <w:szCs w:val="24"/>
        </w:rPr>
        <w:t>-морские отложения.</w:t>
      </w:r>
      <w:r w:rsidR="0035060F">
        <w:rPr>
          <w:rFonts w:ascii="Times New Roman" w:hAnsi="Times New Roman" w:cs="Times New Roman"/>
          <w:sz w:val="24"/>
          <w:szCs w:val="24"/>
        </w:rPr>
        <w:t xml:space="preserve"> </w:t>
      </w:r>
      <w:r w:rsidRPr="00285BCD">
        <w:rPr>
          <w:rFonts w:ascii="Times New Roman" w:hAnsi="Times New Roman" w:cs="Times New Roman"/>
          <w:sz w:val="24"/>
          <w:szCs w:val="24"/>
        </w:rPr>
        <w:t>Мощность водоносного горизонта определяется размерами таликов. Воды обладают слабым, но постоянным гидродинамическим напором.</w:t>
      </w:r>
    </w:p>
    <w:p w14:paraId="2F28F4C6" w14:textId="77777777" w:rsidR="0065438B" w:rsidRPr="00285BCD" w:rsidRDefault="0065438B" w:rsidP="00285BCD">
      <w:pPr>
        <w:autoSpaceDE w:val="0"/>
        <w:autoSpaceDN w:val="0"/>
        <w:adjustRightInd w:val="0"/>
        <w:spacing w:after="0" w:line="360" w:lineRule="auto"/>
        <w:ind w:firstLine="360"/>
        <w:jc w:val="both"/>
        <w:rPr>
          <w:rFonts w:ascii="Times New Roman" w:hAnsi="Times New Roman" w:cs="Times New Roman"/>
          <w:sz w:val="24"/>
          <w:szCs w:val="24"/>
        </w:rPr>
      </w:pPr>
      <w:r w:rsidRPr="00285BCD">
        <w:rPr>
          <w:rFonts w:ascii="Times New Roman" w:hAnsi="Times New Roman" w:cs="Times New Roman"/>
          <w:sz w:val="24"/>
          <w:szCs w:val="24"/>
        </w:rPr>
        <w:t xml:space="preserve">По химическому составу воды </w:t>
      </w:r>
      <w:proofErr w:type="spellStart"/>
      <w:r w:rsidRPr="00285BCD">
        <w:rPr>
          <w:rFonts w:ascii="Times New Roman" w:hAnsi="Times New Roman" w:cs="Times New Roman"/>
          <w:sz w:val="24"/>
          <w:szCs w:val="24"/>
        </w:rPr>
        <w:t>подрусловых</w:t>
      </w:r>
      <w:proofErr w:type="spellEnd"/>
      <w:r w:rsidRPr="00285BCD">
        <w:rPr>
          <w:rFonts w:ascii="Times New Roman" w:hAnsi="Times New Roman" w:cs="Times New Roman"/>
          <w:sz w:val="24"/>
          <w:szCs w:val="24"/>
        </w:rPr>
        <w:t xml:space="preserve"> таликов гидрокарбонатно-хлоридно-</w:t>
      </w:r>
      <w:r w:rsidRPr="00285BCD">
        <w:rPr>
          <w:rFonts w:ascii="Times New Roman" w:hAnsi="Times New Roman" w:cs="Times New Roman"/>
          <w:sz w:val="24"/>
          <w:szCs w:val="24"/>
        </w:rPr>
        <w:br/>
        <w:t>натриевые с разнообразной концентрацией ионов кальция и магния. Воды слабо</w:t>
      </w:r>
      <w:r w:rsidRPr="00285BCD">
        <w:rPr>
          <w:rFonts w:ascii="Times New Roman" w:hAnsi="Times New Roman" w:cs="Times New Roman"/>
          <w:sz w:val="24"/>
          <w:szCs w:val="24"/>
        </w:rPr>
        <w:br/>
        <w:t>минерализованные. Реакция вод</w:t>
      </w:r>
      <w:r w:rsidR="00555BFB">
        <w:rPr>
          <w:rFonts w:ascii="Times New Roman" w:hAnsi="Times New Roman" w:cs="Times New Roman"/>
          <w:sz w:val="24"/>
          <w:szCs w:val="24"/>
        </w:rPr>
        <w:t xml:space="preserve"> нейтральная</w:t>
      </w:r>
      <w:r w:rsidRPr="00285BCD">
        <w:rPr>
          <w:rFonts w:ascii="Times New Roman" w:hAnsi="Times New Roman" w:cs="Times New Roman"/>
          <w:sz w:val="24"/>
          <w:szCs w:val="24"/>
        </w:rPr>
        <w:t xml:space="preserve"> (</w:t>
      </w:r>
      <w:r w:rsidR="00285BCD">
        <w:rPr>
          <w:rFonts w:ascii="Times New Roman" w:hAnsi="Times New Roman" w:cs="Times New Roman"/>
          <w:sz w:val="24"/>
          <w:szCs w:val="24"/>
        </w:rPr>
        <w:t>р</w:t>
      </w:r>
      <w:r w:rsidRPr="00285BCD">
        <w:rPr>
          <w:rFonts w:ascii="Times New Roman" w:hAnsi="Times New Roman" w:cs="Times New Roman"/>
          <w:sz w:val="24"/>
          <w:szCs w:val="24"/>
        </w:rPr>
        <w:t>Н 6</w:t>
      </w:r>
      <w:r w:rsidR="00285BCD">
        <w:rPr>
          <w:rFonts w:ascii="Times New Roman" w:hAnsi="Times New Roman" w:cs="Times New Roman"/>
          <w:sz w:val="24"/>
          <w:szCs w:val="24"/>
        </w:rPr>
        <w:t>,</w:t>
      </w:r>
      <w:r w:rsidRPr="00285BCD">
        <w:rPr>
          <w:rFonts w:ascii="Times New Roman" w:hAnsi="Times New Roman" w:cs="Times New Roman"/>
          <w:sz w:val="24"/>
          <w:szCs w:val="24"/>
        </w:rPr>
        <w:t>4</w:t>
      </w:r>
      <w:r w:rsidR="00285BCD">
        <w:rPr>
          <w:rFonts w:ascii="Times New Roman" w:hAnsi="Times New Roman" w:cs="Times New Roman"/>
          <w:sz w:val="24"/>
          <w:szCs w:val="24"/>
        </w:rPr>
        <w:t xml:space="preserve"> – </w:t>
      </w:r>
      <w:r w:rsidRPr="00285BCD">
        <w:rPr>
          <w:rFonts w:ascii="Times New Roman" w:hAnsi="Times New Roman" w:cs="Times New Roman"/>
          <w:sz w:val="24"/>
          <w:szCs w:val="24"/>
        </w:rPr>
        <w:t>6</w:t>
      </w:r>
      <w:r w:rsidR="00285BCD">
        <w:rPr>
          <w:rFonts w:ascii="Times New Roman" w:hAnsi="Times New Roman" w:cs="Times New Roman"/>
          <w:sz w:val="24"/>
          <w:szCs w:val="24"/>
        </w:rPr>
        <w:t>,</w:t>
      </w:r>
      <w:r w:rsidRPr="00285BCD">
        <w:rPr>
          <w:rFonts w:ascii="Times New Roman" w:hAnsi="Times New Roman" w:cs="Times New Roman"/>
          <w:sz w:val="24"/>
          <w:szCs w:val="24"/>
        </w:rPr>
        <w:t xml:space="preserve">6). Химический состав и минерализация вод </w:t>
      </w:r>
      <w:proofErr w:type="spellStart"/>
      <w:r w:rsidRPr="00285BCD">
        <w:rPr>
          <w:rFonts w:ascii="Times New Roman" w:hAnsi="Times New Roman" w:cs="Times New Roman"/>
          <w:sz w:val="24"/>
          <w:szCs w:val="24"/>
        </w:rPr>
        <w:t>подозерных</w:t>
      </w:r>
      <w:proofErr w:type="spellEnd"/>
      <w:r w:rsidRPr="00285BCD">
        <w:rPr>
          <w:rFonts w:ascii="Times New Roman" w:hAnsi="Times New Roman" w:cs="Times New Roman"/>
          <w:sz w:val="24"/>
          <w:szCs w:val="24"/>
        </w:rPr>
        <w:t xml:space="preserve"> таликов практически идентичны аналогичным характеристикам вод </w:t>
      </w:r>
      <w:proofErr w:type="spellStart"/>
      <w:r w:rsidRPr="00285BCD">
        <w:rPr>
          <w:rFonts w:ascii="Times New Roman" w:hAnsi="Times New Roman" w:cs="Times New Roman"/>
          <w:sz w:val="24"/>
          <w:szCs w:val="24"/>
        </w:rPr>
        <w:t>подрусловых</w:t>
      </w:r>
      <w:proofErr w:type="spellEnd"/>
      <w:r w:rsidRPr="00285BCD">
        <w:rPr>
          <w:rFonts w:ascii="Times New Roman" w:hAnsi="Times New Roman" w:cs="Times New Roman"/>
          <w:sz w:val="24"/>
          <w:szCs w:val="24"/>
        </w:rPr>
        <w:t xml:space="preserve"> таликов.</w:t>
      </w:r>
    </w:p>
    <w:p w14:paraId="51430A4C" w14:textId="77777777" w:rsidR="0065438B" w:rsidRPr="00285BCD" w:rsidRDefault="0065438B" w:rsidP="00285BCD">
      <w:pPr>
        <w:autoSpaceDE w:val="0"/>
        <w:autoSpaceDN w:val="0"/>
        <w:adjustRightInd w:val="0"/>
        <w:spacing w:after="0" w:line="360" w:lineRule="auto"/>
        <w:ind w:firstLine="360"/>
        <w:jc w:val="both"/>
        <w:rPr>
          <w:rFonts w:ascii="Times New Roman" w:hAnsi="Times New Roman" w:cs="Times New Roman"/>
          <w:sz w:val="24"/>
          <w:szCs w:val="24"/>
        </w:rPr>
      </w:pPr>
      <w:r w:rsidRPr="00285BCD">
        <w:rPr>
          <w:rFonts w:ascii="Times New Roman" w:hAnsi="Times New Roman" w:cs="Times New Roman"/>
          <w:sz w:val="24"/>
          <w:szCs w:val="24"/>
        </w:rPr>
        <w:t>Межмерзлотные воды на территории встречаются крайне редко из-за монолитной в разрезе толщи многоле</w:t>
      </w:r>
      <w:r w:rsidR="0035060F">
        <w:rPr>
          <w:rFonts w:ascii="Times New Roman" w:hAnsi="Times New Roman" w:cs="Times New Roman"/>
          <w:sz w:val="24"/>
          <w:szCs w:val="24"/>
        </w:rPr>
        <w:t>т</w:t>
      </w:r>
      <w:r w:rsidRPr="00285BCD">
        <w:rPr>
          <w:rFonts w:ascii="Times New Roman" w:hAnsi="Times New Roman" w:cs="Times New Roman"/>
          <w:sz w:val="24"/>
          <w:szCs w:val="24"/>
        </w:rPr>
        <w:t>немерзлых пород.</w:t>
      </w:r>
      <w:r w:rsidR="0035060F">
        <w:rPr>
          <w:rFonts w:ascii="Times New Roman" w:hAnsi="Times New Roman" w:cs="Times New Roman"/>
          <w:sz w:val="24"/>
          <w:szCs w:val="24"/>
        </w:rPr>
        <w:t xml:space="preserve"> </w:t>
      </w:r>
      <w:r w:rsidRPr="00285BCD">
        <w:rPr>
          <w:rFonts w:ascii="Times New Roman" w:hAnsi="Times New Roman" w:cs="Times New Roman"/>
          <w:sz w:val="24"/>
          <w:szCs w:val="24"/>
        </w:rPr>
        <w:t>Межмерзлотные воды относятся к высокоминерализованным водам с отрицательной температурой. Из-за локального</w:t>
      </w:r>
      <w:r w:rsidR="0035060F">
        <w:rPr>
          <w:rFonts w:ascii="Times New Roman" w:hAnsi="Times New Roman" w:cs="Times New Roman"/>
          <w:sz w:val="24"/>
          <w:szCs w:val="24"/>
        </w:rPr>
        <w:t xml:space="preserve"> </w:t>
      </w:r>
      <w:r w:rsidRPr="00285BCD">
        <w:rPr>
          <w:rFonts w:ascii="Times New Roman" w:hAnsi="Times New Roman" w:cs="Times New Roman"/>
          <w:sz w:val="24"/>
          <w:szCs w:val="24"/>
        </w:rPr>
        <w:t>распространения, малого дебита и высокой минерализации эти воды не могут служить</w:t>
      </w:r>
      <w:r w:rsidR="0035060F">
        <w:rPr>
          <w:rFonts w:ascii="Times New Roman" w:hAnsi="Times New Roman" w:cs="Times New Roman"/>
          <w:sz w:val="24"/>
          <w:szCs w:val="24"/>
        </w:rPr>
        <w:t xml:space="preserve"> </w:t>
      </w:r>
      <w:r w:rsidRPr="00285BCD">
        <w:rPr>
          <w:rFonts w:ascii="Times New Roman" w:hAnsi="Times New Roman" w:cs="Times New Roman"/>
          <w:sz w:val="24"/>
          <w:szCs w:val="24"/>
        </w:rPr>
        <w:t>источником даже для технических нужд.</w:t>
      </w:r>
    </w:p>
    <w:p w14:paraId="13EEF28F" w14:textId="77777777" w:rsidR="002228B9" w:rsidRDefault="0065438B" w:rsidP="00285BCD">
      <w:pPr>
        <w:autoSpaceDE w:val="0"/>
        <w:autoSpaceDN w:val="0"/>
        <w:adjustRightInd w:val="0"/>
        <w:spacing w:after="0" w:line="360" w:lineRule="auto"/>
        <w:ind w:firstLine="360"/>
        <w:jc w:val="both"/>
        <w:rPr>
          <w:rFonts w:ascii="Times New Roman" w:hAnsi="Times New Roman" w:cs="Times New Roman"/>
          <w:sz w:val="24"/>
          <w:szCs w:val="24"/>
        </w:rPr>
      </w:pPr>
      <w:r w:rsidRPr="00285BCD">
        <w:rPr>
          <w:rFonts w:ascii="Times New Roman" w:hAnsi="Times New Roman" w:cs="Times New Roman"/>
          <w:sz w:val="24"/>
          <w:szCs w:val="24"/>
        </w:rPr>
        <w:t xml:space="preserve">Сведения о </w:t>
      </w:r>
      <w:proofErr w:type="spellStart"/>
      <w:r w:rsidRPr="00285BCD">
        <w:rPr>
          <w:rFonts w:ascii="Times New Roman" w:hAnsi="Times New Roman" w:cs="Times New Roman"/>
          <w:sz w:val="24"/>
          <w:szCs w:val="24"/>
        </w:rPr>
        <w:t>подмерзлотных</w:t>
      </w:r>
      <w:proofErr w:type="spellEnd"/>
      <w:r w:rsidRPr="00285BCD">
        <w:rPr>
          <w:rFonts w:ascii="Times New Roman" w:hAnsi="Times New Roman" w:cs="Times New Roman"/>
          <w:sz w:val="24"/>
          <w:szCs w:val="24"/>
        </w:rPr>
        <w:t xml:space="preserve"> водах крайне ограничены.</w:t>
      </w:r>
      <w:r w:rsidR="00285BCD">
        <w:rPr>
          <w:rFonts w:ascii="Times New Roman" w:hAnsi="Times New Roman" w:cs="Times New Roman"/>
          <w:sz w:val="24"/>
          <w:szCs w:val="24"/>
        </w:rPr>
        <w:t xml:space="preserve"> </w:t>
      </w:r>
      <w:r w:rsidRPr="00285BCD">
        <w:rPr>
          <w:rFonts w:ascii="Times New Roman" w:hAnsi="Times New Roman" w:cs="Times New Roman"/>
          <w:sz w:val="24"/>
          <w:szCs w:val="24"/>
        </w:rPr>
        <w:t xml:space="preserve">Данные </w:t>
      </w:r>
      <w:r w:rsidR="00555BFB">
        <w:rPr>
          <w:rFonts w:ascii="Times New Roman" w:hAnsi="Times New Roman" w:cs="Times New Roman"/>
          <w:sz w:val="24"/>
          <w:szCs w:val="24"/>
        </w:rPr>
        <w:t>в</w:t>
      </w:r>
      <w:r w:rsidRPr="00285BCD">
        <w:rPr>
          <w:rFonts w:ascii="Times New Roman" w:hAnsi="Times New Roman" w:cs="Times New Roman"/>
          <w:sz w:val="24"/>
          <w:szCs w:val="24"/>
        </w:rPr>
        <w:t>оды залегают на значительной глубине, контролируемой положением</w:t>
      </w:r>
      <w:r w:rsidR="00285BCD">
        <w:rPr>
          <w:rFonts w:ascii="Times New Roman" w:hAnsi="Times New Roman" w:cs="Times New Roman"/>
          <w:sz w:val="24"/>
          <w:szCs w:val="24"/>
        </w:rPr>
        <w:t xml:space="preserve"> </w:t>
      </w:r>
      <w:r w:rsidRPr="00285BCD">
        <w:rPr>
          <w:rFonts w:ascii="Times New Roman" w:hAnsi="Times New Roman" w:cs="Times New Roman"/>
          <w:sz w:val="24"/>
          <w:szCs w:val="24"/>
        </w:rPr>
        <w:t>подошвы многолет</w:t>
      </w:r>
      <w:r w:rsidR="00285BCD">
        <w:rPr>
          <w:rFonts w:ascii="Times New Roman" w:hAnsi="Times New Roman" w:cs="Times New Roman"/>
          <w:sz w:val="24"/>
          <w:szCs w:val="24"/>
        </w:rPr>
        <w:t>н</w:t>
      </w:r>
      <w:r w:rsidRPr="00285BCD">
        <w:rPr>
          <w:rFonts w:ascii="Times New Roman" w:hAnsi="Times New Roman" w:cs="Times New Roman"/>
          <w:sz w:val="24"/>
          <w:szCs w:val="24"/>
        </w:rPr>
        <w:t xml:space="preserve">емерзлых пород. Ниже толщи </w:t>
      </w:r>
      <w:proofErr w:type="spellStart"/>
      <w:r w:rsidRPr="00285BCD">
        <w:rPr>
          <w:rFonts w:ascii="Times New Roman" w:hAnsi="Times New Roman" w:cs="Times New Roman"/>
          <w:sz w:val="24"/>
          <w:szCs w:val="24"/>
        </w:rPr>
        <w:t>многолегнемерзлых</w:t>
      </w:r>
      <w:proofErr w:type="spellEnd"/>
      <w:r w:rsidRPr="00285BCD">
        <w:rPr>
          <w:rFonts w:ascii="Times New Roman" w:hAnsi="Times New Roman" w:cs="Times New Roman"/>
          <w:sz w:val="24"/>
          <w:szCs w:val="24"/>
        </w:rPr>
        <w:t xml:space="preserve"> пород находится слой охлажденных засоленных пород, насыщенный прослоями и линзами высоком</w:t>
      </w:r>
      <w:r w:rsidR="00285BCD">
        <w:rPr>
          <w:rFonts w:ascii="Times New Roman" w:hAnsi="Times New Roman" w:cs="Times New Roman"/>
          <w:sz w:val="24"/>
          <w:szCs w:val="24"/>
        </w:rPr>
        <w:t>и</w:t>
      </w:r>
      <w:r w:rsidRPr="00285BCD">
        <w:rPr>
          <w:rFonts w:ascii="Times New Roman" w:hAnsi="Times New Roman" w:cs="Times New Roman"/>
          <w:sz w:val="24"/>
          <w:szCs w:val="24"/>
        </w:rPr>
        <w:t>нерализованных вод хлор</w:t>
      </w:r>
      <w:r w:rsidR="00285BCD">
        <w:rPr>
          <w:rFonts w:ascii="Times New Roman" w:hAnsi="Times New Roman" w:cs="Times New Roman"/>
          <w:sz w:val="24"/>
          <w:szCs w:val="24"/>
        </w:rPr>
        <w:t>и</w:t>
      </w:r>
      <w:r w:rsidRPr="00285BCD">
        <w:rPr>
          <w:rFonts w:ascii="Times New Roman" w:hAnsi="Times New Roman" w:cs="Times New Roman"/>
          <w:sz w:val="24"/>
          <w:szCs w:val="24"/>
        </w:rPr>
        <w:t>дно-</w:t>
      </w:r>
      <w:r w:rsidR="00285BCD">
        <w:rPr>
          <w:rFonts w:ascii="Times New Roman" w:hAnsi="Times New Roman" w:cs="Times New Roman"/>
          <w:sz w:val="24"/>
          <w:szCs w:val="24"/>
        </w:rPr>
        <w:t>н</w:t>
      </w:r>
      <w:r w:rsidRPr="00285BCD">
        <w:rPr>
          <w:rFonts w:ascii="Times New Roman" w:hAnsi="Times New Roman" w:cs="Times New Roman"/>
          <w:sz w:val="24"/>
          <w:szCs w:val="24"/>
        </w:rPr>
        <w:t xml:space="preserve">атриевого </w:t>
      </w:r>
      <w:r w:rsidRPr="00285BCD">
        <w:rPr>
          <w:rFonts w:ascii="Times New Roman" w:hAnsi="Times New Roman" w:cs="Times New Roman"/>
          <w:sz w:val="24"/>
          <w:szCs w:val="24"/>
        </w:rPr>
        <w:lastRenderedPageBreak/>
        <w:t>состава. Мощность этого</w:t>
      </w:r>
      <w:r w:rsidR="00285BCD">
        <w:rPr>
          <w:rFonts w:ascii="Times New Roman" w:hAnsi="Times New Roman" w:cs="Times New Roman"/>
          <w:sz w:val="24"/>
          <w:szCs w:val="24"/>
        </w:rPr>
        <w:t xml:space="preserve"> </w:t>
      </w:r>
      <w:r w:rsidRPr="00285BCD">
        <w:rPr>
          <w:rFonts w:ascii="Times New Roman" w:hAnsi="Times New Roman" w:cs="Times New Roman"/>
          <w:sz w:val="24"/>
          <w:szCs w:val="24"/>
        </w:rPr>
        <w:t>слоя поданным бурения и геофизики достигает 100</w:t>
      </w:r>
      <w:r w:rsidR="00285BCD">
        <w:rPr>
          <w:rFonts w:ascii="Times New Roman" w:hAnsi="Times New Roman" w:cs="Times New Roman"/>
          <w:sz w:val="24"/>
          <w:szCs w:val="24"/>
        </w:rPr>
        <w:t xml:space="preserve"> – </w:t>
      </w:r>
      <w:r w:rsidRPr="00285BCD">
        <w:rPr>
          <w:rFonts w:ascii="Times New Roman" w:hAnsi="Times New Roman" w:cs="Times New Roman"/>
          <w:sz w:val="24"/>
          <w:szCs w:val="24"/>
        </w:rPr>
        <w:t>150 м</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285BCD">
        <w:rPr>
          <w:rFonts w:ascii="Times New Roman" w:hAnsi="Times New Roman" w:cs="Times New Roman"/>
          <w:sz w:val="24"/>
          <w:szCs w:val="24"/>
        </w:rPr>
        <w:t>.</w:t>
      </w:r>
    </w:p>
    <w:p w14:paraId="50DC0F78" w14:textId="77777777" w:rsidR="002228B9" w:rsidRPr="001F5601" w:rsidRDefault="0065438B" w:rsidP="009B7B87">
      <w:pPr>
        <w:spacing w:after="0" w:line="360" w:lineRule="auto"/>
        <w:jc w:val="center"/>
        <w:rPr>
          <w:rFonts w:ascii="Times New Roman" w:hAnsi="Times New Roman" w:cs="Times New Roman"/>
          <w:b/>
          <w:sz w:val="24"/>
          <w:szCs w:val="24"/>
          <w:shd w:val="clear" w:color="auto" w:fill="FFFFFF"/>
        </w:rPr>
      </w:pPr>
      <w:r w:rsidRPr="001F5601">
        <w:rPr>
          <w:rFonts w:ascii="Times New Roman" w:hAnsi="Times New Roman" w:cs="Times New Roman"/>
          <w:b/>
          <w:sz w:val="24"/>
          <w:szCs w:val="24"/>
          <w:shd w:val="clear" w:color="auto" w:fill="FFFFFF"/>
        </w:rPr>
        <w:t>1.4</w:t>
      </w:r>
      <w:r w:rsidR="00A70740">
        <w:rPr>
          <w:rFonts w:ascii="Times New Roman" w:hAnsi="Times New Roman" w:cs="Times New Roman"/>
          <w:b/>
          <w:sz w:val="24"/>
          <w:szCs w:val="24"/>
          <w:shd w:val="clear" w:color="auto" w:fill="FFFFFF"/>
        </w:rPr>
        <w:t>.</w:t>
      </w:r>
      <w:r w:rsidRPr="001F5601">
        <w:rPr>
          <w:rFonts w:ascii="Times New Roman" w:hAnsi="Times New Roman" w:cs="Times New Roman"/>
          <w:b/>
          <w:sz w:val="24"/>
          <w:szCs w:val="24"/>
          <w:shd w:val="clear" w:color="auto" w:fill="FFFFFF"/>
        </w:rPr>
        <w:t xml:space="preserve"> Почвы и растительность</w:t>
      </w:r>
    </w:p>
    <w:p w14:paraId="254A5F4A" w14:textId="77777777" w:rsidR="007F2F52" w:rsidRDefault="00650C18" w:rsidP="007F2F52">
      <w:pPr>
        <w:spacing w:after="0"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Территория </w:t>
      </w:r>
      <w:proofErr w:type="spellStart"/>
      <w:r>
        <w:rPr>
          <w:rFonts w:ascii="Times New Roman" w:hAnsi="Times New Roman" w:cs="Times New Roman"/>
          <w:sz w:val="24"/>
          <w:szCs w:val="24"/>
          <w:shd w:val="clear" w:color="auto" w:fill="FFFFFF"/>
        </w:rPr>
        <w:t>Ямальского</w:t>
      </w:r>
      <w:proofErr w:type="spellEnd"/>
      <w:r>
        <w:rPr>
          <w:rFonts w:ascii="Times New Roman" w:hAnsi="Times New Roman" w:cs="Times New Roman"/>
          <w:sz w:val="24"/>
          <w:szCs w:val="24"/>
          <w:shd w:val="clear" w:color="auto" w:fill="FFFFFF"/>
        </w:rPr>
        <w:t xml:space="preserve"> полуострова расположена в зоне арктических и субарктических тундр, лишь южная часть относится к лесотундрам. Высокая объемная льдистость многолетнемерзлых пород, низкие среднегодовые температуры воздуха</w:t>
      </w:r>
      <w:r w:rsidR="002073F0">
        <w:rPr>
          <w:rFonts w:ascii="Times New Roman" w:hAnsi="Times New Roman" w:cs="Times New Roman"/>
          <w:sz w:val="24"/>
          <w:szCs w:val="24"/>
          <w:shd w:val="clear" w:color="auto" w:fill="FFFFFF"/>
        </w:rPr>
        <w:t xml:space="preserve"> и низкая продуктивность растительных сообществ</w:t>
      </w:r>
      <w:r>
        <w:rPr>
          <w:rFonts w:ascii="Times New Roman" w:hAnsi="Times New Roman" w:cs="Times New Roman"/>
          <w:sz w:val="24"/>
          <w:szCs w:val="24"/>
          <w:shd w:val="clear" w:color="auto" w:fill="FFFFFF"/>
        </w:rPr>
        <w:t xml:space="preserve"> </w:t>
      </w:r>
      <w:r w:rsidR="002073F0">
        <w:rPr>
          <w:rFonts w:ascii="Times New Roman" w:hAnsi="Times New Roman" w:cs="Times New Roman"/>
          <w:sz w:val="24"/>
          <w:szCs w:val="24"/>
          <w:shd w:val="clear" w:color="auto" w:fill="FFFFFF"/>
        </w:rPr>
        <w:t xml:space="preserve">определяют слабую </w:t>
      </w:r>
      <w:proofErr w:type="spellStart"/>
      <w:r w:rsidR="002073F0">
        <w:rPr>
          <w:rFonts w:ascii="Times New Roman" w:hAnsi="Times New Roman" w:cs="Times New Roman"/>
          <w:sz w:val="24"/>
          <w:szCs w:val="24"/>
          <w:shd w:val="clear" w:color="auto" w:fill="FFFFFF"/>
        </w:rPr>
        <w:t>дренированность</w:t>
      </w:r>
      <w:proofErr w:type="spellEnd"/>
      <w:r w:rsidR="002073F0">
        <w:rPr>
          <w:rFonts w:ascii="Times New Roman" w:hAnsi="Times New Roman" w:cs="Times New Roman"/>
          <w:sz w:val="24"/>
          <w:szCs w:val="24"/>
          <w:shd w:val="clear" w:color="auto" w:fill="FFFFFF"/>
        </w:rPr>
        <w:t xml:space="preserve"> почвы и её заболачивание. </w:t>
      </w:r>
      <w:r w:rsidR="007F2F52">
        <w:rPr>
          <w:rFonts w:ascii="Times New Roman" w:hAnsi="Times New Roman" w:cs="Times New Roman"/>
          <w:sz w:val="24"/>
          <w:szCs w:val="24"/>
          <w:shd w:val="clear" w:color="auto" w:fill="FFFFFF"/>
        </w:rPr>
        <w:t xml:space="preserve">На формирование почвенного покрова влияют породы, относящиеся к осадочным четвертичным образованиям. </w:t>
      </w:r>
    </w:p>
    <w:p w14:paraId="3136548E" w14:textId="77777777" w:rsidR="0065438B" w:rsidRDefault="002073F0" w:rsidP="00C83088">
      <w:pPr>
        <w:spacing w:after="0"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основном широкое распространение получили тундровые глеевые и тундровые слабо глеевые иллювиально-малогумусовые мерзлотные почвы. При бедном типовом составе почвенный покров выделяется своей сложной структурой и пестротой.  </w:t>
      </w:r>
      <w:r w:rsidR="00C83088">
        <w:rPr>
          <w:rFonts w:ascii="Times New Roman" w:hAnsi="Times New Roman" w:cs="Times New Roman"/>
          <w:sz w:val="24"/>
          <w:szCs w:val="24"/>
          <w:shd w:val="clear" w:color="auto" w:fill="FFFFFF"/>
        </w:rPr>
        <w:t>Одной из важных особенностей его структуры является незначительная величина элементарных почвенных ареалов.</w:t>
      </w:r>
    </w:p>
    <w:p w14:paraId="0C5687AF" w14:textId="77777777" w:rsidR="00C83088" w:rsidRDefault="00C83088" w:rsidP="00C83088">
      <w:pPr>
        <w:spacing w:after="0"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 генезису и свойствам почвенный покров можно разделить на две крупные группы: почвы водоразделов или зональные</w:t>
      </w:r>
      <w:r w:rsidRPr="00C8308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почвы речных долин или интразональные. Сочетание почв данных групп, в зависимости от соотношения водоразделов и долин, а также их формы, определяет структуру почвенного покрова отдельных районов. </w:t>
      </w:r>
    </w:p>
    <w:p w14:paraId="6E9FEB9C" w14:textId="77777777" w:rsidR="002073F0" w:rsidRDefault="002073F0" w:rsidP="00C83088">
      <w:pPr>
        <w:spacing w:after="0" w:line="360" w:lineRule="auto"/>
        <w:ind w:firstLine="360"/>
        <w:jc w:val="both"/>
        <w:rPr>
          <w:rFonts w:ascii="Times New Roman" w:hAnsi="Times New Roman" w:cs="Times New Roman"/>
          <w:sz w:val="24"/>
          <w:szCs w:val="24"/>
        </w:rPr>
      </w:pPr>
      <w:r w:rsidRPr="00C83088">
        <w:rPr>
          <w:rFonts w:ascii="Times New Roman" w:hAnsi="Times New Roman" w:cs="Times New Roman"/>
          <w:sz w:val="24"/>
          <w:szCs w:val="24"/>
        </w:rPr>
        <w:t>На породах тяжелого гранулометрического состава доминирующими среди почв</w:t>
      </w:r>
      <w:r w:rsidRPr="00C83088">
        <w:rPr>
          <w:rFonts w:ascii="Times New Roman" w:hAnsi="Times New Roman" w:cs="Times New Roman"/>
          <w:sz w:val="24"/>
          <w:szCs w:val="24"/>
        </w:rPr>
        <w:br/>
        <w:t>являются тундровые мерзлотно-глеевые почвы с различной мощностью торфяного горизонта, гораздо реже встречаются тундровые мерзлотно-глеевые дерновые почвы.</w:t>
      </w:r>
      <w:r w:rsidR="00C83088">
        <w:rPr>
          <w:rFonts w:ascii="Times New Roman" w:hAnsi="Times New Roman" w:cs="Times New Roman"/>
          <w:sz w:val="24"/>
          <w:szCs w:val="24"/>
        </w:rPr>
        <w:t xml:space="preserve"> </w:t>
      </w:r>
      <w:r w:rsidRPr="002073F0">
        <w:rPr>
          <w:rFonts w:ascii="Times New Roman" w:hAnsi="Times New Roman" w:cs="Times New Roman"/>
          <w:sz w:val="24"/>
          <w:szCs w:val="24"/>
        </w:rPr>
        <w:t>Мерзлотные глеевые почвы распространены на выпуклых и плоских вершинах</w:t>
      </w:r>
      <w:r w:rsidRPr="002073F0">
        <w:rPr>
          <w:rFonts w:ascii="Times New Roman" w:hAnsi="Times New Roman" w:cs="Times New Roman"/>
          <w:sz w:val="24"/>
          <w:szCs w:val="24"/>
        </w:rPr>
        <w:br/>
        <w:t xml:space="preserve">гряд, а </w:t>
      </w:r>
      <w:r w:rsidR="00C83088" w:rsidRPr="002073F0">
        <w:rPr>
          <w:rFonts w:ascii="Times New Roman" w:hAnsi="Times New Roman" w:cs="Times New Roman"/>
          <w:sz w:val="24"/>
          <w:szCs w:val="24"/>
        </w:rPr>
        <w:t>также</w:t>
      </w:r>
      <w:r w:rsidRPr="002073F0">
        <w:rPr>
          <w:rFonts w:ascii="Times New Roman" w:hAnsi="Times New Roman" w:cs="Times New Roman"/>
          <w:sz w:val="24"/>
          <w:szCs w:val="24"/>
        </w:rPr>
        <w:t xml:space="preserve"> на склонах. Данные почвы встречаются в комбинации с тундровыми болотно-глеевыми торфяными и болотными торфяными почвами</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2073F0">
        <w:rPr>
          <w:rFonts w:ascii="Times New Roman" w:hAnsi="Times New Roman" w:cs="Times New Roman"/>
          <w:sz w:val="24"/>
          <w:szCs w:val="24"/>
        </w:rPr>
        <w:t>.</w:t>
      </w:r>
    </w:p>
    <w:p w14:paraId="081EB1DE" w14:textId="77777777" w:rsidR="002073F0" w:rsidRPr="002073F0" w:rsidRDefault="002073F0" w:rsidP="00C83088">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Комплексность почвенного покрова и его структура определяются хорошо развитыми формами микрорельефа:</w:t>
      </w:r>
    </w:p>
    <w:p w14:paraId="1C9A3E3C" w14:textId="77777777" w:rsidR="002073F0" w:rsidRPr="00C83088" w:rsidRDefault="002073F0" w:rsidP="00AD5D59">
      <w:pPr>
        <w:pStyle w:val="a3"/>
        <w:numPr>
          <w:ilvl w:val="0"/>
          <w:numId w:val="10"/>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C83088">
        <w:rPr>
          <w:rFonts w:ascii="Times New Roman" w:hAnsi="Times New Roman" w:cs="Times New Roman"/>
          <w:sz w:val="24"/>
          <w:szCs w:val="24"/>
        </w:rPr>
        <w:t>нанополигональным</w:t>
      </w:r>
      <w:proofErr w:type="spellEnd"/>
      <w:r w:rsidRPr="00C83088">
        <w:rPr>
          <w:rFonts w:ascii="Times New Roman" w:hAnsi="Times New Roman" w:cs="Times New Roman"/>
          <w:sz w:val="24"/>
          <w:szCs w:val="24"/>
        </w:rPr>
        <w:t>,</w:t>
      </w:r>
    </w:p>
    <w:p w14:paraId="64523A31" w14:textId="77777777" w:rsidR="002073F0" w:rsidRPr="00C83088" w:rsidRDefault="002073F0" w:rsidP="00AD5D59">
      <w:pPr>
        <w:pStyle w:val="a3"/>
        <w:numPr>
          <w:ilvl w:val="0"/>
          <w:numId w:val="10"/>
        </w:numPr>
        <w:autoSpaceDE w:val="0"/>
        <w:autoSpaceDN w:val="0"/>
        <w:adjustRightInd w:val="0"/>
        <w:spacing w:after="0" w:line="360" w:lineRule="auto"/>
        <w:ind w:left="426"/>
        <w:jc w:val="both"/>
        <w:rPr>
          <w:rFonts w:ascii="Times New Roman" w:hAnsi="Times New Roman" w:cs="Times New Roman"/>
          <w:sz w:val="24"/>
          <w:szCs w:val="24"/>
        </w:rPr>
      </w:pPr>
      <w:r w:rsidRPr="00C83088">
        <w:rPr>
          <w:rFonts w:ascii="Times New Roman" w:hAnsi="Times New Roman" w:cs="Times New Roman"/>
          <w:sz w:val="24"/>
          <w:szCs w:val="24"/>
        </w:rPr>
        <w:t>пятнистым,</w:t>
      </w:r>
    </w:p>
    <w:p w14:paraId="418F650F" w14:textId="77777777" w:rsidR="002073F0" w:rsidRPr="00C83088" w:rsidRDefault="002073F0" w:rsidP="00AD5D59">
      <w:pPr>
        <w:pStyle w:val="a3"/>
        <w:numPr>
          <w:ilvl w:val="0"/>
          <w:numId w:val="10"/>
        </w:numPr>
        <w:autoSpaceDE w:val="0"/>
        <w:autoSpaceDN w:val="0"/>
        <w:adjustRightInd w:val="0"/>
        <w:spacing w:after="0" w:line="360" w:lineRule="auto"/>
        <w:ind w:left="426"/>
        <w:jc w:val="both"/>
        <w:rPr>
          <w:rFonts w:ascii="Times New Roman" w:hAnsi="Times New Roman" w:cs="Times New Roman"/>
          <w:sz w:val="24"/>
          <w:szCs w:val="24"/>
        </w:rPr>
      </w:pPr>
      <w:r w:rsidRPr="00C83088">
        <w:rPr>
          <w:rFonts w:ascii="Times New Roman" w:hAnsi="Times New Roman" w:cs="Times New Roman"/>
          <w:sz w:val="24"/>
          <w:szCs w:val="24"/>
        </w:rPr>
        <w:t>пятнисто-</w:t>
      </w:r>
      <w:proofErr w:type="spellStart"/>
      <w:r w:rsidRPr="00C83088">
        <w:rPr>
          <w:rFonts w:ascii="Times New Roman" w:hAnsi="Times New Roman" w:cs="Times New Roman"/>
          <w:sz w:val="24"/>
          <w:szCs w:val="24"/>
        </w:rPr>
        <w:t>бугорковатым</w:t>
      </w:r>
      <w:proofErr w:type="spellEnd"/>
      <w:r w:rsidRPr="00C83088">
        <w:rPr>
          <w:rFonts w:ascii="Times New Roman" w:hAnsi="Times New Roman" w:cs="Times New Roman"/>
          <w:sz w:val="24"/>
          <w:szCs w:val="24"/>
        </w:rPr>
        <w:t xml:space="preserve"> с </w:t>
      </w:r>
      <w:proofErr w:type="spellStart"/>
      <w:r w:rsidRPr="00C83088">
        <w:rPr>
          <w:rFonts w:ascii="Times New Roman" w:hAnsi="Times New Roman" w:cs="Times New Roman"/>
          <w:sz w:val="24"/>
          <w:szCs w:val="24"/>
        </w:rPr>
        <w:t>микрозападинами</w:t>
      </w:r>
      <w:proofErr w:type="spellEnd"/>
      <w:r w:rsidRPr="00C83088">
        <w:rPr>
          <w:rFonts w:ascii="Times New Roman" w:hAnsi="Times New Roman" w:cs="Times New Roman"/>
          <w:sz w:val="24"/>
          <w:szCs w:val="24"/>
        </w:rPr>
        <w:t>.</w:t>
      </w:r>
    </w:p>
    <w:p w14:paraId="3524C292" w14:textId="77777777" w:rsidR="002073F0" w:rsidRPr="002073F0" w:rsidRDefault="002073F0" w:rsidP="00C83088">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Почвы пятен, или остаточно глеевые почвы развиты под пятнами-медальонами,</w:t>
      </w:r>
      <w:r w:rsidRPr="002073F0">
        <w:rPr>
          <w:rFonts w:ascii="Times New Roman" w:hAnsi="Times New Roman" w:cs="Times New Roman"/>
          <w:sz w:val="24"/>
          <w:szCs w:val="24"/>
        </w:rPr>
        <w:br/>
        <w:t>в том числе и зарастающими. Обычно они не имеют органогенного горизонта,</w:t>
      </w:r>
      <w:r w:rsidRPr="002073F0">
        <w:rPr>
          <w:rFonts w:ascii="Times New Roman" w:hAnsi="Times New Roman" w:cs="Times New Roman"/>
          <w:sz w:val="24"/>
          <w:szCs w:val="24"/>
        </w:rPr>
        <w:br/>
        <w:t>либо он представлен небольшим прослоем лишайников толщиной 0,5</w:t>
      </w:r>
      <w:r w:rsidR="00C83088">
        <w:rPr>
          <w:rFonts w:ascii="Times New Roman" w:hAnsi="Times New Roman" w:cs="Times New Roman"/>
          <w:sz w:val="24"/>
          <w:szCs w:val="24"/>
        </w:rPr>
        <w:t xml:space="preserve"> – </w:t>
      </w:r>
      <w:r w:rsidRPr="002073F0">
        <w:rPr>
          <w:rFonts w:ascii="Times New Roman" w:hAnsi="Times New Roman" w:cs="Times New Roman"/>
          <w:sz w:val="24"/>
          <w:szCs w:val="24"/>
        </w:rPr>
        <w:t>1 см.</w:t>
      </w:r>
      <w:r w:rsidR="00C83088">
        <w:rPr>
          <w:rFonts w:ascii="Times New Roman" w:hAnsi="Times New Roman" w:cs="Times New Roman"/>
          <w:sz w:val="24"/>
          <w:szCs w:val="24"/>
        </w:rPr>
        <w:t xml:space="preserve"> </w:t>
      </w:r>
      <w:r w:rsidRPr="002073F0">
        <w:rPr>
          <w:rFonts w:ascii="Times New Roman" w:hAnsi="Times New Roman" w:cs="Times New Roman"/>
          <w:sz w:val="24"/>
          <w:szCs w:val="24"/>
        </w:rPr>
        <w:t>На пологих и покатых склонах, под ивняками травяно-моховыми, распространены мерзлотно-глеевые почвы с варьирующей мощностью торфяного горизонта.</w:t>
      </w:r>
      <w:r w:rsidR="00C83088">
        <w:rPr>
          <w:rFonts w:ascii="Times New Roman" w:hAnsi="Times New Roman" w:cs="Times New Roman"/>
          <w:sz w:val="24"/>
          <w:szCs w:val="24"/>
        </w:rPr>
        <w:t xml:space="preserve"> </w:t>
      </w:r>
      <w:r w:rsidRPr="002073F0">
        <w:rPr>
          <w:rFonts w:ascii="Times New Roman" w:hAnsi="Times New Roman" w:cs="Times New Roman"/>
          <w:sz w:val="24"/>
          <w:szCs w:val="24"/>
        </w:rPr>
        <w:t xml:space="preserve">Они образуют мозаики с болотными почвами </w:t>
      </w:r>
      <w:proofErr w:type="spellStart"/>
      <w:r w:rsidRPr="002073F0">
        <w:rPr>
          <w:rFonts w:ascii="Times New Roman" w:hAnsi="Times New Roman" w:cs="Times New Roman"/>
          <w:sz w:val="24"/>
          <w:szCs w:val="24"/>
        </w:rPr>
        <w:t>микрозападин</w:t>
      </w:r>
      <w:proofErr w:type="spellEnd"/>
      <w:r w:rsidRPr="002073F0">
        <w:rPr>
          <w:rFonts w:ascii="Times New Roman" w:hAnsi="Times New Roman" w:cs="Times New Roman"/>
          <w:sz w:val="24"/>
          <w:szCs w:val="24"/>
        </w:rPr>
        <w:t>.</w:t>
      </w:r>
    </w:p>
    <w:p w14:paraId="5E4937E0" w14:textId="77777777" w:rsidR="002073F0" w:rsidRPr="002073F0" w:rsidRDefault="002073F0" w:rsidP="00EA3BBD">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lastRenderedPageBreak/>
        <w:t>В тундровых дерново-глеевых почвах вместо торфа, мощность которого не превышает 3</w:t>
      </w:r>
      <w:r w:rsidR="00EA3BBD">
        <w:rPr>
          <w:rFonts w:ascii="Times New Roman" w:hAnsi="Times New Roman" w:cs="Times New Roman"/>
          <w:sz w:val="24"/>
          <w:szCs w:val="24"/>
        </w:rPr>
        <w:t>–</w:t>
      </w:r>
      <w:r w:rsidRPr="002073F0">
        <w:rPr>
          <w:rFonts w:ascii="Times New Roman" w:hAnsi="Times New Roman" w:cs="Times New Roman"/>
          <w:sz w:val="24"/>
          <w:szCs w:val="24"/>
        </w:rPr>
        <w:t>5 см, на поверхности отмечается дерновый горизонт. Обычно такие</w:t>
      </w:r>
      <w:r w:rsidRPr="002073F0">
        <w:rPr>
          <w:rFonts w:ascii="Times New Roman" w:hAnsi="Times New Roman" w:cs="Times New Roman"/>
          <w:sz w:val="24"/>
          <w:szCs w:val="24"/>
        </w:rPr>
        <w:br/>
        <w:t>почвы развиваются на более сухих, хорошо дренируемых участках.</w:t>
      </w:r>
      <w:r w:rsidR="00EA3BBD">
        <w:rPr>
          <w:rFonts w:ascii="Times New Roman" w:hAnsi="Times New Roman" w:cs="Times New Roman"/>
          <w:sz w:val="24"/>
          <w:szCs w:val="24"/>
        </w:rPr>
        <w:t xml:space="preserve"> </w:t>
      </w:r>
      <w:r w:rsidRPr="002073F0">
        <w:rPr>
          <w:rFonts w:ascii="Times New Roman" w:hAnsi="Times New Roman" w:cs="Times New Roman"/>
          <w:sz w:val="24"/>
          <w:szCs w:val="24"/>
        </w:rPr>
        <w:t>В глеево-дерновых почвах, которые обычно формируются на месте глеево-торфянистых и торфяных после их естественного или антропогенного разрушения, запас питательных веществ сосредоточен в слое тонкой дернины. Практически всегда развитие дернового процесса сопровождается снижением активности</w:t>
      </w:r>
      <w:r w:rsidR="00EA3BBD">
        <w:rPr>
          <w:rFonts w:ascii="Times New Roman" w:hAnsi="Times New Roman" w:cs="Times New Roman"/>
          <w:sz w:val="24"/>
          <w:szCs w:val="24"/>
        </w:rPr>
        <w:t xml:space="preserve"> </w:t>
      </w:r>
      <w:proofErr w:type="spellStart"/>
      <w:r w:rsidRPr="002073F0">
        <w:rPr>
          <w:rFonts w:ascii="Times New Roman" w:hAnsi="Times New Roman" w:cs="Times New Roman"/>
          <w:sz w:val="24"/>
          <w:szCs w:val="24"/>
        </w:rPr>
        <w:t>глееобразования</w:t>
      </w:r>
      <w:proofErr w:type="spellEnd"/>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2073F0">
        <w:rPr>
          <w:rFonts w:ascii="Times New Roman" w:hAnsi="Times New Roman" w:cs="Times New Roman"/>
          <w:sz w:val="24"/>
          <w:szCs w:val="24"/>
        </w:rPr>
        <w:t>.</w:t>
      </w:r>
    </w:p>
    <w:p w14:paraId="39F1683D" w14:textId="77777777" w:rsidR="002073F0" w:rsidRDefault="002073F0" w:rsidP="00EA3BBD">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 xml:space="preserve">Ведущими почвообразовательными процессами, определяющими свойства тундровых мерзлотно-глеевых почв, являются криогенез, </w:t>
      </w:r>
      <w:proofErr w:type="spellStart"/>
      <w:r w:rsidRPr="002073F0">
        <w:rPr>
          <w:rFonts w:ascii="Times New Roman" w:hAnsi="Times New Roman" w:cs="Times New Roman"/>
          <w:sz w:val="24"/>
          <w:szCs w:val="24"/>
        </w:rPr>
        <w:t>глееобразование</w:t>
      </w:r>
      <w:proofErr w:type="spellEnd"/>
      <w:r w:rsidRPr="002073F0">
        <w:rPr>
          <w:rFonts w:ascii="Times New Roman" w:hAnsi="Times New Roman" w:cs="Times New Roman"/>
          <w:sz w:val="24"/>
          <w:szCs w:val="24"/>
        </w:rPr>
        <w:t xml:space="preserve"> и умеренное накопление торфа.</w:t>
      </w:r>
      <w:r w:rsidR="00EA3BBD">
        <w:rPr>
          <w:rFonts w:ascii="Times New Roman" w:hAnsi="Times New Roman" w:cs="Times New Roman"/>
          <w:sz w:val="24"/>
          <w:szCs w:val="24"/>
        </w:rPr>
        <w:t xml:space="preserve"> </w:t>
      </w:r>
      <w:r w:rsidR="007F2F52" w:rsidRPr="00182482">
        <w:rPr>
          <w:rFonts w:ascii="Times New Roman" w:hAnsi="Times New Roman" w:cs="Times New Roman"/>
          <w:sz w:val="24"/>
          <w:szCs w:val="24"/>
        </w:rPr>
        <w:t>Слабый темп минерализации и гумификации и быстрое выщелачивание (из- за обилия влаги, кислой реакции среды и легкой растворимости зольных элемен</w:t>
      </w:r>
      <w:r w:rsidR="007F2F52" w:rsidRPr="00182482">
        <w:rPr>
          <w:rFonts w:ascii="Times New Roman" w:hAnsi="Times New Roman" w:cs="Times New Roman"/>
          <w:sz w:val="24"/>
          <w:szCs w:val="24"/>
        </w:rPr>
        <w:softHyphen/>
        <w:t>тов) приводят к тому, что малоразложившиеся растительные остатки оказываются сильно выщелоченными, обедненными основаниями. Большая часть оснований не</w:t>
      </w:r>
      <w:r w:rsidR="007F2F52" w:rsidRPr="00182482">
        <w:rPr>
          <w:rFonts w:ascii="Times New Roman" w:hAnsi="Times New Roman" w:cs="Times New Roman"/>
          <w:sz w:val="24"/>
          <w:szCs w:val="24"/>
        </w:rPr>
        <w:softHyphen/>
        <w:t xml:space="preserve">обратимо выносится из почвенной толщи, и лишь незначительная часть остается, создавая относительное накопление в органогенных горизонтах. </w:t>
      </w:r>
      <w:proofErr w:type="spellStart"/>
      <w:r w:rsidR="007F2F52" w:rsidRPr="00182482">
        <w:rPr>
          <w:rFonts w:ascii="Times New Roman" w:hAnsi="Times New Roman" w:cs="Times New Roman"/>
          <w:sz w:val="24"/>
          <w:szCs w:val="24"/>
        </w:rPr>
        <w:t>А.И.Перельман</w:t>
      </w:r>
      <w:proofErr w:type="spellEnd"/>
      <w:r w:rsidR="007F2F52" w:rsidRPr="00182482">
        <w:rPr>
          <w:rFonts w:ascii="Times New Roman" w:hAnsi="Times New Roman" w:cs="Times New Roman"/>
          <w:sz w:val="24"/>
          <w:szCs w:val="24"/>
        </w:rPr>
        <w:t xml:space="preserve"> [1975] выделил особый тундровый тип биологического круговорота веществ, свой</w:t>
      </w:r>
      <w:r w:rsidR="007F2F52" w:rsidRPr="00182482">
        <w:rPr>
          <w:rFonts w:ascii="Times New Roman" w:hAnsi="Times New Roman" w:cs="Times New Roman"/>
          <w:sz w:val="24"/>
          <w:szCs w:val="24"/>
        </w:rPr>
        <w:softHyphen/>
        <w:t>ствами которого являются низкий темп минерализации растительных остатков, и важное участие таких элементов, как алюминий, железо, марганец. Низкая интен</w:t>
      </w:r>
      <w:r w:rsidR="007F2F52" w:rsidRPr="00182482">
        <w:rPr>
          <w:rFonts w:ascii="Times New Roman" w:hAnsi="Times New Roman" w:cs="Times New Roman"/>
          <w:sz w:val="24"/>
          <w:szCs w:val="24"/>
        </w:rPr>
        <w:softHyphen/>
        <w:t>сивность биологического круговорота, и связанная с этим низкая самоорганизация определяют малую устойчивость ландшафтов к антропогенному воздействию</w:t>
      </w:r>
      <w:r w:rsidR="007F2F52">
        <w:rPr>
          <w:rFonts w:ascii="Times New Roman" w:hAnsi="Times New Roman" w:cs="Times New Roman"/>
          <w:sz w:val="24"/>
          <w:szCs w:val="24"/>
        </w:rPr>
        <w:t>.</w:t>
      </w:r>
    </w:p>
    <w:p w14:paraId="7D38BA28" w14:textId="77777777" w:rsidR="00A45932" w:rsidRPr="00A45932" w:rsidRDefault="00A45932" w:rsidP="00A45932">
      <w:pPr>
        <w:spacing w:after="0" w:line="360" w:lineRule="auto"/>
        <w:ind w:firstLine="360"/>
        <w:jc w:val="both"/>
        <w:rPr>
          <w:rFonts w:ascii="Times New Roman" w:hAnsi="Times New Roman" w:cs="Times New Roman"/>
          <w:sz w:val="24"/>
          <w:szCs w:val="24"/>
        </w:rPr>
      </w:pPr>
      <w:r w:rsidRPr="00A45932">
        <w:rPr>
          <w:rFonts w:ascii="Times New Roman" w:hAnsi="Times New Roman" w:cs="Times New Roman"/>
          <w:sz w:val="24"/>
          <w:szCs w:val="24"/>
        </w:rPr>
        <w:t xml:space="preserve">Усиление </w:t>
      </w:r>
      <w:proofErr w:type="spellStart"/>
      <w:r w:rsidRPr="00A45932">
        <w:rPr>
          <w:rFonts w:ascii="Times New Roman" w:hAnsi="Times New Roman" w:cs="Times New Roman"/>
          <w:sz w:val="24"/>
          <w:szCs w:val="24"/>
        </w:rPr>
        <w:t>гидроморфности</w:t>
      </w:r>
      <w:proofErr w:type="spellEnd"/>
      <w:r w:rsidRPr="00A45932">
        <w:rPr>
          <w:rFonts w:ascii="Times New Roman" w:hAnsi="Times New Roman" w:cs="Times New Roman"/>
          <w:sz w:val="24"/>
          <w:szCs w:val="24"/>
        </w:rPr>
        <w:t xml:space="preserve">, свойственное ландшафтным комплексам плоских слаборасчлененных водоразделов, покрытых травяно-моховыми, </w:t>
      </w:r>
      <w:proofErr w:type="spellStart"/>
      <w:r w:rsidRPr="00A45932">
        <w:rPr>
          <w:rFonts w:ascii="Times New Roman" w:hAnsi="Times New Roman" w:cs="Times New Roman"/>
          <w:sz w:val="24"/>
          <w:szCs w:val="24"/>
        </w:rPr>
        <w:t>ивняково-ерник</w:t>
      </w:r>
      <w:r>
        <w:rPr>
          <w:rFonts w:ascii="Times New Roman" w:hAnsi="Times New Roman" w:cs="Times New Roman"/>
          <w:sz w:val="24"/>
          <w:szCs w:val="24"/>
        </w:rPr>
        <w:t>о</w:t>
      </w:r>
      <w:r w:rsidRPr="00A45932">
        <w:rPr>
          <w:rFonts w:ascii="Times New Roman" w:hAnsi="Times New Roman" w:cs="Times New Roman"/>
          <w:sz w:val="24"/>
          <w:szCs w:val="24"/>
        </w:rPr>
        <w:t>выми</w:t>
      </w:r>
      <w:proofErr w:type="spellEnd"/>
      <w:r w:rsidRPr="00A45932">
        <w:rPr>
          <w:rFonts w:ascii="Times New Roman" w:hAnsi="Times New Roman" w:cs="Times New Roman"/>
          <w:sz w:val="24"/>
          <w:szCs w:val="24"/>
        </w:rPr>
        <w:t xml:space="preserve"> травяно-</w:t>
      </w:r>
      <w:proofErr w:type="gramStart"/>
      <w:r w:rsidRPr="00A45932">
        <w:rPr>
          <w:rFonts w:ascii="Times New Roman" w:hAnsi="Times New Roman" w:cs="Times New Roman"/>
          <w:sz w:val="24"/>
          <w:szCs w:val="24"/>
        </w:rPr>
        <w:t>зеленомошными,кустарничково</w:t>
      </w:r>
      <w:proofErr w:type="gramEnd"/>
      <w:r w:rsidRPr="00A45932">
        <w:rPr>
          <w:rFonts w:ascii="Times New Roman" w:hAnsi="Times New Roman" w:cs="Times New Roman"/>
          <w:sz w:val="24"/>
          <w:szCs w:val="24"/>
        </w:rPr>
        <w:t>-травяно-сфагново-зеленомошными</w:t>
      </w:r>
      <w:r w:rsidR="003C73CA">
        <w:rPr>
          <w:rFonts w:ascii="Times New Roman" w:hAnsi="Times New Roman" w:cs="Times New Roman"/>
          <w:sz w:val="24"/>
          <w:szCs w:val="24"/>
        </w:rPr>
        <w:t xml:space="preserve"> </w:t>
      </w:r>
      <w:r w:rsidRPr="00A45932">
        <w:rPr>
          <w:rFonts w:ascii="Times New Roman" w:hAnsi="Times New Roman" w:cs="Times New Roman"/>
          <w:sz w:val="24"/>
          <w:szCs w:val="24"/>
        </w:rPr>
        <w:t>фитоценозами, проявляется в формировании болотно-тундровых почв (торфяно-</w:t>
      </w:r>
      <w:proofErr w:type="spellStart"/>
      <w:r w:rsidRPr="00A45932">
        <w:rPr>
          <w:rFonts w:ascii="Times New Roman" w:hAnsi="Times New Roman" w:cs="Times New Roman"/>
          <w:sz w:val="24"/>
          <w:szCs w:val="24"/>
        </w:rPr>
        <w:t>глееземов</w:t>
      </w:r>
      <w:proofErr w:type="spellEnd"/>
      <w:r w:rsidRPr="00A45932">
        <w:rPr>
          <w:rFonts w:ascii="Times New Roman" w:hAnsi="Times New Roman" w:cs="Times New Roman"/>
          <w:sz w:val="24"/>
          <w:szCs w:val="24"/>
        </w:rPr>
        <w:t xml:space="preserve">). Болотно-тундровые криогенно-глеевые почвы формируются в пределах плоских или слабонаклонных поверхностей водораздельных увалов, небольших понижениях рельефа. В минеральных горизонтах интенсивно развивается </w:t>
      </w:r>
      <w:proofErr w:type="spellStart"/>
      <w:r w:rsidRPr="00A45932">
        <w:rPr>
          <w:rFonts w:ascii="Times New Roman" w:hAnsi="Times New Roman" w:cs="Times New Roman"/>
          <w:sz w:val="24"/>
          <w:szCs w:val="24"/>
        </w:rPr>
        <w:t>глеевый</w:t>
      </w:r>
      <w:proofErr w:type="spellEnd"/>
      <w:r w:rsidRPr="00A45932">
        <w:rPr>
          <w:rFonts w:ascii="Times New Roman" w:hAnsi="Times New Roman" w:cs="Times New Roman"/>
          <w:sz w:val="24"/>
          <w:szCs w:val="24"/>
        </w:rPr>
        <w:t xml:space="preserve"> процесс. Мощность торфа составляет 10-15 см в </w:t>
      </w:r>
      <w:proofErr w:type="spellStart"/>
      <w:r w:rsidRPr="00A45932">
        <w:rPr>
          <w:rFonts w:ascii="Times New Roman" w:hAnsi="Times New Roman" w:cs="Times New Roman"/>
          <w:sz w:val="24"/>
          <w:szCs w:val="24"/>
        </w:rPr>
        <w:t>микропонижениях</w:t>
      </w:r>
      <w:proofErr w:type="spellEnd"/>
      <w:r w:rsidRPr="00A45932">
        <w:rPr>
          <w:rFonts w:ascii="Times New Roman" w:hAnsi="Times New Roman" w:cs="Times New Roman"/>
          <w:sz w:val="24"/>
          <w:szCs w:val="24"/>
        </w:rPr>
        <w:t>, 15-25 см на буграх. Как и в тундровых глеевых, в болотно-тундровых почвах химические показатели верхней органогенной части профиля заметно отличаются от показателей нижележащей минеральной толщи. Органогенные горизонты характеризуются более кислой реакцией, высокой гидролитической кислотностью, меньшей степенью насыщенности основаниями.</w:t>
      </w:r>
    </w:p>
    <w:p w14:paraId="044A941C" w14:textId="77777777" w:rsidR="001F5601" w:rsidRDefault="00EA3BBD" w:rsidP="00A45932">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Почвы переходного типа от тундровых к болотным – б</w:t>
      </w:r>
      <w:r w:rsidRPr="002073F0">
        <w:rPr>
          <w:rFonts w:ascii="Times New Roman" w:hAnsi="Times New Roman" w:cs="Times New Roman"/>
          <w:sz w:val="24"/>
          <w:szCs w:val="24"/>
        </w:rPr>
        <w:t>олотно-тундровые мерзлотно-глеевые почвы</w:t>
      </w:r>
      <w:r>
        <w:rPr>
          <w:rFonts w:ascii="Times New Roman" w:hAnsi="Times New Roman" w:cs="Times New Roman"/>
          <w:sz w:val="24"/>
          <w:szCs w:val="24"/>
        </w:rPr>
        <w:t xml:space="preserve">. Формируются в тех же ландшафтах, что и мерзлотно-глеевые почвы, но в условиях избыточного увлажнения. Образуются в термокарстовых </w:t>
      </w:r>
      <w:proofErr w:type="spellStart"/>
      <w:r>
        <w:rPr>
          <w:rFonts w:ascii="Times New Roman" w:hAnsi="Times New Roman" w:cs="Times New Roman"/>
          <w:sz w:val="24"/>
          <w:szCs w:val="24"/>
        </w:rPr>
        <w:t>микрозападинах</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полигональных трещинах, которые образуются после </w:t>
      </w:r>
      <w:proofErr w:type="spellStart"/>
      <w:r>
        <w:rPr>
          <w:rFonts w:ascii="Times New Roman" w:hAnsi="Times New Roman" w:cs="Times New Roman"/>
          <w:sz w:val="24"/>
          <w:szCs w:val="24"/>
        </w:rPr>
        <w:t>вытаивания</w:t>
      </w:r>
      <w:proofErr w:type="spellEnd"/>
      <w:r>
        <w:rPr>
          <w:rFonts w:ascii="Times New Roman" w:hAnsi="Times New Roman" w:cs="Times New Roman"/>
          <w:sz w:val="24"/>
          <w:szCs w:val="24"/>
        </w:rPr>
        <w:t xml:space="preserve"> грунтовых льдов. В обводненных </w:t>
      </w:r>
      <w:proofErr w:type="spellStart"/>
      <w:r>
        <w:rPr>
          <w:rFonts w:ascii="Times New Roman" w:hAnsi="Times New Roman" w:cs="Times New Roman"/>
          <w:sz w:val="24"/>
          <w:szCs w:val="24"/>
        </w:rPr>
        <w:t>микрозападинах</w:t>
      </w:r>
      <w:proofErr w:type="spellEnd"/>
      <w:r>
        <w:rPr>
          <w:rFonts w:ascii="Times New Roman" w:hAnsi="Times New Roman" w:cs="Times New Roman"/>
          <w:sz w:val="24"/>
          <w:szCs w:val="24"/>
        </w:rPr>
        <w:t xml:space="preserve"> </w:t>
      </w:r>
      <w:r w:rsidR="002073F0" w:rsidRPr="002073F0">
        <w:rPr>
          <w:rFonts w:ascii="Times New Roman" w:hAnsi="Times New Roman" w:cs="Times New Roman"/>
          <w:sz w:val="24"/>
          <w:szCs w:val="24"/>
        </w:rPr>
        <w:t xml:space="preserve">(диаметром обычно от 1 до </w:t>
      </w:r>
      <w:r>
        <w:rPr>
          <w:rFonts w:ascii="Times New Roman" w:hAnsi="Times New Roman" w:cs="Times New Roman"/>
          <w:sz w:val="24"/>
          <w:szCs w:val="24"/>
        </w:rPr>
        <w:t xml:space="preserve">10 </w:t>
      </w:r>
      <w:r w:rsidR="002073F0" w:rsidRPr="002073F0">
        <w:rPr>
          <w:rFonts w:ascii="Times New Roman" w:hAnsi="Times New Roman" w:cs="Times New Roman"/>
          <w:sz w:val="24"/>
          <w:szCs w:val="24"/>
        </w:rPr>
        <w:t>м)</w:t>
      </w:r>
      <w:r>
        <w:rPr>
          <w:rFonts w:ascii="Times New Roman" w:hAnsi="Times New Roman" w:cs="Times New Roman"/>
          <w:sz w:val="24"/>
          <w:szCs w:val="24"/>
        </w:rPr>
        <w:t xml:space="preserve"> </w:t>
      </w:r>
      <w:r w:rsidR="002073F0" w:rsidRPr="002073F0">
        <w:rPr>
          <w:rFonts w:ascii="Times New Roman" w:hAnsi="Times New Roman" w:cs="Times New Roman"/>
          <w:sz w:val="24"/>
          <w:szCs w:val="24"/>
        </w:rPr>
        <w:t>тундровые сообщества отмирают и заменяются болотными</w:t>
      </w:r>
      <w:r>
        <w:rPr>
          <w:rFonts w:ascii="Times New Roman" w:hAnsi="Times New Roman" w:cs="Times New Roman"/>
          <w:sz w:val="24"/>
          <w:szCs w:val="24"/>
        </w:rPr>
        <w:t xml:space="preserve"> – </w:t>
      </w:r>
      <w:r w:rsidR="002073F0" w:rsidRPr="002073F0">
        <w:rPr>
          <w:rFonts w:ascii="Times New Roman" w:hAnsi="Times New Roman" w:cs="Times New Roman"/>
          <w:sz w:val="24"/>
          <w:szCs w:val="24"/>
        </w:rPr>
        <w:t>пушицево-осоково-гипновыми. На поверхности унаследованного тундрового торфа накапливается</w:t>
      </w:r>
      <w:r>
        <w:rPr>
          <w:rFonts w:ascii="Times New Roman" w:hAnsi="Times New Roman" w:cs="Times New Roman"/>
          <w:sz w:val="24"/>
          <w:szCs w:val="24"/>
        </w:rPr>
        <w:t xml:space="preserve"> </w:t>
      </w:r>
      <w:r w:rsidR="002073F0" w:rsidRPr="002073F0">
        <w:rPr>
          <w:rFonts w:ascii="Times New Roman" w:hAnsi="Times New Roman" w:cs="Times New Roman"/>
          <w:sz w:val="24"/>
          <w:szCs w:val="24"/>
        </w:rPr>
        <w:t>болотный — осоково-гипновый торф</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002073F0" w:rsidRPr="002073F0">
        <w:rPr>
          <w:rFonts w:ascii="Times New Roman" w:hAnsi="Times New Roman" w:cs="Times New Roman"/>
          <w:sz w:val="24"/>
          <w:szCs w:val="24"/>
        </w:rPr>
        <w:t xml:space="preserve">. </w:t>
      </w:r>
    </w:p>
    <w:p w14:paraId="3C20A826" w14:textId="77777777" w:rsidR="002073F0" w:rsidRDefault="002073F0" w:rsidP="000D7EC6">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В</w:t>
      </w:r>
      <w:r w:rsidR="001F5601">
        <w:rPr>
          <w:rFonts w:ascii="Times New Roman" w:hAnsi="Times New Roman" w:cs="Times New Roman"/>
          <w:sz w:val="24"/>
          <w:szCs w:val="24"/>
        </w:rPr>
        <w:t xml:space="preserve"> </w:t>
      </w:r>
      <w:r w:rsidRPr="002073F0">
        <w:rPr>
          <w:rFonts w:ascii="Times New Roman" w:hAnsi="Times New Roman" w:cs="Times New Roman"/>
          <w:sz w:val="24"/>
          <w:szCs w:val="24"/>
        </w:rPr>
        <w:t xml:space="preserve">минеральных горизонтах исходной почвы интенсивно развивается </w:t>
      </w:r>
      <w:proofErr w:type="spellStart"/>
      <w:r w:rsidRPr="002073F0">
        <w:rPr>
          <w:rFonts w:ascii="Times New Roman" w:hAnsi="Times New Roman" w:cs="Times New Roman"/>
          <w:sz w:val="24"/>
          <w:szCs w:val="24"/>
        </w:rPr>
        <w:t>гле</w:t>
      </w:r>
      <w:r w:rsidR="000D7EC6">
        <w:rPr>
          <w:rFonts w:ascii="Times New Roman" w:hAnsi="Times New Roman" w:cs="Times New Roman"/>
          <w:sz w:val="24"/>
          <w:szCs w:val="24"/>
        </w:rPr>
        <w:t>е</w:t>
      </w:r>
      <w:r w:rsidRPr="002073F0">
        <w:rPr>
          <w:rFonts w:ascii="Times New Roman" w:hAnsi="Times New Roman" w:cs="Times New Roman"/>
          <w:sz w:val="24"/>
          <w:szCs w:val="24"/>
        </w:rPr>
        <w:t>вый</w:t>
      </w:r>
      <w:proofErr w:type="spellEnd"/>
      <w:r w:rsidRPr="002073F0">
        <w:rPr>
          <w:rFonts w:ascii="Times New Roman" w:hAnsi="Times New Roman" w:cs="Times New Roman"/>
          <w:sz w:val="24"/>
          <w:szCs w:val="24"/>
        </w:rPr>
        <w:t xml:space="preserve"> процесс. Но в отличие от болотных почв со</w:t>
      </w:r>
      <w:r w:rsidR="000D7EC6">
        <w:rPr>
          <w:rFonts w:ascii="Times New Roman" w:hAnsi="Times New Roman" w:cs="Times New Roman"/>
          <w:sz w:val="24"/>
          <w:szCs w:val="24"/>
        </w:rPr>
        <w:t>х</w:t>
      </w:r>
      <w:r w:rsidRPr="002073F0">
        <w:rPr>
          <w:rFonts w:ascii="Times New Roman" w:hAnsi="Times New Roman" w:cs="Times New Roman"/>
          <w:sz w:val="24"/>
          <w:szCs w:val="24"/>
        </w:rPr>
        <w:t>раняется чередование горизонтов, свойственных ту</w:t>
      </w:r>
      <w:r w:rsidR="000D7EC6">
        <w:rPr>
          <w:rFonts w:ascii="Times New Roman" w:hAnsi="Times New Roman" w:cs="Times New Roman"/>
          <w:sz w:val="24"/>
          <w:szCs w:val="24"/>
        </w:rPr>
        <w:t>н</w:t>
      </w:r>
      <w:r w:rsidRPr="002073F0">
        <w:rPr>
          <w:rFonts w:ascii="Times New Roman" w:hAnsi="Times New Roman" w:cs="Times New Roman"/>
          <w:sz w:val="24"/>
          <w:szCs w:val="24"/>
        </w:rPr>
        <w:t>дрово-глеевым почвам.</w:t>
      </w:r>
    </w:p>
    <w:p w14:paraId="4BDF9990" w14:textId="77777777" w:rsidR="00E74F43" w:rsidRDefault="00E74F43" w:rsidP="00A45932">
      <w:pPr>
        <w:spacing w:after="0" w:line="360" w:lineRule="auto"/>
        <w:ind w:firstLine="360"/>
        <w:jc w:val="both"/>
        <w:rPr>
          <w:rFonts w:ascii="Times New Roman" w:hAnsi="Times New Roman" w:cs="Times New Roman"/>
          <w:sz w:val="24"/>
          <w:szCs w:val="24"/>
        </w:rPr>
      </w:pPr>
      <w:r w:rsidRPr="00D6495F">
        <w:rPr>
          <w:rFonts w:ascii="Times New Roman" w:hAnsi="Times New Roman" w:cs="Times New Roman"/>
          <w:sz w:val="24"/>
          <w:szCs w:val="24"/>
        </w:rPr>
        <w:t>Практически для всех почв тундр Западной Сибири характерна кислая и</w:t>
      </w:r>
      <w:r>
        <w:rPr>
          <w:rFonts w:ascii="Times New Roman" w:hAnsi="Times New Roman" w:cs="Times New Roman"/>
          <w:sz w:val="24"/>
          <w:szCs w:val="24"/>
        </w:rPr>
        <w:t xml:space="preserve"> </w:t>
      </w:r>
      <w:r w:rsidRPr="00D6495F">
        <w:rPr>
          <w:rFonts w:ascii="Times New Roman" w:hAnsi="Times New Roman" w:cs="Times New Roman"/>
          <w:sz w:val="24"/>
          <w:szCs w:val="24"/>
        </w:rPr>
        <w:t>слабокислая реакция почвенных растворов в поверхностных органогенных горизонтах. Наиболее кислой реакцией среды характеризуются почвы гидроморфного</w:t>
      </w:r>
      <w:r>
        <w:rPr>
          <w:rFonts w:ascii="Times New Roman" w:hAnsi="Times New Roman" w:cs="Times New Roman"/>
          <w:sz w:val="24"/>
          <w:szCs w:val="24"/>
        </w:rPr>
        <w:t xml:space="preserve"> </w:t>
      </w:r>
      <w:r w:rsidRPr="00D6495F">
        <w:rPr>
          <w:rFonts w:ascii="Times New Roman" w:hAnsi="Times New Roman" w:cs="Times New Roman"/>
          <w:sz w:val="24"/>
          <w:szCs w:val="24"/>
        </w:rPr>
        <w:t>ряда развития - болотно-тундровые и болотные низинные, что вызвано подкислением при разложении остатков растений. Почвы отрицательных элементов микрорельефа (</w:t>
      </w:r>
      <w:proofErr w:type="spellStart"/>
      <w:r w:rsidRPr="00D6495F">
        <w:rPr>
          <w:rFonts w:ascii="Times New Roman" w:hAnsi="Times New Roman" w:cs="Times New Roman"/>
          <w:sz w:val="24"/>
          <w:szCs w:val="24"/>
        </w:rPr>
        <w:t>микропонижений</w:t>
      </w:r>
      <w:proofErr w:type="spellEnd"/>
      <w:r w:rsidRPr="00D6495F">
        <w:rPr>
          <w:rFonts w:ascii="Times New Roman" w:hAnsi="Times New Roman" w:cs="Times New Roman"/>
          <w:sz w:val="24"/>
          <w:szCs w:val="24"/>
        </w:rPr>
        <w:t>, ложбин), более кислые, чем почвы положительных</w:t>
      </w:r>
      <w:r>
        <w:rPr>
          <w:rFonts w:ascii="Times New Roman" w:hAnsi="Times New Roman" w:cs="Times New Roman"/>
          <w:sz w:val="24"/>
          <w:szCs w:val="24"/>
        </w:rPr>
        <w:t xml:space="preserve"> </w:t>
      </w:r>
      <w:r w:rsidRPr="00D6495F">
        <w:rPr>
          <w:rFonts w:ascii="Times New Roman" w:hAnsi="Times New Roman" w:cs="Times New Roman"/>
          <w:sz w:val="24"/>
          <w:szCs w:val="24"/>
        </w:rPr>
        <w:t>(бугорков, валиков). В нижней части профиля величина рН увеличивается, реакция</w:t>
      </w:r>
      <w:r>
        <w:rPr>
          <w:rFonts w:ascii="Times New Roman" w:hAnsi="Times New Roman" w:cs="Times New Roman"/>
          <w:sz w:val="24"/>
          <w:szCs w:val="24"/>
        </w:rPr>
        <w:t xml:space="preserve"> </w:t>
      </w:r>
      <w:r w:rsidRPr="00D6495F">
        <w:rPr>
          <w:rFonts w:ascii="Times New Roman" w:hAnsi="Times New Roman" w:cs="Times New Roman"/>
          <w:sz w:val="24"/>
          <w:szCs w:val="24"/>
        </w:rPr>
        <w:t>среды становится близкой к нейтральной. В почвах, сформировавшихся на морских отложениях различного возраста, спорадически наблюдается сдвиг рН в щелочную сторону. Несвойственна кислая реакция почвы и аллювиальным почвам,</w:t>
      </w:r>
      <w:r>
        <w:rPr>
          <w:rFonts w:ascii="Times New Roman" w:hAnsi="Times New Roman" w:cs="Times New Roman"/>
          <w:sz w:val="24"/>
          <w:szCs w:val="24"/>
        </w:rPr>
        <w:t xml:space="preserve"> </w:t>
      </w:r>
      <w:r w:rsidRPr="00D6495F">
        <w:rPr>
          <w:rFonts w:ascii="Times New Roman" w:hAnsi="Times New Roman" w:cs="Times New Roman"/>
          <w:sz w:val="24"/>
          <w:szCs w:val="24"/>
        </w:rPr>
        <w:t>на биохимические процессы в которых оказывают влияние состав пойменной растительности с доминированием разнотравья, злаков и малым обилием кустарничков и мхов, пойменный режим с привнесением мелкозема. Необходимо отметить,</w:t>
      </w:r>
      <w:r>
        <w:rPr>
          <w:rFonts w:ascii="Times New Roman" w:hAnsi="Times New Roman" w:cs="Times New Roman"/>
          <w:sz w:val="24"/>
          <w:szCs w:val="24"/>
        </w:rPr>
        <w:t xml:space="preserve"> </w:t>
      </w:r>
      <w:r w:rsidRPr="00D6495F">
        <w:rPr>
          <w:rFonts w:ascii="Times New Roman" w:hAnsi="Times New Roman" w:cs="Times New Roman"/>
          <w:sz w:val="24"/>
          <w:szCs w:val="24"/>
        </w:rPr>
        <w:t>что механический состав пород слабо влияет на величину рН. Как у песчаных, так</w:t>
      </w:r>
      <w:r>
        <w:rPr>
          <w:rFonts w:ascii="Times New Roman" w:hAnsi="Times New Roman" w:cs="Times New Roman"/>
          <w:sz w:val="24"/>
          <w:szCs w:val="24"/>
        </w:rPr>
        <w:t xml:space="preserve"> </w:t>
      </w:r>
      <w:r w:rsidRPr="00D6495F">
        <w:rPr>
          <w:rFonts w:ascii="Times New Roman" w:hAnsi="Times New Roman" w:cs="Times New Roman"/>
          <w:sz w:val="24"/>
          <w:szCs w:val="24"/>
        </w:rPr>
        <w:t>и у суглинистых пород кислотность нижележащих минеральных горизонтов примерно одинакова у и близка к нейтральной. Закономерное возрастание рН вниз по</w:t>
      </w:r>
      <w:r>
        <w:rPr>
          <w:rFonts w:ascii="Times New Roman" w:hAnsi="Times New Roman" w:cs="Times New Roman"/>
          <w:sz w:val="24"/>
          <w:szCs w:val="24"/>
        </w:rPr>
        <w:t xml:space="preserve"> </w:t>
      </w:r>
      <w:r w:rsidRPr="00D6495F">
        <w:rPr>
          <w:rFonts w:ascii="Times New Roman" w:hAnsi="Times New Roman" w:cs="Times New Roman"/>
          <w:sz w:val="24"/>
          <w:szCs w:val="24"/>
        </w:rPr>
        <w:t>профилю почв тундровой зоны неоднократно отмечалось в предшествующих исследованиях [Васильевская и др., 1986]. Вместе с тем необходимо отметить, что</w:t>
      </w:r>
      <w:r>
        <w:rPr>
          <w:rFonts w:ascii="Times New Roman" w:hAnsi="Times New Roman" w:cs="Times New Roman"/>
          <w:sz w:val="24"/>
          <w:szCs w:val="24"/>
        </w:rPr>
        <w:t xml:space="preserve"> </w:t>
      </w:r>
      <w:r w:rsidRPr="00D6495F">
        <w:rPr>
          <w:rFonts w:ascii="Times New Roman" w:hAnsi="Times New Roman" w:cs="Times New Roman"/>
          <w:sz w:val="24"/>
          <w:szCs w:val="24"/>
        </w:rPr>
        <w:t>пространственное распределение кислотности почв зависит от типа растительности</w:t>
      </w:r>
      <w:r>
        <w:rPr>
          <w:rFonts w:ascii="Times New Roman" w:hAnsi="Times New Roman" w:cs="Times New Roman"/>
          <w:sz w:val="24"/>
          <w:szCs w:val="24"/>
        </w:rPr>
        <w:t xml:space="preserve"> </w:t>
      </w:r>
      <w:r w:rsidRPr="00D6495F">
        <w:rPr>
          <w:rFonts w:ascii="Times New Roman" w:hAnsi="Times New Roman" w:cs="Times New Roman"/>
          <w:sz w:val="24"/>
          <w:szCs w:val="24"/>
        </w:rPr>
        <w:t>и характера увлажнения. В арктических тундрах со слаборазвитым, зачастую несомкнутым растительным покровом, и хорошим дренажем, что свойственно песчаным субстратам, почвы менее кислые, чем на участках с хорошо развитой растительностью и значительным переувлажнением</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D6495F">
        <w:rPr>
          <w:rFonts w:ascii="Times New Roman" w:hAnsi="Times New Roman" w:cs="Times New Roman"/>
          <w:sz w:val="24"/>
          <w:szCs w:val="24"/>
        </w:rPr>
        <w:t>.</w:t>
      </w:r>
    </w:p>
    <w:p w14:paraId="5C130865" w14:textId="77777777" w:rsidR="002073F0" w:rsidRPr="002073F0" w:rsidRDefault="002073F0" w:rsidP="00E74F43">
      <w:pPr>
        <w:spacing w:after="0" w:line="360" w:lineRule="auto"/>
        <w:ind w:firstLine="360"/>
        <w:rPr>
          <w:rFonts w:ascii="Times New Roman" w:hAnsi="Times New Roman" w:cs="Times New Roman"/>
          <w:sz w:val="24"/>
          <w:szCs w:val="24"/>
        </w:rPr>
      </w:pPr>
      <w:r w:rsidRPr="002073F0">
        <w:rPr>
          <w:rFonts w:ascii="Times New Roman" w:hAnsi="Times New Roman" w:cs="Times New Roman"/>
          <w:sz w:val="24"/>
          <w:szCs w:val="24"/>
        </w:rPr>
        <w:t>Почвы, развитые на песчаных отложениях и слоистых песках, супесях, подстилаемых суглинками и глинами, относятся к трем типам:</w:t>
      </w:r>
    </w:p>
    <w:p w14:paraId="6135F7C9" w14:textId="77777777" w:rsidR="002073F0" w:rsidRPr="000D7EC6" w:rsidRDefault="002073F0" w:rsidP="00AD5D59">
      <w:pPr>
        <w:pStyle w:val="a3"/>
        <w:numPr>
          <w:ilvl w:val="0"/>
          <w:numId w:val="11"/>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0D7EC6">
        <w:rPr>
          <w:rFonts w:ascii="Times New Roman" w:hAnsi="Times New Roman" w:cs="Times New Roman"/>
          <w:sz w:val="24"/>
          <w:szCs w:val="24"/>
        </w:rPr>
        <w:t>подбуры</w:t>
      </w:r>
      <w:proofErr w:type="spellEnd"/>
      <w:r w:rsidRPr="000D7EC6">
        <w:rPr>
          <w:rFonts w:ascii="Times New Roman" w:hAnsi="Times New Roman" w:cs="Times New Roman"/>
          <w:sz w:val="24"/>
          <w:szCs w:val="24"/>
        </w:rPr>
        <w:t xml:space="preserve"> мерзлотно-гле</w:t>
      </w:r>
      <w:r w:rsidR="000D7EC6" w:rsidRPr="000D7EC6">
        <w:rPr>
          <w:rFonts w:ascii="Times New Roman" w:hAnsi="Times New Roman" w:cs="Times New Roman"/>
          <w:sz w:val="24"/>
          <w:szCs w:val="24"/>
        </w:rPr>
        <w:t>е</w:t>
      </w:r>
      <w:r w:rsidRPr="000D7EC6">
        <w:rPr>
          <w:rFonts w:ascii="Times New Roman" w:hAnsi="Times New Roman" w:cs="Times New Roman"/>
          <w:sz w:val="24"/>
          <w:szCs w:val="24"/>
        </w:rPr>
        <w:t xml:space="preserve">ватые </w:t>
      </w:r>
      <w:proofErr w:type="spellStart"/>
      <w:r w:rsidRPr="000D7EC6">
        <w:rPr>
          <w:rFonts w:ascii="Times New Roman" w:hAnsi="Times New Roman" w:cs="Times New Roman"/>
          <w:sz w:val="24"/>
          <w:szCs w:val="24"/>
        </w:rPr>
        <w:t>оторфова</w:t>
      </w:r>
      <w:r w:rsidR="000D7EC6" w:rsidRPr="000D7EC6">
        <w:rPr>
          <w:rFonts w:ascii="Times New Roman" w:hAnsi="Times New Roman" w:cs="Times New Roman"/>
          <w:sz w:val="24"/>
          <w:szCs w:val="24"/>
        </w:rPr>
        <w:t>нн</w:t>
      </w:r>
      <w:r w:rsidRPr="000D7EC6">
        <w:rPr>
          <w:rFonts w:ascii="Times New Roman" w:hAnsi="Times New Roman" w:cs="Times New Roman"/>
          <w:sz w:val="24"/>
          <w:szCs w:val="24"/>
        </w:rPr>
        <w:t>ые</w:t>
      </w:r>
      <w:proofErr w:type="spellEnd"/>
      <w:r w:rsidRPr="000D7EC6">
        <w:rPr>
          <w:rFonts w:ascii="Times New Roman" w:hAnsi="Times New Roman" w:cs="Times New Roman"/>
          <w:sz w:val="24"/>
          <w:szCs w:val="24"/>
        </w:rPr>
        <w:t>,</w:t>
      </w:r>
    </w:p>
    <w:p w14:paraId="6E6FC5D7" w14:textId="77777777" w:rsidR="002073F0" w:rsidRPr="000D7EC6" w:rsidRDefault="002073F0" w:rsidP="00AD5D59">
      <w:pPr>
        <w:pStyle w:val="a3"/>
        <w:numPr>
          <w:ilvl w:val="0"/>
          <w:numId w:val="11"/>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 xml:space="preserve">подзолы </w:t>
      </w:r>
      <w:proofErr w:type="spellStart"/>
      <w:r w:rsidRPr="000D7EC6">
        <w:rPr>
          <w:rFonts w:ascii="Times New Roman" w:hAnsi="Times New Roman" w:cs="Times New Roman"/>
          <w:sz w:val="24"/>
          <w:szCs w:val="24"/>
        </w:rPr>
        <w:t>альфегумусовые</w:t>
      </w:r>
      <w:proofErr w:type="spellEnd"/>
      <w:r w:rsidRPr="000D7EC6">
        <w:rPr>
          <w:rFonts w:ascii="Times New Roman" w:hAnsi="Times New Roman" w:cs="Times New Roman"/>
          <w:sz w:val="24"/>
          <w:szCs w:val="24"/>
        </w:rPr>
        <w:t xml:space="preserve"> глееватые и глеевые,</w:t>
      </w:r>
    </w:p>
    <w:p w14:paraId="5105B18E" w14:textId="77777777" w:rsidR="002073F0" w:rsidRPr="000D7EC6" w:rsidRDefault="002073F0" w:rsidP="00AD5D59">
      <w:pPr>
        <w:pStyle w:val="a3"/>
        <w:numPr>
          <w:ilvl w:val="0"/>
          <w:numId w:val="11"/>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 xml:space="preserve">тундровые мерзлотно-глеевые </w:t>
      </w:r>
      <w:proofErr w:type="spellStart"/>
      <w:r w:rsidRPr="000D7EC6">
        <w:rPr>
          <w:rFonts w:ascii="Times New Roman" w:hAnsi="Times New Roman" w:cs="Times New Roman"/>
          <w:sz w:val="24"/>
          <w:szCs w:val="24"/>
        </w:rPr>
        <w:t>альфегумусовые</w:t>
      </w:r>
      <w:proofErr w:type="spellEnd"/>
      <w:r w:rsidRPr="000D7EC6">
        <w:rPr>
          <w:rFonts w:ascii="Times New Roman" w:hAnsi="Times New Roman" w:cs="Times New Roman"/>
          <w:sz w:val="24"/>
          <w:szCs w:val="24"/>
        </w:rPr>
        <w:t xml:space="preserve"> торфянистые и торфяные.</w:t>
      </w:r>
    </w:p>
    <w:p w14:paraId="62797684" w14:textId="77777777" w:rsidR="002073F0" w:rsidRPr="002073F0" w:rsidRDefault="002073F0" w:rsidP="000D7EC6">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lastRenderedPageBreak/>
        <w:t xml:space="preserve">Наиболее часто эти почвы и их комбинации распространены на </w:t>
      </w:r>
      <w:proofErr w:type="spellStart"/>
      <w:r w:rsidRPr="002073F0">
        <w:rPr>
          <w:rFonts w:ascii="Times New Roman" w:hAnsi="Times New Roman" w:cs="Times New Roman"/>
          <w:sz w:val="24"/>
          <w:szCs w:val="24"/>
        </w:rPr>
        <w:t>придол</w:t>
      </w:r>
      <w:r w:rsidR="000D7EC6">
        <w:rPr>
          <w:rFonts w:ascii="Times New Roman" w:hAnsi="Times New Roman" w:cs="Times New Roman"/>
          <w:sz w:val="24"/>
          <w:szCs w:val="24"/>
        </w:rPr>
        <w:t>и</w:t>
      </w:r>
      <w:r w:rsidRPr="002073F0">
        <w:rPr>
          <w:rFonts w:ascii="Times New Roman" w:hAnsi="Times New Roman" w:cs="Times New Roman"/>
          <w:sz w:val="24"/>
          <w:szCs w:val="24"/>
        </w:rPr>
        <w:t>нных</w:t>
      </w:r>
      <w:proofErr w:type="spellEnd"/>
      <w:r w:rsidRPr="002073F0">
        <w:rPr>
          <w:rFonts w:ascii="Times New Roman" w:hAnsi="Times New Roman" w:cs="Times New Roman"/>
          <w:sz w:val="24"/>
          <w:szCs w:val="24"/>
        </w:rPr>
        <w:br/>
        <w:t>гривах, сложенных песками и супесями, но могут</w:t>
      </w:r>
      <w:r w:rsidR="000D7EC6">
        <w:rPr>
          <w:rFonts w:ascii="Times New Roman" w:hAnsi="Times New Roman" w:cs="Times New Roman"/>
          <w:sz w:val="24"/>
          <w:szCs w:val="24"/>
        </w:rPr>
        <w:t xml:space="preserve"> встречаться</w:t>
      </w:r>
      <w:r w:rsidRPr="002073F0">
        <w:rPr>
          <w:rFonts w:ascii="Times New Roman" w:hAnsi="Times New Roman" w:cs="Times New Roman"/>
          <w:sz w:val="24"/>
          <w:szCs w:val="24"/>
        </w:rPr>
        <w:t xml:space="preserve"> и на грядах водоразделов, если на поверхность выходят слоистые супесчано-суглинистые пачки</w:t>
      </w:r>
      <w:r w:rsidR="000D7EC6">
        <w:rPr>
          <w:rFonts w:ascii="Times New Roman" w:hAnsi="Times New Roman" w:cs="Times New Roman"/>
          <w:sz w:val="24"/>
          <w:szCs w:val="24"/>
        </w:rPr>
        <w:t xml:space="preserve"> м</w:t>
      </w:r>
      <w:r w:rsidRPr="002073F0">
        <w:rPr>
          <w:rFonts w:ascii="Times New Roman" w:hAnsi="Times New Roman" w:cs="Times New Roman"/>
          <w:sz w:val="24"/>
          <w:szCs w:val="24"/>
        </w:rPr>
        <w:t>орских отложений.</w:t>
      </w:r>
    </w:p>
    <w:p w14:paraId="68C48F4D" w14:textId="77777777" w:rsidR="002073F0" w:rsidRPr="002073F0" w:rsidRDefault="002073F0" w:rsidP="000D7EC6">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 xml:space="preserve">В наиболее дренированных ландшафтах, </w:t>
      </w:r>
      <w:proofErr w:type="gramStart"/>
      <w:r w:rsidRPr="002073F0">
        <w:rPr>
          <w:rFonts w:ascii="Times New Roman" w:hAnsi="Times New Roman" w:cs="Times New Roman"/>
          <w:sz w:val="24"/>
          <w:szCs w:val="24"/>
        </w:rPr>
        <w:t>например</w:t>
      </w:r>
      <w:proofErr w:type="gramEnd"/>
      <w:r w:rsidRPr="002073F0">
        <w:rPr>
          <w:rFonts w:ascii="Times New Roman" w:hAnsi="Times New Roman" w:cs="Times New Roman"/>
          <w:sz w:val="24"/>
          <w:szCs w:val="24"/>
        </w:rPr>
        <w:t xml:space="preserve"> на выпуклых вершинах, в составе </w:t>
      </w:r>
      <w:proofErr w:type="spellStart"/>
      <w:r w:rsidRPr="002073F0">
        <w:rPr>
          <w:rFonts w:ascii="Times New Roman" w:hAnsi="Times New Roman" w:cs="Times New Roman"/>
          <w:sz w:val="24"/>
          <w:szCs w:val="24"/>
        </w:rPr>
        <w:t>микрокомбинаций</w:t>
      </w:r>
      <w:proofErr w:type="spellEnd"/>
      <w:r w:rsidRPr="002073F0">
        <w:rPr>
          <w:rFonts w:ascii="Times New Roman" w:hAnsi="Times New Roman" w:cs="Times New Roman"/>
          <w:sz w:val="24"/>
          <w:szCs w:val="24"/>
        </w:rPr>
        <w:t xml:space="preserve"> почвы преобладают </w:t>
      </w:r>
      <w:proofErr w:type="spellStart"/>
      <w:r w:rsidRPr="002073F0">
        <w:rPr>
          <w:rFonts w:ascii="Times New Roman" w:hAnsi="Times New Roman" w:cs="Times New Roman"/>
          <w:sz w:val="24"/>
          <w:szCs w:val="24"/>
        </w:rPr>
        <w:t>подбуры</w:t>
      </w:r>
      <w:proofErr w:type="spellEnd"/>
      <w:r w:rsidRPr="002073F0">
        <w:rPr>
          <w:rFonts w:ascii="Times New Roman" w:hAnsi="Times New Roman" w:cs="Times New Roman"/>
          <w:sz w:val="24"/>
          <w:szCs w:val="24"/>
        </w:rPr>
        <w:t xml:space="preserve"> и подзолы.</w:t>
      </w:r>
      <w:r w:rsidR="000D7EC6">
        <w:rPr>
          <w:rFonts w:ascii="Times New Roman" w:hAnsi="Times New Roman" w:cs="Times New Roman"/>
          <w:sz w:val="24"/>
          <w:szCs w:val="24"/>
        </w:rPr>
        <w:t xml:space="preserve"> </w:t>
      </w:r>
      <w:r w:rsidRPr="002073F0">
        <w:rPr>
          <w:rFonts w:ascii="Times New Roman" w:hAnsi="Times New Roman" w:cs="Times New Roman"/>
          <w:sz w:val="24"/>
          <w:szCs w:val="24"/>
        </w:rPr>
        <w:t xml:space="preserve">В менее дренированных ландшафтах </w:t>
      </w:r>
      <w:proofErr w:type="spellStart"/>
      <w:r w:rsidRPr="002073F0">
        <w:rPr>
          <w:rFonts w:ascii="Times New Roman" w:hAnsi="Times New Roman" w:cs="Times New Roman"/>
          <w:sz w:val="24"/>
          <w:szCs w:val="24"/>
        </w:rPr>
        <w:t>подбуры</w:t>
      </w:r>
      <w:proofErr w:type="spellEnd"/>
      <w:r w:rsidRPr="002073F0">
        <w:rPr>
          <w:rFonts w:ascii="Times New Roman" w:hAnsi="Times New Roman" w:cs="Times New Roman"/>
          <w:sz w:val="24"/>
          <w:szCs w:val="24"/>
        </w:rPr>
        <w:t xml:space="preserve"> обычно отсутствуют, а почвенные</w:t>
      </w:r>
      <w:r w:rsidR="000D7EC6">
        <w:rPr>
          <w:rFonts w:ascii="Times New Roman" w:hAnsi="Times New Roman" w:cs="Times New Roman"/>
          <w:sz w:val="24"/>
          <w:szCs w:val="24"/>
        </w:rPr>
        <w:t xml:space="preserve"> </w:t>
      </w:r>
      <w:r w:rsidRPr="002073F0">
        <w:rPr>
          <w:rFonts w:ascii="Times New Roman" w:hAnsi="Times New Roman" w:cs="Times New Roman"/>
          <w:sz w:val="24"/>
          <w:szCs w:val="24"/>
        </w:rPr>
        <w:t xml:space="preserve">комплексы представлены мозаиками подзолов, тундровых мерзлотных </w:t>
      </w:r>
      <w:proofErr w:type="spellStart"/>
      <w:r w:rsidRPr="002073F0">
        <w:rPr>
          <w:rFonts w:ascii="Times New Roman" w:hAnsi="Times New Roman" w:cs="Times New Roman"/>
          <w:sz w:val="24"/>
          <w:szCs w:val="24"/>
        </w:rPr>
        <w:t>альфегумусовых</w:t>
      </w:r>
      <w:proofErr w:type="spellEnd"/>
      <w:r w:rsidRPr="002073F0">
        <w:rPr>
          <w:rFonts w:ascii="Times New Roman" w:hAnsi="Times New Roman" w:cs="Times New Roman"/>
          <w:sz w:val="24"/>
          <w:szCs w:val="24"/>
        </w:rPr>
        <w:t xml:space="preserve"> глеевых почв с болотно</w:t>
      </w:r>
      <w:r w:rsidR="000D7EC6">
        <w:rPr>
          <w:rFonts w:ascii="Times New Roman" w:hAnsi="Times New Roman" w:cs="Times New Roman"/>
          <w:sz w:val="24"/>
          <w:szCs w:val="24"/>
        </w:rPr>
        <w:t>-</w:t>
      </w:r>
      <w:r w:rsidRPr="002073F0">
        <w:rPr>
          <w:rFonts w:ascii="Times New Roman" w:hAnsi="Times New Roman" w:cs="Times New Roman"/>
          <w:sz w:val="24"/>
          <w:szCs w:val="24"/>
        </w:rPr>
        <w:t>тундровыми и болотными торфяными маломощными почвами.</w:t>
      </w:r>
    </w:p>
    <w:p w14:paraId="57BA65A5" w14:textId="77777777" w:rsidR="002073F0" w:rsidRPr="002073F0" w:rsidRDefault="000D7EC6" w:rsidP="000D7EC6">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Т</w:t>
      </w:r>
      <w:r w:rsidR="002073F0" w:rsidRPr="002073F0">
        <w:rPr>
          <w:rFonts w:ascii="Times New Roman" w:hAnsi="Times New Roman" w:cs="Times New Roman"/>
          <w:sz w:val="24"/>
          <w:szCs w:val="24"/>
        </w:rPr>
        <w:t xml:space="preserve">ундровые мерзлотные </w:t>
      </w:r>
      <w:proofErr w:type="spellStart"/>
      <w:r w:rsidR="002073F0" w:rsidRPr="002073F0">
        <w:rPr>
          <w:rFonts w:ascii="Times New Roman" w:hAnsi="Times New Roman" w:cs="Times New Roman"/>
          <w:sz w:val="24"/>
          <w:szCs w:val="24"/>
        </w:rPr>
        <w:t>альфегумусовы</w:t>
      </w:r>
      <w:r w:rsidR="00D9591F">
        <w:rPr>
          <w:rFonts w:ascii="Times New Roman" w:hAnsi="Times New Roman" w:cs="Times New Roman"/>
          <w:sz w:val="24"/>
          <w:szCs w:val="24"/>
        </w:rPr>
        <w:t>е</w:t>
      </w:r>
      <w:proofErr w:type="spellEnd"/>
      <w:r w:rsidR="002073F0" w:rsidRPr="002073F0">
        <w:rPr>
          <w:rFonts w:ascii="Times New Roman" w:hAnsi="Times New Roman" w:cs="Times New Roman"/>
          <w:sz w:val="24"/>
          <w:szCs w:val="24"/>
        </w:rPr>
        <w:t xml:space="preserve"> глеевые почвы</w:t>
      </w:r>
      <w:r>
        <w:rPr>
          <w:rFonts w:ascii="Times New Roman" w:hAnsi="Times New Roman" w:cs="Times New Roman"/>
          <w:sz w:val="24"/>
          <w:szCs w:val="24"/>
        </w:rPr>
        <w:t xml:space="preserve"> </w:t>
      </w:r>
      <w:r w:rsidR="002073F0" w:rsidRPr="002073F0">
        <w:rPr>
          <w:rFonts w:ascii="Times New Roman" w:hAnsi="Times New Roman" w:cs="Times New Roman"/>
          <w:sz w:val="24"/>
          <w:szCs w:val="24"/>
        </w:rPr>
        <w:t>отличаются низкими запасами гумуса и азота, а также подвижных</w:t>
      </w:r>
      <w:r>
        <w:rPr>
          <w:rFonts w:ascii="Times New Roman" w:hAnsi="Times New Roman" w:cs="Times New Roman"/>
          <w:sz w:val="24"/>
          <w:szCs w:val="24"/>
        </w:rPr>
        <w:t xml:space="preserve"> </w:t>
      </w:r>
      <w:r w:rsidR="002073F0" w:rsidRPr="002073F0">
        <w:rPr>
          <w:rFonts w:ascii="Times New Roman" w:hAnsi="Times New Roman" w:cs="Times New Roman"/>
          <w:sz w:val="24"/>
          <w:szCs w:val="24"/>
        </w:rPr>
        <w:t>элементов питания растений, очень низкой емкостью поглощения, что при элювиальном режиме почвообразования является причиной вымывания подвижных</w:t>
      </w:r>
      <w:r>
        <w:rPr>
          <w:rFonts w:ascii="Times New Roman" w:hAnsi="Times New Roman" w:cs="Times New Roman"/>
          <w:sz w:val="24"/>
          <w:szCs w:val="24"/>
        </w:rPr>
        <w:t xml:space="preserve"> </w:t>
      </w:r>
      <w:r w:rsidR="002073F0" w:rsidRPr="002073F0">
        <w:rPr>
          <w:rFonts w:ascii="Times New Roman" w:hAnsi="Times New Roman" w:cs="Times New Roman"/>
          <w:sz w:val="24"/>
          <w:szCs w:val="24"/>
        </w:rPr>
        <w:t>продуктов почвообразования из профиля почв.</w:t>
      </w:r>
    </w:p>
    <w:p w14:paraId="24DA61A1" w14:textId="77777777" w:rsidR="002073F0" w:rsidRPr="002073F0" w:rsidRDefault="002073F0" w:rsidP="000D7EC6">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Данные почвы ранимы при антропогенных нагрузках. Разрушение тонкого торфяного слоя на гривах ведет к резкой активизации процессов ветровой дефляции</w:t>
      </w:r>
      <w:r w:rsidR="000D7EC6">
        <w:rPr>
          <w:rFonts w:ascii="Times New Roman" w:hAnsi="Times New Roman" w:cs="Times New Roman"/>
          <w:sz w:val="24"/>
          <w:szCs w:val="24"/>
        </w:rPr>
        <w:t xml:space="preserve"> </w:t>
      </w:r>
      <w:r w:rsidRPr="002073F0">
        <w:rPr>
          <w:rFonts w:ascii="Times New Roman" w:hAnsi="Times New Roman" w:cs="Times New Roman"/>
          <w:sz w:val="24"/>
          <w:szCs w:val="24"/>
        </w:rPr>
        <w:t>слабосвязанных песков.</w:t>
      </w:r>
      <w:r w:rsidR="000D7EC6">
        <w:rPr>
          <w:rFonts w:ascii="Times New Roman" w:hAnsi="Times New Roman" w:cs="Times New Roman"/>
          <w:sz w:val="24"/>
          <w:szCs w:val="24"/>
        </w:rPr>
        <w:t xml:space="preserve"> </w:t>
      </w:r>
      <w:r w:rsidRPr="002073F0">
        <w:rPr>
          <w:rFonts w:ascii="Times New Roman" w:hAnsi="Times New Roman" w:cs="Times New Roman"/>
          <w:sz w:val="24"/>
          <w:szCs w:val="24"/>
        </w:rPr>
        <w:t>Развевающиеся пески засыпают окружающие</w:t>
      </w:r>
      <w:r w:rsidR="000D7EC6">
        <w:rPr>
          <w:rFonts w:ascii="Times New Roman" w:hAnsi="Times New Roman" w:cs="Times New Roman"/>
          <w:sz w:val="24"/>
          <w:szCs w:val="24"/>
        </w:rPr>
        <w:t xml:space="preserve"> </w:t>
      </w:r>
      <w:r w:rsidRPr="002073F0">
        <w:rPr>
          <w:rFonts w:ascii="Times New Roman" w:hAnsi="Times New Roman" w:cs="Times New Roman"/>
          <w:sz w:val="24"/>
          <w:szCs w:val="24"/>
        </w:rPr>
        <w:t>ландшафты на десятки метров вокруг.</w:t>
      </w:r>
    </w:p>
    <w:p w14:paraId="68E02C89" w14:textId="77777777" w:rsidR="002073F0" w:rsidRPr="002073F0" w:rsidRDefault="002073F0" w:rsidP="000D7EC6">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 xml:space="preserve">Обширные массивы торфяных почв приурочены к депрессиям рельефа </w:t>
      </w:r>
      <w:r w:rsidR="000D7EC6">
        <w:rPr>
          <w:rFonts w:ascii="Times New Roman" w:hAnsi="Times New Roman" w:cs="Times New Roman"/>
          <w:sz w:val="24"/>
          <w:szCs w:val="24"/>
        </w:rPr>
        <w:t>–</w:t>
      </w:r>
      <w:r w:rsidRPr="002073F0">
        <w:rPr>
          <w:rFonts w:ascii="Times New Roman" w:hAnsi="Times New Roman" w:cs="Times New Roman"/>
          <w:sz w:val="24"/>
          <w:szCs w:val="24"/>
        </w:rPr>
        <w:t xml:space="preserve"> низ</w:t>
      </w:r>
      <w:r w:rsidR="000D7EC6">
        <w:rPr>
          <w:rFonts w:ascii="Times New Roman" w:hAnsi="Times New Roman" w:cs="Times New Roman"/>
          <w:sz w:val="24"/>
          <w:szCs w:val="24"/>
        </w:rPr>
        <w:t>и</w:t>
      </w:r>
      <w:r w:rsidRPr="002073F0">
        <w:rPr>
          <w:rFonts w:ascii="Times New Roman" w:hAnsi="Times New Roman" w:cs="Times New Roman"/>
          <w:sz w:val="24"/>
          <w:szCs w:val="24"/>
        </w:rPr>
        <w:t>нам, котловинам, полосам стока. Дренированные ландшафты депрессий рельефа</w:t>
      </w:r>
      <w:r w:rsidRPr="002073F0">
        <w:rPr>
          <w:rFonts w:ascii="Times New Roman" w:hAnsi="Times New Roman" w:cs="Times New Roman"/>
          <w:sz w:val="24"/>
          <w:szCs w:val="24"/>
        </w:rPr>
        <w:br/>
        <w:t>заняты плоскобугристыми торфяниками, в более увлажненных ландшафтах торфяники сменяются бугристо-мочаж</w:t>
      </w:r>
      <w:r w:rsidR="000D7EC6">
        <w:rPr>
          <w:rFonts w:ascii="Times New Roman" w:hAnsi="Times New Roman" w:cs="Times New Roman"/>
          <w:sz w:val="24"/>
          <w:szCs w:val="24"/>
        </w:rPr>
        <w:t>и</w:t>
      </w:r>
      <w:r w:rsidRPr="002073F0">
        <w:rPr>
          <w:rFonts w:ascii="Times New Roman" w:hAnsi="Times New Roman" w:cs="Times New Roman"/>
          <w:sz w:val="24"/>
          <w:szCs w:val="24"/>
        </w:rPr>
        <w:t>нным</w:t>
      </w:r>
      <w:r w:rsidR="000D7EC6">
        <w:rPr>
          <w:rFonts w:ascii="Times New Roman" w:hAnsi="Times New Roman" w:cs="Times New Roman"/>
          <w:sz w:val="24"/>
          <w:szCs w:val="24"/>
        </w:rPr>
        <w:t>и</w:t>
      </w:r>
      <w:r w:rsidRPr="002073F0">
        <w:rPr>
          <w:rFonts w:ascii="Times New Roman" w:hAnsi="Times New Roman" w:cs="Times New Roman"/>
          <w:sz w:val="24"/>
          <w:szCs w:val="24"/>
        </w:rPr>
        <w:t xml:space="preserve">, а затем </w:t>
      </w:r>
      <w:proofErr w:type="spellStart"/>
      <w:r w:rsidRPr="002073F0">
        <w:rPr>
          <w:rFonts w:ascii="Times New Roman" w:hAnsi="Times New Roman" w:cs="Times New Roman"/>
          <w:sz w:val="24"/>
          <w:szCs w:val="24"/>
        </w:rPr>
        <w:t>полигонально-валиковыми</w:t>
      </w:r>
      <w:proofErr w:type="spellEnd"/>
      <w:r w:rsidR="000D7EC6">
        <w:rPr>
          <w:rFonts w:ascii="Times New Roman" w:hAnsi="Times New Roman" w:cs="Times New Roman"/>
          <w:sz w:val="24"/>
          <w:szCs w:val="24"/>
        </w:rPr>
        <w:t xml:space="preserve"> </w:t>
      </w:r>
      <w:r w:rsidRPr="002073F0">
        <w:rPr>
          <w:rFonts w:ascii="Times New Roman" w:hAnsi="Times New Roman" w:cs="Times New Roman"/>
          <w:sz w:val="24"/>
          <w:szCs w:val="24"/>
        </w:rPr>
        <w:t>болотами и в центре депрессии — мочаж</w:t>
      </w:r>
      <w:r w:rsidR="000D7EC6">
        <w:rPr>
          <w:rFonts w:ascii="Times New Roman" w:hAnsi="Times New Roman" w:cs="Times New Roman"/>
          <w:sz w:val="24"/>
          <w:szCs w:val="24"/>
        </w:rPr>
        <w:t>инными</w:t>
      </w:r>
      <w:r w:rsidRPr="002073F0">
        <w:rPr>
          <w:rFonts w:ascii="Times New Roman" w:hAnsi="Times New Roman" w:cs="Times New Roman"/>
          <w:sz w:val="24"/>
          <w:szCs w:val="24"/>
        </w:rPr>
        <w:t xml:space="preserve"> болотами</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2073F0">
        <w:rPr>
          <w:rFonts w:ascii="Times New Roman" w:hAnsi="Times New Roman" w:cs="Times New Roman"/>
          <w:sz w:val="24"/>
          <w:szCs w:val="24"/>
        </w:rPr>
        <w:t>.</w:t>
      </w:r>
    </w:p>
    <w:p w14:paraId="7B1975CF" w14:textId="77777777" w:rsidR="002073F0" w:rsidRPr="002073F0" w:rsidRDefault="002073F0" w:rsidP="000D7EC6">
      <w:pPr>
        <w:autoSpaceDE w:val="0"/>
        <w:autoSpaceDN w:val="0"/>
        <w:adjustRightInd w:val="0"/>
        <w:spacing w:after="0" w:line="360" w:lineRule="auto"/>
        <w:ind w:firstLine="360"/>
        <w:jc w:val="both"/>
        <w:rPr>
          <w:rFonts w:ascii="Times New Roman" w:hAnsi="Times New Roman" w:cs="Times New Roman"/>
          <w:sz w:val="24"/>
          <w:szCs w:val="24"/>
        </w:rPr>
      </w:pPr>
      <w:r w:rsidRPr="002073F0">
        <w:rPr>
          <w:rFonts w:ascii="Times New Roman" w:hAnsi="Times New Roman" w:cs="Times New Roman"/>
          <w:sz w:val="24"/>
          <w:szCs w:val="24"/>
        </w:rPr>
        <w:t>Болотные торфяные мерзлотно-глеевые почвы делятся по мощности торфяной</w:t>
      </w:r>
      <w:r w:rsidRPr="002073F0">
        <w:rPr>
          <w:rFonts w:ascii="Times New Roman" w:hAnsi="Times New Roman" w:cs="Times New Roman"/>
          <w:sz w:val="24"/>
          <w:szCs w:val="24"/>
        </w:rPr>
        <w:br/>
        <w:t>залежи и генезису на четыре более мелких таксономических ранга;</w:t>
      </w:r>
    </w:p>
    <w:p w14:paraId="1AC97193" w14:textId="77777777" w:rsidR="002073F0" w:rsidRPr="000D7EC6" w:rsidRDefault="002073F0" w:rsidP="00AD5D59">
      <w:pPr>
        <w:pStyle w:val="a3"/>
        <w:numPr>
          <w:ilvl w:val="0"/>
          <w:numId w:val="12"/>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маломощные (мощность торфа до 30 см);</w:t>
      </w:r>
    </w:p>
    <w:p w14:paraId="3D16D31E" w14:textId="77777777" w:rsidR="002073F0" w:rsidRPr="000D7EC6" w:rsidRDefault="002073F0" w:rsidP="00AD5D59">
      <w:pPr>
        <w:pStyle w:val="a3"/>
        <w:numPr>
          <w:ilvl w:val="0"/>
          <w:numId w:val="12"/>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среднемощные (мощность торфа 30</w:t>
      </w:r>
      <w:r w:rsidR="000D7EC6">
        <w:rPr>
          <w:rFonts w:ascii="Times New Roman" w:hAnsi="Times New Roman" w:cs="Times New Roman"/>
          <w:sz w:val="24"/>
          <w:szCs w:val="24"/>
        </w:rPr>
        <w:t xml:space="preserve"> – </w:t>
      </w:r>
      <w:r w:rsidRPr="000D7EC6">
        <w:rPr>
          <w:rFonts w:ascii="Times New Roman" w:hAnsi="Times New Roman" w:cs="Times New Roman"/>
          <w:sz w:val="24"/>
          <w:szCs w:val="24"/>
        </w:rPr>
        <w:t>50 см);</w:t>
      </w:r>
    </w:p>
    <w:p w14:paraId="2FAE0103" w14:textId="77777777" w:rsidR="002073F0" w:rsidRPr="000D7EC6" w:rsidRDefault="002073F0" w:rsidP="00AD5D59">
      <w:pPr>
        <w:pStyle w:val="a3"/>
        <w:numPr>
          <w:ilvl w:val="0"/>
          <w:numId w:val="12"/>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мощные (мощность торфа более 50 см);</w:t>
      </w:r>
    </w:p>
    <w:p w14:paraId="4169A522" w14:textId="77777777" w:rsidR="002073F0" w:rsidRPr="000D7EC6" w:rsidRDefault="002073F0" w:rsidP="00AD5D59">
      <w:pPr>
        <w:pStyle w:val="a3"/>
        <w:numPr>
          <w:ilvl w:val="0"/>
          <w:numId w:val="12"/>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де</w:t>
      </w:r>
      <w:r w:rsidR="000D7EC6">
        <w:rPr>
          <w:rFonts w:ascii="Times New Roman" w:hAnsi="Times New Roman" w:cs="Times New Roman"/>
          <w:sz w:val="24"/>
          <w:szCs w:val="24"/>
        </w:rPr>
        <w:t>гр</w:t>
      </w:r>
      <w:r w:rsidRPr="000D7EC6">
        <w:rPr>
          <w:rFonts w:ascii="Times New Roman" w:hAnsi="Times New Roman" w:cs="Times New Roman"/>
          <w:sz w:val="24"/>
          <w:szCs w:val="24"/>
        </w:rPr>
        <w:t>адирующие - развитые на разрушающихся бугристых торфяниках.</w:t>
      </w:r>
    </w:p>
    <w:p w14:paraId="0CF0E96A" w14:textId="77777777" w:rsidR="000D7EC6" w:rsidRPr="000D7EC6" w:rsidRDefault="000D7EC6" w:rsidP="00805B90">
      <w:pPr>
        <w:autoSpaceDE w:val="0"/>
        <w:autoSpaceDN w:val="0"/>
        <w:adjustRightInd w:val="0"/>
        <w:spacing w:after="0" w:line="360" w:lineRule="auto"/>
        <w:ind w:firstLine="360"/>
        <w:jc w:val="both"/>
        <w:rPr>
          <w:rFonts w:ascii="Times New Roman" w:hAnsi="Times New Roman" w:cs="Times New Roman"/>
          <w:sz w:val="24"/>
          <w:szCs w:val="24"/>
        </w:rPr>
      </w:pPr>
      <w:r w:rsidRPr="000D7EC6">
        <w:rPr>
          <w:rFonts w:ascii="Times New Roman" w:hAnsi="Times New Roman" w:cs="Times New Roman"/>
          <w:sz w:val="24"/>
          <w:szCs w:val="24"/>
        </w:rPr>
        <w:t>Болотные почвы отличаются крайне низкой</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устойчивостью</w:t>
      </w:r>
      <w:r w:rsidR="00E26486">
        <w:rPr>
          <w:rFonts w:ascii="Times New Roman" w:hAnsi="Times New Roman" w:cs="Times New Roman"/>
          <w:sz w:val="24"/>
          <w:szCs w:val="24"/>
        </w:rPr>
        <w:t xml:space="preserve"> к механическому </w:t>
      </w:r>
      <w:proofErr w:type="spellStart"/>
      <w:r w:rsidR="00E26486">
        <w:rPr>
          <w:rFonts w:ascii="Times New Roman" w:hAnsi="Times New Roman" w:cs="Times New Roman"/>
          <w:sz w:val="24"/>
          <w:szCs w:val="24"/>
        </w:rPr>
        <w:t>вохдействию</w:t>
      </w:r>
      <w:proofErr w:type="spellEnd"/>
      <w:r w:rsidRPr="000D7EC6">
        <w:rPr>
          <w:rFonts w:ascii="Times New Roman" w:hAnsi="Times New Roman" w:cs="Times New Roman"/>
          <w:sz w:val="24"/>
          <w:szCs w:val="24"/>
        </w:rPr>
        <w:t>.</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Даже</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 xml:space="preserve">после однократного прохода гусеничного вездехода мочажинные болота в колеях превращаются в топь и обводняются. </w:t>
      </w:r>
    </w:p>
    <w:p w14:paraId="113735BE" w14:textId="77777777" w:rsidR="000D7EC6" w:rsidRPr="000D7EC6" w:rsidRDefault="000D7EC6" w:rsidP="000D7EC6">
      <w:pPr>
        <w:autoSpaceDE w:val="0"/>
        <w:autoSpaceDN w:val="0"/>
        <w:adjustRightInd w:val="0"/>
        <w:spacing w:after="0" w:line="360" w:lineRule="auto"/>
        <w:ind w:firstLine="360"/>
        <w:jc w:val="both"/>
        <w:rPr>
          <w:rFonts w:ascii="Times New Roman" w:hAnsi="Times New Roman" w:cs="Times New Roman"/>
          <w:sz w:val="24"/>
          <w:szCs w:val="24"/>
        </w:rPr>
      </w:pPr>
      <w:r w:rsidRPr="000D7EC6">
        <w:rPr>
          <w:rFonts w:ascii="Times New Roman" w:hAnsi="Times New Roman" w:cs="Times New Roman"/>
          <w:sz w:val="24"/>
          <w:szCs w:val="24"/>
        </w:rPr>
        <w:t>Почвенный покров территории, формирующийся в многочисленных озерных</w:t>
      </w:r>
      <w:r w:rsidRPr="000D7EC6">
        <w:rPr>
          <w:rFonts w:ascii="Times New Roman" w:hAnsi="Times New Roman" w:cs="Times New Roman"/>
          <w:sz w:val="24"/>
          <w:szCs w:val="24"/>
        </w:rPr>
        <w:br/>
        <w:t>поймах, можно разделить на два подтипа почв:</w:t>
      </w:r>
    </w:p>
    <w:p w14:paraId="0E157046" w14:textId="77777777" w:rsidR="000D7EC6" w:rsidRPr="000D7EC6" w:rsidRDefault="000D7EC6" w:rsidP="00AD5D59">
      <w:pPr>
        <w:pStyle w:val="a3"/>
        <w:numPr>
          <w:ilvl w:val="0"/>
          <w:numId w:val="13"/>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озерно-пойменные дерново-глеевые;</w:t>
      </w:r>
    </w:p>
    <w:p w14:paraId="6780F462" w14:textId="77777777" w:rsidR="000D7EC6" w:rsidRPr="000D7EC6" w:rsidRDefault="000D7EC6" w:rsidP="00AD5D59">
      <w:pPr>
        <w:pStyle w:val="a3"/>
        <w:numPr>
          <w:ilvl w:val="0"/>
          <w:numId w:val="13"/>
        </w:numPr>
        <w:autoSpaceDE w:val="0"/>
        <w:autoSpaceDN w:val="0"/>
        <w:adjustRightInd w:val="0"/>
        <w:spacing w:after="0" w:line="360" w:lineRule="auto"/>
        <w:ind w:left="426"/>
        <w:jc w:val="both"/>
        <w:rPr>
          <w:rFonts w:ascii="Times New Roman" w:hAnsi="Times New Roman" w:cs="Times New Roman"/>
          <w:sz w:val="24"/>
          <w:szCs w:val="24"/>
        </w:rPr>
      </w:pPr>
      <w:r w:rsidRPr="000D7EC6">
        <w:rPr>
          <w:rFonts w:ascii="Times New Roman" w:hAnsi="Times New Roman" w:cs="Times New Roman"/>
          <w:sz w:val="24"/>
          <w:szCs w:val="24"/>
        </w:rPr>
        <w:t>озерно-пойменные мерзлотно-глеевые иловатые.</w:t>
      </w:r>
    </w:p>
    <w:p w14:paraId="592C5454" w14:textId="77777777" w:rsidR="000D7EC6" w:rsidRPr="000D7EC6" w:rsidRDefault="000D7EC6" w:rsidP="000D7EC6">
      <w:pPr>
        <w:autoSpaceDE w:val="0"/>
        <w:autoSpaceDN w:val="0"/>
        <w:adjustRightInd w:val="0"/>
        <w:spacing w:after="0" w:line="360" w:lineRule="auto"/>
        <w:ind w:firstLine="360"/>
        <w:jc w:val="both"/>
        <w:rPr>
          <w:rFonts w:ascii="Times New Roman" w:hAnsi="Times New Roman" w:cs="Times New Roman"/>
          <w:sz w:val="24"/>
          <w:szCs w:val="24"/>
        </w:rPr>
      </w:pPr>
      <w:r w:rsidRPr="000D7EC6">
        <w:rPr>
          <w:rFonts w:ascii="Times New Roman" w:hAnsi="Times New Roman" w:cs="Times New Roman"/>
          <w:sz w:val="24"/>
          <w:szCs w:val="24"/>
        </w:rPr>
        <w:t xml:space="preserve">Первые </w:t>
      </w:r>
      <w:r>
        <w:rPr>
          <w:rFonts w:ascii="Times New Roman" w:hAnsi="Times New Roman" w:cs="Times New Roman"/>
          <w:sz w:val="24"/>
          <w:szCs w:val="24"/>
        </w:rPr>
        <w:t>–</w:t>
      </w:r>
      <w:r w:rsidRPr="000D7EC6">
        <w:rPr>
          <w:rFonts w:ascii="Times New Roman" w:hAnsi="Times New Roman" w:cs="Times New Roman"/>
          <w:sz w:val="24"/>
          <w:szCs w:val="24"/>
        </w:rPr>
        <w:t xml:space="preserve"> развиты на дренированных ландшафтах пойм озер под злаковыми луговинами. Вторые </w:t>
      </w:r>
      <w:r>
        <w:rPr>
          <w:rFonts w:ascii="Times New Roman" w:hAnsi="Times New Roman" w:cs="Times New Roman"/>
          <w:sz w:val="24"/>
          <w:szCs w:val="24"/>
        </w:rPr>
        <w:t>–</w:t>
      </w:r>
      <w:r w:rsidRPr="000D7EC6">
        <w:rPr>
          <w:rFonts w:ascii="Times New Roman" w:hAnsi="Times New Roman" w:cs="Times New Roman"/>
          <w:sz w:val="24"/>
          <w:szCs w:val="24"/>
        </w:rPr>
        <w:t xml:space="preserve"> развиваются в слабодренированных заболоченных участках</w:t>
      </w:r>
      <w:r>
        <w:rPr>
          <w:rFonts w:ascii="Times New Roman" w:hAnsi="Times New Roman" w:cs="Times New Roman"/>
          <w:sz w:val="24"/>
          <w:szCs w:val="24"/>
        </w:rPr>
        <w:t xml:space="preserve"> </w:t>
      </w:r>
      <w:r w:rsidRPr="000D7EC6">
        <w:rPr>
          <w:rFonts w:ascii="Times New Roman" w:hAnsi="Times New Roman" w:cs="Times New Roman"/>
          <w:sz w:val="24"/>
          <w:szCs w:val="24"/>
        </w:rPr>
        <w:t xml:space="preserve">озерных пойм под </w:t>
      </w:r>
      <w:proofErr w:type="spellStart"/>
      <w:r w:rsidRPr="000D7EC6">
        <w:rPr>
          <w:rFonts w:ascii="Times New Roman" w:hAnsi="Times New Roman" w:cs="Times New Roman"/>
          <w:sz w:val="24"/>
          <w:szCs w:val="24"/>
        </w:rPr>
        <w:lastRenderedPageBreak/>
        <w:t>арктофилловыми</w:t>
      </w:r>
      <w:proofErr w:type="spellEnd"/>
      <w:r w:rsidRPr="000D7EC6">
        <w:rPr>
          <w:rFonts w:ascii="Times New Roman" w:hAnsi="Times New Roman" w:cs="Times New Roman"/>
          <w:sz w:val="24"/>
          <w:szCs w:val="24"/>
        </w:rPr>
        <w:t xml:space="preserve"> и </w:t>
      </w:r>
      <w:proofErr w:type="spellStart"/>
      <w:r w:rsidRPr="000D7EC6">
        <w:rPr>
          <w:rFonts w:ascii="Times New Roman" w:hAnsi="Times New Roman" w:cs="Times New Roman"/>
          <w:sz w:val="24"/>
          <w:szCs w:val="24"/>
        </w:rPr>
        <w:t>вейнико</w:t>
      </w:r>
      <w:proofErr w:type="spellEnd"/>
      <w:r w:rsidRPr="000D7EC6">
        <w:rPr>
          <w:rFonts w:ascii="Times New Roman" w:hAnsi="Times New Roman" w:cs="Times New Roman"/>
          <w:sz w:val="24"/>
          <w:szCs w:val="24"/>
        </w:rPr>
        <w:t>-осоковыми зарослями. Морфология и свойства этих почв близки таковым соответствующих почв речных пойм</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0D7EC6">
        <w:rPr>
          <w:rFonts w:ascii="Times New Roman" w:hAnsi="Times New Roman" w:cs="Times New Roman"/>
          <w:sz w:val="24"/>
          <w:szCs w:val="24"/>
        </w:rPr>
        <w:t>.</w:t>
      </w:r>
    </w:p>
    <w:p w14:paraId="14ABF69B" w14:textId="77777777" w:rsidR="000D7EC6" w:rsidRDefault="000D7EC6" w:rsidP="00E26486">
      <w:pPr>
        <w:autoSpaceDE w:val="0"/>
        <w:autoSpaceDN w:val="0"/>
        <w:adjustRightInd w:val="0"/>
        <w:spacing w:after="0" w:line="360" w:lineRule="auto"/>
        <w:ind w:firstLine="360"/>
        <w:jc w:val="both"/>
        <w:rPr>
          <w:rFonts w:ascii="Times New Roman" w:hAnsi="Times New Roman" w:cs="Times New Roman"/>
          <w:sz w:val="24"/>
          <w:szCs w:val="24"/>
        </w:rPr>
      </w:pPr>
      <w:r w:rsidRPr="000D7EC6">
        <w:rPr>
          <w:rFonts w:ascii="Times New Roman" w:hAnsi="Times New Roman" w:cs="Times New Roman"/>
          <w:sz w:val="24"/>
          <w:szCs w:val="24"/>
        </w:rPr>
        <w:t>Следует обратить внимание на низкую</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устойчивость</w:t>
      </w:r>
      <w:r w:rsidR="00E26486">
        <w:rPr>
          <w:rFonts w:ascii="Times New Roman" w:hAnsi="Times New Roman" w:cs="Times New Roman"/>
          <w:sz w:val="24"/>
          <w:szCs w:val="24"/>
        </w:rPr>
        <w:t xml:space="preserve"> к механическому воздействию</w:t>
      </w:r>
      <w:r w:rsidRPr="000D7EC6">
        <w:rPr>
          <w:rFonts w:ascii="Times New Roman" w:hAnsi="Times New Roman" w:cs="Times New Roman"/>
          <w:sz w:val="24"/>
          <w:szCs w:val="24"/>
        </w:rPr>
        <w:t xml:space="preserve"> тундровых</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 xml:space="preserve">почв. В талом состоянии минеральные горизонты </w:t>
      </w:r>
      <w:proofErr w:type="spellStart"/>
      <w:r w:rsidRPr="000D7EC6">
        <w:rPr>
          <w:rFonts w:ascii="Times New Roman" w:hAnsi="Times New Roman" w:cs="Times New Roman"/>
          <w:sz w:val="24"/>
          <w:szCs w:val="24"/>
        </w:rPr>
        <w:t>тиксотропны</w:t>
      </w:r>
      <w:proofErr w:type="spellEnd"/>
      <w:r w:rsidRPr="000D7EC6">
        <w:rPr>
          <w:rFonts w:ascii="Times New Roman" w:hAnsi="Times New Roman" w:cs="Times New Roman"/>
          <w:sz w:val="24"/>
          <w:szCs w:val="24"/>
        </w:rPr>
        <w:t>, насыщены</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водой</w:t>
      </w:r>
      <w:r>
        <w:rPr>
          <w:rFonts w:ascii="Times New Roman" w:hAnsi="Times New Roman" w:cs="Times New Roman"/>
          <w:sz w:val="24"/>
          <w:szCs w:val="24"/>
        </w:rPr>
        <w:t xml:space="preserve"> </w:t>
      </w:r>
      <w:r w:rsidRPr="000D7EC6">
        <w:rPr>
          <w:rFonts w:ascii="Times New Roman" w:hAnsi="Times New Roman" w:cs="Times New Roman"/>
          <w:sz w:val="24"/>
          <w:szCs w:val="24"/>
        </w:rPr>
        <w:t>и легко переходят в плывунное состояние. Особенно нестабильны тундровые</w:t>
      </w:r>
      <w:r>
        <w:rPr>
          <w:rFonts w:ascii="Times New Roman" w:hAnsi="Times New Roman" w:cs="Times New Roman"/>
          <w:sz w:val="24"/>
          <w:szCs w:val="24"/>
        </w:rPr>
        <w:t xml:space="preserve"> </w:t>
      </w:r>
      <w:r w:rsidRPr="000D7EC6">
        <w:rPr>
          <w:rFonts w:ascii="Times New Roman" w:hAnsi="Times New Roman" w:cs="Times New Roman"/>
          <w:sz w:val="24"/>
          <w:szCs w:val="24"/>
        </w:rPr>
        <w:t>глеевые</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почвы на</w:t>
      </w:r>
      <w:r>
        <w:rPr>
          <w:rFonts w:ascii="Times New Roman" w:hAnsi="Times New Roman" w:cs="Times New Roman"/>
          <w:sz w:val="24"/>
          <w:szCs w:val="24"/>
        </w:rPr>
        <w:t xml:space="preserve"> </w:t>
      </w:r>
      <w:r w:rsidRPr="000D7EC6">
        <w:rPr>
          <w:rFonts w:ascii="Times New Roman" w:hAnsi="Times New Roman" w:cs="Times New Roman"/>
          <w:sz w:val="24"/>
          <w:szCs w:val="24"/>
        </w:rPr>
        <w:t xml:space="preserve">покатых и крутых склонах, они подвержены </w:t>
      </w:r>
      <w:proofErr w:type="spellStart"/>
      <w:r w:rsidRPr="000D7EC6">
        <w:rPr>
          <w:rFonts w:ascii="Times New Roman" w:hAnsi="Times New Roman" w:cs="Times New Roman"/>
          <w:sz w:val="24"/>
          <w:szCs w:val="24"/>
        </w:rPr>
        <w:t>солифлюкции</w:t>
      </w:r>
      <w:proofErr w:type="spellEnd"/>
      <w:r w:rsidRPr="000D7EC6">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0D7EC6">
        <w:rPr>
          <w:rFonts w:ascii="Times New Roman" w:hAnsi="Times New Roman" w:cs="Times New Roman"/>
          <w:sz w:val="24"/>
          <w:szCs w:val="24"/>
        </w:rPr>
        <w:t>катастрофическим</w:t>
      </w:r>
      <w:r w:rsidR="00E26486">
        <w:rPr>
          <w:rFonts w:ascii="Times New Roman" w:hAnsi="Times New Roman" w:cs="Times New Roman"/>
          <w:sz w:val="24"/>
          <w:szCs w:val="24"/>
        </w:rPr>
        <w:t xml:space="preserve"> </w:t>
      </w:r>
      <w:proofErr w:type="spellStart"/>
      <w:r w:rsidRPr="000D7EC6">
        <w:rPr>
          <w:rFonts w:ascii="Times New Roman" w:hAnsi="Times New Roman" w:cs="Times New Roman"/>
          <w:sz w:val="24"/>
          <w:szCs w:val="24"/>
        </w:rPr>
        <w:t>сплывам</w:t>
      </w:r>
      <w:proofErr w:type="spellEnd"/>
      <w:r w:rsidRPr="000D7EC6">
        <w:rPr>
          <w:rFonts w:ascii="Times New Roman" w:hAnsi="Times New Roman" w:cs="Times New Roman"/>
          <w:sz w:val="24"/>
          <w:szCs w:val="24"/>
        </w:rPr>
        <w:t xml:space="preserve"> даже в естественном состоянии. Антропогенные нарушения целостности</w:t>
      </w:r>
      <w:r w:rsidR="00E26486">
        <w:rPr>
          <w:rFonts w:ascii="Times New Roman" w:hAnsi="Times New Roman" w:cs="Times New Roman"/>
          <w:sz w:val="24"/>
          <w:szCs w:val="24"/>
        </w:rPr>
        <w:t xml:space="preserve"> </w:t>
      </w:r>
      <w:r w:rsidRPr="000D7EC6">
        <w:rPr>
          <w:rFonts w:ascii="Times New Roman" w:hAnsi="Times New Roman" w:cs="Times New Roman"/>
          <w:sz w:val="24"/>
          <w:szCs w:val="24"/>
        </w:rPr>
        <w:t>растительно-торфяного слоя резко активизируют эти процессы.</w:t>
      </w:r>
    </w:p>
    <w:p w14:paraId="242054DA" w14:textId="77777777" w:rsidR="00A45932"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Зональный тип растительности территории </w:t>
      </w:r>
      <w:r w:rsidR="00A45932">
        <w:rPr>
          <w:rFonts w:ascii="Times New Roman" w:hAnsi="Times New Roman" w:cs="Times New Roman"/>
          <w:sz w:val="24"/>
          <w:szCs w:val="24"/>
        </w:rPr>
        <w:t>полуострова –</w:t>
      </w:r>
      <w:r w:rsidRPr="007E7B48">
        <w:rPr>
          <w:rFonts w:ascii="Times New Roman" w:hAnsi="Times New Roman" w:cs="Times New Roman"/>
          <w:sz w:val="24"/>
          <w:szCs w:val="24"/>
        </w:rPr>
        <w:t xml:space="preserve"> тундры, </w:t>
      </w:r>
      <w:proofErr w:type="spellStart"/>
      <w:r w:rsidRPr="007E7B48">
        <w:rPr>
          <w:rFonts w:ascii="Times New Roman" w:hAnsi="Times New Roman" w:cs="Times New Roman"/>
          <w:sz w:val="24"/>
          <w:szCs w:val="24"/>
        </w:rPr>
        <w:t>подзона</w:t>
      </w:r>
      <w:proofErr w:type="spellEnd"/>
      <w:r w:rsidRPr="007E7B48">
        <w:rPr>
          <w:rFonts w:ascii="Times New Roman" w:hAnsi="Times New Roman" w:cs="Times New Roman"/>
          <w:sz w:val="24"/>
          <w:szCs w:val="24"/>
        </w:rPr>
        <w:t xml:space="preserve"> типичных субарктических тундр. Растительность формируется в условиях низменной пологой холмистой равнины с сильно развитой гидрографической сетью.</w:t>
      </w:r>
    </w:p>
    <w:p w14:paraId="0764000C" w14:textId="77777777" w:rsidR="00A45932" w:rsidRDefault="00A45932" w:rsidP="00A45932">
      <w:pPr>
        <w:spacing w:after="0" w:line="360" w:lineRule="auto"/>
        <w:ind w:firstLine="360"/>
        <w:jc w:val="both"/>
        <w:rPr>
          <w:rFonts w:ascii="Times New Roman" w:hAnsi="Times New Roman" w:cs="Times New Roman"/>
          <w:sz w:val="24"/>
          <w:szCs w:val="24"/>
        </w:rPr>
      </w:pPr>
      <w:r w:rsidRPr="00412C96">
        <w:rPr>
          <w:rFonts w:ascii="Times New Roman" w:hAnsi="Times New Roman" w:cs="Times New Roman"/>
          <w:sz w:val="24"/>
          <w:szCs w:val="24"/>
        </w:rPr>
        <w:t xml:space="preserve">Содержание элементов питания растений - азота, фосфора и калия определяет способность почв к созданию </w:t>
      </w:r>
      <w:proofErr w:type="spellStart"/>
      <w:r w:rsidRPr="00412C96">
        <w:rPr>
          <w:rFonts w:ascii="Times New Roman" w:hAnsi="Times New Roman" w:cs="Times New Roman"/>
          <w:sz w:val="24"/>
          <w:szCs w:val="24"/>
        </w:rPr>
        <w:t>фитомассы</w:t>
      </w:r>
      <w:proofErr w:type="spellEnd"/>
      <w:r w:rsidRPr="00412C96">
        <w:rPr>
          <w:rFonts w:ascii="Times New Roman" w:hAnsi="Times New Roman" w:cs="Times New Roman"/>
          <w:sz w:val="24"/>
          <w:szCs w:val="24"/>
        </w:rPr>
        <w:t>. От запаса этих элементов в почвах</w:t>
      </w:r>
      <w:r>
        <w:rPr>
          <w:rFonts w:ascii="Times New Roman" w:hAnsi="Times New Roman" w:cs="Times New Roman"/>
          <w:sz w:val="24"/>
          <w:szCs w:val="24"/>
        </w:rPr>
        <w:t xml:space="preserve"> </w:t>
      </w:r>
      <w:r w:rsidRPr="00412C96">
        <w:rPr>
          <w:rFonts w:ascii="Times New Roman" w:hAnsi="Times New Roman" w:cs="Times New Roman"/>
          <w:sz w:val="24"/>
          <w:szCs w:val="24"/>
        </w:rPr>
        <w:t>зависит возможность быстрого и эффективного восстановления растительности на</w:t>
      </w:r>
      <w:r>
        <w:rPr>
          <w:rFonts w:ascii="Times New Roman" w:hAnsi="Times New Roman" w:cs="Times New Roman"/>
          <w:sz w:val="24"/>
          <w:szCs w:val="24"/>
        </w:rPr>
        <w:t xml:space="preserve"> </w:t>
      </w:r>
      <w:r w:rsidRPr="00412C96">
        <w:rPr>
          <w:rFonts w:ascii="Times New Roman" w:hAnsi="Times New Roman" w:cs="Times New Roman"/>
          <w:sz w:val="24"/>
          <w:szCs w:val="24"/>
        </w:rPr>
        <w:t>нарушенных участках, а это в свою очередь, непосредственно влияет на установление термического равновесия в системе многолет</w:t>
      </w:r>
      <w:r>
        <w:rPr>
          <w:rFonts w:ascii="Times New Roman" w:hAnsi="Times New Roman" w:cs="Times New Roman"/>
          <w:sz w:val="24"/>
          <w:szCs w:val="24"/>
        </w:rPr>
        <w:t>н</w:t>
      </w:r>
      <w:r w:rsidRPr="00412C96">
        <w:rPr>
          <w:rFonts w:ascii="Times New Roman" w:hAnsi="Times New Roman" w:cs="Times New Roman"/>
          <w:sz w:val="24"/>
          <w:szCs w:val="24"/>
        </w:rPr>
        <w:t xml:space="preserve">емерзлые породы </w:t>
      </w:r>
      <w:r>
        <w:rPr>
          <w:rFonts w:ascii="Times New Roman" w:hAnsi="Times New Roman" w:cs="Times New Roman"/>
          <w:sz w:val="24"/>
          <w:szCs w:val="24"/>
        </w:rPr>
        <w:t>–</w:t>
      </w:r>
      <w:r w:rsidRPr="00412C96">
        <w:rPr>
          <w:rFonts w:ascii="Times New Roman" w:hAnsi="Times New Roman" w:cs="Times New Roman"/>
          <w:sz w:val="24"/>
          <w:szCs w:val="24"/>
        </w:rPr>
        <w:t xml:space="preserve"> сезонно</w:t>
      </w:r>
      <w:r>
        <w:rPr>
          <w:rFonts w:ascii="Times New Roman" w:hAnsi="Times New Roman" w:cs="Times New Roman"/>
          <w:sz w:val="24"/>
          <w:szCs w:val="24"/>
        </w:rPr>
        <w:t>-</w:t>
      </w:r>
      <w:r w:rsidRPr="00412C96">
        <w:rPr>
          <w:rFonts w:ascii="Times New Roman" w:hAnsi="Times New Roman" w:cs="Times New Roman"/>
          <w:sz w:val="24"/>
          <w:szCs w:val="24"/>
        </w:rPr>
        <w:t xml:space="preserve">талый слой - атмосфера. Таким образом, от содержания этих веществ в значительной степени зависит устойчивость ландшафтов </w:t>
      </w:r>
      <w:proofErr w:type="spellStart"/>
      <w:r w:rsidRPr="00412C96">
        <w:rPr>
          <w:rFonts w:ascii="Times New Roman" w:hAnsi="Times New Roman" w:cs="Times New Roman"/>
          <w:sz w:val="24"/>
          <w:szCs w:val="24"/>
        </w:rPr>
        <w:t>криолитозоны</w:t>
      </w:r>
      <w:proofErr w:type="spellEnd"/>
      <w:r w:rsidRPr="00412C96">
        <w:rPr>
          <w:rFonts w:ascii="Times New Roman" w:hAnsi="Times New Roman" w:cs="Times New Roman"/>
          <w:sz w:val="24"/>
          <w:szCs w:val="24"/>
        </w:rPr>
        <w:t>.</w:t>
      </w:r>
    </w:p>
    <w:p w14:paraId="22627F76" w14:textId="77777777" w:rsidR="007E7B48" w:rsidRPr="007E7B48" w:rsidRDefault="007E7B48" w:rsidP="00A45932">
      <w:pPr>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 Согласно литературным данным, на территории основной фон растительности составляют следующие сообщества и их сочетания:</w:t>
      </w:r>
    </w:p>
    <w:p w14:paraId="37C0A710" w14:textId="77777777" w:rsidR="007E7B48" w:rsidRPr="007E7B48" w:rsidRDefault="007E7B48" w:rsidP="00AD5D59">
      <w:pPr>
        <w:pStyle w:val="a3"/>
        <w:numPr>
          <w:ilvl w:val="0"/>
          <w:numId w:val="14"/>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кустарничково-травяно-моховые;</w:t>
      </w:r>
    </w:p>
    <w:p w14:paraId="74D5D871" w14:textId="77777777" w:rsidR="007E7B48" w:rsidRPr="007E7B48" w:rsidRDefault="007E7B48" w:rsidP="00AD5D59">
      <w:pPr>
        <w:pStyle w:val="a3"/>
        <w:numPr>
          <w:ilvl w:val="0"/>
          <w:numId w:val="14"/>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травяно-кустарничково-моховые;</w:t>
      </w:r>
    </w:p>
    <w:p w14:paraId="4ADD59C4" w14:textId="77777777" w:rsidR="007E7B48" w:rsidRPr="007E7B48" w:rsidRDefault="007E7B48" w:rsidP="00AD5D59">
      <w:pPr>
        <w:pStyle w:val="a3"/>
        <w:numPr>
          <w:ilvl w:val="0"/>
          <w:numId w:val="14"/>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осоково-гипновые и кустарничково-травяно-моховые;</w:t>
      </w:r>
    </w:p>
    <w:p w14:paraId="28C991A4" w14:textId="77777777" w:rsidR="007E7B48" w:rsidRPr="007E7B48" w:rsidRDefault="007E7B48" w:rsidP="00AD5D59">
      <w:pPr>
        <w:pStyle w:val="a3"/>
        <w:numPr>
          <w:ilvl w:val="0"/>
          <w:numId w:val="14"/>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злаково-осоково-моховые;</w:t>
      </w:r>
    </w:p>
    <w:p w14:paraId="57E50776" w14:textId="77777777" w:rsidR="007E7B48" w:rsidRPr="007E7B48" w:rsidRDefault="007E7B48" w:rsidP="00AD5D59">
      <w:pPr>
        <w:pStyle w:val="a3"/>
        <w:numPr>
          <w:ilvl w:val="0"/>
          <w:numId w:val="14"/>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травяно-моховые сообщества с разнотравно-злаковыми группировками;</w:t>
      </w:r>
    </w:p>
    <w:p w14:paraId="085C0D44" w14:textId="77777777" w:rsidR="007E7B48" w:rsidRDefault="007E7B48" w:rsidP="00AD5D59">
      <w:pPr>
        <w:pStyle w:val="a3"/>
        <w:numPr>
          <w:ilvl w:val="0"/>
          <w:numId w:val="14"/>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пионерные несомкнутые разнотравно-злаковые группировки.</w:t>
      </w:r>
    </w:p>
    <w:p w14:paraId="4E75A38C"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Пологие склоны занимают, как правило, кустарничково-травяно-моховые сообщества. Травяно-кустарничково-моховые сообщества, а также осоково-гипновые и кустарничково-осоково-моховые болота приурочены к </w:t>
      </w:r>
      <w:proofErr w:type="spellStart"/>
      <w:r w:rsidRPr="007E7B48">
        <w:rPr>
          <w:rFonts w:ascii="Times New Roman" w:hAnsi="Times New Roman" w:cs="Times New Roman"/>
          <w:sz w:val="24"/>
          <w:szCs w:val="24"/>
        </w:rPr>
        <w:t>слабодреннрованным</w:t>
      </w:r>
      <w:proofErr w:type="spellEnd"/>
      <w:r w:rsidRPr="007E7B48">
        <w:rPr>
          <w:rFonts w:ascii="Times New Roman" w:hAnsi="Times New Roman" w:cs="Times New Roman"/>
          <w:sz w:val="24"/>
          <w:szCs w:val="24"/>
        </w:rPr>
        <w:t xml:space="preserve"> водораздельным поверхностям первой аллювиально-морской террасы</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7E7B48">
        <w:rPr>
          <w:rFonts w:ascii="Times New Roman" w:hAnsi="Times New Roman" w:cs="Times New Roman"/>
          <w:sz w:val="24"/>
          <w:szCs w:val="24"/>
        </w:rPr>
        <w:t>.</w:t>
      </w:r>
    </w:p>
    <w:p w14:paraId="12101465"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7E7B48">
        <w:rPr>
          <w:rFonts w:ascii="Times New Roman" w:hAnsi="Times New Roman" w:cs="Times New Roman"/>
          <w:sz w:val="24"/>
          <w:szCs w:val="24"/>
        </w:rPr>
        <w:t>Лугоподоб</w:t>
      </w:r>
      <w:r>
        <w:rPr>
          <w:rFonts w:ascii="Times New Roman" w:hAnsi="Times New Roman" w:cs="Times New Roman"/>
          <w:sz w:val="24"/>
          <w:szCs w:val="24"/>
        </w:rPr>
        <w:t>н</w:t>
      </w:r>
      <w:r w:rsidRPr="007E7B48">
        <w:rPr>
          <w:rFonts w:ascii="Times New Roman" w:hAnsi="Times New Roman" w:cs="Times New Roman"/>
          <w:sz w:val="24"/>
          <w:szCs w:val="24"/>
        </w:rPr>
        <w:t>ые</w:t>
      </w:r>
      <w:proofErr w:type="spellEnd"/>
      <w:r w:rsidRPr="007E7B48">
        <w:rPr>
          <w:rFonts w:ascii="Times New Roman" w:hAnsi="Times New Roman" w:cs="Times New Roman"/>
          <w:sz w:val="24"/>
          <w:szCs w:val="24"/>
        </w:rPr>
        <w:t xml:space="preserve"> сообщества занимают пониженные участки приозерных, старинных и пойменных низин. Они представлены, в основном, </w:t>
      </w:r>
      <w:proofErr w:type="spellStart"/>
      <w:r w:rsidRPr="007E7B48">
        <w:rPr>
          <w:rFonts w:ascii="Times New Roman" w:hAnsi="Times New Roman" w:cs="Times New Roman"/>
          <w:sz w:val="24"/>
          <w:szCs w:val="24"/>
        </w:rPr>
        <w:t>арктофилово</w:t>
      </w:r>
      <w:proofErr w:type="spellEnd"/>
      <w:r w:rsidRPr="007E7B48">
        <w:rPr>
          <w:rFonts w:ascii="Times New Roman" w:hAnsi="Times New Roman" w:cs="Times New Roman"/>
          <w:sz w:val="24"/>
          <w:szCs w:val="24"/>
        </w:rPr>
        <w:t>-</w:t>
      </w:r>
      <w:r>
        <w:rPr>
          <w:rFonts w:ascii="Times New Roman" w:hAnsi="Times New Roman" w:cs="Times New Roman"/>
          <w:sz w:val="24"/>
          <w:szCs w:val="24"/>
        </w:rPr>
        <w:t xml:space="preserve"> </w:t>
      </w:r>
      <w:r w:rsidRPr="007E7B48">
        <w:rPr>
          <w:rFonts w:ascii="Times New Roman" w:hAnsi="Times New Roman" w:cs="Times New Roman"/>
          <w:sz w:val="24"/>
          <w:szCs w:val="24"/>
        </w:rPr>
        <w:t>осоковыми и злаково-пушицево-осоковыми группировками растений.</w:t>
      </w:r>
    </w:p>
    <w:p w14:paraId="0DEB14B3"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На остальной территории распространены антропогенные сообщества, возникшие в результате значительных нарушений растительного покрова в последни</w:t>
      </w:r>
      <w:r w:rsidR="00E26486">
        <w:rPr>
          <w:rFonts w:ascii="Times New Roman" w:hAnsi="Times New Roman" w:cs="Times New Roman"/>
          <w:sz w:val="24"/>
          <w:szCs w:val="24"/>
        </w:rPr>
        <w:t>е</w:t>
      </w:r>
      <w:r>
        <w:rPr>
          <w:rFonts w:ascii="Times New Roman" w:hAnsi="Times New Roman" w:cs="Times New Roman"/>
          <w:sz w:val="24"/>
          <w:szCs w:val="24"/>
        </w:rPr>
        <w:t xml:space="preserve"> </w:t>
      </w:r>
      <w:r w:rsidRPr="007E7B48">
        <w:rPr>
          <w:rFonts w:ascii="Times New Roman" w:hAnsi="Times New Roman" w:cs="Times New Roman"/>
          <w:sz w:val="24"/>
          <w:szCs w:val="24"/>
        </w:rPr>
        <w:t>десятилетия XX века:</w:t>
      </w:r>
    </w:p>
    <w:p w14:paraId="0E85DEBD" w14:textId="77777777" w:rsidR="007E7B48" w:rsidRPr="007E7B48" w:rsidRDefault="007E7B48" w:rsidP="00AD5D59">
      <w:pPr>
        <w:pStyle w:val="a3"/>
        <w:numPr>
          <w:ilvl w:val="0"/>
          <w:numId w:val="15"/>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lastRenderedPageBreak/>
        <w:t>участки, лишенные растительного покрова, с единичными экземплярами</w:t>
      </w:r>
    </w:p>
    <w:p w14:paraId="40BEA59E" w14:textId="77777777" w:rsidR="007E7B48" w:rsidRPr="007E7B48" w:rsidRDefault="007E7B48" w:rsidP="00AD5D59">
      <w:pPr>
        <w:pStyle w:val="a3"/>
        <w:numPr>
          <w:ilvl w:val="0"/>
          <w:numId w:val="15"/>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злак</w:t>
      </w:r>
      <w:r w:rsidR="00E26486">
        <w:rPr>
          <w:rFonts w:ascii="Times New Roman" w:hAnsi="Times New Roman" w:cs="Times New Roman"/>
          <w:sz w:val="24"/>
          <w:szCs w:val="24"/>
        </w:rPr>
        <w:t>и</w:t>
      </w:r>
      <w:r w:rsidRPr="007E7B48">
        <w:rPr>
          <w:rFonts w:ascii="Times New Roman" w:hAnsi="Times New Roman" w:cs="Times New Roman"/>
          <w:sz w:val="24"/>
          <w:szCs w:val="24"/>
        </w:rPr>
        <w:t xml:space="preserve"> и разнотравь</w:t>
      </w:r>
      <w:r w:rsidR="00E26486">
        <w:rPr>
          <w:rFonts w:ascii="Times New Roman" w:hAnsi="Times New Roman" w:cs="Times New Roman"/>
          <w:sz w:val="24"/>
          <w:szCs w:val="24"/>
        </w:rPr>
        <w:t>е</w:t>
      </w:r>
      <w:r w:rsidRPr="007E7B48">
        <w:rPr>
          <w:rFonts w:ascii="Times New Roman" w:hAnsi="Times New Roman" w:cs="Times New Roman"/>
          <w:sz w:val="24"/>
          <w:szCs w:val="24"/>
        </w:rPr>
        <w:t>;</w:t>
      </w:r>
    </w:p>
    <w:p w14:paraId="6CE477A3" w14:textId="77777777" w:rsidR="007E7B48" w:rsidRPr="007E7B48" w:rsidRDefault="007E7B48" w:rsidP="00AD5D59">
      <w:pPr>
        <w:pStyle w:val="a3"/>
        <w:numPr>
          <w:ilvl w:val="0"/>
          <w:numId w:val="15"/>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пионерные разнотравно-злаковые группировки;</w:t>
      </w:r>
    </w:p>
    <w:p w14:paraId="13CE8EDF" w14:textId="77777777" w:rsidR="007E7B48" w:rsidRPr="007E7B48" w:rsidRDefault="007E7B48" w:rsidP="00AD5D59">
      <w:pPr>
        <w:pStyle w:val="a3"/>
        <w:numPr>
          <w:ilvl w:val="0"/>
          <w:numId w:val="15"/>
        </w:numPr>
        <w:autoSpaceDE w:val="0"/>
        <w:autoSpaceDN w:val="0"/>
        <w:adjustRightInd w:val="0"/>
        <w:spacing w:after="0" w:line="360" w:lineRule="auto"/>
        <w:ind w:left="426"/>
        <w:jc w:val="both"/>
        <w:rPr>
          <w:rFonts w:ascii="Times New Roman" w:hAnsi="Times New Roman" w:cs="Times New Roman"/>
          <w:sz w:val="24"/>
          <w:szCs w:val="24"/>
        </w:rPr>
      </w:pPr>
      <w:r w:rsidRPr="007E7B48">
        <w:rPr>
          <w:rFonts w:ascii="Times New Roman" w:hAnsi="Times New Roman" w:cs="Times New Roman"/>
          <w:sz w:val="24"/>
          <w:szCs w:val="24"/>
        </w:rPr>
        <w:t>травяно-моховые сообщества в сочетании с разнотравно-злаковыми</w:t>
      </w:r>
      <w:r w:rsidR="002A4564">
        <w:rPr>
          <w:rFonts w:ascii="Times New Roman" w:hAnsi="Times New Roman" w:cs="Times New Roman"/>
          <w:sz w:val="24"/>
          <w:szCs w:val="24"/>
        </w:rPr>
        <w:t xml:space="preserve"> </w:t>
      </w:r>
      <w:r w:rsidRPr="007E7B48">
        <w:rPr>
          <w:rFonts w:ascii="Times New Roman" w:hAnsi="Times New Roman" w:cs="Times New Roman"/>
          <w:sz w:val="24"/>
          <w:szCs w:val="24"/>
        </w:rPr>
        <w:t>группировками.</w:t>
      </w:r>
    </w:p>
    <w:p w14:paraId="764BAECA"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На территории большей части проектируемых объектов растительный покров</w:t>
      </w:r>
      <w:r>
        <w:rPr>
          <w:rFonts w:ascii="Times New Roman" w:hAnsi="Times New Roman" w:cs="Times New Roman"/>
          <w:sz w:val="24"/>
          <w:szCs w:val="24"/>
        </w:rPr>
        <w:t xml:space="preserve"> </w:t>
      </w:r>
      <w:r w:rsidRPr="007E7B48">
        <w:rPr>
          <w:rFonts w:ascii="Times New Roman" w:hAnsi="Times New Roman" w:cs="Times New Roman"/>
          <w:sz w:val="24"/>
          <w:szCs w:val="24"/>
        </w:rPr>
        <w:t>находится практически в естественном состоянии. Встречающиеся нарушения</w:t>
      </w:r>
      <w:r>
        <w:rPr>
          <w:rFonts w:ascii="Times New Roman" w:hAnsi="Times New Roman" w:cs="Times New Roman"/>
          <w:sz w:val="24"/>
          <w:szCs w:val="24"/>
        </w:rPr>
        <w:t xml:space="preserve"> </w:t>
      </w:r>
      <w:r w:rsidRPr="007E7B48">
        <w:rPr>
          <w:rFonts w:ascii="Times New Roman" w:hAnsi="Times New Roman" w:cs="Times New Roman"/>
          <w:sz w:val="24"/>
          <w:szCs w:val="24"/>
        </w:rPr>
        <w:t>не значительны по площади и протяженности и вызваны, в основном, одноразовыми проездами транспорта и точечным захламлением территории</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7E7B48">
        <w:rPr>
          <w:rFonts w:ascii="Times New Roman" w:hAnsi="Times New Roman" w:cs="Times New Roman"/>
          <w:sz w:val="24"/>
          <w:szCs w:val="24"/>
        </w:rPr>
        <w:t>.</w:t>
      </w:r>
    </w:p>
    <w:p w14:paraId="507D7AE9"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На плоских вершинах, иногда на пологих склонах водоразделов распространены</w:t>
      </w:r>
      <w:r>
        <w:rPr>
          <w:rFonts w:ascii="Times New Roman" w:hAnsi="Times New Roman" w:cs="Times New Roman"/>
          <w:sz w:val="24"/>
          <w:szCs w:val="24"/>
        </w:rPr>
        <w:t xml:space="preserve"> </w:t>
      </w:r>
      <w:r w:rsidRPr="007E7B48">
        <w:rPr>
          <w:rFonts w:ascii="Times New Roman" w:hAnsi="Times New Roman" w:cs="Times New Roman"/>
          <w:sz w:val="24"/>
          <w:szCs w:val="24"/>
        </w:rPr>
        <w:t>травяно-</w:t>
      </w:r>
      <w:proofErr w:type="spellStart"/>
      <w:r w:rsidRPr="007E7B48">
        <w:rPr>
          <w:rFonts w:ascii="Times New Roman" w:hAnsi="Times New Roman" w:cs="Times New Roman"/>
          <w:sz w:val="24"/>
          <w:szCs w:val="24"/>
        </w:rPr>
        <w:t>кустариичково</w:t>
      </w:r>
      <w:proofErr w:type="spellEnd"/>
      <w:r w:rsidRPr="007E7B48">
        <w:rPr>
          <w:rFonts w:ascii="Times New Roman" w:hAnsi="Times New Roman" w:cs="Times New Roman"/>
          <w:sz w:val="24"/>
          <w:szCs w:val="24"/>
        </w:rPr>
        <w:t>-</w:t>
      </w:r>
      <w:proofErr w:type="spellStart"/>
      <w:r w:rsidRPr="007E7B48">
        <w:rPr>
          <w:rFonts w:ascii="Times New Roman" w:hAnsi="Times New Roman" w:cs="Times New Roman"/>
          <w:sz w:val="24"/>
          <w:szCs w:val="24"/>
        </w:rPr>
        <w:t>лишайннково</w:t>
      </w:r>
      <w:proofErr w:type="spellEnd"/>
      <w:r w:rsidRPr="007E7B48">
        <w:rPr>
          <w:rFonts w:ascii="Times New Roman" w:hAnsi="Times New Roman" w:cs="Times New Roman"/>
          <w:sz w:val="24"/>
          <w:szCs w:val="24"/>
        </w:rPr>
        <w:t>-моховые с ивой и ерником пятнисто-</w:t>
      </w:r>
      <w:proofErr w:type="spellStart"/>
      <w:r w:rsidRPr="007E7B48">
        <w:rPr>
          <w:rFonts w:ascii="Times New Roman" w:hAnsi="Times New Roman" w:cs="Times New Roman"/>
          <w:sz w:val="24"/>
          <w:szCs w:val="24"/>
        </w:rPr>
        <w:t>бугорковатые</w:t>
      </w:r>
      <w:proofErr w:type="spellEnd"/>
      <w:r w:rsidRPr="007E7B48">
        <w:rPr>
          <w:rFonts w:ascii="Times New Roman" w:hAnsi="Times New Roman" w:cs="Times New Roman"/>
          <w:sz w:val="24"/>
          <w:szCs w:val="24"/>
        </w:rPr>
        <w:t xml:space="preserve"> тундры. Тундра характеризу</w:t>
      </w:r>
      <w:r w:rsidR="00E26486">
        <w:rPr>
          <w:rFonts w:ascii="Times New Roman" w:hAnsi="Times New Roman" w:cs="Times New Roman"/>
          <w:sz w:val="24"/>
          <w:szCs w:val="24"/>
        </w:rPr>
        <w:t>е</w:t>
      </w:r>
      <w:r w:rsidRPr="007E7B48">
        <w:rPr>
          <w:rFonts w:ascii="Times New Roman" w:hAnsi="Times New Roman" w:cs="Times New Roman"/>
          <w:sz w:val="24"/>
          <w:szCs w:val="24"/>
        </w:rPr>
        <w:t xml:space="preserve">тся наличием голых или находящихся на разных стадиях зарастания пятен грунта и </w:t>
      </w:r>
      <w:proofErr w:type="spellStart"/>
      <w:r w:rsidRPr="007E7B48">
        <w:rPr>
          <w:rFonts w:ascii="Times New Roman" w:hAnsi="Times New Roman" w:cs="Times New Roman"/>
          <w:sz w:val="24"/>
          <w:szCs w:val="24"/>
        </w:rPr>
        <w:t>бугорковатым</w:t>
      </w:r>
      <w:proofErr w:type="spellEnd"/>
      <w:r w:rsidRPr="007E7B48">
        <w:rPr>
          <w:rFonts w:ascii="Times New Roman" w:hAnsi="Times New Roman" w:cs="Times New Roman"/>
          <w:sz w:val="24"/>
          <w:szCs w:val="24"/>
        </w:rPr>
        <w:t xml:space="preserve"> рельефом. Кустарниковый ярус практически не выражен, ерник с примесью ивы сизой чаще</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растет </w:t>
      </w:r>
      <w:proofErr w:type="spellStart"/>
      <w:r w:rsidRPr="007E7B48">
        <w:rPr>
          <w:rFonts w:ascii="Times New Roman" w:hAnsi="Times New Roman" w:cs="Times New Roman"/>
          <w:sz w:val="24"/>
          <w:szCs w:val="24"/>
        </w:rPr>
        <w:t>куртинками</w:t>
      </w:r>
      <w:proofErr w:type="spellEnd"/>
      <w:r w:rsidRPr="007E7B48">
        <w:rPr>
          <w:rFonts w:ascii="Times New Roman" w:hAnsi="Times New Roman" w:cs="Times New Roman"/>
          <w:sz w:val="24"/>
          <w:szCs w:val="24"/>
        </w:rPr>
        <w:t xml:space="preserve"> между бугорками.</w:t>
      </w:r>
      <w:r>
        <w:rPr>
          <w:rFonts w:ascii="Times New Roman" w:hAnsi="Times New Roman" w:cs="Times New Roman"/>
          <w:sz w:val="24"/>
          <w:szCs w:val="24"/>
        </w:rPr>
        <w:t xml:space="preserve"> </w:t>
      </w:r>
      <w:r w:rsidRPr="007E7B48">
        <w:rPr>
          <w:rFonts w:ascii="Times New Roman" w:hAnsi="Times New Roman" w:cs="Times New Roman"/>
          <w:sz w:val="24"/>
          <w:szCs w:val="24"/>
        </w:rPr>
        <w:t>Кустарники прижаты к напочвенному</w:t>
      </w:r>
      <w:r>
        <w:rPr>
          <w:rFonts w:ascii="Times New Roman" w:hAnsi="Times New Roman" w:cs="Times New Roman"/>
          <w:sz w:val="24"/>
          <w:szCs w:val="24"/>
        </w:rPr>
        <w:t xml:space="preserve"> </w:t>
      </w:r>
      <w:r w:rsidRPr="007E7B48">
        <w:rPr>
          <w:rFonts w:ascii="Times New Roman" w:hAnsi="Times New Roman" w:cs="Times New Roman"/>
          <w:sz w:val="24"/>
          <w:szCs w:val="24"/>
        </w:rPr>
        <w:t>покрову.</w:t>
      </w:r>
    </w:p>
    <w:p w14:paraId="78E11C7A" w14:textId="77777777" w:rsidR="007E3489" w:rsidRDefault="007E7B48" w:rsidP="007E3489">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В растительных сообществах доминируют кустарнички — ива </w:t>
      </w:r>
      <w:proofErr w:type="spellStart"/>
      <w:r w:rsidRPr="007E7B48">
        <w:rPr>
          <w:rFonts w:ascii="Times New Roman" w:hAnsi="Times New Roman" w:cs="Times New Roman"/>
          <w:sz w:val="24"/>
          <w:szCs w:val="24"/>
        </w:rPr>
        <w:t>монетолистная</w:t>
      </w:r>
      <w:proofErr w:type="spellEnd"/>
      <w:r w:rsidRPr="007E7B48">
        <w:rPr>
          <w:rFonts w:ascii="Times New Roman" w:hAnsi="Times New Roman" w:cs="Times New Roman"/>
          <w:sz w:val="24"/>
          <w:szCs w:val="24"/>
        </w:rPr>
        <w:t>,</w:t>
      </w:r>
      <w:r>
        <w:rPr>
          <w:rFonts w:ascii="Times New Roman" w:hAnsi="Times New Roman" w:cs="Times New Roman"/>
          <w:sz w:val="24"/>
          <w:szCs w:val="24"/>
        </w:rPr>
        <w:t xml:space="preserve"> </w:t>
      </w:r>
      <w:r w:rsidRPr="007E7B48">
        <w:rPr>
          <w:rFonts w:ascii="Times New Roman" w:hAnsi="Times New Roman" w:cs="Times New Roman"/>
          <w:sz w:val="24"/>
          <w:szCs w:val="24"/>
        </w:rPr>
        <w:t>ива полярная, голубика, водяника. Между пятнами фунта плотный лишайниково-</w:t>
      </w:r>
      <w:proofErr w:type="spellStart"/>
      <w:r w:rsidRPr="007E7B48">
        <w:rPr>
          <w:rFonts w:ascii="Times New Roman" w:hAnsi="Times New Roman" w:cs="Times New Roman"/>
          <w:sz w:val="24"/>
          <w:szCs w:val="24"/>
        </w:rPr>
        <w:t>моховый</w:t>
      </w:r>
      <w:proofErr w:type="spellEnd"/>
      <w:r w:rsidRPr="007E7B48">
        <w:rPr>
          <w:rFonts w:ascii="Times New Roman" w:hAnsi="Times New Roman" w:cs="Times New Roman"/>
          <w:sz w:val="24"/>
          <w:szCs w:val="24"/>
        </w:rPr>
        <w:t xml:space="preserve"> покров, проективное покрытие лишайников достигает 2</w:t>
      </w:r>
      <w:r>
        <w:rPr>
          <w:rFonts w:ascii="Times New Roman" w:hAnsi="Times New Roman" w:cs="Times New Roman"/>
          <w:sz w:val="24"/>
          <w:szCs w:val="24"/>
        </w:rPr>
        <w:t xml:space="preserve">0 – </w:t>
      </w:r>
      <w:r w:rsidRPr="007E7B48">
        <w:rPr>
          <w:rFonts w:ascii="Times New Roman" w:hAnsi="Times New Roman" w:cs="Times New Roman"/>
          <w:sz w:val="24"/>
          <w:szCs w:val="24"/>
        </w:rPr>
        <w:t>30%.</w:t>
      </w:r>
      <w:r w:rsidR="007E3489">
        <w:rPr>
          <w:rFonts w:ascii="Times New Roman" w:hAnsi="Times New Roman" w:cs="Times New Roman"/>
          <w:sz w:val="24"/>
          <w:szCs w:val="24"/>
        </w:rPr>
        <w:t xml:space="preserve"> </w:t>
      </w:r>
      <w:r w:rsidRPr="007E7B48">
        <w:rPr>
          <w:rFonts w:ascii="Times New Roman" w:hAnsi="Times New Roman" w:cs="Times New Roman"/>
          <w:sz w:val="24"/>
          <w:szCs w:val="24"/>
        </w:rPr>
        <w:t xml:space="preserve">Ерниково-кустарничково-лишайниково-моховые </w:t>
      </w:r>
      <w:proofErr w:type="spellStart"/>
      <w:r w:rsidRPr="007E7B48">
        <w:rPr>
          <w:rFonts w:ascii="Times New Roman" w:hAnsi="Times New Roman" w:cs="Times New Roman"/>
          <w:sz w:val="24"/>
          <w:szCs w:val="24"/>
        </w:rPr>
        <w:t>бугорковатые</w:t>
      </w:r>
      <w:proofErr w:type="spellEnd"/>
      <w:r w:rsidRPr="007E7B48">
        <w:rPr>
          <w:rFonts w:ascii="Times New Roman" w:hAnsi="Times New Roman" w:cs="Times New Roman"/>
          <w:sz w:val="24"/>
          <w:szCs w:val="24"/>
        </w:rPr>
        <w:t xml:space="preserve"> тундры</w:t>
      </w:r>
      <w:r w:rsidR="007E3489">
        <w:rPr>
          <w:rFonts w:ascii="Times New Roman" w:hAnsi="Times New Roman" w:cs="Times New Roman"/>
          <w:sz w:val="24"/>
          <w:szCs w:val="24"/>
        </w:rPr>
        <w:t xml:space="preserve"> </w:t>
      </w:r>
      <w:r w:rsidRPr="007E7B48">
        <w:rPr>
          <w:rFonts w:ascii="Times New Roman" w:hAnsi="Times New Roman" w:cs="Times New Roman"/>
          <w:sz w:val="24"/>
          <w:szCs w:val="24"/>
        </w:rPr>
        <w:t>распространены на дренированных, чаще южных, пологих склонах водоразделов. Наиболее</w:t>
      </w:r>
      <w:r w:rsidR="007E3489">
        <w:rPr>
          <w:rFonts w:ascii="Times New Roman" w:hAnsi="Times New Roman" w:cs="Times New Roman"/>
          <w:sz w:val="24"/>
          <w:szCs w:val="24"/>
        </w:rPr>
        <w:t xml:space="preserve"> </w:t>
      </w:r>
      <w:r w:rsidRPr="007E7B48">
        <w:rPr>
          <w:rFonts w:ascii="Times New Roman" w:hAnsi="Times New Roman" w:cs="Times New Roman"/>
          <w:sz w:val="24"/>
          <w:szCs w:val="24"/>
        </w:rPr>
        <w:t xml:space="preserve">часто встречаются в юго-восточной части территории. На вершине бугорков обильны лишайники и ива полярная. Ерник с примесью ивы сизой, приурочены к боковой поверхности бугорков и к </w:t>
      </w:r>
      <w:proofErr w:type="spellStart"/>
      <w:r w:rsidRPr="007E7B48">
        <w:rPr>
          <w:rFonts w:ascii="Times New Roman" w:hAnsi="Times New Roman" w:cs="Times New Roman"/>
          <w:sz w:val="24"/>
          <w:szCs w:val="24"/>
        </w:rPr>
        <w:t>межбугорковым</w:t>
      </w:r>
      <w:proofErr w:type="spellEnd"/>
      <w:r w:rsidRPr="007E7B48">
        <w:rPr>
          <w:rFonts w:ascii="Times New Roman" w:hAnsi="Times New Roman" w:cs="Times New Roman"/>
          <w:sz w:val="24"/>
          <w:szCs w:val="24"/>
        </w:rPr>
        <w:t xml:space="preserve"> понижениям, образует кустарниковый ярус сомкнутостью 0.3</w:t>
      </w:r>
      <w:r>
        <w:rPr>
          <w:rFonts w:ascii="Times New Roman" w:hAnsi="Times New Roman" w:cs="Times New Roman"/>
          <w:sz w:val="24"/>
          <w:szCs w:val="24"/>
        </w:rPr>
        <w:t>–</w:t>
      </w:r>
      <w:r w:rsidRPr="007E7B48">
        <w:rPr>
          <w:rFonts w:ascii="Times New Roman" w:hAnsi="Times New Roman" w:cs="Times New Roman"/>
          <w:sz w:val="24"/>
          <w:szCs w:val="24"/>
        </w:rPr>
        <w:t>0.5 м н высотой до 20</w:t>
      </w:r>
      <w:r>
        <w:rPr>
          <w:rFonts w:ascii="Times New Roman" w:hAnsi="Times New Roman" w:cs="Times New Roman"/>
          <w:sz w:val="24"/>
          <w:szCs w:val="24"/>
        </w:rPr>
        <w:t xml:space="preserve"> – </w:t>
      </w:r>
      <w:r w:rsidRPr="007E7B48">
        <w:rPr>
          <w:rFonts w:ascii="Times New Roman" w:hAnsi="Times New Roman" w:cs="Times New Roman"/>
          <w:sz w:val="24"/>
          <w:szCs w:val="24"/>
        </w:rPr>
        <w:t>30 см. 13 сложении</w:t>
      </w:r>
      <w:r w:rsidR="007E3489">
        <w:rPr>
          <w:rFonts w:ascii="Times New Roman" w:hAnsi="Times New Roman" w:cs="Times New Roman"/>
          <w:sz w:val="24"/>
          <w:szCs w:val="24"/>
        </w:rPr>
        <w:t xml:space="preserve"> </w:t>
      </w:r>
      <w:r w:rsidRPr="007E7B48">
        <w:rPr>
          <w:rFonts w:ascii="Times New Roman" w:hAnsi="Times New Roman" w:cs="Times New Roman"/>
          <w:sz w:val="24"/>
          <w:szCs w:val="24"/>
        </w:rPr>
        <w:t>мохового покрова главную роль играют виды следующих родов:</w:t>
      </w:r>
      <w:r w:rsidR="007E3489">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Hylocomium</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Pleurozium</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Dicranum</w:t>
      </w:r>
      <w:proofErr w:type="spellEnd"/>
      <w:r w:rsidRPr="007E7B48">
        <w:rPr>
          <w:rFonts w:ascii="Times New Roman" w:hAnsi="Times New Roman" w:cs="Times New Roman"/>
          <w:sz w:val="24"/>
          <w:szCs w:val="24"/>
        </w:rPr>
        <w:t>.</w:t>
      </w:r>
      <w:r w:rsidR="007E3489">
        <w:rPr>
          <w:rFonts w:ascii="Times New Roman" w:hAnsi="Times New Roman" w:cs="Times New Roman"/>
          <w:sz w:val="24"/>
          <w:szCs w:val="24"/>
        </w:rPr>
        <w:t xml:space="preserve"> </w:t>
      </w:r>
      <w:r w:rsidRPr="007E7B48">
        <w:rPr>
          <w:rFonts w:ascii="Times New Roman" w:hAnsi="Times New Roman" w:cs="Times New Roman"/>
          <w:sz w:val="24"/>
          <w:szCs w:val="24"/>
        </w:rPr>
        <w:t xml:space="preserve">Проективное покрытие лишайников составляет 20 </w:t>
      </w:r>
      <w:r>
        <w:rPr>
          <w:rFonts w:ascii="Times New Roman" w:hAnsi="Times New Roman" w:cs="Times New Roman"/>
          <w:sz w:val="24"/>
          <w:szCs w:val="24"/>
        </w:rPr>
        <w:t>–</w:t>
      </w:r>
      <w:r w:rsidRPr="007E7B48">
        <w:rPr>
          <w:rFonts w:ascii="Times New Roman" w:hAnsi="Times New Roman" w:cs="Times New Roman"/>
          <w:sz w:val="24"/>
          <w:szCs w:val="24"/>
        </w:rPr>
        <w:t xml:space="preserve"> 30%. </w:t>
      </w:r>
    </w:p>
    <w:p w14:paraId="6F0E5A5F" w14:textId="77777777" w:rsidR="007E7B48" w:rsidRPr="007E7B48" w:rsidRDefault="007E7B48" w:rsidP="007E3489">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7E7B48">
        <w:rPr>
          <w:rFonts w:ascii="Times New Roman" w:hAnsi="Times New Roman" w:cs="Times New Roman"/>
          <w:sz w:val="24"/>
          <w:szCs w:val="24"/>
        </w:rPr>
        <w:t>Ерниково</w:t>
      </w:r>
      <w:proofErr w:type="spellEnd"/>
      <w:r w:rsidR="007E3489">
        <w:rPr>
          <w:rFonts w:ascii="Times New Roman" w:hAnsi="Times New Roman" w:cs="Times New Roman"/>
          <w:sz w:val="24"/>
          <w:szCs w:val="24"/>
        </w:rPr>
        <w:t xml:space="preserve"> </w:t>
      </w:r>
      <w:r w:rsidRPr="007E7B48">
        <w:rPr>
          <w:rFonts w:ascii="Times New Roman" w:hAnsi="Times New Roman" w:cs="Times New Roman"/>
          <w:sz w:val="24"/>
          <w:szCs w:val="24"/>
        </w:rPr>
        <w:t xml:space="preserve">кустарничково-моховые </w:t>
      </w:r>
      <w:proofErr w:type="spellStart"/>
      <w:r w:rsidRPr="007E7B48">
        <w:rPr>
          <w:rFonts w:ascii="Times New Roman" w:hAnsi="Times New Roman" w:cs="Times New Roman"/>
          <w:sz w:val="24"/>
          <w:szCs w:val="24"/>
        </w:rPr>
        <w:t>бугорковатые</w:t>
      </w:r>
      <w:proofErr w:type="spellEnd"/>
      <w:r w:rsidRPr="007E7B48">
        <w:rPr>
          <w:rFonts w:ascii="Times New Roman" w:hAnsi="Times New Roman" w:cs="Times New Roman"/>
          <w:sz w:val="24"/>
          <w:szCs w:val="24"/>
        </w:rPr>
        <w:t xml:space="preserve"> тундры</w:t>
      </w:r>
      <w:r w:rsidR="00E26486">
        <w:rPr>
          <w:rFonts w:ascii="Times New Roman" w:hAnsi="Times New Roman" w:cs="Times New Roman"/>
          <w:sz w:val="24"/>
          <w:szCs w:val="24"/>
        </w:rPr>
        <w:t xml:space="preserve"> наиболее часто</w:t>
      </w:r>
      <w:r w:rsidRPr="007E7B48">
        <w:rPr>
          <w:rFonts w:ascii="Times New Roman" w:hAnsi="Times New Roman" w:cs="Times New Roman"/>
          <w:sz w:val="24"/>
          <w:szCs w:val="24"/>
        </w:rPr>
        <w:t xml:space="preserve"> встречаются в</w:t>
      </w:r>
      <w:r w:rsidR="00E26486">
        <w:rPr>
          <w:rFonts w:ascii="Times New Roman" w:hAnsi="Times New Roman" w:cs="Times New Roman"/>
          <w:sz w:val="24"/>
          <w:szCs w:val="24"/>
        </w:rPr>
        <w:t xml:space="preserve"> центральной части территории, в</w:t>
      </w:r>
      <w:r w:rsidRPr="007E7B48">
        <w:rPr>
          <w:rFonts w:ascii="Times New Roman" w:hAnsi="Times New Roman" w:cs="Times New Roman"/>
          <w:sz w:val="24"/>
          <w:szCs w:val="24"/>
        </w:rPr>
        <w:t xml:space="preserve"> окружении ивняков на</w:t>
      </w:r>
      <w:r w:rsidR="007E3489">
        <w:rPr>
          <w:rFonts w:ascii="Times New Roman" w:hAnsi="Times New Roman" w:cs="Times New Roman"/>
          <w:sz w:val="24"/>
          <w:szCs w:val="24"/>
        </w:rPr>
        <w:t xml:space="preserve"> </w:t>
      </w:r>
      <w:r w:rsidRPr="007E7B48">
        <w:rPr>
          <w:rFonts w:ascii="Times New Roman" w:hAnsi="Times New Roman" w:cs="Times New Roman"/>
          <w:sz w:val="24"/>
          <w:szCs w:val="24"/>
        </w:rPr>
        <w:t>склонах грив с суглинистыми почвообразующими породами</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7E7B48">
        <w:rPr>
          <w:rFonts w:ascii="Times New Roman" w:hAnsi="Times New Roman" w:cs="Times New Roman"/>
          <w:sz w:val="24"/>
          <w:szCs w:val="24"/>
        </w:rPr>
        <w:t>.</w:t>
      </w:r>
    </w:p>
    <w:p w14:paraId="14ADD7A4"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Кустарниковый ярус, в котором доминирует ерник, невысокий. В </w:t>
      </w:r>
      <w:proofErr w:type="spellStart"/>
      <w:r w:rsidRPr="007E7B48">
        <w:rPr>
          <w:rFonts w:ascii="Times New Roman" w:hAnsi="Times New Roman" w:cs="Times New Roman"/>
          <w:sz w:val="24"/>
          <w:szCs w:val="24"/>
        </w:rPr>
        <w:t>ценозах</w:t>
      </w:r>
      <w:proofErr w:type="spellEnd"/>
      <w:r w:rsidRPr="007E7B48">
        <w:rPr>
          <w:rFonts w:ascii="Times New Roman" w:hAnsi="Times New Roman" w:cs="Times New Roman"/>
          <w:sz w:val="24"/>
          <w:szCs w:val="24"/>
        </w:rPr>
        <w:t xml:space="preserve"> обычны брусника, морошка, осока </w:t>
      </w:r>
      <w:proofErr w:type="spellStart"/>
      <w:r w:rsidRPr="007E7B48">
        <w:rPr>
          <w:rFonts w:ascii="Times New Roman" w:hAnsi="Times New Roman" w:cs="Times New Roman"/>
          <w:sz w:val="24"/>
          <w:szCs w:val="24"/>
        </w:rPr>
        <w:t>арктосибирская</w:t>
      </w:r>
      <w:proofErr w:type="spellEnd"/>
      <w:r w:rsidRPr="007E7B48">
        <w:rPr>
          <w:rFonts w:ascii="Times New Roman" w:hAnsi="Times New Roman" w:cs="Times New Roman"/>
          <w:sz w:val="24"/>
          <w:szCs w:val="24"/>
        </w:rPr>
        <w:t xml:space="preserve">. </w:t>
      </w:r>
      <w:proofErr w:type="spellStart"/>
      <w:r w:rsidR="00E26486">
        <w:rPr>
          <w:rFonts w:ascii="Times New Roman" w:hAnsi="Times New Roman" w:cs="Times New Roman"/>
          <w:sz w:val="24"/>
          <w:szCs w:val="24"/>
        </w:rPr>
        <w:t>П</w:t>
      </w:r>
      <w:r w:rsidRPr="007E7B48">
        <w:rPr>
          <w:rFonts w:ascii="Times New Roman" w:hAnsi="Times New Roman" w:cs="Times New Roman"/>
          <w:sz w:val="24"/>
          <w:szCs w:val="24"/>
        </w:rPr>
        <w:t>рисугствует</w:t>
      </w:r>
      <w:proofErr w:type="spellEnd"/>
      <w:r w:rsidRPr="007E7B48">
        <w:rPr>
          <w:rFonts w:ascii="Times New Roman" w:hAnsi="Times New Roman" w:cs="Times New Roman"/>
          <w:sz w:val="24"/>
          <w:szCs w:val="24"/>
        </w:rPr>
        <w:t xml:space="preserve"> пушица </w:t>
      </w:r>
      <w:proofErr w:type="spellStart"/>
      <w:r w:rsidRPr="007E7B48">
        <w:rPr>
          <w:rFonts w:ascii="Times New Roman" w:hAnsi="Times New Roman" w:cs="Times New Roman"/>
          <w:sz w:val="24"/>
          <w:szCs w:val="24"/>
        </w:rPr>
        <w:t>многоколосковая</w:t>
      </w:r>
      <w:proofErr w:type="spellEnd"/>
      <w:r w:rsidRPr="007E7B48">
        <w:rPr>
          <w:rFonts w:ascii="Times New Roman" w:hAnsi="Times New Roman" w:cs="Times New Roman"/>
          <w:sz w:val="24"/>
          <w:szCs w:val="24"/>
        </w:rPr>
        <w:t xml:space="preserve">, что указывает на повышенную влажность местообитания. Наряду с зелеными мхами между бугорками встречаются </w:t>
      </w:r>
      <w:proofErr w:type="spellStart"/>
      <w:r w:rsidRPr="007E7B48">
        <w:rPr>
          <w:rFonts w:ascii="Times New Roman" w:hAnsi="Times New Roman" w:cs="Times New Roman"/>
          <w:sz w:val="24"/>
          <w:szCs w:val="24"/>
        </w:rPr>
        <w:t>сфаг</w:t>
      </w:r>
      <w:r>
        <w:rPr>
          <w:rFonts w:ascii="Times New Roman" w:hAnsi="Times New Roman" w:cs="Times New Roman"/>
          <w:sz w:val="24"/>
          <w:szCs w:val="24"/>
        </w:rPr>
        <w:t>н</w:t>
      </w:r>
      <w:r w:rsidRPr="007E7B48">
        <w:rPr>
          <w:rFonts w:ascii="Times New Roman" w:hAnsi="Times New Roman" w:cs="Times New Roman"/>
          <w:sz w:val="24"/>
          <w:szCs w:val="24"/>
        </w:rPr>
        <w:t>ы</w:t>
      </w:r>
      <w:proofErr w:type="spellEnd"/>
      <w:r w:rsidRPr="007E7B48">
        <w:rPr>
          <w:rFonts w:ascii="Times New Roman" w:hAnsi="Times New Roman" w:cs="Times New Roman"/>
          <w:sz w:val="24"/>
          <w:szCs w:val="24"/>
        </w:rPr>
        <w:t xml:space="preserve">. Лишайники </w:t>
      </w:r>
      <w:proofErr w:type="spellStart"/>
      <w:r w:rsidRPr="007E7B48">
        <w:rPr>
          <w:rFonts w:ascii="Times New Roman" w:hAnsi="Times New Roman" w:cs="Times New Roman"/>
          <w:sz w:val="24"/>
          <w:szCs w:val="24"/>
        </w:rPr>
        <w:t>малообильны</w:t>
      </w:r>
      <w:proofErr w:type="spellEnd"/>
      <w:r w:rsidRPr="007E7B48">
        <w:rPr>
          <w:rFonts w:ascii="Times New Roman" w:hAnsi="Times New Roman" w:cs="Times New Roman"/>
          <w:sz w:val="24"/>
          <w:szCs w:val="24"/>
        </w:rPr>
        <w:t>.</w:t>
      </w:r>
    </w:p>
    <w:p w14:paraId="6C365C0F"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Ерниково-кустарничково-</w:t>
      </w:r>
      <w:proofErr w:type="spellStart"/>
      <w:r w:rsidRPr="007E7B48">
        <w:rPr>
          <w:rFonts w:ascii="Times New Roman" w:hAnsi="Times New Roman" w:cs="Times New Roman"/>
          <w:sz w:val="24"/>
          <w:szCs w:val="24"/>
        </w:rPr>
        <w:t>лишайннково</w:t>
      </w:r>
      <w:proofErr w:type="spellEnd"/>
      <w:r w:rsidRPr="007E7B48">
        <w:rPr>
          <w:rFonts w:ascii="Times New Roman" w:hAnsi="Times New Roman" w:cs="Times New Roman"/>
          <w:sz w:val="24"/>
          <w:szCs w:val="24"/>
        </w:rPr>
        <w:t xml:space="preserve">-моховые и ерниково-кустарничково-моховые </w:t>
      </w:r>
      <w:proofErr w:type="spellStart"/>
      <w:r w:rsidRPr="007E7B48">
        <w:rPr>
          <w:rFonts w:ascii="Times New Roman" w:hAnsi="Times New Roman" w:cs="Times New Roman"/>
          <w:sz w:val="24"/>
          <w:szCs w:val="24"/>
        </w:rPr>
        <w:t>бугорковатые</w:t>
      </w:r>
      <w:proofErr w:type="spellEnd"/>
      <w:r w:rsidRPr="007E7B48">
        <w:rPr>
          <w:rFonts w:ascii="Times New Roman" w:hAnsi="Times New Roman" w:cs="Times New Roman"/>
          <w:sz w:val="24"/>
          <w:szCs w:val="24"/>
        </w:rPr>
        <w:t xml:space="preserve"> тундры на территории встречаются редко. Кустарниковый ярус несколько богаче видами, чем в других тундрах, помимо брусники и</w:t>
      </w:r>
      <w:r>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простратных</w:t>
      </w:r>
      <w:proofErr w:type="spellEnd"/>
      <w:r w:rsidRPr="007E7B48">
        <w:rPr>
          <w:rFonts w:ascii="Times New Roman" w:hAnsi="Times New Roman" w:cs="Times New Roman"/>
          <w:sz w:val="24"/>
          <w:szCs w:val="24"/>
        </w:rPr>
        <w:t xml:space="preserve"> ив встречаются голубика, водяника, багульник. На большей части</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данные типы тундр замещаются </w:t>
      </w:r>
      <w:r w:rsidRPr="007E7B48">
        <w:rPr>
          <w:rFonts w:ascii="Times New Roman" w:hAnsi="Times New Roman" w:cs="Times New Roman"/>
          <w:sz w:val="24"/>
          <w:szCs w:val="24"/>
        </w:rPr>
        <w:lastRenderedPageBreak/>
        <w:t>кустарничково-</w:t>
      </w:r>
      <w:proofErr w:type="spellStart"/>
      <w:r w:rsidRPr="007E7B48">
        <w:rPr>
          <w:rFonts w:ascii="Times New Roman" w:hAnsi="Times New Roman" w:cs="Times New Roman"/>
          <w:sz w:val="24"/>
          <w:szCs w:val="24"/>
        </w:rPr>
        <w:t>лишайииково</w:t>
      </w:r>
      <w:proofErr w:type="spellEnd"/>
      <w:r w:rsidRPr="007E7B48">
        <w:rPr>
          <w:rFonts w:ascii="Times New Roman" w:hAnsi="Times New Roman" w:cs="Times New Roman"/>
          <w:sz w:val="24"/>
          <w:szCs w:val="24"/>
        </w:rPr>
        <w:t>-моховыми и кустарничково-моховыми с ивой и ерником пятнисто-</w:t>
      </w:r>
      <w:proofErr w:type="spellStart"/>
      <w:r w:rsidRPr="007E7B48">
        <w:rPr>
          <w:rFonts w:ascii="Times New Roman" w:hAnsi="Times New Roman" w:cs="Times New Roman"/>
          <w:sz w:val="24"/>
          <w:szCs w:val="24"/>
        </w:rPr>
        <w:t>бугорковатыми</w:t>
      </w:r>
      <w:proofErr w:type="spellEnd"/>
      <w:r w:rsidRPr="007E7B48">
        <w:rPr>
          <w:rFonts w:ascii="Times New Roman" w:hAnsi="Times New Roman" w:cs="Times New Roman"/>
          <w:sz w:val="24"/>
          <w:szCs w:val="24"/>
        </w:rPr>
        <w:t>.</w:t>
      </w:r>
    </w:p>
    <w:p w14:paraId="7C768F1A"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7E7B48">
        <w:rPr>
          <w:rFonts w:ascii="Times New Roman" w:hAnsi="Times New Roman" w:cs="Times New Roman"/>
          <w:sz w:val="24"/>
          <w:szCs w:val="24"/>
        </w:rPr>
        <w:t>Ивняково</w:t>
      </w:r>
      <w:proofErr w:type="spellEnd"/>
      <w:r w:rsidRPr="007E7B48">
        <w:rPr>
          <w:rFonts w:ascii="Times New Roman" w:hAnsi="Times New Roman" w:cs="Times New Roman"/>
          <w:sz w:val="24"/>
          <w:szCs w:val="24"/>
        </w:rPr>
        <w:t xml:space="preserve">-ерниково-травяно-моховые </w:t>
      </w:r>
      <w:proofErr w:type="spellStart"/>
      <w:r w:rsidRPr="007E7B48">
        <w:rPr>
          <w:rFonts w:ascii="Times New Roman" w:hAnsi="Times New Roman" w:cs="Times New Roman"/>
          <w:sz w:val="24"/>
          <w:szCs w:val="24"/>
        </w:rPr>
        <w:t>бугорковатые</w:t>
      </w:r>
      <w:proofErr w:type="spellEnd"/>
      <w:r w:rsidRPr="007E7B48">
        <w:rPr>
          <w:rFonts w:ascii="Times New Roman" w:hAnsi="Times New Roman" w:cs="Times New Roman"/>
          <w:sz w:val="24"/>
          <w:szCs w:val="24"/>
        </w:rPr>
        <w:t xml:space="preserve"> тундры формируются в самой нижней части склонов среди ивняков. Здесь ерник с ивой приурочены к бугоркам высотой 20</w:t>
      </w:r>
      <w:r>
        <w:rPr>
          <w:rFonts w:ascii="Times New Roman" w:hAnsi="Times New Roman" w:cs="Times New Roman"/>
          <w:sz w:val="24"/>
          <w:szCs w:val="24"/>
        </w:rPr>
        <w:t>–</w:t>
      </w:r>
      <w:r w:rsidRPr="007E7B48">
        <w:rPr>
          <w:rFonts w:ascii="Times New Roman" w:hAnsi="Times New Roman" w:cs="Times New Roman"/>
          <w:sz w:val="24"/>
          <w:szCs w:val="24"/>
        </w:rPr>
        <w:t>40 см и диаметром 0.5</w:t>
      </w:r>
      <w:r>
        <w:rPr>
          <w:rFonts w:ascii="Times New Roman" w:hAnsi="Times New Roman" w:cs="Times New Roman"/>
          <w:sz w:val="24"/>
          <w:szCs w:val="24"/>
        </w:rPr>
        <w:t>–</w:t>
      </w:r>
      <w:r w:rsidRPr="007E7B48">
        <w:rPr>
          <w:rFonts w:ascii="Times New Roman" w:hAnsi="Times New Roman" w:cs="Times New Roman"/>
          <w:sz w:val="24"/>
          <w:szCs w:val="24"/>
        </w:rPr>
        <w:t>1.0 м; они образуют кустарниковый</w:t>
      </w:r>
      <w:r>
        <w:rPr>
          <w:rFonts w:ascii="Times New Roman" w:hAnsi="Times New Roman" w:cs="Times New Roman"/>
          <w:sz w:val="24"/>
          <w:szCs w:val="24"/>
        </w:rPr>
        <w:t xml:space="preserve"> </w:t>
      </w:r>
      <w:r w:rsidRPr="007E7B48">
        <w:rPr>
          <w:rFonts w:ascii="Times New Roman" w:hAnsi="Times New Roman" w:cs="Times New Roman"/>
          <w:sz w:val="24"/>
          <w:szCs w:val="24"/>
        </w:rPr>
        <w:t>ярус сомкнутостью 0.5</w:t>
      </w:r>
      <w:r>
        <w:rPr>
          <w:rFonts w:ascii="Times New Roman" w:hAnsi="Times New Roman" w:cs="Times New Roman"/>
          <w:sz w:val="24"/>
          <w:szCs w:val="24"/>
        </w:rPr>
        <w:t>–</w:t>
      </w:r>
      <w:r w:rsidRPr="007E7B48">
        <w:rPr>
          <w:rFonts w:ascii="Times New Roman" w:hAnsi="Times New Roman" w:cs="Times New Roman"/>
          <w:sz w:val="24"/>
          <w:szCs w:val="24"/>
        </w:rPr>
        <w:t xml:space="preserve"> 0.7 и высотой до 50 см. Данный тип тундры, встречается отдельными участками, в основном на южных частях склонов и в долинах рек</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7E7B48">
        <w:rPr>
          <w:rFonts w:ascii="Times New Roman" w:hAnsi="Times New Roman" w:cs="Times New Roman"/>
          <w:sz w:val="24"/>
          <w:szCs w:val="24"/>
        </w:rPr>
        <w:t>.</w:t>
      </w:r>
    </w:p>
    <w:p w14:paraId="6B5CC8C3"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Травяно-моховые с ивой </w:t>
      </w:r>
      <w:proofErr w:type="spellStart"/>
      <w:r w:rsidRPr="007E7B48">
        <w:rPr>
          <w:rFonts w:ascii="Times New Roman" w:hAnsi="Times New Roman" w:cs="Times New Roman"/>
          <w:sz w:val="24"/>
          <w:szCs w:val="24"/>
        </w:rPr>
        <w:t>бугорковатые</w:t>
      </w:r>
      <w:proofErr w:type="spellEnd"/>
      <w:r w:rsidRPr="007E7B48">
        <w:rPr>
          <w:rFonts w:ascii="Times New Roman" w:hAnsi="Times New Roman" w:cs="Times New Roman"/>
          <w:sz w:val="24"/>
          <w:szCs w:val="24"/>
        </w:rPr>
        <w:t xml:space="preserve"> тундры распространены на вогнутых поверхностях водоразделов в центральной и северо-восточной частях территории.</w:t>
      </w:r>
      <w:r>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Бугорковатость</w:t>
      </w:r>
      <w:proofErr w:type="spellEnd"/>
      <w:r w:rsidRPr="007E7B48">
        <w:rPr>
          <w:rFonts w:ascii="Times New Roman" w:hAnsi="Times New Roman" w:cs="Times New Roman"/>
          <w:sz w:val="24"/>
          <w:szCs w:val="24"/>
        </w:rPr>
        <w:t xml:space="preserve"> рельефа выражена нечетко - бугорки диаметром до 1 м и высотой 5</w:t>
      </w:r>
      <w:r>
        <w:rPr>
          <w:rFonts w:ascii="Times New Roman" w:hAnsi="Times New Roman" w:cs="Times New Roman"/>
          <w:sz w:val="24"/>
          <w:szCs w:val="24"/>
        </w:rPr>
        <w:t>–</w:t>
      </w:r>
      <w:r w:rsidRPr="007E7B48">
        <w:rPr>
          <w:rFonts w:ascii="Times New Roman" w:hAnsi="Times New Roman" w:cs="Times New Roman"/>
          <w:sz w:val="24"/>
          <w:szCs w:val="24"/>
        </w:rPr>
        <w:t>10 см.</w:t>
      </w:r>
    </w:p>
    <w:p w14:paraId="618EC578"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Травяно-кустарничково-лишайниково-моховые пятнистые тундры в сочетании с</w:t>
      </w:r>
      <w:r>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ивняково</w:t>
      </w:r>
      <w:proofErr w:type="spellEnd"/>
      <w:r w:rsidRPr="007E7B48">
        <w:rPr>
          <w:rFonts w:ascii="Times New Roman" w:hAnsi="Times New Roman" w:cs="Times New Roman"/>
          <w:sz w:val="24"/>
          <w:szCs w:val="24"/>
        </w:rPr>
        <w:t>-ерн</w:t>
      </w:r>
      <w:r>
        <w:rPr>
          <w:rFonts w:ascii="Times New Roman" w:hAnsi="Times New Roman" w:cs="Times New Roman"/>
          <w:sz w:val="24"/>
          <w:szCs w:val="24"/>
        </w:rPr>
        <w:t>и</w:t>
      </w:r>
      <w:r w:rsidRPr="007E7B48">
        <w:rPr>
          <w:rFonts w:ascii="Times New Roman" w:hAnsi="Times New Roman" w:cs="Times New Roman"/>
          <w:sz w:val="24"/>
          <w:szCs w:val="24"/>
        </w:rPr>
        <w:t>ково-травяно-моховыми обычно приурочены к выпуклым поверхностям водоразделов с глинистыми грунтами. Здесь выражены плоские бугры</w:t>
      </w:r>
      <w:r>
        <w:rPr>
          <w:rFonts w:ascii="Times New Roman" w:hAnsi="Times New Roman" w:cs="Times New Roman"/>
          <w:sz w:val="24"/>
          <w:szCs w:val="24"/>
        </w:rPr>
        <w:t xml:space="preserve"> </w:t>
      </w:r>
      <w:r w:rsidRPr="007E7B48">
        <w:rPr>
          <w:rFonts w:ascii="Times New Roman" w:hAnsi="Times New Roman" w:cs="Times New Roman"/>
          <w:sz w:val="24"/>
          <w:szCs w:val="24"/>
        </w:rPr>
        <w:t>диаметром от 1 до 3 м и высотой 10 30 см, между которыми пролегают ложбинки. Первый тип тундр представлен на буграх, второй — между буграми.</w:t>
      </w:r>
    </w:p>
    <w:p w14:paraId="3D3A6456"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Ивняки приурочены к поймам рек, к высоким поверхностям. Дренированные</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участки со слабовыраженным </w:t>
      </w:r>
      <w:proofErr w:type="spellStart"/>
      <w:r w:rsidRPr="007E7B48">
        <w:rPr>
          <w:rFonts w:ascii="Times New Roman" w:hAnsi="Times New Roman" w:cs="Times New Roman"/>
          <w:sz w:val="24"/>
          <w:szCs w:val="24"/>
        </w:rPr>
        <w:t>бугорковатым</w:t>
      </w:r>
      <w:proofErr w:type="spellEnd"/>
      <w:r w:rsidRPr="007E7B48">
        <w:rPr>
          <w:rFonts w:ascii="Times New Roman" w:hAnsi="Times New Roman" w:cs="Times New Roman"/>
          <w:sz w:val="24"/>
          <w:szCs w:val="24"/>
        </w:rPr>
        <w:t xml:space="preserve"> рельефом заняты ивняками разно-</w:t>
      </w:r>
      <w:r>
        <w:rPr>
          <w:rFonts w:ascii="Times New Roman" w:hAnsi="Times New Roman" w:cs="Times New Roman"/>
          <w:sz w:val="24"/>
          <w:szCs w:val="24"/>
        </w:rPr>
        <w:t xml:space="preserve"> </w:t>
      </w:r>
      <w:r w:rsidRPr="007E7B48">
        <w:rPr>
          <w:rFonts w:ascii="Times New Roman" w:hAnsi="Times New Roman" w:cs="Times New Roman"/>
          <w:sz w:val="24"/>
          <w:szCs w:val="24"/>
        </w:rPr>
        <w:t>трав</w:t>
      </w:r>
      <w:r>
        <w:rPr>
          <w:rFonts w:ascii="Times New Roman" w:hAnsi="Times New Roman" w:cs="Times New Roman"/>
          <w:sz w:val="24"/>
          <w:szCs w:val="24"/>
        </w:rPr>
        <w:t>я</w:t>
      </w:r>
      <w:r w:rsidRPr="007E7B48">
        <w:rPr>
          <w:rFonts w:ascii="Times New Roman" w:hAnsi="Times New Roman" w:cs="Times New Roman"/>
          <w:sz w:val="24"/>
          <w:szCs w:val="24"/>
        </w:rPr>
        <w:t>но-</w:t>
      </w:r>
      <w:proofErr w:type="spellStart"/>
      <w:r w:rsidRPr="007E7B48">
        <w:rPr>
          <w:rFonts w:ascii="Times New Roman" w:hAnsi="Times New Roman" w:cs="Times New Roman"/>
          <w:sz w:val="24"/>
          <w:szCs w:val="24"/>
        </w:rPr>
        <w:t>хво</w:t>
      </w:r>
      <w:r>
        <w:rPr>
          <w:rFonts w:ascii="Times New Roman" w:hAnsi="Times New Roman" w:cs="Times New Roman"/>
          <w:sz w:val="24"/>
          <w:szCs w:val="24"/>
        </w:rPr>
        <w:t>щ</w:t>
      </w:r>
      <w:r w:rsidRPr="007E7B48">
        <w:rPr>
          <w:rFonts w:ascii="Times New Roman" w:hAnsi="Times New Roman" w:cs="Times New Roman"/>
          <w:sz w:val="24"/>
          <w:szCs w:val="24"/>
        </w:rPr>
        <w:t>ово</w:t>
      </w:r>
      <w:proofErr w:type="spellEnd"/>
      <w:r w:rsidRPr="007E7B48">
        <w:rPr>
          <w:rFonts w:ascii="Times New Roman" w:hAnsi="Times New Roman" w:cs="Times New Roman"/>
          <w:sz w:val="24"/>
          <w:szCs w:val="24"/>
        </w:rPr>
        <w:t>-моховыми. Кустарники высотой 0.6</w:t>
      </w:r>
      <w:r>
        <w:rPr>
          <w:rFonts w:ascii="Times New Roman" w:hAnsi="Times New Roman" w:cs="Times New Roman"/>
          <w:sz w:val="24"/>
          <w:szCs w:val="24"/>
        </w:rPr>
        <w:t>–</w:t>
      </w:r>
      <w:r w:rsidRPr="007E7B48">
        <w:rPr>
          <w:rFonts w:ascii="Times New Roman" w:hAnsi="Times New Roman" w:cs="Times New Roman"/>
          <w:sz w:val="24"/>
          <w:szCs w:val="24"/>
        </w:rPr>
        <w:t>0.8 м не образуют сомкнутого яруса. Флористический состав богатый и хорошо развит травяной покров.</w:t>
      </w:r>
    </w:p>
    <w:p w14:paraId="0428059F"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Ивняки осоково-моховые занимают участки поймы с недостаточным дренажом.</w:t>
      </w:r>
    </w:p>
    <w:p w14:paraId="0E6C5817" w14:textId="77777777" w:rsidR="007E7B48" w:rsidRPr="007E7B48" w:rsidRDefault="007E7B48" w:rsidP="007E7B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7B48">
        <w:rPr>
          <w:rFonts w:ascii="Times New Roman" w:hAnsi="Times New Roman" w:cs="Times New Roman"/>
          <w:sz w:val="24"/>
          <w:szCs w:val="24"/>
        </w:rPr>
        <w:t>К невысоким бугоркам диаметром до I м приурочены куртины ив высотой 4</w:t>
      </w:r>
      <w:r>
        <w:rPr>
          <w:rFonts w:ascii="Times New Roman" w:hAnsi="Times New Roman" w:cs="Times New Roman"/>
          <w:sz w:val="24"/>
          <w:szCs w:val="24"/>
        </w:rPr>
        <w:t>0–</w:t>
      </w:r>
      <w:r w:rsidRPr="007E7B48">
        <w:rPr>
          <w:rFonts w:ascii="Times New Roman" w:hAnsi="Times New Roman" w:cs="Times New Roman"/>
          <w:sz w:val="24"/>
          <w:szCs w:val="24"/>
        </w:rPr>
        <w:t>60 см с примесью ерника. В травостое наиболее обильны осоки прямостоячая и</w:t>
      </w:r>
      <w:r>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редкоцветковая</w:t>
      </w:r>
      <w:proofErr w:type="spellEnd"/>
      <w:r w:rsidRPr="007E7B48">
        <w:rPr>
          <w:rFonts w:ascii="Times New Roman" w:hAnsi="Times New Roman" w:cs="Times New Roman"/>
          <w:sz w:val="24"/>
          <w:szCs w:val="24"/>
        </w:rPr>
        <w:t>.</w:t>
      </w:r>
    </w:p>
    <w:p w14:paraId="6D7C2E17"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Осоково-гипновые болота занимают наиболее низкие и обводненные участки.</w:t>
      </w:r>
      <w:r>
        <w:rPr>
          <w:rFonts w:ascii="Times New Roman" w:hAnsi="Times New Roman" w:cs="Times New Roman"/>
          <w:sz w:val="24"/>
          <w:szCs w:val="24"/>
        </w:rPr>
        <w:t xml:space="preserve"> </w:t>
      </w:r>
      <w:r w:rsidRPr="007E7B48">
        <w:rPr>
          <w:rFonts w:ascii="Times New Roman" w:hAnsi="Times New Roman" w:cs="Times New Roman"/>
          <w:sz w:val="24"/>
          <w:szCs w:val="24"/>
        </w:rPr>
        <w:t>Мощность торфяной залежи 26</w:t>
      </w:r>
      <w:r w:rsidR="007E3489">
        <w:rPr>
          <w:rFonts w:ascii="Times New Roman" w:hAnsi="Times New Roman" w:cs="Times New Roman"/>
          <w:sz w:val="24"/>
          <w:szCs w:val="24"/>
        </w:rPr>
        <w:t xml:space="preserve"> – </w:t>
      </w:r>
      <w:r w:rsidRPr="007E7B48">
        <w:rPr>
          <w:rFonts w:ascii="Times New Roman" w:hAnsi="Times New Roman" w:cs="Times New Roman"/>
          <w:sz w:val="24"/>
          <w:szCs w:val="24"/>
        </w:rPr>
        <w:t>30 см. Травостой высотой до 30 см довольно</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разреженный и состоит в основном из осок. </w:t>
      </w:r>
      <w:proofErr w:type="spellStart"/>
      <w:r w:rsidRPr="007E7B48">
        <w:rPr>
          <w:rFonts w:ascii="Times New Roman" w:hAnsi="Times New Roman" w:cs="Times New Roman"/>
          <w:sz w:val="24"/>
          <w:szCs w:val="24"/>
        </w:rPr>
        <w:t>Моховый</w:t>
      </w:r>
      <w:proofErr w:type="spellEnd"/>
      <w:r w:rsidRPr="007E7B48">
        <w:rPr>
          <w:rFonts w:ascii="Times New Roman" w:hAnsi="Times New Roman" w:cs="Times New Roman"/>
          <w:sz w:val="24"/>
          <w:szCs w:val="24"/>
        </w:rPr>
        <w:t xml:space="preserve"> покров сплошной.</w:t>
      </w:r>
      <w:r>
        <w:rPr>
          <w:rFonts w:ascii="Times New Roman" w:hAnsi="Times New Roman" w:cs="Times New Roman"/>
          <w:sz w:val="24"/>
          <w:szCs w:val="24"/>
        </w:rPr>
        <w:t xml:space="preserve"> </w:t>
      </w:r>
      <w:r w:rsidRPr="007E7B48">
        <w:rPr>
          <w:rFonts w:ascii="Times New Roman" w:hAnsi="Times New Roman" w:cs="Times New Roman"/>
          <w:sz w:val="24"/>
          <w:szCs w:val="24"/>
        </w:rPr>
        <w:t>Осоково-пуши</w:t>
      </w:r>
      <w:r>
        <w:rPr>
          <w:rFonts w:ascii="Times New Roman" w:hAnsi="Times New Roman" w:cs="Times New Roman"/>
          <w:sz w:val="24"/>
          <w:szCs w:val="24"/>
        </w:rPr>
        <w:t>ц</w:t>
      </w:r>
      <w:r w:rsidRPr="007E7B48">
        <w:rPr>
          <w:rFonts w:ascii="Times New Roman" w:hAnsi="Times New Roman" w:cs="Times New Roman"/>
          <w:sz w:val="24"/>
          <w:szCs w:val="24"/>
        </w:rPr>
        <w:t xml:space="preserve">ево-сфагновые болота характеризуются незначительной глубиной </w:t>
      </w:r>
      <w:proofErr w:type="spellStart"/>
      <w:r w:rsidRPr="007E7B48">
        <w:rPr>
          <w:rFonts w:ascii="Times New Roman" w:hAnsi="Times New Roman" w:cs="Times New Roman"/>
          <w:sz w:val="24"/>
          <w:szCs w:val="24"/>
        </w:rPr>
        <w:t>сезонноталого</w:t>
      </w:r>
      <w:proofErr w:type="spellEnd"/>
      <w:r w:rsidRPr="007E7B48">
        <w:rPr>
          <w:rFonts w:ascii="Times New Roman" w:hAnsi="Times New Roman" w:cs="Times New Roman"/>
          <w:sz w:val="24"/>
          <w:szCs w:val="24"/>
        </w:rPr>
        <w:t xml:space="preserve"> слоя и мощностью торфяной залежи. В </w:t>
      </w:r>
      <w:proofErr w:type="spellStart"/>
      <w:r w:rsidRPr="007E7B48">
        <w:rPr>
          <w:rFonts w:ascii="Times New Roman" w:hAnsi="Times New Roman" w:cs="Times New Roman"/>
          <w:sz w:val="24"/>
          <w:szCs w:val="24"/>
        </w:rPr>
        <w:t>ценозах</w:t>
      </w:r>
      <w:proofErr w:type="spellEnd"/>
      <w:r w:rsidRPr="007E7B48">
        <w:rPr>
          <w:rFonts w:ascii="Times New Roman" w:hAnsi="Times New Roman" w:cs="Times New Roman"/>
          <w:sz w:val="24"/>
          <w:szCs w:val="24"/>
        </w:rPr>
        <w:t xml:space="preserve"> обычны осоки, пушицы, сабельник. До 10</w:t>
      </w:r>
      <w:r>
        <w:rPr>
          <w:rFonts w:ascii="Times New Roman" w:hAnsi="Times New Roman" w:cs="Times New Roman"/>
          <w:sz w:val="24"/>
          <w:szCs w:val="24"/>
        </w:rPr>
        <w:t>–</w:t>
      </w:r>
      <w:r w:rsidRPr="007E7B48">
        <w:rPr>
          <w:rFonts w:ascii="Times New Roman" w:hAnsi="Times New Roman" w:cs="Times New Roman"/>
          <w:sz w:val="24"/>
          <w:szCs w:val="24"/>
        </w:rPr>
        <w:t>20% площади нередко занято буграми разных</w:t>
      </w:r>
      <w:r>
        <w:rPr>
          <w:rFonts w:ascii="Times New Roman" w:hAnsi="Times New Roman" w:cs="Times New Roman"/>
          <w:sz w:val="24"/>
          <w:szCs w:val="24"/>
        </w:rPr>
        <w:t xml:space="preserve"> </w:t>
      </w:r>
      <w:r w:rsidRPr="007E7B48">
        <w:rPr>
          <w:rFonts w:ascii="Times New Roman" w:hAnsi="Times New Roman" w:cs="Times New Roman"/>
          <w:sz w:val="24"/>
          <w:szCs w:val="24"/>
        </w:rPr>
        <w:t>размеров и высотой 10</w:t>
      </w:r>
      <w:r>
        <w:rPr>
          <w:rFonts w:ascii="Times New Roman" w:hAnsi="Times New Roman" w:cs="Times New Roman"/>
          <w:sz w:val="24"/>
          <w:szCs w:val="24"/>
        </w:rPr>
        <w:t>–</w:t>
      </w:r>
      <w:r w:rsidRPr="007E7B48">
        <w:rPr>
          <w:rFonts w:ascii="Times New Roman" w:hAnsi="Times New Roman" w:cs="Times New Roman"/>
          <w:sz w:val="24"/>
          <w:szCs w:val="24"/>
        </w:rPr>
        <w:t xml:space="preserve">20 см. Здесь также доминируют </w:t>
      </w:r>
      <w:proofErr w:type="spellStart"/>
      <w:r w:rsidRPr="007E7B48">
        <w:rPr>
          <w:rFonts w:ascii="Times New Roman" w:hAnsi="Times New Roman" w:cs="Times New Roman"/>
          <w:sz w:val="24"/>
          <w:szCs w:val="24"/>
        </w:rPr>
        <w:t>сфагны</w:t>
      </w:r>
      <w:proofErr w:type="spellEnd"/>
      <w:r w:rsidRPr="007E7B48">
        <w:rPr>
          <w:rFonts w:ascii="Times New Roman" w:hAnsi="Times New Roman" w:cs="Times New Roman"/>
          <w:sz w:val="24"/>
          <w:szCs w:val="24"/>
        </w:rPr>
        <w:t>, но значительно</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участие других мхов. На них буграх изредка встречаются </w:t>
      </w:r>
      <w:proofErr w:type="spellStart"/>
      <w:r w:rsidRPr="007E7B48">
        <w:rPr>
          <w:rFonts w:ascii="Times New Roman" w:hAnsi="Times New Roman" w:cs="Times New Roman"/>
          <w:sz w:val="24"/>
          <w:szCs w:val="24"/>
        </w:rPr>
        <w:t>куртинки</w:t>
      </w:r>
      <w:proofErr w:type="spellEnd"/>
      <w:r w:rsidRPr="007E7B48">
        <w:rPr>
          <w:rFonts w:ascii="Times New Roman" w:hAnsi="Times New Roman" w:cs="Times New Roman"/>
          <w:sz w:val="24"/>
          <w:szCs w:val="24"/>
        </w:rPr>
        <w:t xml:space="preserve"> ивы, осоки,</w:t>
      </w:r>
      <w:r>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нардосмия</w:t>
      </w:r>
      <w:proofErr w:type="spellEnd"/>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7E7B48">
        <w:rPr>
          <w:rFonts w:ascii="Times New Roman" w:hAnsi="Times New Roman" w:cs="Times New Roman"/>
          <w:sz w:val="24"/>
          <w:szCs w:val="24"/>
        </w:rPr>
        <w:t>.</w:t>
      </w:r>
    </w:p>
    <w:p w14:paraId="500109FD"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7E7B48">
        <w:rPr>
          <w:rFonts w:ascii="Times New Roman" w:hAnsi="Times New Roman" w:cs="Times New Roman"/>
          <w:sz w:val="24"/>
          <w:szCs w:val="24"/>
        </w:rPr>
        <w:t>Валиково</w:t>
      </w:r>
      <w:proofErr w:type="spellEnd"/>
      <w:r w:rsidRPr="007E7B48">
        <w:rPr>
          <w:rFonts w:ascii="Times New Roman" w:hAnsi="Times New Roman" w:cs="Times New Roman"/>
          <w:sz w:val="24"/>
          <w:szCs w:val="24"/>
        </w:rPr>
        <w:t>-полигональные болота характеризуются полигонами диаметром 15</w:t>
      </w:r>
      <w:r>
        <w:rPr>
          <w:rFonts w:ascii="Times New Roman" w:hAnsi="Times New Roman" w:cs="Times New Roman"/>
          <w:sz w:val="24"/>
          <w:szCs w:val="24"/>
        </w:rPr>
        <w:t>–</w:t>
      </w:r>
      <w:r w:rsidRPr="007E7B48">
        <w:rPr>
          <w:rFonts w:ascii="Times New Roman" w:hAnsi="Times New Roman" w:cs="Times New Roman"/>
          <w:sz w:val="24"/>
          <w:szCs w:val="24"/>
        </w:rPr>
        <w:t>20 м и хорошо выраженными вокруг них валиками шириной 2</w:t>
      </w:r>
      <w:r>
        <w:rPr>
          <w:rFonts w:ascii="Times New Roman" w:hAnsi="Times New Roman" w:cs="Times New Roman"/>
          <w:sz w:val="24"/>
          <w:szCs w:val="24"/>
        </w:rPr>
        <w:t>–</w:t>
      </w:r>
      <w:r w:rsidRPr="007E7B48">
        <w:rPr>
          <w:rFonts w:ascii="Times New Roman" w:hAnsi="Times New Roman" w:cs="Times New Roman"/>
          <w:sz w:val="24"/>
          <w:szCs w:val="24"/>
        </w:rPr>
        <w:t>5 м. Валики</w:t>
      </w:r>
      <w:r>
        <w:rPr>
          <w:rFonts w:ascii="Times New Roman" w:hAnsi="Times New Roman" w:cs="Times New Roman"/>
          <w:sz w:val="24"/>
          <w:szCs w:val="24"/>
        </w:rPr>
        <w:t xml:space="preserve"> </w:t>
      </w:r>
      <w:r w:rsidRPr="007E7B48">
        <w:rPr>
          <w:rFonts w:ascii="Times New Roman" w:hAnsi="Times New Roman" w:cs="Times New Roman"/>
          <w:sz w:val="24"/>
          <w:szCs w:val="24"/>
        </w:rPr>
        <w:t>двух соседних полигонов разделены канавкой.</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Валики могут быть заняты ивняками травяно-моховыми, причем в моховом покрове обычно доминируют </w:t>
      </w:r>
      <w:proofErr w:type="spellStart"/>
      <w:r w:rsidRPr="007E7B48">
        <w:rPr>
          <w:rFonts w:ascii="Times New Roman" w:hAnsi="Times New Roman" w:cs="Times New Roman"/>
          <w:sz w:val="24"/>
          <w:szCs w:val="24"/>
        </w:rPr>
        <w:t>Sphagnum</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spp</w:t>
      </w:r>
      <w:proofErr w:type="spellEnd"/>
      <w:r w:rsidRPr="007E7B48">
        <w:rPr>
          <w:rFonts w:ascii="Times New Roman" w:hAnsi="Times New Roman" w:cs="Times New Roman"/>
          <w:sz w:val="24"/>
          <w:szCs w:val="24"/>
        </w:rPr>
        <w:t>., а высота кустарникового яруса не</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превышает 50 см. Поверхность валиков обычно обильно покрыта </w:t>
      </w:r>
      <w:proofErr w:type="spellStart"/>
      <w:r w:rsidRPr="007E7B48">
        <w:rPr>
          <w:rFonts w:ascii="Times New Roman" w:hAnsi="Times New Roman" w:cs="Times New Roman"/>
          <w:sz w:val="24"/>
          <w:szCs w:val="24"/>
        </w:rPr>
        <w:t>водяникой</w:t>
      </w:r>
      <w:proofErr w:type="spellEnd"/>
      <w:r w:rsidRPr="007E7B48">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7E7B48">
        <w:rPr>
          <w:rFonts w:ascii="Times New Roman" w:hAnsi="Times New Roman" w:cs="Times New Roman"/>
          <w:sz w:val="24"/>
          <w:szCs w:val="24"/>
        </w:rPr>
        <w:t>морошкой.</w:t>
      </w:r>
    </w:p>
    <w:p w14:paraId="52E8FC76"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lastRenderedPageBreak/>
        <w:t>Разнотравно-пушицево-злаково-осоковые сообщества формируются на низких</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уровнях поймы. В травяном покрове преобладают пушица </w:t>
      </w:r>
      <w:proofErr w:type="spellStart"/>
      <w:r w:rsidRPr="007E7B48">
        <w:rPr>
          <w:rFonts w:ascii="Times New Roman" w:hAnsi="Times New Roman" w:cs="Times New Roman"/>
          <w:sz w:val="24"/>
          <w:szCs w:val="24"/>
        </w:rPr>
        <w:t>многоколосковая</w:t>
      </w:r>
      <w:proofErr w:type="spellEnd"/>
      <w:r w:rsidRPr="007E7B48">
        <w:rPr>
          <w:rFonts w:ascii="Times New Roman" w:hAnsi="Times New Roman" w:cs="Times New Roman"/>
          <w:sz w:val="24"/>
          <w:szCs w:val="24"/>
        </w:rPr>
        <w:t>,</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осока прямостоячая, </w:t>
      </w:r>
      <w:proofErr w:type="spellStart"/>
      <w:r w:rsidRPr="007E7B48">
        <w:rPr>
          <w:rFonts w:ascii="Times New Roman" w:hAnsi="Times New Roman" w:cs="Times New Roman"/>
          <w:sz w:val="24"/>
          <w:szCs w:val="24"/>
        </w:rPr>
        <w:t>дюпонция</w:t>
      </w:r>
      <w:proofErr w:type="spellEnd"/>
      <w:r w:rsidRPr="007E7B48">
        <w:rPr>
          <w:rFonts w:ascii="Times New Roman" w:hAnsi="Times New Roman" w:cs="Times New Roman"/>
          <w:sz w:val="24"/>
          <w:szCs w:val="24"/>
        </w:rPr>
        <w:t>, сабельник. Редки куртины ивы.</w:t>
      </w:r>
      <w:r>
        <w:rPr>
          <w:rFonts w:ascii="Times New Roman" w:hAnsi="Times New Roman" w:cs="Times New Roman"/>
          <w:sz w:val="24"/>
          <w:szCs w:val="24"/>
        </w:rPr>
        <w:t xml:space="preserve"> </w:t>
      </w:r>
      <w:r w:rsidRPr="007E7B48">
        <w:rPr>
          <w:rFonts w:ascii="Times New Roman" w:hAnsi="Times New Roman" w:cs="Times New Roman"/>
          <w:sz w:val="24"/>
          <w:szCs w:val="24"/>
        </w:rPr>
        <w:t>Сообщества с явным преобладанием злаков</w:t>
      </w:r>
      <w:r w:rsidR="007E3489">
        <w:rPr>
          <w:rFonts w:ascii="Times New Roman" w:hAnsi="Times New Roman" w:cs="Times New Roman"/>
          <w:sz w:val="24"/>
          <w:szCs w:val="24"/>
        </w:rPr>
        <w:t xml:space="preserve"> –</w:t>
      </w:r>
      <w:r w:rsidRPr="007E7B48">
        <w:rPr>
          <w:rFonts w:ascii="Times New Roman" w:hAnsi="Times New Roman" w:cs="Times New Roman"/>
          <w:sz w:val="24"/>
          <w:szCs w:val="24"/>
        </w:rPr>
        <w:t xml:space="preserve"> </w:t>
      </w:r>
      <w:r>
        <w:rPr>
          <w:rFonts w:ascii="Times New Roman" w:hAnsi="Times New Roman" w:cs="Times New Roman"/>
          <w:sz w:val="24"/>
          <w:szCs w:val="24"/>
        </w:rPr>
        <w:t xml:space="preserve"> </w:t>
      </w:r>
      <w:r w:rsidR="007E3489">
        <w:rPr>
          <w:rFonts w:ascii="Times New Roman" w:hAnsi="Times New Roman" w:cs="Times New Roman"/>
          <w:sz w:val="24"/>
          <w:szCs w:val="24"/>
        </w:rPr>
        <w:t xml:space="preserve"> о</w:t>
      </w:r>
      <w:r w:rsidRPr="007E7B48">
        <w:rPr>
          <w:rFonts w:ascii="Times New Roman" w:hAnsi="Times New Roman" w:cs="Times New Roman"/>
          <w:sz w:val="24"/>
          <w:szCs w:val="24"/>
        </w:rPr>
        <w:t xml:space="preserve">соково-пушицево-злаковые, осоково-злаковые, злаковые </w:t>
      </w:r>
      <w:r w:rsidR="00AC5812">
        <w:rPr>
          <w:rFonts w:ascii="Times New Roman" w:hAnsi="Times New Roman" w:cs="Times New Roman"/>
          <w:sz w:val="24"/>
          <w:szCs w:val="24"/>
        </w:rPr>
        <w:t>–</w:t>
      </w:r>
      <w:r w:rsidRPr="007E7B48">
        <w:rPr>
          <w:rFonts w:ascii="Times New Roman" w:hAnsi="Times New Roman" w:cs="Times New Roman"/>
          <w:sz w:val="24"/>
          <w:szCs w:val="24"/>
        </w:rPr>
        <w:t xml:space="preserve"> формируются на более высоких уровнях поймы.</w:t>
      </w:r>
    </w:p>
    <w:p w14:paraId="4F2A14A1"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На рассматриваемой территории не встречены растения, включенные в Красную</w:t>
      </w:r>
      <w:r>
        <w:rPr>
          <w:rFonts w:ascii="Times New Roman" w:hAnsi="Times New Roman" w:cs="Times New Roman"/>
          <w:sz w:val="24"/>
          <w:szCs w:val="24"/>
        </w:rPr>
        <w:t xml:space="preserve"> </w:t>
      </w:r>
      <w:r w:rsidRPr="007E7B48">
        <w:rPr>
          <w:rFonts w:ascii="Times New Roman" w:hAnsi="Times New Roman" w:cs="Times New Roman"/>
          <w:sz w:val="24"/>
          <w:szCs w:val="24"/>
        </w:rPr>
        <w:t>книгу России. Часть растений произрастает на границе своего ареала и редко</w:t>
      </w:r>
      <w:r>
        <w:rPr>
          <w:rFonts w:ascii="Times New Roman" w:hAnsi="Times New Roman" w:cs="Times New Roman"/>
          <w:sz w:val="24"/>
          <w:szCs w:val="24"/>
        </w:rPr>
        <w:t xml:space="preserve"> </w:t>
      </w:r>
      <w:r w:rsidRPr="007E7B48">
        <w:rPr>
          <w:rFonts w:ascii="Times New Roman" w:hAnsi="Times New Roman" w:cs="Times New Roman"/>
          <w:sz w:val="24"/>
          <w:szCs w:val="24"/>
        </w:rPr>
        <w:t>встречается на рассматриваемой территории, данные растения занесены в Красную книгу ЯНАО.</w:t>
      </w:r>
    </w:p>
    <w:p w14:paraId="1C66558F"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Незабудка арктическая, синюха северная и </w:t>
      </w:r>
      <w:proofErr w:type="spellStart"/>
      <w:r w:rsidRPr="007E7B48">
        <w:rPr>
          <w:rFonts w:ascii="Times New Roman" w:hAnsi="Times New Roman" w:cs="Times New Roman"/>
          <w:sz w:val="24"/>
          <w:szCs w:val="24"/>
        </w:rPr>
        <w:t>паррия</w:t>
      </w:r>
      <w:proofErr w:type="spellEnd"/>
      <w:r w:rsidRPr="007E7B48">
        <w:rPr>
          <w:rFonts w:ascii="Times New Roman" w:hAnsi="Times New Roman" w:cs="Times New Roman"/>
          <w:sz w:val="24"/>
          <w:szCs w:val="24"/>
        </w:rPr>
        <w:t xml:space="preserve"> голостебельная распространены широко. Незабудка и синюха входят в состав травяного яруса травяно-моховых тундр, луговин по тундровым холмам и речным террасам, зарослей</w:t>
      </w:r>
      <w:r>
        <w:rPr>
          <w:rFonts w:ascii="Times New Roman" w:hAnsi="Times New Roman" w:cs="Times New Roman"/>
          <w:sz w:val="24"/>
          <w:szCs w:val="24"/>
        </w:rPr>
        <w:t xml:space="preserve"> </w:t>
      </w:r>
      <w:r w:rsidRPr="007E7B48">
        <w:rPr>
          <w:rFonts w:ascii="Times New Roman" w:hAnsi="Times New Roman" w:cs="Times New Roman"/>
          <w:sz w:val="24"/>
          <w:szCs w:val="24"/>
        </w:rPr>
        <w:t xml:space="preserve">кустарников. </w:t>
      </w:r>
      <w:proofErr w:type="spellStart"/>
      <w:r w:rsidRPr="007E7B48">
        <w:rPr>
          <w:rFonts w:ascii="Times New Roman" w:hAnsi="Times New Roman" w:cs="Times New Roman"/>
          <w:sz w:val="24"/>
          <w:szCs w:val="24"/>
        </w:rPr>
        <w:t>Паррия</w:t>
      </w:r>
      <w:proofErr w:type="spellEnd"/>
      <w:r w:rsidRPr="007E7B48">
        <w:rPr>
          <w:rFonts w:ascii="Times New Roman" w:hAnsi="Times New Roman" w:cs="Times New Roman"/>
          <w:sz w:val="24"/>
          <w:szCs w:val="24"/>
        </w:rPr>
        <w:t xml:space="preserve"> голостебельная часто встречается на дренированных участках рядом с норами песцов, по берегам рек</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7E7B48">
        <w:rPr>
          <w:rFonts w:ascii="Times New Roman" w:hAnsi="Times New Roman" w:cs="Times New Roman"/>
          <w:sz w:val="24"/>
          <w:szCs w:val="24"/>
        </w:rPr>
        <w:t>.</w:t>
      </w:r>
    </w:p>
    <w:p w14:paraId="1CED0619" w14:textId="77777777" w:rsidR="007E7B48" w:rsidRPr="007E7B48" w:rsidRDefault="007E7B48" w:rsidP="007E7B48">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Из видов, включенных в дополнительный список Красной книги Я</w:t>
      </w:r>
      <w:r>
        <w:rPr>
          <w:rFonts w:ascii="Times New Roman" w:hAnsi="Times New Roman" w:cs="Times New Roman"/>
          <w:sz w:val="24"/>
          <w:szCs w:val="24"/>
        </w:rPr>
        <w:t>Н</w:t>
      </w:r>
      <w:r w:rsidRPr="007E7B48">
        <w:rPr>
          <w:rFonts w:ascii="Times New Roman" w:hAnsi="Times New Roman" w:cs="Times New Roman"/>
          <w:sz w:val="24"/>
          <w:szCs w:val="24"/>
        </w:rPr>
        <w:t>АО (1997),</w:t>
      </w:r>
      <w:r>
        <w:rPr>
          <w:rFonts w:ascii="Times New Roman" w:hAnsi="Times New Roman" w:cs="Times New Roman"/>
          <w:sz w:val="24"/>
          <w:szCs w:val="24"/>
        </w:rPr>
        <w:t xml:space="preserve"> </w:t>
      </w:r>
      <w:r w:rsidRPr="007E7B48">
        <w:rPr>
          <w:rFonts w:ascii="Times New Roman" w:hAnsi="Times New Roman" w:cs="Times New Roman"/>
          <w:sz w:val="24"/>
          <w:szCs w:val="24"/>
        </w:rPr>
        <w:t>состояние которых в природной среде требует особого внимания, на территории</w:t>
      </w:r>
      <w:r>
        <w:rPr>
          <w:rFonts w:ascii="Times New Roman" w:hAnsi="Times New Roman" w:cs="Times New Roman"/>
          <w:sz w:val="24"/>
          <w:szCs w:val="24"/>
        </w:rPr>
        <w:t xml:space="preserve"> </w:t>
      </w:r>
      <w:r w:rsidRPr="007E7B48">
        <w:rPr>
          <w:rFonts w:ascii="Times New Roman" w:hAnsi="Times New Roman" w:cs="Times New Roman"/>
          <w:sz w:val="24"/>
          <w:szCs w:val="24"/>
        </w:rPr>
        <w:t>произрастают:</w:t>
      </w:r>
    </w:p>
    <w:p w14:paraId="4C0FBAEF" w14:textId="77777777" w:rsidR="007E7B48" w:rsidRPr="007E3489" w:rsidRDefault="007E7B48" w:rsidP="00AD5D59">
      <w:pPr>
        <w:pStyle w:val="a3"/>
        <w:numPr>
          <w:ilvl w:val="0"/>
          <w:numId w:val="16"/>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FD37AD">
        <w:rPr>
          <w:rFonts w:ascii="Times New Roman" w:hAnsi="Times New Roman" w:cs="Times New Roman"/>
          <w:sz w:val="24"/>
          <w:szCs w:val="24"/>
        </w:rPr>
        <w:t>еремогоне</w:t>
      </w:r>
      <w:proofErr w:type="spellEnd"/>
      <w:r w:rsidRPr="00FD37AD">
        <w:rPr>
          <w:rFonts w:ascii="Times New Roman" w:hAnsi="Times New Roman" w:cs="Times New Roman"/>
          <w:sz w:val="24"/>
          <w:szCs w:val="24"/>
          <w:lang w:val="en-US"/>
        </w:rPr>
        <w:t xml:space="preserve"> </w:t>
      </w:r>
      <w:r w:rsidRPr="00FD37AD">
        <w:rPr>
          <w:rFonts w:ascii="Times New Roman" w:hAnsi="Times New Roman" w:cs="Times New Roman"/>
          <w:sz w:val="24"/>
          <w:szCs w:val="24"/>
        </w:rPr>
        <w:t>полярная</w:t>
      </w:r>
      <w:r w:rsidRPr="00FD37AD">
        <w:rPr>
          <w:rFonts w:ascii="Times New Roman" w:hAnsi="Times New Roman" w:cs="Times New Roman"/>
          <w:sz w:val="24"/>
          <w:szCs w:val="24"/>
          <w:lang w:val="en-US"/>
        </w:rPr>
        <w:t xml:space="preserve"> (</w:t>
      </w:r>
      <w:proofErr w:type="spellStart"/>
      <w:r w:rsidRPr="00FD37AD">
        <w:rPr>
          <w:rFonts w:ascii="Times New Roman" w:hAnsi="Times New Roman" w:cs="Times New Roman"/>
          <w:sz w:val="24"/>
          <w:szCs w:val="24"/>
          <w:lang w:val="en-US"/>
        </w:rPr>
        <w:t>Ercmogone</w:t>
      </w:r>
      <w:proofErr w:type="spellEnd"/>
      <w:r w:rsidRPr="00FD37AD">
        <w:rPr>
          <w:rFonts w:ascii="Times New Roman" w:hAnsi="Times New Roman" w:cs="Times New Roman"/>
          <w:sz w:val="24"/>
          <w:szCs w:val="24"/>
          <w:lang w:val="en-US"/>
        </w:rPr>
        <w:t xml:space="preserve"> </w:t>
      </w:r>
      <w:proofErr w:type="spellStart"/>
      <w:r w:rsidRPr="00FD37AD">
        <w:rPr>
          <w:rFonts w:ascii="Times New Roman" w:hAnsi="Times New Roman" w:cs="Times New Roman"/>
          <w:sz w:val="24"/>
          <w:szCs w:val="24"/>
          <w:lang w:val="en-US"/>
        </w:rPr>
        <w:t>polaris</w:t>
      </w:r>
      <w:proofErr w:type="spellEnd"/>
      <w:r w:rsidRPr="00FD37AD">
        <w:rPr>
          <w:rFonts w:ascii="Times New Roman" w:hAnsi="Times New Roman" w:cs="Times New Roman"/>
          <w:sz w:val="24"/>
          <w:szCs w:val="24"/>
          <w:lang w:val="en-US"/>
        </w:rPr>
        <w:t xml:space="preserve"> (</w:t>
      </w:r>
      <w:proofErr w:type="spellStart"/>
      <w:r w:rsidRPr="00FD37AD">
        <w:rPr>
          <w:rFonts w:ascii="Times New Roman" w:hAnsi="Times New Roman" w:cs="Times New Roman"/>
          <w:sz w:val="24"/>
          <w:szCs w:val="24"/>
          <w:lang w:val="en-US"/>
        </w:rPr>
        <w:t>Schischk</w:t>
      </w:r>
      <w:proofErr w:type="spellEnd"/>
      <w:r w:rsidRPr="00FD37AD">
        <w:rPr>
          <w:rFonts w:ascii="Times New Roman" w:hAnsi="Times New Roman" w:cs="Times New Roman"/>
          <w:sz w:val="24"/>
          <w:szCs w:val="24"/>
          <w:lang w:val="en-US"/>
        </w:rPr>
        <w:t xml:space="preserve">.) </w:t>
      </w:r>
      <w:proofErr w:type="spellStart"/>
      <w:r w:rsidRPr="00FD37AD">
        <w:rPr>
          <w:rFonts w:ascii="Times New Roman" w:hAnsi="Times New Roman" w:cs="Times New Roman"/>
          <w:sz w:val="24"/>
          <w:szCs w:val="24"/>
        </w:rPr>
        <w:t>Ikonn</w:t>
      </w:r>
      <w:proofErr w:type="spellEnd"/>
      <w:r w:rsidRPr="00FD37AD">
        <w:rPr>
          <w:rFonts w:ascii="Times New Roman" w:hAnsi="Times New Roman" w:cs="Times New Roman"/>
          <w:sz w:val="24"/>
          <w:szCs w:val="24"/>
        </w:rPr>
        <w:t xml:space="preserve">.) </w:t>
      </w:r>
      <w:r w:rsidR="00FD37AD">
        <w:rPr>
          <w:rFonts w:ascii="Times New Roman" w:hAnsi="Times New Roman" w:cs="Times New Roman"/>
          <w:sz w:val="24"/>
          <w:szCs w:val="24"/>
        </w:rPr>
        <w:t>–</w:t>
      </w:r>
      <w:r w:rsidRPr="00FD37AD">
        <w:rPr>
          <w:rFonts w:ascii="Times New Roman" w:hAnsi="Times New Roman" w:cs="Times New Roman"/>
          <w:sz w:val="24"/>
          <w:szCs w:val="24"/>
        </w:rPr>
        <w:t xml:space="preserve"> бассейн</w:t>
      </w:r>
      <w:r w:rsidR="007E3489">
        <w:rPr>
          <w:rFonts w:ascii="Times New Roman" w:hAnsi="Times New Roman" w:cs="Times New Roman"/>
          <w:sz w:val="24"/>
          <w:szCs w:val="24"/>
        </w:rPr>
        <w:t xml:space="preserve"> </w:t>
      </w:r>
      <w:r w:rsidRPr="007E3489">
        <w:rPr>
          <w:rFonts w:ascii="Times New Roman" w:hAnsi="Times New Roman" w:cs="Times New Roman"/>
          <w:sz w:val="24"/>
          <w:szCs w:val="24"/>
        </w:rPr>
        <w:t>p. Морды-</w:t>
      </w:r>
      <w:proofErr w:type="spellStart"/>
      <w:r w:rsidRPr="007E3489">
        <w:rPr>
          <w:rFonts w:ascii="Times New Roman" w:hAnsi="Times New Roman" w:cs="Times New Roman"/>
          <w:sz w:val="24"/>
          <w:szCs w:val="24"/>
        </w:rPr>
        <w:t>яхи</w:t>
      </w:r>
      <w:proofErr w:type="spellEnd"/>
      <w:r w:rsidRPr="007E3489">
        <w:rPr>
          <w:rFonts w:ascii="Times New Roman" w:hAnsi="Times New Roman" w:cs="Times New Roman"/>
          <w:sz w:val="24"/>
          <w:szCs w:val="24"/>
        </w:rPr>
        <w:t>;</w:t>
      </w:r>
    </w:p>
    <w:p w14:paraId="1283321A" w14:textId="77777777" w:rsidR="007E7B48" w:rsidRPr="00FD37AD" w:rsidRDefault="007E7B48" w:rsidP="00AD5D59">
      <w:pPr>
        <w:pStyle w:val="a3"/>
        <w:numPr>
          <w:ilvl w:val="0"/>
          <w:numId w:val="16"/>
        </w:numPr>
        <w:autoSpaceDE w:val="0"/>
        <w:autoSpaceDN w:val="0"/>
        <w:adjustRightInd w:val="0"/>
        <w:spacing w:after="0" w:line="360" w:lineRule="auto"/>
        <w:ind w:left="426"/>
        <w:jc w:val="both"/>
        <w:rPr>
          <w:rFonts w:ascii="Times New Roman" w:hAnsi="Times New Roman" w:cs="Times New Roman"/>
          <w:sz w:val="24"/>
          <w:szCs w:val="24"/>
        </w:rPr>
      </w:pPr>
      <w:r w:rsidRPr="00FD37AD">
        <w:rPr>
          <w:rFonts w:ascii="Times New Roman" w:hAnsi="Times New Roman" w:cs="Times New Roman"/>
          <w:sz w:val="24"/>
          <w:szCs w:val="24"/>
        </w:rPr>
        <w:t>гвоздика ползучая (</w:t>
      </w:r>
      <w:proofErr w:type="spellStart"/>
      <w:r w:rsidRPr="00FD37AD">
        <w:rPr>
          <w:rFonts w:ascii="Times New Roman" w:hAnsi="Times New Roman" w:cs="Times New Roman"/>
          <w:sz w:val="24"/>
          <w:szCs w:val="24"/>
        </w:rPr>
        <w:t>Dianthus</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repens</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Willd</w:t>
      </w:r>
      <w:proofErr w:type="spellEnd"/>
      <w:r w:rsidRPr="00FD37AD">
        <w:rPr>
          <w:rFonts w:ascii="Times New Roman" w:hAnsi="Times New Roman" w:cs="Times New Roman"/>
          <w:sz w:val="24"/>
          <w:szCs w:val="24"/>
        </w:rPr>
        <w:t xml:space="preserve">.) </w:t>
      </w:r>
      <w:r w:rsidR="00FD37AD">
        <w:rPr>
          <w:rFonts w:ascii="Times New Roman" w:hAnsi="Times New Roman" w:cs="Times New Roman"/>
          <w:sz w:val="24"/>
          <w:szCs w:val="24"/>
        </w:rPr>
        <w:t>–</w:t>
      </w:r>
      <w:r w:rsidRPr="00FD37AD">
        <w:rPr>
          <w:rFonts w:ascii="Times New Roman" w:hAnsi="Times New Roman" w:cs="Times New Roman"/>
          <w:sz w:val="24"/>
          <w:szCs w:val="24"/>
        </w:rPr>
        <w:t xml:space="preserve"> по песчаным склонам, участвует в</w:t>
      </w:r>
      <w:r w:rsidR="007E3489">
        <w:rPr>
          <w:rFonts w:ascii="Times New Roman" w:hAnsi="Times New Roman" w:cs="Times New Roman"/>
          <w:sz w:val="24"/>
          <w:szCs w:val="24"/>
        </w:rPr>
        <w:t xml:space="preserve"> </w:t>
      </w:r>
      <w:r w:rsidRPr="00FD37AD">
        <w:rPr>
          <w:rFonts w:ascii="Times New Roman" w:hAnsi="Times New Roman" w:cs="Times New Roman"/>
          <w:sz w:val="24"/>
          <w:szCs w:val="24"/>
        </w:rPr>
        <w:t>зарастании песчаных карьеров;</w:t>
      </w:r>
    </w:p>
    <w:p w14:paraId="4E25C9AA" w14:textId="77777777" w:rsidR="007E7B48" w:rsidRPr="00FD37AD" w:rsidRDefault="007E7B48" w:rsidP="00AD5D59">
      <w:pPr>
        <w:pStyle w:val="a3"/>
        <w:numPr>
          <w:ilvl w:val="0"/>
          <w:numId w:val="16"/>
        </w:numPr>
        <w:autoSpaceDE w:val="0"/>
        <w:autoSpaceDN w:val="0"/>
        <w:adjustRightInd w:val="0"/>
        <w:spacing w:after="0" w:line="360" w:lineRule="auto"/>
        <w:ind w:left="426"/>
        <w:jc w:val="both"/>
        <w:rPr>
          <w:rFonts w:ascii="Times New Roman" w:hAnsi="Times New Roman" w:cs="Times New Roman"/>
          <w:sz w:val="24"/>
          <w:szCs w:val="24"/>
        </w:rPr>
      </w:pPr>
      <w:r w:rsidRPr="00FD37AD">
        <w:rPr>
          <w:rFonts w:ascii="Times New Roman" w:hAnsi="Times New Roman" w:cs="Times New Roman"/>
          <w:sz w:val="24"/>
          <w:szCs w:val="24"/>
        </w:rPr>
        <w:t>крупка снежная (</w:t>
      </w:r>
      <w:proofErr w:type="spellStart"/>
      <w:r w:rsidRPr="00FD37AD">
        <w:rPr>
          <w:rFonts w:ascii="Times New Roman" w:hAnsi="Times New Roman" w:cs="Times New Roman"/>
          <w:sz w:val="24"/>
          <w:szCs w:val="24"/>
        </w:rPr>
        <w:t>Draba</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nivalis</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Liljebi</w:t>
      </w:r>
      <w:proofErr w:type="spellEnd"/>
      <w:r w:rsidRPr="00FD37AD">
        <w:rPr>
          <w:rFonts w:ascii="Times New Roman" w:hAnsi="Times New Roman" w:cs="Times New Roman"/>
          <w:sz w:val="24"/>
          <w:szCs w:val="24"/>
        </w:rPr>
        <w:t xml:space="preserve">.) </w:t>
      </w:r>
      <w:r w:rsidR="00FD37AD">
        <w:rPr>
          <w:rFonts w:ascii="Times New Roman" w:hAnsi="Times New Roman" w:cs="Times New Roman"/>
          <w:sz w:val="24"/>
          <w:szCs w:val="24"/>
        </w:rPr>
        <w:t>–</w:t>
      </w:r>
      <w:r w:rsidRPr="00FD37AD">
        <w:rPr>
          <w:rFonts w:ascii="Times New Roman" w:hAnsi="Times New Roman" w:cs="Times New Roman"/>
          <w:sz w:val="24"/>
          <w:szCs w:val="24"/>
        </w:rPr>
        <w:t xml:space="preserve"> на песчаных субстратах;</w:t>
      </w:r>
    </w:p>
    <w:p w14:paraId="1AB65DC5" w14:textId="77777777" w:rsidR="007E7B48" w:rsidRPr="00FD37AD" w:rsidRDefault="007E7B48" w:rsidP="00AD5D59">
      <w:pPr>
        <w:pStyle w:val="a3"/>
        <w:numPr>
          <w:ilvl w:val="0"/>
          <w:numId w:val="16"/>
        </w:numPr>
        <w:autoSpaceDE w:val="0"/>
        <w:autoSpaceDN w:val="0"/>
        <w:adjustRightInd w:val="0"/>
        <w:spacing w:after="0" w:line="360" w:lineRule="auto"/>
        <w:ind w:left="426"/>
        <w:jc w:val="both"/>
        <w:rPr>
          <w:rFonts w:ascii="Times New Roman" w:hAnsi="Times New Roman" w:cs="Times New Roman"/>
          <w:sz w:val="24"/>
          <w:szCs w:val="24"/>
        </w:rPr>
      </w:pPr>
      <w:r w:rsidRPr="00FD37AD">
        <w:rPr>
          <w:rFonts w:ascii="Times New Roman" w:hAnsi="Times New Roman" w:cs="Times New Roman"/>
          <w:sz w:val="24"/>
          <w:szCs w:val="24"/>
        </w:rPr>
        <w:t>лапчатка Кузнецова (</w:t>
      </w:r>
      <w:proofErr w:type="spellStart"/>
      <w:r w:rsidRPr="00FD37AD">
        <w:rPr>
          <w:rFonts w:ascii="Times New Roman" w:hAnsi="Times New Roman" w:cs="Times New Roman"/>
          <w:sz w:val="24"/>
          <w:szCs w:val="24"/>
        </w:rPr>
        <w:t>Potentilla</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kuznelzowii</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Oovor</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Juz</w:t>
      </w:r>
      <w:proofErr w:type="spellEnd"/>
      <w:r w:rsidRPr="00FD37AD">
        <w:rPr>
          <w:rFonts w:ascii="Times New Roman" w:hAnsi="Times New Roman" w:cs="Times New Roman"/>
          <w:sz w:val="24"/>
          <w:szCs w:val="24"/>
        </w:rPr>
        <w:t xml:space="preserve">.) </w:t>
      </w:r>
      <w:r w:rsidR="00FD37AD">
        <w:rPr>
          <w:rFonts w:ascii="Times New Roman" w:hAnsi="Times New Roman" w:cs="Times New Roman"/>
          <w:sz w:val="24"/>
          <w:szCs w:val="24"/>
        </w:rPr>
        <w:t>–</w:t>
      </w:r>
      <w:r w:rsidRPr="00FD37AD">
        <w:rPr>
          <w:rFonts w:ascii="Times New Roman" w:hAnsi="Times New Roman" w:cs="Times New Roman"/>
          <w:sz w:val="24"/>
          <w:szCs w:val="24"/>
        </w:rPr>
        <w:t xml:space="preserve"> по крутым</w:t>
      </w:r>
      <w:r w:rsidR="00FD37AD">
        <w:rPr>
          <w:rFonts w:ascii="Times New Roman" w:hAnsi="Times New Roman" w:cs="Times New Roman"/>
          <w:sz w:val="24"/>
          <w:szCs w:val="24"/>
        </w:rPr>
        <w:t xml:space="preserve"> </w:t>
      </w:r>
      <w:r w:rsidRPr="00FD37AD">
        <w:rPr>
          <w:rFonts w:ascii="Times New Roman" w:hAnsi="Times New Roman" w:cs="Times New Roman"/>
          <w:sz w:val="24"/>
          <w:szCs w:val="24"/>
        </w:rPr>
        <w:t>речным обрывам;</w:t>
      </w:r>
    </w:p>
    <w:p w14:paraId="61380E54" w14:textId="77777777" w:rsidR="007E7B48" w:rsidRPr="00FD37AD" w:rsidRDefault="007E7B48" w:rsidP="00AD5D59">
      <w:pPr>
        <w:pStyle w:val="a3"/>
        <w:numPr>
          <w:ilvl w:val="0"/>
          <w:numId w:val="16"/>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FD37AD">
        <w:rPr>
          <w:rFonts w:ascii="Times New Roman" w:hAnsi="Times New Roman" w:cs="Times New Roman"/>
          <w:sz w:val="24"/>
          <w:szCs w:val="24"/>
        </w:rPr>
        <w:t>грушанка</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к</w:t>
      </w:r>
      <w:r w:rsidR="00FD37AD" w:rsidRPr="00FD37AD">
        <w:rPr>
          <w:rFonts w:ascii="Times New Roman" w:hAnsi="Times New Roman" w:cs="Times New Roman"/>
          <w:sz w:val="24"/>
          <w:szCs w:val="24"/>
        </w:rPr>
        <w:t>ругло</w:t>
      </w:r>
      <w:r w:rsidRPr="00FD37AD">
        <w:rPr>
          <w:rFonts w:ascii="Times New Roman" w:hAnsi="Times New Roman" w:cs="Times New Roman"/>
          <w:sz w:val="24"/>
          <w:szCs w:val="24"/>
        </w:rPr>
        <w:t>цветковая</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Pyrola</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grandiflora</w:t>
      </w:r>
      <w:proofErr w:type="spellEnd"/>
      <w:r w:rsidRPr="00FD37AD">
        <w:rPr>
          <w:rFonts w:ascii="Times New Roman" w:hAnsi="Times New Roman" w:cs="Times New Roman"/>
          <w:sz w:val="24"/>
          <w:szCs w:val="24"/>
        </w:rPr>
        <w:t xml:space="preserve"> </w:t>
      </w:r>
      <w:proofErr w:type="spellStart"/>
      <w:r w:rsidRPr="00FD37AD">
        <w:rPr>
          <w:rFonts w:ascii="Times New Roman" w:hAnsi="Times New Roman" w:cs="Times New Roman"/>
          <w:sz w:val="24"/>
          <w:szCs w:val="24"/>
        </w:rPr>
        <w:t>Radius</w:t>
      </w:r>
      <w:proofErr w:type="spellEnd"/>
      <w:r w:rsidRPr="00FD37AD">
        <w:rPr>
          <w:rFonts w:ascii="Times New Roman" w:hAnsi="Times New Roman" w:cs="Times New Roman"/>
          <w:sz w:val="24"/>
          <w:szCs w:val="24"/>
        </w:rPr>
        <w:t xml:space="preserve">) </w:t>
      </w:r>
      <w:r w:rsidR="00FD37AD">
        <w:rPr>
          <w:rFonts w:ascii="Times New Roman" w:hAnsi="Times New Roman" w:cs="Times New Roman"/>
          <w:sz w:val="24"/>
          <w:szCs w:val="24"/>
        </w:rPr>
        <w:t>–</w:t>
      </w:r>
      <w:r w:rsidRPr="00FD37AD">
        <w:rPr>
          <w:rFonts w:ascii="Times New Roman" w:hAnsi="Times New Roman" w:cs="Times New Roman"/>
          <w:sz w:val="24"/>
          <w:szCs w:val="24"/>
        </w:rPr>
        <w:t xml:space="preserve"> в ивняках и лугах.</w:t>
      </w:r>
    </w:p>
    <w:p w14:paraId="3E8A9C75" w14:textId="77777777" w:rsidR="007E7B48" w:rsidRPr="007E7B48" w:rsidRDefault="007E7B48" w:rsidP="00FD37AD">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К числу особо охраняемых видов лишайников на Ямале отнесены следующие</w:t>
      </w:r>
      <w:r w:rsidR="00FD37AD">
        <w:rPr>
          <w:rFonts w:ascii="Times New Roman" w:hAnsi="Times New Roman" w:cs="Times New Roman"/>
          <w:sz w:val="24"/>
          <w:szCs w:val="24"/>
        </w:rPr>
        <w:t xml:space="preserve"> </w:t>
      </w:r>
      <w:r w:rsidRPr="007E7B48">
        <w:rPr>
          <w:rFonts w:ascii="Times New Roman" w:hAnsi="Times New Roman" w:cs="Times New Roman"/>
          <w:sz w:val="24"/>
          <w:szCs w:val="24"/>
        </w:rPr>
        <w:t>виды</w:t>
      </w:r>
      <w:r w:rsidRPr="00FD37AD">
        <w:rPr>
          <w:rFonts w:ascii="Times New Roman" w:hAnsi="Times New Roman" w:cs="Times New Roman"/>
          <w:sz w:val="24"/>
          <w:szCs w:val="24"/>
        </w:rPr>
        <w:t xml:space="preserve">: </w:t>
      </w:r>
      <w:proofErr w:type="spellStart"/>
      <w:r w:rsidRPr="007E7B48">
        <w:rPr>
          <w:rFonts w:ascii="Times New Roman" w:hAnsi="Times New Roman" w:cs="Times New Roman"/>
          <w:sz w:val="24"/>
          <w:szCs w:val="24"/>
          <w:lang w:val="en-US"/>
        </w:rPr>
        <w:t>Lobaria</w:t>
      </w:r>
      <w:proofErr w:type="spellEnd"/>
      <w:r w:rsidRPr="00FD37AD">
        <w:rPr>
          <w:rFonts w:ascii="Times New Roman" w:hAnsi="Times New Roman" w:cs="Times New Roman"/>
          <w:sz w:val="24"/>
          <w:szCs w:val="24"/>
        </w:rPr>
        <w:t xml:space="preserve"> </w:t>
      </w:r>
      <w:proofErr w:type="spellStart"/>
      <w:r w:rsidRPr="007E7B48">
        <w:rPr>
          <w:rFonts w:ascii="Times New Roman" w:hAnsi="Times New Roman" w:cs="Times New Roman"/>
          <w:sz w:val="24"/>
          <w:szCs w:val="24"/>
          <w:lang w:val="en-US"/>
        </w:rPr>
        <w:t>pulmonaria</w:t>
      </w:r>
      <w:proofErr w:type="spellEnd"/>
      <w:r w:rsidRPr="00FD37AD">
        <w:rPr>
          <w:rFonts w:ascii="Times New Roman" w:hAnsi="Times New Roman" w:cs="Times New Roman"/>
          <w:sz w:val="24"/>
          <w:szCs w:val="24"/>
        </w:rPr>
        <w:t xml:space="preserve"> (</w:t>
      </w:r>
      <w:r w:rsidRPr="007E7B48">
        <w:rPr>
          <w:rFonts w:ascii="Times New Roman" w:hAnsi="Times New Roman" w:cs="Times New Roman"/>
          <w:sz w:val="24"/>
          <w:szCs w:val="24"/>
          <w:lang w:val="en-US"/>
        </w:rPr>
        <w:t>L</w:t>
      </w:r>
      <w:r w:rsidRPr="00FD37AD">
        <w:rPr>
          <w:rFonts w:ascii="Times New Roman" w:hAnsi="Times New Roman" w:cs="Times New Roman"/>
          <w:sz w:val="24"/>
          <w:szCs w:val="24"/>
        </w:rPr>
        <w:t xml:space="preserve">.) </w:t>
      </w:r>
      <w:proofErr w:type="spellStart"/>
      <w:r w:rsidRPr="007E7B48">
        <w:rPr>
          <w:rFonts w:ascii="Times New Roman" w:hAnsi="Times New Roman" w:cs="Times New Roman"/>
          <w:sz w:val="24"/>
          <w:szCs w:val="24"/>
          <w:lang w:val="en-US"/>
        </w:rPr>
        <w:t>Hoffm</w:t>
      </w:r>
      <w:proofErr w:type="spellEnd"/>
      <w:proofErr w:type="gramStart"/>
      <w:r w:rsidRPr="000C5DB2">
        <w:rPr>
          <w:rFonts w:ascii="Times New Roman" w:hAnsi="Times New Roman" w:cs="Times New Roman"/>
          <w:sz w:val="24"/>
          <w:szCs w:val="24"/>
        </w:rPr>
        <w:t>.</w:t>
      </w:r>
      <w:proofErr w:type="gramEnd"/>
      <w:r w:rsidRPr="000C5DB2">
        <w:rPr>
          <w:rFonts w:ascii="Times New Roman" w:hAnsi="Times New Roman" w:cs="Times New Roman"/>
          <w:sz w:val="24"/>
          <w:szCs w:val="24"/>
        </w:rPr>
        <w:t xml:space="preserve"> </w:t>
      </w:r>
      <w:r w:rsidRPr="007E7B48">
        <w:rPr>
          <w:rFonts w:ascii="Times New Roman" w:hAnsi="Times New Roman" w:cs="Times New Roman"/>
          <w:sz w:val="24"/>
          <w:szCs w:val="24"/>
        </w:rPr>
        <w:t>и</w:t>
      </w:r>
      <w:r w:rsidRPr="000C5DB2">
        <w:rPr>
          <w:rFonts w:ascii="Times New Roman" w:hAnsi="Times New Roman" w:cs="Times New Roman"/>
          <w:sz w:val="24"/>
          <w:szCs w:val="24"/>
        </w:rPr>
        <w:t xml:space="preserve"> </w:t>
      </w:r>
      <w:proofErr w:type="spellStart"/>
      <w:r w:rsidRPr="007E7B48">
        <w:rPr>
          <w:rFonts w:ascii="Times New Roman" w:hAnsi="Times New Roman" w:cs="Times New Roman"/>
          <w:sz w:val="24"/>
          <w:szCs w:val="24"/>
          <w:lang w:val="en-US"/>
        </w:rPr>
        <w:t>Omphalina</w:t>
      </w:r>
      <w:proofErr w:type="spellEnd"/>
      <w:r w:rsidRPr="000C5DB2">
        <w:rPr>
          <w:rFonts w:ascii="Times New Roman" w:hAnsi="Times New Roman" w:cs="Times New Roman"/>
          <w:sz w:val="24"/>
          <w:szCs w:val="24"/>
        </w:rPr>
        <w:t xml:space="preserve"> </w:t>
      </w:r>
      <w:proofErr w:type="spellStart"/>
      <w:r w:rsidRPr="007E7B48">
        <w:rPr>
          <w:rFonts w:ascii="Times New Roman" w:hAnsi="Times New Roman" w:cs="Times New Roman"/>
          <w:sz w:val="24"/>
          <w:szCs w:val="24"/>
          <w:lang w:val="en-US"/>
        </w:rPr>
        <w:t>hudsoniana</w:t>
      </w:r>
      <w:proofErr w:type="spellEnd"/>
      <w:r w:rsidRPr="000C5DB2">
        <w:rPr>
          <w:rFonts w:ascii="Times New Roman" w:hAnsi="Times New Roman" w:cs="Times New Roman"/>
          <w:sz w:val="24"/>
          <w:szCs w:val="24"/>
        </w:rPr>
        <w:t xml:space="preserve">. </w:t>
      </w:r>
      <w:r w:rsidRPr="007E7B48">
        <w:rPr>
          <w:rFonts w:ascii="Times New Roman" w:hAnsi="Times New Roman" w:cs="Times New Roman"/>
          <w:sz w:val="24"/>
          <w:szCs w:val="24"/>
        </w:rPr>
        <w:t xml:space="preserve">На территории </w:t>
      </w:r>
      <w:proofErr w:type="spellStart"/>
      <w:r w:rsidR="00FD37AD">
        <w:rPr>
          <w:rFonts w:ascii="Times New Roman" w:hAnsi="Times New Roman" w:cs="Times New Roman"/>
          <w:sz w:val="24"/>
          <w:szCs w:val="24"/>
        </w:rPr>
        <w:t>Б</w:t>
      </w:r>
      <w:r w:rsidRPr="007E7B48">
        <w:rPr>
          <w:rFonts w:ascii="Times New Roman" w:hAnsi="Times New Roman" w:cs="Times New Roman"/>
          <w:sz w:val="24"/>
          <w:szCs w:val="24"/>
        </w:rPr>
        <w:t>ованенковского</w:t>
      </w:r>
      <w:proofErr w:type="spellEnd"/>
      <w:r w:rsidRPr="007E7B48">
        <w:rPr>
          <w:rFonts w:ascii="Times New Roman" w:hAnsi="Times New Roman" w:cs="Times New Roman"/>
          <w:sz w:val="24"/>
          <w:szCs w:val="24"/>
        </w:rPr>
        <w:t xml:space="preserve"> НГКМ обнаружена </w:t>
      </w:r>
      <w:proofErr w:type="spellStart"/>
      <w:r w:rsidRPr="007E7B48">
        <w:rPr>
          <w:rFonts w:ascii="Times New Roman" w:hAnsi="Times New Roman" w:cs="Times New Roman"/>
          <w:sz w:val="24"/>
          <w:szCs w:val="24"/>
        </w:rPr>
        <w:t>Boirydina</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viridis</w:t>
      </w:r>
      <w:proofErr w:type="spellEnd"/>
      <w:r w:rsidRPr="007E7B48">
        <w:rPr>
          <w:rFonts w:ascii="Times New Roman" w:hAnsi="Times New Roman" w:cs="Times New Roman"/>
          <w:sz w:val="24"/>
          <w:szCs w:val="24"/>
        </w:rPr>
        <w:t>, найдена на торфяных почвах</w:t>
      </w:r>
      <w:r w:rsidR="00FD37AD">
        <w:rPr>
          <w:rFonts w:ascii="Times New Roman" w:hAnsi="Times New Roman" w:cs="Times New Roman"/>
          <w:sz w:val="24"/>
          <w:szCs w:val="24"/>
        </w:rPr>
        <w:t xml:space="preserve"> </w:t>
      </w:r>
      <w:r w:rsidRPr="007E7B48">
        <w:rPr>
          <w:rFonts w:ascii="Times New Roman" w:hAnsi="Times New Roman" w:cs="Times New Roman"/>
          <w:sz w:val="24"/>
          <w:szCs w:val="24"/>
        </w:rPr>
        <w:t>в долине р. Сё-</w:t>
      </w:r>
      <w:proofErr w:type="spellStart"/>
      <w:r w:rsidRPr="007E7B48">
        <w:rPr>
          <w:rFonts w:ascii="Times New Roman" w:hAnsi="Times New Roman" w:cs="Times New Roman"/>
          <w:sz w:val="24"/>
          <w:szCs w:val="24"/>
        </w:rPr>
        <w:t>яхи</w:t>
      </w:r>
      <w:proofErr w:type="spellEnd"/>
      <w:r w:rsidRPr="007E7B48">
        <w:rPr>
          <w:rFonts w:ascii="Times New Roman" w:hAnsi="Times New Roman" w:cs="Times New Roman"/>
          <w:sz w:val="24"/>
          <w:szCs w:val="24"/>
        </w:rPr>
        <w:t>.</w:t>
      </w:r>
    </w:p>
    <w:p w14:paraId="66A11C94" w14:textId="77777777" w:rsidR="00E26486" w:rsidRDefault="007E7B48" w:rsidP="00E26486">
      <w:pPr>
        <w:autoSpaceDE w:val="0"/>
        <w:autoSpaceDN w:val="0"/>
        <w:adjustRightInd w:val="0"/>
        <w:spacing w:after="0" w:line="360" w:lineRule="auto"/>
        <w:ind w:firstLine="360"/>
        <w:jc w:val="both"/>
        <w:rPr>
          <w:rFonts w:ascii="Times New Roman" w:hAnsi="Times New Roman" w:cs="Times New Roman"/>
          <w:sz w:val="24"/>
          <w:szCs w:val="24"/>
        </w:rPr>
      </w:pPr>
      <w:r w:rsidRPr="007E7B48">
        <w:rPr>
          <w:rFonts w:ascii="Times New Roman" w:hAnsi="Times New Roman" w:cs="Times New Roman"/>
          <w:sz w:val="24"/>
          <w:szCs w:val="24"/>
        </w:rPr>
        <w:t xml:space="preserve">К числу видов лишайников, состояние которых в природной среде требует особого внимания, на территории встречаются </w:t>
      </w:r>
      <w:proofErr w:type="spellStart"/>
      <w:r w:rsidRPr="007E7B48">
        <w:rPr>
          <w:rFonts w:ascii="Times New Roman" w:hAnsi="Times New Roman" w:cs="Times New Roman"/>
          <w:sz w:val="24"/>
          <w:szCs w:val="24"/>
        </w:rPr>
        <w:t>Cclraria</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inermis</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Nyl</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Krog</w:t>
      </w:r>
      <w:proofErr w:type="spellEnd"/>
      <w:r w:rsidRPr="007E7B48">
        <w:rPr>
          <w:rFonts w:ascii="Times New Roman" w:hAnsi="Times New Roman" w:cs="Times New Roman"/>
          <w:sz w:val="24"/>
          <w:szCs w:val="24"/>
        </w:rPr>
        <w:t xml:space="preserve">. </w:t>
      </w:r>
      <w:r w:rsidR="00FD37AD">
        <w:rPr>
          <w:rFonts w:ascii="Times New Roman" w:hAnsi="Times New Roman" w:cs="Times New Roman"/>
          <w:sz w:val="24"/>
          <w:szCs w:val="24"/>
        </w:rPr>
        <w:t>–</w:t>
      </w:r>
      <w:r w:rsidRPr="007E7B48">
        <w:rPr>
          <w:rFonts w:ascii="Times New Roman" w:hAnsi="Times New Roman" w:cs="Times New Roman"/>
          <w:sz w:val="24"/>
          <w:szCs w:val="24"/>
        </w:rPr>
        <w:t xml:space="preserve"> в долине р. Сё-</w:t>
      </w:r>
      <w:proofErr w:type="spellStart"/>
      <w:r w:rsidRPr="007E7B48">
        <w:rPr>
          <w:rFonts w:ascii="Times New Roman" w:hAnsi="Times New Roman" w:cs="Times New Roman"/>
          <w:sz w:val="24"/>
          <w:szCs w:val="24"/>
        </w:rPr>
        <w:t>Яхи</w:t>
      </w:r>
      <w:proofErr w:type="spellEnd"/>
      <w:r w:rsidRPr="007E7B48">
        <w:rPr>
          <w:rFonts w:ascii="Times New Roman" w:hAnsi="Times New Roman" w:cs="Times New Roman"/>
          <w:sz w:val="24"/>
          <w:szCs w:val="24"/>
        </w:rPr>
        <w:t xml:space="preserve">, и возможно нахождение </w:t>
      </w:r>
      <w:proofErr w:type="spellStart"/>
      <w:r w:rsidRPr="007E7B48">
        <w:rPr>
          <w:rFonts w:ascii="Times New Roman" w:hAnsi="Times New Roman" w:cs="Times New Roman"/>
          <w:sz w:val="24"/>
          <w:szCs w:val="24"/>
        </w:rPr>
        <w:t>Sticla</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arctica</w:t>
      </w:r>
      <w:proofErr w:type="spellEnd"/>
      <w:r w:rsidRPr="007E7B48">
        <w:rPr>
          <w:rFonts w:ascii="Times New Roman" w:hAnsi="Times New Roman" w:cs="Times New Roman"/>
          <w:sz w:val="24"/>
          <w:szCs w:val="24"/>
        </w:rPr>
        <w:t xml:space="preserve"> </w:t>
      </w:r>
      <w:proofErr w:type="spellStart"/>
      <w:r w:rsidRPr="007E7B48">
        <w:rPr>
          <w:rFonts w:ascii="Times New Roman" w:hAnsi="Times New Roman" w:cs="Times New Roman"/>
          <w:sz w:val="24"/>
          <w:szCs w:val="24"/>
        </w:rPr>
        <w:t>Degel</w:t>
      </w:r>
      <w:proofErr w:type="spellEnd"/>
      <w:r w:rsidRPr="007E7B48">
        <w:rPr>
          <w:rFonts w:ascii="Times New Roman" w:hAnsi="Times New Roman" w:cs="Times New Roman"/>
          <w:sz w:val="24"/>
          <w:szCs w:val="24"/>
        </w:rPr>
        <w:t xml:space="preserve">. </w:t>
      </w:r>
      <w:r w:rsidR="00FD37AD">
        <w:rPr>
          <w:rFonts w:ascii="Times New Roman" w:hAnsi="Times New Roman" w:cs="Times New Roman"/>
          <w:sz w:val="24"/>
          <w:szCs w:val="24"/>
        </w:rPr>
        <w:t>–</w:t>
      </w:r>
      <w:r w:rsidRPr="007E7B48">
        <w:rPr>
          <w:rFonts w:ascii="Times New Roman" w:hAnsi="Times New Roman" w:cs="Times New Roman"/>
          <w:sz w:val="24"/>
          <w:szCs w:val="24"/>
        </w:rPr>
        <w:t xml:space="preserve"> в разных типах тундр</w:t>
      </w:r>
      <w:r w:rsidR="00FD37AD">
        <w:rPr>
          <w:rFonts w:ascii="Times New Roman" w:hAnsi="Times New Roman" w:cs="Times New Roman"/>
          <w:sz w:val="24"/>
          <w:szCs w:val="24"/>
        </w:rPr>
        <w:t xml:space="preserve"> </w:t>
      </w:r>
      <w:r w:rsidRPr="007E7B48">
        <w:rPr>
          <w:rFonts w:ascii="Times New Roman" w:hAnsi="Times New Roman" w:cs="Times New Roman"/>
          <w:sz w:val="24"/>
          <w:szCs w:val="24"/>
        </w:rPr>
        <w:t>(Красная книга Ямало-Ненецкого автономного округа, 1997).</w:t>
      </w:r>
    </w:p>
    <w:p w14:paraId="4DD23F11" w14:textId="77777777" w:rsidR="00A45932" w:rsidRDefault="00A45932" w:rsidP="00E26486">
      <w:pPr>
        <w:autoSpaceDE w:val="0"/>
        <w:autoSpaceDN w:val="0"/>
        <w:adjustRightInd w:val="0"/>
        <w:spacing w:after="0" w:line="360" w:lineRule="auto"/>
        <w:ind w:firstLine="360"/>
        <w:jc w:val="both"/>
        <w:rPr>
          <w:rFonts w:ascii="Times New Roman" w:hAnsi="Times New Roman" w:cs="Times New Roman"/>
          <w:sz w:val="24"/>
          <w:szCs w:val="24"/>
        </w:rPr>
      </w:pPr>
      <w:r w:rsidRPr="00EC7BE1">
        <w:rPr>
          <w:rFonts w:ascii="Times New Roman" w:hAnsi="Times New Roman" w:cs="Times New Roman"/>
          <w:sz w:val="24"/>
          <w:szCs w:val="24"/>
        </w:rPr>
        <w:t xml:space="preserve">Таким образом, процессы </w:t>
      </w:r>
      <w:proofErr w:type="spellStart"/>
      <w:r w:rsidRPr="00EC7BE1">
        <w:rPr>
          <w:rFonts w:ascii="Times New Roman" w:hAnsi="Times New Roman" w:cs="Times New Roman"/>
          <w:sz w:val="24"/>
          <w:szCs w:val="24"/>
        </w:rPr>
        <w:t>детритогенеза</w:t>
      </w:r>
      <w:proofErr w:type="spellEnd"/>
      <w:r w:rsidRPr="00EC7BE1">
        <w:rPr>
          <w:rFonts w:ascii="Times New Roman" w:hAnsi="Times New Roman" w:cs="Times New Roman"/>
          <w:sz w:val="24"/>
          <w:szCs w:val="24"/>
        </w:rPr>
        <w:t xml:space="preserve"> и </w:t>
      </w:r>
      <w:proofErr w:type="spellStart"/>
      <w:r w:rsidRPr="00EC7BE1">
        <w:rPr>
          <w:rFonts w:ascii="Times New Roman" w:hAnsi="Times New Roman" w:cs="Times New Roman"/>
          <w:sz w:val="24"/>
          <w:szCs w:val="24"/>
        </w:rPr>
        <w:t>глеегенеза</w:t>
      </w:r>
      <w:proofErr w:type="spellEnd"/>
      <w:r w:rsidRPr="00EC7BE1">
        <w:rPr>
          <w:rFonts w:ascii="Times New Roman" w:hAnsi="Times New Roman" w:cs="Times New Roman"/>
          <w:sz w:val="24"/>
          <w:szCs w:val="24"/>
        </w:rPr>
        <w:t xml:space="preserve"> в тундрах Западной</w:t>
      </w:r>
      <w:r>
        <w:rPr>
          <w:rFonts w:ascii="Times New Roman" w:hAnsi="Times New Roman" w:cs="Times New Roman"/>
          <w:sz w:val="24"/>
          <w:szCs w:val="24"/>
        </w:rPr>
        <w:t xml:space="preserve"> </w:t>
      </w:r>
      <w:r w:rsidRPr="00EC7BE1">
        <w:rPr>
          <w:rFonts w:ascii="Times New Roman" w:hAnsi="Times New Roman" w:cs="Times New Roman"/>
          <w:sz w:val="24"/>
          <w:szCs w:val="24"/>
        </w:rPr>
        <w:t>Сибири присущи подавляющему большинству наземных и водных ландшафтов.</w:t>
      </w:r>
      <w:r>
        <w:rPr>
          <w:rFonts w:ascii="Times New Roman" w:hAnsi="Times New Roman" w:cs="Times New Roman"/>
          <w:sz w:val="24"/>
          <w:szCs w:val="24"/>
        </w:rPr>
        <w:t xml:space="preserve"> </w:t>
      </w:r>
      <w:r w:rsidRPr="00EC7BE1">
        <w:rPr>
          <w:rFonts w:ascii="Times New Roman" w:hAnsi="Times New Roman" w:cs="Times New Roman"/>
          <w:sz w:val="24"/>
          <w:szCs w:val="24"/>
        </w:rPr>
        <w:t>Микроэлементный состав напочвенных подстилок и торфа зональных тундровых</w:t>
      </w:r>
      <w:r>
        <w:rPr>
          <w:rFonts w:ascii="Times New Roman" w:hAnsi="Times New Roman" w:cs="Times New Roman"/>
          <w:sz w:val="24"/>
          <w:szCs w:val="24"/>
        </w:rPr>
        <w:t xml:space="preserve"> </w:t>
      </w:r>
      <w:r w:rsidRPr="00EC7BE1">
        <w:rPr>
          <w:rFonts w:ascii="Times New Roman" w:hAnsi="Times New Roman" w:cs="Times New Roman"/>
          <w:sz w:val="24"/>
          <w:szCs w:val="24"/>
        </w:rPr>
        <w:t xml:space="preserve">почв определяется составом доминантов растительного покрова. Биогеохимическая функция растительного покрова проявляется в интенсивном накоплении ряда микроэлементов (марганец, цинк, фосфор, и в меньшей степени </w:t>
      </w:r>
      <w:r>
        <w:rPr>
          <w:rFonts w:ascii="Times New Roman" w:hAnsi="Times New Roman" w:cs="Times New Roman"/>
          <w:sz w:val="24"/>
          <w:szCs w:val="24"/>
        </w:rPr>
        <w:t>–</w:t>
      </w:r>
      <w:r w:rsidRPr="00EC7BE1">
        <w:rPr>
          <w:rFonts w:ascii="Times New Roman" w:hAnsi="Times New Roman" w:cs="Times New Roman"/>
          <w:sz w:val="24"/>
          <w:szCs w:val="24"/>
        </w:rPr>
        <w:t xml:space="preserve"> свинец и барий), причем максимальная активность свойственна зональным </w:t>
      </w:r>
      <w:r w:rsidRPr="00EC7BE1">
        <w:rPr>
          <w:rFonts w:ascii="Times New Roman" w:hAnsi="Times New Roman" w:cs="Times New Roman"/>
          <w:sz w:val="24"/>
          <w:szCs w:val="24"/>
        </w:rPr>
        <w:lastRenderedPageBreak/>
        <w:t>жизненным</w:t>
      </w:r>
      <w:r>
        <w:rPr>
          <w:rFonts w:ascii="Times New Roman" w:hAnsi="Times New Roman" w:cs="Times New Roman"/>
          <w:sz w:val="24"/>
          <w:szCs w:val="24"/>
        </w:rPr>
        <w:t xml:space="preserve"> </w:t>
      </w:r>
      <w:r w:rsidRPr="00EC7BE1">
        <w:rPr>
          <w:rFonts w:ascii="Times New Roman" w:hAnsi="Times New Roman" w:cs="Times New Roman"/>
          <w:sz w:val="24"/>
          <w:szCs w:val="24"/>
        </w:rPr>
        <w:t xml:space="preserve">формам </w:t>
      </w:r>
      <w:r>
        <w:rPr>
          <w:rFonts w:ascii="Times New Roman" w:hAnsi="Times New Roman" w:cs="Times New Roman"/>
          <w:sz w:val="24"/>
          <w:szCs w:val="24"/>
        </w:rPr>
        <w:t>–</w:t>
      </w:r>
      <w:r w:rsidRPr="00EC7BE1">
        <w:rPr>
          <w:rFonts w:ascii="Times New Roman" w:hAnsi="Times New Roman" w:cs="Times New Roman"/>
          <w:sz w:val="24"/>
          <w:szCs w:val="24"/>
        </w:rPr>
        <w:t xml:space="preserve"> кустарникам в субарктических и кустарничкам </w:t>
      </w:r>
      <w:r>
        <w:rPr>
          <w:rFonts w:ascii="Times New Roman" w:hAnsi="Times New Roman" w:cs="Times New Roman"/>
          <w:sz w:val="24"/>
          <w:szCs w:val="24"/>
        </w:rPr>
        <w:t>–</w:t>
      </w:r>
      <w:r w:rsidRPr="00EC7BE1">
        <w:rPr>
          <w:rFonts w:ascii="Times New Roman" w:hAnsi="Times New Roman" w:cs="Times New Roman"/>
          <w:sz w:val="24"/>
          <w:szCs w:val="24"/>
        </w:rPr>
        <w:t xml:space="preserve"> в арктических тундрах.</w:t>
      </w:r>
      <w:r>
        <w:rPr>
          <w:rFonts w:ascii="Times New Roman" w:hAnsi="Times New Roman" w:cs="Times New Roman"/>
          <w:sz w:val="24"/>
          <w:szCs w:val="24"/>
        </w:rPr>
        <w:t xml:space="preserve"> </w:t>
      </w:r>
      <w:proofErr w:type="spellStart"/>
      <w:r w:rsidRPr="00EC7BE1">
        <w:rPr>
          <w:rFonts w:ascii="Times New Roman" w:hAnsi="Times New Roman" w:cs="Times New Roman"/>
          <w:sz w:val="24"/>
          <w:szCs w:val="24"/>
        </w:rPr>
        <w:t>Гидро</w:t>
      </w:r>
      <w:proofErr w:type="spellEnd"/>
      <w:r w:rsidRPr="00EC7BE1">
        <w:rPr>
          <w:rFonts w:ascii="Times New Roman" w:hAnsi="Times New Roman" w:cs="Times New Roman"/>
          <w:sz w:val="24"/>
          <w:szCs w:val="24"/>
        </w:rPr>
        <w:t>- и гигрофиты накапливают микроэлементы значительно слабее</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2005)</w:t>
      </w:r>
      <w:r w:rsidRPr="00EC7BE1">
        <w:rPr>
          <w:rFonts w:ascii="Times New Roman" w:hAnsi="Times New Roman" w:cs="Times New Roman"/>
          <w:sz w:val="24"/>
          <w:szCs w:val="24"/>
        </w:rPr>
        <w:t>.</w:t>
      </w:r>
    </w:p>
    <w:p w14:paraId="15CA5F32" w14:textId="77777777" w:rsidR="0016112B" w:rsidRDefault="00AC5812" w:rsidP="0016112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0016112B" w:rsidRPr="00575091">
        <w:rPr>
          <w:rFonts w:ascii="Times New Roman" w:hAnsi="Times New Roman" w:cs="Times New Roman"/>
          <w:b/>
          <w:sz w:val="24"/>
          <w:szCs w:val="24"/>
        </w:rPr>
        <w:t>.</w:t>
      </w:r>
      <w:r>
        <w:rPr>
          <w:rFonts w:ascii="Times New Roman" w:hAnsi="Times New Roman" w:cs="Times New Roman"/>
          <w:b/>
          <w:sz w:val="24"/>
          <w:szCs w:val="24"/>
        </w:rPr>
        <w:t>5</w:t>
      </w:r>
      <w:r w:rsidR="0016112B" w:rsidRPr="00575091">
        <w:rPr>
          <w:rFonts w:ascii="Times New Roman" w:hAnsi="Times New Roman" w:cs="Times New Roman"/>
          <w:b/>
          <w:sz w:val="24"/>
          <w:szCs w:val="24"/>
        </w:rPr>
        <w:t xml:space="preserve">. Общие сведения о </w:t>
      </w:r>
      <w:proofErr w:type="spellStart"/>
      <w:r w:rsidR="0016112B" w:rsidRPr="00575091">
        <w:rPr>
          <w:rFonts w:ascii="Times New Roman" w:hAnsi="Times New Roman" w:cs="Times New Roman"/>
          <w:b/>
          <w:sz w:val="24"/>
          <w:szCs w:val="24"/>
        </w:rPr>
        <w:t>Бованенковском</w:t>
      </w:r>
      <w:proofErr w:type="spellEnd"/>
      <w:r w:rsidR="0016112B" w:rsidRPr="00575091">
        <w:rPr>
          <w:rFonts w:ascii="Times New Roman" w:hAnsi="Times New Roman" w:cs="Times New Roman"/>
          <w:b/>
          <w:sz w:val="24"/>
          <w:szCs w:val="24"/>
        </w:rPr>
        <w:t xml:space="preserve"> НГКМ</w:t>
      </w:r>
    </w:p>
    <w:p w14:paraId="0FB2C9D9" w14:textId="77777777" w:rsidR="0016112B" w:rsidRPr="0059719C" w:rsidRDefault="0016112B" w:rsidP="0016112B">
      <w:pPr>
        <w:spacing w:after="0" w:line="360" w:lineRule="auto"/>
        <w:ind w:right="-1" w:firstLine="426"/>
        <w:jc w:val="both"/>
        <w:rPr>
          <w:rFonts w:ascii="Times New Roman" w:eastAsia="Calibri" w:hAnsi="Times New Roman" w:cs="Times New Roman"/>
          <w:sz w:val="24"/>
          <w:szCs w:val="24"/>
        </w:rPr>
      </w:pPr>
      <w:r w:rsidRPr="0059719C">
        <w:rPr>
          <w:rFonts w:ascii="Times New Roman" w:eastAsia="Adobe Fan Heiti Std B" w:hAnsi="Times New Roman" w:cs="Times New Roman"/>
          <w:sz w:val="24"/>
          <w:szCs w:val="24"/>
        </w:rPr>
        <w:t>Объектом исследования в рамках магистерской диссертации явля</w:t>
      </w:r>
      <w:r w:rsidR="006E386F">
        <w:rPr>
          <w:rFonts w:ascii="Times New Roman" w:eastAsia="Adobe Fan Heiti Std B" w:hAnsi="Times New Roman" w:cs="Times New Roman"/>
          <w:sz w:val="24"/>
          <w:szCs w:val="24"/>
        </w:rPr>
        <w:t>ю</w:t>
      </w:r>
      <w:r w:rsidRPr="0059719C">
        <w:rPr>
          <w:rFonts w:ascii="Times New Roman" w:eastAsia="Adobe Fan Heiti Std B" w:hAnsi="Times New Roman" w:cs="Times New Roman"/>
          <w:sz w:val="24"/>
          <w:szCs w:val="24"/>
        </w:rPr>
        <w:t>тся</w:t>
      </w:r>
      <w:r w:rsidR="006E386F">
        <w:rPr>
          <w:rFonts w:ascii="Times New Roman" w:eastAsia="Adobe Fan Heiti Std B" w:hAnsi="Times New Roman" w:cs="Times New Roman"/>
          <w:sz w:val="24"/>
          <w:szCs w:val="24"/>
        </w:rPr>
        <w:t xml:space="preserve"> компоненты ПТК в пределах</w:t>
      </w:r>
      <w:r w:rsidRPr="0059719C">
        <w:rPr>
          <w:rFonts w:ascii="Times New Roman" w:eastAsia="Adobe Fan Heiti Std B" w:hAnsi="Times New Roman" w:cs="Times New Roman"/>
          <w:sz w:val="24"/>
          <w:szCs w:val="24"/>
        </w:rPr>
        <w:t xml:space="preserve"> </w:t>
      </w:r>
      <w:proofErr w:type="spellStart"/>
      <w:r w:rsidRPr="0059719C">
        <w:rPr>
          <w:rFonts w:ascii="Times New Roman" w:eastAsia="Adobe Fan Heiti Std B" w:hAnsi="Times New Roman" w:cs="Times New Roman"/>
          <w:sz w:val="24"/>
          <w:szCs w:val="24"/>
        </w:rPr>
        <w:t>Бованенковско</w:t>
      </w:r>
      <w:r w:rsidR="006E386F">
        <w:rPr>
          <w:rFonts w:ascii="Times New Roman" w:eastAsia="Adobe Fan Heiti Std B" w:hAnsi="Times New Roman" w:cs="Times New Roman"/>
          <w:sz w:val="24"/>
          <w:szCs w:val="24"/>
        </w:rPr>
        <w:t>го</w:t>
      </w:r>
      <w:proofErr w:type="spellEnd"/>
      <w:r w:rsidRPr="0059719C">
        <w:rPr>
          <w:rFonts w:ascii="Times New Roman" w:eastAsia="Adobe Fan Heiti Std B" w:hAnsi="Times New Roman" w:cs="Times New Roman"/>
          <w:sz w:val="24"/>
          <w:szCs w:val="24"/>
        </w:rPr>
        <w:t xml:space="preserve"> нефтегазоконденсатно</w:t>
      </w:r>
      <w:r w:rsidR="006E386F">
        <w:rPr>
          <w:rFonts w:ascii="Times New Roman" w:eastAsia="Adobe Fan Heiti Std B" w:hAnsi="Times New Roman" w:cs="Times New Roman"/>
          <w:sz w:val="24"/>
          <w:szCs w:val="24"/>
        </w:rPr>
        <w:t>го</w:t>
      </w:r>
      <w:r w:rsidRPr="0059719C">
        <w:rPr>
          <w:rFonts w:ascii="Times New Roman" w:eastAsia="Adobe Fan Heiti Std B" w:hAnsi="Times New Roman" w:cs="Times New Roman"/>
          <w:sz w:val="24"/>
          <w:szCs w:val="24"/>
        </w:rPr>
        <w:t xml:space="preserve"> месторождени</w:t>
      </w:r>
      <w:r w:rsidR="006E386F">
        <w:rPr>
          <w:rFonts w:ascii="Times New Roman" w:eastAsia="Adobe Fan Heiti Std B" w:hAnsi="Times New Roman" w:cs="Times New Roman"/>
          <w:sz w:val="24"/>
          <w:szCs w:val="24"/>
        </w:rPr>
        <w:t>я</w:t>
      </w:r>
      <w:r w:rsidRPr="0059719C">
        <w:rPr>
          <w:rFonts w:ascii="Times New Roman" w:eastAsia="Adobe Fan Heiti Std B" w:hAnsi="Times New Roman" w:cs="Times New Roman"/>
          <w:sz w:val="24"/>
          <w:szCs w:val="24"/>
        </w:rPr>
        <w:t>. Территория лицензионного участка располагается в климатически уязвимом районе: промышленное освоение территорий крайнего севера не только снижает устойчивость природных экосистем, но и, как следствие, усложняет осуществление производственной деятельности, влияет на изменения температурного режима многолетнемерзлых пород. Это обосновывает необходимость детального рассмотрения физико-географических условий месторождения, вовлеченного в интенсивную эксплуатацию.</w:t>
      </w:r>
    </w:p>
    <w:p w14:paraId="58F644A6" w14:textId="77777777" w:rsidR="0016112B" w:rsidRPr="0059719C" w:rsidRDefault="0016112B" w:rsidP="0016112B">
      <w:pPr>
        <w:spacing w:after="0" w:line="360" w:lineRule="auto"/>
        <w:ind w:right="-1"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В административном отношении </w:t>
      </w:r>
      <w:proofErr w:type="spellStart"/>
      <w:r w:rsidRPr="0059719C">
        <w:rPr>
          <w:rFonts w:ascii="Times New Roman" w:hAnsi="Times New Roman" w:cs="Times New Roman"/>
          <w:sz w:val="24"/>
          <w:szCs w:val="24"/>
        </w:rPr>
        <w:t>Бованенковское</w:t>
      </w:r>
      <w:proofErr w:type="spellEnd"/>
      <w:r w:rsidRPr="0059719C">
        <w:rPr>
          <w:rFonts w:ascii="Times New Roman" w:hAnsi="Times New Roman" w:cs="Times New Roman"/>
          <w:sz w:val="24"/>
          <w:szCs w:val="24"/>
        </w:rPr>
        <w:t xml:space="preserve"> НГКМ расположено в </w:t>
      </w:r>
      <w:proofErr w:type="spellStart"/>
      <w:r w:rsidRPr="0059719C">
        <w:rPr>
          <w:rFonts w:ascii="Times New Roman" w:hAnsi="Times New Roman" w:cs="Times New Roman"/>
          <w:sz w:val="24"/>
          <w:szCs w:val="24"/>
        </w:rPr>
        <w:t>Ямальском</w:t>
      </w:r>
      <w:proofErr w:type="spellEnd"/>
      <w:r w:rsidRPr="0059719C">
        <w:rPr>
          <w:rFonts w:ascii="Times New Roman" w:hAnsi="Times New Roman" w:cs="Times New Roman"/>
          <w:sz w:val="24"/>
          <w:szCs w:val="24"/>
        </w:rPr>
        <w:t xml:space="preserve"> районе Ямало-Ненецкого автономного округа Тюменской области, в западной части полуострова Ямал и приурочено к крупнейшей на Ямале структуре первого порядка – </w:t>
      </w:r>
      <w:proofErr w:type="spellStart"/>
      <w:r w:rsidRPr="0059719C">
        <w:rPr>
          <w:rFonts w:ascii="Times New Roman" w:hAnsi="Times New Roman" w:cs="Times New Roman"/>
          <w:sz w:val="24"/>
          <w:szCs w:val="24"/>
        </w:rPr>
        <w:t>Нурминскому</w:t>
      </w:r>
      <w:proofErr w:type="spellEnd"/>
      <w:r w:rsidRPr="0059719C">
        <w:rPr>
          <w:rFonts w:ascii="Times New Roman" w:hAnsi="Times New Roman" w:cs="Times New Roman"/>
          <w:sz w:val="24"/>
          <w:szCs w:val="24"/>
        </w:rPr>
        <w:t xml:space="preserve"> </w:t>
      </w:r>
      <w:proofErr w:type="spellStart"/>
      <w:r w:rsidRPr="0059719C">
        <w:rPr>
          <w:rFonts w:ascii="Times New Roman" w:hAnsi="Times New Roman" w:cs="Times New Roman"/>
          <w:sz w:val="24"/>
          <w:szCs w:val="24"/>
        </w:rPr>
        <w:t>мегавалу</w:t>
      </w:r>
      <w:proofErr w:type="spellEnd"/>
      <w:r w:rsidRPr="0059719C">
        <w:rPr>
          <w:rFonts w:ascii="Times New Roman" w:hAnsi="Times New Roman" w:cs="Times New Roman"/>
          <w:sz w:val="24"/>
          <w:szCs w:val="24"/>
        </w:rPr>
        <w:t xml:space="preserve"> (А.А. Ипполитов, А.А. Хайруллин). В орогидрографическом отношении площадь сильно изрезана оврагами и долинами рек, покрыта озерами и болотами. Гидрографическая сеть района принадлежит бассейну Карского моря и представлена множеством рек и ручьев. Наиболее крупные реки: Морды-</w:t>
      </w:r>
      <w:proofErr w:type="spellStart"/>
      <w:r w:rsidRPr="0059719C">
        <w:rPr>
          <w:rFonts w:ascii="Times New Roman" w:hAnsi="Times New Roman" w:cs="Times New Roman"/>
          <w:sz w:val="24"/>
          <w:szCs w:val="24"/>
        </w:rPr>
        <w:t>Яха</w:t>
      </w:r>
      <w:proofErr w:type="spellEnd"/>
      <w:r w:rsidRPr="0059719C">
        <w:rPr>
          <w:rFonts w:ascii="Times New Roman" w:hAnsi="Times New Roman" w:cs="Times New Roman"/>
          <w:sz w:val="24"/>
          <w:szCs w:val="24"/>
        </w:rPr>
        <w:t>, Се-</w:t>
      </w:r>
      <w:proofErr w:type="spellStart"/>
      <w:r w:rsidRPr="0059719C">
        <w:rPr>
          <w:rFonts w:ascii="Times New Roman" w:hAnsi="Times New Roman" w:cs="Times New Roman"/>
          <w:sz w:val="24"/>
          <w:szCs w:val="24"/>
        </w:rPr>
        <w:t>Яха</w:t>
      </w:r>
      <w:proofErr w:type="spellEnd"/>
      <w:r w:rsidRPr="0059719C">
        <w:rPr>
          <w:rFonts w:ascii="Times New Roman" w:hAnsi="Times New Roman" w:cs="Times New Roman"/>
          <w:sz w:val="24"/>
          <w:szCs w:val="24"/>
        </w:rPr>
        <w:t xml:space="preserve"> и Надуй-</w:t>
      </w:r>
      <w:proofErr w:type="spellStart"/>
      <w:r w:rsidRPr="0059719C">
        <w:rPr>
          <w:rFonts w:ascii="Times New Roman" w:hAnsi="Times New Roman" w:cs="Times New Roman"/>
          <w:sz w:val="24"/>
          <w:szCs w:val="24"/>
        </w:rPr>
        <w:t>Яха</w:t>
      </w:r>
      <w:proofErr w:type="spellEnd"/>
      <w:r w:rsidRPr="0059719C">
        <w:rPr>
          <w:rFonts w:ascii="Times New Roman" w:hAnsi="Times New Roman" w:cs="Times New Roman"/>
          <w:sz w:val="24"/>
          <w:szCs w:val="24"/>
        </w:rPr>
        <w:t xml:space="preserve">. Все реки типично равнинные с незначительной величиной уклонов и спокойным течением (0.2-0.5 м/сек), мелководны, сильно </w:t>
      </w:r>
      <w:proofErr w:type="spellStart"/>
      <w:r w:rsidRPr="0059719C">
        <w:rPr>
          <w:rFonts w:ascii="Times New Roman" w:hAnsi="Times New Roman" w:cs="Times New Roman"/>
          <w:sz w:val="24"/>
          <w:szCs w:val="24"/>
        </w:rPr>
        <w:t>меандрируют</w:t>
      </w:r>
      <w:proofErr w:type="spellEnd"/>
      <w:r w:rsidRPr="0059719C">
        <w:rPr>
          <w:rFonts w:ascii="Times New Roman" w:hAnsi="Times New Roman" w:cs="Times New Roman"/>
          <w:sz w:val="24"/>
          <w:szCs w:val="24"/>
        </w:rPr>
        <w:t xml:space="preserve"> (Программа ЛЭМ БНГКМ)</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w:t>
      </w:r>
      <w:r w:rsidR="007F10B2">
        <w:rPr>
          <w:rFonts w:ascii="Times New Roman" w:hAnsi="Times New Roman" w:cs="Times New Roman"/>
          <w:sz w:val="24"/>
          <w:szCs w:val="24"/>
          <w:shd w:val="clear" w:color="auto" w:fill="FFFFFF"/>
        </w:rPr>
        <w:t>8</w:t>
      </w:r>
      <w:r w:rsidR="009B7B87">
        <w:rPr>
          <w:rFonts w:ascii="Times New Roman" w:hAnsi="Times New Roman" w:cs="Times New Roman"/>
          <w:sz w:val="24"/>
          <w:szCs w:val="24"/>
          <w:shd w:val="clear" w:color="auto" w:fill="FFFFFF"/>
        </w:rPr>
        <w:t>)</w:t>
      </w:r>
      <w:r w:rsidRPr="0059719C">
        <w:rPr>
          <w:rFonts w:ascii="Times New Roman" w:hAnsi="Times New Roman" w:cs="Times New Roman"/>
          <w:sz w:val="24"/>
          <w:szCs w:val="24"/>
        </w:rPr>
        <w:t xml:space="preserve">. </w:t>
      </w:r>
    </w:p>
    <w:p w14:paraId="7AB484B2"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Территория </w:t>
      </w:r>
      <w:proofErr w:type="spellStart"/>
      <w:r w:rsidRPr="006F4AB3">
        <w:rPr>
          <w:rFonts w:ascii="Times New Roman" w:hAnsi="Times New Roman" w:cs="Times New Roman"/>
          <w:sz w:val="24"/>
          <w:szCs w:val="24"/>
        </w:rPr>
        <w:t>Бованенковского</w:t>
      </w:r>
      <w:proofErr w:type="spellEnd"/>
      <w:r w:rsidRPr="006F4AB3">
        <w:rPr>
          <w:rFonts w:ascii="Times New Roman" w:hAnsi="Times New Roman" w:cs="Times New Roman"/>
          <w:sz w:val="24"/>
          <w:szCs w:val="24"/>
        </w:rPr>
        <w:t xml:space="preserve"> месторождения находится </w:t>
      </w:r>
      <w:proofErr w:type="gramStart"/>
      <w:r w:rsidRPr="006F4AB3">
        <w:rPr>
          <w:rFonts w:ascii="Times New Roman" w:hAnsi="Times New Roman" w:cs="Times New Roman"/>
          <w:sz w:val="24"/>
          <w:szCs w:val="24"/>
        </w:rPr>
        <w:t>в пределах</w:t>
      </w:r>
      <w:proofErr w:type="gramEnd"/>
      <w:r w:rsidRPr="006F4AB3">
        <w:rPr>
          <w:rFonts w:ascii="Times New Roman" w:hAnsi="Times New Roman" w:cs="Times New Roman"/>
          <w:sz w:val="24"/>
          <w:szCs w:val="24"/>
        </w:rPr>
        <w:t xml:space="preserve"> </w:t>
      </w:r>
      <w:r w:rsidR="003B1390" w:rsidRPr="006F4AB3">
        <w:rPr>
          <w:rFonts w:ascii="Times New Roman" w:hAnsi="Times New Roman" w:cs="Times New Roman"/>
          <w:sz w:val="24"/>
          <w:szCs w:val="24"/>
        </w:rPr>
        <w:t>слившихся в</w:t>
      </w:r>
      <w:r w:rsidR="003B1390">
        <w:rPr>
          <w:rFonts w:ascii="Times New Roman" w:hAnsi="Times New Roman" w:cs="Times New Roman"/>
          <w:sz w:val="24"/>
          <w:szCs w:val="24"/>
        </w:rPr>
        <w:t xml:space="preserve"> </w:t>
      </w:r>
      <w:r w:rsidR="003B1390" w:rsidRPr="006F4AB3">
        <w:rPr>
          <w:rFonts w:ascii="Times New Roman" w:hAnsi="Times New Roman" w:cs="Times New Roman"/>
          <w:sz w:val="24"/>
          <w:szCs w:val="24"/>
        </w:rPr>
        <w:t>един</w:t>
      </w:r>
      <w:r w:rsidR="00FC2E75">
        <w:rPr>
          <w:rFonts w:ascii="Times New Roman" w:hAnsi="Times New Roman" w:cs="Times New Roman"/>
          <w:sz w:val="24"/>
          <w:szCs w:val="24"/>
        </w:rPr>
        <w:t>ой долине</w:t>
      </w:r>
      <w:r w:rsidR="003B1390" w:rsidRPr="006F4AB3">
        <w:rPr>
          <w:rFonts w:ascii="Times New Roman" w:hAnsi="Times New Roman" w:cs="Times New Roman"/>
          <w:sz w:val="24"/>
          <w:szCs w:val="24"/>
        </w:rPr>
        <w:t xml:space="preserve"> </w:t>
      </w:r>
      <w:r w:rsidRPr="006F4AB3">
        <w:rPr>
          <w:rFonts w:ascii="Times New Roman" w:hAnsi="Times New Roman" w:cs="Times New Roman"/>
          <w:sz w:val="24"/>
          <w:szCs w:val="24"/>
        </w:rPr>
        <w:t>пойм рек Надуй-</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 Сё-</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 xml:space="preserve"> и Морды-</w:t>
      </w:r>
      <w:proofErr w:type="spellStart"/>
      <w:r w:rsidRPr="006F4AB3">
        <w:rPr>
          <w:rFonts w:ascii="Times New Roman" w:hAnsi="Times New Roman" w:cs="Times New Roman"/>
          <w:sz w:val="24"/>
          <w:szCs w:val="24"/>
        </w:rPr>
        <w:t>Яха</w:t>
      </w:r>
      <w:proofErr w:type="spellEnd"/>
      <w:r w:rsidRPr="006F4AB3">
        <w:rPr>
          <w:rFonts w:ascii="Times New Roman" w:hAnsi="Times New Roman" w:cs="Times New Roman"/>
          <w:sz w:val="24"/>
          <w:szCs w:val="24"/>
        </w:rPr>
        <w:t>. Абсолютные отметки поверхности поймы колеблются в пределах 2 – 7 м, причем поверхность поймы Надуй-</w:t>
      </w:r>
      <w:proofErr w:type="spellStart"/>
      <w:r w:rsidRPr="006F4AB3">
        <w:rPr>
          <w:rFonts w:ascii="Times New Roman" w:hAnsi="Times New Roman" w:cs="Times New Roman"/>
          <w:sz w:val="24"/>
          <w:szCs w:val="24"/>
        </w:rPr>
        <w:t>Яхи</w:t>
      </w:r>
      <w:proofErr w:type="spellEnd"/>
      <w:r w:rsidRPr="006F4AB3">
        <w:rPr>
          <w:rFonts w:ascii="Times New Roman" w:hAnsi="Times New Roman" w:cs="Times New Roman"/>
          <w:sz w:val="24"/>
          <w:szCs w:val="24"/>
        </w:rPr>
        <w:t xml:space="preserve"> несколько приподнята по отношению к поймам Сё-</w:t>
      </w:r>
      <w:proofErr w:type="spellStart"/>
      <w:r w:rsidRPr="006F4AB3">
        <w:rPr>
          <w:rFonts w:ascii="Times New Roman" w:hAnsi="Times New Roman" w:cs="Times New Roman"/>
          <w:sz w:val="24"/>
          <w:szCs w:val="24"/>
        </w:rPr>
        <w:t>Яхи</w:t>
      </w:r>
      <w:proofErr w:type="spellEnd"/>
      <w:r w:rsidRPr="006F4AB3">
        <w:rPr>
          <w:rFonts w:ascii="Times New Roman" w:hAnsi="Times New Roman" w:cs="Times New Roman"/>
          <w:sz w:val="24"/>
          <w:szCs w:val="24"/>
        </w:rPr>
        <w:t xml:space="preserve"> и Морды-</w:t>
      </w:r>
      <w:proofErr w:type="spellStart"/>
      <w:r w:rsidRPr="006F4AB3">
        <w:rPr>
          <w:rFonts w:ascii="Times New Roman" w:hAnsi="Times New Roman" w:cs="Times New Roman"/>
          <w:sz w:val="24"/>
          <w:szCs w:val="24"/>
        </w:rPr>
        <w:t>Яхи</w:t>
      </w:r>
      <w:proofErr w:type="spellEnd"/>
      <w:r w:rsidRPr="006F4AB3">
        <w:rPr>
          <w:rFonts w:ascii="Times New Roman" w:hAnsi="Times New Roman" w:cs="Times New Roman"/>
          <w:sz w:val="24"/>
          <w:szCs w:val="24"/>
        </w:rPr>
        <w:t>.</w:t>
      </w:r>
    </w:p>
    <w:p w14:paraId="7A538C2F"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Для обширных участков поймы типичны заболоченные поверхности и широкое распространение плоских, слабо выраженных в рельефе "</w:t>
      </w:r>
      <w:proofErr w:type="spellStart"/>
      <w:r w:rsidRPr="006F4AB3">
        <w:rPr>
          <w:rFonts w:ascii="Times New Roman" w:hAnsi="Times New Roman" w:cs="Times New Roman"/>
          <w:sz w:val="24"/>
          <w:szCs w:val="24"/>
        </w:rPr>
        <w:t>хасыреев</w:t>
      </w:r>
      <w:proofErr w:type="spellEnd"/>
      <w:r w:rsidRPr="006F4AB3">
        <w:rPr>
          <w:rFonts w:ascii="Times New Roman" w:hAnsi="Times New Roman" w:cs="Times New Roman"/>
          <w:sz w:val="24"/>
          <w:szCs w:val="24"/>
        </w:rPr>
        <w:t>" (спущенных озер). Размеры некоторых из них достигают нескольких километров, а от остальной поверхности поймы они отделены уступами высотой до 0</w:t>
      </w:r>
      <w:r>
        <w:rPr>
          <w:rFonts w:ascii="Times New Roman" w:hAnsi="Times New Roman" w:cs="Times New Roman"/>
          <w:sz w:val="24"/>
          <w:szCs w:val="24"/>
        </w:rPr>
        <w:t>,</w:t>
      </w:r>
      <w:r w:rsidRPr="006F4AB3">
        <w:rPr>
          <w:rFonts w:ascii="Times New Roman" w:hAnsi="Times New Roman" w:cs="Times New Roman"/>
          <w:sz w:val="24"/>
          <w:szCs w:val="24"/>
        </w:rPr>
        <w:t>5 – 1 м</w:t>
      </w:r>
      <w:r>
        <w:rPr>
          <w:rFonts w:ascii="Times New Roman" w:hAnsi="Times New Roman" w:cs="Times New Roman"/>
          <w:sz w:val="24"/>
          <w:szCs w:val="24"/>
        </w:rPr>
        <w:t>етр</w:t>
      </w:r>
      <w:r w:rsidRPr="006F4AB3">
        <w:rPr>
          <w:rFonts w:ascii="Times New Roman" w:hAnsi="Times New Roman" w:cs="Times New Roman"/>
          <w:sz w:val="24"/>
          <w:szCs w:val="24"/>
        </w:rPr>
        <w:t>.</w:t>
      </w:r>
    </w:p>
    <w:p w14:paraId="7235DA16"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Для отдельных частей поймы характерен </w:t>
      </w:r>
      <w:proofErr w:type="spellStart"/>
      <w:r w:rsidRPr="006F4AB3">
        <w:rPr>
          <w:rFonts w:ascii="Times New Roman" w:hAnsi="Times New Roman" w:cs="Times New Roman"/>
          <w:sz w:val="24"/>
          <w:szCs w:val="24"/>
        </w:rPr>
        <w:t>полигонально-валиковый</w:t>
      </w:r>
      <w:proofErr w:type="spellEnd"/>
      <w:r w:rsidRPr="006F4AB3">
        <w:rPr>
          <w:rFonts w:ascii="Times New Roman" w:hAnsi="Times New Roman" w:cs="Times New Roman"/>
          <w:sz w:val="24"/>
          <w:szCs w:val="24"/>
        </w:rPr>
        <w:t xml:space="preserve"> мезорельеф, который представляет собой четко оконтуренные мохово-травянистыми валиками заболоченные участки поймы.</w:t>
      </w:r>
    </w:p>
    <w:p w14:paraId="16FC774E"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На заболоченной пойме широко развиты плосковыпуклые моховые повышения</w:t>
      </w:r>
      <w:r>
        <w:rPr>
          <w:rFonts w:ascii="Times New Roman" w:hAnsi="Times New Roman" w:cs="Times New Roman"/>
          <w:sz w:val="24"/>
          <w:szCs w:val="24"/>
        </w:rPr>
        <w:t xml:space="preserve"> </w:t>
      </w:r>
      <w:r w:rsidRPr="006F4AB3">
        <w:rPr>
          <w:rFonts w:ascii="Times New Roman" w:hAnsi="Times New Roman" w:cs="Times New Roman"/>
          <w:sz w:val="24"/>
          <w:szCs w:val="24"/>
        </w:rPr>
        <w:t>диаметром 0</w:t>
      </w:r>
      <w:r>
        <w:rPr>
          <w:rFonts w:ascii="Times New Roman" w:hAnsi="Times New Roman" w:cs="Times New Roman"/>
          <w:sz w:val="24"/>
          <w:szCs w:val="24"/>
        </w:rPr>
        <w:t>,</w:t>
      </w:r>
      <w:r w:rsidRPr="006F4AB3">
        <w:rPr>
          <w:rFonts w:ascii="Times New Roman" w:hAnsi="Times New Roman" w:cs="Times New Roman"/>
          <w:sz w:val="24"/>
          <w:szCs w:val="24"/>
        </w:rPr>
        <w:t>5 – 3</w:t>
      </w:r>
      <w:r>
        <w:rPr>
          <w:rFonts w:ascii="Times New Roman" w:hAnsi="Times New Roman" w:cs="Times New Roman"/>
          <w:sz w:val="24"/>
          <w:szCs w:val="24"/>
        </w:rPr>
        <w:t>,</w:t>
      </w:r>
      <w:r w:rsidRPr="006F4AB3">
        <w:rPr>
          <w:rFonts w:ascii="Times New Roman" w:hAnsi="Times New Roman" w:cs="Times New Roman"/>
          <w:sz w:val="24"/>
          <w:szCs w:val="24"/>
        </w:rPr>
        <w:t>0 м</w:t>
      </w:r>
      <w:r>
        <w:rPr>
          <w:rFonts w:ascii="Times New Roman" w:hAnsi="Times New Roman" w:cs="Times New Roman"/>
          <w:sz w:val="24"/>
          <w:szCs w:val="24"/>
        </w:rPr>
        <w:t>.</w:t>
      </w:r>
      <w:r w:rsidRPr="006F4AB3">
        <w:rPr>
          <w:rFonts w:ascii="Times New Roman" w:hAnsi="Times New Roman" w:cs="Times New Roman"/>
          <w:sz w:val="24"/>
          <w:szCs w:val="24"/>
        </w:rPr>
        <w:t xml:space="preserve"> и высотой </w:t>
      </w:r>
      <w:r>
        <w:rPr>
          <w:rFonts w:ascii="Times New Roman" w:hAnsi="Times New Roman" w:cs="Times New Roman"/>
          <w:sz w:val="24"/>
          <w:szCs w:val="24"/>
        </w:rPr>
        <w:t>0,</w:t>
      </w:r>
      <w:r w:rsidRPr="006F4AB3">
        <w:rPr>
          <w:rFonts w:ascii="Times New Roman" w:hAnsi="Times New Roman" w:cs="Times New Roman"/>
          <w:sz w:val="24"/>
          <w:szCs w:val="24"/>
        </w:rPr>
        <w:t>1 – 0</w:t>
      </w:r>
      <w:r>
        <w:rPr>
          <w:rFonts w:ascii="Times New Roman" w:hAnsi="Times New Roman" w:cs="Times New Roman"/>
          <w:sz w:val="24"/>
          <w:szCs w:val="24"/>
        </w:rPr>
        <w:t>,</w:t>
      </w:r>
      <w:r w:rsidRPr="006F4AB3">
        <w:rPr>
          <w:rFonts w:ascii="Times New Roman" w:hAnsi="Times New Roman" w:cs="Times New Roman"/>
          <w:sz w:val="24"/>
          <w:szCs w:val="24"/>
        </w:rPr>
        <w:t>3 м. Их генезис, возможно, связан с пучением сезоннопротаивающих грунтов. Ядра таких повышений более льдистые, чем окружающие их отложения поймы</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w:t>
      </w:r>
      <w:r w:rsidR="007F10B2">
        <w:rPr>
          <w:rFonts w:ascii="Times New Roman" w:hAnsi="Times New Roman" w:cs="Times New Roman"/>
          <w:sz w:val="24"/>
          <w:szCs w:val="24"/>
          <w:shd w:val="clear" w:color="auto" w:fill="FFFFFF"/>
        </w:rPr>
        <w:t>8</w:t>
      </w:r>
      <w:r w:rsidR="009B7B87">
        <w:rPr>
          <w:rFonts w:ascii="Times New Roman" w:hAnsi="Times New Roman" w:cs="Times New Roman"/>
          <w:sz w:val="24"/>
          <w:szCs w:val="24"/>
          <w:shd w:val="clear" w:color="auto" w:fill="FFFFFF"/>
        </w:rPr>
        <w:t>)</w:t>
      </w:r>
      <w:r w:rsidRPr="006F4AB3">
        <w:rPr>
          <w:rFonts w:ascii="Times New Roman" w:hAnsi="Times New Roman" w:cs="Times New Roman"/>
          <w:sz w:val="24"/>
          <w:szCs w:val="24"/>
        </w:rPr>
        <w:t>.</w:t>
      </w:r>
    </w:p>
    <w:p w14:paraId="6E79A1CE"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lastRenderedPageBreak/>
        <w:t>Наиболее сухие дренированные участки поймы приурочены, как правило, к прирусловым валам, бортам "</w:t>
      </w:r>
      <w:proofErr w:type="spellStart"/>
      <w:r w:rsidRPr="006F4AB3">
        <w:rPr>
          <w:rFonts w:ascii="Times New Roman" w:hAnsi="Times New Roman" w:cs="Times New Roman"/>
          <w:sz w:val="24"/>
          <w:szCs w:val="24"/>
        </w:rPr>
        <w:t>хасыреев</w:t>
      </w:r>
      <w:proofErr w:type="spellEnd"/>
      <w:r w:rsidRPr="006F4AB3">
        <w:rPr>
          <w:rFonts w:ascii="Times New Roman" w:hAnsi="Times New Roman" w:cs="Times New Roman"/>
          <w:sz w:val="24"/>
          <w:szCs w:val="24"/>
        </w:rPr>
        <w:t>" и озер. На фоне преобладающей по площади мохово-травянистой заболоченной поверхности такие приподнятые, заросшие кустарником высотой 0</w:t>
      </w:r>
      <w:r>
        <w:rPr>
          <w:rFonts w:ascii="Times New Roman" w:hAnsi="Times New Roman" w:cs="Times New Roman"/>
          <w:sz w:val="24"/>
          <w:szCs w:val="24"/>
        </w:rPr>
        <w:t>,</w:t>
      </w:r>
      <w:r w:rsidRPr="006F4AB3">
        <w:rPr>
          <w:rFonts w:ascii="Times New Roman" w:hAnsi="Times New Roman" w:cs="Times New Roman"/>
          <w:sz w:val="24"/>
          <w:szCs w:val="24"/>
        </w:rPr>
        <w:t>3 – 1</w:t>
      </w:r>
      <w:r>
        <w:rPr>
          <w:rFonts w:ascii="Times New Roman" w:hAnsi="Times New Roman" w:cs="Times New Roman"/>
          <w:sz w:val="24"/>
          <w:szCs w:val="24"/>
        </w:rPr>
        <w:t>,0</w:t>
      </w:r>
      <w:r w:rsidRPr="006F4AB3">
        <w:rPr>
          <w:rFonts w:ascii="Times New Roman" w:hAnsi="Times New Roman" w:cs="Times New Roman"/>
          <w:sz w:val="24"/>
          <w:szCs w:val="24"/>
        </w:rPr>
        <w:t xml:space="preserve"> м участки выделяются довольно четко.</w:t>
      </w:r>
    </w:p>
    <w:p w14:paraId="4B415E10"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Поверхность поймы сильно </w:t>
      </w:r>
      <w:proofErr w:type="spellStart"/>
      <w:r w:rsidRPr="006F4AB3">
        <w:rPr>
          <w:rFonts w:ascii="Times New Roman" w:hAnsi="Times New Roman" w:cs="Times New Roman"/>
          <w:sz w:val="24"/>
          <w:szCs w:val="24"/>
        </w:rPr>
        <w:t>заозерена</w:t>
      </w:r>
      <w:proofErr w:type="spellEnd"/>
      <w:r w:rsidRPr="006F4AB3">
        <w:rPr>
          <w:rFonts w:ascii="Times New Roman" w:hAnsi="Times New Roman" w:cs="Times New Roman"/>
          <w:sz w:val="24"/>
          <w:szCs w:val="24"/>
        </w:rPr>
        <w:t>. Встречаются озера диаметром от 100 м до нескольких км. Глубины озер колеблются от 0</w:t>
      </w:r>
      <w:r>
        <w:rPr>
          <w:rFonts w:ascii="Times New Roman" w:hAnsi="Times New Roman" w:cs="Times New Roman"/>
          <w:sz w:val="24"/>
          <w:szCs w:val="24"/>
        </w:rPr>
        <w:t>,</w:t>
      </w:r>
      <w:r w:rsidRPr="006F4AB3">
        <w:rPr>
          <w:rFonts w:ascii="Times New Roman" w:hAnsi="Times New Roman" w:cs="Times New Roman"/>
          <w:sz w:val="24"/>
          <w:szCs w:val="24"/>
        </w:rPr>
        <w:t>5 до 3</w:t>
      </w:r>
      <w:r>
        <w:rPr>
          <w:rFonts w:ascii="Times New Roman" w:hAnsi="Times New Roman" w:cs="Times New Roman"/>
          <w:sz w:val="24"/>
          <w:szCs w:val="24"/>
        </w:rPr>
        <w:t>,</w:t>
      </w:r>
      <w:r w:rsidRPr="006F4AB3">
        <w:rPr>
          <w:rFonts w:ascii="Times New Roman" w:hAnsi="Times New Roman" w:cs="Times New Roman"/>
          <w:sz w:val="24"/>
          <w:szCs w:val="24"/>
        </w:rPr>
        <w:t>5 м, с преобладанием от 1</w:t>
      </w:r>
      <w:r>
        <w:rPr>
          <w:rFonts w:ascii="Times New Roman" w:hAnsi="Times New Roman" w:cs="Times New Roman"/>
          <w:sz w:val="24"/>
          <w:szCs w:val="24"/>
        </w:rPr>
        <w:t>,</w:t>
      </w:r>
      <w:r w:rsidRPr="006F4AB3">
        <w:rPr>
          <w:rFonts w:ascii="Times New Roman" w:hAnsi="Times New Roman" w:cs="Times New Roman"/>
          <w:sz w:val="24"/>
          <w:szCs w:val="24"/>
        </w:rPr>
        <w:t>0 до 2</w:t>
      </w:r>
      <w:r>
        <w:rPr>
          <w:rFonts w:ascii="Times New Roman" w:hAnsi="Times New Roman" w:cs="Times New Roman"/>
          <w:sz w:val="24"/>
          <w:szCs w:val="24"/>
        </w:rPr>
        <w:t>,</w:t>
      </w:r>
      <w:r w:rsidRPr="006F4AB3">
        <w:rPr>
          <w:rFonts w:ascii="Times New Roman" w:hAnsi="Times New Roman" w:cs="Times New Roman"/>
          <w:sz w:val="24"/>
          <w:szCs w:val="24"/>
        </w:rPr>
        <w:t>0 м.</w:t>
      </w:r>
    </w:p>
    <w:p w14:paraId="25C259F7"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Плоские, незатронутые </w:t>
      </w:r>
      <w:proofErr w:type="spellStart"/>
      <w:r w:rsidRPr="006F4AB3">
        <w:rPr>
          <w:rFonts w:ascii="Times New Roman" w:hAnsi="Times New Roman" w:cs="Times New Roman"/>
          <w:sz w:val="24"/>
          <w:szCs w:val="24"/>
        </w:rPr>
        <w:t>термоденудационными</w:t>
      </w:r>
      <w:proofErr w:type="spellEnd"/>
      <w:r w:rsidRPr="006F4AB3">
        <w:rPr>
          <w:rFonts w:ascii="Times New Roman" w:hAnsi="Times New Roman" w:cs="Times New Roman"/>
          <w:sz w:val="24"/>
          <w:szCs w:val="24"/>
        </w:rPr>
        <w:t xml:space="preserve"> процессами поверхности ограничены в распространении. Такие участки, как правило, имеют полигональный (трещинно-</w:t>
      </w:r>
      <w:proofErr w:type="spellStart"/>
      <w:r w:rsidRPr="006F4AB3">
        <w:rPr>
          <w:rFonts w:ascii="Times New Roman" w:hAnsi="Times New Roman" w:cs="Times New Roman"/>
          <w:sz w:val="24"/>
          <w:szCs w:val="24"/>
        </w:rPr>
        <w:t>полигональиый</w:t>
      </w:r>
      <w:proofErr w:type="spellEnd"/>
      <w:r w:rsidRPr="006F4AB3">
        <w:rPr>
          <w:rFonts w:ascii="Times New Roman" w:hAnsi="Times New Roman" w:cs="Times New Roman"/>
          <w:sz w:val="24"/>
          <w:szCs w:val="24"/>
        </w:rPr>
        <w:t xml:space="preserve"> и остаточно-полигональный) мезорельеф. Наряду с полигональными встречаются плоские или слабовыпуклые хорошо дренированные поверхности с мелкобугристым и бугристым микрорельефом.</w:t>
      </w:r>
    </w:p>
    <w:p w14:paraId="2C021D84" w14:textId="77777777" w:rsidR="006B6D14" w:rsidRPr="006F4AB3"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Участки с </w:t>
      </w:r>
      <w:proofErr w:type="spellStart"/>
      <w:r w:rsidRPr="006F4AB3">
        <w:rPr>
          <w:rFonts w:ascii="Times New Roman" w:hAnsi="Times New Roman" w:cs="Times New Roman"/>
          <w:sz w:val="24"/>
          <w:szCs w:val="24"/>
        </w:rPr>
        <w:t>мелкобугрисгым</w:t>
      </w:r>
      <w:proofErr w:type="spellEnd"/>
      <w:r w:rsidRPr="006F4AB3">
        <w:rPr>
          <w:rFonts w:ascii="Times New Roman" w:hAnsi="Times New Roman" w:cs="Times New Roman"/>
          <w:sz w:val="24"/>
          <w:szCs w:val="24"/>
        </w:rPr>
        <w:t xml:space="preserve"> микрорельефом (высота бугорков 5–10 см</w:t>
      </w:r>
      <w:r>
        <w:rPr>
          <w:rFonts w:ascii="Times New Roman" w:hAnsi="Times New Roman" w:cs="Times New Roman"/>
          <w:sz w:val="24"/>
          <w:szCs w:val="24"/>
        </w:rPr>
        <w:t>.</w:t>
      </w:r>
      <w:r w:rsidRPr="006F4AB3">
        <w:rPr>
          <w:rFonts w:ascii="Times New Roman" w:hAnsi="Times New Roman" w:cs="Times New Roman"/>
          <w:sz w:val="24"/>
          <w:szCs w:val="24"/>
        </w:rPr>
        <w:t>) и пятнами медальонами типичны для открытых, с маломощным снежным покровом поверхностей (вершины останцев, бровки склонов и т.п.). Для слегка пониженных участков равнин характерен бугристый микрорельеф (высота бугорков 0</w:t>
      </w:r>
      <w:r>
        <w:rPr>
          <w:rFonts w:ascii="Times New Roman" w:hAnsi="Times New Roman" w:cs="Times New Roman"/>
          <w:sz w:val="24"/>
          <w:szCs w:val="24"/>
        </w:rPr>
        <w:t>,</w:t>
      </w:r>
      <w:r w:rsidRPr="006F4AB3">
        <w:rPr>
          <w:rFonts w:ascii="Times New Roman" w:hAnsi="Times New Roman" w:cs="Times New Roman"/>
          <w:sz w:val="24"/>
          <w:szCs w:val="24"/>
        </w:rPr>
        <w:t>2–0</w:t>
      </w:r>
      <w:r>
        <w:rPr>
          <w:rFonts w:ascii="Times New Roman" w:hAnsi="Times New Roman" w:cs="Times New Roman"/>
          <w:sz w:val="24"/>
          <w:szCs w:val="24"/>
        </w:rPr>
        <w:t>,</w:t>
      </w:r>
      <w:r w:rsidRPr="006F4AB3">
        <w:rPr>
          <w:rFonts w:ascii="Times New Roman" w:hAnsi="Times New Roman" w:cs="Times New Roman"/>
          <w:sz w:val="24"/>
          <w:szCs w:val="24"/>
        </w:rPr>
        <w:t>5 м</w:t>
      </w:r>
      <w:r>
        <w:rPr>
          <w:rFonts w:ascii="Times New Roman" w:hAnsi="Times New Roman" w:cs="Times New Roman"/>
          <w:sz w:val="24"/>
          <w:szCs w:val="24"/>
        </w:rPr>
        <w:t>.</w:t>
      </w:r>
      <w:r w:rsidRPr="006F4AB3">
        <w:rPr>
          <w:rFonts w:ascii="Times New Roman" w:hAnsi="Times New Roman" w:cs="Times New Roman"/>
          <w:sz w:val="24"/>
          <w:szCs w:val="24"/>
        </w:rPr>
        <w:t>).</w:t>
      </w:r>
    </w:p>
    <w:p w14:paraId="6833210D" w14:textId="77777777" w:rsidR="006B6D14" w:rsidRDefault="006B6D14" w:rsidP="006B6D14">
      <w:pPr>
        <w:autoSpaceDE w:val="0"/>
        <w:autoSpaceDN w:val="0"/>
        <w:adjustRightInd w:val="0"/>
        <w:spacing w:after="0" w:line="360" w:lineRule="auto"/>
        <w:ind w:firstLine="426"/>
        <w:jc w:val="both"/>
        <w:rPr>
          <w:rFonts w:ascii="Times New Roman" w:hAnsi="Times New Roman" w:cs="Times New Roman"/>
          <w:sz w:val="24"/>
          <w:szCs w:val="24"/>
        </w:rPr>
      </w:pPr>
      <w:r w:rsidRPr="006F4AB3">
        <w:rPr>
          <w:rFonts w:ascii="Times New Roman" w:hAnsi="Times New Roman" w:cs="Times New Roman"/>
          <w:sz w:val="24"/>
          <w:szCs w:val="24"/>
        </w:rPr>
        <w:t xml:space="preserve">Для склонов типичен комплекс образований, обусловленных развитием </w:t>
      </w:r>
      <w:proofErr w:type="spellStart"/>
      <w:r w:rsidRPr="006F4AB3">
        <w:rPr>
          <w:rFonts w:ascii="Times New Roman" w:hAnsi="Times New Roman" w:cs="Times New Roman"/>
          <w:sz w:val="24"/>
          <w:szCs w:val="24"/>
        </w:rPr>
        <w:t>термоденудационных</w:t>
      </w:r>
      <w:proofErr w:type="spellEnd"/>
      <w:r w:rsidRPr="006F4AB3">
        <w:rPr>
          <w:rFonts w:ascii="Times New Roman" w:hAnsi="Times New Roman" w:cs="Times New Roman"/>
          <w:sz w:val="24"/>
          <w:szCs w:val="24"/>
        </w:rPr>
        <w:t xml:space="preserve"> процессов. Особенно интенсивно этими процессами переработаны останцы в междуречье Надуй-</w:t>
      </w:r>
      <w:proofErr w:type="spellStart"/>
      <w:r w:rsidRPr="006F4AB3">
        <w:rPr>
          <w:rFonts w:ascii="Times New Roman" w:hAnsi="Times New Roman" w:cs="Times New Roman"/>
          <w:sz w:val="24"/>
          <w:szCs w:val="24"/>
        </w:rPr>
        <w:t>Яхи</w:t>
      </w:r>
      <w:proofErr w:type="spellEnd"/>
      <w:r w:rsidRPr="006F4AB3">
        <w:rPr>
          <w:rFonts w:ascii="Times New Roman" w:hAnsi="Times New Roman" w:cs="Times New Roman"/>
          <w:sz w:val="24"/>
          <w:szCs w:val="24"/>
        </w:rPr>
        <w:t xml:space="preserve"> и Сё-</w:t>
      </w:r>
      <w:proofErr w:type="spellStart"/>
      <w:r w:rsidRPr="006F4AB3">
        <w:rPr>
          <w:rFonts w:ascii="Times New Roman" w:hAnsi="Times New Roman" w:cs="Times New Roman"/>
          <w:sz w:val="24"/>
          <w:szCs w:val="24"/>
        </w:rPr>
        <w:t>Яхи</w:t>
      </w:r>
      <w:proofErr w:type="spellEnd"/>
      <w:r w:rsidRPr="006F4AB3">
        <w:rPr>
          <w:rFonts w:ascii="Times New Roman" w:hAnsi="Times New Roman" w:cs="Times New Roman"/>
          <w:sz w:val="24"/>
          <w:szCs w:val="24"/>
        </w:rPr>
        <w:t>. Здесь широко развиты активные склоновые процессы. Склоны террасированы, с большим количеством солифлюкционных языков и оплывов</w:t>
      </w:r>
      <w:r w:rsidR="009B7B87">
        <w:rPr>
          <w:rFonts w:ascii="Times New Roman"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w:t>
      </w:r>
      <w:r w:rsidR="007F10B2">
        <w:rPr>
          <w:rFonts w:ascii="Times New Roman" w:hAnsi="Times New Roman" w:cs="Times New Roman"/>
          <w:sz w:val="24"/>
          <w:szCs w:val="24"/>
          <w:shd w:val="clear" w:color="auto" w:fill="FFFFFF"/>
        </w:rPr>
        <w:t>8</w:t>
      </w:r>
      <w:r w:rsidR="009B7B87">
        <w:rPr>
          <w:rFonts w:ascii="Times New Roman" w:hAnsi="Times New Roman" w:cs="Times New Roman"/>
          <w:sz w:val="24"/>
          <w:szCs w:val="24"/>
          <w:shd w:val="clear" w:color="auto" w:fill="FFFFFF"/>
        </w:rPr>
        <w:t>)</w:t>
      </w:r>
      <w:r w:rsidRPr="006F4AB3">
        <w:rPr>
          <w:rFonts w:ascii="Times New Roman" w:hAnsi="Times New Roman" w:cs="Times New Roman"/>
          <w:sz w:val="24"/>
          <w:szCs w:val="24"/>
        </w:rPr>
        <w:t>.</w:t>
      </w:r>
    </w:p>
    <w:p w14:paraId="0C87D03C" w14:textId="77777777" w:rsidR="006B6D14" w:rsidRPr="0059719C" w:rsidRDefault="0016112B" w:rsidP="006B6D14">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Исследуемая территория характеризуется обилием озер, имеющих, в основном, термокарстовое происхождение. Обычно это небольшие по площади, мелководные (3-4 м) озера, расположенные большими группами. </w:t>
      </w:r>
    </w:p>
    <w:p w14:paraId="514C3F79" w14:textId="77777777" w:rsidR="0016112B" w:rsidRPr="0059719C" w:rsidRDefault="0016112B" w:rsidP="0016112B">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Формирование гидрохимического состава поверхностных вод происходит под влиянием природно-климатических условий. Наличие многолетнемерзлых пород блокирует грунтовое и подземное питание водных объектов, что повышает роль талых и дождевых вод с крайне малым солесодержанием (Н.Б. Пыстина, А.В. Баранов, 2013).</w:t>
      </w:r>
    </w:p>
    <w:p w14:paraId="752BEF34" w14:textId="77777777" w:rsidR="0016112B" w:rsidRPr="0059719C" w:rsidRDefault="0016112B" w:rsidP="0016112B">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Замедленный круговорот веществ в условиях низких температур и заболоченность водосборов способствуют накоплению в поверхностных водах широкого спектра органических веществ – продуктов неполной деструкции растительного </w:t>
      </w:r>
      <w:proofErr w:type="spellStart"/>
      <w:r w:rsidRPr="0059719C">
        <w:rPr>
          <w:rFonts w:ascii="Times New Roman" w:hAnsi="Times New Roman" w:cs="Times New Roman"/>
          <w:sz w:val="24"/>
          <w:szCs w:val="24"/>
        </w:rPr>
        <w:t>опада</w:t>
      </w:r>
      <w:proofErr w:type="spellEnd"/>
      <w:r w:rsidRPr="0059719C">
        <w:rPr>
          <w:rFonts w:ascii="Times New Roman" w:hAnsi="Times New Roman" w:cs="Times New Roman"/>
          <w:sz w:val="24"/>
          <w:szCs w:val="24"/>
        </w:rPr>
        <w:t>. В свою очередь присутствие в природных водах промежуточных продуктов разложения растительной биомассы определяет слабокислую реакцию среды, что благоприятствует повышению подвижности ряда металлов в составе органоминеральных комплексов (Н.Б. Пыстина, А.В. Баранов, 2013).</w:t>
      </w:r>
    </w:p>
    <w:p w14:paraId="31848D76" w14:textId="77777777" w:rsidR="0016112B" w:rsidRPr="009F5928" w:rsidRDefault="0016112B" w:rsidP="0016112B">
      <w:pPr>
        <w:spacing w:after="0" w:line="360" w:lineRule="auto"/>
        <w:ind w:firstLine="426"/>
        <w:jc w:val="both"/>
        <w:rPr>
          <w:rFonts w:ascii="Times New Roman" w:hAnsi="Times New Roman" w:cs="Times New Roman"/>
          <w:color w:val="FF0000"/>
          <w:sz w:val="24"/>
          <w:szCs w:val="24"/>
        </w:rPr>
      </w:pPr>
      <w:r w:rsidRPr="00A826D9">
        <w:rPr>
          <w:rFonts w:ascii="Times New Roman" w:eastAsia="Calibri" w:hAnsi="Times New Roman" w:cs="Times New Roman"/>
          <w:sz w:val="24"/>
          <w:szCs w:val="24"/>
        </w:rPr>
        <w:lastRenderedPageBreak/>
        <w:t>На территории месторождения развиты боло</w:t>
      </w:r>
      <w:r>
        <w:rPr>
          <w:rFonts w:ascii="Times New Roman" w:eastAsia="Calibri" w:hAnsi="Times New Roman" w:cs="Times New Roman"/>
          <w:sz w:val="24"/>
          <w:szCs w:val="24"/>
        </w:rPr>
        <w:t>тно-</w:t>
      </w:r>
      <w:proofErr w:type="spellStart"/>
      <w:r>
        <w:rPr>
          <w:rFonts w:ascii="Times New Roman" w:eastAsia="Calibri" w:hAnsi="Times New Roman" w:cs="Times New Roman"/>
          <w:sz w:val="24"/>
          <w:szCs w:val="24"/>
        </w:rPr>
        <w:t>арктотундровые</w:t>
      </w:r>
      <w:proofErr w:type="spellEnd"/>
      <w:r>
        <w:rPr>
          <w:rFonts w:ascii="Times New Roman" w:eastAsia="Calibri" w:hAnsi="Times New Roman" w:cs="Times New Roman"/>
          <w:sz w:val="24"/>
          <w:szCs w:val="24"/>
        </w:rPr>
        <w:t>, торфянисто-</w:t>
      </w:r>
      <w:proofErr w:type="spellStart"/>
      <w:r w:rsidRPr="00A826D9">
        <w:rPr>
          <w:rFonts w:ascii="Times New Roman" w:eastAsia="Calibri" w:hAnsi="Times New Roman" w:cs="Times New Roman"/>
          <w:sz w:val="24"/>
          <w:szCs w:val="24"/>
        </w:rPr>
        <w:t>поверхностноглеевые</w:t>
      </w:r>
      <w:proofErr w:type="spellEnd"/>
      <w:r w:rsidRPr="00A826D9">
        <w:rPr>
          <w:rFonts w:ascii="Times New Roman" w:eastAsia="Calibri" w:hAnsi="Times New Roman" w:cs="Times New Roman"/>
          <w:sz w:val="24"/>
          <w:szCs w:val="24"/>
        </w:rPr>
        <w:t xml:space="preserve"> почвы, тундровые остаточно-аллювиальн</w:t>
      </w:r>
      <w:r>
        <w:rPr>
          <w:rFonts w:ascii="Times New Roman" w:eastAsia="Calibri" w:hAnsi="Times New Roman" w:cs="Times New Roman"/>
          <w:sz w:val="24"/>
          <w:szCs w:val="24"/>
        </w:rPr>
        <w:t xml:space="preserve">о-гумусовые </w:t>
      </w:r>
      <w:r w:rsidRPr="00A826D9">
        <w:rPr>
          <w:rFonts w:ascii="Times New Roman" w:eastAsia="Calibri" w:hAnsi="Times New Roman" w:cs="Times New Roman"/>
          <w:sz w:val="24"/>
          <w:szCs w:val="24"/>
        </w:rPr>
        <w:t>глеевые почвы. Как следствие сурового кл</w:t>
      </w:r>
      <w:r>
        <w:rPr>
          <w:rFonts w:ascii="Times New Roman" w:eastAsia="Calibri" w:hAnsi="Times New Roman" w:cs="Times New Roman"/>
          <w:sz w:val="24"/>
          <w:szCs w:val="24"/>
        </w:rPr>
        <w:t xml:space="preserve">имата, широкого распространения </w:t>
      </w:r>
      <w:r w:rsidRPr="00A826D9">
        <w:rPr>
          <w:rFonts w:ascii="Times New Roman" w:eastAsia="Calibri" w:hAnsi="Times New Roman" w:cs="Times New Roman"/>
          <w:sz w:val="24"/>
          <w:szCs w:val="24"/>
        </w:rPr>
        <w:t>многолетней мерзлоты, постоянного переувла</w:t>
      </w:r>
      <w:r>
        <w:rPr>
          <w:rFonts w:ascii="Times New Roman" w:eastAsia="Calibri" w:hAnsi="Times New Roman" w:cs="Times New Roman"/>
          <w:sz w:val="24"/>
          <w:szCs w:val="24"/>
        </w:rPr>
        <w:t>жнения почв, почвообразователь</w:t>
      </w:r>
      <w:r w:rsidRPr="00A826D9">
        <w:rPr>
          <w:rFonts w:ascii="Times New Roman" w:eastAsia="Calibri" w:hAnsi="Times New Roman" w:cs="Times New Roman"/>
          <w:sz w:val="24"/>
          <w:szCs w:val="24"/>
        </w:rPr>
        <w:t>ный процесс проявляется лишь в слабом нако</w:t>
      </w:r>
      <w:r>
        <w:rPr>
          <w:rFonts w:ascii="Times New Roman" w:eastAsia="Calibri" w:hAnsi="Times New Roman" w:cs="Times New Roman"/>
          <w:sz w:val="24"/>
          <w:szCs w:val="24"/>
        </w:rPr>
        <w:t xml:space="preserve">плении торфа и грубого гумуса в </w:t>
      </w:r>
      <w:r w:rsidRPr="00A826D9">
        <w:rPr>
          <w:rFonts w:ascii="Times New Roman" w:eastAsia="Calibri" w:hAnsi="Times New Roman" w:cs="Times New Roman"/>
          <w:sz w:val="24"/>
          <w:szCs w:val="24"/>
        </w:rPr>
        <w:t>поверхностных горизонтах.</w:t>
      </w:r>
    </w:p>
    <w:p w14:paraId="4533AD2D" w14:textId="77777777" w:rsidR="0016112B" w:rsidRDefault="0016112B" w:rsidP="0016112B">
      <w:pPr>
        <w:spacing w:after="0" w:line="360" w:lineRule="auto"/>
        <w:ind w:right="-142" w:firstLine="426"/>
        <w:contextualSpacing/>
        <w:jc w:val="both"/>
        <w:rPr>
          <w:rFonts w:ascii="Times New Roman" w:eastAsia="Calibri" w:hAnsi="Times New Roman" w:cs="Times New Roman"/>
          <w:sz w:val="24"/>
          <w:szCs w:val="24"/>
        </w:rPr>
      </w:pPr>
      <w:r w:rsidRPr="00A826D9">
        <w:rPr>
          <w:rFonts w:ascii="Times New Roman" w:eastAsia="Calibri" w:hAnsi="Times New Roman" w:cs="Times New Roman"/>
          <w:sz w:val="24"/>
          <w:szCs w:val="24"/>
        </w:rPr>
        <w:t xml:space="preserve">В экономическом отношении территория </w:t>
      </w:r>
      <w:r>
        <w:rPr>
          <w:rFonts w:ascii="Times New Roman" w:eastAsia="Calibri" w:hAnsi="Times New Roman" w:cs="Times New Roman"/>
          <w:sz w:val="24"/>
          <w:szCs w:val="24"/>
        </w:rPr>
        <w:t xml:space="preserve">Ямала освоена слабо. Населенные </w:t>
      </w:r>
      <w:r w:rsidRPr="00A826D9">
        <w:rPr>
          <w:rFonts w:ascii="Times New Roman" w:eastAsia="Calibri" w:hAnsi="Times New Roman" w:cs="Times New Roman"/>
          <w:sz w:val="24"/>
          <w:szCs w:val="24"/>
        </w:rPr>
        <w:t>пункты крайне редкие и приурочены в основ</w:t>
      </w:r>
      <w:r>
        <w:rPr>
          <w:rFonts w:ascii="Times New Roman" w:eastAsia="Calibri" w:hAnsi="Times New Roman" w:cs="Times New Roman"/>
          <w:sz w:val="24"/>
          <w:szCs w:val="24"/>
        </w:rPr>
        <w:t xml:space="preserve">ном к побережью Обской губы. На </w:t>
      </w:r>
      <w:r w:rsidRPr="00A826D9">
        <w:rPr>
          <w:rFonts w:ascii="Times New Roman" w:eastAsia="Calibri" w:hAnsi="Times New Roman" w:cs="Times New Roman"/>
          <w:sz w:val="24"/>
          <w:szCs w:val="24"/>
        </w:rPr>
        <w:t>западном побережье населенные пункты пра</w:t>
      </w:r>
      <w:r>
        <w:rPr>
          <w:rFonts w:ascii="Times New Roman" w:eastAsia="Calibri" w:hAnsi="Times New Roman" w:cs="Times New Roman"/>
          <w:sz w:val="24"/>
          <w:szCs w:val="24"/>
        </w:rPr>
        <w:t xml:space="preserve">ктически отсутствуют. С началом </w:t>
      </w:r>
      <w:r w:rsidRPr="00A826D9">
        <w:rPr>
          <w:rFonts w:ascii="Times New Roman" w:eastAsia="Calibri" w:hAnsi="Times New Roman" w:cs="Times New Roman"/>
          <w:sz w:val="24"/>
          <w:szCs w:val="24"/>
        </w:rPr>
        <w:t>освоения газовых месторождений возник посел</w:t>
      </w:r>
      <w:r>
        <w:rPr>
          <w:rFonts w:ascii="Times New Roman" w:eastAsia="Calibri" w:hAnsi="Times New Roman" w:cs="Times New Roman"/>
          <w:sz w:val="24"/>
          <w:szCs w:val="24"/>
        </w:rPr>
        <w:t xml:space="preserve">ок строителей </w:t>
      </w:r>
      <w:proofErr w:type="spellStart"/>
      <w:r>
        <w:rPr>
          <w:rFonts w:ascii="Times New Roman" w:eastAsia="Calibri" w:hAnsi="Times New Roman" w:cs="Times New Roman"/>
          <w:sz w:val="24"/>
          <w:szCs w:val="24"/>
        </w:rPr>
        <w:t>Бованенково</w:t>
      </w:r>
      <w:proofErr w:type="spellEnd"/>
      <w:r>
        <w:rPr>
          <w:rFonts w:ascii="Times New Roman" w:eastAsia="Calibri" w:hAnsi="Times New Roman" w:cs="Times New Roman"/>
          <w:sz w:val="24"/>
          <w:szCs w:val="24"/>
        </w:rPr>
        <w:t>. Раз</w:t>
      </w:r>
      <w:r w:rsidRPr="00A826D9">
        <w:rPr>
          <w:rFonts w:ascii="Times New Roman" w:eastAsia="Calibri" w:hAnsi="Times New Roman" w:cs="Times New Roman"/>
          <w:sz w:val="24"/>
          <w:szCs w:val="24"/>
        </w:rPr>
        <w:t>витие транспортной сети связано также с освоением месторождений.</w:t>
      </w:r>
    </w:p>
    <w:p w14:paraId="6A8771DC" w14:textId="77777777" w:rsidR="0016112B" w:rsidRDefault="0016112B" w:rsidP="0016112B">
      <w:pPr>
        <w:spacing w:after="0" w:line="360" w:lineRule="auto"/>
        <w:ind w:right="-142" w:firstLine="426"/>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w:t>
      </w:r>
      <w:r w:rsidRPr="00AC6DBD">
        <w:rPr>
          <w:rFonts w:ascii="Times New Roman" w:eastAsia="Calibri" w:hAnsi="Times New Roman" w:cs="Times New Roman"/>
          <w:sz w:val="24"/>
          <w:szCs w:val="24"/>
        </w:rPr>
        <w:t>ованенковское</w:t>
      </w:r>
      <w:proofErr w:type="spellEnd"/>
      <w:r w:rsidRPr="00AC6DBD">
        <w:rPr>
          <w:rFonts w:ascii="Times New Roman" w:eastAsia="Calibri" w:hAnsi="Times New Roman" w:cs="Times New Roman"/>
          <w:sz w:val="24"/>
          <w:szCs w:val="24"/>
        </w:rPr>
        <w:t xml:space="preserve"> месторождение расположе</w:t>
      </w:r>
      <w:r>
        <w:rPr>
          <w:rFonts w:ascii="Times New Roman" w:eastAsia="Calibri" w:hAnsi="Times New Roman" w:cs="Times New Roman"/>
          <w:sz w:val="24"/>
          <w:szCs w:val="24"/>
        </w:rPr>
        <w:t xml:space="preserve">но в области сплошного развития </w:t>
      </w:r>
      <w:r w:rsidRPr="00AC6DBD">
        <w:rPr>
          <w:rFonts w:ascii="Times New Roman" w:eastAsia="Calibri" w:hAnsi="Times New Roman" w:cs="Times New Roman"/>
          <w:sz w:val="24"/>
          <w:szCs w:val="24"/>
        </w:rPr>
        <w:t>вечной мерзлоты, мощностью до 200</w:t>
      </w:r>
      <w:r>
        <w:rPr>
          <w:rFonts w:ascii="Times New Roman" w:eastAsia="Calibri" w:hAnsi="Times New Roman" w:cs="Times New Roman"/>
          <w:sz w:val="24"/>
          <w:szCs w:val="24"/>
        </w:rPr>
        <w:t>–</w:t>
      </w:r>
      <w:r w:rsidRPr="00AC6DBD">
        <w:rPr>
          <w:rFonts w:ascii="Times New Roman" w:eastAsia="Calibri" w:hAnsi="Times New Roman" w:cs="Times New Roman"/>
          <w:sz w:val="24"/>
          <w:szCs w:val="24"/>
        </w:rPr>
        <w:t xml:space="preserve">250 м. </w:t>
      </w:r>
      <w:r>
        <w:rPr>
          <w:rFonts w:ascii="Times New Roman" w:eastAsia="Calibri" w:hAnsi="Times New Roman" w:cs="Times New Roman"/>
          <w:sz w:val="24"/>
          <w:szCs w:val="24"/>
        </w:rPr>
        <w:t xml:space="preserve">Деятельный слой на заболоченных </w:t>
      </w:r>
      <w:r w:rsidRPr="00AC6DBD">
        <w:rPr>
          <w:rFonts w:ascii="Times New Roman" w:eastAsia="Calibri" w:hAnsi="Times New Roman" w:cs="Times New Roman"/>
          <w:sz w:val="24"/>
          <w:szCs w:val="24"/>
        </w:rPr>
        <w:t>участках достигает 0.3</w:t>
      </w:r>
      <w:r>
        <w:rPr>
          <w:rFonts w:ascii="Times New Roman" w:eastAsia="Calibri" w:hAnsi="Times New Roman" w:cs="Times New Roman"/>
          <w:sz w:val="24"/>
          <w:szCs w:val="24"/>
        </w:rPr>
        <w:t>–</w:t>
      </w:r>
      <w:r w:rsidRPr="00AC6DBD">
        <w:rPr>
          <w:rFonts w:ascii="Times New Roman" w:eastAsia="Calibri" w:hAnsi="Times New Roman" w:cs="Times New Roman"/>
          <w:sz w:val="24"/>
          <w:szCs w:val="24"/>
        </w:rPr>
        <w:t xml:space="preserve">0.5 м и на песчаных </w:t>
      </w:r>
      <w:r>
        <w:rPr>
          <w:rFonts w:ascii="Times New Roman" w:eastAsia="Calibri" w:hAnsi="Times New Roman" w:cs="Times New Roman"/>
          <w:sz w:val="24"/>
          <w:szCs w:val="24"/>
        </w:rPr>
        <w:t>–</w:t>
      </w:r>
      <w:r w:rsidRPr="00AC6DBD">
        <w:rPr>
          <w:rFonts w:ascii="Times New Roman" w:eastAsia="Calibri" w:hAnsi="Times New Roman" w:cs="Times New Roman"/>
          <w:sz w:val="24"/>
          <w:szCs w:val="24"/>
        </w:rPr>
        <w:t xml:space="preserve"> 1.0 м</w:t>
      </w:r>
      <w:r w:rsidR="009B7B87">
        <w:rPr>
          <w:rFonts w:ascii="Times New Roman" w:eastAsia="Calibri"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w:t>
      </w:r>
      <w:r w:rsidR="007F10B2">
        <w:rPr>
          <w:rFonts w:ascii="Times New Roman" w:hAnsi="Times New Roman" w:cs="Times New Roman"/>
          <w:sz w:val="24"/>
          <w:szCs w:val="24"/>
          <w:shd w:val="clear" w:color="auto" w:fill="FFFFFF"/>
        </w:rPr>
        <w:t>8</w:t>
      </w:r>
      <w:r w:rsidR="009B7B87">
        <w:rPr>
          <w:rFonts w:ascii="Times New Roman" w:hAnsi="Times New Roman" w:cs="Times New Roman"/>
          <w:sz w:val="24"/>
          <w:szCs w:val="24"/>
          <w:shd w:val="clear" w:color="auto" w:fill="FFFFFF"/>
        </w:rPr>
        <w:t>)</w:t>
      </w:r>
      <w:r w:rsidRPr="00AC6DBD">
        <w:rPr>
          <w:rFonts w:ascii="Times New Roman" w:eastAsia="Calibri" w:hAnsi="Times New Roman" w:cs="Times New Roman"/>
          <w:sz w:val="24"/>
          <w:szCs w:val="24"/>
        </w:rPr>
        <w:t>.</w:t>
      </w:r>
    </w:p>
    <w:p w14:paraId="6927EEF1" w14:textId="77777777" w:rsidR="0016112B" w:rsidRPr="004D0D5B" w:rsidRDefault="0016112B" w:rsidP="0016112B">
      <w:pPr>
        <w:spacing w:after="0" w:line="360" w:lineRule="auto"/>
        <w:ind w:right="-142" w:firstLine="426"/>
        <w:contextualSpacing/>
        <w:jc w:val="both"/>
        <w:rPr>
          <w:rFonts w:ascii="Times New Roman" w:eastAsia="Calibri" w:hAnsi="Times New Roman" w:cs="Times New Roman"/>
          <w:sz w:val="24"/>
          <w:szCs w:val="24"/>
        </w:rPr>
      </w:pPr>
      <w:r w:rsidRPr="004D0D5B">
        <w:rPr>
          <w:rFonts w:ascii="Times New Roman" w:eastAsia="Calibri" w:hAnsi="Times New Roman" w:cs="Times New Roman"/>
          <w:sz w:val="24"/>
          <w:szCs w:val="24"/>
        </w:rPr>
        <w:t>Для климатического режима рассматриваемого</w:t>
      </w:r>
      <w:r>
        <w:rPr>
          <w:rFonts w:ascii="Times New Roman" w:eastAsia="Calibri" w:hAnsi="Times New Roman" w:cs="Times New Roman"/>
          <w:sz w:val="24"/>
          <w:szCs w:val="24"/>
        </w:rPr>
        <w:t xml:space="preserve"> района характерны суровая про</w:t>
      </w:r>
      <w:r w:rsidRPr="004D0D5B">
        <w:rPr>
          <w:rFonts w:ascii="Times New Roman" w:eastAsia="Calibri" w:hAnsi="Times New Roman" w:cs="Times New Roman"/>
          <w:sz w:val="24"/>
          <w:szCs w:val="24"/>
        </w:rPr>
        <w:t>должительная зима, крайне короткое прохла</w:t>
      </w:r>
      <w:r>
        <w:rPr>
          <w:rFonts w:ascii="Times New Roman" w:eastAsia="Calibri" w:hAnsi="Times New Roman" w:cs="Times New Roman"/>
          <w:sz w:val="24"/>
          <w:szCs w:val="24"/>
        </w:rPr>
        <w:t xml:space="preserve">дное лето и затяжные переходные </w:t>
      </w:r>
      <w:r w:rsidRPr="004D0D5B">
        <w:rPr>
          <w:rFonts w:ascii="Times New Roman" w:eastAsia="Calibri" w:hAnsi="Times New Roman" w:cs="Times New Roman"/>
          <w:sz w:val="24"/>
          <w:szCs w:val="24"/>
        </w:rPr>
        <w:t xml:space="preserve">сезоны </w:t>
      </w:r>
      <w:r>
        <w:rPr>
          <w:rFonts w:ascii="Times New Roman" w:eastAsia="Calibri" w:hAnsi="Times New Roman" w:cs="Times New Roman"/>
          <w:sz w:val="24"/>
          <w:szCs w:val="24"/>
        </w:rPr>
        <w:t>–</w:t>
      </w:r>
      <w:r w:rsidRPr="004D0D5B">
        <w:rPr>
          <w:rFonts w:ascii="Times New Roman" w:eastAsia="Calibri" w:hAnsi="Times New Roman" w:cs="Times New Roman"/>
          <w:sz w:val="24"/>
          <w:szCs w:val="24"/>
        </w:rPr>
        <w:t xml:space="preserve"> весна и осень, короткий безморозный </w:t>
      </w:r>
      <w:r>
        <w:rPr>
          <w:rFonts w:ascii="Times New Roman" w:eastAsia="Calibri" w:hAnsi="Times New Roman" w:cs="Times New Roman"/>
          <w:sz w:val="24"/>
          <w:szCs w:val="24"/>
        </w:rPr>
        <w:t>период. Зима холодная и продол</w:t>
      </w:r>
      <w:r w:rsidRPr="004D0D5B">
        <w:rPr>
          <w:rFonts w:ascii="Times New Roman" w:eastAsia="Calibri" w:hAnsi="Times New Roman" w:cs="Times New Roman"/>
          <w:sz w:val="24"/>
          <w:szCs w:val="24"/>
        </w:rPr>
        <w:t>жительная (с ноября по март-апрель) снежный п</w:t>
      </w:r>
      <w:r>
        <w:rPr>
          <w:rFonts w:ascii="Times New Roman" w:eastAsia="Calibri" w:hAnsi="Times New Roman" w:cs="Times New Roman"/>
          <w:sz w:val="24"/>
          <w:szCs w:val="24"/>
        </w:rPr>
        <w:t xml:space="preserve">окров удерживается до 231 суток </w:t>
      </w:r>
      <w:r w:rsidRPr="004D0D5B">
        <w:rPr>
          <w:rFonts w:ascii="Times New Roman" w:eastAsia="Calibri" w:hAnsi="Times New Roman" w:cs="Times New Roman"/>
          <w:sz w:val="24"/>
          <w:szCs w:val="24"/>
        </w:rPr>
        <w:t xml:space="preserve">в год, сопровождается постоянными и часто </w:t>
      </w:r>
      <w:r>
        <w:rPr>
          <w:rFonts w:ascii="Times New Roman" w:eastAsia="Calibri" w:hAnsi="Times New Roman" w:cs="Times New Roman"/>
          <w:sz w:val="24"/>
          <w:szCs w:val="24"/>
        </w:rPr>
        <w:t>сильными ветрами. Средний мини</w:t>
      </w:r>
      <w:r w:rsidRPr="004D0D5B">
        <w:rPr>
          <w:rFonts w:ascii="Times New Roman" w:eastAsia="Calibri" w:hAnsi="Times New Roman" w:cs="Times New Roman"/>
          <w:sz w:val="24"/>
          <w:szCs w:val="24"/>
        </w:rPr>
        <w:t xml:space="preserve">мум температуры воздуха зимой 26.2 ºС. В </w:t>
      </w:r>
      <w:r>
        <w:rPr>
          <w:rFonts w:ascii="Times New Roman" w:eastAsia="Calibri" w:hAnsi="Times New Roman" w:cs="Times New Roman"/>
          <w:sz w:val="24"/>
          <w:szCs w:val="24"/>
        </w:rPr>
        <w:t xml:space="preserve">связи с близостью моря наиболее </w:t>
      </w:r>
      <w:r w:rsidRPr="004D0D5B">
        <w:rPr>
          <w:rFonts w:ascii="Times New Roman" w:eastAsia="Calibri" w:hAnsi="Times New Roman" w:cs="Times New Roman"/>
          <w:sz w:val="24"/>
          <w:szCs w:val="24"/>
        </w:rPr>
        <w:t>низкая температура наблюдается в феврале. Среднегодовая отрицате</w:t>
      </w:r>
      <w:r>
        <w:rPr>
          <w:rFonts w:ascii="Times New Roman" w:eastAsia="Calibri" w:hAnsi="Times New Roman" w:cs="Times New Roman"/>
          <w:sz w:val="24"/>
          <w:szCs w:val="24"/>
        </w:rPr>
        <w:t>льная тем</w:t>
      </w:r>
      <w:r w:rsidRPr="004D0D5B">
        <w:rPr>
          <w:rFonts w:ascii="Times New Roman" w:eastAsia="Calibri" w:hAnsi="Times New Roman" w:cs="Times New Roman"/>
          <w:sz w:val="24"/>
          <w:szCs w:val="24"/>
        </w:rPr>
        <w:t xml:space="preserve">пература составляет минус 10 </w:t>
      </w:r>
      <w:r>
        <w:rPr>
          <w:rFonts w:ascii="Times New Roman" w:eastAsia="Calibri" w:hAnsi="Times New Roman" w:cs="Times New Roman"/>
          <w:sz w:val="24"/>
          <w:szCs w:val="24"/>
        </w:rPr>
        <w:t>–</w:t>
      </w:r>
      <w:r w:rsidRPr="004D0D5B">
        <w:rPr>
          <w:rFonts w:ascii="Times New Roman" w:eastAsia="Calibri" w:hAnsi="Times New Roman" w:cs="Times New Roman"/>
          <w:sz w:val="24"/>
          <w:szCs w:val="24"/>
        </w:rPr>
        <w:t xml:space="preserve"> минус 11ºС.</w:t>
      </w:r>
    </w:p>
    <w:p w14:paraId="3C069494" w14:textId="77777777" w:rsidR="0016112B" w:rsidRDefault="0016112B" w:rsidP="0016112B">
      <w:pPr>
        <w:spacing w:after="0" w:line="360" w:lineRule="auto"/>
        <w:ind w:right="-142" w:firstLine="426"/>
        <w:contextualSpacing/>
        <w:jc w:val="both"/>
        <w:rPr>
          <w:rFonts w:ascii="Times New Roman" w:eastAsia="Calibri" w:hAnsi="Times New Roman" w:cs="Times New Roman"/>
          <w:sz w:val="24"/>
          <w:szCs w:val="24"/>
        </w:rPr>
      </w:pPr>
      <w:r w:rsidRPr="004D0D5B">
        <w:rPr>
          <w:rFonts w:ascii="Times New Roman" w:eastAsia="Calibri" w:hAnsi="Times New Roman" w:cs="Times New Roman"/>
          <w:sz w:val="24"/>
          <w:szCs w:val="24"/>
        </w:rPr>
        <w:t>Период со средней суточной температурой возд</w:t>
      </w:r>
      <w:r>
        <w:rPr>
          <w:rFonts w:ascii="Times New Roman" w:eastAsia="Calibri" w:hAnsi="Times New Roman" w:cs="Times New Roman"/>
          <w:sz w:val="24"/>
          <w:szCs w:val="24"/>
        </w:rPr>
        <w:t xml:space="preserve">уха выше 5 ºС (период вегетации </w:t>
      </w:r>
      <w:r w:rsidRPr="004D0D5B">
        <w:rPr>
          <w:rFonts w:ascii="Times New Roman" w:eastAsia="Calibri" w:hAnsi="Times New Roman" w:cs="Times New Roman"/>
          <w:sz w:val="24"/>
          <w:szCs w:val="24"/>
        </w:rPr>
        <w:t>растений) продолжается не более двух месяцев</w:t>
      </w:r>
      <w:r>
        <w:rPr>
          <w:rFonts w:ascii="Times New Roman" w:eastAsia="Calibri" w:hAnsi="Times New Roman" w:cs="Times New Roman"/>
          <w:sz w:val="24"/>
          <w:szCs w:val="24"/>
        </w:rPr>
        <w:t>. Средняя температура июля, са</w:t>
      </w:r>
      <w:r w:rsidRPr="004D0D5B">
        <w:rPr>
          <w:rFonts w:ascii="Times New Roman" w:eastAsia="Calibri" w:hAnsi="Times New Roman" w:cs="Times New Roman"/>
          <w:sz w:val="24"/>
          <w:szCs w:val="24"/>
        </w:rPr>
        <w:t>мого теплого месяца в году, составляет 7.3 ºС. Быв</w:t>
      </w:r>
      <w:r>
        <w:rPr>
          <w:rFonts w:ascii="Times New Roman" w:eastAsia="Calibri" w:hAnsi="Times New Roman" w:cs="Times New Roman"/>
          <w:sz w:val="24"/>
          <w:szCs w:val="24"/>
        </w:rPr>
        <w:t>ают годы, когда лето практи</w:t>
      </w:r>
      <w:r w:rsidRPr="004D0D5B">
        <w:rPr>
          <w:rFonts w:ascii="Times New Roman" w:eastAsia="Calibri" w:hAnsi="Times New Roman" w:cs="Times New Roman"/>
          <w:sz w:val="24"/>
          <w:szCs w:val="24"/>
        </w:rPr>
        <w:t>чески отсутствует и весна постепенно перехо</w:t>
      </w:r>
      <w:r>
        <w:rPr>
          <w:rFonts w:ascii="Times New Roman" w:eastAsia="Calibri" w:hAnsi="Times New Roman" w:cs="Times New Roman"/>
          <w:sz w:val="24"/>
          <w:szCs w:val="24"/>
        </w:rPr>
        <w:t xml:space="preserve">дит в осень. В отдельные дни, в </w:t>
      </w:r>
      <w:r w:rsidRPr="004D0D5B">
        <w:rPr>
          <w:rFonts w:ascii="Times New Roman" w:eastAsia="Calibri" w:hAnsi="Times New Roman" w:cs="Times New Roman"/>
          <w:sz w:val="24"/>
          <w:szCs w:val="24"/>
        </w:rPr>
        <w:t>июле – августе, при вторжении теплых контине</w:t>
      </w:r>
      <w:r>
        <w:rPr>
          <w:rFonts w:ascii="Times New Roman" w:eastAsia="Calibri" w:hAnsi="Times New Roman" w:cs="Times New Roman"/>
          <w:sz w:val="24"/>
          <w:szCs w:val="24"/>
        </w:rPr>
        <w:t xml:space="preserve">нтальных масс с юга температура </w:t>
      </w:r>
      <w:r w:rsidRPr="004D0D5B">
        <w:rPr>
          <w:rFonts w:ascii="Times New Roman" w:eastAsia="Calibri" w:hAnsi="Times New Roman" w:cs="Times New Roman"/>
          <w:sz w:val="24"/>
          <w:szCs w:val="24"/>
        </w:rPr>
        <w:t>может достигать 30 ºС.</w:t>
      </w:r>
    </w:p>
    <w:p w14:paraId="637EC35C" w14:textId="77777777" w:rsidR="0016112B" w:rsidRPr="004D0D5B" w:rsidRDefault="0016112B" w:rsidP="0016112B">
      <w:pPr>
        <w:spacing w:after="0" w:line="360" w:lineRule="auto"/>
        <w:ind w:right="-142" w:firstLine="426"/>
        <w:contextualSpacing/>
        <w:jc w:val="both"/>
        <w:rPr>
          <w:rFonts w:ascii="Times New Roman" w:eastAsia="Calibri" w:hAnsi="Times New Roman" w:cs="Times New Roman"/>
          <w:sz w:val="24"/>
          <w:szCs w:val="24"/>
        </w:rPr>
      </w:pPr>
      <w:r w:rsidRPr="004D0D5B">
        <w:rPr>
          <w:rFonts w:ascii="Times New Roman" w:eastAsia="Calibri" w:hAnsi="Times New Roman" w:cs="Times New Roman"/>
          <w:sz w:val="24"/>
          <w:szCs w:val="24"/>
        </w:rPr>
        <w:t>Годовое количество осадков составляет 300</w:t>
      </w:r>
      <w:r>
        <w:rPr>
          <w:rFonts w:ascii="Times New Roman" w:eastAsia="Calibri" w:hAnsi="Times New Roman" w:cs="Times New Roman"/>
          <w:sz w:val="24"/>
          <w:szCs w:val="24"/>
        </w:rPr>
        <w:t>–</w:t>
      </w:r>
      <w:r w:rsidRPr="004D0D5B">
        <w:rPr>
          <w:rFonts w:ascii="Times New Roman" w:eastAsia="Calibri" w:hAnsi="Times New Roman" w:cs="Times New Roman"/>
          <w:sz w:val="24"/>
          <w:szCs w:val="24"/>
        </w:rPr>
        <w:t>350 мм и большая их часть выпадает</w:t>
      </w:r>
    </w:p>
    <w:p w14:paraId="11199936" w14:textId="77777777" w:rsidR="0016112B" w:rsidRPr="004D0D5B" w:rsidRDefault="0016112B" w:rsidP="0016112B">
      <w:pPr>
        <w:spacing w:after="0" w:line="360" w:lineRule="auto"/>
        <w:ind w:right="-14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D0D5B">
        <w:rPr>
          <w:rFonts w:ascii="Times New Roman" w:eastAsia="Calibri" w:hAnsi="Times New Roman" w:cs="Times New Roman"/>
          <w:sz w:val="24"/>
          <w:szCs w:val="24"/>
        </w:rPr>
        <w:t>летом (200-250 мм) в виде длительных и морос</w:t>
      </w:r>
      <w:r>
        <w:rPr>
          <w:rFonts w:ascii="Times New Roman" w:eastAsia="Calibri" w:hAnsi="Times New Roman" w:cs="Times New Roman"/>
          <w:sz w:val="24"/>
          <w:szCs w:val="24"/>
        </w:rPr>
        <w:t xml:space="preserve">ящих дождей, в августе-сентябре </w:t>
      </w:r>
      <w:r w:rsidRPr="004D0D5B">
        <w:rPr>
          <w:rFonts w:ascii="Times New Roman" w:eastAsia="Calibri" w:hAnsi="Times New Roman" w:cs="Times New Roman"/>
          <w:sz w:val="24"/>
          <w:szCs w:val="24"/>
        </w:rPr>
        <w:t>часто со снегом. Толщина снежного покрова на</w:t>
      </w:r>
      <w:r>
        <w:rPr>
          <w:rFonts w:ascii="Times New Roman" w:eastAsia="Calibri" w:hAnsi="Times New Roman" w:cs="Times New Roman"/>
          <w:sz w:val="24"/>
          <w:szCs w:val="24"/>
        </w:rPr>
        <w:t>ибольшая в марте - мае и дости</w:t>
      </w:r>
      <w:r w:rsidRPr="004D0D5B">
        <w:rPr>
          <w:rFonts w:ascii="Times New Roman" w:eastAsia="Calibri" w:hAnsi="Times New Roman" w:cs="Times New Roman"/>
          <w:sz w:val="24"/>
          <w:szCs w:val="24"/>
        </w:rPr>
        <w:t>гает 20</w:t>
      </w:r>
      <w:r>
        <w:rPr>
          <w:rFonts w:ascii="Times New Roman" w:eastAsia="Calibri" w:hAnsi="Times New Roman" w:cs="Times New Roman"/>
          <w:sz w:val="24"/>
          <w:szCs w:val="24"/>
        </w:rPr>
        <w:t>–</w:t>
      </w:r>
      <w:r w:rsidRPr="004D0D5B">
        <w:rPr>
          <w:rFonts w:ascii="Times New Roman" w:eastAsia="Calibri" w:hAnsi="Times New Roman" w:cs="Times New Roman"/>
          <w:sz w:val="24"/>
          <w:szCs w:val="24"/>
        </w:rPr>
        <w:t>40 см.</w:t>
      </w:r>
    </w:p>
    <w:p w14:paraId="1E17589A" w14:textId="77777777" w:rsidR="0016112B" w:rsidRPr="004D0D5B" w:rsidRDefault="0016112B" w:rsidP="0016112B">
      <w:pPr>
        <w:spacing w:after="0" w:line="360" w:lineRule="auto"/>
        <w:ind w:right="-142" w:firstLine="426"/>
        <w:contextualSpacing/>
        <w:jc w:val="both"/>
        <w:rPr>
          <w:rFonts w:ascii="Times New Roman" w:eastAsia="Calibri" w:hAnsi="Times New Roman" w:cs="Times New Roman"/>
          <w:sz w:val="24"/>
          <w:szCs w:val="24"/>
        </w:rPr>
      </w:pPr>
      <w:r w:rsidRPr="004D0D5B">
        <w:rPr>
          <w:rFonts w:ascii="Times New Roman" w:eastAsia="Calibri" w:hAnsi="Times New Roman" w:cs="Times New Roman"/>
          <w:sz w:val="24"/>
          <w:szCs w:val="24"/>
        </w:rPr>
        <w:t>Району характерна активная ветровая деятельность, особенно в перво</w:t>
      </w:r>
      <w:r>
        <w:rPr>
          <w:rFonts w:ascii="Times New Roman" w:eastAsia="Calibri" w:hAnsi="Times New Roman" w:cs="Times New Roman"/>
          <w:sz w:val="24"/>
          <w:szCs w:val="24"/>
        </w:rPr>
        <w:t xml:space="preserve">й половине </w:t>
      </w:r>
      <w:r w:rsidRPr="004D0D5B">
        <w:rPr>
          <w:rFonts w:ascii="Times New Roman" w:eastAsia="Calibri" w:hAnsi="Times New Roman" w:cs="Times New Roman"/>
          <w:sz w:val="24"/>
          <w:szCs w:val="24"/>
        </w:rPr>
        <w:t>зимы. Средняя скорость ветра на побережье зим</w:t>
      </w:r>
      <w:r>
        <w:rPr>
          <w:rFonts w:ascii="Times New Roman" w:eastAsia="Calibri" w:hAnsi="Times New Roman" w:cs="Times New Roman"/>
          <w:sz w:val="24"/>
          <w:szCs w:val="24"/>
        </w:rPr>
        <w:t>ой и в переходный период – 5.5–</w:t>
      </w:r>
      <w:r w:rsidRPr="004D0D5B">
        <w:rPr>
          <w:rFonts w:ascii="Times New Roman" w:eastAsia="Calibri" w:hAnsi="Times New Roman" w:cs="Times New Roman"/>
          <w:sz w:val="24"/>
          <w:szCs w:val="24"/>
        </w:rPr>
        <w:t>7.1 м/сек., а в отдельные дни скорость ветра м</w:t>
      </w:r>
      <w:r>
        <w:rPr>
          <w:rFonts w:ascii="Times New Roman" w:eastAsia="Calibri" w:hAnsi="Times New Roman" w:cs="Times New Roman"/>
          <w:sz w:val="24"/>
          <w:szCs w:val="24"/>
        </w:rPr>
        <w:t>ожет достигать 20–30 м/сек. Хо</w:t>
      </w:r>
      <w:r w:rsidRPr="004D0D5B">
        <w:rPr>
          <w:rFonts w:ascii="Times New Roman" w:eastAsia="Calibri" w:hAnsi="Times New Roman" w:cs="Times New Roman"/>
          <w:sz w:val="24"/>
          <w:szCs w:val="24"/>
        </w:rPr>
        <w:t>лодные ветры с большими скоростями являют</w:t>
      </w:r>
      <w:r>
        <w:rPr>
          <w:rFonts w:ascii="Times New Roman" w:eastAsia="Calibri" w:hAnsi="Times New Roman" w:cs="Times New Roman"/>
          <w:sz w:val="24"/>
          <w:szCs w:val="24"/>
        </w:rPr>
        <w:t>ся серьезной помехой при освое</w:t>
      </w:r>
      <w:r w:rsidRPr="004D0D5B">
        <w:rPr>
          <w:rFonts w:ascii="Times New Roman" w:eastAsia="Calibri" w:hAnsi="Times New Roman" w:cs="Times New Roman"/>
          <w:sz w:val="24"/>
          <w:szCs w:val="24"/>
        </w:rPr>
        <w:t>нии территории</w:t>
      </w:r>
      <w:r w:rsidR="009B7B87">
        <w:rPr>
          <w:rFonts w:ascii="Times New Roman" w:eastAsia="Calibri" w:hAnsi="Times New Roman" w:cs="Times New Roman"/>
          <w:sz w:val="24"/>
          <w:szCs w:val="24"/>
        </w:rPr>
        <w:t xml:space="preserve"> </w:t>
      </w:r>
      <w:r w:rsidR="009B7B87">
        <w:rPr>
          <w:rFonts w:ascii="Times New Roman" w:hAnsi="Times New Roman" w:cs="Times New Roman"/>
          <w:sz w:val="24"/>
          <w:szCs w:val="24"/>
          <w:shd w:val="clear" w:color="auto" w:fill="FFFFFF"/>
        </w:rPr>
        <w:t>(</w:t>
      </w:r>
      <w:proofErr w:type="spellStart"/>
      <w:r w:rsidR="009B7B87">
        <w:rPr>
          <w:rFonts w:ascii="Times New Roman" w:hAnsi="Times New Roman" w:cs="Times New Roman"/>
          <w:sz w:val="24"/>
          <w:szCs w:val="24"/>
          <w:shd w:val="clear" w:color="auto" w:fill="FFFFFF"/>
        </w:rPr>
        <w:t>Мокеев</w:t>
      </w:r>
      <w:proofErr w:type="spellEnd"/>
      <w:r w:rsidR="009B7B87">
        <w:rPr>
          <w:rFonts w:ascii="Times New Roman" w:hAnsi="Times New Roman" w:cs="Times New Roman"/>
          <w:sz w:val="24"/>
          <w:szCs w:val="24"/>
          <w:shd w:val="clear" w:color="auto" w:fill="FFFFFF"/>
        </w:rPr>
        <w:t xml:space="preserve"> и др., 200</w:t>
      </w:r>
      <w:r w:rsidR="007F10B2">
        <w:rPr>
          <w:rFonts w:ascii="Times New Roman" w:hAnsi="Times New Roman" w:cs="Times New Roman"/>
          <w:sz w:val="24"/>
          <w:szCs w:val="24"/>
          <w:shd w:val="clear" w:color="auto" w:fill="FFFFFF"/>
        </w:rPr>
        <w:t>8</w:t>
      </w:r>
      <w:r w:rsidR="009B7B87">
        <w:rPr>
          <w:rFonts w:ascii="Times New Roman" w:hAnsi="Times New Roman" w:cs="Times New Roman"/>
          <w:sz w:val="24"/>
          <w:szCs w:val="24"/>
          <w:shd w:val="clear" w:color="auto" w:fill="FFFFFF"/>
        </w:rPr>
        <w:t>)</w:t>
      </w:r>
      <w:r w:rsidRPr="004D0D5B">
        <w:rPr>
          <w:rFonts w:ascii="Times New Roman" w:eastAsia="Calibri" w:hAnsi="Times New Roman" w:cs="Times New Roman"/>
          <w:sz w:val="24"/>
          <w:szCs w:val="24"/>
        </w:rPr>
        <w:t>.</w:t>
      </w:r>
    </w:p>
    <w:p w14:paraId="00AED754" w14:textId="77777777" w:rsidR="0016112B" w:rsidRPr="004D0D5B" w:rsidRDefault="0016112B" w:rsidP="0016112B">
      <w:pPr>
        <w:spacing w:after="0" w:line="360" w:lineRule="auto"/>
        <w:ind w:right="-142" w:firstLine="426"/>
        <w:contextualSpacing/>
        <w:jc w:val="both"/>
        <w:rPr>
          <w:rFonts w:ascii="Times New Roman" w:eastAsia="Calibri" w:hAnsi="Times New Roman" w:cs="Times New Roman"/>
          <w:sz w:val="24"/>
          <w:szCs w:val="24"/>
        </w:rPr>
      </w:pPr>
      <w:r w:rsidRPr="004D0D5B">
        <w:rPr>
          <w:rFonts w:ascii="Times New Roman" w:eastAsia="Calibri" w:hAnsi="Times New Roman" w:cs="Times New Roman"/>
          <w:sz w:val="24"/>
          <w:szCs w:val="24"/>
        </w:rPr>
        <w:t>Плотность населения крайне низкая (</w:t>
      </w:r>
      <w:r>
        <w:rPr>
          <w:rFonts w:ascii="Times New Roman" w:eastAsia="Calibri" w:hAnsi="Times New Roman" w:cs="Times New Roman"/>
          <w:sz w:val="24"/>
          <w:szCs w:val="24"/>
        </w:rPr>
        <w:t xml:space="preserve">не превышает одного человека на </w:t>
      </w:r>
      <w:r w:rsidRPr="004D0D5B">
        <w:rPr>
          <w:rFonts w:ascii="Times New Roman" w:eastAsia="Calibri" w:hAnsi="Times New Roman" w:cs="Times New Roman"/>
          <w:sz w:val="24"/>
          <w:szCs w:val="24"/>
        </w:rPr>
        <w:t>12.5 кв. км). Коренное население (ханты, нен</w:t>
      </w:r>
      <w:r>
        <w:rPr>
          <w:rFonts w:ascii="Times New Roman" w:eastAsia="Calibri" w:hAnsi="Times New Roman" w:cs="Times New Roman"/>
          <w:sz w:val="24"/>
          <w:szCs w:val="24"/>
        </w:rPr>
        <w:t xml:space="preserve">цы, селькупы) занимается пушным </w:t>
      </w:r>
      <w:r w:rsidRPr="004D0D5B">
        <w:rPr>
          <w:rFonts w:ascii="Times New Roman" w:eastAsia="Calibri" w:hAnsi="Times New Roman" w:cs="Times New Roman"/>
          <w:sz w:val="24"/>
          <w:szCs w:val="24"/>
        </w:rPr>
        <w:t>и рыбным промыслами, оленеводством.</w:t>
      </w:r>
    </w:p>
    <w:p w14:paraId="4E875AA7" w14:textId="77777777" w:rsidR="00A0230F" w:rsidRDefault="0016112B" w:rsidP="006B6D14">
      <w:pPr>
        <w:spacing w:after="0" w:line="360" w:lineRule="auto"/>
        <w:ind w:right="-142" w:firstLine="426"/>
        <w:contextualSpacing/>
        <w:jc w:val="both"/>
        <w:rPr>
          <w:rFonts w:ascii="Times New Roman" w:eastAsia="Calibri" w:hAnsi="Times New Roman" w:cs="Times New Roman"/>
          <w:sz w:val="24"/>
          <w:szCs w:val="24"/>
        </w:rPr>
      </w:pPr>
      <w:r w:rsidRPr="004D0D5B">
        <w:rPr>
          <w:rFonts w:ascii="Times New Roman" w:eastAsia="Calibri" w:hAnsi="Times New Roman" w:cs="Times New Roman"/>
          <w:sz w:val="24"/>
          <w:szCs w:val="24"/>
        </w:rPr>
        <w:lastRenderedPageBreak/>
        <w:t>Основные населенные пункты расположены н</w:t>
      </w:r>
      <w:r>
        <w:rPr>
          <w:rFonts w:ascii="Times New Roman" w:eastAsia="Calibri" w:hAnsi="Times New Roman" w:cs="Times New Roman"/>
          <w:sz w:val="24"/>
          <w:szCs w:val="24"/>
        </w:rPr>
        <w:t>а берегу Обской губы (</w:t>
      </w:r>
      <w:proofErr w:type="spellStart"/>
      <w:r>
        <w:rPr>
          <w:rFonts w:ascii="Times New Roman" w:eastAsia="Calibri" w:hAnsi="Times New Roman" w:cs="Times New Roman"/>
          <w:sz w:val="24"/>
          <w:szCs w:val="24"/>
        </w:rPr>
        <w:t>Сабетта</w:t>
      </w:r>
      <w:proofErr w:type="spellEnd"/>
      <w:r>
        <w:rPr>
          <w:rFonts w:ascii="Times New Roman" w:eastAsia="Calibri" w:hAnsi="Times New Roman" w:cs="Times New Roman"/>
          <w:sz w:val="24"/>
          <w:szCs w:val="24"/>
        </w:rPr>
        <w:t xml:space="preserve"> в </w:t>
      </w:r>
      <w:r w:rsidRPr="004D0D5B">
        <w:rPr>
          <w:rFonts w:ascii="Times New Roman" w:eastAsia="Calibri" w:hAnsi="Times New Roman" w:cs="Times New Roman"/>
          <w:sz w:val="24"/>
          <w:szCs w:val="24"/>
        </w:rPr>
        <w:t xml:space="preserve">160 км от месторождения, </w:t>
      </w:r>
      <w:proofErr w:type="spellStart"/>
      <w:r w:rsidRPr="004D0D5B">
        <w:rPr>
          <w:rFonts w:ascii="Times New Roman" w:eastAsia="Calibri" w:hAnsi="Times New Roman" w:cs="Times New Roman"/>
          <w:sz w:val="24"/>
          <w:szCs w:val="24"/>
        </w:rPr>
        <w:t>Сеяха</w:t>
      </w:r>
      <w:proofErr w:type="spellEnd"/>
      <w:r w:rsidRPr="004D0D5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4D0D5B">
        <w:rPr>
          <w:rFonts w:ascii="Times New Roman" w:eastAsia="Calibri" w:hAnsi="Times New Roman" w:cs="Times New Roman"/>
          <w:sz w:val="24"/>
          <w:szCs w:val="24"/>
        </w:rPr>
        <w:t xml:space="preserve"> 160 км, Мыс </w:t>
      </w:r>
      <w:r>
        <w:rPr>
          <w:rFonts w:ascii="Times New Roman" w:eastAsia="Calibri" w:hAnsi="Times New Roman" w:cs="Times New Roman"/>
          <w:sz w:val="24"/>
          <w:szCs w:val="24"/>
        </w:rPr>
        <w:t xml:space="preserve">Каменный – 260 км, Новый Порт – </w:t>
      </w:r>
      <w:r w:rsidRPr="004D0D5B">
        <w:rPr>
          <w:rFonts w:ascii="Times New Roman" w:eastAsia="Calibri" w:hAnsi="Times New Roman" w:cs="Times New Roman"/>
          <w:sz w:val="24"/>
          <w:szCs w:val="24"/>
        </w:rPr>
        <w:t xml:space="preserve">320 км, Яр-Сале </w:t>
      </w:r>
      <w:r>
        <w:rPr>
          <w:rFonts w:ascii="Times New Roman" w:eastAsia="Calibri" w:hAnsi="Times New Roman" w:cs="Times New Roman"/>
          <w:sz w:val="24"/>
          <w:szCs w:val="24"/>
        </w:rPr>
        <w:t>–</w:t>
      </w:r>
      <w:r w:rsidRPr="004D0D5B">
        <w:rPr>
          <w:rFonts w:ascii="Times New Roman" w:eastAsia="Calibri" w:hAnsi="Times New Roman" w:cs="Times New Roman"/>
          <w:sz w:val="24"/>
          <w:szCs w:val="24"/>
        </w:rPr>
        <w:t xml:space="preserve"> 360 км). Базовые для освоения города Салехард</w:t>
      </w:r>
      <w:r w:rsidR="00FC2E75">
        <w:rPr>
          <w:rFonts w:ascii="Times New Roman" w:eastAsia="Calibri" w:hAnsi="Times New Roman" w:cs="Times New Roman"/>
          <w:sz w:val="24"/>
          <w:szCs w:val="24"/>
        </w:rPr>
        <w:t xml:space="preserve">, </w:t>
      </w:r>
      <w:proofErr w:type="spellStart"/>
      <w:r w:rsidR="00FC2E75">
        <w:rPr>
          <w:rFonts w:ascii="Times New Roman" w:eastAsia="Calibri" w:hAnsi="Times New Roman" w:cs="Times New Roman"/>
          <w:sz w:val="24"/>
          <w:szCs w:val="24"/>
        </w:rPr>
        <w:t>Сабетта</w:t>
      </w:r>
      <w:proofErr w:type="spellEnd"/>
      <w:r w:rsidRPr="004D0D5B">
        <w:rPr>
          <w:rFonts w:ascii="Times New Roman" w:eastAsia="Calibri" w:hAnsi="Times New Roman" w:cs="Times New Roman"/>
          <w:sz w:val="24"/>
          <w:szCs w:val="24"/>
        </w:rPr>
        <w:t xml:space="preserve"> и </w:t>
      </w:r>
      <w:proofErr w:type="spellStart"/>
      <w:r w:rsidRPr="004D0D5B">
        <w:rPr>
          <w:rFonts w:ascii="Times New Roman" w:eastAsia="Calibri" w:hAnsi="Times New Roman" w:cs="Times New Roman"/>
          <w:sz w:val="24"/>
          <w:szCs w:val="24"/>
        </w:rPr>
        <w:t>Лабытнанги</w:t>
      </w:r>
      <w:proofErr w:type="spellEnd"/>
      <w:r w:rsidRPr="004D0D5B">
        <w:rPr>
          <w:rFonts w:ascii="Times New Roman" w:eastAsia="Calibri" w:hAnsi="Times New Roman" w:cs="Times New Roman"/>
          <w:sz w:val="24"/>
          <w:szCs w:val="24"/>
        </w:rPr>
        <w:t>,</w:t>
      </w:r>
      <w:r>
        <w:rPr>
          <w:rFonts w:ascii="Times New Roman" w:eastAsia="Calibri" w:hAnsi="Times New Roman" w:cs="Times New Roman"/>
          <w:sz w:val="24"/>
          <w:szCs w:val="24"/>
        </w:rPr>
        <w:t xml:space="preserve"> с</w:t>
      </w:r>
      <w:r w:rsidRPr="004D0D5B">
        <w:rPr>
          <w:rFonts w:ascii="Times New Roman" w:eastAsia="Calibri" w:hAnsi="Times New Roman" w:cs="Times New Roman"/>
          <w:sz w:val="24"/>
          <w:szCs w:val="24"/>
        </w:rPr>
        <w:t>оответственно, с аэро</w:t>
      </w:r>
      <w:r w:rsidR="00FC2E75">
        <w:rPr>
          <w:rFonts w:ascii="Times New Roman" w:eastAsia="Calibri" w:hAnsi="Times New Roman" w:cs="Times New Roman"/>
          <w:sz w:val="24"/>
          <w:szCs w:val="24"/>
        </w:rPr>
        <w:t>портами</w:t>
      </w:r>
      <w:r w:rsidRPr="004D0D5B">
        <w:rPr>
          <w:rFonts w:ascii="Times New Roman" w:eastAsia="Calibri" w:hAnsi="Times New Roman" w:cs="Times New Roman"/>
          <w:sz w:val="24"/>
          <w:szCs w:val="24"/>
        </w:rPr>
        <w:t xml:space="preserve"> и железнодорожн</w:t>
      </w:r>
      <w:r>
        <w:rPr>
          <w:rFonts w:ascii="Times New Roman" w:eastAsia="Calibri" w:hAnsi="Times New Roman" w:cs="Times New Roman"/>
          <w:sz w:val="24"/>
          <w:szCs w:val="24"/>
        </w:rPr>
        <w:t xml:space="preserve">ой станцией находятся на 400 км </w:t>
      </w:r>
      <w:r w:rsidRPr="004D0D5B">
        <w:rPr>
          <w:rFonts w:ascii="Times New Roman" w:eastAsia="Calibri" w:hAnsi="Times New Roman" w:cs="Times New Roman"/>
          <w:sz w:val="24"/>
          <w:szCs w:val="24"/>
        </w:rPr>
        <w:t xml:space="preserve">южнее. В 100 км северо-западнее расположен вахтовый поселок </w:t>
      </w:r>
      <w:proofErr w:type="spellStart"/>
      <w:r w:rsidRPr="004D0D5B">
        <w:rPr>
          <w:rFonts w:ascii="Times New Roman" w:eastAsia="Calibri" w:hAnsi="Times New Roman" w:cs="Times New Roman"/>
          <w:sz w:val="24"/>
          <w:szCs w:val="24"/>
        </w:rPr>
        <w:t>Харасавэй</w:t>
      </w:r>
      <w:proofErr w:type="spellEnd"/>
      <w:r w:rsidRPr="004D0D5B">
        <w:rPr>
          <w:rFonts w:ascii="Times New Roman" w:eastAsia="Calibri" w:hAnsi="Times New Roman" w:cs="Times New Roman"/>
          <w:sz w:val="24"/>
          <w:szCs w:val="24"/>
        </w:rPr>
        <w:t>.</w:t>
      </w:r>
      <w:bookmarkStart w:id="4" w:name="_Hlk511914572"/>
    </w:p>
    <w:p w14:paraId="39AD87CB" w14:textId="77777777" w:rsidR="0087128D" w:rsidRDefault="0087128D" w:rsidP="0087128D">
      <w:pPr>
        <w:spacing w:after="0" w:line="360" w:lineRule="auto"/>
        <w:ind w:right="-142"/>
        <w:contextualSpacing/>
        <w:rPr>
          <w:rFonts w:ascii="Times New Roman" w:eastAsia="Calibri" w:hAnsi="Times New Roman" w:cs="Times New Roman"/>
          <w:sz w:val="24"/>
          <w:szCs w:val="24"/>
        </w:rPr>
      </w:pPr>
    </w:p>
    <w:p w14:paraId="5C7F1A35" w14:textId="77777777" w:rsidR="00A60346" w:rsidRDefault="00A60346" w:rsidP="0087128D">
      <w:pPr>
        <w:spacing w:after="0" w:line="360" w:lineRule="auto"/>
        <w:ind w:right="-142"/>
        <w:contextualSpacing/>
        <w:jc w:val="center"/>
        <w:rPr>
          <w:rFonts w:ascii="Times New Roman" w:hAnsi="Times New Roman" w:cs="Times New Roman"/>
          <w:b/>
          <w:sz w:val="24"/>
          <w:szCs w:val="24"/>
          <w:shd w:val="clear" w:color="auto" w:fill="FFFFFF"/>
        </w:rPr>
      </w:pPr>
    </w:p>
    <w:p w14:paraId="6A6636E8" w14:textId="77777777" w:rsidR="00A60346" w:rsidRDefault="00A60346" w:rsidP="0087128D">
      <w:pPr>
        <w:spacing w:after="0" w:line="360" w:lineRule="auto"/>
        <w:ind w:right="-142"/>
        <w:contextualSpacing/>
        <w:jc w:val="center"/>
        <w:rPr>
          <w:rFonts w:ascii="Times New Roman" w:hAnsi="Times New Roman" w:cs="Times New Roman"/>
          <w:b/>
          <w:sz w:val="24"/>
          <w:szCs w:val="24"/>
          <w:shd w:val="clear" w:color="auto" w:fill="FFFFFF"/>
        </w:rPr>
      </w:pPr>
    </w:p>
    <w:p w14:paraId="7CA16EB3" w14:textId="77777777" w:rsidR="00A60346" w:rsidRDefault="00A60346" w:rsidP="0087128D">
      <w:pPr>
        <w:spacing w:after="0" w:line="360" w:lineRule="auto"/>
        <w:ind w:right="-142"/>
        <w:contextualSpacing/>
        <w:jc w:val="center"/>
        <w:rPr>
          <w:rFonts w:ascii="Times New Roman" w:hAnsi="Times New Roman" w:cs="Times New Roman"/>
          <w:b/>
          <w:sz w:val="24"/>
          <w:szCs w:val="24"/>
          <w:shd w:val="clear" w:color="auto" w:fill="FFFFFF"/>
        </w:rPr>
      </w:pPr>
    </w:p>
    <w:p w14:paraId="6E6518BB" w14:textId="77777777" w:rsidR="00A60346" w:rsidRDefault="00A60346" w:rsidP="0087128D">
      <w:pPr>
        <w:spacing w:after="0" w:line="360" w:lineRule="auto"/>
        <w:ind w:right="-142"/>
        <w:contextualSpacing/>
        <w:jc w:val="center"/>
        <w:rPr>
          <w:rFonts w:ascii="Times New Roman" w:hAnsi="Times New Roman" w:cs="Times New Roman"/>
          <w:b/>
          <w:sz w:val="24"/>
          <w:szCs w:val="24"/>
          <w:shd w:val="clear" w:color="auto" w:fill="FFFFFF"/>
        </w:rPr>
      </w:pPr>
    </w:p>
    <w:p w14:paraId="0B55E5F7" w14:textId="77777777" w:rsidR="00A60346" w:rsidRDefault="00A60346" w:rsidP="0087128D">
      <w:pPr>
        <w:spacing w:after="0" w:line="360" w:lineRule="auto"/>
        <w:ind w:right="-142"/>
        <w:contextualSpacing/>
        <w:jc w:val="center"/>
        <w:rPr>
          <w:rFonts w:ascii="Times New Roman" w:hAnsi="Times New Roman" w:cs="Times New Roman"/>
          <w:b/>
          <w:sz w:val="24"/>
          <w:szCs w:val="24"/>
          <w:shd w:val="clear" w:color="auto" w:fill="FFFFFF"/>
        </w:rPr>
      </w:pPr>
    </w:p>
    <w:p w14:paraId="25B581AD" w14:textId="77777777" w:rsidR="00A60346" w:rsidRDefault="00A60346" w:rsidP="0087128D">
      <w:pPr>
        <w:spacing w:after="0" w:line="360" w:lineRule="auto"/>
        <w:ind w:right="-142"/>
        <w:contextualSpacing/>
        <w:jc w:val="center"/>
        <w:rPr>
          <w:rFonts w:ascii="Times New Roman" w:hAnsi="Times New Roman" w:cs="Times New Roman"/>
          <w:b/>
          <w:sz w:val="24"/>
          <w:szCs w:val="24"/>
          <w:shd w:val="clear" w:color="auto" w:fill="FFFFFF"/>
        </w:rPr>
      </w:pPr>
    </w:p>
    <w:p w14:paraId="7710A3F4" w14:textId="77777777" w:rsidR="00A60346" w:rsidRDefault="00A60346" w:rsidP="0087128D">
      <w:pPr>
        <w:spacing w:after="0" w:line="360" w:lineRule="auto"/>
        <w:ind w:right="-142"/>
        <w:contextualSpacing/>
        <w:jc w:val="center"/>
        <w:rPr>
          <w:rFonts w:ascii="Times New Roman" w:hAnsi="Times New Roman" w:cs="Times New Roman"/>
          <w:b/>
          <w:sz w:val="24"/>
          <w:szCs w:val="24"/>
          <w:shd w:val="clear" w:color="auto" w:fill="FFFFFF"/>
        </w:rPr>
      </w:pPr>
    </w:p>
    <w:p w14:paraId="1EE6C45A"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349AECEB"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0AEEBDC9"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5280327D"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5EE57CD0"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7351144C"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3174B163"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670967CB"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22291E9F"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6542AB92"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4907C330"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25181774"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2E84DAAA"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1B3C677F"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30C1A054"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6EC7168B"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3D1FAE8E"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1DE65D41"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0B8A7B6D"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25D64D35"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62FA5900"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3638DC65" w14:textId="77777777" w:rsidR="00D7547A" w:rsidRDefault="00D7547A" w:rsidP="0087128D">
      <w:pPr>
        <w:spacing w:after="0" w:line="360" w:lineRule="auto"/>
        <w:ind w:right="-142"/>
        <w:contextualSpacing/>
        <w:jc w:val="center"/>
        <w:rPr>
          <w:rFonts w:ascii="Times New Roman" w:hAnsi="Times New Roman" w:cs="Times New Roman"/>
          <w:b/>
          <w:sz w:val="24"/>
          <w:szCs w:val="24"/>
          <w:shd w:val="clear" w:color="auto" w:fill="FFFFFF"/>
        </w:rPr>
      </w:pPr>
    </w:p>
    <w:p w14:paraId="513F54DB" w14:textId="593736A9" w:rsidR="00DB6B10" w:rsidRPr="0059719C" w:rsidRDefault="00FD37AD" w:rsidP="0087128D">
      <w:pPr>
        <w:spacing w:after="0" w:line="360" w:lineRule="auto"/>
        <w:ind w:right="-142"/>
        <w:contextualSpacing/>
        <w:jc w:val="center"/>
        <w:rPr>
          <w:rFonts w:ascii="Times New Roman" w:eastAsia="Calibri" w:hAnsi="Times New Roman" w:cs="Times New Roman"/>
          <w:sz w:val="24"/>
          <w:szCs w:val="24"/>
        </w:rPr>
      </w:pPr>
      <w:r w:rsidRPr="0059719C">
        <w:rPr>
          <w:rFonts w:ascii="Times New Roman" w:hAnsi="Times New Roman" w:cs="Times New Roman"/>
          <w:b/>
          <w:sz w:val="24"/>
          <w:szCs w:val="24"/>
          <w:shd w:val="clear" w:color="auto" w:fill="FFFFFF"/>
        </w:rPr>
        <w:lastRenderedPageBreak/>
        <w:t xml:space="preserve">Глава 2. Влияние </w:t>
      </w:r>
      <w:proofErr w:type="spellStart"/>
      <w:r w:rsidRPr="0059719C">
        <w:rPr>
          <w:rFonts w:ascii="Times New Roman" w:hAnsi="Times New Roman" w:cs="Times New Roman"/>
          <w:b/>
          <w:sz w:val="24"/>
          <w:szCs w:val="24"/>
          <w:shd w:val="clear" w:color="auto" w:fill="FFFFFF"/>
        </w:rPr>
        <w:t>нефте</w:t>
      </w:r>
      <w:proofErr w:type="spellEnd"/>
      <w:r w:rsidRPr="0059719C">
        <w:rPr>
          <w:rFonts w:ascii="Times New Roman" w:hAnsi="Times New Roman" w:cs="Times New Roman"/>
          <w:b/>
          <w:sz w:val="24"/>
          <w:szCs w:val="24"/>
          <w:shd w:val="clear" w:color="auto" w:fill="FFFFFF"/>
        </w:rPr>
        <w:t>- и газодобывающей отрасли на состояние</w:t>
      </w:r>
    </w:p>
    <w:p w14:paraId="05A734CC" w14:textId="77777777" w:rsidR="000D746C" w:rsidRPr="0059719C" w:rsidRDefault="00FD37AD" w:rsidP="00DB6B10">
      <w:pPr>
        <w:spacing w:after="0" w:line="360" w:lineRule="auto"/>
        <w:jc w:val="center"/>
        <w:rPr>
          <w:rFonts w:ascii="Times New Roman" w:hAnsi="Times New Roman" w:cs="Times New Roman"/>
          <w:b/>
          <w:sz w:val="24"/>
          <w:szCs w:val="24"/>
          <w:shd w:val="clear" w:color="auto" w:fill="FFFFFF"/>
        </w:rPr>
      </w:pPr>
      <w:r w:rsidRPr="0059719C">
        <w:rPr>
          <w:rFonts w:ascii="Times New Roman" w:hAnsi="Times New Roman" w:cs="Times New Roman"/>
          <w:b/>
          <w:sz w:val="24"/>
          <w:szCs w:val="24"/>
          <w:shd w:val="clear" w:color="auto" w:fill="FFFFFF"/>
        </w:rPr>
        <w:t>природной среды полуострова Ямал</w:t>
      </w:r>
    </w:p>
    <w:p w14:paraId="7AA12469" w14:textId="77777777" w:rsidR="00FD37AD" w:rsidRPr="0059719C" w:rsidRDefault="00FD37AD" w:rsidP="00FD37AD">
      <w:pPr>
        <w:spacing w:after="0" w:line="360" w:lineRule="auto"/>
        <w:jc w:val="center"/>
        <w:rPr>
          <w:rFonts w:ascii="Times New Roman" w:hAnsi="Times New Roman" w:cs="Times New Roman"/>
          <w:b/>
          <w:sz w:val="24"/>
          <w:szCs w:val="24"/>
          <w:shd w:val="clear" w:color="auto" w:fill="FFFFFF"/>
        </w:rPr>
      </w:pPr>
      <w:r w:rsidRPr="0059719C">
        <w:rPr>
          <w:rFonts w:ascii="Times New Roman" w:hAnsi="Times New Roman" w:cs="Times New Roman"/>
          <w:b/>
          <w:sz w:val="24"/>
          <w:szCs w:val="24"/>
          <w:shd w:val="clear" w:color="auto" w:fill="FFFFFF"/>
        </w:rPr>
        <w:t xml:space="preserve">2.1. </w:t>
      </w:r>
      <w:proofErr w:type="spellStart"/>
      <w:r w:rsidRPr="0059719C">
        <w:rPr>
          <w:rFonts w:ascii="Times New Roman" w:hAnsi="Times New Roman" w:cs="Times New Roman"/>
          <w:b/>
          <w:sz w:val="24"/>
          <w:szCs w:val="24"/>
          <w:shd w:val="clear" w:color="auto" w:fill="FFFFFF"/>
        </w:rPr>
        <w:t>Геомеханическое</w:t>
      </w:r>
      <w:proofErr w:type="spellEnd"/>
      <w:r w:rsidRPr="0059719C">
        <w:rPr>
          <w:rFonts w:ascii="Times New Roman" w:hAnsi="Times New Roman" w:cs="Times New Roman"/>
          <w:b/>
          <w:sz w:val="24"/>
          <w:szCs w:val="24"/>
          <w:shd w:val="clear" w:color="auto" w:fill="FFFFFF"/>
        </w:rPr>
        <w:t xml:space="preserve"> воздействие на почвы и растительность</w:t>
      </w:r>
    </w:p>
    <w:p w14:paraId="12FEDA17" w14:textId="77777777" w:rsidR="000C5DB2" w:rsidRPr="0059719C" w:rsidRDefault="00A469D6" w:rsidP="000C5DB2">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shd w:val="clear" w:color="auto" w:fill="FFFFFF"/>
        </w:rPr>
        <w:t xml:space="preserve">При </w:t>
      </w:r>
      <w:r w:rsidR="000C5DB2" w:rsidRPr="0059719C">
        <w:rPr>
          <w:rFonts w:ascii="Times New Roman" w:hAnsi="Times New Roman" w:cs="Times New Roman"/>
          <w:sz w:val="24"/>
          <w:szCs w:val="24"/>
          <w:shd w:val="clear" w:color="auto" w:fill="FFFFFF"/>
        </w:rPr>
        <w:t>строительстве техногенных объектов</w:t>
      </w:r>
      <w:r w:rsidRPr="0059719C">
        <w:rPr>
          <w:rFonts w:ascii="Times New Roman" w:hAnsi="Times New Roman" w:cs="Times New Roman"/>
          <w:sz w:val="24"/>
          <w:szCs w:val="24"/>
          <w:shd w:val="clear" w:color="auto" w:fill="FFFFFF"/>
        </w:rPr>
        <w:t xml:space="preserve"> происходит </w:t>
      </w:r>
      <w:r w:rsidR="00C26666" w:rsidRPr="0059719C">
        <w:rPr>
          <w:rFonts w:ascii="Times New Roman" w:hAnsi="Times New Roman" w:cs="Times New Roman"/>
          <w:sz w:val="24"/>
          <w:szCs w:val="24"/>
          <w:shd w:val="clear" w:color="auto" w:fill="FFFFFF"/>
        </w:rPr>
        <w:t xml:space="preserve">неизбежное </w:t>
      </w:r>
      <w:proofErr w:type="spellStart"/>
      <w:r w:rsidRPr="0059719C">
        <w:rPr>
          <w:rFonts w:ascii="Times New Roman" w:hAnsi="Times New Roman" w:cs="Times New Roman"/>
          <w:sz w:val="24"/>
          <w:szCs w:val="24"/>
          <w:shd w:val="clear" w:color="auto" w:fill="FFFFFF"/>
        </w:rPr>
        <w:t>геомеханическое</w:t>
      </w:r>
      <w:proofErr w:type="spellEnd"/>
      <w:r w:rsidRPr="0059719C">
        <w:rPr>
          <w:rFonts w:ascii="Times New Roman" w:hAnsi="Times New Roman" w:cs="Times New Roman"/>
          <w:sz w:val="24"/>
          <w:szCs w:val="24"/>
          <w:shd w:val="clear" w:color="auto" w:fill="FFFFFF"/>
        </w:rPr>
        <w:t xml:space="preserve"> воздействие на ПТК</w:t>
      </w:r>
      <w:r w:rsidR="00C26666" w:rsidRPr="0059719C">
        <w:rPr>
          <w:rFonts w:ascii="Times New Roman" w:hAnsi="Times New Roman" w:cs="Times New Roman"/>
          <w:sz w:val="24"/>
          <w:szCs w:val="24"/>
          <w:shd w:val="clear" w:color="auto" w:fill="FFFFFF"/>
        </w:rPr>
        <w:t>.</w:t>
      </w:r>
      <w:r w:rsidR="000C5DB2" w:rsidRPr="0059719C">
        <w:rPr>
          <w:rFonts w:ascii="Times New Roman" w:hAnsi="Times New Roman" w:cs="Times New Roman"/>
          <w:sz w:val="24"/>
          <w:szCs w:val="24"/>
          <w:shd w:val="clear" w:color="auto" w:fill="FFFFFF"/>
        </w:rPr>
        <w:t xml:space="preserve"> В результате такого воздействия возможна частичная или полная перепланировка рельефа с нарушением природного микро- и мезорельефа. По мере эксплуатации промышленных и жизнеобеспечивающих структур (вахтовые посёлки, </w:t>
      </w:r>
      <w:proofErr w:type="spellStart"/>
      <w:r w:rsidR="000C5DB2" w:rsidRPr="0059719C">
        <w:rPr>
          <w:rFonts w:ascii="Times New Roman" w:hAnsi="Times New Roman" w:cs="Times New Roman"/>
          <w:sz w:val="24"/>
          <w:szCs w:val="24"/>
          <w:shd w:val="clear" w:color="auto" w:fill="FFFFFF"/>
        </w:rPr>
        <w:t>промбазы</w:t>
      </w:r>
      <w:proofErr w:type="spellEnd"/>
      <w:r w:rsidR="000C5DB2" w:rsidRPr="0059719C">
        <w:rPr>
          <w:rFonts w:ascii="Times New Roman" w:hAnsi="Times New Roman" w:cs="Times New Roman"/>
          <w:sz w:val="24"/>
          <w:szCs w:val="24"/>
          <w:shd w:val="clear" w:color="auto" w:fill="FFFFFF"/>
        </w:rPr>
        <w:t xml:space="preserve">, трубопроводы и т.д.) рельеф будет видоизменяться: вместе с образованием его антропогенных форм активизируются рельефообразующие процессы. Особое внимание следует уделить криогенному </w:t>
      </w:r>
      <w:proofErr w:type="spellStart"/>
      <w:r w:rsidR="000C5DB2" w:rsidRPr="0059719C">
        <w:rPr>
          <w:rFonts w:ascii="Times New Roman" w:hAnsi="Times New Roman" w:cs="Times New Roman"/>
          <w:sz w:val="24"/>
          <w:szCs w:val="24"/>
          <w:shd w:val="clear" w:color="auto" w:fill="FFFFFF"/>
        </w:rPr>
        <w:t>рельефообразованию</w:t>
      </w:r>
      <w:proofErr w:type="spellEnd"/>
      <w:r w:rsidR="000C5DB2" w:rsidRPr="0059719C">
        <w:rPr>
          <w:rFonts w:ascii="Times New Roman" w:hAnsi="Times New Roman" w:cs="Times New Roman"/>
          <w:sz w:val="24"/>
          <w:szCs w:val="24"/>
          <w:shd w:val="clear" w:color="auto" w:fill="FFFFFF"/>
        </w:rPr>
        <w:t xml:space="preserve">, при котором </w:t>
      </w:r>
      <w:proofErr w:type="gramStart"/>
      <w:r w:rsidR="000C5DB2" w:rsidRPr="0059719C">
        <w:rPr>
          <w:rFonts w:ascii="Times New Roman" w:hAnsi="Times New Roman" w:cs="Times New Roman"/>
          <w:sz w:val="24"/>
          <w:szCs w:val="24"/>
          <w:shd w:val="clear" w:color="auto" w:fill="FFFFFF"/>
        </w:rPr>
        <w:t>возможно</w:t>
      </w:r>
      <w:proofErr w:type="gramEnd"/>
      <w:r w:rsidR="000C5DB2" w:rsidRPr="0059719C">
        <w:rPr>
          <w:rFonts w:ascii="Times New Roman" w:hAnsi="Times New Roman" w:cs="Times New Roman"/>
          <w:sz w:val="24"/>
          <w:szCs w:val="24"/>
          <w:shd w:val="clear" w:color="auto" w:fill="FFFFFF"/>
        </w:rPr>
        <w:t xml:space="preserve"> как </w:t>
      </w:r>
      <w:r w:rsidR="000C5DB2" w:rsidRPr="0059719C">
        <w:rPr>
          <w:rFonts w:ascii="Times New Roman" w:hAnsi="Times New Roman" w:cs="Times New Roman"/>
          <w:sz w:val="24"/>
          <w:szCs w:val="24"/>
        </w:rPr>
        <w:t xml:space="preserve">оттаивание, так и промерзание пород. </w:t>
      </w:r>
    </w:p>
    <w:p w14:paraId="56016744" w14:textId="77777777" w:rsidR="000C5DB2" w:rsidRPr="0059719C" w:rsidRDefault="000C5DB2" w:rsidP="000C5DB2">
      <w:pPr>
        <w:spacing w:after="0" w:line="360" w:lineRule="auto"/>
        <w:ind w:firstLine="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 xml:space="preserve">Степень механического воздействия определяется характером нарушений при подготовке территории к строительству и эксплуатации. При площадных нарушениях возможны нарушения тепло- влажностного режима грунта, что приводит к изменениям глубины сезонного </w:t>
      </w:r>
      <w:proofErr w:type="spellStart"/>
      <w:r w:rsidRPr="0059719C">
        <w:rPr>
          <w:rFonts w:ascii="Times New Roman" w:hAnsi="Times New Roman" w:cs="Times New Roman"/>
          <w:sz w:val="24"/>
          <w:szCs w:val="24"/>
          <w:shd w:val="clear" w:color="auto" w:fill="FFFFFF"/>
        </w:rPr>
        <w:t>протаивания</w:t>
      </w:r>
      <w:proofErr w:type="spellEnd"/>
      <w:r w:rsidRPr="0059719C">
        <w:rPr>
          <w:rFonts w:ascii="Times New Roman" w:hAnsi="Times New Roman" w:cs="Times New Roman"/>
          <w:sz w:val="24"/>
          <w:szCs w:val="24"/>
          <w:shd w:val="clear" w:color="auto" w:fill="FFFFFF"/>
        </w:rPr>
        <w:t xml:space="preserve">, активизируя процессы заболачивания, неравномерной осадки грунта, пучения и </w:t>
      </w:r>
      <w:proofErr w:type="spellStart"/>
      <w:r w:rsidRPr="0059719C">
        <w:rPr>
          <w:rFonts w:ascii="Times New Roman" w:hAnsi="Times New Roman" w:cs="Times New Roman"/>
          <w:sz w:val="24"/>
          <w:szCs w:val="24"/>
          <w:shd w:val="clear" w:color="auto" w:fill="FFFFFF"/>
        </w:rPr>
        <w:t>термоэрозии</w:t>
      </w:r>
      <w:proofErr w:type="spellEnd"/>
      <w:r w:rsidRPr="0059719C">
        <w:rPr>
          <w:rFonts w:ascii="Times New Roman" w:hAnsi="Times New Roman" w:cs="Times New Roman"/>
          <w:sz w:val="24"/>
          <w:szCs w:val="24"/>
          <w:shd w:val="clear" w:color="auto" w:fill="FFFFFF"/>
        </w:rPr>
        <w:t xml:space="preserve">. </w:t>
      </w:r>
    </w:p>
    <w:p w14:paraId="0EE37D6A" w14:textId="77777777" w:rsidR="00FF6BA9" w:rsidRPr="0059719C" w:rsidRDefault="00FF6BA9" w:rsidP="00FF6BA9">
      <w:pPr>
        <w:autoSpaceDE w:val="0"/>
        <w:autoSpaceDN w:val="0"/>
        <w:adjustRightInd w:val="0"/>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При строительстве линейных объектов (магистральные газопроводы, автодороги, ЛЭП и т.д.) создаётся барьер для путей миграции водных потоков, что может приводить к заболачиванию местности и образованию болот. Линейные сооружения большой протяженности пересекают участки с различными температурными и влажностными режимами многолетнемерзлых грунтов. Поэтому территории будут подвергаться техногенному воздействию в различной степени. </w:t>
      </w:r>
    </w:p>
    <w:p w14:paraId="484EF997" w14:textId="77777777" w:rsidR="000C5DB2" w:rsidRPr="0059719C" w:rsidRDefault="005675DA" w:rsidP="005675DA">
      <w:pPr>
        <w:autoSpaceDE w:val="0"/>
        <w:autoSpaceDN w:val="0"/>
        <w:adjustRightInd w:val="0"/>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shd w:val="clear" w:color="auto" w:fill="FFFFFF"/>
        </w:rPr>
        <w:t xml:space="preserve">В западной части полуострова Ямал расположено значительное количество </w:t>
      </w:r>
      <w:r w:rsidR="00A63AAC" w:rsidRPr="0059719C">
        <w:rPr>
          <w:rFonts w:ascii="Times New Roman" w:hAnsi="Times New Roman" w:cs="Times New Roman"/>
          <w:sz w:val="24"/>
          <w:szCs w:val="24"/>
        </w:rPr>
        <w:t xml:space="preserve">залежей пластового льда, </w:t>
      </w:r>
      <w:r w:rsidRPr="0059719C">
        <w:rPr>
          <w:rFonts w:ascii="Times New Roman" w:hAnsi="Times New Roman" w:cs="Times New Roman"/>
          <w:sz w:val="24"/>
          <w:szCs w:val="24"/>
        </w:rPr>
        <w:t>там</w:t>
      </w:r>
      <w:r w:rsidR="00A63AAC" w:rsidRPr="0059719C">
        <w:rPr>
          <w:rFonts w:ascii="Times New Roman" w:hAnsi="Times New Roman" w:cs="Times New Roman"/>
          <w:sz w:val="24"/>
          <w:szCs w:val="24"/>
        </w:rPr>
        <w:t xml:space="preserve"> же расположено</w:t>
      </w:r>
      <w:r w:rsidRPr="0059719C">
        <w:rPr>
          <w:rFonts w:ascii="Times New Roman" w:hAnsi="Times New Roman" w:cs="Times New Roman"/>
          <w:sz w:val="24"/>
          <w:szCs w:val="24"/>
        </w:rPr>
        <w:t xml:space="preserve"> и</w:t>
      </w:r>
      <w:r w:rsidR="00A63AAC" w:rsidRPr="0059719C">
        <w:rPr>
          <w:rFonts w:ascii="Times New Roman" w:hAnsi="Times New Roman" w:cs="Times New Roman"/>
          <w:sz w:val="24"/>
          <w:szCs w:val="24"/>
        </w:rPr>
        <w:t xml:space="preserve"> </w:t>
      </w:r>
      <w:proofErr w:type="spellStart"/>
      <w:r w:rsidR="00A63AAC" w:rsidRPr="0059719C">
        <w:rPr>
          <w:rFonts w:ascii="Times New Roman" w:hAnsi="Times New Roman" w:cs="Times New Roman"/>
          <w:sz w:val="24"/>
          <w:szCs w:val="24"/>
        </w:rPr>
        <w:t>Бованенковское</w:t>
      </w:r>
      <w:proofErr w:type="spellEnd"/>
      <w:r w:rsidR="00A63AAC" w:rsidRPr="0059719C">
        <w:rPr>
          <w:rFonts w:ascii="Times New Roman" w:hAnsi="Times New Roman" w:cs="Times New Roman"/>
          <w:sz w:val="24"/>
          <w:szCs w:val="24"/>
        </w:rPr>
        <w:t xml:space="preserve"> месторождение. По данным М.А. Коняхина, площадь отдельных залежей пластового льда в пределах </w:t>
      </w:r>
      <w:proofErr w:type="spellStart"/>
      <w:r w:rsidR="00A63AAC" w:rsidRPr="0059719C">
        <w:rPr>
          <w:rFonts w:ascii="Times New Roman" w:hAnsi="Times New Roman" w:cs="Times New Roman"/>
          <w:sz w:val="24"/>
          <w:szCs w:val="24"/>
        </w:rPr>
        <w:t>Бованенковского</w:t>
      </w:r>
      <w:proofErr w:type="spellEnd"/>
      <w:r w:rsidR="00A63AAC" w:rsidRPr="0059719C">
        <w:rPr>
          <w:rFonts w:ascii="Times New Roman" w:hAnsi="Times New Roman" w:cs="Times New Roman"/>
          <w:sz w:val="24"/>
          <w:szCs w:val="24"/>
        </w:rPr>
        <w:t xml:space="preserve"> </w:t>
      </w:r>
      <w:r w:rsidR="00BF7235">
        <w:rPr>
          <w:rFonts w:ascii="Times New Roman" w:hAnsi="Times New Roman" w:cs="Times New Roman"/>
          <w:sz w:val="24"/>
          <w:szCs w:val="24"/>
        </w:rPr>
        <w:t>Н</w:t>
      </w:r>
      <w:r w:rsidR="00A63AAC" w:rsidRPr="0059719C">
        <w:rPr>
          <w:rFonts w:ascii="Times New Roman" w:hAnsi="Times New Roman" w:cs="Times New Roman"/>
          <w:sz w:val="24"/>
          <w:szCs w:val="24"/>
        </w:rPr>
        <w:t>ГКМ составляет не менее 18-20 м</w:t>
      </w:r>
      <w:r w:rsidR="006179ED" w:rsidRPr="0059719C">
        <w:rPr>
          <w:rFonts w:ascii="Times New Roman" w:hAnsi="Times New Roman" w:cs="Times New Roman"/>
          <w:sz w:val="24"/>
          <w:szCs w:val="24"/>
          <w:vertAlign w:val="superscript"/>
        </w:rPr>
        <w:t>2</w:t>
      </w:r>
      <w:r w:rsidR="00A63AAC" w:rsidRPr="0059719C">
        <w:rPr>
          <w:rFonts w:ascii="Times New Roman" w:hAnsi="Times New Roman" w:cs="Times New Roman"/>
          <w:sz w:val="24"/>
          <w:szCs w:val="24"/>
        </w:rPr>
        <w:t>, а его основание иногда располагается ниже уровня моря</w:t>
      </w:r>
      <w:r w:rsidR="008D408E" w:rsidRPr="0059719C">
        <w:rPr>
          <w:rFonts w:ascii="Times New Roman" w:hAnsi="Times New Roman" w:cs="Times New Roman"/>
          <w:sz w:val="24"/>
          <w:szCs w:val="24"/>
        </w:rPr>
        <w:t xml:space="preserve"> (Козлова</w:t>
      </w:r>
      <w:r w:rsidR="006B6D14">
        <w:rPr>
          <w:rFonts w:ascii="Times New Roman" w:hAnsi="Times New Roman" w:cs="Times New Roman"/>
          <w:sz w:val="24"/>
          <w:szCs w:val="24"/>
        </w:rPr>
        <w:t>, 2013</w:t>
      </w:r>
      <w:r w:rsidR="008D408E" w:rsidRPr="0059719C">
        <w:rPr>
          <w:rFonts w:ascii="Times New Roman" w:hAnsi="Times New Roman" w:cs="Times New Roman"/>
          <w:sz w:val="24"/>
          <w:szCs w:val="24"/>
        </w:rPr>
        <w:t>)</w:t>
      </w:r>
      <w:r w:rsidR="00A63AAC" w:rsidRPr="0059719C">
        <w:rPr>
          <w:rFonts w:ascii="Times New Roman" w:hAnsi="Times New Roman" w:cs="Times New Roman"/>
          <w:sz w:val="24"/>
          <w:szCs w:val="24"/>
        </w:rPr>
        <w:t>.</w:t>
      </w:r>
      <w:r w:rsidR="00841081" w:rsidRPr="0059719C">
        <w:rPr>
          <w:rFonts w:ascii="Times New Roman" w:hAnsi="Times New Roman" w:cs="Times New Roman"/>
          <w:sz w:val="24"/>
          <w:szCs w:val="24"/>
        </w:rPr>
        <w:t xml:space="preserve"> </w:t>
      </w:r>
      <w:r w:rsidR="008D408E" w:rsidRPr="0059719C">
        <w:rPr>
          <w:rFonts w:ascii="Times New Roman" w:hAnsi="Times New Roman" w:cs="Times New Roman"/>
          <w:sz w:val="24"/>
          <w:szCs w:val="24"/>
        </w:rPr>
        <w:t>Для стадии освоения месторождения наличие залежей внутри грунтового пластового льда может быть опасным фактором, поскольку</w:t>
      </w:r>
      <w:r w:rsidR="00A63AAC" w:rsidRPr="0059719C">
        <w:rPr>
          <w:rFonts w:ascii="Times New Roman" w:hAnsi="Times New Roman" w:cs="Times New Roman"/>
          <w:sz w:val="24"/>
          <w:szCs w:val="24"/>
        </w:rPr>
        <w:t xml:space="preserve"> </w:t>
      </w:r>
      <w:r w:rsidR="008D408E" w:rsidRPr="0059719C">
        <w:rPr>
          <w:rFonts w:ascii="Times New Roman" w:hAnsi="Times New Roman" w:cs="Times New Roman"/>
          <w:sz w:val="24"/>
          <w:szCs w:val="24"/>
        </w:rPr>
        <w:t>в</w:t>
      </w:r>
      <w:r w:rsidR="00A63AAC" w:rsidRPr="0059719C">
        <w:rPr>
          <w:rFonts w:ascii="Times New Roman" w:hAnsi="Times New Roman" w:cs="Times New Roman"/>
          <w:sz w:val="24"/>
          <w:szCs w:val="24"/>
        </w:rPr>
        <w:t xml:space="preserve"> условиях сплошного распространения </w:t>
      </w:r>
      <w:proofErr w:type="spellStart"/>
      <w:r w:rsidR="00A63AAC" w:rsidRPr="0059719C">
        <w:rPr>
          <w:rFonts w:ascii="Times New Roman" w:hAnsi="Times New Roman" w:cs="Times New Roman"/>
          <w:sz w:val="24"/>
          <w:szCs w:val="24"/>
        </w:rPr>
        <w:t>многолетнемёрзлых</w:t>
      </w:r>
      <w:proofErr w:type="spellEnd"/>
      <w:r w:rsidR="00A63AAC" w:rsidRPr="0059719C">
        <w:rPr>
          <w:rFonts w:ascii="Times New Roman" w:hAnsi="Times New Roman" w:cs="Times New Roman"/>
          <w:sz w:val="24"/>
          <w:szCs w:val="24"/>
        </w:rPr>
        <w:t xml:space="preserve"> пород газодобывающие скважины оказывают не точечное, а площадное воздействие на рельеф</w:t>
      </w:r>
      <w:r w:rsidR="008D408E" w:rsidRPr="0059719C">
        <w:rPr>
          <w:rFonts w:ascii="Times New Roman" w:hAnsi="Times New Roman" w:cs="Times New Roman"/>
          <w:sz w:val="24"/>
          <w:szCs w:val="24"/>
        </w:rPr>
        <w:t>.</w:t>
      </w:r>
      <w:r w:rsidR="00A63AAC" w:rsidRPr="0059719C">
        <w:rPr>
          <w:rFonts w:ascii="Times New Roman" w:hAnsi="Times New Roman" w:cs="Times New Roman"/>
          <w:sz w:val="24"/>
          <w:szCs w:val="24"/>
        </w:rPr>
        <w:t xml:space="preserve"> </w:t>
      </w:r>
      <w:r w:rsidR="008D408E" w:rsidRPr="0059719C">
        <w:rPr>
          <w:rFonts w:ascii="Times New Roman" w:hAnsi="Times New Roman" w:cs="Times New Roman"/>
          <w:sz w:val="24"/>
          <w:szCs w:val="24"/>
        </w:rPr>
        <w:t>В</w:t>
      </w:r>
      <w:r w:rsidR="00A63AAC" w:rsidRPr="0059719C">
        <w:rPr>
          <w:rFonts w:ascii="Times New Roman" w:hAnsi="Times New Roman" w:cs="Times New Roman"/>
          <w:sz w:val="24"/>
          <w:szCs w:val="24"/>
        </w:rPr>
        <w:t>округ них образуется зона оттаивания, стимулирующая развитие термокарстовых процессов и деградацию многолетнемерзлых грунтов</w:t>
      </w:r>
      <w:r w:rsidR="00605E2E" w:rsidRPr="0059719C">
        <w:rPr>
          <w:rFonts w:ascii="Times New Roman" w:hAnsi="Times New Roman" w:cs="Times New Roman"/>
          <w:sz w:val="24"/>
          <w:szCs w:val="24"/>
        </w:rPr>
        <w:t>. Образующиеся понижения заполняются водой и при вторичном промерзании развиваются процессы пучения, деформирующие ствол буровой. Возникает риск аварийной ситуации.</w:t>
      </w:r>
      <w:r w:rsidR="008D408E" w:rsidRPr="0059719C">
        <w:rPr>
          <w:rFonts w:ascii="Times New Roman" w:hAnsi="Times New Roman" w:cs="Times New Roman"/>
          <w:sz w:val="24"/>
          <w:szCs w:val="24"/>
        </w:rPr>
        <w:t xml:space="preserve"> </w:t>
      </w:r>
      <w:proofErr w:type="spellStart"/>
      <w:r w:rsidR="000C5DB2" w:rsidRPr="0059719C">
        <w:rPr>
          <w:rFonts w:ascii="Times New Roman" w:hAnsi="Times New Roman" w:cs="Times New Roman"/>
          <w:sz w:val="24"/>
          <w:szCs w:val="24"/>
        </w:rPr>
        <w:t>Вытаивание</w:t>
      </w:r>
      <w:proofErr w:type="spellEnd"/>
      <w:r w:rsidR="000C5DB2" w:rsidRPr="0059719C">
        <w:rPr>
          <w:rFonts w:ascii="Times New Roman" w:hAnsi="Times New Roman" w:cs="Times New Roman"/>
          <w:sz w:val="24"/>
          <w:szCs w:val="24"/>
        </w:rPr>
        <w:t xml:space="preserve"> льда </w:t>
      </w:r>
      <w:r w:rsidR="008D408E" w:rsidRPr="0059719C">
        <w:rPr>
          <w:rFonts w:ascii="Times New Roman" w:hAnsi="Times New Roman" w:cs="Times New Roman"/>
          <w:sz w:val="24"/>
          <w:szCs w:val="24"/>
        </w:rPr>
        <w:t>может привести</w:t>
      </w:r>
      <w:r w:rsidR="000C5DB2" w:rsidRPr="0059719C">
        <w:rPr>
          <w:rFonts w:ascii="Times New Roman" w:hAnsi="Times New Roman" w:cs="Times New Roman"/>
          <w:sz w:val="24"/>
          <w:szCs w:val="24"/>
        </w:rPr>
        <w:t xml:space="preserve"> к коренной перестройке рельефа,</w:t>
      </w:r>
      <w:r w:rsidR="008D408E" w:rsidRPr="0059719C">
        <w:rPr>
          <w:rFonts w:ascii="Times New Roman" w:hAnsi="Times New Roman" w:cs="Times New Roman"/>
          <w:sz w:val="24"/>
          <w:szCs w:val="24"/>
        </w:rPr>
        <w:t xml:space="preserve"> </w:t>
      </w:r>
      <w:r w:rsidR="000C5DB2" w:rsidRPr="0059719C">
        <w:rPr>
          <w:rFonts w:ascii="Times New Roman" w:hAnsi="Times New Roman" w:cs="Times New Roman"/>
          <w:sz w:val="24"/>
          <w:szCs w:val="24"/>
        </w:rPr>
        <w:t>уничтожению ландшафта и возможному затоплению морем значительной территории</w:t>
      </w:r>
      <w:r w:rsidR="008D408E" w:rsidRPr="0059719C">
        <w:rPr>
          <w:rFonts w:ascii="Times New Roman" w:hAnsi="Times New Roman" w:cs="Times New Roman"/>
          <w:sz w:val="24"/>
          <w:szCs w:val="24"/>
        </w:rPr>
        <w:t xml:space="preserve"> </w:t>
      </w:r>
      <w:r w:rsidR="00735586" w:rsidRPr="0059719C">
        <w:rPr>
          <w:rFonts w:ascii="Times New Roman" w:hAnsi="Times New Roman" w:cs="Times New Roman"/>
          <w:sz w:val="24"/>
          <w:szCs w:val="24"/>
        </w:rPr>
        <w:t>(Козлова</w:t>
      </w:r>
      <w:r w:rsidR="006B6D14">
        <w:rPr>
          <w:rFonts w:ascii="Times New Roman" w:hAnsi="Times New Roman" w:cs="Times New Roman"/>
          <w:sz w:val="24"/>
          <w:szCs w:val="24"/>
        </w:rPr>
        <w:t>, 2013</w:t>
      </w:r>
      <w:r w:rsidR="00735586" w:rsidRPr="0059719C">
        <w:rPr>
          <w:rFonts w:ascii="Times New Roman" w:hAnsi="Times New Roman" w:cs="Times New Roman"/>
          <w:sz w:val="24"/>
          <w:szCs w:val="24"/>
        </w:rPr>
        <w:t>)</w:t>
      </w:r>
      <w:r w:rsidR="000C5DB2" w:rsidRPr="0059719C">
        <w:rPr>
          <w:rFonts w:ascii="Times New Roman" w:hAnsi="Times New Roman" w:cs="Times New Roman"/>
          <w:sz w:val="24"/>
          <w:szCs w:val="24"/>
        </w:rPr>
        <w:t>.</w:t>
      </w:r>
    </w:p>
    <w:p w14:paraId="18C9E488" w14:textId="77777777" w:rsidR="00735586" w:rsidRPr="0059719C" w:rsidRDefault="00DB6B10" w:rsidP="00070174">
      <w:pPr>
        <w:autoSpaceDE w:val="0"/>
        <w:autoSpaceDN w:val="0"/>
        <w:adjustRightInd w:val="0"/>
        <w:spacing w:after="0" w:line="360" w:lineRule="auto"/>
        <w:ind w:firstLine="426"/>
        <w:jc w:val="both"/>
        <w:rPr>
          <w:rFonts w:ascii="Times New Roman" w:hAnsi="Times New Roman" w:cs="Times New Roman"/>
          <w:sz w:val="24"/>
          <w:szCs w:val="24"/>
        </w:rPr>
      </w:pPr>
      <w:proofErr w:type="spellStart"/>
      <w:r w:rsidRPr="0059719C">
        <w:rPr>
          <w:rFonts w:ascii="Times New Roman" w:hAnsi="Times New Roman" w:cs="Times New Roman"/>
          <w:sz w:val="24"/>
          <w:szCs w:val="24"/>
        </w:rPr>
        <w:lastRenderedPageBreak/>
        <w:t>Геомеханическое</w:t>
      </w:r>
      <w:proofErr w:type="spellEnd"/>
      <w:r w:rsidRPr="0059719C">
        <w:rPr>
          <w:rFonts w:ascii="Times New Roman" w:hAnsi="Times New Roman" w:cs="Times New Roman"/>
          <w:sz w:val="24"/>
          <w:szCs w:val="24"/>
        </w:rPr>
        <w:t xml:space="preserve"> воздействие на почвы уже привело к тому, что современный уровень теплообмена на поверхности эксплуатируемых территорий не соответствует ранее сформировавшимся естественным </w:t>
      </w:r>
      <w:proofErr w:type="spellStart"/>
      <w:r w:rsidRPr="0059719C">
        <w:rPr>
          <w:rFonts w:ascii="Times New Roman" w:hAnsi="Times New Roman" w:cs="Times New Roman"/>
          <w:sz w:val="24"/>
          <w:szCs w:val="24"/>
        </w:rPr>
        <w:t>геотемпературным</w:t>
      </w:r>
      <w:proofErr w:type="spellEnd"/>
      <w:r w:rsidRPr="0059719C">
        <w:rPr>
          <w:rFonts w:ascii="Times New Roman" w:hAnsi="Times New Roman" w:cs="Times New Roman"/>
          <w:sz w:val="24"/>
          <w:szCs w:val="24"/>
        </w:rPr>
        <w:t xml:space="preserve"> условиям. Деградация </w:t>
      </w:r>
      <w:proofErr w:type="spellStart"/>
      <w:r w:rsidRPr="0059719C">
        <w:rPr>
          <w:rFonts w:ascii="Times New Roman" w:hAnsi="Times New Roman" w:cs="Times New Roman"/>
          <w:sz w:val="24"/>
          <w:szCs w:val="24"/>
        </w:rPr>
        <w:t>многолетнемёрзлых</w:t>
      </w:r>
      <w:proofErr w:type="spellEnd"/>
      <w:r w:rsidRPr="0059719C">
        <w:rPr>
          <w:rFonts w:ascii="Times New Roman" w:hAnsi="Times New Roman" w:cs="Times New Roman"/>
          <w:sz w:val="24"/>
          <w:szCs w:val="24"/>
        </w:rPr>
        <w:t xml:space="preserve"> пород отмечается в основании конструкций и сооружений, при проектировании которых не были реализованы эффективные меры по </w:t>
      </w:r>
      <w:proofErr w:type="spellStart"/>
      <w:r w:rsidRPr="0059719C">
        <w:rPr>
          <w:rFonts w:ascii="Times New Roman" w:hAnsi="Times New Roman" w:cs="Times New Roman"/>
          <w:sz w:val="24"/>
          <w:szCs w:val="24"/>
        </w:rPr>
        <w:t>термостабилизации</w:t>
      </w:r>
      <w:proofErr w:type="spellEnd"/>
      <w:r w:rsidRPr="0059719C">
        <w:rPr>
          <w:rFonts w:ascii="Times New Roman" w:hAnsi="Times New Roman" w:cs="Times New Roman"/>
          <w:sz w:val="24"/>
          <w:szCs w:val="24"/>
        </w:rPr>
        <w:t xml:space="preserve"> грунтов</w:t>
      </w:r>
      <w:r w:rsidR="00070174" w:rsidRPr="0059719C">
        <w:rPr>
          <w:rFonts w:ascii="Times New Roman" w:hAnsi="Times New Roman" w:cs="Times New Roman"/>
          <w:sz w:val="24"/>
          <w:szCs w:val="24"/>
        </w:rPr>
        <w:t xml:space="preserve"> с учётом динамики климатических условий</w:t>
      </w:r>
      <w:r w:rsidRPr="0059719C">
        <w:rPr>
          <w:rFonts w:ascii="Times New Roman" w:hAnsi="Times New Roman" w:cs="Times New Roman"/>
          <w:sz w:val="24"/>
          <w:szCs w:val="24"/>
        </w:rPr>
        <w:t xml:space="preserve">. </w:t>
      </w:r>
      <w:r w:rsidR="00070174" w:rsidRPr="0059719C">
        <w:rPr>
          <w:rFonts w:ascii="Times New Roman" w:hAnsi="Times New Roman" w:cs="Times New Roman"/>
          <w:sz w:val="24"/>
          <w:szCs w:val="24"/>
        </w:rPr>
        <w:t>П</w:t>
      </w:r>
      <w:r w:rsidRPr="0059719C">
        <w:rPr>
          <w:rFonts w:ascii="Times New Roman" w:hAnsi="Times New Roman" w:cs="Times New Roman"/>
          <w:sz w:val="24"/>
          <w:szCs w:val="24"/>
        </w:rPr>
        <w:t>овышение температуры мерзлых грунтов в основаниях объектов газового комплекса, наряду с локальными техногенными факторами, привело к снижению несущей способности мерзлых грунтов оснований объектов постройки 70-х – 80-х годов прошлого столетия, построенных без учета динамики мерзлотных условий в процессе их эксплуатации</w:t>
      </w:r>
      <w:r w:rsidR="008D408E" w:rsidRPr="0059719C">
        <w:rPr>
          <w:rFonts w:ascii="Times New Roman" w:hAnsi="Times New Roman" w:cs="Times New Roman"/>
          <w:sz w:val="24"/>
          <w:szCs w:val="24"/>
        </w:rPr>
        <w:t xml:space="preserve"> (Мельников</w:t>
      </w:r>
      <w:r w:rsidR="00951BB7">
        <w:rPr>
          <w:rFonts w:ascii="Times New Roman" w:hAnsi="Times New Roman" w:cs="Times New Roman"/>
          <w:sz w:val="24"/>
          <w:szCs w:val="24"/>
        </w:rPr>
        <w:t>, 2017</w:t>
      </w:r>
      <w:r w:rsidR="008D408E" w:rsidRPr="0059719C">
        <w:rPr>
          <w:rFonts w:ascii="Times New Roman" w:hAnsi="Times New Roman" w:cs="Times New Roman"/>
          <w:sz w:val="24"/>
          <w:szCs w:val="24"/>
        </w:rPr>
        <w:t>)</w:t>
      </w:r>
      <w:r w:rsidRPr="0059719C">
        <w:rPr>
          <w:rFonts w:ascii="Times New Roman" w:hAnsi="Times New Roman" w:cs="Times New Roman"/>
          <w:sz w:val="24"/>
          <w:szCs w:val="24"/>
        </w:rPr>
        <w:t xml:space="preserve">. </w:t>
      </w:r>
      <w:r w:rsidR="00070174" w:rsidRPr="0059719C">
        <w:rPr>
          <w:rFonts w:ascii="Times New Roman" w:hAnsi="Times New Roman" w:cs="Times New Roman"/>
          <w:sz w:val="24"/>
          <w:szCs w:val="24"/>
        </w:rPr>
        <w:t>В результате оказываемого влияния на природную среду возможно осложнение условий эксплуатации оборудования на территории месторождения: преждевременное развитие деформаций фундаментов</w:t>
      </w:r>
      <w:r w:rsidRPr="0059719C">
        <w:rPr>
          <w:rFonts w:ascii="Times New Roman" w:hAnsi="Times New Roman" w:cs="Times New Roman"/>
          <w:sz w:val="24"/>
          <w:szCs w:val="24"/>
        </w:rPr>
        <w:t>, трубопроводов, технологического оборудования, отказ в их работе и преждевременн</w:t>
      </w:r>
      <w:r w:rsidR="00070174" w:rsidRPr="0059719C">
        <w:rPr>
          <w:rFonts w:ascii="Times New Roman" w:hAnsi="Times New Roman" w:cs="Times New Roman"/>
          <w:sz w:val="24"/>
          <w:szCs w:val="24"/>
        </w:rPr>
        <w:t>ый</w:t>
      </w:r>
      <w:r w:rsidRPr="0059719C">
        <w:rPr>
          <w:rFonts w:ascii="Times New Roman" w:hAnsi="Times New Roman" w:cs="Times New Roman"/>
          <w:sz w:val="24"/>
          <w:szCs w:val="24"/>
        </w:rPr>
        <w:t xml:space="preserve"> износ,</w:t>
      </w:r>
      <w:r w:rsidR="00070174" w:rsidRPr="0059719C">
        <w:rPr>
          <w:rFonts w:ascii="Times New Roman" w:hAnsi="Times New Roman" w:cs="Times New Roman"/>
          <w:sz w:val="24"/>
          <w:szCs w:val="24"/>
        </w:rPr>
        <w:t xml:space="preserve"> что влечёт за собой</w:t>
      </w:r>
      <w:r w:rsidRPr="0059719C">
        <w:rPr>
          <w:rFonts w:ascii="Times New Roman" w:hAnsi="Times New Roman" w:cs="Times New Roman"/>
          <w:sz w:val="24"/>
          <w:szCs w:val="24"/>
        </w:rPr>
        <w:t xml:space="preserve"> увеличени</w:t>
      </w:r>
      <w:r w:rsidR="00070174" w:rsidRPr="0059719C">
        <w:rPr>
          <w:rFonts w:ascii="Times New Roman" w:hAnsi="Times New Roman" w:cs="Times New Roman"/>
          <w:sz w:val="24"/>
          <w:szCs w:val="24"/>
        </w:rPr>
        <w:t>е</w:t>
      </w:r>
      <w:r w:rsidRPr="0059719C">
        <w:rPr>
          <w:rFonts w:ascii="Times New Roman" w:hAnsi="Times New Roman" w:cs="Times New Roman"/>
          <w:sz w:val="24"/>
          <w:szCs w:val="24"/>
        </w:rPr>
        <w:t xml:space="preserve"> затрат на текущий и капитальный ремонт.</w:t>
      </w:r>
    </w:p>
    <w:p w14:paraId="1451049C" w14:textId="77777777" w:rsidR="00FD527F" w:rsidRPr="0059719C" w:rsidRDefault="00B27398" w:rsidP="00C112D4">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shd w:val="clear" w:color="auto" w:fill="FFFFFF"/>
        </w:rPr>
        <w:t xml:space="preserve">Механическое воздействие на почвы способно привести к частичному или полному уничтожению растительного покрова (Кукушкин, 2016). Из-за труднодоступности </w:t>
      </w:r>
      <w:r w:rsidR="00ED2F37" w:rsidRPr="0059719C">
        <w:rPr>
          <w:rFonts w:ascii="Times New Roman" w:hAnsi="Times New Roman" w:cs="Times New Roman"/>
          <w:sz w:val="24"/>
          <w:szCs w:val="24"/>
          <w:shd w:val="clear" w:color="auto" w:fill="FFFFFF"/>
        </w:rPr>
        <w:t>районов</w:t>
      </w:r>
      <w:r w:rsidRPr="0059719C">
        <w:rPr>
          <w:rFonts w:ascii="Times New Roman" w:hAnsi="Times New Roman" w:cs="Times New Roman"/>
          <w:sz w:val="24"/>
          <w:szCs w:val="24"/>
          <w:shd w:val="clear" w:color="auto" w:fill="FFFFFF"/>
        </w:rPr>
        <w:t xml:space="preserve"> и отсутствия развитой автодорожной сети, для доставки строительных материалов или перемещения людей на дальние расстояния используют гусеничный транспорт.</w:t>
      </w:r>
      <w:r w:rsidR="00ED2F37" w:rsidRPr="0059719C">
        <w:rPr>
          <w:rFonts w:ascii="Times New Roman" w:hAnsi="Times New Roman" w:cs="Times New Roman"/>
          <w:sz w:val="24"/>
          <w:szCs w:val="24"/>
          <w:shd w:val="clear" w:color="auto" w:fill="FFFFFF"/>
        </w:rPr>
        <w:t xml:space="preserve"> При передвижении он срезает гусеницами верхний теплоизолирующий слой торфа, способствуя активизации процессов оттаивания многолетнемерзлых грунтов. </w:t>
      </w:r>
      <w:r w:rsidR="00176A7F" w:rsidRPr="0059719C">
        <w:rPr>
          <w:rFonts w:ascii="Times New Roman" w:hAnsi="Times New Roman" w:cs="Times New Roman"/>
          <w:sz w:val="24"/>
          <w:szCs w:val="24"/>
          <w:shd w:val="clear" w:color="auto" w:fill="FFFFFF"/>
        </w:rPr>
        <w:t>В результате сильной нагрузки (перемещение буровых установок, планирование дорожной сети, разработка месторождений и т.д.) возможно полное уничтожение растительного покрова.</w:t>
      </w:r>
      <w:r w:rsidR="00ED2F37" w:rsidRPr="0059719C">
        <w:rPr>
          <w:rFonts w:ascii="Times New Roman" w:hAnsi="Times New Roman" w:cs="Times New Roman"/>
          <w:sz w:val="24"/>
          <w:szCs w:val="24"/>
          <w:shd w:val="clear" w:color="auto" w:fill="FFFFFF"/>
        </w:rPr>
        <w:t xml:space="preserve"> </w:t>
      </w:r>
      <w:r w:rsidR="000C5DB2" w:rsidRPr="0059719C">
        <w:rPr>
          <w:rFonts w:ascii="Times New Roman" w:hAnsi="Times New Roman" w:cs="Times New Roman"/>
          <w:sz w:val="24"/>
          <w:szCs w:val="24"/>
        </w:rPr>
        <w:t xml:space="preserve">Это вызывает разрушение первичных сообществ, смену или полную деградацию растительных сообществ, увеличение </w:t>
      </w:r>
      <w:proofErr w:type="spellStart"/>
      <w:r w:rsidR="000C5DB2" w:rsidRPr="0059719C">
        <w:rPr>
          <w:rFonts w:ascii="Times New Roman" w:hAnsi="Times New Roman" w:cs="Times New Roman"/>
          <w:sz w:val="24"/>
          <w:szCs w:val="24"/>
        </w:rPr>
        <w:t>обводненности</w:t>
      </w:r>
      <w:proofErr w:type="spellEnd"/>
      <w:r w:rsidR="000C5DB2" w:rsidRPr="0059719C">
        <w:rPr>
          <w:rFonts w:ascii="Times New Roman" w:hAnsi="Times New Roman" w:cs="Times New Roman"/>
          <w:sz w:val="24"/>
          <w:szCs w:val="24"/>
        </w:rPr>
        <w:t xml:space="preserve"> территории, активизацию эрозионных и криогенных процессов (</w:t>
      </w:r>
      <w:r w:rsidR="00FD527F" w:rsidRPr="0059719C">
        <w:rPr>
          <w:rFonts w:ascii="Times New Roman" w:hAnsi="Times New Roman" w:cs="Times New Roman"/>
          <w:sz w:val="24"/>
          <w:szCs w:val="24"/>
        </w:rPr>
        <w:t>Кукушкин</w:t>
      </w:r>
      <w:r w:rsidR="00951BB7">
        <w:rPr>
          <w:rFonts w:ascii="Times New Roman" w:hAnsi="Times New Roman" w:cs="Times New Roman"/>
          <w:sz w:val="24"/>
          <w:szCs w:val="24"/>
        </w:rPr>
        <w:t>,</w:t>
      </w:r>
      <w:r w:rsidR="00FD527F" w:rsidRPr="0059719C">
        <w:rPr>
          <w:rFonts w:ascii="Times New Roman" w:hAnsi="Times New Roman" w:cs="Times New Roman"/>
          <w:sz w:val="24"/>
          <w:szCs w:val="24"/>
        </w:rPr>
        <w:t xml:space="preserve"> 2016</w:t>
      </w:r>
      <w:r w:rsidR="000C5DB2" w:rsidRPr="0059719C">
        <w:rPr>
          <w:rFonts w:ascii="Times New Roman" w:hAnsi="Times New Roman" w:cs="Times New Roman"/>
          <w:sz w:val="24"/>
          <w:szCs w:val="24"/>
        </w:rPr>
        <w:t xml:space="preserve">). </w:t>
      </w:r>
    </w:p>
    <w:p w14:paraId="032A87ED" w14:textId="77777777" w:rsidR="00FD527F" w:rsidRPr="0059719C" w:rsidRDefault="00FD527F" w:rsidP="00FD527F">
      <w:pPr>
        <w:autoSpaceDE w:val="0"/>
        <w:autoSpaceDN w:val="0"/>
        <w:adjustRightInd w:val="0"/>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Растительность играет важную роль в поддержании термического режима многолетнемерзлых пород и обеспечении его стабильности в условиях крайнего севера. Прогноз экологических последствий промышленного освоения полуострова Ямал невозможен без изучения структурно-динамических особенностей растительного покрова</w:t>
      </w:r>
      <w:r w:rsidR="009D5167" w:rsidRPr="0059719C">
        <w:rPr>
          <w:rFonts w:ascii="Times New Roman" w:hAnsi="Times New Roman" w:cs="Times New Roman"/>
          <w:sz w:val="24"/>
          <w:szCs w:val="24"/>
        </w:rPr>
        <w:t xml:space="preserve"> (Московченк</w:t>
      </w:r>
      <w:r w:rsidR="00470DA0">
        <w:rPr>
          <w:rFonts w:ascii="Times New Roman" w:hAnsi="Times New Roman" w:cs="Times New Roman"/>
          <w:sz w:val="24"/>
          <w:szCs w:val="24"/>
        </w:rPr>
        <w:t>о, 2013</w:t>
      </w:r>
      <w:r w:rsidR="009D5167" w:rsidRPr="0059719C">
        <w:rPr>
          <w:rFonts w:ascii="Times New Roman" w:hAnsi="Times New Roman" w:cs="Times New Roman"/>
          <w:sz w:val="24"/>
          <w:szCs w:val="24"/>
        </w:rPr>
        <w:t xml:space="preserve">). Из сказанного выше можно сделать вывод: при нарушениях растительного покрова возможен риск развития криогенных процессов, провоцирующих непредсказуемые изменения рельефа местности, что способно нанести ущерб не только природной среде, но и техногенным сооружениям. Чтобы сохранить как экосистемы, так и инженерные сооружения на эксплуатируемых территориях, необходимо минимизировать наносимый </w:t>
      </w:r>
      <w:proofErr w:type="spellStart"/>
      <w:r w:rsidR="009D5167" w:rsidRPr="0059719C">
        <w:rPr>
          <w:rFonts w:ascii="Times New Roman" w:hAnsi="Times New Roman" w:cs="Times New Roman"/>
          <w:sz w:val="24"/>
          <w:szCs w:val="24"/>
        </w:rPr>
        <w:t>фитобиоте</w:t>
      </w:r>
      <w:proofErr w:type="spellEnd"/>
      <w:r w:rsidR="009D5167" w:rsidRPr="0059719C">
        <w:rPr>
          <w:rFonts w:ascii="Times New Roman" w:hAnsi="Times New Roman" w:cs="Times New Roman"/>
          <w:sz w:val="24"/>
          <w:szCs w:val="24"/>
        </w:rPr>
        <w:t xml:space="preserve"> вред. </w:t>
      </w:r>
    </w:p>
    <w:p w14:paraId="11AD4BDE" w14:textId="77777777" w:rsidR="00FD527F" w:rsidRPr="0059719C" w:rsidRDefault="00FD527F" w:rsidP="00AF0156">
      <w:pPr>
        <w:autoSpaceDE w:val="0"/>
        <w:autoSpaceDN w:val="0"/>
        <w:adjustRightInd w:val="0"/>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lastRenderedPageBreak/>
        <w:t>По данным О.В. Ребристой, флора Ямала насчитывает 406 видов высших сосудистых растений и отличается таксономической бедностью. Однако малая видовая насыщенность компенсируется многообразием биотопов, изменяющихся под действием экзогенных геоморфологических процессов</w:t>
      </w:r>
      <w:r w:rsidR="00AF0156" w:rsidRPr="0059719C">
        <w:rPr>
          <w:rFonts w:ascii="Times New Roman" w:hAnsi="Times New Roman" w:cs="Times New Roman"/>
          <w:sz w:val="24"/>
          <w:szCs w:val="24"/>
        </w:rPr>
        <w:t xml:space="preserve"> (Московченко</w:t>
      </w:r>
      <w:r w:rsidR="001F0FC3">
        <w:rPr>
          <w:rFonts w:ascii="Times New Roman" w:hAnsi="Times New Roman" w:cs="Times New Roman"/>
          <w:sz w:val="24"/>
          <w:szCs w:val="24"/>
        </w:rPr>
        <w:t>, 2013</w:t>
      </w:r>
      <w:r w:rsidR="00AF0156" w:rsidRPr="0059719C">
        <w:rPr>
          <w:rFonts w:ascii="Times New Roman" w:hAnsi="Times New Roman" w:cs="Times New Roman"/>
          <w:sz w:val="24"/>
          <w:szCs w:val="24"/>
        </w:rPr>
        <w:t>)</w:t>
      </w:r>
      <w:r w:rsidRPr="0059719C">
        <w:rPr>
          <w:rFonts w:ascii="Times New Roman" w:hAnsi="Times New Roman" w:cs="Times New Roman"/>
          <w:sz w:val="24"/>
          <w:szCs w:val="24"/>
        </w:rPr>
        <w:t>.</w:t>
      </w:r>
      <w:r w:rsidR="00AF0156" w:rsidRPr="0059719C">
        <w:rPr>
          <w:rFonts w:ascii="Times New Roman" w:hAnsi="Times New Roman" w:cs="Times New Roman"/>
          <w:sz w:val="24"/>
          <w:szCs w:val="24"/>
        </w:rPr>
        <w:t xml:space="preserve"> Многие фитоценозы полуострова Ямал</w:t>
      </w:r>
      <w:r w:rsidR="00456EA0" w:rsidRPr="0059719C">
        <w:rPr>
          <w:rFonts w:ascii="Times New Roman" w:hAnsi="Times New Roman" w:cs="Times New Roman"/>
          <w:sz w:val="24"/>
          <w:szCs w:val="24"/>
        </w:rPr>
        <w:t>, среди которых имеются редкие виды,</w:t>
      </w:r>
      <w:r w:rsidR="00AF0156" w:rsidRPr="0059719C">
        <w:rPr>
          <w:rFonts w:ascii="Times New Roman" w:hAnsi="Times New Roman" w:cs="Times New Roman"/>
          <w:sz w:val="24"/>
          <w:szCs w:val="24"/>
        </w:rPr>
        <w:t xml:space="preserve"> подвержены изменениям структурно-динамических свойств вследствие низкой устойчивости к антропогенному воздействию</w:t>
      </w:r>
      <w:r w:rsidR="00456EA0" w:rsidRPr="0059719C">
        <w:rPr>
          <w:rFonts w:ascii="Times New Roman" w:hAnsi="Times New Roman" w:cs="Times New Roman"/>
          <w:sz w:val="24"/>
          <w:szCs w:val="24"/>
        </w:rPr>
        <w:t>.</w:t>
      </w:r>
    </w:p>
    <w:p w14:paraId="4044430A" w14:textId="77777777" w:rsidR="00397FD5" w:rsidRPr="0059719C" w:rsidRDefault="00456EA0" w:rsidP="00397FD5">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В местах с нарушенным растительным покровом одни виды растительности сменяют другие, формируя нетипичные для территории местообитания.</w:t>
      </w:r>
      <w:r w:rsidR="008A271C" w:rsidRPr="0059719C">
        <w:rPr>
          <w:rFonts w:ascii="Times New Roman" w:hAnsi="Times New Roman" w:cs="Times New Roman"/>
          <w:sz w:val="24"/>
          <w:szCs w:val="24"/>
        </w:rPr>
        <w:t xml:space="preserve"> </w:t>
      </w:r>
      <w:r w:rsidR="000C5DB2" w:rsidRPr="0059719C">
        <w:rPr>
          <w:rFonts w:ascii="Times New Roman" w:hAnsi="Times New Roman" w:cs="Times New Roman"/>
          <w:sz w:val="24"/>
          <w:szCs w:val="24"/>
        </w:rPr>
        <w:t>Наиболее активны на антропогенных местообитаниях злаки и осоки</w:t>
      </w:r>
      <w:r w:rsidR="00C112D4" w:rsidRPr="0059719C">
        <w:rPr>
          <w:rFonts w:ascii="Times New Roman" w:hAnsi="Times New Roman" w:cs="Times New Roman"/>
          <w:sz w:val="24"/>
          <w:szCs w:val="24"/>
        </w:rPr>
        <w:t xml:space="preserve"> </w:t>
      </w:r>
      <w:r w:rsidR="000C5DB2" w:rsidRPr="0059719C">
        <w:rPr>
          <w:rFonts w:ascii="Times New Roman" w:hAnsi="Times New Roman" w:cs="Times New Roman"/>
          <w:sz w:val="24"/>
          <w:szCs w:val="24"/>
        </w:rPr>
        <w:t>(например</w:t>
      </w:r>
      <w:r w:rsidR="00FF6BA9" w:rsidRPr="0059719C">
        <w:rPr>
          <w:rFonts w:ascii="Times New Roman" w:hAnsi="Times New Roman" w:cs="Times New Roman"/>
          <w:sz w:val="24"/>
          <w:szCs w:val="24"/>
        </w:rPr>
        <w:t>,</w:t>
      </w:r>
      <w:r w:rsidR="000C5DB2" w:rsidRPr="0059719C">
        <w:rPr>
          <w:rFonts w:ascii="Times New Roman" w:hAnsi="Times New Roman" w:cs="Times New Roman"/>
          <w:sz w:val="24"/>
          <w:szCs w:val="24"/>
        </w:rPr>
        <w:t xml:space="preserve"> </w:t>
      </w:r>
      <w:proofErr w:type="spellStart"/>
      <w:r w:rsidR="000C5DB2" w:rsidRPr="0059719C">
        <w:rPr>
          <w:rFonts w:ascii="Times New Roman" w:hAnsi="Times New Roman" w:cs="Times New Roman"/>
          <w:sz w:val="24"/>
          <w:szCs w:val="24"/>
        </w:rPr>
        <w:t>Calamagrostis</w:t>
      </w:r>
      <w:proofErr w:type="spellEnd"/>
      <w:r w:rsidR="000C5DB2" w:rsidRPr="0059719C">
        <w:rPr>
          <w:rFonts w:ascii="Times New Roman" w:hAnsi="Times New Roman" w:cs="Times New Roman"/>
          <w:sz w:val="24"/>
          <w:szCs w:val="24"/>
        </w:rPr>
        <w:t xml:space="preserve"> </w:t>
      </w:r>
      <w:proofErr w:type="spellStart"/>
      <w:r w:rsidR="000C5DB2" w:rsidRPr="0059719C">
        <w:rPr>
          <w:rFonts w:ascii="Times New Roman" w:hAnsi="Times New Roman" w:cs="Times New Roman"/>
          <w:sz w:val="24"/>
          <w:szCs w:val="24"/>
        </w:rPr>
        <w:t>lapponica</w:t>
      </w:r>
      <w:proofErr w:type="spellEnd"/>
      <w:r w:rsidR="000C5DB2" w:rsidRPr="0059719C">
        <w:rPr>
          <w:rFonts w:ascii="Times New Roman" w:hAnsi="Times New Roman" w:cs="Times New Roman"/>
          <w:sz w:val="24"/>
          <w:szCs w:val="24"/>
        </w:rPr>
        <w:t xml:space="preserve">, C. </w:t>
      </w:r>
      <w:proofErr w:type="spellStart"/>
      <w:r w:rsidR="0022049C" w:rsidRPr="0059719C">
        <w:rPr>
          <w:rFonts w:ascii="Times New Roman" w:hAnsi="Times New Roman" w:cs="Times New Roman"/>
          <w:sz w:val="24"/>
          <w:szCs w:val="24"/>
        </w:rPr>
        <w:t>H</w:t>
      </w:r>
      <w:r w:rsidR="000C5DB2" w:rsidRPr="0059719C">
        <w:rPr>
          <w:rFonts w:ascii="Times New Roman" w:hAnsi="Times New Roman" w:cs="Times New Roman"/>
          <w:sz w:val="24"/>
          <w:szCs w:val="24"/>
        </w:rPr>
        <w:t>olmii</w:t>
      </w:r>
      <w:proofErr w:type="spellEnd"/>
      <w:r w:rsidR="000C5DB2" w:rsidRPr="0059719C">
        <w:rPr>
          <w:rFonts w:ascii="Times New Roman" w:hAnsi="Times New Roman" w:cs="Times New Roman"/>
          <w:sz w:val="24"/>
          <w:szCs w:val="24"/>
        </w:rPr>
        <w:t xml:space="preserve">, </w:t>
      </w:r>
      <w:proofErr w:type="spellStart"/>
      <w:r w:rsidR="000C5DB2" w:rsidRPr="0059719C">
        <w:rPr>
          <w:rFonts w:ascii="Times New Roman" w:hAnsi="Times New Roman" w:cs="Times New Roman"/>
          <w:sz w:val="24"/>
          <w:szCs w:val="24"/>
        </w:rPr>
        <w:t>Eriophorum</w:t>
      </w:r>
      <w:proofErr w:type="spellEnd"/>
      <w:r w:rsidR="000C5DB2" w:rsidRPr="0059719C">
        <w:rPr>
          <w:rFonts w:ascii="Times New Roman" w:hAnsi="Times New Roman" w:cs="Times New Roman"/>
          <w:sz w:val="24"/>
          <w:szCs w:val="24"/>
        </w:rPr>
        <w:t xml:space="preserve"> </w:t>
      </w:r>
      <w:proofErr w:type="spellStart"/>
      <w:r w:rsidR="000C5DB2" w:rsidRPr="0059719C">
        <w:rPr>
          <w:rFonts w:ascii="Times New Roman" w:hAnsi="Times New Roman" w:cs="Times New Roman"/>
          <w:sz w:val="24"/>
          <w:szCs w:val="24"/>
        </w:rPr>
        <w:t>scheuchzeri</w:t>
      </w:r>
      <w:proofErr w:type="spellEnd"/>
      <w:r w:rsidR="000C5DB2" w:rsidRPr="0059719C">
        <w:rPr>
          <w:rFonts w:ascii="Times New Roman" w:hAnsi="Times New Roman" w:cs="Times New Roman"/>
          <w:sz w:val="24"/>
          <w:szCs w:val="24"/>
        </w:rPr>
        <w:t>), максимально уязвимы кустарнички и лишайники</w:t>
      </w:r>
      <w:r w:rsidR="008A271C" w:rsidRPr="0059719C">
        <w:rPr>
          <w:rFonts w:ascii="Times New Roman" w:hAnsi="Times New Roman" w:cs="Times New Roman"/>
          <w:sz w:val="24"/>
          <w:szCs w:val="24"/>
        </w:rPr>
        <w:t xml:space="preserve"> (Кукушкин, 2016)</w:t>
      </w:r>
      <w:r w:rsidR="000C5DB2" w:rsidRPr="0059719C">
        <w:rPr>
          <w:rFonts w:ascii="Times New Roman" w:hAnsi="Times New Roman" w:cs="Times New Roman"/>
          <w:sz w:val="24"/>
          <w:szCs w:val="24"/>
        </w:rPr>
        <w:t xml:space="preserve">. Вокруг буровых площадок наблюдается застой грунтовых вод и подтопление. В связи с этим происходит замещение ерниково-кустарничково-лишайниково-сфагновых сообществ </w:t>
      </w:r>
      <w:r w:rsidR="002821E9" w:rsidRPr="0059719C">
        <w:rPr>
          <w:rFonts w:ascii="Times New Roman" w:hAnsi="Times New Roman" w:cs="Times New Roman"/>
          <w:sz w:val="24"/>
          <w:szCs w:val="24"/>
        </w:rPr>
        <w:t xml:space="preserve">на </w:t>
      </w:r>
      <w:r w:rsidR="000C5DB2" w:rsidRPr="0059719C">
        <w:rPr>
          <w:rFonts w:ascii="Times New Roman" w:hAnsi="Times New Roman" w:cs="Times New Roman"/>
          <w:sz w:val="24"/>
          <w:szCs w:val="24"/>
        </w:rPr>
        <w:t>травяно-осоковые сообщества (</w:t>
      </w:r>
      <w:proofErr w:type="spellStart"/>
      <w:r w:rsidR="000C5DB2" w:rsidRPr="0059719C">
        <w:rPr>
          <w:rFonts w:ascii="Times New Roman" w:hAnsi="Times New Roman" w:cs="Times New Roman"/>
          <w:sz w:val="24"/>
          <w:szCs w:val="24"/>
        </w:rPr>
        <w:t>Kukushkin</w:t>
      </w:r>
      <w:proofErr w:type="spellEnd"/>
      <w:r w:rsidR="000C5DB2" w:rsidRPr="0059719C">
        <w:rPr>
          <w:rFonts w:ascii="Times New Roman" w:hAnsi="Times New Roman" w:cs="Times New Roman"/>
          <w:sz w:val="24"/>
          <w:szCs w:val="24"/>
        </w:rPr>
        <w:t xml:space="preserve">, 2011; </w:t>
      </w:r>
      <w:proofErr w:type="spellStart"/>
      <w:r w:rsidR="000C5DB2" w:rsidRPr="0059719C">
        <w:rPr>
          <w:rFonts w:ascii="Times New Roman" w:hAnsi="Times New Roman" w:cs="Times New Roman"/>
          <w:sz w:val="24"/>
          <w:szCs w:val="24"/>
        </w:rPr>
        <w:t>Опекунова</w:t>
      </w:r>
      <w:proofErr w:type="spellEnd"/>
      <w:r w:rsidR="000C5DB2" w:rsidRPr="0059719C">
        <w:rPr>
          <w:rFonts w:ascii="Times New Roman" w:hAnsi="Times New Roman" w:cs="Times New Roman"/>
          <w:sz w:val="24"/>
          <w:szCs w:val="24"/>
        </w:rPr>
        <w:t>, 2013</w:t>
      </w:r>
      <w:r w:rsidR="008A271C" w:rsidRPr="0059719C">
        <w:rPr>
          <w:rFonts w:ascii="Times New Roman" w:hAnsi="Times New Roman" w:cs="Times New Roman"/>
          <w:sz w:val="24"/>
          <w:szCs w:val="24"/>
        </w:rPr>
        <w:t>; Кукушкин, 2016</w:t>
      </w:r>
      <w:r w:rsidR="000C5DB2" w:rsidRPr="0059719C">
        <w:rPr>
          <w:rFonts w:ascii="Times New Roman" w:hAnsi="Times New Roman" w:cs="Times New Roman"/>
          <w:sz w:val="24"/>
          <w:szCs w:val="24"/>
        </w:rPr>
        <w:t xml:space="preserve">). </w:t>
      </w:r>
    </w:p>
    <w:p w14:paraId="15CCBABD" w14:textId="77777777" w:rsidR="00C112D4" w:rsidRDefault="00C112D4" w:rsidP="008F5710">
      <w:pPr>
        <w:jc w:val="center"/>
        <w:rPr>
          <w:rFonts w:ascii="Times New Roman" w:hAnsi="Times New Roman" w:cs="Times New Roman"/>
          <w:b/>
          <w:sz w:val="24"/>
          <w:szCs w:val="24"/>
        </w:rPr>
      </w:pPr>
      <w:r w:rsidRPr="0059719C">
        <w:rPr>
          <w:rFonts w:ascii="Times New Roman" w:hAnsi="Times New Roman" w:cs="Times New Roman"/>
          <w:b/>
          <w:sz w:val="24"/>
          <w:szCs w:val="24"/>
        </w:rPr>
        <w:t>2.2 Химическое загрязнение природной среды</w:t>
      </w:r>
    </w:p>
    <w:p w14:paraId="6A24B1E9" w14:textId="77777777" w:rsidR="00F00268" w:rsidRDefault="00D1732B" w:rsidP="00D1732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Освоение </w:t>
      </w:r>
      <w:proofErr w:type="spellStart"/>
      <w:r>
        <w:rPr>
          <w:rFonts w:ascii="Times New Roman" w:hAnsi="Times New Roman" w:cs="Times New Roman"/>
          <w:sz w:val="24"/>
          <w:szCs w:val="24"/>
        </w:rPr>
        <w:t>нефте</w:t>
      </w:r>
      <w:proofErr w:type="spellEnd"/>
      <w:r>
        <w:rPr>
          <w:rFonts w:ascii="Times New Roman" w:hAnsi="Times New Roman" w:cs="Times New Roman"/>
          <w:sz w:val="24"/>
          <w:szCs w:val="24"/>
        </w:rPr>
        <w:t>- и газоносных провинций обусл</w:t>
      </w:r>
      <w:r w:rsidR="00AD02BF">
        <w:rPr>
          <w:rFonts w:ascii="Times New Roman" w:hAnsi="Times New Roman" w:cs="Times New Roman"/>
          <w:sz w:val="24"/>
          <w:szCs w:val="24"/>
        </w:rPr>
        <w:t>о</w:t>
      </w:r>
      <w:r>
        <w:rPr>
          <w:rFonts w:ascii="Times New Roman" w:hAnsi="Times New Roman" w:cs="Times New Roman"/>
          <w:sz w:val="24"/>
          <w:szCs w:val="24"/>
        </w:rPr>
        <w:t xml:space="preserve">вливает специфику химического воздействия на территориях полуострова. К его самым распространённым последствиям относят </w:t>
      </w:r>
      <w:r w:rsidRPr="006215FE">
        <w:rPr>
          <w:rFonts w:ascii="Times New Roman" w:hAnsi="Times New Roman" w:cs="Times New Roman"/>
          <w:sz w:val="24"/>
          <w:szCs w:val="24"/>
        </w:rPr>
        <w:t xml:space="preserve">загрязнение воды, донных осадков и почв НУ, вызванное разливами нефти и </w:t>
      </w:r>
      <w:proofErr w:type="spellStart"/>
      <w:r w:rsidRPr="006215FE">
        <w:rPr>
          <w:rFonts w:ascii="Times New Roman" w:hAnsi="Times New Roman" w:cs="Times New Roman"/>
          <w:sz w:val="24"/>
          <w:szCs w:val="24"/>
        </w:rPr>
        <w:t>газоконденсата</w:t>
      </w:r>
      <w:proofErr w:type="spellEnd"/>
      <w:r w:rsidRPr="006215FE">
        <w:rPr>
          <w:rFonts w:ascii="Times New Roman" w:hAnsi="Times New Roman" w:cs="Times New Roman"/>
          <w:sz w:val="24"/>
          <w:szCs w:val="24"/>
        </w:rPr>
        <w:t xml:space="preserve"> при авариях на внутри промысловых трубопроводах, при бурении скважин, складировании бурового шлама и т. д.</w:t>
      </w:r>
      <w:r w:rsidR="001714D7" w:rsidRPr="001714D7">
        <w:rPr>
          <w:rFonts w:ascii="Times New Roman" w:hAnsi="Times New Roman" w:cs="Times New Roman"/>
          <w:sz w:val="24"/>
          <w:szCs w:val="24"/>
        </w:rPr>
        <w:t xml:space="preserve"> (</w:t>
      </w:r>
      <w:proofErr w:type="spellStart"/>
      <w:r w:rsidR="001714D7">
        <w:rPr>
          <w:rFonts w:ascii="Times New Roman" w:hAnsi="Times New Roman" w:cs="Times New Roman"/>
          <w:sz w:val="24"/>
          <w:szCs w:val="24"/>
        </w:rPr>
        <w:t>Опекунова</w:t>
      </w:r>
      <w:proofErr w:type="spellEnd"/>
      <w:r w:rsidR="001714D7">
        <w:rPr>
          <w:rFonts w:ascii="Times New Roman" w:hAnsi="Times New Roman" w:cs="Times New Roman"/>
          <w:sz w:val="24"/>
          <w:szCs w:val="24"/>
        </w:rPr>
        <w:t xml:space="preserve"> и др., 2012)</w:t>
      </w:r>
      <w:r>
        <w:rPr>
          <w:rFonts w:ascii="Times New Roman" w:hAnsi="Times New Roman" w:cs="Times New Roman"/>
          <w:sz w:val="24"/>
          <w:szCs w:val="24"/>
        </w:rPr>
        <w:t xml:space="preserve">  </w:t>
      </w:r>
      <w:r w:rsidR="00F00268" w:rsidRPr="00F00268">
        <w:rPr>
          <w:rFonts w:ascii="Times New Roman" w:hAnsi="Times New Roman" w:cs="Times New Roman"/>
          <w:sz w:val="24"/>
          <w:szCs w:val="24"/>
        </w:rPr>
        <w:t xml:space="preserve">Главными источниками химического загрязнения на территории нефтегазоконденсатных месторождений (НГКМ) являются буровые скважины, устьевое оборудование, </w:t>
      </w:r>
      <w:proofErr w:type="spellStart"/>
      <w:r w:rsidR="00F00268" w:rsidRPr="00F00268">
        <w:rPr>
          <w:rFonts w:ascii="Times New Roman" w:hAnsi="Times New Roman" w:cs="Times New Roman"/>
          <w:sz w:val="24"/>
          <w:szCs w:val="24"/>
        </w:rPr>
        <w:t>промплощадки</w:t>
      </w:r>
      <w:proofErr w:type="spellEnd"/>
      <w:r w:rsidR="00F00268" w:rsidRPr="00F00268">
        <w:rPr>
          <w:rFonts w:ascii="Times New Roman" w:hAnsi="Times New Roman" w:cs="Times New Roman"/>
          <w:sz w:val="24"/>
          <w:szCs w:val="24"/>
        </w:rPr>
        <w:t xml:space="preserve">, взлетно-посадочные площадки, транспортные средства и различные линейные объекты (подъездные автодороги, сборные трубопроводы, </w:t>
      </w:r>
      <w:proofErr w:type="spellStart"/>
      <w:r w:rsidR="00F00268" w:rsidRPr="00F00268">
        <w:rPr>
          <w:rFonts w:ascii="Times New Roman" w:hAnsi="Times New Roman" w:cs="Times New Roman"/>
          <w:sz w:val="24"/>
          <w:szCs w:val="24"/>
        </w:rPr>
        <w:t>шлейфо</w:t>
      </w:r>
      <w:proofErr w:type="spellEnd"/>
      <w:r w:rsidR="00F00268" w:rsidRPr="00F00268">
        <w:rPr>
          <w:rFonts w:ascii="Times New Roman" w:hAnsi="Times New Roman" w:cs="Times New Roman"/>
          <w:sz w:val="24"/>
          <w:szCs w:val="24"/>
        </w:rPr>
        <w:t xml:space="preserve">- и </w:t>
      </w:r>
      <w:proofErr w:type="spellStart"/>
      <w:r w:rsidR="00F00268" w:rsidRPr="00F00268">
        <w:rPr>
          <w:rFonts w:ascii="Times New Roman" w:hAnsi="Times New Roman" w:cs="Times New Roman"/>
          <w:sz w:val="24"/>
          <w:szCs w:val="24"/>
        </w:rPr>
        <w:t>ингибиторопроводы</w:t>
      </w:r>
      <w:proofErr w:type="spellEnd"/>
      <w:r w:rsidR="00F00268" w:rsidRPr="00F00268">
        <w:rPr>
          <w:rFonts w:ascii="Times New Roman" w:hAnsi="Times New Roman" w:cs="Times New Roman"/>
          <w:sz w:val="24"/>
          <w:szCs w:val="24"/>
        </w:rPr>
        <w:t xml:space="preserve">). Приоритетными </w:t>
      </w:r>
      <w:proofErr w:type="spellStart"/>
      <w:r w:rsidR="00F00268" w:rsidRPr="00F00268">
        <w:rPr>
          <w:rFonts w:ascii="Times New Roman" w:hAnsi="Times New Roman" w:cs="Times New Roman"/>
          <w:sz w:val="24"/>
          <w:szCs w:val="24"/>
        </w:rPr>
        <w:t>поллютантам</w:t>
      </w:r>
      <w:r w:rsidR="00F00268">
        <w:rPr>
          <w:rFonts w:ascii="Times New Roman" w:hAnsi="Times New Roman" w:cs="Times New Roman"/>
          <w:sz w:val="24"/>
          <w:szCs w:val="24"/>
        </w:rPr>
        <w:t>и</w:t>
      </w:r>
      <w:proofErr w:type="spellEnd"/>
      <w:r w:rsidR="00F00268">
        <w:rPr>
          <w:rFonts w:ascii="Times New Roman" w:hAnsi="Times New Roman" w:cs="Times New Roman"/>
          <w:sz w:val="24"/>
          <w:szCs w:val="24"/>
        </w:rPr>
        <w:t xml:space="preserve"> </w:t>
      </w:r>
      <w:r w:rsidR="00F00268" w:rsidRPr="00F00268">
        <w:rPr>
          <w:rFonts w:ascii="Times New Roman" w:hAnsi="Times New Roman" w:cs="Times New Roman"/>
          <w:sz w:val="24"/>
          <w:szCs w:val="24"/>
        </w:rPr>
        <w:t>при этом выступают нефтепродукты и тяжелые металлы. Они попадают в окружающую</w:t>
      </w:r>
      <w:r w:rsidR="00F00268">
        <w:rPr>
          <w:rFonts w:ascii="Times New Roman" w:hAnsi="Times New Roman" w:cs="Times New Roman"/>
          <w:sz w:val="24"/>
          <w:szCs w:val="24"/>
        </w:rPr>
        <w:t xml:space="preserve"> </w:t>
      </w:r>
      <w:r w:rsidR="00F00268" w:rsidRPr="00F00268">
        <w:rPr>
          <w:rFonts w:ascii="Times New Roman" w:hAnsi="Times New Roman" w:cs="Times New Roman"/>
          <w:sz w:val="24"/>
          <w:szCs w:val="24"/>
        </w:rPr>
        <w:t>среду при всех видах производственной деятельности, аварийных разливах и сбросах, а</w:t>
      </w:r>
      <w:r w:rsidR="00F00268">
        <w:rPr>
          <w:rFonts w:ascii="Times New Roman" w:hAnsi="Times New Roman" w:cs="Times New Roman"/>
          <w:sz w:val="24"/>
          <w:szCs w:val="24"/>
        </w:rPr>
        <w:t xml:space="preserve"> </w:t>
      </w:r>
      <w:r w:rsidR="00F00268" w:rsidRPr="00F00268">
        <w:rPr>
          <w:rFonts w:ascii="Times New Roman" w:hAnsi="Times New Roman" w:cs="Times New Roman"/>
          <w:sz w:val="24"/>
          <w:szCs w:val="24"/>
        </w:rPr>
        <w:t>также при работе автотранспорта</w:t>
      </w:r>
      <w:r>
        <w:rPr>
          <w:rFonts w:ascii="Times New Roman" w:hAnsi="Times New Roman" w:cs="Times New Roman"/>
          <w:sz w:val="24"/>
          <w:szCs w:val="24"/>
        </w:rPr>
        <w:t xml:space="preserve"> (</w:t>
      </w:r>
      <w:proofErr w:type="spellStart"/>
      <w:r>
        <w:rPr>
          <w:rFonts w:ascii="Times New Roman" w:hAnsi="Times New Roman" w:cs="Times New Roman"/>
          <w:sz w:val="24"/>
          <w:szCs w:val="24"/>
        </w:rPr>
        <w:t>Опекунова</w:t>
      </w:r>
      <w:proofErr w:type="spellEnd"/>
      <w:r>
        <w:rPr>
          <w:rFonts w:ascii="Times New Roman" w:hAnsi="Times New Roman" w:cs="Times New Roman"/>
          <w:sz w:val="24"/>
          <w:szCs w:val="24"/>
        </w:rPr>
        <w:t xml:space="preserve"> и др., 2018). </w:t>
      </w:r>
    </w:p>
    <w:p w14:paraId="1CCA1BE7" w14:textId="77777777" w:rsidR="00C112D4" w:rsidRPr="0059719C" w:rsidRDefault="00C112D4" w:rsidP="000F7B52">
      <w:pPr>
        <w:jc w:val="center"/>
        <w:rPr>
          <w:rFonts w:ascii="Times New Roman" w:hAnsi="Times New Roman" w:cs="Times New Roman"/>
          <w:sz w:val="24"/>
          <w:szCs w:val="24"/>
        </w:rPr>
      </w:pPr>
      <w:r w:rsidRPr="0059719C">
        <w:rPr>
          <w:rFonts w:ascii="Times New Roman" w:hAnsi="Times New Roman" w:cs="Times New Roman"/>
          <w:b/>
          <w:sz w:val="24"/>
          <w:szCs w:val="24"/>
        </w:rPr>
        <w:t xml:space="preserve">2.2.1 </w:t>
      </w:r>
      <w:r w:rsidR="000B2E31" w:rsidRPr="0059719C">
        <w:rPr>
          <w:rFonts w:ascii="Times New Roman" w:hAnsi="Times New Roman" w:cs="Times New Roman"/>
          <w:b/>
          <w:sz w:val="24"/>
          <w:szCs w:val="24"/>
        </w:rPr>
        <w:t>Содержание нефтепродуктов в почвах и поверхностных водах</w:t>
      </w:r>
    </w:p>
    <w:p w14:paraId="109D21BF" w14:textId="77777777" w:rsidR="000F7B52" w:rsidRPr="0059719C" w:rsidRDefault="006C269A" w:rsidP="007825F0">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При комплексной оценке состояния окружающей среды используются геохимические </w:t>
      </w:r>
      <w:r w:rsidR="005F7392" w:rsidRPr="0059719C">
        <w:rPr>
          <w:rFonts w:ascii="Times New Roman" w:hAnsi="Times New Roman" w:cs="Times New Roman"/>
          <w:sz w:val="24"/>
          <w:szCs w:val="24"/>
        </w:rPr>
        <w:t>характеристики</w:t>
      </w:r>
      <w:r w:rsidRPr="0059719C">
        <w:rPr>
          <w:rFonts w:ascii="Times New Roman" w:hAnsi="Times New Roman" w:cs="Times New Roman"/>
          <w:sz w:val="24"/>
          <w:szCs w:val="24"/>
        </w:rPr>
        <w:t>,</w:t>
      </w:r>
      <w:r w:rsidR="005F7392" w:rsidRPr="0059719C">
        <w:rPr>
          <w:rFonts w:ascii="Times New Roman" w:hAnsi="Times New Roman" w:cs="Times New Roman"/>
          <w:sz w:val="24"/>
          <w:szCs w:val="24"/>
        </w:rPr>
        <w:t xml:space="preserve"> поскольку по изменению химического состава её компонентов достаточно просто зафиксировать антропогенное воздействие.</w:t>
      </w:r>
      <w:r w:rsidR="006215FE">
        <w:rPr>
          <w:rFonts w:ascii="Times New Roman" w:hAnsi="Times New Roman" w:cs="Times New Roman"/>
          <w:sz w:val="24"/>
          <w:szCs w:val="24"/>
        </w:rPr>
        <w:t xml:space="preserve"> </w:t>
      </w:r>
      <w:r w:rsidR="005F7392" w:rsidRPr="0059719C">
        <w:rPr>
          <w:rFonts w:ascii="Times New Roman" w:hAnsi="Times New Roman" w:cs="Times New Roman"/>
          <w:sz w:val="24"/>
          <w:szCs w:val="24"/>
        </w:rPr>
        <w:t xml:space="preserve">Для районов с </w:t>
      </w:r>
      <w:proofErr w:type="spellStart"/>
      <w:r w:rsidR="005F7392" w:rsidRPr="0059719C">
        <w:rPr>
          <w:rFonts w:ascii="Times New Roman" w:hAnsi="Times New Roman" w:cs="Times New Roman"/>
          <w:sz w:val="24"/>
          <w:szCs w:val="24"/>
        </w:rPr>
        <w:t>нефте</w:t>
      </w:r>
      <w:proofErr w:type="spellEnd"/>
      <w:r w:rsidR="005F7392" w:rsidRPr="0059719C">
        <w:rPr>
          <w:rFonts w:ascii="Times New Roman" w:hAnsi="Times New Roman" w:cs="Times New Roman"/>
          <w:sz w:val="24"/>
          <w:szCs w:val="24"/>
        </w:rPr>
        <w:t xml:space="preserve">- и газодобывающей промышленностью помимо содержания тяжелых металлов важной геохимической характеристикой является количество нефтепродуктов в компонентах экосистем. </w:t>
      </w:r>
    </w:p>
    <w:p w14:paraId="77245208" w14:textId="77777777" w:rsidR="006C269A" w:rsidRPr="0059719C" w:rsidRDefault="006C269A" w:rsidP="007825F0">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Накопление нефтепродуктов в природной среде является о</w:t>
      </w:r>
      <w:r w:rsidR="000B2E31" w:rsidRPr="0059719C">
        <w:rPr>
          <w:rFonts w:ascii="Times New Roman" w:hAnsi="Times New Roman" w:cs="Times New Roman"/>
          <w:sz w:val="24"/>
          <w:szCs w:val="24"/>
        </w:rPr>
        <w:t>дной из важных экологических проблем</w:t>
      </w:r>
      <w:r w:rsidRPr="0059719C">
        <w:rPr>
          <w:rFonts w:ascii="Times New Roman" w:hAnsi="Times New Roman" w:cs="Times New Roman"/>
          <w:sz w:val="24"/>
          <w:szCs w:val="24"/>
        </w:rPr>
        <w:t xml:space="preserve"> северных территорий. </w:t>
      </w:r>
      <w:r w:rsidR="005F7392" w:rsidRPr="0059719C">
        <w:rPr>
          <w:rFonts w:ascii="Times New Roman" w:hAnsi="Times New Roman" w:cs="Times New Roman"/>
          <w:sz w:val="24"/>
          <w:szCs w:val="24"/>
        </w:rPr>
        <w:t xml:space="preserve">Это связано с их низкой устойчивостью к техногенному </w:t>
      </w:r>
      <w:r w:rsidR="005F7392" w:rsidRPr="0059719C">
        <w:rPr>
          <w:rFonts w:ascii="Times New Roman" w:hAnsi="Times New Roman" w:cs="Times New Roman"/>
          <w:sz w:val="24"/>
          <w:szCs w:val="24"/>
        </w:rPr>
        <w:lastRenderedPageBreak/>
        <w:t xml:space="preserve">воздействию и особенностями климатических условий: деградация нефти протекает очень медленно, создаётся риск загрязнения на долгие годы. </w:t>
      </w:r>
    </w:p>
    <w:p w14:paraId="476BFF35" w14:textId="77777777" w:rsidR="000F7B52" w:rsidRPr="0059719C" w:rsidRDefault="000F7B52" w:rsidP="007825F0">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Интенсивность поступления нефтяных углеводородов определяется их источником: они подразделяются по масштабам воздействия на локальные и площадные. Локальные загрязнения происходят при повреждении трубопроводов, буровых установок, а также при эксплуатации и обслуживании транспорта. Более масштабное загрязнение возникает в результате аварийных выбросов, при возникновении нефтяных и газовых фонтанов, разливе буровых растворов. Они попадают в почву и поверхностные воды не только вследствие разрушения </w:t>
      </w:r>
      <w:proofErr w:type="spellStart"/>
      <w:r w:rsidRPr="0059719C">
        <w:rPr>
          <w:rFonts w:ascii="Times New Roman" w:hAnsi="Times New Roman" w:cs="Times New Roman"/>
          <w:sz w:val="24"/>
          <w:szCs w:val="24"/>
        </w:rPr>
        <w:t>обваловки</w:t>
      </w:r>
      <w:proofErr w:type="spellEnd"/>
      <w:r w:rsidRPr="0059719C">
        <w:rPr>
          <w:rFonts w:ascii="Times New Roman" w:hAnsi="Times New Roman" w:cs="Times New Roman"/>
          <w:sz w:val="24"/>
          <w:szCs w:val="24"/>
        </w:rPr>
        <w:t xml:space="preserve"> шламовых амбаров, но и из-за нарушения технологии буровых работ, в первую очередь </w:t>
      </w:r>
      <w:r w:rsidR="00CA622E" w:rsidRPr="0059719C">
        <w:rPr>
          <w:rFonts w:ascii="Times New Roman" w:hAnsi="Times New Roman" w:cs="Times New Roman"/>
          <w:sz w:val="24"/>
          <w:szCs w:val="24"/>
        </w:rPr>
        <w:t>–</w:t>
      </w:r>
      <w:r w:rsidRPr="0059719C">
        <w:rPr>
          <w:rFonts w:ascii="Times New Roman" w:hAnsi="Times New Roman" w:cs="Times New Roman"/>
          <w:sz w:val="24"/>
          <w:szCs w:val="24"/>
        </w:rPr>
        <w:t xml:space="preserve"> в отсутствии гидроизоляции котлованов-отстойников. Так же часто отмечается несанкционированное размещение (временное размещение) готовых буровых растворов на необорудованных площадках (</w:t>
      </w:r>
      <w:r w:rsidR="001714D7">
        <w:rPr>
          <w:rFonts w:ascii="Times New Roman" w:hAnsi="Times New Roman" w:cs="Times New Roman"/>
          <w:sz w:val="24"/>
          <w:szCs w:val="24"/>
        </w:rPr>
        <w:t>Опекунов и др., 2015</w:t>
      </w:r>
      <w:r w:rsidR="001714D7" w:rsidRPr="001714D7">
        <w:rPr>
          <w:rFonts w:ascii="Times New Roman" w:hAnsi="Times New Roman" w:cs="Times New Roman"/>
          <w:sz w:val="24"/>
          <w:szCs w:val="24"/>
        </w:rPr>
        <w:t xml:space="preserve">; </w:t>
      </w:r>
      <w:r w:rsidRPr="0059719C">
        <w:rPr>
          <w:rFonts w:ascii="Times New Roman" w:hAnsi="Times New Roman" w:cs="Times New Roman"/>
          <w:sz w:val="24"/>
          <w:szCs w:val="24"/>
        </w:rPr>
        <w:t>Кукушкин, 2016).</w:t>
      </w:r>
    </w:p>
    <w:p w14:paraId="152A694D" w14:textId="77777777" w:rsidR="002E675F" w:rsidRPr="0059719C" w:rsidRDefault="002E675F" w:rsidP="002E675F">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Почвы способны к естественному самоочищению от нефтяных углеводородов благодаря микроорганизмам, однако этот процесс занимает длительный период времени – 10 – 25 лет. В процессе деградации нефтепродуктов возможна трансформация их компонентов в токсичные соединения, устойчивые к расщеплению</w:t>
      </w:r>
      <w:r w:rsidR="001F0FC3">
        <w:rPr>
          <w:rFonts w:ascii="Times New Roman" w:hAnsi="Times New Roman" w:cs="Times New Roman"/>
          <w:sz w:val="24"/>
          <w:szCs w:val="24"/>
        </w:rPr>
        <w:t xml:space="preserve"> (</w:t>
      </w:r>
      <w:proofErr w:type="spellStart"/>
      <w:r w:rsidR="001F0FC3">
        <w:rPr>
          <w:rFonts w:ascii="Times New Roman" w:hAnsi="Times New Roman" w:cs="Times New Roman"/>
          <w:sz w:val="24"/>
          <w:szCs w:val="24"/>
        </w:rPr>
        <w:t>Арестова</w:t>
      </w:r>
      <w:proofErr w:type="spellEnd"/>
      <w:r w:rsidR="001F0FC3">
        <w:rPr>
          <w:rFonts w:ascii="Times New Roman" w:hAnsi="Times New Roman" w:cs="Times New Roman"/>
          <w:sz w:val="24"/>
          <w:szCs w:val="24"/>
        </w:rPr>
        <w:t>, 2003)</w:t>
      </w:r>
      <w:r w:rsidRPr="0059719C">
        <w:rPr>
          <w:rFonts w:ascii="Times New Roman" w:hAnsi="Times New Roman" w:cs="Times New Roman"/>
          <w:sz w:val="24"/>
          <w:szCs w:val="24"/>
        </w:rPr>
        <w:t>. Кроме того, некоторые компоненты НУ оказывают негативно</w:t>
      </w:r>
      <w:r w:rsidR="005B23BA" w:rsidRPr="0059719C">
        <w:rPr>
          <w:rFonts w:ascii="Times New Roman" w:hAnsi="Times New Roman" w:cs="Times New Roman"/>
          <w:sz w:val="24"/>
          <w:szCs w:val="24"/>
        </w:rPr>
        <w:t>е</w:t>
      </w:r>
      <w:r w:rsidRPr="0059719C">
        <w:rPr>
          <w:rFonts w:ascii="Times New Roman" w:hAnsi="Times New Roman" w:cs="Times New Roman"/>
          <w:sz w:val="24"/>
          <w:szCs w:val="24"/>
        </w:rPr>
        <w:t xml:space="preserve"> влияние на почвы, способствуя деградации почвенн</w:t>
      </w:r>
      <w:r w:rsidR="006179ED" w:rsidRPr="0059719C">
        <w:rPr>
          <w:rFonts w:ascii="Times New Roman" w:hAnsi="Times New Roman" w:cs="Times New Roman"/>
          <w:sz w:val="24"/>
          <w:szCs w:val="24"/>
        </w:rPr>
        <w:t>ого биогеоценоза</w:t>
      </w:r>
      <w:r w:rsidRPr="0059719C">
        <w:rPr>
          <w:rFonts w:ascii="Times New Roman" w:hAnsi="Times New Roman" w:cs="Times New Roman"/>
          <w:sz w:val="24"/>
          <w:szCs w:val="24"/>
        </w:rPr>
        <w:t xml:space="preserve"> и препятствуя их самоочищению. Таким образом, под влиянием внешних условий, формирующим особенности экосистем полуострова Ямал, нефтепродукты способны закрепиться в почвенном покрове на длительное время, препятствуя восстановлению растительного покрова и проникая в другие ко</w:t>
      </w:r>
      <w:r w:rsidR="00BB03DA" w:rsidRPr="0059719C">
        <w:rPr>
          <w:rFonts w:ascii="Times New Roman" w:hAnsi="Times New Roman" w:cs="Times New Roman"/>
          <w:sz w:val="24"/>
          <w:szCs w:val="24"/>
        </w:rPr>
        <w:t>мпоненты природной среды.</w:t>
      </w:r>
      <w:r w:rsidRPr="0059719C">
        <w:rPr>
          <w:rFonts w:ascii="Times New Roman" w:hAnsi="Times New Roman" w:cs="Times New Roman"/>
          <w:sz w:val="24"/>
          <w:szCs w:val="24"/>
        </w:rPr>
        <w:t xml:space="preserve"> </w:t>
      </w:r>
    </w:p>
    <w:p w14:paraId="171668AC" w14:textId="77777777" w:rsidR="006215FE" w:rsidRDefault="002D1C71" w:rsidP="006215FE">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Наличие НУ характерно для всех типов почв, где ведётся интенсивная </w:t>
      </w:r>
      <w:proofErr w:type="spellStart"/>
      <w:r w:rsidRPr="0059719C">
        <w:rPr>
          <w:rFonts w:ascii="Times New Roman" w:hAnsi="Times New Roman" w:cs="Times New Roman"/>
          <w:sz w:val="24"/>
          <w:szCs w:val="24"/>
        </w:rPr>
        <w:t>нефте</w:t>
      </w:r>
      <w:proofErr w:type="spellEnd"/>
      <w:r w:rsidRPr="0059719C">
        <w:rPr>
          <w:rFonts w:ascii="Times New Roman" w:hAnsi="Times New Roman" w:cs="Times New Roman"/>
          <w:sz w:val="24"/>
          <w:szCs w:val="24"/>
        </w:rPr>
        <w:t xml:space="preserve">- и газодобыча. Основная причина их накопления – видоизменение природной среды человеком при освоении месторождения. </w:t>
      </w:r>
      <w:proofErr w:type="spellStart"/>
      <w:r w:rsidR="006179ED" w:rsidRPr="0059719C">
        <w:rPr>
          <w:rFonts w:ascii="Times New Roman" w:hAnsi="Times New Roman" w:cs="Times New Roman"/>
          <w:sz w:val="24"/>
          <w:szCs w:val="24"/>
        </w:rPr>
        <w:t>Арестова</w:t>
      </w:r>
      <w:proofErr w:type="spellEnd"/>
      <w:r w:rsidR="00AD02BF">
        <w:rPr>
          <w:rFonts w:ascii="Times New Roman" w:hAnsi="Times New Roman" w:cs="Times New Roman"/>
          <w:sz w:val="24"/>
          <w:szCs w:val="24"/>
        </w:rPr>
        <w:t xml:space="preserve"> И.Ю. (</w:t>
      </w:r>
      <w:r w:rsidR="006179ED" w:rsidRPr="0059719C">
        <w:rPr>
          <w:rFonts w:ascii="Times New Roman" w:hAnsi="Times New Roman" w:cs="Times New Roman"/>
          <w:sz w:val="24"/>
          <w:szCs w:val="24"/>
        </w:rPr>
        <w:t>2003) о</w:t>
      </w:r>
      <w:r w:rsidRPr="0059719C">
        <w:rPr>
          <w:rFonts w:ascii="Times New Roman" w:hAnsi="Times New Roman" w:cs="Times New Roman"/>
          <w:sz w:val="24"/>
          <w:szCs w:val="24"/>
        </w:rPr>
        <w:t xml:space="preserve">тмечает, что содержание нефтепродуктов в почвах можно использовать в качестве геохимического показателя при оценке уровня техногенной нагрузки. </w:t>
      </w:r>
      <w:r w:rsidR="00622DDF" w:rsidRPr="0059719C">
        <w:rPr>
          <w:rFonts w:ascii="Times New Roman" w:hAnsi="Times New Roman" w:cs="Times New Roman"/>
          <w:sz w:val="24"/>
          <w:szCs w:val="24"/>
        </w:rPr>
        <w:t>Но не стоит забывать о естественной эман</w:t>
      </w:r>
      <w:r w:rsidR="00AD02BF">
        <w:rPr>
          <w:rFonts w:ascii="Times New Roman" w:hAnsi="Times New Roman" w:cs="Times New Roman"/>
          <w:sz w:val="24"/>
          <w:szCs w:val="24"/>
        </w:rPr>
        <w:t xml:space="preserve">ации </w:t>
      </w:r>
      <w:r w:rsidR="00622DDF" w:rsidRPr="0059719C">
        <w:rPr>
          <w:rFonts w:ascii="Times New Roman" w:hAnsi="Times New Roman" w:cs="Times New Roman"/>
          <w:sz w:val="24"/>
          <w:szCs w:val="24"/>
        </w:rPr>
        <w:t>углеводородов из нефтяных горизонтов. На территориях, где ещё не ведётся газодобыча, отмечается значительная концентрация нефтепродуктов в почвах. Для каждого района нефтедобычи характерен свой природный фон содержания НУ (</w:t>
      </w:r>
      <w:proofErr w:type="spellStart"/>
      <w:r w:rsidR="00622DDF" w:rsidRPr="0059719C">
        <w:rPr>
          <w:rFonts w:ascii="Times New Roman" w:hAnsi="Times New Roman" w:cs="Times New Roman"/>
          <w:sz w:val="24"/>
          <w:szCs w:val="24"/>
        </w:rPr>
        <w:t>Пиковский</w:t>
      </w:r>
      <w:proofErr w:type="spellEnd"/>
      <w:r w:rsidR="00622DDF" w:rsidRPr="0059719C">
        <w:rPr>
          <w:rFonts w:ascii="Times New Roman" w:hAnsi="Times New Roman" w:cs="Times New Roman"/>
          <w:sz w:val="24"/>
          <w:szCs w:val="24"/>
        </w:rPr>
        <w:t xml:space="preserve">, 1981; </w:t>
      </w:r>
      <w:proofErr w:type="spellStart"/>
      <w:r w:rsidR="00622DDF" w:rsidRPr="0059719C">
        <w:rPr>
          <w:rFonts w:ascii="Times New Roman" w:hAnsi="Times New Roman" w:cs="Times New Roman"/>
          <w:sz w:val="24"/>
          <w:szCs w:val="24"/>
        </w:rPr>
        <w:t>Пиковский</w:t>
      </w:r>
      <w:proofErr w:type="spellEnd"/>
      <w:r w:rsidR="00622DDF" w:rsidRPr="0059719C">
        <w:rPr>
          <w:rFonts w:ascii="Times New Roman" w:hAnsi="Times New Roman" w:cs="Times New Roman"/>
          <w:sz w:val="24"/>
          <w:szCs w:val="24"/>
        </w:rPr>
        <w:t xml:space="preserve"> и др., 2003). Ещё одна причина, по которой концентрация НУ может увеличиваться – влияние полуразложившихся остатков растений, содержащих высокомолекулярные соединения (</w:t>
      </w:r>
      <w:proofErr w:type="spellStart"/>
      <w:r w:rsidR="00622DDF" w:rsidRPr="0059719C">
        <w:rPr>
          <w:rFonts w:ascii="Times New Roman" w:hAnsi="Times New Roman" w:cs="Times New Roman"/>
          <w:sz w:val="24"/>
          <w:szCs w:val="24"/>
        </w:rPr>
        <w:t>Опекунова</w:t>
      </w:r>
      <w:proofErr w:type="spellEnd"/>
      <w:r w:rsidR="00622DDF" w:rsidRPr="0059719C">
        <w:rPr>
          <w:rFonts w:ascii="Times New Roman" w:hAnsi="Times New Roman" w:cs="Times New Roman"/>
          <w:sz w:val="24"/>
          <w:szCs w:val="24"/>
        </w:rPr>
        <w:t xml:space="preserve"> и др., 2005, 2007; Опекунов и др., 2012). </w:t>
      </w:r>
    </w:p>
    <w:p w14:paraId="51BA3CB7" w14:textId="77777777" w:rsidR="00397FD5" w:rsidRDefault="00397FD5" w:rsidP="00397FD5">
      <w:pPr>
        <w:spacing w:after="0" w:line="360" w:lineRule="auto"/>
        <w:ind w:firstLine="426"/>
        <w:jc w:val="both"/>
        <w:rPr>
          <w:rFonts w:ascii="Times New Roman" w:hAnsi="Times New Roman" w:cs="Times New Roman"/>
          <w:sz w:val="24"/>
          <w:szCs w:val="24"/>
        </w:rPr>
      </w:pPr>
      <w:r w:rsidRPr="00397FD5">
        <w:rPr>
          <w:rFonts w:ascii="Times New Roman" w:hAnsi="Times New Roman" w:cs="Times New Roman"/>
          <w:sz w:val="24"/>
          <w:szCs w:val="24"/>
        </w:rPr>
        <w:t>Поверхностные водные объекты, как нижний (</w:t>
      </w:r>
      <w:proofErr w:type="spellStart"/>
      <w:r w:rsidRPr="00397FD5">
        <w:rPr>
          <w:rFonts w:ascii="Times New Roman" w:hAnsi="Times New Roman" w:cs="Times New Roman"/>
          <w:sz w:val="24"/>
          <w:szCs w:val="24"/>
        </w:rPr>
        <w:t>аквальный</w:t>
      </w:r>
      <w:proofErr w:type="spellEnd"/>
      <w:r w:rsidRPr="00397FD5">
        <w:rPr>
          <w:rFonts w:ascii="Times New Roman" w:hAnsi="Times New Roman" w:cs="Times New Roman"/>
          <w:sz w:val="24"/>
          <w:szCs w:val="24"/>
        </w:rPr>
        <w:t xml:space="preserve">) уровень в элементарном геохимическом ландшафте, представляют собой область сноса и наиболее уязвимы к химическому загрязнению. </w:t>
      </w:r>
      <w:r>
        <w:rPr>
          <w:rFonts w:ascii="Times New Roman" w:hAnsi="Times New Roman" w:cs="Times New Roman"/>
          <w:sz w:val="24"/>
          <w:szCs w:val="24"/>
        </w:rPr>
        <w:t xml:space="preserve">Основными путями поступления </w:t>
      </w:r>
      <w:proofErr w:type="spellStart"/>
      <w:r>
        <w:rPr>
          <w:rFonts w:ascii="Times New Roman" w:hAnsi="Times New Roman" w:cs="Times New Roman"/>
          <w:sz w:val="24"/>
          <w:szCs w:val="24"/>
        </w:rPr>
        <w:t>поллютантов</w:t>
      </w:r>
      <w:proofErr w:type="spellEnd"/>
      <w:r>
        <w:rPr>
          <w:rFonts w:ascii="Times New Roman" w:hAnsi="Times New Roman" w:cs="Times New Roman"/>
          <w:sz w:val="24"/>
          <w:szCs w:val="24"/>
        </w:rPr>
        <w:t xml:space="preserve"> в водоёмы </w:t>
      </w:r>
      <w:r>
        <w:rPr>
          <w:rFonts w:ascii="Times New Roman" w:hAnsi="Times New Roman" w:cs="Times New Roman"/>
          <w:sz w:val="24"/>
          <w:szCs w:val="24"/>
        </w:rPr>
        <w:lastRenderedPageBreak/>
        <w:t xml:space="preserve">являются: </w:t>
      </w:r>
      <w:r w:rsidRPr="00397FD5">
        <w:rPr>
          <w:rFonts w:ascii="Times New Roman" w:hAnsi="Times New Roman" w:cs="Times New Roman"/>
          <w:sz w:val="24"/>
          <w:szCs w:val="24"/>
        </w:rPr>
        <w:t>поверхностный и внутрипочвенный стоки, атмосферный перенос, прямой сброс сточных вод и захоронение отходов. Качество поверхностных вод</w:t>
      </w:r>
      <w:r>
        <w:rPr>
          <w:rFonts w:ascii="Times New Roman" w:hAnsi="Times New Roman" w:cs="Times New Roman"/>
          <w:sz w:val="24"/>
          <w:szCs w:val="24"/>
        </w:rPr>
        <w:t xml:space="preserve"> </w:t>
      </w:r>
      <w:r w:rsidRPr="00397FD5">
        <w:rPr>
          <w:rFonts w:ascii="Times New Roman" w:hAnsi="Times New Roman" w:cs="Times New Roman"/>
          <w:sz w:val="24"/>
          <w:szCs w:val="24"/>
        </w:rPr>
        <w:t>позволяет судить об общем уровне воздействия на компоненты окружающей среды</w:t>
      </w:r>
      <w:r>
        <w:rPr>
          <w:rFonts w:ascii="Times New Roman" w:hAnsi="Times New Roman" w:cs="Times New Roman"/>
          <w:sz w:val="24"/>
          <w:szCs w:val="24"/>
        </w:rPr>
        <w:t xml:space="preserve"> (Опекунов и др., 2012). </w:t>
      </w:r>
    </w:p>
    <w:p w14:paraId="70B81517" w14:textId="77777777" w:rsidR="00875E3D" w:rsidRDefault="00875E3D" w:rsidP="00397FD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Загрязнение НУ воды и донных отложений вследствие разливов нефти и </w:t>
      </w:r>
      <w:proofErr w:type="spellStart"/>
      <w:r>
        <w:rPr>
          <w:rFonts w:ascii="Times New Roman" w:hAnsi="Times New Roman" w:cs="Times New Roman"/>
          <w:sz w:val="24"/>
          <w:szCs w:val="24"/>
        </w:rPr>
        <w:t>газоконденсата</w:t>
      </w:r>
      <w:proofErr w:type="spellEnd"/>
      <w:r>
        <w:rPr>
          <w:rFonts w:ascii="Times New Roman" w:hAnsi="Times New Roman" w:cs="Times New Roman"/>
          <w:sz w:val="24"/>
          <w:szCs w:val="24"/>
        </w:rPr>
        <w:t xml:space="preserve"> при авариях, а также при обустройстве месторождения, относится к одному из </w:t>
      </w:r>
      <w:r w:rsidRPr="00875E3D">
        <w:rPr>
          <w:rFonts w:ascii="Times New Roman" w:hAnsi="Times New Roman" w:cs="Times New Roman"/>
          <w:sz w:val="24"/>
          <w:szCs w:val="24"/>
        </w:rPr>
        <w:t>наиболее распространенн</w:t>
      </w:r>
      <w:r>
        <w:rPr>
          <w:rFonts w:ascii="Times New Roman" w:hAnsi="Times New Roman" w:cs="Times New Roman"/>
          <w:sz w:val="24"/>
          <w:szCs w:val="24"/>
        </w:rPr>
        <w:t>ых</w:t>
      </w:r>
      <w:r w:rsidRPr="00875E3D">
        <w:rPr>
          <w:rFonts w:ascii="Times New Roman" w:hAnsi="Times New Roman" w:cs="Times New Roman"/>
          <w:sz w:val="24"/>
          <w:szCs w:val="24"/>
        </w:rPr>
        <w:t xml:space="preserve"> вид</w:t>
      </w:r>
      <w:r>
        <w:rPr>
          <w:rFonts w:ascii="Times New Roman" w:hAnsi="Times New Roman" w:cs="Times New Roman"/>
          <w:sz w:val="24"/>
          <w:szCs w:val="24"/>
        </w:rPr>
        <w:t>ов</w:t>
      </w:r>
      <w:r w:rsidRPr="00875E3D">
        <w:rPr>
          <w:rFonts w:ascii="Times New Roman" w:hAnsi="Times New Roman" w:cs="Times New Roman"/>
          <w:sz w:val="24"/>
          <w:szCs w:val="24"/>
        </w:rPr>
        <w:t xml:space="preserve"> химического воздействия. Содержание НУ в воде озер вблизи скважин, подвергшихся загрязнению нефтепродуктами, по прошествии 1–3 лет составляет, как правило, 0,020–0,050 мг/л, т. е.</w:t>
      </w:r>
      <w:r>
        <w:rPr>
          <w:rFonts w:ascii="Times New Roman" w:hAnsi="Times New Roman" w:cs="Times New Roman"/>
          <w:sz w:val="24"/>
          <w:szCs w:val="24"/>
        </w:rPr>
        <w:t xml:space="preserve"> </w:t>
      </w:r>
      <w:r w:rsidRPr="00875E3D">
        <w:rPr>
          <w:rFonts w:ascii="Times New Roman" w:hAnsi="Times New Roman" w:cs="Times New Roman"/>
          <w:sz w:val="24"/>
          <w:szCs w:val="24"/>
        </w:rPr>
        <w:t>в большинстве случаев – ниже ПДК. Существенно, что в загрязненных водных объектах донные осадки становятся источником вторичного загрязнения воды. Это проявляется во всплытии фрагментов НУ и образовании пленки на поверхности воды. При</w:t>
      </w:r>
      <w:r>
        <w:rPr>
          <w:rFonts w:ascii="Times New Roman" w:hAnsi="Times New Roman" w:cs="Times New Roman"/>
          <w:sz w:val="24"/>
          <w:szCs w:val="24"/>
        </w:rPr>
        <w:t xml:space="preserve"> </w:t>
      </w:r>
      <w:r w:rsidRPr="00875E3D">
        <w:rPr>
          <w:rFonts w:ascii="Times New Roman" w:hAnsi="Times New Roman" w:cs="Times New Roman"/>
          <w:sz w:val="24"/>
          <w:szCs w:val="24"/>
        </w:rPr>
        <w:t>этом концентрации НУ в осадках достигают очень высоких значений (до 0,1–0,5%)</w:t>
      </w:r>
      <w:r>
        <w:rPr>
          <w:rFonts w:ascii="Times New Roman" w:hAnsi="Times New Roman" w:cs="Times New Roman"/>
          <w:sz w:val="24"/>
          <w:szCs w:val="24"/>
        </w:rPr>
        <w:t xml:space="preserve"> (Опекунов и др., 2012). </w:t>
      </w:r>
    </w:p>
    <w:p w14:paraId="610E00AD" w14:textId="77777777" w:rsidR="00875E3D" w:rsidRPr="00397FD5" w:rsidRDefault="00875E3D" w:rsidP="00397FD5">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Углеводороды</w:t>
      </w:r>
      <w:r>
        <w:rPr>
          <w:rFonts w:ascii="Times New Roman" w:hAnsi="Times New Roman" w:cs="Times New Roman"/>
          <w:sz w:val="24"/>
          <w:szCs w:val="24"/>
        </w:rPr>
        <w:t xml:space="preserve"> </w:t>
      </w:r>
      <w:r w:rsidR="00B87045">
        <w:rPr>
          <w:rFonts w:ascii="Times New Roman" w:hAnsi="Times New Roman" w:cs="Times New Roman"/>
          <w:sz w:val="24"/>
          <w:szCs w:val="24"/>
        </w:rPr>
        <w:t xml:space="preserve">могут </w:t>
      </w:r>
      <w:r w:rsidRPr="0059719C">
        <w:rPr>
          <w:rFonts w:ascii="Times New Roman" w:hAnsi="Times New Roman" w:cs="Times New Roman"/>
          <w:sz w:val="24"/>
          <w:szCs w:val="24"/>
        </w:rPr>
        <w:t>накапливаться в донных отложениях</w:t>
      </w:r>
      <w:r>
        <w:rPr>
          <w:rFonts w:ascii="Times New Roman" w:hAnsi="Times New Roman" w:cs="Times New Roman"/>
          <w:sz w:val="24"/>
          <w:szCs w:val="24"/>
        </w:rPr>
        <w:t xml:space="preserve">. Бактериальная микрофлора не всегда способна воздействовать на них, что усугубляет риск непосредственного попадания НУ в природные водные объекты. Сохраняясь в донных отложениях, </w:t>
      </w:r>
      <w:r w:rsidR="00397FD5">
        <w:rPr>
          <w:rFonts w:ascii="Times New Roman" w:hAnsi="Times New Roman" w:cs="Times New Roman"/>
          <w:sz w:val="24"/>
          <w:szCs w:val="24"/>
        </w:rPr>
        <w:t>они могут стать источником вторичного загрязнения и при любых механических воздействиях на грунт дают увеличение концентраций в воде.</w:t>
      </w:r>
    </w:p>
    <w:p w14:paraId="713CC749" w14:textId="77777777" w:rsidR="00C112D4" w:rsidRPr="0059719C" w:rsidRDefault="00C112D4" w:rsidP="001F0FC3">
      <w:pPr>
        <w:spacing w:line="360" w:lineRule="auto"/>
        <w:ind w:firstLine="426"/>
        <w:jc w:val="center"/>
        <w:rPr>
          <w:rFonts w:ascii="Times New Roman" w:hAnsi="Times New Roman" w:cs="Times New Roman"/>
          <w:sz w:val="24"/>
          <w:szCs w:val="24"/>
        </w:rPr>
      </w:pPr>
      <w:r w:rsidRPr="0059719C">
        <w:rPr>
          <w:rFonts w:ascii="Times New Roman" w:hAnsi="Times New Roman" w:cs="Times New Roman"/>
          <w:b/>
          <w:sz w:val="24"/>
          <w:szCs w:val="24"/>
        </w:rPr>
        <w:t>2.2.2. Загрязнение тяжелыми металлами</w:t>
      </w:r>
    </w:p>
    <w:p w14:paraId="43B61E93" w14:textId="77777777" w:rsidR="001B7498" w:rsidRPr="0059719C" w:rsidRDefault="00161009" w:rsidP="007825F0">
      <w:pPr>
        <w:spacing w:after="0" w:line="360" w:lineRule="auto"/>
        <w:ind w:firstLine="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 xml:space="preserve">К тяжёлым металлам условно относят </w:t>
      </w:r>
      <w:r w:rsidR="00457AC4" w:rsidRPr="0059719C">
        <w:rPr>
          <w:rFonts w:ascii="Times New Roman" w:hAnsi="Times New Roman" w:cs="Times New Roman"/>
          <w:sz w:val="24"/>
          <w:szCs w:val="24"/>
          <w:shd w:val="clear" w:color="auto" w:fill="FFFFFF"/>
        </w:rPr>
        <w:t xml:space="preserve">химические элементы с атомной массой свыше 50, обладающие свойствами металлов или металлоидов. Среди ТМ приоритетными загрязнителями считаются </w:t>
      </w:r>
      <w:r w:rsidR="00457AC4" w:rsidRPr="0059719C">
        <w:rPr>
          <w:rFonts w:ascii="Times New Roman" w:hAnsi="Times New Roman" w:cs="Times New Roman"/>
          <w:sz w:val="24"/>
          <w:szCs w:val="24"/>
          <w:shd w:val="clear" w:color="auto" w:fill="FFFFFF"/>
          <w:lang w:val="en-US"/>
        </w:rPr>
        <w:t>Hg</w:t>
      </w:r>
      <w:r w:rsidR="00457AC4" w:rsidRPr="0059719C">
        <w:rPr>
          <w:rFonts w:ascii="Times New Roman" w:hAnsi="Times New Roman" w:cs="Times New Roman"/>
          <w:sz w:val="24"/>
          <w:szCs w:val="24"/>
          <w:shd w:val="clear" w:color="auto" w:fill="FFFFFF"/>
        </w:rPr>
        <w:t xml:space="preserve">, </w:t>
      </w:r>
      <w:proofErr w:type="spellStart"/>
      <w:r w:rsidR="00457AC4" w:rsidRPr="0059719C">
        <w:rPr>
          <w:rFonts w:ascii="Times New Roman" w:hAnsi="Times New Roman" w:cs="Times New Roman"/>
          <w:sz w:val="24"/>
          <w:szCs w:val="24"/>
          <w:shd w:val="clear" w:color="auto" w:fill="FFFFFF"/>
          <w:lang w:val="en-US"/>
        </w:rPr>
        <w:t>Pb</w:t>
      </w:r>
      <w:proofErr w:type="spellEnd"/>
      <w:r w:rsidR="00457AC4" w:rsidRPr="0059719C">
        <w:rPr>
          <w:rFonts w:ascii="Times New Roman" w:hAnsi="Times New Roman" w:cs="Times New Roman"/>
          <w:sz w:val="24"/>
          <w:szCs w:val="24"/>
          <w:shd w:val="clear" w:color="auto" w:fill="FFFFFF"/>
        </w:rPr>
        <w:t xml:space="preserve">, </w:t>
      </w:r>
      <w:r w:rsidR="00457AC4" w:rsidRPr="0059719C">
        <w:rPr>
          <w:rFonts w:ascii="Times New Roman" w:hAnsi="Times New Roman" w:cs="Times New Roman"/>
          <w:sz w:val="24"/>
          <w:szCs w:val="24"/>
          <w:shd w:val="clear" w:color="auto" w:fill="FFFFFF"/>
          <w:lang w:val="en-US"/>
        </w:rPr>
        <w:t>Cd</w:t>
      </w:r>
      <w:r w:rsidR="00457AC4" w:rsidRPr="0059719C">
        <w:rPr>
          <w:rFonts w:ascii="Times New Roman" w:hAnsi="Times New Roman" w:cs="Times New Roman"/>
          <w:sz w:val="24"/>
          <w:szCs w:val="24"/>
          <w:shd w:val="clear" w:color="auto" w:fill="FFFFFF"/>
        </w:rPr>
        <w:t xml:space="preserve">, </w:t>
      </w:r>
      <w:r w:rsidR="00457AC4" w:rsidRPr="0059719C">
        <w:rPr>
          <w:rFonts w:ascii="Times New Roman" w:hAnsi="Times New Roman" w:cs="Times New Roman"/>
          <w:sz w:val="24"/>
          <w:szCs w:val="24"/>
          <w:shd w:val="clear" w:color="auto" w:fill="FFFFFF"/>
          <w:lang w:val="en-US"/>
        </w:rPr>
        <w:t>As</w:t>
      </w:r>
      <w:r w:rsidR="00457AC4" w:rsidRPr="0059719C">
        <w:rPr>
          <w:rFonts w:ascii="Times New Roman" w:hAnsi="Times New Roman" w:cs="Times New Roman"/>
          <w:sz w:val="24"/>
          <w:szCs w:val="24"/>
          <w:shd w:val="clear" w:color="auto" w:fill="FFFFFF"/>
        </w:rPr>
        <w:t xml:space="preserve">, </w:t>
      </w:r>
      <w:r w:rsidR="00457AC4" w:rsidRPr="0059719C">
        <w:rPr>
          <w:rFonts w:ascii="Times New Roman" w:hAnsi="Times New Roman" w:cs="Times New Roman"/>
          <w:sz w:val="24"/>
          <w:szCs w:val="24"/>
          <w:shd w:val="clear" w:color="auto" w:fill="FFFFFF"/>
          <w:lang w:val="en-US"/>
        </w:rPr>
        <w:t>Zn</w:t>
      </w:r>
      <w:r w:rsidR="00457AC4" w:rsidRPr="0059719C">
        <w:rPr>
          <w:rFonts w:ascii="Times New Roman" w:hAnsi="Times New Roman" w:cs="Times New Roman"/>
          <w:sz w:val="24"/>
          <w:szCs w:val="24"/>
          <w:shd w:val="clear" w:color="auto" w:fill="FFFFFF"/>
        </w:rPr>
        <w:t xml:space="preserve">, </w:t>
      </w:r>
      <w:r w:rsidR="00457AC4" w:rsidRPr="0059719C">
        <w:rPr>
          <w:rFonts w:ascii="Times New Roman" w:hAnsi="Times New Roman" w:cs="Times New Roman"/>
          <w:sz w:val="24"/>
          <w:szCs w:val="24"/>
          <w:shd w:val="clear" w:color="auto" w:fill="FFFFFF"/>
          <w:lang w:val="en-US"/>
        </w:rPr>
        <w:t>Ni</w:t>
      </w:r>
      <w:r w:rsidR="00457AC4" w:rsidRPr="0059719C">
        <w:rPr>
          <w:rFonts w:ascii="Times New Roman" w:hAnsi="Times New Roman" w:cs="Times New Roman"/>
          <w:sz w:val="24"/>
          <w:szCs w:val="24"/>
          <w:shd w:val="clear" w:color="auto" w:fill="FFFFFF"/>
        </w:rPr>
        <w:t xml:space="preserve">, </w:t>
      </w:r>
      <w:r w:rsidR="00457AC4" w:rsidRPr="0059719C">
        <w:rPr>
          <w:rFonts w:ascii="Times New Roman" w:hAnsi="Times New Roman" w:cs="Times New Roman"/>
          <w:sz w:val="24"/>
          <w:szCs w:val="24"/>
          <w:shd w:val="clear" w:color="auto" w:fill="FFFFFF"/>
          <w:lang w:val="en-US"/>
        </w:rPr>
        <w:t>Cr</w:t>
      </w:r>
      <w:r w:rsidR="00457AC4" w:rsidRPr="0059719C">
        <w:rPr>
          <w:rFonts w:ascii="Times New Roman" w:hAnsi="Times New Roman" w:cs="Times New Roman"/>
          <w:sz w:val="24"/>
          <w:szCs w:val="24"/>
          <w:shd w:val="clear" w:color="auto" w:fill="FFFFFF"/>
        </w:rPr>
        <w:t xml:space="preserve">, </w:t>
      </w:r>
      <w:r w:rsidR="00457AC4" w:rsidRPr="0059719C">
        <w:rPr>
          <w:rFonts w:ascii="Times New Roman" w:hAnsi="Times New Roman" w:cs="Times New Roman"/>
          <w:sz w:val="24"/>
          <w:szCs w:val="24"/>
          <w:shd w:val="clear" w:color="auto" w:fill="FFFFFF"/>
          <w:lang w:val="en-US"/>
        </w:rPr>
        <w:t>Co</w:t>
      </w:r>
      <w:r w:rsidR="00457AC4" w:rsidRPr="0059719C">
        <w:rPr>
          <w:rFonts w:ascii="Times New Roman" w:hAnsi="Times New Roman" w:cs="Times New Roman"/>
          <w:sz w:val="24"/>
          <w:szCs w:val="24"/>
          <w:shd w:val="clear" w:color="auto" w:fill="FFFFFF"/>
        </w:rPr>
        <w:t xml:space="preserve">, </w:t>
      </w:r>
      <w:r w:rsidR="00457AC4" w:rsidRPr="0059719C">
        <w:rPr>
          <w:rFonts w:ascii="Times New Roman" w:hAnsi="Times New Roman" w:cs="Times New Roman"/>
          <w:sz w:val="24"/>
          <w:szCs w:val="24"/>
          <w:shd w:val="clear" w:color="auto" w:fill="FFFFFF"/>
          <w:lang w:val="en-US"/>
        </w:rPr>
        <w:t>Cu</w:t>
      </w:r>
      <w:r w:rsidR="00457AC4" w:rsidRPr="0059719C">
        <w:rPr>
          <w:rFonts w:ascii="Times New Roman" w:hAnsi="Times New Roman" w:cs="Times New Roman"/>
          <w:sz w:val="24"/>
          <w:szCs w:val="24"/>
          <w:shd w:val="clear" w:color="auto" w:fill="FFFFFF"/>
        </w:rPr>
        <w:t xml:space="preserve"> (</w:t>
      </w:r>
      <w:proofErr w:type="spellStart"/>
      <w:r w:rsidR="00457AC4" w:rsidRPr="0059719C">
        <w:rPr>
          <w:rFonts w:ascii="Times New Roman" w:hAnsi="Times New Roman" w:cs="Times New Roman"/>
          <w:sz w:val="24"/>
          <w:szCs w:val="24"/>
          <w:shd w:val="clear" w:color="auto" w:fill="FFFFFF"/>
        </w:rPr>
        <w:t>Арестова</w:t>
      </w:r>
      <w:proofErr w:type="spellEnd"/>
      <w:r w:rsidR="00457AC4" w:rsidRPr="0059719C">
        <w:rPr>
          <w:rFonts w:ascii="Times New Roman" w:hAnsi="Times New Roman" w:cs="Times New Roman"/>
          <w:sz w:val="24"/>
          <w:szCs w:val="24"/>
          <w:shd w:val="clear" w:color="auto" w:fill="FFFFFF"/>
        </w:rPr>
        <w:t xml:space="preserve">, 2003). </w:t>
      </w:r>
      <w:r w:rsidR="00CA622E" w:rsidRPr="0059719C">
        <w:rPr>
          <w:rFonts w:ascii="Times New Roman" w:hAnsi="Times New Roman" w:cs="Times New Roman"/>
          <w:sz w:val="24"/>
          <w:szCs w:val="24"/>
          <w:shd w:val="clear" w:color="auto" w:fill="FFFFFF"/>
        </w:rPr>
        <w:t xml:space="preserve">Они схожи </w:t>
      </w:r>
      <w:r w:rsidR="00457AC4" w:rsidRPr="0059719C">
        <w:rPr>
          <w:rFonts w:ascii="Times New Roman" w:hAnsi="Times New Roman" w:cs="Times New Roman"/>
          <w:sz w:val="24"/>
          <w:szCs w:val="24"/>
          <w:shd w:val="clear" w:color="auto" w:fill="FFFFFF"/>
        </w:rPr>
        <w:t xml:space="preserve">с физиологически важными органическими соединениями и при избыточном поступлении в организмы способны нарушить процессы метаболизма. </w:t>
      </w:r>
    </w:p>
    <w:p w14:paraId="3CBFCC56" w14:textId="77777777" w:rsidR="001B6DEB" w:rsidRPr="0059719C" w:rsidRDefault="00457AC4" w:rsidP="007825F0">
      <w:pPr>
        <w:spacing w:after="0" w:line="360" w:lineRule="auto"/>
        <w:ind w:firstLine="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 xml:space="preserve">По мере увеличения интенсивности </w:t>
      </w:r>
      <w:proofErr w:type="spellStart"/>
      <w:r w:rsidRPr="0059719C">
        <w:rPr>
          <w:rFonts w:ascii="Times New Roman" w:hAnsi="Times New Roman" w:cs="Times New Roman"/>
          <w:sz w:val="24"/>
          <w:szCs w:val="24"/>
          <w:shd w:val="clear" w:color="auto" w:fill="FFFFFF"/>
        </w:rPr>
        <w:t>нефте</w:t>
      </w:r>
      <w:proofErr w:type="spellEnd"/>
      <w:r w:rsidRPr="0059719C">
        <w:rPr>
          <w:rFonts w:ascii="Times New Roman" w:hAnsi="Times New Roman" w:cs="Times New Roman"/>
          <w:sz w:val="24"/>
          <w:szCs w:val="24"/>
          <w:shd w:val="clear" w:color="auto" w:fill="FFFFFF"/>
        </w:rPr>
        <w:t xml:space="preserve">- и газодобычи на полуострове, усиливается антропогенное влияние на ландшафты Ямала. Ещё не затронутые освоением они находятся под косвенным влиянием деятельности человека (Томашунас, Абакумов, 2014). </w:t>
      </w:r>
      <w:r w:rsidR="001866C4" w:rsidRPr="0059719C">
        <w:rPr>
          <w:rFonts w:ascii="Times New Roman" w:hAnsi="Times New Roman" w:cs="Times New Roman"/>
          <w:sz w:val="24"/>
          <w:szCs w:val="24"/>
          <w:shd w:val="clear" w:color="auto" w:fill="FFFFFF"/>
        </w:rPr>
        <w:t>Один из компонентов природной среды, подвергающийся негативному воздействию при загрязнении ТМ</w:t>
      </w:r>
      <w:r w:rsidR="00B71AF3">
        <w:rPr>
          <w:rFonts w:ascii="Times New Roman" w:hAnsi="Times New Roman" w:cs="Times New Roman"/>
          <w:sz w:val="24"/>
          <w:szCs w:val="24"/>
          <w:shd w:val="clear" w:color="auto" w:fill="FFFFFF"/>
        </w:rPr>
        <w:t>,</w:t>
      </w:r>
      <w:r w:rsidR="001866C4" w:rsidRPr="0059719C">
        <w:rPr>
          <w:rFonts w:ascii="Times New Roman" w:hAnsi="Times New Roman" w:cs="Times New Roman"/>
          <w:sz w:val="24"/>
          <w:szCs w:val="24"/>
          <w:shd w:val="clear" w:color="auto" w:fill="FFFFFF"/>
        </w:rPr>
        <w:t xml:space="preserve"> – почвенный покров. В почве происходит аккумуляция, трансформация и миграция химических элементов</w:t>
      </w:r>
      <w:r w:rsidR="001B6DEB" w:rsidRPr="0059719C">
        <w:rPr>
          <w:rFonts w:ascii="Times New Roman" w:hAnsi="Times New Roman" w:cs="Times New Roman"/>
          <w:sz w:val="24"/>
          <w:szCs w:val="24"/>
          <w:shd w:val="clear" w:color="auto" w:fill="FFFFFF"/>
        </w:rPr>
        <w:t xml:space="preserve"> – все эти процессы могут быть нарушены при увеличении концентраций ТМ.</w:t>
      </w:r>
      <w:r w:rsidR="001866C4" w:rsidRPr="0059719C">
        <w:rPr>
          <w:rFonts w:ascii="Times New Roman" w:hAnsi="Times New Roman" w:cs="Times New Roman"/>
          <w:sz w:val="24"/>
          <w:szCs w:val="24"/>
          <w:shd w:val="clear" w:color="auto" w:fill="FFFFFF"/>
        </w:rPr>
        <w:t xml:space="preserve"> </w:t>
      </w:r>
      <w:r w:rsidR="001B6DEB" w:rsidRPr="0059719C">
        <w:rPr>
          <w:rFonts w:ascii="Times New Roman" w:hAnsi="Times New Roman" w:cs="Times New Roman"/>
          <w:sz w:val="24"/>
          <w:szCs w:val="24"/>
          <w:shd w:val="clear" w:color="auto" w:fill="FFFFFF"/>
        </w:rPr>
        <w:t xml:space="preserve">Их накопление нарушает физико-химическое равновесие природной системы: </w:t>
      </w:r>
      <w:r w:rsidR="000E48FA">
        <w:rPr>
          <w:rFonts w:ascii="Times New Roman" w:hAnsi="Times New Roman" w:cs="Times New Roman"/>
          <w:sz w:val="24"/>
          <w:szCs w:val="24"/>
          <w:shd w:val="clear" w:color="auto" w:fill="FFFFFF"/>
        </w:rPr>
        <w:t>и</w:t>
      </w:r>
      <w:r w:rsidR="001B6DEB" w:rsidRPr="0059719C">
        <w:rPr>
          <w:rFonts w:ascii="Times New Roman" w:hAnsi="Times New Roman" w:cs="Times New Roman"/>
          <w:sz w:val="24"/>
          <w:szCs w:val="24"/>
          <w:shd w:val="clear" w:color="auto" w:fill="FFFFFF"/>
        </w:rPr>
        <w:t>зменяется величина рН, разрушается почвенный поглощающий комплекс, нарушаются микробиологические процессы, в результате разрушения структуры ухудшается водно-воздушный режим, деградирует почвенный гумус, и в конечном итоге почва теряет плодородие (</w:t>
      </w:r>
      <w:proofErr w:type="spellStart"/>
      <w:r w:rsidR="00586331">
        <w:rPr>
          <w:rFonts w:ascii="Times New Roman" w:hAnsi="Times New Roman" w:cs="Times New Roman"/>
          <w:sz w:val="24"/>
          <w:szCs w:val="24"/>
          <w:shd w:val="clear" w:color="auto" w:fill="FFFFFF"/>
        </w:rPr>
        <w:t>Овчинникова</w:t>
      </w:r>
      <w:proofErr w:type="spellEnd"/>
      <w:r w:rsidR="001B6DEB" w:rsidRPr="0059719C">
        <w:rPr>
          <w:rFonts w:ascii="Times New Roman" w:hAnsi="Times New Roman" w:cs="Times New Roman"/>
          <w:sz w:val="24"/>
          <w:szCs w:val="24"/>
          <w:shd w:val="clear" w:color="auto" w:fill="FFFFFF"/>
        </w:rPr>
        <w:t>, 2016).</w:t>
      </w:r>
    </w:p>
    <w:p w14:paraId="250EDE67" w14:textId="77777777" w:rsidR="001B6DEB" w:rsidRPr="0059719C" w:rsidRDefault="001B6DEB" w:rsidP="007825F0">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lastRenderedPageBreak/>
        <w:t xml:space="preserve">ТМ, поступающие на поверхность почвы в результате антропогенного загрязнения, накапливаются в почвенном профиле, особенно в верхних горизонтах, и медленно удаляются при выщелачивании, потреблении растениями, эрозии и дефляции. Период </w:t>
      </w:r>
      <w:proofErr w:type="spellStart"/>
      <w:r w:rsidRPr="0059719C">
        <w:rPr>
          <w:rFonts w:ascii="Times New Roman" w:hAnsi="Times New Roman" w:cs="Times New Roman"/>
          <w:sz w:val="24"/>
          <w:szCs w:val="24"/>
        </w:rPr>
        <w:t>полуудаления</w:t>
      </w:r>
      <w:proofErr w:type="spellEnd"/>
      <w:r w:rsidRPr="0059719C">
        <w:rPr>
          <w:rFonts w:ascii="Times New Roman" w:hAnsi="Times New Roman" w:cs="Times New Roman"/>
          <w:sz w:val="24"/>
          <w:szCs w:val="24"/>
        </w:rPr>
        <w:t xml:space="preserve"> ТМ сильно варьирует для различных элементов и составляет, например, для </w:t>
      </w:r>
      <w:proofErr w:type="spellStart"/>
      <w:r w:rsidRPr="0059719C">
        <w:rPr>
          <w:rFonts w:ascii="Times New Roman" w:hAnsi="Times New Roman" w:cs="Times New Roman"/>
          <w:sz w:val="24"/>
          <w:szCs w:val="24"/>
        </w:rPr>
        <w:t>Zn</w:t>
      </w:r>
      <w:proofErr w:type="spellEnd"/>
      <w:r w:rsidRPr="0059719C">
        <w:rPr>
          <w:rFonts w:ascii="Times New Roman" w:hAnsi="Times New Roman" w:cs="Times New Roman"/>
          <w:sz w:val="24"/>
          <w:szCs w:val="24"/>
        </w:rPr>
        <w:t xml:space="preserve"> – от 70 до 510 лет, </w:t>
      </w:r>
      <w:proofErr w:type="spellStart"/>
      <w:r w:rsidRPr="0059719C">
        <w:rPr>
          <w:rFonts w:ascii="Times New Roman" w:hAnsi="Times New Roman" w:cs="Times New Roman"/>
          <w:sz w:val="24"/>
          <w:szCs w:val="24"/>
        </w:rPr>
        <w:t>Cd</w:t>
      </w:r>
      <w:proofErr w:type="spellEnd"/>
      <w:r w:rsidRPr="0059719C">
        <w:rPr>
          <w:rFonts w:ascii="Times New Roman" w:hAnsi="Times New Roman" w:cs="Times New Roman"/>
          <w:sz w:val="24"/>
          <w:szCs w:val="24"/>
        </w:rPr>
        <w:t xml:space="preserve"> – от 13 до 110 лет, </w:t>
      </w:r>
      <w:proofErr w:type="spellStart"/>
      <w:r w:rsidRPr="0059719C">
        <w:rPr>
          <w:rFonts w:ascii="Times New Roman" w:hAnsi="Times New Roman" w:cs="Times New Roman"/>
          <w:sz w:val="24"/>
          <w:szCs w:val="24"/>
        </w:rPr>
        <w:t>Cu</w:t>
      </w:r>
      <w:proofErr w:type="spellEnd"/>
      <w:r w:rsidRPr="0059719C">
        <w:rPr>
          <w:rFonts w:ascii="Times New Roman" w:hAnsi="Times New Roman" w:cs="Times New Roman"/>
          <w:sz w:val="24"/>
          <w:szCs w:val="24"/>
        </w:rPr>
        <w:t xml:space="preserve"> – от 310 до 1500 лет и для </w:t>
      </w:r>
      <w:proofErr w:type="spellStart"/>
      <w:r w:rsidRPr="0059719C">
        <w:rPr>
          <w:rFonts w:ascii="Times New Roman" w:hAnsi="Times New Roman" w:cs="Times New Roman"/>
          <w:sz w:val="24"/>
          <w:szCs w:val="24"/>
        </w:rPr>
        <w:t>Pb</w:t>
      </w:r>
      <w:proofErr w:type="spellEnd"/>
      <w:r w:rsidRPr="0059719C">
        <w:rPr>
          <w:rFonts w:ascii="Times New Roman" w:hAnsi="Times New Roman" w:cs="Times New Roman"/>
          <w:sz w:val="24"/>
          <w:szCs w:val="24"/>
        </w:rPr>
        <w:t xml:space="preserve"> – от 740 до 5900 (</w:t>
      </w:r>
      <w:proofErr w:type="spellStart"/>
      <w:r w:rsidRPr="0059719C">
        <w:rPr>
          <w:rFonts w:ascii="Times New Roman" w:hAnsi="Times New Roman" w:cs="Times New Roman"/>
          <w:sz w:val="24"/>
          <w:szCs w:val="24"/>
        </w:rPr>
        <w:t>Арестова</w:t>
      </w:r>
      <w:proofErr w:type="spellEnd"/>
      <w:r w:rsidRPr="0059719C">
        <w:rPr>
          <w:rFonts w:ascii="Times New Roman" w:hAnsi="Times New Roman" w:cs="Times New Roman"/>
          <w:sz w:val="24"/>
          <w:szCs w:val="24"/>
        </w:rPr>
        <w:t xml:space="preserve">, 2003) </w:t>
      </w:r>
    </w:p>
    <w:p w14:paraId="4676E31E" w14:textId="77777777" w:rsidR="00F11B48" w:rsidRPr="0059719C" w:rsidRDefault="00F11B48" w:rsidP="007825F0">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Основными источниками поступления ТМ в окружающую среду при </w:t>
      </w:r>
      <w:proofErr w:type="spellStart"/>
      <w:r w:rsidRPr="0059719C">
        <w:rPr>
          <w:rFonts w:ascii="Times New Roman" w:hAnsi="Times New Roman" w:cs="Times New Roman"/>
          <w:sz w:val="24"/>
          <w:szCs w:val="24"/>
        </w:rPr>
        <w:t>нефтегазодобыче</w:t>
      </w:r>
      <w:proofErr w:type="spellEnd"/>
      <w:r w:rsidR="00561927" w:rsidRPr="0059719C">
        <w:rPr>
          <w:rFonts w:ascii="Times New Roman" w:hAnsi="Times New Roman" w:cs="Times New Roman"/>
          <w:sz w:val="24"/>
          <w:szCs w:val="24"/>
        </w:rPr>
        <w:t xml:space="preserve"> </w:t>
      </w:r>
      <w:r w:rsidRPr="0059719C">
        <w:rPr>
          <w:rFonts w:ascii="Times New Roman" w:hAnsi="Times New Roman" w:cs="Times New Roman"/>
          <w:sz w:val="24"/>
          <w:szCs w:val="24"/>
        </w:rPr>
        <w:t>являются: буровые растворы, химические реагенты, промывочные жидкости,</w:t>
      </w:r>
      <w:r w:rsidR="00561927" w:rsidRPr="0059719C">
        <w:rPr>
          <w:rFonts w:ascii="Times New Roman" w:hAnsi="Times New Roman" w:cs="Times New Roman"/>
          <w:sz w:val="24"/>
          <w:szCs w:val="24"/>
        </w:rPr>
        <w:t xml:space="preserve"> </w:t>
      </w:r>
      <w:r w:rsidRPr="0059719C">
        <w:rPr>
          <w:rFonts w:ascii="Times New Roman" w:hAnsi="Times New Roman" w:cs="Times New Roman"/>
          <w:sz w:val="24"/>
          <w:szCs w:val="24"/>
        </w:rPr>
        <w:t>автотранспорт и</w:t>
      </w:r>
      <w:r w:rsidR="00561927" w:rsidRPr="0059719C">
        <w:rPr>
          <w:rFonts w:ascii="Times New Roman" w:hAnsi="Times New Roman" w:cs="Times New Roman"/>
          <w:sz w:val="24"/>
          <w:szCs w:val="24"/>
        </w:rPr>
        <w:t xml:space="preserve"> </w:t>
      </w:r>
      <w:r w:rsidRPr="0059719C">
        <w:rPr>
          <w:rFonts w:ascii="Times New Roman" w:hAnsi="Times New Roman" w:cs="Times New Roman"/>
          <w:sz w:val="24"/>
          <w:szCs w:val="24"/>
        </w:rPr>
        <w:t xml:space="preserve">минерализованные пластовые воды. Нефть и </w:t>
      </w:r>
      <w:proofErr w:type="spellStart"/>
      <w:r w:rsidRPr="0059719C">
        <w:rPr>
          <w:rFonts w:ascii="Times New Roman" w:hAnsi="Times New Roman" w:cs="Times New Roman"/>
          <w:sz w:val="24"/>
          <w:szCs w:val="24"/>
        </w:rPr>
        <w:t>газоконденсат</w:t>
      </w:r>
      <w:proofErr w:type="spellEnd"/>
      <w:r w:rsidRPr="0059719C">
        <w:rPr>
          <w:rFonts w:ascii="Times New Roman" w:hAnsi="Times New Roman" w:cs="Times New Roman"/>
          <w:sz w:val="24"/>
          <w:szCs w:val="24"/>
        </w:rPr>
        <w:t xml:space="preserve"> (в первую очередь содержащиеся в</w:t>
      </w:r>
      <w:r w:rsidR="00561927" w:rsidRPr="0059719C">
        <w:rPr>
          <w:rFonts w:ascii="Times New Roman" w:hAnsi="Times New Roman" w:cs="Times New Roman"/>
          <w:sz w:val="24"/>
          <w:szCs w:val="24"/>
        </w:rPr>
        <w:t xml:space="preserve"> </w:t>
      </w:r>
      <w:r w:rsidRPr="0059719C">
        <w:rPr>
          <w:rFonts w:ascii="Times New Roman" w:hAnsi="Times New Roman" w:cs="Times New Roman"/>
          <w:sz w:val="24"/>
          <w:szCs w:val="24"/>
        </w:rPr>
        <w:t xml:space="preserve">них смолы и </w:t>
      </w:r>
      <w:proofErr w:type="spellStart"/>
      <w:r w:rsidRPr="0059719C">
        <w:rPr>
          <w:rFonts w:ascii="Times New Roman" w:hAnsi="Times New Roman" w:cs="Times New Roman"/>
          <w:sz w:val="24"/>
          <w:szCs w:val="24"/>
        </w:rPr>
        <w:t>асфальтены</w:t>
      </w:r>
      <w:proofErr w:type="spellEnd"/>
      <w:r w:rsidRPr="0059719C">
        <w:rPr>
          <w:rFonts w:ascii="Times New Roman" w:hAnsi="Times New Roman" w:cs="Times New Roman"/>
          <w:sz w:val="24"/>
          <w:szCs w:val="24"/>
        </w:rPr>
        <w:t>) хотя и в меньшей степени, могут также являться источниками эмиссии ТМ. Факельные установки для дожигания некондиционных газоконденсатных смесей могут</w:t>
      </w:r>
      <w:r w:rsidR="00561927" w:rsidRPr="0059719C">
        <w:rPr>
          <w:rFonts w:ascii="Times New Roman" w:hAnsi="Times New Roman" w:cs="Times New Roman"/>
          <w:sz w:val="24"/>
          <w:szCs w:val="24"/>
        </w:rPr>
        <w:t xml:space="preserve"> </w:t>
      </w:r>
      <w:r w:rsidRPr="0059719C">
        <w:rPr>
          <w:rFonts w:ascii="Times New Roman" w:hAnsi="Times New Roman" w:cs="Times New Roman"/>
          <w:sz w:val="24"/>
          <w:szCs w:val="24"/>
        </w:rPr>
        <w:t>быть причиной увеличения степени подвижности ТМ</w:t>
      </w:r>
      <w:r w:rsidR="00561927" w:rsidRPr="0059719C">
        <w:rPr>
          <w:rFonts w:ascii="Times New Roman" w:hAnsi="Times New Roman" w:cs="Times New Roman"/>
          <w:sz w:val="24"/>
          <w:szCs w:val="24"/>
        </w:rPr>
        <w:t xml:space="preserve"> </w:t>
      </w:r>
      <w:r w:rsidRPr="0059719C">
        <w:rPr>
          <w:rFonts w:ascii="Times New Roman" w:hAnsi="Times New Roman" w:cs="Times New Roman"/>
          <w:sz w:val="24"/>
          <w:szCs w:val="24"/>
        </w:rPr>
        <w:t>вследствие подкисления поверхностных</w:t>
      </w:r>
      <w:r w:rsidR="00561927" w:rsidRPr="0059719C">
        <w:rPr>
          <w:rFonts w:ascii="Times New Roman" w:hAnsi="Times New Roman" w:cs="Times New Roman"/>
          <w:sz w:val="24"/>
          <w:szCs w:val="24"/>
        </w:rPr>
        <w:t xml:space="preserve"> </w:t>
      </w:r>
      <w:r w:rsidRPr="0059719C">
        <w:rPr>
          <w:rFonts w:ascii="Times New Roman" w:hAnsi="Times New Roman" w:cs="Times New Roman"/>
          <w:sz w:val="24"/>
          <w:szCs w:val="24"/>
        </w:rPr>
        <w:t>вод и атмосферных осадков</w:t>
      </w:r>
      <w:r w:rsidR="00561927" w:rsidRPr="0059719C">
        <w:rPr>
          <w:rFonts w:ascii="Times New Roman" w:hAnsi="Times New Roman" w:cs="Times New Roman"/>
          <w:sz w:val="24"/>
          <w:szCs w:val="24"/>
        </w:rPr>
        <w:t xml:space="preserve"> (Кукушкин, 2016)</w:t>
      </w:r>
      <w:r w:rsidRPr="0059719C">
        <w:rPr>
          <w:rFonts w:ascii="Times New Roman" w:hAnsi="Times New Roman" w:cs="Times New Roman"/>
          <w:sz w:val="24"/>
          <w:szCs w:val="24"/>
        </w:rPr>
        <w:t>.</w:t>
      </w:r>
    </w:p>
    <w:p w14:paraId="59F3DD99" w14:textId="77777777" w:rsidR="00C74C2D" w:rsidRPr="0059719C" w:rsidRDefault="00561927" w:rsidP="007825F0">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Включаясь в трофические цепи, тяжелые металлы в наземных экосистемах способны оказать воздействие на </w:t>
      </w:r>
      <w:proofErr w:type="spellStart"/>
      <w:r w:rsidRPr="0059719C">
        <w:rPr>
          <w:rFonts w:ascii="Times New Roman" w:hAnsi="Times New Roman" w:cs="Times New Roman"/>
          <w:sz w:val="24"/>
          <w:szCs w:val="24"/>
        </w:rPr>
        <w:t>мезофауну</w:t>
      </w:r>
      <w:proofErr w:type="spellEnd"/>
      <w:r w:rsidRPr="0059719C">
        <w:rPr>
          <w:rFonts w:ascii="Times New Roman" w:hAnsi="Times New Roman" w:cs="Times New Roman"/>
          <w:sz w:val="24"/>
          <w:szCs w:val="24"/>
        </w:rPr>
        <w:t xml:space="preserve"> и микрофлору. </w:t>
      </w:r>
      <w:r w:rsidR="00957608" w:rsidRPr="0059719C">
        <w:rPr>
          <w:rFonts w:ascii="Times New Roman" w:hAnsi="Times New Roman" w:cs="Times New Roman"/>
          <w:sz w:val="24"/>
          <w:szCs w:val="24"/>
          <w:shd w:val="clear" w:color="auto" w:fill="FFFFFF"/>
        </w:rPr>
        <w:t xml:space="preserve">Пока ТМ остаются прочно связанными с компонентами почвы, они труднодоступны и оказывают незначительное влияние на неё. </w:t>
      </w:r>
      <w:r w:rsidR="00957608" w:rsidRPr="0059719C">
        <w:rPr>
          <w:rFonts w:ascii="Times New Roman" w:hAnsi="Times New Roman" w:cs="Times New Roman"/>
          <w:sz w:val="24"/>
          <w:szCs w:val="24"/>
        </w:rPr>
        <w:t>Но если почвенные условия позволяют перейти тяжелым металлам в почвенный раствор, возникает опасность их проникновения в растения. Нарушается процесс поглощения других элементов, при поглощении корнями растений мембраны не способны удерживать большое количество поступающих ТМ.</w:t>
      </w:r>
    </w:p>
    <w:p w14:paraId="7B891F67" w14:textId="77777777" w:rsidR="00CA622E" w:rsidRPr="0059719C" w:rsidRDefault="00CA622E" w:rsidP="007825F0">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shd w:val="clear" w:color="auto" w:fill="FFFFFF"/>
        </w:rPr>
        <w:t>Распределение тяжелых металлов по поверхности почвы определяется следующими факторами:</w:t>
      </w:r>
    </w:p>
    <w:p w14:paraId="5686B70A" w14:textId="77777777" w:rsidR="00CA622E" w:rsidRPr="0059719C" w:rsidRDefault="00CA622E" w:rsidP="00AD5D59">
      <w:pPr>
        <w:pStyle w:val="a3"/>
        <w:numPr>
          <w:ilvl w:val="0"/>
          <w:numId w:val="17"/>
        </w:numPr>
        <w:spacing w:after="0" w:line="360" w:lineRule="auto"/>
        <w:ind w:left="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Источники загрязнения</w:t>
      </w:r>
      <w:r w:rsidR="00DE48A5" w:rsidRPr="0059719C">
        <w:rPr>
          <w:rFonts w:ascii="Times New Roman" w:hAnsi="Times New Roman" w:cs="Times New Roman"/>
          <w:sz w:val="24"/>
          <w:szCs w:val="24"/>
          <w:shd w:val="clear" w:color="auto" w:fill="FFFFFF"/>
          <w:lang w:val="en-US"/>
        </w:rPr>
        <w:t>;</w:t>
      </w:r>
    </w:p>
    <w:p w14:paraId="0928E7F5" w14:textId="77777777" w:rsidR="00C74C2D" w:rsidRPr="0059719C" w:rsidRDefault="00CA622E" w:rsidP="00AD5D59">
      <w:pPr>
        <w:pStyle w:val="a3"/>
        <w:numPr>
          <w:ilvl w:val="0"/>
          <w:numId w:val="17"/>
        </w:numPr>
        <w:spacing w:after="0" w:line="360" w:lineRule="auto"/>
        <w:ind w:left="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Климатические особенности региона</w:t>
      </w:r>
      <w:r w:rsidR="00DE48A5" w:rsidRPr="0059719C">
        <w:rPr>
          <w:rFonts w:ascii="Times New Roman" w:hAnsi="Times New Roman" w:cs="Times New Roman"/>
          <w:sz w:val="24"/>
          <w:szCs w:val="24"/>
          <w:shd w:val="clear" w:color="auto" w:fill="FFFFFF"/>
          <w:lang w:val="en-US"/>
        </w:rPr>
        <w:t>;</w:t>
      </w:r>
    </w:p>
    <w:p w14:paraId="01575602" w14:textId="77777777" w:rsidR="00C74C2D" w:rsidRPr="0059719C" w:rsidRDefault="00C74C2D" w:rsidP="00AD5D59">
      <w:pPr>
        <w:pStyle w:val="a3"/>
        <w:numPr>
          <w:ilvl w:val="0"/>
          <w:numId w:val="17"/>
        </w:numPr>
        <w:spacing w:after="0" w:line="360" w:lineRule="auto"/>
        <w:ind w:left="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Химический и вещественный состав почвенного раствора</w:t>
      </w:r>
      <w:r w:rsidR="00DE48A5" w:rsidRPr="0059719C">
        <w:rPr>
          <w:rFonts w:ascii="Times New Roman" w:hAnsi="Times New Roman" w:cs="Times New Roman"/>
          <w:sz w:val="24"/>
          <w:szCs w:val="24"/>
          <w:shd w:val="clear" w:color="auto" w:fill="FFFFFF"/>
        </w:rPr>
        <w:t>;</w:t>
      </w:r>
    </w:p>
    <w:p w14:paraId="0E8B4074" w14:textId="77777777" w:rsidR="00C74C2D" w:rsidRPr="0059719C" w:rsidRDefault="00C74C2D" w:rsidP="00AD5D59">
      <w:pPr>
        <w:pStyle w:val="a3"/>
        <w:numPr>
          <w:ilvl w:val="0"/>
          <w:numId w:val="17"/>
        </w:numPr>
        <w:spacing w:after="0" w:line="360" w:lineRule="auto"/>
        <w:ind w:left="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 xml:space="preserve">Степень </w:t>
      </w:r>
      <w:proofErr w:type="spellStart"/>
      <w:r w:rsidRPr="0059719C">
        <w:rPr>
          <w:rFonts w:ascii="Times New Roman" w:hAnsi="Times New Roman" w:cs="Times New Roman"/>
          <w:sz w:val="24"/>
          <w:szCs w:val="24"/>
          <w:shd w:val="clear" w:color="auto" w:fill="FFFFFF"/>
        </w:rPr>
        <w:t>нарушенности</w:t>
      </w:r>
      <w:proofErr w:type="spellEnd"/>
      <w:r w:rsidRPr="0059719C">
        <w:rPr>
          <w:rFonts w:ascii="Times New Roman" w:hAnsi="Times New Roman" w:cs="Times New Roman"/>
          <w:sz w:val="24"/>
          <w:szCs w:val="24"/>
          <w:shd w:val="clear" w:color="auto" w:fill="FFFFFF"/>
        </w:rPr>
        <w:t xml:space="preserve"> почвенного покрова</w:t>
      </w:r>
      <w:r w:rsidR="00DE48A5" w:rsidRPr="0059719C">
        <w:rPr>
          <w:rFonts w:ascii="Times New Roman" w:hAnsi="Times New Roman" w:cs="Times New Roman"/>
          <w:sz w:val="24"/>
          <w:szCs w:val="24"/>
          <w:shd w:val="clear" w:color="auto" w:fill="FFFFFF"/>
          <w:lang w:val="en-US"/>
        </w:rPr>
        <w:t>;</w:t>
      </w:r>
    </w:p>
    <w:p w14:paraId="0F345EB0" w14:textId="77777777" w:rsidR="00957608" w:rsidRPr="0059719C" w:rsidRDefault="00957608" w:rsidP="00AD5D59">
      <w:pPr>
        <w:pStyle w:val="a3"/>
        <w:numPr>
          <w:ilvl w:val="0"/>
          <w:numId w:val="17"/>
        </w:numPr>
        <w:spacing w:after="0" w:line="360" w:lineRule="auto"/>
        <w:ind w:left="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 xml:space="preserve">Количество </w:t>
      </w:r>
      <w:r w:rsidR="006179ED" w:rsidRPr="0059719C">
        <w:rPr>
          <w:rFonts w:ascii="Times New Roman" w:hAnsi="Times New Roman" w:cs="Times New Roman"/>
          <w:sz w:val="24"/>
          <w:szCs w:val="24"/>
          <w:shd w:val="clear" w:color="auto" w:fill="FFFFFF"/>
        </w:rPr>
        <w:t>веществ</w:t>
      </w:r>
      <w:r w:rsidRPr="0059719C">
        <w:rPr>
          <w:rFonts w:ascii="Times New Roman" w:hAnsi="Times New Roman" w:cs="Times New Roman"/>
          <w:sz w:val="24"/>
          <w:szCs w:val="24"/>
          <w:shd w:val="clear" w:color="auto" w:fill="FFFFFF"/>
        </w:rPr>
        <w:t>, противодействующих влиянию ТМ и способных образовывать с ними комплексные соединения</w:t>
      </w:r>
      <w:r w:rsidR="00DE48A5" w:rsidRPr="0059719C">
        <w:rPr>
          <w:rFonts w:ascii="Times New Roman" w:hAnsi="Times New Roman" w:cs="Times New Roman"/>
          <w:sz w:val="24"/>
          <w:szCs w:val="24"/>
          <w:shd w:val="clear" w:color="auto" w:fill="FFFFFF"/>
        </w:rPr>
        <w:t>;</w:t>
      </w:r>
    </w:p>
    <w:p w14:paraId="67213BEC" w14:textId="77777777" w:rsidR="00957608" w:rsidRPr="0059719C" w:rsidRDefault="00957608" w:rsidP="00AD5D59">
      <w:pPr>
        <w:pStyle w:val="a3"/>
        <w:numPr>
          <w:ilvl w:val="0"/>
          <w:numId w:val="17"/>
        </w:numPr>
        <w:spacing w:after="0" w:line="360" w:lineRule="auto"/>
        <w:ind w:left="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Степень подвижности ТМ</w:t>
      </w:r>
      <w:r w:rsidR="00DE48A5" w:rsidRPr="0059719C">
        <w:rPr>
          <w:rFonts w:ascii="Times New Roman" w:hAnsi="Times New Roman" w:cs="Times New Roman"/>
          <w:sz w:val="24"/>
          <w:szCs w:val="24"/>
          <w:shd w:val="clear" w:color="auto" w:fill="FFFFFF"/>
          <w:lang w:val="en-US"/>
        </w:rPr>
        <w:t>.</w:t>
      </w:r>
    </w:p>
    <w:p w14:paraId="0104B4DA" w14:textId="77777777" w:rsidR="00957608" w:rsidRPr="0059719C" w:rsidRDefault="00622DDF" w:rsidP="00831AA4">
      <w:pPr>
        <w:spacing w:after="0" w:line="360" w:lineRule="auto"/>
        <w:ind w:firstLine="426"/>
        <w:jc w:val="both"/>
        <w:rPr>
          <w:rFonts w:ascii="Times New Roman" w:hAnsi="Times New Roman" w:cs="Times New Roman"/>
          <w:sz w:val="24"/>
          <w:szCs w:val="24"/>
          <w:shd w:val="clear" w:color="auto" w:fill="FFFFFF"/>
        </w:rPr>
      </w:pPr>
      <w:r w:rsidRPr="0059719C">
        <w:rPr>
          <w:rFonts w:ascii="Times New Roman" w:hAnsi="Times New Roman" w:cs="Times New Roman"/>
          <w:sz w:val="24"/>
          <w:szCs w:val="24"/>
          <w:shd w:val="clear" w:color="auto" w:fill="FFFFFF"/>
        </w:rPr>
        <w:t xml:space="preserve">Химический состав почв, в первую очередь, зависит от природных факторов </w:t>
      </w:r>
      <w:r w:rsidR="00831AA4" w:rsidRPr="0059719C">
        <w:rPr>
          <w:rFonts w:ascii="Times New Roman" w:hAnsi="Times New Roman" w:cs="Times New Roman"/>
          <w:sz w:val="24"/>
          <w:szCs w:val="24"/>
          <w:shd w:val="clear" w:color="auto" w:fill="FFFFFF"/>
        </w:rPr>
        <w:t>–</w:t>
      </w:r>
      <w:r w:rsidRPr="0059719C">
        <w:rPr>
          <w:rFonts w:ascii="Times New Roman" w:hAnsi="Times New Roman" w:cs="Times New Roman"/>
          <w:sz w:val="24"/>
          <w:szCs w:val="24"/>
          <w:shd w:val="clear" w:color="auto" w:fill="FFFFFF"/>
        </w:rPr>
        <w:t>почвообразующих пород и механического состава. Большую роль играет ландшафтная структура территории: закономерности миграции и аккумуляции металлов меняются при переходе от полигональных к типичным тундрам и лесотундрам</w:t>
      </w:r>
      <w:r w:rsidR="00831AA4" w:rsidRPr="0059719C">
        <w:rPr>
          <w:rFonts w:ascii="Times New Roman" w:hAnsi="Times New Roman" w:cs="Times New Roman"/>
          <w:sz w:val="24"/>
          <w:szCs w:val="24"/>
          <w:shd w:val="clear" w:color="auto" w:fill="FFFFFF"/>
        </w:rPr>
        <w:t xml:space="preserve"> (Опекунов и др.,</w:t>
      </w:r>
      <w:r w:rsidR="001F0FC3">
        <w:rPr>
          <w:rFonts w:ascii="Times New Roman" w:hAnsi="Times New Roman" w:cs="Times New Roman"/>
          <w:sz w:val="24"/>
          <w:szCs w:val="24"/>
          <w:shd w:val="clear" w:color="auto" w:fill="FFFFFF"/>
        </w:rPr>
        <w:t xml:space="preserve"> </w:t>
      </w:r>
      <w:r w:rsidR="00831AA4" w:rsidRPr="0059719C">
        <w:rPr>
          <w:rFonts w:ascii="Times New Roman" w:hAnsi="Times New Roman" w:cs="Times New Roman"/>
          <w:sz w:val="24"/>
          <w:szCs w:val="24"/>
          <w:shd w:val="clear" w:color="auto" w:fill="FFFFFF"/>
        </w:rPr>
        <w:t>2018)</w:t>
      </w:r>
      <w:r w:rsidRPr="0059719C">
        <w:rPr>
          <w:rFonts w:ascii="Times New Roman" w:hAnsi="Times New Roman" w:cs="Times New Roman"/>
          <w:sz w:val="24"/>
          <w:szCs w:val="24"/>
          <w:shd w:val="clear" w:color="auto" w:fill="FFFFFF"/>
        </w:rPr>
        <w:t>.</w:t>
      </w:r>
      <w:r w:rsidR="00DE48A5" w:rsidRPr="0059719C">
        <w:rPr>
          <w:rFonts w:ascii="Times New Roman" w:hAnsi="Times New Roman" w:cs="Times New Roman"/>
          <w:sz w:val="24"/>
          <w:szCs w:val="24"/>
          <w:shd w:val="clear" w:color="auto" w:fill="FFFFFF"/>
        </w:rPr>
        <w:t xml:space="preserve"> </w:t>
      </w:r>
      <w:r w:rsidR="00957608" w:rsidRPr="0059719C">
        <w:rPr>
          <w:rFonts w:ascii="Times New Roman" w:hAnsi="Times New Roman" w:cs="Times New Roman"/>
          <w:sz w:val="24"/>
          <w:szCs w:val="24"/>
        </w:rPr>
        <w:t>Поскольку почвы полуостро</w:t>
      </w:r>
      <w:r w:rsidR="006179ED" w:rsidRPr="0059719C">
        <w:rPr>
          <w:rFonts w:ascii="Times New Roman" w:hAnsi="Times New Roman" w:cs="Times New Roman"/>
          <w:sz w:val="24"/>
          <w:szCs w:val="24"/>
        </w:rPr>
        <w:t>в</w:t>
      </w:r>
      <w:r w:rsidR="00957608" w:rsidRPr="0059719C">
        <w:rPr>
          <w:rFonts w:ascii="Times New Roman" w:hAnsi="Times New Roman" w:cs="Times New Roman"/>
          <w:sz w:val="24"/>
          <w:szCs w:val="24"/>
        </w:rPr>
        <w:t xml:space="preserve">а Ямал характеризуются </w:t>
      </w:r>
      <w:proofErr w:type="spellStart"/>
      <w:r w:rsidR="007724EC" w:rsidRPr="0059719C">
        <w:rPr>
          <w:rFonts w:ascii="Times New Roman" w:hAnsi="Times New Roman" w:cs="Times New Roman"/>
          <w:sz w:val="24"/>
          <w:szCs w:val="24"/>
        </w:rPr>
        <w:t>малогуму</w:t>
      </w:r>
      <w:r w:rsidR="007825F0" w:rsidRPr="0059719C">
        <w:rPr>
          <w:rFonts w:ascii="Times New Roman" w:hAnsi="Times New Roman" w:cs="Times New Roman"/>
          <w:sz w:val="24"/>
          <w:szCs w:val="24"/>
        </w:rPr>
        <w:t>сностью</w:t>
      </w:r>
      <w:proofErr w:type="spellEnd"/>
      <w:r w:rsidR="007825F0" w:rsidRPr="0059719C">
        <w:rPr>
          <w:rFonts w:ascii="Times New Roman" w:hAnsi="Times New Roman" w:cs="Times New Roman"/>
          <w:sz w:val="24"/>
          <w:szCs w:val="24"/>
        </w:rPr>
        <w:t xml:space="preserve"> и</w:t>
      </w:r>
      <w:r w:rsidR="00DE48A5" w:rsidRPr="0059719C">
        <w:rPr>
          <w:rFonts w:ascii="Times New Roman" w:hAnsi="Times New Roman" w:cs="Times New Roman"/>
          <w:sz w:val="24"/>
          <w:szCs w:val="24"/>
        </w:rPr>
        <w:t xml:space="preserve"> </w:t>
      </w:r>
      <w:proofErr w:type="spellStart"/>
      <w:r w:rsidR="007825F0" w:rsidRPr="0059719C">
        <w:rPr>
          <w:rFonts w:ascii="Times New Roman" w:hAnsi="Times New Roman" w:cs="Times New Roman"/>
          <w:sz w:val="24"/>
          <w:szCs w:val="24"/>
        </w:rPr>
        <w:t>переувлажненностью</w:t>
      </w:r>
      <w:proofErr w:type="spellEnd"/>
      <w:r w:rsidR="007825F0" w:rsidRPr="0059719C">
        <w:rPr>
          <w:rFonts w:ascii="Times New Roman" w:hAnsi="Times New Roman" w:cs="Times New Roman"/>
          <w:sz w:val="24"/>
          <w:szCs w:val="24"/>
        </w:rPr>
        <w:t>, тяжелые металлы могут переходить в подвижные формы и</w:t>
      </w:r>
      <w:r w:rsidR="00DE48A5" w:rsidRPr="0059719C">
        <w:rPr>
          <w:rFonts w:ascii="Times New Roman" w:hAnsi="Times New Roman" w:cs="Times New Roman"/>
          <w:sz w:val="24"/>
          <w:szCs w:val="24"/>
        </w:rPr>
        <w:t xml:space="preserve"> </w:t>
      </w:r>
      <w:r w:rsidR="007825F0" w:rsidRPr="0059719C">
        <w:rPr>
          <w:rFonts w:ascii="Times New Roman" w:hAnsi="Times New Roman" w:cs="Times New Roman"/>
          <w:sz w:val="24"/>
          <w:szCs w:val="24"/>
        </w:rPr>
        <w:t xml:space="preserve">мигрировать по экосистеме. </w:t>
      </w:r>
    </w:p>
    <w:bookmarkEnd w:id="4"/>
    <w:p w14:paraId="274968A1" w14:textId="77777777" w:rsidR="00A60346" w:rsidRDefault="00A60346" w:rsidP="00B31565">
      <w:pPr>
        <w:spacing w:after="0" w:line="360" w:lineRule="auto"/>
        <w:jc w:val="center"/>
        <w:rPr>
          <w:rFonts w:ascii="Times New Roman" w:hAnsi="Times New Roman" w:cs="Times New Roman"/>
          <w:b/>
          <w:sz w:val="24"/>
          <w:szCs w:val="24"/>
        </w:rPr>
      </w:pPr>
    </w:p>
    <w:p w14:paraId="37A1B998" w14:textId="77777777" w:rsidR="00A60346" w:rsidRDefault="00A60346" w:rsidP="00B31565">
      <w:pPr>
        <w:spacing w:after="0" w:line="360" w:lineRule="auto"/>
        <w:jc w:val="center"/>
        <w:rPr>
          <w:rFonts w:ascii="Times New Roman" w:hAnsi="Times New Roman" w:cs="Times New Roman"/>
          <w:b/>
          <w:sz w:val="24"/>
          <w:szCs w:val="24"/>
        </w:rPr>
      </w:pPr>
    </w:p>
    <w:p w14:paraId="0A3D349B" w14:textId="77777777" w:rsidR="00A60346" w:rsidRDefault="00A60346" w:rsidP="00B31565">
      <w:pPr>
        <w:spacing w:after="0" w:line="360" w:lineRule="auto"/>
        <w:jc w:val="center"/>
        <w:rPr>
          <w:rFonts w:ascii="Times New Roman" w:hAnsi="Times New Roman" w:cs="Times New Roman"/>
          <w:b/>
          <w:sz w:val="24"/>
          <w:szCs w:val="24"/>
        </w:rPr>
      </w:pPr>
    </w:p>
    <w:p w14:paraId="3C2216A1" w14:textId="77777777" w:rsidR="00A60346" w:rsidRDefault="00A60346" w:rsidP="00B31565">
      <w:pPr>
        <w:spacing w:after="0" w:line="360" w:lineRule="auto"/>
        <w:jc w:val="center"/>
        <w:rPr>
          <w:rFonts w:ascii="Times New Roman" w:hAnsi="Times New Roman" w:cs="Times New Roman"/>
          <w:b/>
          <w:sz w:val="24"/>
          <w:szCs w:val="24"/>
        </w:rPr>
      </w:pPr>
    </w:p>
    <w:p w14:paraId="70C0AD14" w14:textId="77777777" w:rsidR="00A60346" w:rsidRDefault="00A60346" w:rsidP="00B31565">
      <w:pPr>
        <w:spacing w:after="0" w:line="360" w:lineRule="auto"/>
        <w:jc w:val="center"/>
        <w:rPr>
          <w:rFonts w:ascii="Times New Roman" w:hAnsi="Times New Roman" w:cs="Times New Roman"/>
          <w:b/>
          <w:sz w:val="24"/>
          <w:szCs w:val="24"/>
        </w:rPr>
      </w:pPr>
    </w:p>
    <w:p w14:paraId="2BC5D19D" w14:textId="77777777" w:rsidR="00A60346" w:rsidRDefault="00A60346" w:rsidP="00B31565">
      <w:pPr>
        <w:spacing w:after="0" w:line="360" w:lineRule="auto"/>
        <w:jc w:val="center"/>
        <w:rPr>
          <w:rFonts w:ascii="Times New Roman" w:hAnsi="Times New Roman" w:cs="Times New Roman"/>
          <w:b/>
          <w:sz w:val="24"/>
          <w:szCs w:val="24"/>
        </w:rPr>
      </w:pPr>
    </w:p>
    <w:p w14:paraId="5AD151EA" w14:textId="77777777" w:rsidR="00A60346" w:rsidRDefault="00A60346" w:rsidP="00B31565">
      <w:pPr>
        <w:spacing w:after="0" w:line="360" w:lineRule="auto"/>
        <w:jc w:val="center"/>
        <w:rPr>
          <w:rFonts w:ascii="Times New Roman" w:hAnsi="Times New Roman" w:cs="Times New Roman"/>
          <w:b/>
          <w:sz w:val="24"/>
          <w:szCs w:val="24"/>
        </w:rPr>
      </w:pPr>
    </w:p>
    <w:p w14:paraId="74AA64B6" w14:textId="77777777" w:rsidR="00A60346" w:rsidRDefault="00A60346" w:rsidP="00B31565">
      <w:pPr>
        <w:spacing w:after="0" w:line="360" w:lineRule="auto"/>
        <w:jc w:val="center"/>
        <w:rPr>
          <w:rFonts w:ascii="Times New Roman" w:hAnsi="Times New Roman" w:cs="Times New Roman"/>
          <w:b/>
          <w:sz w:val="24"/>
          <w:szCs w:val="24"/>
        </w:rPr>
      </w:pPr>
    </w:p>
    <w:p w14:paraId="73DAA201" w14:textId="77777777" w:rsidR="00A60346" w:rsidRDefault="00A60346" w:rsidP="00B31565">
      <w:pPr>
        <w:spacing w:after="0" w:line="360" w:lineRule="auto"/>
        <w:jc w:val="center"/>
        <w:rPr>
          <w:rFonts w:ascii="Times New Roman" w:hAnsi="Times New Roman" w:cs="Times New Roman"/>
          <w:b/>
          <w:sz w:val="24"/>
          <w:szCs w:val="24"/>
        </w:rPr>
      </w:pPr>
    </w:p>
    <w:p w14:paraId="16005EE4" w14:textId="77777777" w:rsidR="00A60346" w:rsidRDefault="00A60346" w:rsidP="00B31565">
      <w:pPr>
        <w:spacing w:after="0" w:line="360" w:lineRule="auto"/>
        <w:jc w:val="center"/>
        <w:rPr>
          <w:rFonts w:ascii="Times New Roman" w:hAnsi="Times New Roman" w:cs="Times New Roman"/>
          <w:b/>
          <w:sz w:val="24"/>
          <w:szCs w:val="24"/>
        </w:rPr>
      </w:pPr>
    </w:p>
    <w:p w14:paraId="0D296A56" w14:textId="77777777" w:rsidR="00A60346" w:rsidRDefault="00A60346" w:rsidP="00B31565">
      <w:pPr>
        <w:spacing w:after="0" w:line="360" w:lineRule="auto"/>
        <w:jc w:val="center"/>
        <w:rPr>
          <w:rFonts w:ascii="Times New Roman" w:hAnsi="Times New Roman" w:cs="Times New Roman"/>
          <w:b/>
          <w:sz w:val="24"/>
          <w:szCs w:val="24"/>
        </w:rPr>
      </w:pPr>
    </w:p>
    <w:p w14:paraId="12FA5A9B" w14:textId="77777777" w:rsidR="00A60346" w:rsidRDefault="00A60346" w:rsidP="00B31565">
      <w:pPr>
        <w:spacing w:after="0" w:line="360" w:lineRule="auto"/>
        <w:jc w:val="center"/>
        <w:rPr>
          <w:rFonts w:ascii="Times New Roman" w:hAnsi="Times New Roman" w:cs="Times New Roman"/>
          <w:b/>
          <w:sz w:val="24"/>
          <w:szCs w:val="24"/>
        </w:rPr>
      </w:pPr>
    </w:p>
    <w:p w14:paraId="00330C53" w14:textId="77777777" w:rsidR="00A60346" w:rsidRDefault="00A60346" w:rsidP="00B31565">
      <w:pPr>
        <w:spacing w:after="0" w:line="360" w:lineRule="auto"/>
        <w:jc w:val="center"/>
        <w:rPr>
          <w:rFonts w:ascii="Times New Roman" w:hAnsi="Times New Roman" w:cs="Times New Roman"/>
          <w:b/>
          <w:sz w:val="24"/>
          <w:szCs w:val="24"/>
        </w:rPr>
      </w:pPr>
    </w:p>
    <w:p w14:paraId="305C13BC" w14:textId="77777777" w:rsidR="00A60346" w:rsidRDefault="00A60346" w:rsidP="00B31565">
      <w:pPr>
        <w:spacing w:after="0" w:line="360" w:lineRule="auto"/>
        <w:jc w:val="center"/>
        <w:rPr>
          <w:rFonts w:ascii="Times New Roman" w:hAnsi="Times New Roman" w:cs="Times New Roman"/>
          <w:b/>
          <w:sz w:val="24"/>
          <w:szCs w:val="24"/>
        </w:rPr>
      </w:pPr>
    </w:p>
    <w:p w14:paraId="2F3D41D1" w14:textId="77777777" w:rsidR="00A60346" w:rsidRDefault="00A60346" w:rsidP="00B31565">
      <w:pPr>
        <w:spacing w:after="0" w:line="360" w:lineRule="auto"/>
        <w:jc w:val="center"/>
        <w:rPr>
          <w:rFonts w:ascii="Times New Roman" w:hAnsi="Times New Roman" w:cs="Times New Roman"/>
          <w:b/>
          <w:sz w:val="24"/>
          <w:szCs w:val="24"/>
        </w:rPr>
      </w:pPr>
    </w:p>
    <w:p w14:paraId="2E68F145" w14:textId="77777777" w:rsidR="00A60346" w:rsidRDefault="00A60346" w:rsidP="00B31565">
      <w:pPr>
        <w:spacing w:after="0" w:line="360" w:lineRule="auto"/>
        <w:jc w:val="center"/>
        <w:rPr>
          <w:rFonts w:ascii="Times New Roman" w:hAnsi="Times New Roman" w:cs="Times New Roman"/>
          <w:b/>
          <w:sz w:val="24"/>
          <w:szCs w:val="24"/>
        </w:rPr>
      </w:pPr>
    </w:p>
    <w:p w14:paraId="46AAEEB7" w14:textId="77777777" w:rsidR="00A60346" w:rsidRDefault="00A60346" w:rsidP="00B31565">
      <w:pPr>
        <w:spacing w:after="0" w:line="360" w:lineRule="auto"/>
        <w:jc w:val="center"/>
        <w:rPr>
          <w:rFonts w:ascii="Times New Roman" w:hAnsi="Times New Roman" w:cs="Times New Roman"/>
          <w:b/>
          <w:sz w:val="24"/>
          <w:szCs w:val="24"/>
        </w:rPr>
      </w:pPr>
    </w:p>
    <w:p w14:paraId="724CBE2A" w14:textId="77777777" w:rsidR="00A60346" w:rsidRDefault="00A60346" w:rsidP="00B31565">
      <w:pPr>
        <w:spacing w:after="0" w:line="360" w:lineRule="auto"/>
        <w:jc w:val="center"/>
        <w:rPr>
          <w:rFonts w:ascii="Times New Roman" w:hAnsi="Times New Roman" w:cs="Times New Roman"/>
          <w:b/>
          <w:sz w:val="24"/>
          <w:szCs w:val="24"/>
        </w:rPr>
      </w:pPr>
    </w:p>
    <w:p w14:paraId="0D66CC70" w14:textId="77777777" w:rsidR="00A60346" w:rsidRDefault="00A60346" w:rsidP="00B31565">
      <w:pPr>
        <w:spacing w:after="0" w:line="360" w:lineRule="auto"/>
        <w:jc w:val="center"/>
        <w:rPr>
          <w:rFonts w:ascii="Times New Roman" w:hAnsi="Times New Roman" w:cs="Times New Roman"/>
          <w:b/>
          <w:sz w:val="24"/>
          <w:szCs w:val="24"/>
        </w:rPr>
      </w:pPr>
    </w:p>
    <w:p w14:paraId="2B06C27A" w14:textId="77777777" w:rsidR="00A60346" w:rsidRDefault="00A60346" w:rsidP="00B31565">
      <w:pPr>
        <w:spacing w:after="0" w:line="360" w:lineRule="auto"/>
        <w:jc w:val="center"/>
        <w:rPr>
          <w:rFonts w:ascii="Times New Roman" w:hAnsi="Times New Roman" w:cs="Times New Roman"/>
          <w:b/>
          <w:sz w:val="24"/>
          <w:szCs w:val="24"/>
        </w:rPr>
      </w:pPr>
    </w:p>
    <w:p w14:paraId="13F2587E" w14:textId="77777777" w:rsidR="00A60346" w:rsidRDefault="00A60346" w:rsidP="00B31565">
      <w:pPr>
        <w:spacing w:after="0" w:line="360" w:lineRule="auto"/>
        <w:jc w:val="center"/>
        <w:rPr>
          <w:rFonts w:ascii="Times New Roman" w:hAnsi="Times New Roman" w:cs="Times New Roman"/>
          <w:b/>
          <w:sz w:val="24"/>
          <w:szCs w:val="24"/>
        </w:rPr>
      </w:pPr>
    </w:p>
    <w:p w14:paraId="603A7F8A" w14:textId="77777777" w:rsidR="00A60346" w:rsidRDefault="00A60346" w:rsidP="00B31565">
      <w:pPr>
        <w:spacing w:after="0" w:line="360" w:lineRule="auto"/>
        <w:jc w:val="center"/>
        <w:rPr>
          <w:rFonts w:ascii="Times New Roman" w:hAnsi="Times New Roman" w:cs="Times New Roman"/>
          <w:b/>
          <w:sz w:val="24"/>
          <w:szCs w:val="24"/>
        </w:rPr>
      </w:pPr>
    </w:p>
    <w:p w14:paraId="58D4EFCA" w14:textId="77777777" w:rsidR="00A60346" w:rsidRDefault="00A60346" w:rsidP="00B31565">
      <w:pPr>
        <w:spacing w:after="0" w:line="360" w:lineRule="auto"/>
        <w:jc w:val="center"/>
        <w:rPr>
          <w:rFonts w:ascii="Times New Roman" w:hAnsi="Times New Roman" w:cs="Times New Roman"/>
          <w:b/>
          <w:sz w:val="24"/>
          <w:szCs w:val="24"/>
        </w:rPr>
      </w:pPr>
    </w:p>
    <w:p w14:paraId="5D6556DC" w14:textId="77777777" w:rsidR="00A60346" w:rsidRDefault="00A60346" w:rsidP="00B31565">
      <w:pPr>
        <w:spacing w:after="0" w:line="360" w:lineRule="auto"/>
        <w:jc w:val="center"/>
        <w:rPr>
          <w:rFonts w:ascii="Times New Roman" w:hAnsi="Times New Roman" w:cs="Times New Roman"/>
          <w:b/>
          <w:sz w:val="24"/>
          <w:szCs w:val="24"/>
        </w:rPr>
      </w:pPr>
    </w:p>
    <w:p w14:paraId="4443D704" w14:textId="77777777" w:rsidR="00A60346" w:rsidRDefault="00A60346" w:rsidP="00B31565">
      <w:pPr>
        <w:spacing w:after="0" w:line="360" w:lineRule="auto"/>
        <w:jc w:val="center"/>
        <w:rPr>
          <w:rFonts w:ascii="Times New Roman" w:hAnsi="Times New Roman" w:cs="Times New Roman"/>
          <w:b/>
          <w:sz w:val="24"/>
          <w:szCs w:val="24"/>
        </w:rPr>
      </w:pPr>
    </w:p>
    <w:p w14:paraId="5BF27D54" w14:textId="77777777" w:rsidR="00A60346" w:rsidRDefault="00A60346" w:rsidP="00B31565">
      <w:pPr>
        <w:spacing w:after="0" w:line="360" w:lineRule="auto"/>
        <w:jc w:val="center"/>
        <w:rPr>
          <w:rFonts w:ascii="Times New Roman" w:hAnsi="Times New Roman" w:cs="Times New Roman"/>
          <w:b/>
          <w:sz w:val="24"/>
          <w:szCs w:val="24"/>
        </w:rPr>
      </w:pPr>
    </w:p>
    <w:p w14:paraId="063E167D" w14:textId="77777777" w:rsidR="00A60346" w:rsidRDefault="00A60346" w:rsidP="00B31565">
      <w:pPr>
        <w:spacing w:after="0" w:line="360" w:lineRule="auto"/>
        <w:jc w:val="center"/>
        <w:rPr>
          <w:rFonts w:ascii="Times New Roman" w:hAnsi="Times New Roman" w:cs="Times New Roman"/>
          <w:b/>
          <w:sz w:val="24"/>
          <w:szCs w:val="24"/>
        </w:rPr>
      </w:pPr>
    </w:p>
    <w:p w14:paraId="3C174655" w14:textId="77777777" w:rsidR="00A60346" w:rsidRDefault="00A60346" w:rsidP="00B31565">
      <w:pPr>
        <w:spacing w:after="0" w:line="360" w:lineRule="auto"/>
        <w:jc w:val="center"/>
        <w:rPr>
          <w:rFonts w:ascii="Times New Roman" w:hAnsi="Times New Roman" w:cs="Times New Roman"/>
          <w:b/>
          <w:sz w:val="24"/>
          <w:szCs w:val="24"/>
        </w:rPr>
      </w:pPr>
    </w:p>
    <w:p w14:paraId="7C26D49B" w14:textId="77777777" w:rsidR="00D7547A" w:rsidRDefault="00D7547A" w:rsidP="00B31565">
      <w:pPr>
        <w:spacing w:after="0" w:line="360" w:lineRule="auto"/>
        <w:jc w:val="center"/>
        <w:rPr>
          <w:rFonts w:ascii="Times New Roman" w:hAnsi="Times New Roman" w:cs="Times New Roman"/>
          <w:b/>
          <w:sz w:val="24"/>
          <w:szCs w:val="24"/>
        </w:rPr>
      </w:pPr>
    </w:p>
    <w:p w14:paraId="0278BAF1" w14:textId="77777777" w:rsidR="00D7547A" w:rsidRDefault="00D7547A" w:rsidP="00B31565">
      <w:pPr>
        <w:spacing w:after="0" w:line="360" w:lineRule="auto"/>
        <w:jc w:val="center"/>
        <w:rPr>
          <w:rFonts w:ascii="Times New Roman" w:hAnsi="Times New Roman" w:cs="Times New Roman"/>
          <w:b/>
          <w:sz w:val="24"/>
          <w:szCs w:val="24"/>
        </w:rPr>
      </w:pPr>
    </w:p>
    <w:p w14:paraId="4BE236E4" w14:textId="77777777" w:rsidR="00D7547A" w:rsidRDefault="00D7547A" w:rsidP="00B31565">
      <w:pPr>
        <w:spacing w:after="0" w:line="360" w:lineRule="auto"/>
        <w:jc w:val="center"/>
        <w:rPr>
          <w:rFonts w:ascii="Times New Roman" w:hAnsi="Times New Roman" w:cs="Times New Roman"/>
          <w:b/>
          <w:sz w:val="24"/>
          <w:szCs w:val="24"/>
        </w:rPr>
      </w:pPr>
    </w:p>
    <w:p w14:paraId="4838FBCF" w14:textId="77777777" w:rsidR="00D7547A" w:rsidRDefault="00D7547A" w:rsidP="00B31565">
      <w:pPr>
        <w:spacing w:after="0" w:line="360" w:lineRule="auto"/>
        <w:jc w:val="center"/>
        <w:rPr>
          <w:rFonts w:ascii="Times New Roman" w:hAnsi="Times New Roman" w:cs="Times New Roman"/>
          <w:b/>
          <w:sz w:val="24"/>
          <w:szCs w:val="24"/>
        </w:rPr>
      </w:pPr>
    </w:p>
    <w:p w14:paraId="4BEAEF74" w14:textId="77777777" w:rsidR="00D7547A" w:rsidRDefault="00D7547A" w:rsidP="00B31565">
      <w:pPr>
        <w:spacing w:after="0" w:line="360" w:lineRule="auto"/>
        <w:jc w:val="center"/>
        <w:rPr>
          <w:rFonts w:ascii="Times New Roman" w:hAnsi="Times New Roman" w:cs="Times New Roman"/>
          <w:b/>
          <w:sz w:val="24"/>
          <w:szCs w:val="24"/>
        </w:rPr>
      </w:pPr>
    </w:p>
    <w:p w14:paraId="4C353E0C" w14:textId="77777777" w:rsidR="00D7547A" w:rsidRDefault="00D7547A" w:rsidP="00B31565">
      <w:pPr>
        <w:spacing w:after="0" w:line="360" w:lineRule="auto"/>
        <w:jc w:val="center"/>
        <w:rPr>
          <w:rFonts w:ascii="Times New Roman" w:hAnsi="Times New Roman" w:cs="Times New Roman"/>
          <w:b/>
          <w:sz w:val="24"/>
          <w:szCs w:val="24"/>
        </w:rPr>
      </w:pPr>
    </w:p>
    <w:p w14:paraId="432F185B" w14:textId="77777777" w:rsidR="00D7547A" w:rsidRDefault="00D7547A" w:rsidP="00B31565">
      <w:pPr>
        <w:spacing w:after="0" w:line="360" w:lineRule="auto"/>
        <w:jc w:val="center"/>
        <w:rPr>
          <w:rFonts w:ascii="Times New Roman" w:hAnsi="Times New Roman" w:cs="Times New Roman"/>
          <w:b/>
          <w:sz w:val="24"/>
          <w:szCs w:val="24"/>
        </w:rPr>
      </w:pPr>
    </w:p>
    <w:p w14:paraId="2C9ABE67" w14:textId="4EB65030" w:rsidR="006C68FB" w:rsidRPr="0059719C" w:rsidRDefault="006C68FB" w:rsidP="00B31565">
      <w:pPr>
        <w:spacing w:after="0" w:line="360" w:lineRule="auto"/>
        <w:jc w:val="center"/>
        <w:rPr>
          <w:rFonts w:ascii="Times New Roman" w:hAnsi="Times New Roman" w:cs="Times New Roman"/>
          <w:b/>
          <w:sz w:val="24"/>
          <w:szCs w:val="24"/>
        </w:rPr>
      </w:pPr>
      <w:r w:rsidRPr="0059719C">
        <w:rPr>
          <w:rFonts w:ascii="Times New Roman" w:hAnsi="Times New Roman" w:cs="Times New Roman"/>
          <w:b/>
          <w:sz w:val="24"/>
          <w:szCs w:val="24"/>
        </w:rPr>
        <w:lastRenderedPageBreak/>
        <w:t xml:space="preserve">Глава 3. </w:t>
      </w:r>
      <w:r w:rsidR="009F6F71" w:rsidRPr="0059719C">
        <w:rPr>
          <w:rFonts w:ascii="Times New Roman" w:hAnsi="Times New Roman" w:cs="Times New Roman"/>
          <w:b/>
          <w:sz w:val="24"/>
          <w:szCs w:val="24"/>
        </w:rPr>
        <w:t>Методика исследований</w:t>
      </w:r>
    </w:p>
    <w:p w14:paraId="47873987" w14:textId="77777777" w:rsidR="00976A58" w:rsidRPr="0059719C" w:rsidRDefault="006C68FB" w:rsidP="00976A58">
      <w:pPr>
        <w:spacing w:after="0" w:line="360" w:lineRule="auto"/>
        <w:jc w:val="center"/>
        <w:rPr>
          <w:rFonts w:ascii="Times New Roman" w:hAnsi="Times New Roman" w:cs="Times New Roman"/>
          <w:b/>
          <w:sz w:val="24"/>
          <w:szCs w:val="24"/>
        </w:rPr>
      </w:pPr>
      <w:r w:rsidRPr="0059719C">
        <w:rPr>
          <w:rFonts w:ascii="Times New Roman" w:hAnsi="Times New Roman" w:cs="Times New Roman"/>
          <w:b/>
          <w:sz w:val="24"/>
          <w:szCs w:val="24"/>
        </w:rPr>
        <w:t>3.</w:t>
      </w:r>
      <w:r w:rsidR="002F1BDA">
        <w:rPr>
          <w:rFonts w:ascii="Times New Roman" w:hAnsi="Times New Roman" w:cs="Times New Roman"/>
          <w:b/>
          <w:sz w:val="24"/>
          <w:szCs w:val="24"/>
        </w:rPr>
        <w:t>1</w:t>
      </w:r>
      <w:r w:rsidRPr="0059719C">
        <w:rPr>
          <w:rFonts w:ascii="Times New Roman" w:hAnsi="Times New Roman" w:cs="Times New Roman"/>
          <w:b/>
          <w:sz w:val="24"/>
          <w:szCs w:val="24"/>
        </w:rPr>
        <w:t xml:space="preserve">. </w:t>
      </w:r>
      <w:r w:rsidR="00C77AB4" w:rsidRPr="0059719C">
        <w:rPr>
          <w:rFonts w:ascii="Times New Roman" w:hAnsi="Times New Roman" w:cs="Times New Roman"/>
          <w:b/>
          <w:sz w:val="24"/>
          <w:szCs w:val="24"/>
        </w:rPr>
        <w:t>Производственный экологический контроль и</w:t>
      </w:r>
      <w:r w:rsidRPr="0059719C">
        <w:rPr>
          <w:rFonts w:ascii="Times New Roman" w:hAnsi="Times New Roman" w:cs="Times New Roman"/>
          <w:b/>
          <w:sz w:val="24"/>
          <w:szCs w:val="24"/>
        </w:rPr>
        <w:t xml:space="preserve"> экологическ</w:t>
      </w:r>
      <w:r w:rsidR="00C77AB4" w:rsidRPr="0059719C">
        <w:rPr>
          <w:rFonts w:ascii="Times New Roman" w:hAnsi="Times New Roman" w:cs="Times New Roman"/>
          <w:b/>
          <w:sz w:val="24"/>
          <w:szCs w:val="24"/>
        </w:rPr>
        <w:t>ий</w:t>
      </w:r>
      <w:r w:rsidRPr="0059719C">
        <w:rPr>
          <w:rFonts w:ascii="Times New Roman" w:hAnsi="Times New Roman" w:cs="Times New Roman"/>
          <w:b/>
          <w:sz w:val="24"/>
          <w:szCs w:val="24"/>
        </w:rPr>
        <w:t xml:space="preserve"> мониторинг в системе природоохранных мероприятий</w:t>
      </w:r>
    </w:p>
    <w:p w14:paraId="29B6D9A8" w14:textId="77777777" w:rsidR="00976A58" w:rsidRPr="0059719C" w:rsidRDefault="00976A58" w:rsidP="00A0230F">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Согласно стандарту отрасли ПАО «Газпром», производственный экологический контроль (далее – ПЭК) – это составная часть природоохранной деятельности ПАО «Газпром», представляющая собой систему мероприятий, осуществляемых уполномоченными органами СУПОД ПАО «Газпром» в целях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 среды</w:t>
      </w:r>
      <w:r w:rsidR="001F0FC3">
        <w:rPr>
          <w:rFonts w:ascii="Times New Roman" w:hAnsi="Times New Roman" w:cs="Times New Roman"/>
          <w:sz w:val="24"/>
          <w:szCs w:val="24"/>
        </w:rPr>
        <w:t xml:space="preserve"> (СТО, 2008)</w:t>
      </w:r>
      <w:r w:rsidRPr="0059719C">
        <w:rPr>
          <w:rFonts w:ascii="Times New Roman" w:hAnsi="Times New Roman" w:cs="Times New Roman"/>
          <w:sz w:val="24"/>
          <w:szCs w:val="24"/>
        </w:rPr>
        <w:t>.</w:t>
      </w:r>
    </w:p>
    <w:p w14:paraId="66C8C983" w14:textId="77777777" w:rsidR="00976A58" w:rsidRPr="0059719C" w:rsidRDefault="00976A58" w:rsidP="00976A58">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На территории Российской Федерации экологический контроль осуществляется в соответствии с ФЗ «Об охране окружающей среды», ФЗ «Об охране атмосферного воздуха», ФЗ «Об отходах производства и потребления» и ФЗ «О животном мире»</w:t>
      </w:r>
    </w:p>
    <w:p w14:paraId="3FE78B5E" w14:textId="77777777" w:rsidR="00976A58" w:rsidRPr="0059719C" w:rsidRDefault="00976A58" w:rsidP="00B31565">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ПЭК является обязательным элементом деятельности ПАО «Газпром» и его дочерних сообществ. В его рамках реализуются мероприятия, направленные на:   </w:t>
      </w:r>
    </w:p>
    <w:p w14:paraId="30DA7AC1" w14:textId="77777777" w:rsidR="00976A58" w:rsidRPr="0059719C" w:rsidRDefault="00976A58" w:rsidP="00AD5D59">
      <w:pPr>
        <w:pStyle w:val="a3"/>
        <w:numPr>
          <w:ilvl w:val="0"/>
          <w:numId w:val="18"/>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 xml:space="preserve">Обеспечение выполнения мероприятий по охране ОС, рациональному использованию и восстановлению природных ресурсов; </w:t>
      </w:r>
    </w:p>
    <w:p w14:paraId="48A3FD47" w14:textId="77777777" w:rsidR="00976A58" w:rsidRPr="0059719C" w:rsidRDefault="00976A58" w:rsidP="00AD5D59">
      <w:pPr>
        <w:pStyle w:val="a3"/>
        <w:numPr>
          <w:ilvl w:val="0"/>
          <w:numId w:val="18"/>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Соблюдение требований в области охраны окружающей среды, установленных природоохранным законодательством;</w:t>
      </w:r>
    </w:p>
    <w:p w14:paraId="56386B5A" w14:textId="77777777" w:rsidR="00976A58" w:rsidRPr="0059719C" w:rsidRDefault="00976A58" w:rsidP="00AD5D59">
      <w:pPr>
        <w:pStyle w:val="a3"/>
        <w:numPr>
          <w:ilvl w:val="0"/>
          <w:numId w:val="18"/>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Оценку и учёт негативных воздействий на природную среду и их источники;</w:t>
      </w:r>
    </w:p>
    <w:p w14:paraId="4D7B3E60" w14:textId="77777777" w:rsidR="00976A58" w:rsidRPr="0059719C" w:rsidRDefault="00976A58" w:rsidP="00AD5D59">
      <w:pPr>
        <w:pStyle w:val="a3"/>
        <w:numPr>
          <w:ilvl w:val="0"/>
          <w:numId w:val="18"/>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Проведение экологического мониторинга и других форм экологического контроля.</w:t>
      </w:r>
    </w:p>
    <w:p w14:paraId="0C14CB2F" w14:textId="77777777" w:rsidR="00976A58" w:rsidRPr="00F62AC4" w:rsidRDefault="00976A58" w:rsidP="00AD5D59">
      <w:pPr>
        <w:pStyle w:val="a3"/>
        <w:numPr>
          <w:ilvl w:val="0"/>
          <w:numId w:val="18"/>
        </w:numPr>
        <w:spacing w:after="0" w:line="360" w:lineRule="auto"/>
        <w:ind w:left="426"/>
        <w:jc w:val="both"/>
        <w:rPr>
          <w:rFonts w:ascii="Times New Roman" w:hAnsi="Times New Roman" w:cs="Times New Roman"/>
          <w:sz w:val="24"/>
          <w:szCs w:val="24"/>
        </w:rPr>
      </w:pPr>
      <w:r w:rsidRPr="00F62AC4">
        <w:rPr>
          <w:rFonts w:ascii="Times New Roman" w:hAnsi="Times New Roman" w:cs="Times New Roman"/>
          <w:sz w:val="24"/>
          <w:szCs w:val="24"/>
        </w:rPr>
        <w:t xml:space="preserve">Целью ПЭК в ПАО «Газпром» является обеспечение: </w:t>
      </w:r>
    </w:p>
    <w:p w14:paraId="14C3898B" w14:textId="77777777" w:rsidR="00976A58" w:rsidRPr="0059719C" w:rsidRDefault="00976A58" w:rsidP="00AD5D59">
      <w:pPr>
        <w:pStyle w:val="a3"/>
        <w:numPr>
          <w:ilvl w:val="0"/>
          <w:numId w:val="18"/>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соблюдения требований природоохранного законодательства Российской Федерации, включая водное, земельное и лесное законодательство, законодательство в области охраны атмосферного воздуха и в области обращения с отходами, иных законодательных и нормативных правовых актов, а также документов ПАО «Газпром», регламентирующих вопросы охраны окружающей среды и рационального использования природных ресурсов;</w:t>
      </w:r>
    </w:p>
    <w:p w14:paraId="2C804734" w14:textId="77777777" w:rsidR="00976A58" w:rsidRPr="0059719C" w:rsidRDefault="00976A58" w:rsidP="00AD5D59">
      <w:pPr>
        <w:pStyle w:val="a3"/>
        <w:numPr>
          <w:ilvl w:val="0"/>
          <w:numId w:val="18"/>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выполнения обязательств Экологической политики ПАО «Газпром» и корпоративных программ в области охраны окружающей среды.</w:t>
      </w:r>
    </w:p>
    <w:p w14:paraId="50386816" w14:textId="77777777" w:rsidR="00976A58" w:rsidRPr="0059719C" w:rsidRDefault="00976A58" w:rsidP="00976A58">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Для достижения целей соблюдаются природоохранные, санитарно-гигиенические и технические нормативы, а также принципы рационального использования природных ресурсов в ходе реализуемой производственной или иной деятельности Компании. </w:t>
      </w:r>
      <w:r w:rsidRPr="0059719C">
        <w:rPr>
          <w:rFonts w:ascii="Times New Roman" w:hAnsi="Times New Roman" w:cs="Times New Roman"/>
          <w:sz w:val="24"/>
          <w:szCs w:val="24"/>
        </w:rPr>
        <w:lastRenderedPageBreak/>
        <w:t xml:space="preserve">Соблюдаются требования к охране компонентов природной среды (атмосферный воздух, водные объекты, почвы, растительность и леса, животный мир). Своевременно устраняются возможные причины аварийных ситуаций, повлекших за собой сверхнормативное воздействие на окружающую среду. </w:t>
      </w:r>
    </w:p>
    <w:p w14:paraId="1EFDF7CD" w14:textId="77777777" w:rsidR="00976A58" w:rsidRPr="0059719C" w:rsidRDefault="00976A58" w:rsidP="00976A58">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 В ходе реализации поставленной цели важно соблюдать требования к полноте и достоверности сведений в области охраны окружающей среды, используемых при расчетах платы за негативное воздействие на окружающую среду, представляемых в органы исполнительной власти, осуществляющие ГЭК, и органы государственного статистического наблюдения (СТО</w:t>
      </w:r>
      <w:r w:rsidR="001F0FC3">
        <w:rPr>
          <w:rFonts w:ascii="Times New Roman" w:hAnsi="Times New Roman" w:cs="Times New Roman"/>
          <w:sz w:val="24"/>
          <w:szCs w:val="24"/>
        </w:rPr>
        <w:t>, 2008</w:t>
      </w:r>
      <w:r w:rsidRPr="0059719C">
        <w:rPr>
          <w:rFonts w:ascii="Times New Roman" w:hAnsi="Times New Roman" w:cs="Times New Roman"/>
          <w:sz w:val="24"/>
          <w:szCs w:val="24"/>
        </w:rPr>
        <w:t>).</w:t>
      </w:r>
    </w:p>
    <w:p w14:paraId="101824DB" w14:textId="77777777" w:rsidR="001C0915" w:rsidRPr="0059719C" w:rsidRDefault="001C0915" w:rsidP="00976A58">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Для получения достоверной информации о состоянии природной среды необходимо провести комплекс мер по её детальному изучению</w:t>
      </w:r>
      <w:r w:rsidR="002127A6" w:rsidRPr="0059719C">
        <w:rPr>
          <w:rFonts w:ascii="Times New Roman" w:hAnsi="Times New Roman" w:cs="Times New Roman"/>
          <w:sz w:val="24"/>
          <w:szCs w:val="24"/>
        </w:rPr>
        <w:t xml:space="preserve">. При планировании любого рода деятельности, сопряженного с видоизменением ландшафтов, нарушением растительного покрова, вырубкой лесов и другими видами антропогенных воздействий, необходимо понять, как эти изменения способны повлиять в будущем на окружающую среду. Освоение и эксплуатация месторождения – не только сложнейший, но и сопровождающийся выбросами различных </w:t>
      </w:r>
      <w:proofErr w:type="spellStart"/>
      <w:r w:rsidR="002127A6" w:rsidRPr="0059719C">
        <w:rPr>
          <w:rFonts w:ascii="Times New Roman" w:hAnsi="Times New Roman" w:cs="Times New Roman"/>
          <w:sz w:val="24"/>
          <w:szCs w:val="24"/>
        </w:rPr>
        <w:t>поллютантов</w:t>
      </w:r>
      <w:proofErr w:type="spellEnd"/>
      <w:r w:rsidR="002127A6" w:rsidRPr="0059719C">
        <w:rPr>
          <w:rFonts w:ascii="Times New Roman" w:hAnsi="Times New Roman" w:cs="Times New Roman"/>
          <w:sz w:val="24"/>
          <w:szCs w:val="24"/>
        </w:rPr>
        <w:t xml:space="preserve"> процесс, занимающий продолжительное время. Он выполняется поэтапно, требуя наличие системы наблюдений за происходящими в природной среде изменениями, во избежание нанесения непоправимого ущерба территориям с низкой устойчивостью к техногенному воздействию. С целью предотвращения негативных последствий был разработан и внедрён экологический мониторинг. </w:t>
      </w:r>
    </w:p>
    <w:p w14:paraId="094A8D93" w14:textId="77777777" w:rsidR="006C68FB" w:rsidRPr="0059719C" w:rsidRDefault="002127A6" w:rsidP="000E45FE">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Согласно стандарту отрасли ПАО «Газпром», м</w:t>
      </w:r>
      <w:r w:rsidR="006C68FB" w:rsidRPr="0059719C">
        <w:rPr>
          <w:rFonts w:ascii="Times New Roman" w:hAnsi="Times New Roman" w:cs="Times New Roman"/>
          <w:sz w:val="24"/>
          <w:szCs w:val="24"/>
        </w:rPr>
        <w:t>ониторинг окружающей среды (экологический мониторинг, мониторинг окружающей среды, ее загрязнения)</w:t>
      </w:r>
      <w:r w:rsidR="000E45FE" w:rsidRPr="0059719C">
        <w:rPr>
          <w:rFonts w:ascii="Times New Roman" w:hAnsi="Times New Roman" w:cs="Times New Roman"/>
          <w:sz w:val="24"/>
          <w:szCs w:val="24"/>
        </w:rPr>
        <w:t xml:space="preserve"> – это</w:t>
      </w:r>
      <w:r w:rsidR="006C68FB" w:rsidRPr="0059719C">
        <w:rPr>
          <w:rFonts w:ascii="Times New Roman" w:hAnsi="Times New Roman" w:cs="Times New Roman"/>
          <w:sz w:val="24"/>
          <w:szCs w:val="24"/>
        </w:rPr>
        <w:t xml:space="preserve"> </w:t>
      </w:r>
      <w:r w:rsidR="000E45FE" w:rsidRPr="0059719C">
        <w:rPr>
          <w:rFonts w:ascii="Times New Roman" w:hAnsi="Times New Roman" w:cs="Times New Roman"/>
          <w:sz w:val="24"/>
          <w:szCs w:val="24"/>
        </w:rPr>
        <w:t>к</w:t>
      </w:r>
      <w:r w:rsidR="006C68FB" w:rsidRPr="0059719C">
        <w:rPr>
          <w:rFonts w:ascii="Times New Roman" w:hAnsi="Times New Roman" w:cs="Times New Roman"/>
          <w:sz w:val="24"/>
          <w:szCs w:val="24"/>
        </w:rPr>
        <w:t>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r w:rsidR="000E45FE" w:rsidRPr="0059719C">
        <w:rPr>
          <w:rFonts w:ascii="Times New Roman" w:hAnsi="Times New Roman" w:cs="Times New Roman"/>
          <w:sz w:val="24"/>
          <w:szCs w:val="24"/>
        </w:rPr>
        <w:t xml:space="preserve"> (СТО</w:t>
      </w:r>
      <w:r w:rsidR="001F0FC3">
        <w:rPr>
          <w:rFonts w:ascii="Times New Roman" w:hAnsi="Times New Roman" w:cs="Times New Roman"/>
          <w:sz w:val="24"/>
          <w:szCs w:val="24"/>
        </w:rPr>
        <w:t>, 2010</w:t>
      </w:r>
      <w:r w:rsidR="000E45FE" w:rsidRPr="0059719C">
        <w:rPr>
          <w:rFonts w:ascii="Times New Roman" w:hAnsi="Times New Roman" w:cs="Times New Roman"/>
          <w:sz w:val="24"/>
          <w:szCs w:val="24"/>
        </w:rPr>
        <w:t xml:space="preserve">). </w:t>
      </w:r>
    </w:p>
    <w:p w14:paraId="0C25F3BB" w14:textId="1ED7CA04" w:rsidR="000E45FE" w:rsidRPr="0059719C" w:rsidRDefault="00CE0919" w:rsidP="00CE0919">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На территории Российской Федерации э</w:t>
      </w:r>
      <w:r w:rsidR="000E45FE" w:rsidRPr="0059719C">
        <w:rPr>
          <w:rFonts w:ascii="Times New Roman" w:hAnsi="Times New Roman" w:cs="Times New Roman"/>
          <w:sz w:val="24"/>
          <w:szCs w:val="24"/>
        </w:rPr>
        <w:t xml:space="preserve">кологический мониторинг осуществляется в соответствии с </w:t>
      </w:r>
      <w:r w:rsidRPr="0059719C">
        <w:rPr>
          <w:rFonts w:ascii="Times New Roman" w:hAnsi="Times New Roman" w:cs="Times New Roman"/>
          <w:sz w:val="24"/>
          <w:szCs w:val="24"/>
        </w:rPr>
        <w:t>ФЗ «Об охране окружающей среды»</w:t>
      </w:r>
      <w:r w:rsidR="000E45FE" w:rsidRPr="0059719C">
        <w:rPr>
          <w:rFonts w:ascii="Times New Roman" w:hAnsi="Times New Roman" w:cs="Times New Roman"/>
          <w:sz w:val="24"/>
          <w:szCs w:val="24"/>
        </w:rPr>
        <w:t xml:space="preserve">, </w:t>
      </w:r>
      <w:r w:rsidRPr="0059719C">
        <w:rPr>
          <w:rFonts w:ascii="Times New Roman" w:hAnsi="Times New Roman" w:cs="Times New Roman"/>
          <w:sz w:val="24"/>
          <w:szCs w:val="24"/>
        </w:rPr>
        <w:t xml:space="preserve">в котором прописано следующее: </w:t>
      </w:r>
      <w:r w:rsidR="000E45FE" w:rsidRPr="0059719C">
        <w:rPr>
          <w:rFonts w:ascii="Times New Roman" w:hAnsi="Times New Roman" w:cs="Times New Roman"/>
          <w:sz w:val="24"/>
          <w:szCs w:val="24"/>
        </w:rPr>
        <w:t xml:space="preserve"> государственный мониторинг окружающей среды (государственный экологический мониторинг)</w:t>
      </w:r>
      <w:r w:rsidRPr="0059719C">
        <w:rPr>
          <w:rFonts w:ascii="Times New Roman" w:hAnsi="Times New Roman" w:cs="Times New Roman"/>
          <w:sz w:val="24"/>
          <w:szCs w:val="24"/>
        </w:rPr>
        <w:t xml:space="preserve"> осуществляется в целях регулярного наблюдения за состоянием окружающей среды, в том числе компонентов природной среды, естественных экологических систем, за происходящими в них процессами, явлениями, изменениями состояния окружающей среды</w:t>
      </w:r>
      <w:r w:rsidR="000E45FE" w:rsidRPr="0059719C">
        <w:rPr>
          <w:rFonts w:ascii="Times New Roman" w:hAnsi="Times New Roman" w:cs="Times New Roman"/>
          <w:sz w:val="24"/>
          <w:szCs w:val="24"/>
        </w:rPr>
        <w:t>, а также в целях обеспечения потребностей государства, юридических и физических лиц в достоверной информации, необходимой для предотвращения и/или уменьшения неблагоприятных последствий изменения состояния окружающей среды</w:t>
      </w:r>
      <w:r w:rsidRPr="0059719C">
        <w:rPr>
          <w:rFonts w:ascii="Times New Roman" w:hAnsi="Times New Roman" w:cs="Times New Roman"/>
          <w:sz w:val="24"/>
          <w:szCs w:val="24"/>
        </w:rPr>
        <w:t xml:space="preserve"> (</w:t>
      </w:r>
      <w:r w:rsidR="00966002">
        <w:rPr>
          <w:rFonts w:ascii="Times New Roman" w:hAnsi="Times New Roman" w:cs="Times New Roman"/>
          <w:sz w:val="24"/>
          <w:szCs w:val="24"/>
        </w:rPr>
        <w:t>32</w:t>
      </w:r>
      <w:r w:rsidRPr="0059719C">
        <w:rPr>
          <w:rFonts w:ascii="Times New Roman" w:hAnsi="Times New Roman" w:cs="Times New Roman"/>
          <w:sz w:val="24"/>
          <w:szCs w:val="24"/>
        </w:rPr>
        <w:t>)</w:t>
      </w:r>
      <w:r w:rsidR="000E45FE" w:rsidRPr="0059719C">
        <w:rPr>
          <w:rFonts w:ascii="Times New Roman" w:hAnsi="Times New Roman" w:cs="Times New Roman"/>
          <w:sz w:val="24"/>
          <w:szCs w:val="24"/>
        </w:rPr>
        <w:t>.</w:t>
      </w:r>
    </w:p>
    <w:p w14:paraId="270410AC" w14:textId="77777777" w:rsidR="003B7C57" w:rsidRPr="0059719C" w:rsidRDefault="003B7C57" w:rsidP="000E45FE">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lastRenderedPageBreak/>
        <w:t xml:space="preserve">На территории месторождений неизбежно скапливаются отходы бурения, производственной деятельности и другие. Их </w:t>
      </w:r>
      <w:proofErr w:type="spellStart"/>
      <w:r w:rsidRPr="0059719C">
        <w:rPr>
          <w:rFonts w:ascii="Times New Roman" w:hAnsi="Times New Roman" w:cs="Times New Roman"/>
          <w:sz w:val="24"/>
          <w:szCs w:val="24"/>
        </w:rPr>
        <w:t>захоранивают</w:t>
      </w:r>
      <w:proofErr w:type="spellEnd"/>
      <w:r w:rsidRPr="0059719C">
        <w:rPr>
          <w:rFonts w:ascii="Times New Roman" w:hAnsi="Times New Roman" w:cs="Times New Roman"/>
          <w:sz w:val="24"/>
          <w:szCs w:val="24"/>
        </w:rPr>
        <w:t xml:space="preserve"> на специальных площадках, создающих изолирующие для негативного воздействия условия. Данные захоронения необходимо контролировать в ходе экологического мониторинга. Правовым основанием для осуществления мониторинга окружающей среды на территориях объектов размещения отходов является требование пункта 3 статьи 12 ФЗ «Об отходах производства и потребления</w:t>
      </w:r>
      <w:r w:rsidR="00F135FB">
        <w:rPr>
          <w:rFonts w:ascii="Times New Roman" w:hAnsi="Times New Roman" w:cs="Times New Roman"/>
          <w:sz w:val="24"/>
          <w:szCs w:val="24"/>
        </w:rPr>
        <w:t>»</w:t>
      </w:r>
      <w:r w:rsidRPr="0059719C">
        <w:rPr>
          <w:rFonts w:ascii="Times New Roman" w:hAnsi="Times New Roman" w:cs="Times New Roman"/>
          <w:sz w:val="24"/>
          <w:szCs w:val="24"/>
        </w:rPr>
        <w:t>.</w:t>
      </w:r>
    </w:p>
    <w:p w14:paraId="620051C0" w14:textId="77777777" w:rsidR="000E45FE" w:rsidRPr="0059719C" w:rsidRDefault="000E45FE" w:rsidP="000E45FE">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Правовым основанием для ведения производственно</w:t>
      </w:r>
      <w:r w:rsidR="00F135FB">
        <w:rPr>
          <w:rFonts w:ascii="Times New Roman" w:hAnsi="Times New Roman" w:cs="Times New Roman"/>
          <w:sz w:val="24"/>
          <w:szCs w:val="24"/>
        </w:rPr>
        <w:t xml:space="preserve">го </w:t>
      </w:r>
      <w:r w:rsidRPr="0059719C">
        <w:rPr>
          <w:rFonts w:ascii="Times New Roman" w:hAnsi="Times New Roman" w:cs="Times New Roman"/>
          <w:sz w:val="24"/>
          <w:szCs w:val="24"/>
        </w:rPr>
        <w:t xml:space="preserve">экологического мониторинга в Компании являются организационно-распорядительные документы и локальные нормативные акты </w:t>
      </w:r>
      <w:r w:rsidR="00A241FA" w:rsidRPr="0059719C">
        <w:rPr>
          <w:rFonts w:ascii="Times New Roman" w:hAnsi="Times New Roman" w:cs="Times New Roman"/>
          <w:sz w:val="24"/>
          <w:szCs w:val="24"/>
        </w:rPr>
        <w:t>П</w:t>
      </w:r>
      <w:r w:rsidRPr="0059719C">
        <w:rPr>
          <w:rFonts w:ascii="Times New Roman" w:hAnsi="Times New Roman" w:cs="Times New Roman"/>
          <w:sz w:val="24"/>
          <w:szCs w:val="24"/>
        </w:rPr>
        <w:t>АО «Газпром», его дочерних обществ и организаций</w:t>
      </w:r>
      <w:r w:rsidR="00A241FA" w:rsidRPr="0059719C">
        <w:rPr>
          <w:rFonts w:ascii="Times New Roman" w:hAnsi="Times New Roman" w:cs="Times New Roman"/>
          <w:sz w:val="24"/>
          <w:szCs w:val="24"/>
        </w:rPr>
        <w:t xml:space="preserve"> (СТО</w:t>
      </w:r>
      <w:r w:rsidR="001F0FC3">
        <w:rPr>
          <w:rFonts w:ascii="Times New Roman" w:hAnsi="Times New Roman" w:cs="Times New Roman"/>
          <w:sz w:val="24"/>
          <w:szCs w:val="24"/>
        </w:rPr>
        <w:t>, 2010</w:t>
      </w:r>
      <w:r w:rsidR="00A241FA" w:rsidRPr="0059719C">
        <w:rPr>
          <w:rFonts w:ascii="Times New Roman" w:hAnsi="Times New Roman" w:cs="Times New Roman"/>
          <w:sz w:val="24"/>
          <w:szCs w:val="24"/>
        </w:rPr>
        <w:t>)</w:t>
      </w:r>
      <w:r w:rsidRPr="0059719C">
        <w:rPr>
          <w:rFonts w:ascii="Times New Roman" w:hAnsi="Times New Roman" w:cs="Times New Roman"/>
          <w:sz w:val="24"/>
          <w:szCs w:val="24"/>
        </w:rPr>
        <w:t>.</w:t>
      </w:r>
    </w:p>
    <w:p w14:paraId="414D2697" w14:textId="77777777" w:rsidR="000E45FE" w:rsidRPr="0059719C" w:rsidRDefault="000E45FE" w:rsidP="000E45FE">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Экологический мониторинг</w:t>
      </w:r>
      <w:r w:rsidR="00A241FA" w:rsidRPr="0059719C">
        <w:rPr>
          <w:rFonts w:ascii="Times New Roman" w:hAnsi="Times New Roman" w:cs="Times New Roman"/>
          <w:sz w:val="24"/>
          <w:szCs w:val="24"/>
        </w:rPr>
        <w:t xml:space="preserve"> осуществляется в ПАО «Газпром» как часть производственного экологического контроля. Он является специфической частью большого комплекса мероприятий, цель которого – обеспечить соблюдение природоохранных требований. </w:t>
      </w:r>
    </w:p>
    <w:p w14:paraId="47CE41A7" w14:textId="77777777" w:rsidR="00A241FA" w:rsidRPr="0059719C" w:rsidRDefault="00A241FA" w:rsidP="000E45FE">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Экологический мониторинг служит как:</w:t>
      </w:r>
    </w:p>
    <w:p w14:paraId="4EB9727E" w14:textId="77777777" w:rsidR="00A241FA" w:rsidRPr="0059719C" w:rsidRDefault="00A241FA" w:rsidP="00AD5D59">
      <w:pPr>
        <w:pStyle w:val="a3"/>
        <w:numPr>
          <w:ilvl w:val="0"/>
          <w:numId w:val="19"/>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Инструмент информационной поддержки;</w:t>
      </w:r>
    </w:p>
    <w:p w14:paraId="3B6A28E9" w14:textId="77777777" w:rsidR="00A241FA" w:rsidRPr="0059719C" w:rsidRDefault="00A241FA" w:rsidP="00AD5D59">
      <w:pPr>
        <w:pStyle w:val="a3"/>
        <w:numPr>
          <w:ilvl w:val="0"/>
          <w:numId w:val="19"/>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Источник данных для планирования природоохранных мероприятий;</w:t>
      </w:r>
    </w:p>
    <w:p w14:paraId="72B04404" w14:textId="77777777" w:rsidR="00AC59FA" w:rsidRPr="0059719C" w:rsidRDefault="00AC59FA" w:rsidP="00AD5D59">
      <w:pPr>
        <w:pStyle w:val="a3"/>
        <w:numPr>
          <w:ilvl w:val="0"/>
          <w:numId w:val="19"/>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Показатель состояния природной среды в пределах объектов воздействия</w:t>
      </w:r>
      <w:r w:rsidR="00F135FB" w:rsidRPr="0059719C">
        <w:rPr>
          <w:rFonts w:ascii="Times New Roman" w:hAnsi="Times New Roman" w:cs="Times New Roman"/>
          <w:sz w:val="24"/>
          <w:szCs w:val="24"/>
        </w:rPr>
        <w:t>;</w:t>
      </w:r>
      <w:r w:rsidRPr="0059719C">
        <w:rPr>
          <w:rFonts w:ascii="Times New Roman" w:hAnsi="Times New Roman" w:cs="Times New Roman"/>
          <w:sz w:val="24"/>
          <w:szCs w:val="24"/>
        </w:rPr>
        <w:t xml:space="preserve"> </w:t>
      </w:r>
    </w:p>
    <w:p w14:paraId="6F2E3154" w14:textId="77777777" w:rsidR="00AC59FA" w:rsidRPr="0059719C" w:rsidRDefault="00AC59FA" w:rsidP="00AD5D59">
      <w:pPr>
        <w:pStyle w:val="a3"/>
        <w:numPr>
          <w:ilvl w:val="0"/>
          <w:numId w:val="19"/>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Система мер по детальному изучению компонентов экосистемы под влиянием техногенных процессов</w:t>
      </w:r>
      <w:r w:rsidR="00F135FB">
        <w:rPr>
          <w:rFonts w:ascii="Times New Roman" w:hAnsi="Times New Roman" w:cs="Times New Roman"/>
          <w:sz w:val="24"/>
          <w:szCs w:val="24"/>
        </w:rPr>
        <w:t>.</w:t>
      </w:r>
    </w:p>
    <w:p w14:paraId="5A2768A9" w14:textId="77777777" w:rsidR="000E45FE" w:rsidRPr="0059719C" w:rsidRDefault="000E45FE" w:rsidP="00F135FB">
      <w:pPr>
        <w:spacing w:after="0" w:line="360" w:lineRule="auto"/>
        <w:ind w:firstLine="284"/>
        <w:jc w:val="both"/>
        <w:rPr>
          <w:rFonts w:ascii="Times New Roman" w:hAnsi="Times New Roman" w:cs="Times New Roman"/>
          <w:sz w:val="24"/>
          <w:szCs w:val="24"/>
        </w:rPr>
      </w:pPr>
      <w:r w:rsidRPr="0059719C">
        <w:rPr>
          <w:rFonts w:ascii="Times New Roman" w:hAnsi="Times New Roman" w:cs="Times New Roman"/>
          <w:sz w:val="24"/>
          <w:szCs w:val="24"/>
        </w:rPr>
        <w:t>Основная цель экологического мониторинга состоит:</w:t>
      </w:r>
    </w:p>
    <w:p w14:paraId="34E7130E" w14:textId="77777777" w:rsidR="000E45FE" w:rsidRPr="0059719C" w:rsidRDefault="00F135FB" w:rsidP="00AD5D59">
      <w:pPr>
        <w:pStyle w:val="a3"/>
        <w:numPr>
          <w:ilvl w:val="0"/>
          <w:numId w:val="2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В оценке</w:t>
      </w:r>
      <w:r w:rsidR="000E45FE" w:rsidRPr="0059719C">
        <w:rPr>
          <w:rFonts w:ascii="Times New Roman" w:hAnsi="Times New Roman" w:cs="Times New Roman"/>
          <w:sz w:val="24"/>
          <w:szCs w:val="24"/>
        </w:rPr>
        <w:t xml:space="preserve"> состояни</w:t>
      </w:r>
      <w:r>
        <w:rPr>
          <w:rFonts w:ascii="Times New Roman" w:hAnsi="Times New Roman" w:cs="Times New Roman"/>
          <w:sz w:val="24"/>
          <w:szCs w:val="24"/>
        </w:rPr>
        <w:t>я</w:t>
      </w:r>
      <w:r w:rsidR="000E45FE" w:rsidRPr="0059719C">
        <w:rPr>
          <w:rFonts w:ascii="Times New Roman" w:hAnsi="Times New Roman" w:cs="Times New Roman"/>
          <w:sz w:val="24"/>
          <w:szCs w:val="24"/>
        </w:rPr>
        <w:t xml:space="preserve"> окружающей среды в зонах потенциального негативного воздействия производственных объектов Компании;</w:t>
      </w:r>
    </w:p>
    <w:p w14:paraId="1FD2DD00" w14:textId="77777777" w:rsidR="000E45FE" w:rsidRPr="0059719C" w:rsidRDefault="00AC59FA" w:rsidP="00AD5D59">
      <w:pPr>
        <w:pStyle w:val="a3"/>
        <w:numPr>
          <w:ilvl w:val="0"/>
          <w:numId w:val="20"/>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В</w:t>
      </w:r>
      <w:r w:rsidR="000E45FE" w:rsidRPr="0059719C">
        <w:rPr>
          <w:rFonts w:ascii="Times New Roman" w:hAnsi="Times New Roman" w:cs="Times New Roman"/>
          <w:sz w:val="24"/>
          <w:szCs w:val="24"/>
        </w:rPr>
        <w:t>ыяв</w:t>
      </w:r>
      <w:r w:rsidR="0098523A">
        <w:rPr>
          <w:rFonts w:ascii="Times New Roman" w:hAnsi="Times New Roman" w:cs="Times New Roman"/>
          <w:sz w:val="24"/>
          <w:szCs w:val="24"/>
        </w:rPr>
        <w:t xml:space="preserve">лении </w:t>
      </w:r>
      <w:r w:rsidR="000E45FE" w:rsidRPr="0059719C">
        <w:rPr>
          <w:rFonts w:ascii="Times New Roman" w:hAnsi="Times New Roman" w:cs="Times New Roman"/>
          <w:sz w:val="24"/>
          <w:szCs w:val="24"/>
        </w:rPr>
        <w:t>причины изменени</w:t>
      </w:r>
      <w:r w:rsidR="0098523A">
        <w:rPr>
          <w:rFonts w:ascii="Times New Roman" w:hAnsi="Times New Roman" w:cs="Times New Roman"/>
          <w:sz w:val="24"/>
          <w:szCs w:val="24"/>
        </w:rPr>
        <w:t>я</w:t>
      </w:r>
      <w:r w:rsidR="000E45FE" w:rsidRPr="0059719C">
        <w:rPr>
          <w:rFonts w:ascii="Times New Roman" w:hAnsi="Times New Roman" w:cs="Times New Roman"/>
          <w:sz w:val="24"/>
          <w:szCs w:val="24"/>
        </w:rPr>
        <w:t xml:space="preserve"> состояния компонентов окружающей среды и экосистем, а также (в случае необходимости) опреде</w:t>
      </w:r>
      <w:r w:rsidR="0098523A">
        <w:rPr>
          <w:rFonts w:ascii="Times New Roman" w:hAnsi="Times New Roman" w:cs="Times New Roman"/>
          <w:sz w:val="24"/>
          <w:szCs w:val="24"/>
        </w:rPr>
        <w:t>лении</w:t>
      </w:r>
      <w:r w:rsidR="000E45FE" w:rsidRPr="0059719C">
        <w:rPr>
          <w:rFonts w:ascii="Times New Roman" w:hAnsi="Times New Roman" w:cs="Times New Roman"/>
          <w:sz w:val="24"/>
          <w:szCs w:val="24"/>
        </w:rPr>
        <w:t xml:space="preserve"> необходимы</w:t>
      </w:r>
      <w:r w:rsidR="0098523A">
        <w:rPr>
          <w:rFonts w:ascii="Times New Roman" w:hAnsi="Times New Roman" w:cs="Times New Roman"/>
          <w:sz w:val="24"/>
          <w:szCs w:val="24"/>
        </w:rPr>
        <w:t xml:space="preserve">х </w:t>
      </w:r>
      <w:r w:rsidR="000E45FE" w:rsidRPr="0059719C">
        <w:rPr>
          <w:rFonts w:ascii="Times New Roman" w:hAnsi="Times New Roman" w:cs="Times New Roman"/>
          <w:sz w:val="24"/>
          <w:szCs w:val="24"/>
        </w:rPr>
        <w:t>мероприяти</w:t>
      </w:r>
      <w:r w:rsidR="0098523A">
        <w:rPr>
          <w:rFonts w:ascii="Times New Roman" w:hAnsi="Times New Roman" w:cs="Times New Roman"/>
          <w:sz w:val="24"/>
          <w:szCs w:val="24"/>
        </w:rPr>
        <w:t>й</w:t>
      </w:r>
      <w:r w:rsidR="000E45FE" w:rsidRPr="0059719C">
        <w:rPr>
          <w:rFonts w:ascii="Times New Roman" w:hAnsi="Times New Roman" w:cs="Times New Roman"/>
          <w:sz w:val="24"/>
          <w:szCs w:val="24"/>
        </w:rPr>
        <w:t xml:space="preserve"> для снижения уровня деградации и восстановления экосистем;</w:t>
      </w:r>
    </w:p>
    <w:p w14:paraId="77750577" w14:textId="77777777" w:rsidR="000E45FE" w:rsidRPr="0059719C" w:rsidRDefault="00AC59FA" w:rsidP="00AD5D59">
      <w:pPr>
        <w:pStyle w:val="a3"/>
        <w:numPr>
          <w:ilvl w:val="0"/>
          <w:numId w:val="20"/>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w:t>
      </w:r>
      <w:r w:rsidR="000E45FE" w:rsidRPr="0059719C">
        <w:rPr>
          <w:rFonts w:ascii="Times New Roman" w:hAnsi="Times New Roman" w:cs="Times New Roman"/>
          <w:sz w:val="24"/>
          <w:szCs w:val="24"/>
        </w:rPr>
        <w:t>цен</w:t>
      </w:r>
      <w:r w:rsidR="0098523A">
        <w:rPr>
          <w:rFonts w:ascii="Times New Roman" w:hAnsi="Times New Roman" w:cs="Times New Roman"/>
          <w:sz w:val="24"/>
          <w:szCs w:val="24"/>
        </w:rPr>
        <w:t>ке</w:t>
      </w:r>
      <w:r w:rsidR="000E45FE" w:rsidRPr="0059719C">
        <w:rPr>
          <w:rFonts w:ascii="Times New Roman" w:hAnsi="Times New Roman" w:cs="Times New Roman"/>
          <w:sz w:val="24"/>
          <w:szCs w:val="24"/>
        </w:rPr>
        <w:t xml:space="preserve"> результативност</w:t>
      </w:r>
      <w:r w:rsidR="0098523A">
        <w:rPr>
          <w:rFonts w:ascii="Times New Roman" w:hAnsi="Times New Roman" w:cs="Times New Roman"/>
          <w:sz w:val="24"/>
          <w:szCs w:val="24"/>
        </w:rPr>
        <w:t>и</w:t>
      </w:r>
      <w:r w:rsidR="000E45FE" w:rsidRPr="0059719C">
        <w:rPr>
          <w:rFonts w:ascii="Times New Roman" w:hAnsi="Times New Roman" w:cs="Times New Roman"/>
          <w:sz w:val="24"/>
          <w:szCs w:val="24"/>
        </w:rPr>
        <w:t xml:space="preserve"> и эффективност</w:t>
      </w:r>
      <w:r w:rsidR="0098523A">
        <w:rPr>
          <w:rFonts w:ascii="Times New Roman" w:hAnsi="Times New Roman" w:cs="Times New Roman"/>
          <w:sz w:val="24"/>
          <w:szCs w:val="24"/>
        </w:rPr>
        <w:t>и</w:t>
      </w:r>
      <w:r w:rsidR="000E45FE" w:rsidRPr="0059719C">
        <w:rPr>
          <w:rFonts w:ascii="Times New Roman" w:hAnsi="Times New Roman" w:cs="Times New Roman"/>
          <w:sz w:val="24"/>
          <w:szCs w:val="24"/>
        </w:rPr>
        <w:t xml:space="preserve"> природоохранных мероприятий;</w:t>
      </w:r>
    </w:p>
    <w:p w14:paraId="5F5F9679" w14:textId="77777777" w:rsidR="000E45FE" w:rsidRPr="0059719C" w:rsidRDefault="00AC59FA" w:rsidP="00AD5D59">
      <w:pPr>
        <w:pStyle w:val="a3"/>
        <w:numPr>
          <w:ilvl w:val="0"/>
          <w:numId w:val="20"/>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w:t>
      </w:r>
      <w:r w:rsidR="000E45FE" w:rsidRPr="0059719C">
        <w:rPr>
          <w:rFonts w:ascii="Times New Roman" w:hAnsi="Times New Roman" w:cs="Times New Roman"/>
          <w:sz w:val="24"/>
          <w:szCs w:val="24"/>
        </w:rPr>
        <w:t>птимиз</w:t>
      </w:r>
      <w:r w:rsidR="0098523A">
        <w:rPr>
          <w:rFonts w:ascii="Times New Roman" w:hAnsi="Times New Roman" w:cs="Times New Roman"/>
          <w:sz w:val="24"/>
          <w:szCs w:val="24"/>
        </w:rPr>
        <w:t>ации</w:t>
      </w:r>
      <w:r w:rsidR="000E45FE" w:rsidRPr="0059719C">
        <w:rPr>
          <w:rFonts w:ascii="Times New Roman" w:hAnsi="Times New Roman" w:cs="Times New Roman"/>
          <w:sz w:val="24"/>
          <w:szCs w:val="24"/>
        </w:rPr>
        <w:t xml:space="preserve"> пространственно-временны</w:t>
      </w:r>
      <w:r w:rsidR="0098523A">
        <w:rPr>
          <w:rFonts w:ascii="Times New Roman" w:hAnsi="Times New Roman" w:cs="Times New Roman"/>
          <w:sz w:val="24"/>
          <w:szCs w:val="24"/>
        </w:rPr>
        <w:t>х</w:t>
      </w:r>
      <w:r w:rsidR="000E45FE" w:rsidRPr="0059719C">
        <w:rPr>
          <w:rFonts w:ascii="Times New Roman" w:hAnsi="Times New Roman" w:cs="Times New Roman"/>
          <w:sz w:val="24"/>
          <w:szCs w:val="24"/>
        </w:rPr>
        <w:t xml:space="preserve"> параметр</w:t>
      </w:r>
      <w:r w:rsidR="0098523A">
        <w:rPr>
          <w:rFonts w:ascii="Times New Roman" w:hAnsi="Times New Roman" w:cs="Times New Roman"/>
          <w:sz w:val="24"/>
          <w:szCs w:val="24"/>
        </w:rPr>
        <w:t>ов</w:t>
      </w:r>
      <w:r w:rsidR="000E45FE" w:rsidRPr="0059719C">
        <w:rPr>
          <w:rFonts w:ascii="Times New Roman" w:hAnsi="Times New Roman" w:cs="Times New Roman"/>
          <w:sz w:val="24"/>
          <w:szCs w:val="24"/>
        </w:rPr>
        <w:t xml:space="preserve"> ПЭК;</w:t>
      </w:r>
    </w:p>
    <w:p w14:paraId="711C7DB1" w14:textId="77777777" w:rsidR="000E45FE" w:rsidRPr="0059719C" w:rsidRDefault="00AC59FA" w:rsidP="00AD5D59">
      <w:pPr>
        <w:pStyle w:val="a3"/>
        <w:numPr>
          <w:ilvl w:val="0"/>
          <w:numId w:val="20"/>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w:t>
      </w:r>
      <w:r w:rsidR="000E45FE" w:rsidRPr="0059719C">
        <w:rPr>
          <w:rFonts w:ascii="Times New Roman" w:hAnsi="Times New Roman" w:cs="Times New Roman"/>
          <w:sz w:val="24"/>
          <w:szCs w:val="24"/>
        </w:rPr>
        <w:t>беспеч</w:t>
      </w:r>
      <w:r w:rsidR="0098523A">
        <w:rPr>
          <w:rFonts w:ascii="Times New Roman" w:hAnsi="Times New Roman" w:cs="Times New Roman"/>
          <w:sz w:val="24"/>
          <w:szCs w:val="24"/>
        </w:rPr>
        <w:t>ении</w:t>
      </w:r>
      <w:r w:rsidR="000E45FE" w:rsidRPr="0059719C">
        <w:rPr>
          <w:rFonts w:ascii="Times New Roman" w:hAnsi="Times New Roman" w:cs="Times New Roman"/>
          <w:sz w:val="24"/>
          <w:szCs w:val="24"/>
        </w:rPr>
        <w:t xml:space="preserve"> возможност</w:t>
      </w:r>
      <w:r w:rsidR="0098523A">
        <w:rPr>
          <w:rFonts w:ascii="Times New Roman" w:hAnsi="Times New Roman" w:cs="Times New Roman"/>
          <w:sz w:val="24"/>
          <w:szCs w:val="24"/>
        </w:rPr>
        <w:t>и</w:t>
      </w:r>
      <w:r w:rsidR="000E45FE" w:rsidRPr="0059719C">
        <w:rPr>
          <w:rFonts w:ascii="Times New Roman" w:hAnsi="Times New Roman" w:cs="Times New Roman"/>
          <w:sz w:val="24"/>
          <w:szCs w:val="24"/>
        </w:rPr>
        <w:t xml:space="preserve"> планирования и реализации мероприятий, направленных на снижение экологического риска и предотвращени</w:t>
      </w:r>
      <w:r w:rsidR="0098523A">
        <w:rPr>
          <w:rFonts w:ascii="Times New Roman" w:hAnsi="Times New Roman" w:cs="Times New Roman"/>
          <w:sz w:val="24"/>
          <w:szCs w:val="24"/>
        </w:rPr>
        <w:t>и</w:t>
      </w:r>
      <w:r w:rsidR="000E45FE" w:rsidRPr="0059719C">
        <w:rPr>
          <w:rFonts w:ascii="Times New Roman" w:hAnsi="Times New Roman" w:cs="Times New Roman"/>
          <w:sz w:val="24"/>
          <w:szCs w:val="24"/>
        </w:rPr>
        <w:t xml:space="preserve"> возникновения негативных ситуаций до того, как будет нанесен ущерб окружающей среде.</w:t>
      </w:r>
    </w:p>
    <w:p w14:paraId="6D0ED20E" w14:textId="77777777" w:rsidR="000E45FE" w:rsidRPr="0059719C" w:rsidRDefault="00321525" w:rsidP="00321525">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Для достижения целей в Компании ведутся регулярные наблюдения за состояние ОС и его изменениями в результате техногенного воздействия, регистрируется и обрабатывается </w:t>
      </w:r>
      <w:r w:rsidRPr="0059719C">
        <w:rPr>
          <w:rFonts w:ascii="Times New Roman" w:hAnsi="Times New Roman" w:cs="Times New Roman"/>
          <w:sz w:val="24"/>
          <w:szCs w:val="24"/>
        </w:rPr>
        <w:lastRenderedPageBreak/>
        <w:t xml:space="preserve">информация для оценки и прогноза изменений состояния природной среды, а также выполняется комплекс частных задач в рамках вышеперечисленного. </w:t>
      </w:r>
    </w:p>
    <w:p w14:paraId="6C9D4C82" w14:textId="77777777" w:rsidR="000E45FE" w:rsidRPr="0059719C" w:rsidRDefault="000E45FE" w:rsidP="000E45FE">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В рамках ведения регулярных наблюдений за состоянием </w:t>
      </w:r>
      <w:r w:rsidR="00321525" w:rsidRPr="0059719C">
        <w:rPr>
          <w:rFonts w:ascii="Times New Roman" w:hAnsi="Times New Roman" w:cs="Times New Roman"/>
          <w:sz w:val="24"/>
          <w:szCs w:val="24"/>
        </w:rPr>
        <w:t xml:space="preserve">ОС </w:t>
      </w:r>
      <w:r w:rsidRPr="0059719C">
        <w:rPr>
          <w:rFonts w:ascii="Times New Roman" w:hAnsi="Times New Roman" w:cs="Times New Roman"/>
          <w:sz w:val="24"/>
          <w:szCs w:val="24"/>
        </w:rPr>
        <w:t>и его изменениями в результате негативного антропогенного воздействия решаются следующие текущие и оперативные задачи:</w:t>
      </w:r>
    </w:p>
    <w:p w14:paraId="698D06F1" w14:textId="77777777" w:rsidR="000E45FE" w:rsidRPr="0059719C" w:rsidRDefault="000E45FE" w:rsidP="00AD5D59">
      <w:pPr>
        <w:pStyle w:val="a3"/>
        <w:numPr>
          <w:ilvl w:val="0"/>
          <w:numId w:val="21"/>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проведение оперативных измерений состояния объекта наблюдения;</w:t>
      </w:r>
    </w:p>
    <w:p w14:paraId="62504528" w14:textId="77777777" w:rsidR="000E45FE" w:rsidRPr="0059719C" w:rsidRDefault="000E45FE" w:rsidP="00AD5D59">
      <w:pPr>
        <w:pStyle w:val="a3"/>
        <w:numPr>
          <w:ilvl w:val="0"/>
          <w:numId w:val="21"/>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обеспечение соблюдения планов-графиков мониторинговых наблюдений;</w:t>
      </w:r>
    </w:p>
    <w:p w14:paraId="3C7A082B" w14:textId="77777777" w:rsidR="000E45FE" w:rsidRPr="0059719C" w:rsidRDefault="000E45FE" w:rsidP="00AD5D59">
      <w:pPr>
        <w:pStyle w:val="a3"/>
        <w:numPr>
          <w:ilvl w:val="0"/>
          <w:numId w:val="21"/>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метрологическое обеспечение измерений;</w:t>
      </w:r>
    </w:p>
    <w:p w14:paraId="30981E08" w14:textId="77777777" w:rsidR="000E45FE" w:rsidRPr="0059719C" w:rsidRDefault="000E45FE" w:rsidP="00AD5D59">
      <w:pPr>
        <w:pStyle w:val="a3"/>
        <w:numPr>
          <w:ilvl w:val="0"/>
          <w:numId w:val="21"/>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поддержание готовности к осуществлению детальных наблюдений уровня загрязнения</w:t>
      </w:r>
      <w:r w:rsidR="00321525" w:rsidRPr="0059719C">
        <w:rPr>
          <w:rFonts w:ascii="Times New Roman" w:hAnsi="Times New Roman" w:cs="Times New Roman"/>
          <w:sz w:val="24"/>
          <w:szCs w:val="24"/>
        </w:rPr>
        <w:t xml:space="preserve"> </w:t>
      </w:r>
      <w:r w:rsidRPr="0059719C">
        <w:rPr>
          <w:rFonts w:ascii="Times New Roman" w:hAnsi="Times New Roman" w:cs="Times New Roman"/>
          <w:sz w:val="24"/>
          <w:szCs w:val="24"/>
        </w:rPr>
        <w:t>окружающей среды (в зонах аварийного воздействия).</w:t>
      </w:r>
    </w:p>
    <w:p w14:paraId="56C4EC86" w14:textId="77777777" w:rsidR="000E45FE" w:rsidRPr="0059719C" w:rsidRDefault="000E45FE" w:rsidP="00321525">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В рамках решения комплексной задачи регистрации и обработки первичной</w:t>
      </w:r>
      <w:r w:rsidR="00321525" w:rsidRPr="0059719C">
        <w:rPr>
          <w:rFonts w:ascii="Times New Roman" w:hAnsi="Times New Roman" w:cs="Times New Roman"/>
          <w:sz w:val="24"/>
          <w:szCs w:val="24"/>
        </w:rPr>
        <w:t xml:space="preserve"> </w:t>
      </w:r>
      <w:r w:rsidRPr="0059719C">
        <w:rPr>
          <w:rFonts w:ascii="Times New Roman" w:hAnsi="Times New Roman" w:cs="Times New Roman"/>
          <w:sz w:val="24"/>
          <w:szCs w:val="24"/>
        </w:rPr>
        <w:t>информации для оценки и прогноза изменений состояния окружающей среды в результате</w:t>
      </w:r>
      <w:r w:rsidR="00321525" w:rsidRPr="0059719C">
        <w:rPr>
          <w:rFonts w:ascii="Times New Roman" w:hAnsi="Times New Roman" w:cs="Times New Roman"/>
          <w:sz w:val="24"/>
          <w:szCs w:val="24"/>
        </w:rPr>
        <w:t xml:space="preserve"> </w:t>
      </w:r>
      <w:r w:rsidRPr="0059719C">
        <w:rPr>
          <w:rFonts w:ascii="Times New Roman" w:hAnsi="Times New Roman" w:cs="Times New Roman"/>
          <w:sz w:val="24"/>
          <w:szCs w:val="24"/>
        </w:rPr>
        <w:t>негативного воздействия решаются следующие частные задачи:</w:t>
      </w:r>
    </w:p>
    <w:p w14:paraId="5BB2C5CB" w14:textId="77777777" w:rsidR="000E45FE" w:rsidRPr="0059719C" w:rsidRDefault="000E45FE" w:rsidP="00AD5D59">
      <w:pPr>
        <w:pStyle w:val="a3"/>
        <w:numPr>
          <w:ilvl w:val="0"/>
          <w:numId w:val="22"/>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накопление и систематизация информации (данных мониторинговых наблюдений);</w:t>
      </w:r>
    </w:p>
    <w:p w14:paraId="745AD2E9" w14:textId="77777777" w:rsidR="000E45FE" w:rsidRPr="0059719C" w:rsidRDefault="000E45FE" w:rsidP="00AD5D59">
      <w:pPr>
        <w:pStyle w:val="a3"/>
        <w:numPr>
          <w:ilvl w:val="0"/>
          <w:numId w:val="22"/>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создание информационных баз данных о состоянии объектов наблюдения;</w:t>
      </w:r>
    </w:p>
    <w:p w14:paraId="5B5A3080" w14:textId="77777777" w:rsidR="000E45FE" w:rsidRPr="0059719C" w:rsidRDefault="000E45FE" w:rsidP="00AD5D59">
      <w:pPr>
        <w:pStyle w:val="a3"/>
        <w:numPr>
          <w:ilvl w:val="0"/>
          <w:numId w:val="22"/>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подготовка, ведение и оформление отчетной документации по результатам экологического мониторинга;</w:t>
      </w:r>
    </w:p>
    <w:p w14:paraId="2E038215" w14:textId="77777777" w:rsidR="000E45FE" w:rsidRPr="0059719C" w:rsidRDefault="000E45FE" w:rsidP="00AD5D59">
      <w:pPr>
        <w:pStyle w:val="a3"/>
        <w:numPr>
          <w:ilvl w:val="0"/>
          <w:numId w:val="22"/>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 xml:space="preserve">подготовка информации для органов СУПОД </w:t>
      </w:r>
      <w:r w:rsidR="00321525" w:rsidRPr="0059719C">
        <w:rPr>
          <w:rFonts w:ascii="Times New Roman" w:hAnsi="Times New Roman" w:cs="Times New Roman"/>
          <w:sz w:val="24"/>
          <w:szCs w:val="24"/>
        </w:rPr>
        <w:t>П</w:t>
      </w:r>
      <w:r w:rsidRPr="0059719C">
        <w:rPr>
          <w:rFonts w:ascii="Times New Roman" w:hAnsi="Times New Roman" w:cs="Times New Roman"/>
          <w:sz w:val="24"/>
          <w:szCs w:val="24"/>
        </w:rPr>
        <w:t>АО «Газпром», руководства дочерних обществ и организаций;</w:t>
      </w:r>
    </w:p>
    <w:p w14:paraId="57A22277" w14:textId="77777777" w:rsidR="006F6642" w:rsidRPr="0059719C" w:rsidRDefault="000E45FE" w:rsidP="00AD5D59">
      <w:pPr>
        <w:pStyle w:val="a3"/>
        <w:numPr>
          <w:ilvl w:val="0"/>
          <w:numId w:val="22"/>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подготовка информации для органов государственной власти в сфере отношений, связанных с охраной окружающей среды, органов местного самоуправления, общественных организаций и граждан (по их мотивированным запросам)</w:t>
      </w:r>
      <w:r w:rsidR="001F0FC3">
        <w:rPr>
          <w:rFonts w:ascii="Times New Roman" w:hAnsi="Times New Roman" w:cs="Times New Roman"/>
          <w:sz w:val="24"/>
          <w:szCs w:val="24"/>
        </w:rPr>
        <w:t xml:space="preserve"> (СТО, 2010)</w:t>
      </w:r>
      <w:r w:rsidRPr="0059719C">
        <w:rPr>
          <w:rFonts w:ascii="Times New Roman" w:hAnsi="Times New Roman" w:cs="Times New Roman"/>
          <w:sz w:val="24"/>
          <w:szCs w:val="24"/>
        </w:rPr>
        <w:t>.</w:t>
      </w:r>
    </w:p>
    <w:p w14:paraId="021109F9" w14:textId="77777777" w:rsidR="00AF6C34" w:rsidRPr="0059719C" w:rsidRDefault="00AF6C34" w:rsidP="0087128D">
      <w:pPr>
        <w:spacing w:line="360" w:lineRule="auto"/>
        <w:jc w:val="center"/>
        <w:rPr>
          <w:rFonts w:ascii="Times New Roman" w:hAnsi="Times New Roman" w:cs="Times New Roman"/>
          <w:b/>
          <w:sz w:val="24"/>
          <w:szCs w:val="24"/>
        </w:rPr>
      </w:pPr>
      <w:r w:rsidRPr="0059719C">
        <w:rPr>
          <w:rFonts w:ascii="Times New Roman" w:hAnsi="Times New Roman" w:cs="Times New Roman"/>
          <w:b/>
          <w:sz w:val="24"/>
          <w:szCs w:val="24"/>
        </w:rPr>
        <w:t>3.</w:t>
      </w:r>
      <w:r w:rsidR="0098523A">
        <w:rPr>
          <w:rFonts w:ascii="Times New Roman" w:hAnsi="Times New Roman" w:cs="Times New Roman"/>
          <w:b/>
          <w:sz w:val="24"/>
          <w:szCs w:val="24"/>
        </w:rPr>
        <w:t>2</w:t>
      </w:r>
      <w:r w:rsidRPr="0059719C">
        <w:rPr>
          <w:rFonts w:ascii="Times New Roman" w:hAnsi="Times New Roman" w:cs="Times New Roman"/>
          <w:b/>
          <w:sz w:val="24"/>
          <w:szCs w:val="24"/>
        </w:rPr>
        <w:t xml:space="preserve">. Программа ЛЭМ окружающей среды </w:t>
      </w:r>
      <w:proofErr w:type="spellStart"/>
      <w:r w:rsidRPr="0059719C">
        <w:rPr>
          <w:rFonts w:ascii="Times New Roman" w:hAnsi="Times New Roman" w:cs="Times New Roman"/>
          <w:b/>
          <w:sz w:val="24"/>
          <w:szCs w:val="24"/>
        </w:rPr>
        <w:t>Бованенковского</w:t>
      </w:r>
      <w:proofErr w:type="spellEnd"/>
      <w:r w:rsidRPr="0059719C">
        <w:rPr>
          <w:rFonts w:ascii="Times New Roman" w:hAnsi="Times New Roman" w:cs="Times New Roman"/>
          <w:b/>
          <w:sz w:val="24"/>
          <w:szCs w:val="24"/>
        </w:rPr>
        <w:t xml:space="preserve"> лицензионного участка</w:t>
      </w:r>
    </w:p>
    <w:p w14:paraId="62B847A8" w14:textId="77777777" w:rsidR="00C5611E" w:rsidRPr="0059719C" w:rsidRDefault="005967EC" w:rsidP="00DE48A5">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Неотъемлемой частью выполнения процедур международных стандартов в ООО «Газпром добыча Надым» является создание и функционирование системы экологического мониторинга</w:t>
      </w:r>
      <w:r w:rsidR="00301FCC" w:rsidRPr="0059719C">
        <w:rPr>
          <w:rFonts w:ascii="Times New Roman" w:hAnsi="Times New Roman" w:cs="Times New Roman"/>
          <w:sz w:val="24"/>
          <w:szCs w:val="24"/>
        </w:rPr>
        <w:t xml:space="preserve">. В 2013 году вступило в действие Постановление Правительства ЯНАО, требования которого обязывают </w:t>
      </w:r>
      <w:proofErr w:type="spellStart"/>
      <w:r w:rsidR="00301FCC" w:rsidRPr="0059719C">
        <w:rPr>
          <w:rFonts w:ascii="Times New Roman" w:hAnsi="Times New Roman" w:cs="Times New Roman"/>
          <w:sz w:val="24"/>
          <w:szCs w:val="24"/>
        </w:rPr>
        <w:t>недропользователей</w:t>
      </w:r>
      <w:proofErr w:type="spellEnd"/>
      <w:r w:rsidR="00301FCC" w:rsidRPr="0059719C">
        <w:rPr>
          <w:rFonts w:ascii="Times New Roman" w:hAnsi="Times New Roman" w:cs="Times New Roman"/>
          <w:sz w:val="24"/>
          <w:szCs w:val="24"/>
        </w:rPr>
        <w:t xml:space="preserve"> организовать территориальную систему наблюдений за состоянием окружающей среды в объеме, предписываемом данным Постановлением. Кроме того, подписан Меморандум о добровольных обязательствах в области обеспечения экологической безопасности на территории ЯНАО между Правительством ЯНАО и ПАО «Газпром», одним из основных обязательств Общества Газпром является осуществление локального экологического мониторинга</w:t>
      </w:r>
      <w:r w:rsidR="003F238A" w:rsidRPr="0059719C">
        <w:rPr>
          <w:rFonts w:ascii="Times New Roman" w:hAnsi="Times New Roman" w:cs="Times New Roman"/>
          <w:sz w:val="24"/>
          <w:szCs w:val="24"/>
        </w:rPr>
        <w:t xml:space="preserve"> (далее – ЛЭМ)</w:t>
      </w:r>
      <w:r w:rsidR="00301FCC" w:rsidRPr="0059719C">
        <w:rPr>
          <w:rFonts w:ascii="Times New Roman" w:hAnsi="Times New Roman" w:cs="Times New Roman"/>
          <w:sz w:val="24"/>
          <w:szCs w:val="24"/>
        </w:rPr>
        <w:t xml:space="preserve"> в границах лицензионных участков на право пользование недрами с целью добычи нефти и газа </w:t>
      </w:r>
      <w:r w:rsidR="00301FCC" w:rsidRPr="0059719C">
        <w:rPr>
          <w:rFonts w:ascii="Times New Roman" w:hAnsi="Times New Roman" w:cs="Times New Roman"/>
          <w:sz w:val="24"/>
          <w:szCs w:val="24"/>
        </w:rPr>
        <w:lastRenderedPageBreak/>
        <w:t xml:space="preserve">на территории ЯНАО. </w:t>
      </w:r>
      <w:r w:rsidR="003F238A" w:rsidRPr="0059719C">
        <w:rPr>
          <w:rFonts w:ascii="Times New Roman" w:hAnsi="Times New Roman" w:cs="Times New Roman"/>
          <w:sz w:val="24"/>
          <w:szCs w:val="24"/>
        </w:rPr>
        <w:t xml:space="preserve">Порядок, организация и проведения ЛЭМ изложены в программе ЛЭМ окружающей среды </w:t>
      </w:r>
      <w:proofErr w:type="spellStart"/>
      <w:r w:rsidR="003F238A" w:rsidRPr="0059719C">
        <w:rPr>
          <w:rFonts w:ascii="Times New Roman" w:hAnsi="Times New Roman" w:cs="Times New Roman"/>
          <w:sz w:val="24"/>
          <w:szCs w:val="24"/>
        </w:rPr>
        <w:t>Бованенковского</w:t>
      </w:r>
      <w:proofErr w:type="spellEnd"/>
      <w:r w:rsidR="003F238A" w:rsidRPr="0059719C">
        <w:rPr>
          <w:rFonts w:ascii="Times New Roman" w:hAnsi="Times New Roman" w:cs="Times New Roman"/>
          <w:sz w:val="24"/>
          <w:szCs w:val="24"/>
        </w:rPr>
        <w:t xml:space="preserve"> НГКМ.</w:t>
      </w:r>
    </w:p>
    <w:p w14:paraId="52A1ECB2" w14:textId="77777777" w:rsidR="003F238A" w:rsidRPr="0059719C" w:rsidRDefault="003F238A" w:rsidP="00DE48A5">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Согласно Программе, основной целью проводимых в рамках локального экологического мониторинга работ является оценка современного состояния компонентов природной среды. Она включает комплексные </w:t>
      </w:r>
      <w:proofErr w:type="spellStart"/>
      <w:r w:rsidRPr="0059719C">
        <w:rPr>
          <w:rFonts w:ascii="Times New Roman" w:hAnsi="Times New Roman" w:cs="Times New Roman"/>
          <w:sz w:val="24"/>
          <w:szCs w:val="24"/>
        </w:rPr>
        <w:t>геоэкологические</w:t>
      </w:r>
      <w:proofErr w:type="spellEnd"/>
      <w:r w:rsidRPr="0059719C">
        <w:rPr>
          <w:rFonts w:ascii="Times New Roman" w:hAnsi="Times New Roman" w:cs="Times New Roman"/>
          <w:sz w:val="24"/>
          <w:szCs w:val="24"/>
        </w:rPr>
        <w:t xml:space="preserve"> исследования почв, поверхностных вод, </w:t>
      </w:r>
      <w:r w:rsidR="0035555D" w:rsidRPr="0059719C">
        <w:rPr>
          <w:rFonts w:ascii="Times New Roman" w:hAnsi="Times New Roman" w:cs="Times New Roman"/>
          <w:sz w:val="24"/>
          <w:szCs w:val="24"/>
        </w:rPr>
        <w:t>донных осадков, атмосферного</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 xml:space="preserve">воздуха, снежного покрова в естественных и </w:t>
      </w:r>
      <w:proofErr w:type="spellStart"/>
      <w:r w:rsidR="0035555D" w:rsidRPr="0059719C">
        <w:rPr>
          <w:rFonts w:ascii="Times New Roman" w:hAnsi="Times New Roman" w:cs="Times New Roman"/>
          <w:sz w:val="24"/>
          <w:szCs w:val="24"/>
        </w:rPr>
        <w:t>техногенно</w:t>
      </w:r>
      <w:proofErr w:type="spellEnd"/>
      <w:r w:rsidR="0035555D" w:rsidRPr="0059719C">
        <w:rPr>
          <w:rFonts w:ascii="Times New Roman" w:hAnsi="Times New Roman" w:cs="Times New Roman"/>
          <w:sz w:val="24"/>
          <w:szCs w:val="24"/>
        </w:rPr>
        <w:t>-нарушенных</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условиях.</w:t>
      </w:r>
      <w:r w:rsidRPr="0059719C">
        <w:rPr>
          <w:rFonts w:ascii="Times New Roman" w:hAnsi="Times New Roman" w:cs="Times New Roman"/>
          <w:sz w:val="24"/>
          <w:szCs w:val="24"/>
        </w:rPr>
        <w:t xml:space="preserve"> Полученные по ним данные используются с целью принятия решений по обеспечению безопасности как объектов </w:t>
      </w:r>
      <w:proofErr w:type="spellStart"/>
      <w:r w:rsidRPr="0059719C">
        <w:rPr>
          <w:rFonts w:ascii="Times New Roman" w:hAnsi="Times New Roman" w:cs="Times New Roman"/>
          <w:sz w:val="24"/>
          <w:szCs w:val="24"/>
        </w:rPr>
        <w:t>нефте</w:t>
      </w:r>
      <w:proofErr w:type="spellEnd"/>
      <w:r w:rsidRPr="0059719C">
        <w:rPr>
          <w:rFonts w:ascii="Times New Roman" w:hAnsi="Times New Roman" w:cs="Times New Roman"/>
          <w:sz w:val="24"/>
          <w:szCs w:val="24"/>
        </w:rPr>
        <w:t>- и газодобычи, так и компонентов природной среды. Разрабатываются меры по смягчению или предотвращению негативных последствий для эксплуатируемой территории.</w:t>
      </w:r>
      <w:r w:rsidR="0035555D" w:rsidRPr="0059719C">
        <w:rPr>
          <w:rFonts w:ascii="Times New Roman" w:hAnsi="Times New Roman" w:cs="Times New Roman"/>
          <w:sz w:val="28"/>
          <w:szCs w:val="28"/>
        </w:rPr>
        <w:t xml:space="preserve"> </w:t>
      </w:r>
    </w:p>
    <w:p w14:paraId="29025264" w14:textId="77777777" w:rsidR="003F238A" w:rsidRPr="0059719C" w:rsidRDefault="0035555D" w:rsidP="007E4EDA">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Программа мониторинга разработана отделом охраны окружающей</w:t>
      </w:r>
      <w:r w:rsidR="003F238A" w:rsidRPr="0059719C">
        <w:rPr>
          <w:rFonts w:ascii="Times New Roman" w:hAnsi="Times New Roman" w:cs="Times New Roman"/>
          <w:sz w:val="24"/>
          <w:szCs w:val="24"/>
        </w:rPr>
        <w:t xml:space="preserve"> </w:t>
      </w:r>
      <w:r w:rsidRPr="0059719C">
        <w:rPr>
          <w:rFonts w:ascii="Times New Roman" w:hAnsi="Times New Roman" w:cs="Times New Roman"/>
          <w:sz w:val="24"/>
          <w:szCs w:val="24"/>
        </w:rPr>
        <w:t>среды Инженерно-технического центра ООО «Газпром добыча Надым» с</w:t>
      </w:r>
      <w:r w:rsidR="003F238A" w:rsidRPr="0059719C">
        <w:rPr>
          <w:rFonts w:ascii="Times New Roman" w:hAnsi="Times New Roman" w:cs="Times New Roman"/>
          <w:sz w:val="24"/>
          <w:szCs w:val="24"/>
        </w:rPr>
        <w:t xml:space="preserve"> </w:t>
      </w:r>
      <w:r w:rsidRPr="0059719C">
        <w:rPr>
          <w:rFonts w:ascii="Times New Roman" w:hAnsi="Times New Roman" w:cs="Times New Roman"/>
          <w:sz w:val="24"/>
          <w:szCs w:val="24"/>
        </w:rPr>
        <w:t>учетом требований действующего природоохранного законодательства и</w:t>
      </w:r>
      <w:r w:rsidR="003F238A" w:rsidRPr="0059719C">
        <w:rPr>
          <w:rFonts w:ascii="Times New Roman" w:hAnsi="Times New Roman" w:cs="Times New Roman"/>
          <w:sz w:val="24"/>
          <w:szCs w:val="24"/>
        </w:rPr>
        <w:t xml:space="preserve"> </w:t>
      </w:r>
      <w:r w:rsidRPr="0059719C">
        <w:rPr>
          <w:rFonts w:ascii="Times New Roman" w:hAnsi="Times New Roman" w:cs="Times New Roman"/>
          <w:sz w:val="24"/>
          <w:szCs w:val="24"/>
        </w:rPr>
        <w:t xml:space="preserve">Постановления Правительства ЯНАО от 14.02.2013 г. N 56-П </w:t>
      </w:r>
      <w:r w:rsidR="003F238A" w:rsidRPr="0059719C">
        <w:rPr>
          <w:rFonts w:ascii="Times New Roman" w:hAnsi="Times New Roman" w:cs="Times New Roman"/>
          <w:sz w:val="24"/>
          <w:szCs w:val="24"/>
        </w:rPr>
        <w:t>«</w:t>
      </w:r>
      <w:r w:rsidRPr="0059719C">
        <w:rPr>
          <w:rFonts w:ascii="Times New Roman" w:hAnsi="Times New Roman" w:cs="Times New Roman"/>
          <w:sz w:val="24"/>
          <w:szCs w:val="24"/>
        </w:rPr>
        <w:t>О</w:t>
      </w:r>
      <w:r w:rsidR="003F238A" w:rsidRPr="0059719C">
        <w:rPr>
          <w:rFonts w:ascii="Times New Roman" w:hAnsi="Times New Roman" w:cs="Times New Roman"/>
          <w:sz w:val="24"/>
          <w:szCs w:val="24"/>
        </w:rPr>
        <w:t xml:space="preserve"> </w:t>
      </w:r>
      <w:r w:rsidRPr="0059719C">
        <w:rPr>
          <w:rFonts w:ascii="Times New Roman" w:hAnsi="Times New Roman" w:cs="Times New Roman"/>
          <w:sz w:val="24"/>
          <w:szCs w:val="24"/>
        </w:rPr>
        <w:t>территориальной системе наблюдения за состоянием окружающей среды в</w:t>
      </w:r>
      <w:r w:rsidR="003F238A" w:rsidRPr="0059719C">
        <w:rPr>
          <w:rFonts w:ascii="Times New Roman" w:hAnsi="Times New Roman" w:cs="Times New Roman"/>
          <w:sz w:val="24"/>
          <w:szCs w:val="24"/>
        </w:rPr>
        <w:t xml:space="preserve"> </w:t>
      </w:r>
      <w:r w:rsidRPr="0059719C">
        <w:rPr>
          <w:rFonts w:ascii="Times New Roman" w:hAnsi="Times New Roman" w:cs="Times New Roman"/>
          <w:sz w:val="24"/>
          <w:szCs w:val="24"/>
        </w:rPr>
        <w:t>границах лицензионных участков на право пользования недрами с целью</w:t>
      </w:r>
      <w:r w:rsidR="003F238A" w:rsidRPr="0059719C">
        <w:rPr>
          <w:rFonts w:ascii="Times New Roman" w:hAnsi="Times New Roman" w:cs="Times New Roman"/>
          <w:sz w:val="24"/>
          <w:szCs w:val="24"/>
        </w:rPr>
        <w:t xml:space="preserve"> </w:t>
      </w:r>
      <w:r w:rsidRPr="0059719C">
        <w:rPr>
          <w:rFonts w:ascii="Times New Roman" w:hAnsi="Times New Roman" w:cs="Times New Roman"/>
          <w:sz w:val="24"/>
          <w:szCs w:val="24"/>
        </w:rPr>
        <w:t>добычи нефти и газа на территории Ямало-Ненецкого автономного округа</w:t>
      </w:r>
      <w:r w:rsidR="003F238A" w:rsidRPr="0059719C">
        <w:rPr>
          <w:rFonts w:ascii="Times New Roman" w:hAnsi="Times New Roman" w:cs="Times New Roman"/>
          <w:sz w:val="24"/>
          <w:szCs w:val="24"/>
        </w:rPr>
        <w:t>» (далее – Положение) (Программа ЛЭМ БНГКМ</w:t>
      </w:r>
      <w:r w:rsidR="00E520FB">
        <w:rPr>
          <w:rFonts w:ascii="Times New Roman" w:hAnsi="Times New Roman" w:cs="Times New Roman"/>
          <w:sz w:val="24"/>
          <w:szCs w:val="24"/>
        </w:rPr>
        <w:t>, 2015</w:t>
      </w:r>
      <w:r w:rsidR="003F238A" w:rsidRPr="0059719C">
        <w:rPr>
          <w:rFonts w:ascii="Times New Roman" w:hAnsi="Times New Roman" w:cs="Times New Roman"/>
          <w:sz w:val="24"/>
          <w:szCs w:val="24"/>
        </w:rPr>
        <w:t xml:space="preserve">). </w:t>
      </w:r>
    </w:p>
    <w:p w14:paraId="591F851E" w14:textId="77777777" w:rsidR="003F238A" w:rsidRPr="0059719C" w:rsidRDefault="003F238A" w:rsidP="007E4EDA">
      <w:pPr>
        <w:spacing w:after="0" w:line="360" w:lineRule="auto"/>
        <w:ind w:firstLine="426"/>
        <w:jc w:val="both"/>
        <w:rPr>
          <w:rFonts w:ascii="Times New Roman" w:hAnsi="Times New Roman" w:cs="Times New Roman"/>
          <w:sz w:val="24"/>
          <w:szCs w:val="24"/>
        </w:rPr>
      </w:pPr>
      <w:r w:rsidRPr="0059719C">
        <w:rPr>
          <w:rFonts w:ascii="Times New Roman" w:hAnsi="Times New Roman" w:cs="Times New Roman"/>
          <w:sz w:val="24"/>
          <w:szCs w:val="24"/>
        </w:rPr>
        <w:t xml:space="preserve">Мониторинг </w:t>
      </w:r>
      <w:r w:rsidR="007131B0" w:rsidRPr="0059719C">
        <w:rPr>
          <w:rFonts w:ascii="Times New Roman" w:hAnsi="Times New Roman" w:cs="Times New Roman"/>
          <w:sz w:val="24"/>
          <w:szCs w:val="24"/>
        </w:rPr>
        <w:t xml:space="preserve">осуществляется путём </w:t>
      </w:r>
      <w:r w:rsidR="007E4EDA" w:rsidRPr="0059719C">
        <w:rPr>
          <w:rFonts w:ascii="Times New Roman" w:hAnsi="Times New Roman" w:cs="Times New Roman"/>
          <w:sz w:val="24"/>
          <w:szCs w:val="24"/>
        </w:rPr>
        <w:t>сбора данных, их обработки и анализа, затем полученная информация распространяется между заинтересованными организациями. Информация должна быть полной, достоверной, современной и позволять:</w:t>
      </w:r>
    </w:p>
    <w:p w14:paraId="2942B1FB" w14:textId="77777777" w:rsidR="007E4EDA" w:rsidRPr="0059719C" w:rsidRDefault="007E4EDA" w:rsidP="00AD5D59">
      <w:pPr>
        <w:pStyle w:val="a3"/>
        <w:numPr>
          <w:ilvl w:val="0"/>
          <w:numId w:val="23"/>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Оценить состояние природной среды в зоне воздействия объектов Общества;</w:t>
      </w:r>
    </w:p>
    <w:p w14:paraId="7EB2BB1A" w14:textId="77777777" w:rsidR="007E4EDA" w:rsidRPr="0059719C" w:rsidRDefault="007E4EDA" w:rsidP="00AD5D59">
      <w:pPr>
        <w:pStyle w:val="a3"/>
        <w:numPr>
          <w:ilvl w:val="0"/>
          <w:numId w:val="23"/>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Выявить причины изменения состояния компонентов экосистем;</w:t>
      </w:r>
    </w:p>
    <w:p w14:paraId="29C0DB3E" w14:textId="77777777" w:rsidR="007E4EDA" w:rsidRPr="0059719C" w:rsidRDefault="007E4EDA" w:rsidP="00AD5D59">
      <w:pPr>
        <w:pStyle w:val="a3"/>
        <w:numPr>
          <w:ilvl w:val="0"/>
          <w:numId w:val="23"/>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Определить меры по предотвращению их деградации и возможные пути восстановления;</w:t>
      </w:r>
    </w:p>
    <w:p w14:paraId="66A7AAAB" w14:textId="77777777" w:rsidR="007E4EDA" w:rsidRPr="0059719C" w:rsidRDefault="007E4EDA" w:rsidP="00AD5D59">
      <w:pPr>
        <w:pStyle w:val="a3"/>
        <w:numPr>
          <w:ilvl w:val="0"/>
          <w:numId w:val="23"/>
        </w:numPr>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Оценить эффективность действующих природоохранных мероприятий и обеспечить возможность планирования мероприятий, необходимых для снижения экологических рисков до нанесения серьезного ущерба окружающей среде.</w:t>
      </w:r>
    </w:p>
    <w:p w14:paraId="494B5775" w14:textId="77777777" w:rsidR="0035555D" w:rsidRPr="0059719C" w:rsidRDefault="007E4EDA" w:rsidP="007E4EDA">
      <w:pPr>
        <w:autoSpaceDE w:val="0"/>
        <w:autoSpaceDN w:val="0"/>
        <w:adjustRightInd w:val="0"/>
        <w:spacing w:after="0" w:line="360" w:lineRule="auto"/>
        <w:jc w:val="both"/>
        <w:rPr>
          <w:rFonts w:ascii="Times New Roman" w:hAnsi="Times New Roman" w:cs="Times New Roman"/>
          <w:sz w:val="24"/>
          <w:szCs w:val="24"/>
        </w:rPr>
      </w:pPr>
      <w:r w:rsidRPr="0059719C">
        <w:rPr>
          <w:rFonts w:ascii="Times New Roman" w:hAnsi="Times New Roman" w:cs="Times New Roman"/>
          <w:bCs/>
          <w:sz w:val="24"/>
          <w:szCs w:val="24"/>
        </w:rPr>
        <w:t xml:space="preserve">Согласно Программе, </w:t>
      </w:r>
      <w:r w:rsidRPr="0059719C">
        <w:rPr>
          <w:rFonts w:ascii="Times New Roman" w:hAnsi="Times New Roman" w:cs="Times New Roman"/>
          <w:sz w:val="24"/>
          <w:szCs w:val="24"/>
        </w:rPr>
        <w:t>о</w:t>
      </w:r>
      <w:r w:rsidR="0035555D" w:rsidRPr="0059719C">
        <w:rPr>
          <w:rFonts w:ascii="Times New Roman" w:hAnsi="Times New Roman" w:cs="Times New Roman"/>
          <w:sz w:val="24"/>
          <w:szCs w:val="24"/>
        </w:rPr>
        <w:t>сновными задачами мониторинга являются:</w:t>
      </w:r>
    </w:p>
    <w:p w14:paraId="6A670E93" w14:textId="77777777" w:rsidR="0035555D" w:rsidRPr="0059719C" w:rsidRDefault="007E4EDA" w:rsidP="00AD5D59">
      <w:pPr>
        <w:pStyle w:val="a3"/>
        <w:numPr>
          <w:ilvl w:val="0"/>
          <w:numId w:val="24"/>
        </w:numPr>
        <w:autoSpaceDE w:val="0"/>
        <w:autoSpaceDN w:val="0"/>
        <w:adjustRightInd w:val="0"/>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О</w:t>
      </w:r>
      <w:r w:rsidR="0035555D" w:rsidRPr="0059719C">
        <w:rPr>
          <w:rFonts w:ascii="Times New Roman" w:hAnsi="Times New Roman" w:cs="Times New Roman"/>
          <w:sz w:val="24"/>
          <w:szCs w:val="24"/>
        </w:rPr>
        <w:t>рганизация наблюдений за основными параметрами компонентов</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окружающей среды (атмосферного воздуха, поверхностных вод, донных</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отложений, почв, снежного покрова) в зоне возможного техногенного</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влияния производственных объектов;</w:t>
      </w:r>
    </w:p>
    <w:p w14:paraId="0EA70CE6" w14:textId="77777777" w:rsidR="0035555D" w:rsidRPr="0059719C" w:rsidRDefault="007E4EDA" w:rsidP="00AD5D59">
      <w:pPr>
        <w:pStyle w:val="a3"/>
        <w:numPr>
          <w:ilvl w:val="0"/>
          <w:numId w:val="24"/>
        </w:numPr>
        <w:autoSpaceDE w:val="0"/>
        <w:autoSpaceDN w:val="0"/>
        <w:adjustRightInd w:val="0"/>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П</w:t>
      </w:r>
      <w:r w:rsidR="0035555D" w:rsidRPr="0059719C">
        <w:rPr>
          <w:rFonts w:ascii="Times New Roman" w:hAnsi="Times New Roman" w:cs="Times New Roman"/>
          <w:sz w:val="24"/>
          <w:szCs w:val="24"/>
        </w:rPr>
        <w:t>олучение измерительной информации о состоянии</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контролируемых природных сред в процессе производственной деятельности</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на территории месторождения;</w:t>
      </w:r>
    </w:p>
    <w:p w14:paraId="39A691D2" w14:textId="77777777" w:rsidR="0035555D" w:rsidRPr="0059719C" w:rsidRDefault="007E4EDA" w:rsidP="00AD5D59">
      <w:pPr>
        <w:pStyle w:val="a3"/>
        <w:numPr>
          <w:ilvl w:val="0"/>
          <w:numId w:val="24"/>
        </w:numPr>
        <w:autoSpaceDE w:val="0"/>
        <w:autoSpaceDN w:val="0"/>
        <w:adjustRightInd w:val="0"/>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А</w:t>
      </w:r>
      <w:r w:rsidR="0035555D" w:rsidRPr="0059719C">
        <w:rPr>
          <w:rFonts w:ascii="Times New Roman" w:hAnsi="Times New Roman" w:cs="Times New Roman"/>
          <w:sz w:val="24"/>
          <w:szCs w:val="24"/>
        </w:rPr>
        <w:t>нализ состояния окружающей природной среды в зоне влияния</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производственных объектов;</w:t>
      </w:r>
    </w:p>
    <w:p w14:paraId="4634FCF5" w14:textId="77777777" w:rsidR="0035555D" w:rsidRPr="0059719C" w:rsidRDefault="007E4EDA" w:rsidP="00AD5D59">
      <w:pPr>
        <w:pStyle w:val="a3"/>
        <w:numPr>
          <w:ilvl w:val="0"/>
          <w:numId w:val="24"/>
        </w:numPr>
        <w:autoSpaceDE w:val="0"/>
        <w:autoSpaceDN w:val="0"/>
        <w:adjustRightInd w:val="0"/>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lastRenderedPageBreak/>
        <w:t>О</w:t>
      </w:r>
      <w:r w:rsidR="0035555D" w:rsidRPr="0059719C">
        <w:rPr>
          <w:rFonts w:ascii="Times New Roman" w:hAnsi="Times New Roman" w:cs="Times New Roman"/>
          <w:sz w:val="24"/>
          <w:szCs w:val="24"/>
        </w:rPr>
        <w:t>пределение соответствия санитарно-гигиеническим и</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экологическим нормативам компонентов природной среды в зоне влияния</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источников техногенного воздействия на окружающую природную среду в</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пределах месторождения;</w:t>
      </w:r>
    </w:p>
    <w:p w14:paraId="79D90A68" w14:textId="77777777" w:rsidR="0035555D" w:rsidRPr="0059719C" w:rsidRDefault="007E4EDA" w:rsidP="00AD5D59">
      <w:pPr>
        <w:pStyle w:val="a3"/>
        <w:numPr>
          <w:ilvl w:val="0"/>
          <w:numId w:val="24"/>
        </w:numPr>
        <w:autoSpaceDE w:val="0"/>
        <w:autoSpaceDN w:val="0"/>
        <w:adjustRightInd w:val="0"/>
        <w:spacing w:after="0" w:line="360" w:lineRule="auto"/>
        <w:ind w:left="426"/>
        <w:jc w:val="both"/>
        <w:rPr>
          <w:rFonts w:ascii="Times New Roman" w:hAnsi="Times New Roman" w:cs="Times New Roman"/>
          <w:sz w:val="24"/>
          <w:szCs w:val="24"/>
        </w:rPr>
      </w:pPr>
      <w:r w:rsidRPr="0059719C">
        <w:rPr>
          <w:rFonts w:ascii="Times New Roman" w:hAnsi="Times New Roman" w:cs="Times New Roman"/>
          <w:sz w:val="24"/>
          <w:szCs w:val="24"/>
        </w:rPr>
        <w:t>Ф</w:t>
      </w:r>
      <w:r w:rsidR="0035555D" w:rsidRPr="0059719C">
        <w:rPr>
          <w:rFonts w:ascii="Times New Roman" w:hAnsi="Times New Roman" w:cs="Times New Roman"/>
          <w:sz w:val="24"/>
          <w:szCs w:val="24"/>
        </w:rPr>
        <w:t>ормирование на основе полученной информации комплексной</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оценки экологического</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состояния природной среды;</w:t>
      </w:r>
    </w:p>
    <w:p w14:paraId="16713BF5" w14:textId="77777777" w:rsidR="00670770" w:rsidRPr="0059719C" w:rsidRDefault="007E4EDA" w:rsidP="00AD5D59">
      <w:pPr>
        <w:pStyle w:val="a3"/>
        <w:numPr>
          <w:ilvl w:val="0"/>
          <w:numId w:val="24"/>
        </w:numPr>
        <w:autoSpaceDE w:val="0"/>
        <w:autoSpaceDN w:val="0"/>
        <w:adjustRightInd w:val="0"/>
        <w:spacing w:after="0" w:line="360" w:lineRule="auto"/>
        <w:ind w:left="426" w:right="-1"/>
        <w:jc w:val="both"/>
        <w:rPr>
          <w:rFonts w:ascii="Times New Roman" w:hAnsi="Times New Roman" w:cs="Times New Roman"/>
          <w:sz w:val="24"/>
          <w:szCs w:val="24"/>
        </w:rPr>
      </w:pPr>
      <w:r w:rsidRPr="0059719C">
        <w:rPr>
          <w:rFonts w:ascii="Times New Roman" w:hAnsi="Times New Roman" w:cs="Times New Roman"/>
          <w:sz w:val="24"/>
          <w:szCs w:val="24"/>
        </w:rPr>
        <w:t>П</w:t>
      </w:r>
      <w:r w:rsidR="0035555D" w:rsidRPr="0059719C">
        <w:rPr>
          <w:rFonts w:ascii="Times New Roman" w:hAnsi="Times New Roman" w:cs="Times New Roman"/>
          <w:sz w:val="24"/>
          <w:szCs w:val="24"/>
        </w:rPr>
        <w:t>одготовка, ведение и оформление отчетной документации по</w:t>
      </w:r>
      <w:r w:rsidRPr="0059719C">
        <w:rPr>
          <w:rFonts w:ascii="Times New Roman" w:hAnsi="Times New Roman" w:cs="Times New Roman"/>
          <w:sz w:val="24"/>
          <w:szCs w:val="24"/>
        </w:rPr>
        <w:t xml:space="preserve"> </w:t>
      </w:r>
      <w:r w:rsidR="0035555D" w:rsidRPr="0059719C">
        <w:rPr>
          <w:rFonts w:ascii="Times New Roman" w:hAnsi="Times New Roman" w:cs="Times New Roman"/>
          <w:sz w:val="24"/>
          <w:szCs w:val="24"/>
        </w:rPr>
        <w:t>результатам экологического мониторинга.</w:t>
      </w:r>
      <w:r w:rsidRPr="0059719C">
        <w:rPr>
          <w:rFonts w:ascii="Times New Roman" w:hAnsi="Times New Roman" w:cs="Times New Roman"/>
          <w:sz w:val="24"/>
          <w:szCs w:val="24"/>
        </w:rPr>
        <w:t xml:space="preserve">    (программа ЛЭМ БНГКМ</w:t>
      </w:r>
      <w:r w:rsidR="003472AE">
        <w:rPr>
          <w:rFonts w:ascii="Times New Roman" w:hAnsi="Times New Roman" w:cs="Times New Roman"/>
          <w:sz w:val="24"/>
          <w:szCs w:val="24"/>
        </w:rPr>
        <w:t>,2015</w:t>
      </w:r>
      <w:r w:rsidRPr="0059719C">
        <w:rPr>
          <w:rFonts w:ascii="Times New Roman" w:hAnsi="Times New Roman" w:cs="Times New Roman"/>
          <w:sz w:val="24"/>
          <w:szCs w:val="24"/>
        </w:rPr>
        <w:t>)</w:t>
      </w:r>
    </w:p>
    <w:p w14:paraId="1115E95E" w14:textId="77777777" w:rsidR="00C34C03" w:rsidRPr="00AB6E1C" w:rsidRDefault="00C34C03" w:rsidP="00747B7F">
      <w:pPr>
        <w:jc w:val="center"/>
        <w:rPr>
          <w:rFonts w:ascii="Times New Roman" w:hAnsi="Times New Roman" w:cs="Times New Roman"/>
          <w:b/>
          <w:sz w:val="24"/>
          <w:szCs w:val="24"/>
        </w:rPr>
      </w:pPr>
      <w:r w:rsidRPr="00C34C03">
        <w:rPr>
          <w:rFonts w:ascii="Times New Roman" w:hAnsi="Times New Roman" w:cs="Times New Roman"/>
          <w:b/>
          <w:sz w:val="24"/>
          <w:szCs w:val="24"/>
        </w:rPr>
        <w:t>3.</w:t>
      </w:r>
      <w:r w:rsidR="00747B7F">
        <w:rPr>
          <w:rFonts w:ascii="Times New Roman" w:hAnsi="Times New Roman" w:cs="Times New Roman"/>
          <w:b/>
          <w:sz w:val="24"/>
          <w:szCs w:val="24"/>
        </w:rPr>
        <w:t>3.</w:t>
      </w:r>
      <w:r w:rsidRPr="00C34C03">
        <w:rPr>
          <w:rFonts w:ascii="Times New Roman" w:hAnsi="Times New Roman" w:cs="Times New Roman"/>
          <w:b/>
          <w:sz w:val="24"/>
          <w:szCs w:val="24"/>
        </w:rPr>
        <w:t xml:space="preserve"> </w:t>
      </w:r>
      <w:r w:rsidR="009F6F71">
        <w:rPr>
          <w:rFonts w:ascii="Times New Roman" w:hAnsi="Times New Roman" w:cs="Times New Roman"/>
          <w:b/>
          <w:sz w:val="24"/>
          <w:szCs w:val="24"/>
        </w:rPr>
        <w:t>Методика проведения</w:t>
      </w:r>
      <w:r w:rsidRPr="00C34C03">
        <w:rPr>
          <w:rFonts w:ascii="Times New Roman" w:hAnsi="Times New Roman" w:cs="Times New Roman"/>
          <w:b/>
          <w:sz w:val="24"/>
          <w:szCs w:val="24"/>
        </w:rPr>
        <w:t xml:space="preserve"> производственного экологического мониторинга</w:t>
      </w:r>
    </w:p>
    <w:p w14:paraId="10A679F1" w14:textId="77777777" w:rsid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Работы в рамках ЛЭМ выполняются в 4 этапа, в соответствии с утвержденной Программой: подготовительный, полевой (отбор проб), лабораторный и камеральный.</w:t>
      </w:r>
    </w:p>
    <w:p w14:paraId="5DA0CE44"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Инструментальный контроль атмосферного воздуха проводится специалистами ОООС ИТЦ с использованием передвижной экологической лаборатории, оснащенной газоаналитическим оборудованием</w:t>
      </w:r>
      <w:r w:rsidR="00AB6E1C">
        <w:rPr>
          <w:rFonts w:ascii="Times New Roman" w:hAnsi="Times New Roman" w:cs="Times New Roman"/>
          <w:sz w:val="24"/>
          <w:szCs w:val="24"/>
        </w:rPr>
        <w:t>.</w:t>
      </w:r>
    </w:p>
    <w:p w14:paraId="7D15FDFC" w14:textId="77777777" w:rsidR="00C34C03" w:rsidRPr="00AB6E1C" w:rsidRDefault="00C34C03" w:rsidP="00A0230F">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 xml:space="preserve"> Отбор пробы поверхностных вод осуществляется вручную или с использованием пробоотборника с одной вертикали (условной отвесной линии от поверхности воды до дна) с учетом глубины водного объекта. При глубине до 5 м</w:t>
      </w:r>
      <w:r w:rsidR="00AB6E1C">
        <w:rPr>
          <w:rFonts w:ascii="Times New Roman" w:hAnsi="Times New Roman" w:cs="Times New Roman"/>
          <w:sz w:val="24"/>
          <w:szCs w:val="24"/>
        </w:rPr>
        <w:t>етров</w:t>
      </w:r>
      <w:r w:rsidRPr="00AB6E1C">
        <w:rPr>
          <w:rFonts w:ascii="Times New Roman" w:hAnsi="Times New Roman" w:cs="Times New Roman"/>
          <w:sz w:val="24"/>
          <w:szCs w:val="24"/>
        </w:rPr>
        <w:t xml:space="preserve"> устанавливают один горизонт (место на вертикале (по глубине), на котором производят отбор): в период открытой </w:t>
      </w:r>
      <w:proofErr w:type="gramStart"/>
      <w:r w:rsidRPr="00AB6E1C">
        <w:rPr>
          <w:rFonts w:ascii="Times New Roman" w:hAnsi="Times New Roman" w:cs="Times New Roman"/>
          <w:sz w:val="24"/>
          <w:szCs w:val="24"/>
        </w:rPr>
        <w:t>воды  ̶</w:t>
      </w:r>
      <w:proofErr w:type="gramEnd"/>
      <w:r w:rsidRPr="00AB6E1C">
        <w:rPr>
          <w:rFonts w:ascii="Times New Roman" w:hAnsi="Times New Roman" w:cs="Times New Roman"/>
          <w:sz w:val="24"/>
          <w:szCs w:val="24"/>
        </w:rPr>
        <w:t xml:space="preserve">  на глубине от 0,2 до 0,5 м от поверхности воды; зимой  ̶  у нижней поверхности льда. Отбор проб может осуществляться с борта водного транспорта с середины водотока с использованием </w:t>
      </w:r>
      <w:proofErr w:type="spellStart"/>
      <w:r w:rsidRPr="00AB6E1C">
        <w:rPr>
          <w:rFonts w:ascii="Times New Roman" w:hAnsi="Times New Roman" w:cs="Times New Roman"/>
          <w:sz w:val="24"/>
          <w:szCs w:val="24"/>
        </w:rPr>
        <w:t>пробоотборной</w:t>
      </w:r>
      <w:proofErr w:type="spellEnd"/>
      <w:r w:rsidRPr="00AB6E1C">
        <w:rPr>
          <w:rFonts w:ascii="Times New Roman" w:hAnsi="Times New Roman" w:cs="Times New Roman"/>
          <w:sz w:val="24"/>
          <w:szCs w:val="24"/>
        </w:rPr>
        <w:t xml:space="preserve"> системы. </w:t>
      </w:r>
    </w:p>
    <w:p w14:paraId="4FBDB358"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При   отборе   проб   поверхностных   вод   местоположение   каждого пункта</w:t>
      </w:r>
      <w:r w:rsidR="00DE48A5" w:rsidRPr="00DE48A5">
        <w:rPr>
          <w:rFonts w:ascii="Times New Roman" w:hAnsi="Times New Roman" w:cs="Times New Roman"/>
          <w:sz w:val="24"/>
          <w:szCs w:val="24"/>
        </w:rPr>
        <w:t xml:space="preserve"> </w:t>
      </w:r>
      <w:r w:rsidRPr="00AB6E1C">
        <w:rPr>
          <w:rFonts w:ascii="Times New Roman" w:hAnsi="Times New Roman" w:cs="Times New Roman"/>
          <w:sz w:val="24"/>
          <w:szCs w:val="24"/>
        </w:rPr>
        <w:t>фиксировалось с помощью навигационного оборудования (GPS приемника) и отмечалось на полевой карте.</w:t>
      </w:r>
    </w:p>
    <w:p w14:paraId="3B96081E"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Для хранения и транспортировки использовались подготовленные стеклянные сосуды или полиэтиленовые емкости (в зависимости от стандарта на методы анализа), на каждую ёмкость наносилась этикетка с информацией о порядковом номере, месте, дате отбора, перечне анализируемых компонентов</w:t>
      </w:r>
      <w:r w:rsidR="003472AE">
        <w:rPr>
          <w:rFonts w:ascii="Times New Roman" w:hAnsi="Times New Roman" w:cs="Times New Roman"/>
          <w:sz w:val="24"/>
          <w:szCs w:val="24"/>
        </w:rPr>
        <w:t xml:space="preserve"> (Отчёты…2015 – 2017)</w:t>
      </w:r>
      <w:r w:rsidRPr="00AB6E1C">
        <w:rPr>
          <w:rFonts w:ascii="Times New Roman" w:hAnsi="Times New Roman" w:cs="Times New Roman"/>
          <w:sz w:val="24"/>
          <w:szCs w:val="24"/>
        </w:rPr>
        <w:t>.</w:t>
      </w:r>
    </w:p>
    <w:p w14:paraId="05C235E0"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 xml:space="preserve">На месте отбора проб поверхностных вод проводилась фотосъемка каждой точки отбора проб в нескольких ракурсах. На месте отбора составлялся акт отбора проб воды с указанием номера пробы, наименования объекта, места отбора, даты и времени отбора, метеоусловий при отборе, массы пробы, перечня показателей, Программы, в соответствии с которой проводился отбор, ФИО лица, отбирающего пробу с подписью. </w:t>
      </w:r>
    </w:p>
    <w:p w14:paraId="06999717"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 xml:space="preserve">Пробы донных отложений отбирались </w:t>
      </w:r>
      <w:proofErr w:type="spellStart"/>
      <w:r w:rsidRPr="00AB6E1C">
        <w:rPr>
          <w:rFonts w:ascii="Times New Roman" w:hAnsi="Times New Roman" w:cs="Times New Roman"/>
          <w:sz w:val="24"/>
          <w:szCs w:val="24"/>
        </w:rPr>
        <w:t>дночерпателем</w:t>
      </w:r>
      <w:proofErr w:type="spellEnd"/>
      <w:r w:rsidRPr="00AB6E1C">
        <w:rPr>
          <w:rFonts w:ascii="Times New Roman" w:hAnsi="Times New Roman" w:cs="Times New Roman"/>
          <w:sz w:val="24"/>
          <w:szCs w:val="24"/>
        </w:rPr>
        <w:t xml:space="preserve"> со дна водоемов. При предварительном обследовании водного объекта определяли частоту сетки отбора проб донных отложений в зависимости от глубины водного объекта, а именно: при глубине менее </w:t>
      </w:r>
      <w:r w:rsidRPr="00AB6E1C">
        <w:rPr>
          <w:rFonts w:ascii="Times New Roman" w:hAnsi="Times New Roman" w:cs="Times New Roman"/>
          <w:sz w:val="24"/>
          <w:szCs w:val="24"/>
        </w:rPr>
        <w:lastRenderedPageBreak/>
        <w:t>10 м частота сетки отбора составляет от 30 до 100. Объем проб определен набором анализируемых показателей и применяемыми методами анализа и составлял не менее 1 кг. Для хранения и транспортировки использовались подготовленные полиэтиленовые пакеты или емкости для хранения проб, которые были снабжены этикетками с указанием порядкового номера образца, даты</w:t>
      </w:r>
      <w:r w:rsidR="00DE48A5">
        <w:rPr>
          <w:rFonts w:ascii="Times New Roman" w:hAnsi="Times New Roman" w:cs="Times New Roman"/>
          <w:sz w:val="24"/>
          <w:szCs w:val="24"/>
        </w:rPr>
        <w:t xml:space="preserve">, </w:t>
      </w:r>
      <w:r w:rsidRPr="00AB6E1C">
        <w:rPr>
          <w:rFonts w:ascii="Times New Roman" w:hAnsi="Times New Roman" w:cs="Times New Roman"/>
          <w:sz w:val="24"/>
          <w:szCs w:val="24"/>
        </w:rPr>
        <w:t>места и времени отбора, должности и фамилии отобравшего пробу. Пакеты герметично закрывались и транспортировались, исключая возможность вторичного загрязнения проб</w:t>
      </w:r>
      <w:r w:rsidR="003472AE">
        <w:rPr>
          <w:rFonts w:ascii="Times New Roman" w:hAnsi="Times New Roman" w:cs="Times New Roman"/>
          <w:sz w:val="24"/>
          <w:szCs w:val="24"/>
        </w:rPr>
        <w:t xml:space="preserve"> (Отчёты…2015 – 2017)</w:t>
      </w:r>
      <w:r w:rsidR="003472AE" w:rsidRPr="00AB6E1C">
        <w:rPr>
          <w:rFonts w:ascii="Times New Roman" w:hAnsi="Times New Roman" w:cs="Times New Roman"/>
          <w:sz w:val="24"/>
          <w:szCs w:val="24"/>
        </w:rPr>
        <w:t>.</w:t>
      </w:r>
    </w:p>
    <w:p w14:paraId="4D45F01F"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Отбор проб почв осуществлялся в соответствии с ГОСТ 17.4.3.01-83 «Почвы. Общие требования к отбору проб» и ГОСТ 17.4.4.02-84 «Почвы. Методы отбора и подготовки проб для химического, бактериологического, гельминтологического анализа».</w:t>
      </w:r>
    </w:p>
    <w:p w14:paraId="0F19B9E5"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 xml:space="preserve"> Точечные пробы отбирали ножом из почвенных </w:t>
      </w:r>
      <w:proofErr w:type="spellStart"/>
      <w:r w:rsidRPr="00AB6E1C">
        <w:rPr>
          <w:rFonts w:ascii="Times New Roman" w:hAnsi="Times New Roman" w:cs="Times New Roman"/>
          <w:sz w:val="24"/>
          <w:szCs w:val="24"/>
        </w:rPr>
        <w:t>прикопок</w:t>
      </w:r>
      <w:proofErr w:type="spellEnd"/>
      <w:r w:rsidRPr="00AB6E1C">
        <w:rPr>
          <w:rFonts w:ascii="Times New Roman" w:hAnsi="Times New Roman" w:cs="Times New Roman"/>
          <w:sz w:val="24"/>
          <w:szCs w:val="24"/>
        </w:rPr>
        <w:t xml:space="preserve"> по профилю из почвенных горизонтов или слоев методом конверта (с длиной стороны 5 м), по диагонали или другим способом с таким расчетом, чтобы в каждом случае проба представляла собой часть почвы, типичной для генетических горизонтов или слоев данного типа почвы.</w:t>
      </w:r>
    </w:p>
    <w:p w14:paraId="68FD377E" w14:textId="77777777" w:rsidR="00C34C03" w:rsidRPr="00AB6E1C"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 xml:space="preserve">Содержимое всех точечных проб измельчалось и перемешивалось, объединенная проба составлялась путем смешивания 5 точечных проб, отобранных на одной пробной площадке. Масса объединенной пробы составляла не менее 1 кг. На месте отбора проб проводилась фотосъемка каждой точки отбора проб в нескольких ракурсах. Места отбора проб наносились на схему, координаты регистрировались в палевом дневнике, фиксировался механический состав отобранных проб почв. Образцы почв помешались в полиэтиленовые пакеты (из химически нейтрального материала), снабжались этикетками, содержащими информацию о порядковом номере, месте и дате отбора, герметично закрывались и транспортировались в лабораторию. При отборе проб почв </w:t>
      </w:r>
      <w:proofErr w:type="spellStart"/>
      <w:r w:rsidRPr="00AB6E1C">
        <w:rPr>
          <w:rFonts w:ascii="Times New Roman" w:hAnsi="Times New Roman" w:cs="Times New Roman"/>
          <w:sz w:val="24"/>
          <w:szCs w:val="24"/>
        </w:rPr>
        <w:t>местопоюжение</w:t>
      </w:r>
      <w:proofErr w:type="spellEnd"/>
      <w:r w:rsidRPr="00AB6E1C">
        <w:rPr>
          <w:rFonts w:ascii="Times New Roman" w:hAnsi="Times New Roman" w:cs="Times New Roman"/>
          <w:sz w:val="24"/>
          <w:szCs w:val="24"/>
        </w:rPr>
        <w:t xml:space="preserve"> каждого пункта фиксировалось с помощью навигационного оборудования (GPS приемника) и отмечалось на палевой карте</w:t>
      </w:r>
      <w:r w:rsidR="003472AE">
        <w:rPr>
          <w:rFonts w:ascii="Times New Roman" w:hAnsi="Times New Roman" w:cs="Times New Roman"/>
          <w:sz w:val="24"/>
          <w:szCs w:val="24"/>
        </w:rPr>
        <w:t xml:space="preserve"> (Отчёты…2015 – 2017)</w:t>
      </w:r>
      <w:r w:rsidR="003472AE" w:rsidRPr="00AB6E1C">
        <w:rPr>
          <w:rFonts w:ascii="Times New Roman" w:hAnsi="Times New Roman" w:cs="Times New Roman"/>
          <w:sz w:val="24"/>
          <w:szCs w:val="24"/>
        </w:rPr>
        <w:t>.</w:t>
      </w:r>
    </w:p>
    <w:p w14:paraId="5546CA8B" w14:textId="77777777" w:rsidR="00575091" w:rsidRDefault="00C34C03"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По факту отбора компонентов природной среды составлялся акт с указанием № пробы, наименования объекта, места, даты, времени отбора, метеоусловий, объема пробы, перечня показателей, Программы, в соответствии с которой проводился отбор, а также лиц, ответственных за отбор, доставку пробы.</w:t>
      </w:r>
    </w:p>
    <w:p w14:paraId="17D5144F" w14:textId="77777777" w:rsidR="00A0230F" w:rsidRDefault="00A0230F" w:rsidP="00AB6E1C">
      <w:pPr>
        <w:spacing w:after="0" w:line="360" w:lineRule="auto"/>
        <w:ind w:firstLine="426"/>
        <w:jc w:val="both"/>
        <w:rPr>
          <w:rFonts w:ascii="Times New Roman" w:hAnsi="Times New Roman" w:cs="Times New Roman"/>
          <w:sz w:val="24"/>
          <w:szCs w:val="24"/>
        </w:rPr>
      </w:pPr>
      <w:r w:rsidRPr="00AB6E1C">
        <w:rPr>
          <w:rFonts w:ascii="Times New Roman" w:hAnsi="Times New Roman" w:cs="Times New Roman"/>
          <w:sz w:val="24"/>
          <w:szCs w:val="24"/>
        </w:rPr>
        <w:t>Лабораторный этап проводится аккредитованными лабораториями ОФХИ ИТЦ в соответствии с областью аккредитации и на основании действующих методик, прошедших метрологическую аттестацию и допущенных к применению при выполнении работ в области мониторинга загрязнения окружающей среды, либо внесенных в государственный реестр методик количественного химического анализа (КХА)</w:t>
      </w:r>
      <w:r w:rsidR="00881CE9">
        <w:rPr>
          <w:rFonts w:ascii="Times New Roman" w:hAnsi="Times New Roman" w:cs="Times New Roman"/>
          <w:sz w:val="24"/>
          <w:szCs w:val="24"/>
        </w:rPr>
        <w:t>.</w:t>
      </w:r>
    </w:p>
    <w:p w14:paraId="387FD8C8" w14:textId="77777777" w:rsidR="00D7547A" w:rsidRDefault="00D7547A" w:rsidP="00F759E9">
      <w:pPr>
        <w:spacing w:after="0" w:line="360" w:lineRule="auto"/>
        <w:jc w:val="center"/>
        <w:rPr>
          <w:rFonts w:ascii="Times New Roman" w:hAnsi="Times New Roman" w:cs="Times New Roman"/>
          <w:b/>
          <w:sz w:val="24"/>
          <w:szCs w:val="24"/>
        </w:rPr>
      </w:pPr>
    </w:p>
    <w:p w14:paraId="6478DE0F" w14:textId="60BC7275" w:rsidR="002B1253" w:rsidRPr="002B1253" w:rsidRDefault="002B1253" w:rsidP="00F759E9">
      <w:pPr>
        <w:spacing w:after="0" w:line="360" w:lineRule="auto"/>
        <w:jc w:val="center"/>
        <w:rPr>
          <w:rFonts w:ascii="Times New Roman" w:hAnsi="Times New Roman" w:cs="Times New Roman"/>
          <w:b/>
          <w:sz w:val="24"/>
          <w:szCs w:val="24"/>
        </w:rPr>
      </w:pPr>
      <w:r w:rsidRPr="002B1253">
        <w:rPr>
          <w:rFonts w:ascii="Times New Roman" w:hAnsi="Times New Roman" w:cs="Times New Roman"/>
          <w:b/>
          <w:sz w:val="24"/>
          <w:szCs w:val="24"/>
        </w:rPr>
        <w:lastRenderedPageBreak/>
        <w:t>3.</w:t>
      </w:r>
      <w:r w:rsidR="00747B7F">
        <w:rPr>
          <w:rFonts w:ascii="Times New Roman" w:hAnsi="Times New Roman" w:cs="Times New Roman"/>
          <w:b/>
          <w:sz w:val="24"/>
          <w:szCs w:val="24"/>
        </w:rPr>
        <w:t>4</w:t>
      </w:r>
      <w:r w:rsidRPr="002B1253">
        <w:rPr>
          <w:rFonts w:ascii="Times New Roman" w:hAnsi="Times New Roman" w:cs="Times New Roman"/>
          <w:b/>
          <w:sz w:val="24"/>
          <w:szCs w:val="24"/>
        </w:rPr>
        <w:t xml:space="preserve"> </w:t>
      </w:r>
      <w:r w:rsidR="009F6F71">
        <w:rPr>
          <w:rFonts w:ascii="Times New Roman" w:hAnsi="Times New Roman" w:cs="Times New Roman"/>
          <w:b/>
          <w:sz w:val="24"/>
          <w:szCs w:val="24"/>
        </w:rPr>
        <w:t>Методы лабораторных исследований</w:t>
      </w:r>
    </w:p>
    <w:p w14:paraId="0BEBCA9B" w14:textId="77777777" w:rsidR="0016112B" w:rsidRDefault="00701D6F" w:rsidP="0016112B">
      <w:pPr>
        <w:spacing w:after="0" w:line="360" w:lineRule="auto"/>
        <w:ind w:firstLine="426"/>
        <w:jc w:val="both"/>
        <w:rPr>
          <w:rFonts w:ascii="Times New Roman" w:hAnsi="Times New Roman" w:cs="Times New Roman"/>
          <w:sz w:val="24"/>
          <w:szCs w:val="24"/>
        </w:rPr>
      </w:pPr>
      <w:r w:rsidRPr="00A0230F">
        <w:rPr>
          <w:rFonts w:ascii="Times New Roman" w:hAnsi="Times New Roman" w:cs="Times New Roman"/>
          <w:sz w:val="24"/>
          <w:szCs w:val="24"/>
        </w:rPr>
        <w:t xml:space="preserve">Для решения поставленных задач использовались </w:t>
      </w:r>
      <w:proofErr w:type="spellStart"/>
      <w:r w:rsidRPr="00A0230F">
        <w:rPr>
          <w:rFonts w:ascii="Times New Roman" w:hAnsi="Times New Roman" w:cs="Times New Roman"/>
          <w:sz w:val="24"/>
          <w:szCs w:val="24"/>
        </w:rPr>
        <w:t>геоэкологические</w:t>
      </w:r>
      <w:proofErr w:type="spellEnd"/>
      <w:r w:rsidRPr="00A0230F">
        <w:rPr>
          <w:rFonts w:ascii="Times New Roman" w:hAnsi="Times New Roman" w:cs="Times New Roman"/>
          <w:sz w:val="24"/>
          <w:szCs w:val="24"/>
        </w:rPr>
        <w:t xml:space="preserve"> методы исследований, включающие в себя </w:t>
      </w:r>
      <w:r w:rsidR="004F045B" w:rsidRPr="00A0230F">
        <w:rPr>
          <w:rFonts w:ascii="Times New Roman" w:hAnsi="Times New Roman" w:cs="Times New Roman"/>
          <w:sz w:val="24"/>
          <w:szCs w:val="24"/>
        </w:rPr>
        <w:t>химико-аналитические,</w:t>
      </w:r>
      <w:r w:rsidR="00495266" w:rsidRPr="00A0230F">
        <w:rPr>
          <w:rFonts w:ascii="Times New Roman" w:hAnsi="Times New Roman" w:cs="Times New Roman"/>
          <w:sz w:val="24"/>
          <w:szCs w:val="24"/>
        </w:rPr>
        <w:t xml:space="preserve"> физико-химические</w:t>
      </w:r>
      <w:r w:rsidR="004F045B" w:rsidRPr="00A0230F">
        <w:rPr>
          <w:rFonts w:ascii="Times New Roman" w:hAnsi="Times New Roman" w:cs="Times New Roman"/>
          <w:sz w:val="24"/>
          <w:szCs w:val="24"/>
        </w:rPr>
        <w:t xml:space="preserve"> </w:t>
      </w:r>
      <w:r w:rsidR="006A6BD8" w:rsidRPr="00A0230F">
        <w:rPr>
          <w:rFonts w:ascii="Times New Roman" w:hAnsi="Times New Roman" w:cs="Times New Roman"/>
          <w:sz w:val="24"/>
          <w:szCs w:val="24"/>
        </w:rPr>
        <w:t xml:space="preserve">и </w:t>
      </w:r>
      <w:r w:rsidR="004F045B" w:rsidRPr="00A0230F">
        <w:rPr>
          <w:rFonts w:ascii="Times New Roman" w:hAnsi="Times New Roman" w:cs="Times New Roman"/>
          <w:sz w:val="24"/>
          <w:szCs w:val="24"/>
        </w:rPr>
        <w:t>ландшафтно-геохимические</w:t>
      </w:r>
      <w:r w:rsidR="006A6BD8" w:rsidRPr="00A0230F">
        <w:rPr>
          <w:rFonts w:ascii="Times New Roman" w:hAnsi="Times New Roman" w:cs="Times New Roman"/>
          <w:sz w:val="24"/>
          <w:szCs w:val="24"/>
        </w:rPr>
        <w:t>.</w:t>
      </w:r>
      <w:r w:rsidR="004F045B" w:rsidRPr="00A0230F">
        <w:rPr>
          <w:rFonts w:ascii="Times New Roman" w:hAnsi="Times New Roman" w:cs="Times New Roman"/>
          <w:sz w:val="24"/>
          <w:szCs w:val="24"/>
        </w:rPr>
        <w:t xml:space="preserve"> </w:t>
      </w:r>
    </w:p>
    <w:p w14:paraId="6FC85806" w14:textId="77777777" w:rsidR="0054511E" w:rsidRDefault="00B51ABE" w:rsidP="0016112B">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Для определения содержания подвижных форм тяжелых металлов в почвах и донных осадках отобранные пробы были переведены в ацетатно-аммонийный буфер</w:t>
      </w:r>
      <w:r w:rsidR="006A6BD8">
        <w:rPr>
          <w:rFonts w:ascii="Times New Roman" w:hAnsi="Times New Roman" w:cs="Times New Roman"/>
          <w:sz w:val="24"/>
          <w:szCs w:val="24"/>
        </w:rPr>
        <w:t xml:space="preserve">. Предварительно их размельчили </w:t>
      </w:r>
      <w:r w:rsidR="005504D9">
        <w:rPr>
          <w:rFonts w:ascii="Times New Roman" w:hAnsi="Times New Roman" w:cs="Times New Roman"/>
          <w:sz w:val="24"/>
          <w:szCs w:val="24"/>
        </w:rPr>
        <w:t>с</w:t>
      </w:r>
      <w:r w:rsidR="003349F4">
        <w:rPr>
          <w:rFonts w:ascii="Times New Roman" w:hAnsi="Times New Roman" w:cs="Times New Roman"/>
          <w:sz w:val="24"/>
          <w:szCs w:val="24"/>
        </w:rPr>
        <w:t>начала</w:t>
      </w:r>
      <w:r w:rsidR="005504D9">
        <w:rPr>
          <w:rFonts w:ascii="Times New Roman" w:hAnsi="Times New Roman" w:cs="Times New Roman"/>
          <w:sz w:val="24"/>
          <w:szCs w:val="24"/>
        </w:rPr>
        <w:t xml:space="preserve"> в керамической</w:t>
      </w:r>
      <w:r w:rsidR="001C4B8E">
        <w:rPr>
          <w:rFonts w:ascii="Times New Roman" w:hAnsi="Times New Roman" w:cs="Times New Roman"/>
          <w:sz w:val="24"/>
          <w:szCs w:val="24"/>
        </w:rPr>
        <w:t xml:space="preserve"> (рис.1</w:t>
      </w:r>
      <w:r w:rsidR="002B36EF">
        <w:rPr>
          <w:rFonts w:ascii="Times New Roman" w:hAnsi="Times New Roman" w:cs="Times New Roman"/>
          <w:sz w:val="24"/>
          <w:szCs w:val="24"/>
        </w:rPr>
        <w:t>)</w:t>
      </w:r>
      <w:r w:rsidR="005504D9">
        <w:rPr>
          <w:rFonts w:ascii="Times New Roman" w:hAnsi="Times New Roman" w:cs="Times New Roman"/>
          <w:sz w:val="24"/>
          <w:szCs w:val="24"/>
        </w:rPr>
        <w:t xml:space="preserve">, затем в агатовой </w:t>
      </w:r>
      <w:r w:rsidR="001C4B8E">
        <w:rPr>
          <w:rFonts w:ascii="Times New Roman" w:hAnsi="Times New Roman" w:cs="Times New Roman"/>
          <w:sz w:val="24"/>
          <w:szCs w:val="24"/>
        </w:rPr>
        <w:t>(рис.2</w:t>
      </w:r>
      <w:r w:rsidR="002B36EF">
        <w:rPr>
          <w:rFonts w:ascii="Times New Roman" w:hAnsi="Times New Roman" w:cs="Times New Roman"/>
          <w:sz w:val="24"/>
          <w:szCs w:val="24"/>
        </w:rPr>
        <w:t xml:space="preserve">) </w:t>
      </w:r>
      <w:r w:rsidR="005504D9">
        <w:rPr>
          <w:rFonts w:ascii="Times New Roman" w:hAnsi="Times New Roman" w:cs="Times New Roman"/>
          <w:sz w:val="24"/>
          <w:szCs w:val="24"/>
        </w:rPr>
        <w:t>ступках, про</w:t>
      </w:r>
      <w:r w:rsidR="00F836C8">
        <w:rPr>
          <w:rFonts w:ascii="Times New Roman" w:hAnsi="Times New Roman" w:cs="Times New Roman"/>
          <w:sz w:val="24"/>
          <w:szCs w:val="24"/>
        </w:rPr>
        <w:t>сеяв</w:t>
      </w:r>
      <w:r w:rsidR="005504D9">
        <w:rPr>
          <w:rFonts w:ascii="Times New Roman" w:hAnsi="Times New Roman" w:cs="Times New Roman"/>
          <w:sz w:val="24"/>
          <w:szCs w:val="24"/>
        </w:rPr>
        <w:t xml:space="preserve"> через сита с диаметрами отверстий 1 и 0,25 мм</w:t>
      </w:r>
      <w:r w:rsidR="001C4B8E">
        <w:rPr>
          <w:rFonts w:ascii="Times New Roman" w:hAnsi="Times New Roman" w:cs="Times New Roman"/>
          <w:sz w:val="24"/>
          <w:szCs w:val="24"/>
        </w:rPr>
        <w:t xml:space="preserve"> (рис.3, рис.4</w:t>
      </w:r>
      <w:r w:rsidR="00AB1F9E">
        <w:rPr>
          <w:rFonts w:ascii="Times New Roman" w:hAnsi="Times New Roman" w:cs="Times New Roman"/>
          <w:sz w:val="24"/>
          <w:szCs w:val="24"/>
        </w:rPr>
        <w:t>).</w:t>
      </w:r>
    </w:p>
    <w:p w14:paraId="73E5D576" w14:textId="77777777" w:rsidR="0054511E" w:rsidRDefault="0054511E" w:rsidP="0016112B">
      <w:pPr>
        <w:spacing w:after="0" w:line="360" w:lineRule="auto"/>
        <w:ind w:firstLine="426"/>
        <w:jc w:val="both"/>
        <w:rPr>
          <w:rFonts w:ascii="Times New Roman" w:hAnsi="Times New Roman" w:cs="Times New Roman"/>
          <w:sz w:val="24"/>
          <w:szCs w:val="24"/>
        </w:rPr>
      </w:pPr>
    </w:p>
    <w:p w14:paraId="533B16AA" w14:textId="77777777" w:rsidR="0054511E" w:rsidRDefault="001C4B8E" w:rsidP="0016112B">
      <w:pPr>
        <w:spacing w:after="0" w:line="36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6608" behindDoc="0" locked="0" layoutInCell="1" allowOverlap="1" wp14:anchorId="5FBAE6DD" wp14:editId="203793FD">
            <wp:simplePos x="0" y="0"/>
            <wp:positionH relativeFrom="margin">
              <wp:posOffset>3285807</wp:posOffset>
            </wp:positionH>
            <wp:positionV relativeFrom="paragraph">
              <wp:posOffset>5080</wp:posOffset>
            </wp:positionV>
            <wp:extent cx="2252345" cy="2267585"/>
            <wp:effectExtent l="0" t="0" r="0"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345" cy="2267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0F351360" wp14:editId="023501C7">
            <wp:simplePos x="0" y="0"/>
            <wp:positionH relativeFrom="margin">
              <wp:align>left</wp:align>
            </wp:positionH>
            <wp:positionV relativeFrom="paragraph">
              <wp:posOffset>2540</wp:posOffset>
            </wp:positionV>
            <wp:extent cx="2343150" cy="2290495"/>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2290495"/>
                    </a:xfrm>
                    <a:prstGeom prst="rect">
                      <a:avLst/>
                    </a:prstGeom>
                    <a:noFill/>
                  </pic:spPr>
                </pic:pic>
              </a:graphicData>
            </a:graphic>
            <wp14:sizeRelH relativeFrom="margin">
              <wp14:pctWidth>0</wp14:pctWidth>
            </wp14:sizeRelH>
            <wp14:sizeRelV relativeFrom="margin">
              <wp14:pctHeight>0</wp14:pctHeight>
            </wp14:sizeRelV>
          </wp:anchor>
        </w:drawing>
      </w:r>
    </w:p>
    <w:p w14:paraId="1CE148E8" w14:textId="77777777" w:rsidR="0054511E" w:rsidRDefault="0054511E" w:rsidP="0016112B">
      <w:pPr>
        <w:spacing w:after="0" w:line="360" w:lineRule="auto"/>
        <w:ind w:firstLine="426"/>
        <w:jc w:val="both"/>
        <w:rPr>
          <w:rFonts w:ascii="Times New Roman" w:hAnsi="Times New Roman" w:cs="Times New Roman"/>
          <w:sz w:val="24"/>
          <w:szCs w:val="24"/>
        </w:rPr>
      </w:pPr>
    </w:p>
    <w:p w14:paraId="09B6BB42" w14:textId="77777777" w:rsidR="0054511E" w:rsidRDefault="0054511E" w:rsidP="0016112B">
      <w:pPr>
        <w:spacing w:after="0" w:line="360" w:lineRule="auto"/>
        <w:ind w:firstLine="426"/>
        <w:jc w:val="both"/>
        <w:rPr>
          <w:rFonts w:ascii="Times New Roman" w:hAnsi="Times New Roman" w:cs="Times New Roman"/>
          <w:sz w:val="24"/>
          <w:szCs w:val="24"/>
        </w:rPr>
      </w:pPr>
    </w:p>
    <w:p w14:paraId="423A97B0" w14:textId="77777777" w:rsidR="0054511E" w:rsidRDefault="0054511E" w:rsidP="0016112B">
      <w:pPr>
        <w:spacing w:after="0" w:line="360" w:lineRule="auto"/>
        <w:ind w:firstLine="426"/>
        <w:jc w:val="both"/>
        <w:rPr>
          <w:rFonts w:ascii="Times New Roman" w:hAnsi="Times New Roman" w:cs="Times New Roman"/>
          <w:sz w:val="24"/>
          <w:szCs w:val="24"/>
        </w:rPr>
      </w:pPr>
    </w:p>
    <w:p w14:paraId="5CDA0411" w14:textId="77777777" w:rsidR="0054511E" w:rsidRDefault="0054511E" w:rsidP="0016112B">
      <w:pPr>
        <w:spacing w:after="0" w:line="360" w:lineRule="auto"/>
        <w:ind w:firstLine="426"/>
        <w:jc w:val="both"/>
        <w:rPr>
          <w:rFonts w:ascii="Times New Roman" w:hAnsi="Times New Roman" w:cs="Times New Roman"/>
          <w:sz w:val="24"/>
          <w:szCs w:val="24"/>
        </w:rPr>
      </w:pPr>
    </w:p>
    <w:p w14:paraId="32DAE4CE" w14:textId="77777777" w:rsidR="0054511E" w:rsidRDefault="0054511E" w:rsidP="0016112B">
      <w:pPr>
        <w:spacing w:after="0" w:line="360" w:lineRule="auto"/>
        <w:ind w:firstLine="426"/>
        <w:jc w:val="both"/>
        <w:rPr>
          <w:rFonts w:ascii="Times New Roman" w:hAnsi="Times New Roman" w:cs="Times New Roman"/>
          <w:sz w:val="24"/>
          <w:szCs w:val="24"/>
        </w:rPr>
      </w:pPr>
    </w:p>
    <w:p w14:paraId="12888A81" w14:textId="77777777" w:rsidR="0054511E" w:rsidRDefault="0054511E" w:rsidP="0016112B">
      <w:pPr>
        <w:spacing w:after="0" w:line="360" w:lineRule="auto"/>
        <w:ind w:firstLine="426"/>
        <w:jc w:val="both"/>
        <w:rPr>
          <w:rFonts w:ascii="Times New Roman" w:hAnsi="Times New Roman" w:cs="Times New Roman"/>
          <w:sz w:val="24"/>
          <w:szCs w:val="24"/>
        </w:rPr>
      </w:pPr>
    </w:p>
    <w:p w14:paraId="1B363E46" w14:textId="77777777" w:rsidR="0054511E" w:rsidRDefault="0054511E" w:rsidP="0016112B">
      <w:pPr>
        <w:spacing w:after="0" w:line="360" w:lineRule="auto"/>
        <w:ind w:firstLine="426"/>
        <w:jc w:val="both"/>
        <w:rPr>
          <w:rFonts w:ascii="Times New Roman" w:hAnsi="Times New Roman" w:cs="Times New Roman"/>
          <w:sz w:val="24"/>
          <w:szCs w:val="24"/>
        </w:rPr>
      </w:pPr>
    </w:p>
    <w:p w14:paraId="0AFFBAE1" w14:textId="77777777" w:rsidR="001C4B8E" w:rsidRDefault="001C4B8E" w:rsidP="0054511E">
      <w:pPr>
        <w:spacing w:after="0" w:line="240" w:lineRule="auto"/>
        <w:jc w:val="both"/>
        <w:rPr>
          <w:rFonts w:ascii="Times New Roman" w:hAnsi="Times New Roman" w:cs="Times New Roman"/>
          <w:sz w:val="24"/>
          <w:szCs w:val="24"/>
        </w:rPr>
      </w:pPr>
    </w:p>
    <w:p w14:paraId="0FB10D1A" w14:textId="2A1948C8" w:rsidR="0054511E" w:rsidRDefault="001C4B8E" w:rsidP="005451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Рис.1</w:t>
      </w:r>
      <w:r w:rsidR="0054511E">
        <w:rPr>
          <w:rFonts w:ascii="Times New Roman" w:hAnsi="Times New Roman" w:cs="Times New Roman"/>
          <w:sz w:val="24"/>
          <w:szCs w:val="24"/>
        </w:rPr>
        <w:t xml:space="preserve">. Почвенная проба в агатовой ступке </w:t>
      </w:r>
      <w:r>
        <w:rPr>
          <w:rFonts w:ascii="Times New Roman" w:hAnsi="Times New Roman" w:cs="Times New Roman"/>
          <w:sz w:val="24"/>
          <w:szCs w:val="24"/>
        </w:rPr>
        <w:tab/>
      </w:r>
      <w:r w:rsidR="00193C3D">
        <w:rPr>
          <w:rFonts w:ascii="Times New Roman" w:hAnsi="Times New Roman" w:cs="Times New Roman"/>
          <w:sz w:val="24"/>
          <w:szCs w:val="24"/>
        </w:rPr>
        <w:t xml:space="preserve">   Рис.</w:t>
      </w:r>
      <w:r w:rsidR="00193C3D" w:rsidRPr="00193C3D">
        <w:rPr>
          <w:rFonts w:ascii="Times New Roman" w:hAnsi="Times New Roman" w:cs="Times New Roman"/>
          <w:sz w:val="24"/>
          <w:szCs w:val="24"/>
        </w:rPr>
        <w:t>2.</w:t>
      </w:r>
      <w:r>
        <w:rPr>
          <w:rFonts w:ascii="Times New Roman" w:hAnsi="Times New Roman" w:cs="Times New Roman"/>
          <w:sz w:val="24"/>
          <w:szCs w:val="24"/>
        </w:rPr>
        <w:t xml:space="preserve"> Измельчённая почвенная проба в</w:t>
      </w:r>
    </w:p>
    <w:p w14:paraId="16505D3D" w14:textId="77777777" w:rsidR="0054511E" w:rsidRDefault="0054511E" w:rsidP="005451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измельчения </w:t>
      </w:r>
      <w:r w:rsidR="001C4B8E">
        <w:rPr>
          <w:rFonts w:ascii="Times New Roman" w:hAnsi="Times New Roman" w:cs="Times New Roman"/>
          <w:sz w:val="24"/>
          <w:szCs w:val="24"/>
        </w:rPr>
        <w:tab/>
      </w:r>
      <w:r w:rsidR="001C4B8E">
        <w:rPr>
          <w:rFonts w:ascii="Times New Roman" w:hAnsi="Times New Roman" w:cs="Times New Roman"/>
          <w:sz w:val="24"/>
          <w:szCs w:val="24"/>
        </w:rPr>
        <w:tab/>
      </w:r>
      <w:r w:rsidR="001C4B8E">
        <w:rPr>
          <w:rFonts w:ascii="Times New Roman" w:hAnsi="Times New Roman" w:cs="Times New Roman"/>
          <w:sz w:val="24"/>
          <w:szCs w:val="24"/>
        </w:rPr>
        <w:tab/>
      </w:r>
      <w:r w:rsidR="001C4B8E">
        <w:rPr>
          <w:rFonts w:ascii="Times New Roman" w:hAnsi="Times New Roman" w:cs="Times New Roman"/>
          <w:sz w:val="24"/>
          <w:szCs w:val="24"/>
        </w:rPr>
        <w:tab/>
      </w:r>
      <w:r w:rsidR="001C4B8E">
        <w:rPr>
          <w:rFonts w:ascii="Times New Roman" w:hAnsi="Times New Roman" w:cs="Times New Roman"/>
          <w:sz w:val="24"/>
          <w:szCs w:val="24"/>
        </w:rPr>
        <w:tab/>
        <w:t xml:space="preserve">   агатовой ступке</w:t>
      </w:r>
    </w:p>
    <w:p w14:paraId="2415A8E1" w14:textId="77777777" w:rsidR="0054511E" w:rsidRDefault="0054511E" w:rsidP="0054511E">
      <w:pPr>
        <w:spacing w:after="0" w:line="240" w:lineRule="auto"/>
        <w:jc w:val="both"/>
        <w:rPr>
          <w:rFonts w:ascii="Times New Roman" w:hAnsi="Times New Roman" w:cs="Times New Roman"/>
          <w:sz w:val="24"/>
          <w:szCs w:val="24"/>
        </w:rPr>
      </w:pPr>
    </w:p>
    <w:p w14:paraId="6DFC90A9" w14:textId="77777777" w:rsidR="0054511E" w:rsidRDefault="001C4B8E" w:rsidP="0054511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8656" behindDoc="1" locked="0" layoutInCell="1" allowOverlap="1" wp14:anchorId="4691CFBD" wp14:editId="62DB5216">
            <wp:simplePos x="0" y="0"/>
            <wp:positionH relativeFrom="margin">
              <wp:posOffset>3315335</wp:posOffset>
            </wp:positionH>
            <wp:positionV relativeFrom="paragraph">
              <wp:posOffset>6350</wp:posOffset>
            </wp:positionV>
            <wp:extent cx="2266950" cy="2266950"/>
            <wp:effectExtent l="0" t="0" r="0" b="0"/>
            <wp:wrapThrough wrapText="bothSides">
              <wp:wrapPolygon edited="0">
                <wp:start x="0" y="0"/>
                <wp:lineTo x="0" y="21418"/>
                <wp:lineTo x="21418" y="21418"/>
                <wp:lineTo x="21418" y="0"/>
                <wp:lineTo x="0" y="0"/>
              </wp:wrapPolygon>
            </wp:wrapThrough>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12E91154" wp14:editId="124A763F">
            <wp:simplePos x="0" y="0"/>
            <wp:positionH relativeFrom="margin">
              <wp:align>left</wp:align>
            </wp:positionH>
            <wp:positionV relativeFrom="paragraph">
              <wp:posOffset>4445</wp:posOffset>
            </wp:positionV>
            <wp:extent cx="2343150" cy="2238375"/>
            <wp:effectExtent l="0" t="0" r="0" b="9525"/>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410" cy="2240534"/>
                    </a:xfrm>
                    <a:prstGeom prst="rect">
                      <a:avLst/>
                    </a:prstGeom>
                    <a:noFill/>
                  </pic:spPr>
                </pic:pic>
              </a:graphicData>
            </a:graphic>
            <wp14:sizeRelH relativeFrom="page">
              <wp14:pctWidth>0</wp14:pctWidth>
            </wp14:sizeRelH>
            <wp14:sizeRelV relativeFrom="page">
              <wp14:pctHeight>0</wp14:pctHeight>
            </wp14:sizeRelV>
          </wp:anchor>
        </w:drawing>
      </w:r>
    </w:p>
    <w:p w14:paraId="0D4683D5" w14:textId="77777777" w:rsidR="0054511E" w:rsidRDefault="0054511E" w:rsidP="0054511E">
      <w:pPr>
        <w:spacing w:after="0" w:line="240" w:lineRule="auto"/>
        <w:jc w:val="both"/>
        <w:rPr>
          <w:rFonts w:ascii="Times New Roman" w:hAnsi="Times New Roman" w:cs="Times New Roman"/>
          <w:sz w:val="24"/>
          <w:szCs w:val="24"/>
        </w:rPr>
      </w:pPr>
    </w:p>
    <w:p w14:paraId="653C2D29" w14:textId="77777777" w:rsidR="0054511E" w:rsidRDefault="0054511E" w:rsidP="0054511E">
      <w:pPr>
        <w:spacing w:after="0" w:line="240" w:lineRule="auto"/>
        <w:jc w:val="both"/>
        <w:rPr>
          <w:rFonts w:ascii="Times New Roman" w:hAnsi="Times New Roman" w:cs="Times New Roman"/>
          <w:sz w:val="24"/>
          <w:szCs w:val="24"/>
        </w:rPr>
      </w:pPr>
    </w:p>
    <w:p w14:paraId="509D733B" w14:textId="77777777" w:rsidR="0054511E" w:rsidRDefault="0054511E" w:rsidP="0054511E">
      <w:pPr>
        <w:spacing w:after="0" w:line="240" w:lineRule="auto"/>
        <w:jc w:val="both"/>
        <w:rPr>
          <w:rFonts w:ascii="Times New Roman" w:hAnsi="Times New Roman" w:cs="Times New Roman"/>
          <w:sz w:val="24"/>
          <w:szCs w:val="24"/>
        </w:rPr>
      </w:pPr>
    </w:p>
    <w:p w14:paraId="435A8982" w14:textId="77777777" w:rsidR="0054511E" w:rsidRDefault="0054511E" w:rsidP="0054511E">
      <w:pPr>
        <w:spacing w:after="0" w:line="240" w:lineRule="auto"/>
        <w:jc w:val="both"/>
        <w:rPr>
          <w:rFonts w:ascii="Times New Roman" w:hAnsi="Times New Roman" w:cs="Times New Roman"/>
          <w:sz w:val="24"/>
          <w:szCs w:val="24"/>
        </w:rPr>
      </w:pPr>
    </w:p>
    <w:p w14:paraId="035A095C" w14:textId="77777777" w:rsidR="0054511E" w:rsidRDefault="0054511E" w:rsidP="0054511E">
      <w:pPr>
        <w:spacing w:after="0" w:line="240" w:lineRule="auto"/>
        <w:jc w:val="both"/>
        <w:rPr>
          <w:rFonts w:ascii="Times New Roman" w:hAnsi="Times New Roman" w:cs="Times New Roman"/>
          <w:sz w:val="24"/>
          <w:szCs w:val="24"/>
        </w:rPr>
      </w:pPr>
    </w:p>
    <w:p w14:paraId="3025CCB0" w14:textId="77777777" w:rsidR="0054511E" w:rsidRDefault="0054511E" w:rsidP="0054511E">
      <w:pPr>
        <w:spacing w:after="0" w:line="240" w:lineRule="auto"/>
        <w:jc w:val="both"/>
        <w:rPr>
          <w:rFonts w:ascii="Times New Roman" w:hAnsi="Times New Roman" w:cs="Times New Roman"/>
          <w:sz w:val="24"/>
          <w:szCs w:val="24"/>
        </w:rPr>
      </w:pPr>
    </w:p>
    <w:p w14:paraId="352A539B" w14:textId="77777777" w:rsidR="0054511E" w:rsidRDefault="0054511E" w:rsidP="0054511E">
      <w:pPr>
        <w:spacing w:after="0" w:line="240" w:lineRule="auto"/>
        <w:jc w:val="both"/>
        <w:rPr>
          <w:rFonts w:ascii="Times New Roman" w:hAnsi="Times New Roman" w:cs="Times New Roman"/>
          <w:sz w:val="24"/>
          <w:szCs w:val="24"/>
        </w:rPr>
      </w:pPr>
    </w:p>
    <w:p w14:paraId="33D628B7" w14:textId="77777777" w:rsidR="0054511E" w:rsidRDefault="0054511E" w:rsidP="0054511E">
      <w:pPr>
        <w:spacing w:after="0" w:line="240" w:lineRule="auto"/>
        <w:jc w:val="both"/>
        <w:rPr>
          <w:rFonts w:ascii="Times New Roman" w:hAnsi="Times New Roman" w:cs="Times New Roman"/>
          <w:sz w:val="24"/>
          <w:szCs w:val="24"/>
        </w:rPr>
      </w:pPr>
    </w:p>
    <w:p w14:paraId="39E4D24B" w14:textId="77777777" w:rsidR="0054511E" w:rsidRDefault="0054511E" w:rsidP="0054511E">
      <w:pPr>
        <w:spacing w:after="0" w:line="240" w:lineRule="auto"/>
        <w:jc w:val="both"/>
        <w:rPr>
          <w:rFonts w:ascii="Times New Roman" w:hAnsi="Times New Roman" w:cs="Times New Roman"/>
          <w:sz w:val="24"/>
          <w:szCs w:val="24"/>
        </w:rPr>
      </w:pPr>
    </w:p>
    <w:p w14:paraId="1A644A9C" w14:textId="77777777" w:rsidR="0054511E" w:rsidRDefault="0054511E" w:rsidP="0054511E">
      <w:pPr>
        <w:spacing w:after="0" w:line="240" w:lineRule="auto"/>
        <w:jc w:val="both"/>
        <w:rPr>
          <w:rFonts w:ascii="Times New Roman" w:hAnsi="Times New Roman" w:cs="Times New Roman"/>
          <w:sz w:val="24"/>
          <w:szCs w:val="24"/>
        </w:rPr>
      </w:pPr>
    </w:p>
    <w:p w14:paraId="148F0177" w14:textId="77777777" w:rsidR="0054511E" w:rsidRDefault="0054511E" w:rsidP="0054511E">
      <w:pPr>
        <w:spacing w:after="0" w:line="240" w:lineRule="auto"/>
        <w:jc w:val="both"/>
        <w:rPr>
          <w:rFonts w:ascii="Times New Roman" w:hAnsi="Times New Roman" w:cs="Times New Roman"/>
          <w:sz w:val="24"/>
          <w:szCs w:val="24"/>
        </w:rPr>
      </w:pPr>
    </w:p>
    <w:p w14:paraId="4D37EDF3" w14:textId="77777777" w:rsidR="0054511E" w:rsidRDefault="0054511E" w:rsidP="0054511E">
      <w:pPr>
        <w:spacing w:after="0" w:line="240" w:lineRule="auto"/>
        <w:jc w:val="both"/>
        <w:rPr>
          <w:rFonts w:ascii="Times New Roman" w:hAnsi="Times New Roman" w:cs="Times New Roman"/>
          <w:sz w:val="24"/>
          <w:szCs w:val="24"/>
        </w:rPr>
      </w:pPr>
    </w:p>
    <w:p w14:paraId="75B05432" w14:textId="77777777" w:rsidR="00363BB8" w:rsidRDefault="001C4B8E" w:rsidP="001C4B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Рис.3</w:t>
      </w:r>
      <w:r w:rsidR="00363BB8">
        <w:rPr>
          <w:rFonts w:ascii="Times New Roman" w:hAnsi="Times New Roman" w:cs="Times New Roman"/>
          <w:sz w:val="24"/>
          <w:szCs w:val="24"/>
        </w:rPr>
        <w:t>. Остатки почвенной пробы на</w:t>
      </w:r>
      <w:r>
        <w:rPr>
          <w:rFonts w:ascii="Times New Roman" w:hAnsi="Times New Roman" w:cs="Times New Roman"/>
          <w:sz w:val="24"/>
          <w:szCs w:val="24"/>
        </w:rPr>
        <w:t xml:space="preserve">             </w:t>
      </w:r>
      <w:r>
        <w:rPr>
          <w:rFonts w:ascii="Times New Roman" w:hAnsi="Times New Roman" w:cs="Times New Roman"/>
          <w:sz w:val="24"/>
          <w:szCs w:val="24"/>
        </w:rPr>
        <w:tab/>
        <w:t xml:space="preserve">    Рис.4. Проба после просева через        </w:t>
      </w:r>
    </w:p>
    <w:p w14:paraId="089B08F7" w14:textId="77777777" w:rsidR="00363BB8" w:rsidRDefault="001C4B8E" w:rsidP="00363BB8">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ab/>
      </w:r>
      <w:r w:rsidR="00363BB8">
        <w:rPr>
          <w:rFonts w:ascii="Times New Roman" w:hAnsi="Times New Roman" w:cs="Times New Roman"/>
          <w:sz w:val="24"/>
          <w:szCs w:val="24"/>
        </w:rPr>
        <w:t>дне сита с диаметрами отверстий 1 мм</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сито с диаметрами отверстий 0,25 мм.</w:t>
      </w:r>
    </w:p>
    <w:p w14:paraId="3EB39684" w14:textId="77777777" w:rsidR="0050322A" w:rsidRDefault="007106AB" w:rsidP="00363B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50322A">
        <w:rPr>
          <w:rFonts w:ascii="Times New Roman" w:hAnsi="Times New Roman" w:cs="Times New Roman"/>
          <w:sz w:val="24"/>
          <w:szCs w:val="24"/>
        </w:rPr>
        <w:tab/>
      </w:r>
      <w:r w:rsidR="0050322A">
        <w:rPr>
          <w:rFonts w:ascii="Times New Roman" w:hAnsi="Times New Roman" w:cs="Times New Roman"/>
          <w:sz w:val="24"/>
          <w:szCs w:val="24"/>
        </w:rPr>
        <w:tab/>
      </w:r>
      <w:r w:rsidR="0050322A">
        <w:rPr>
          <w:rFonts w:ascii="Times New Roman" w:hAnsi="Times New Roman" w:cs="Times New Roman"/>
          <w:sz w:val="24"/>
          <w:szCs w:val="24"/>
        </w:rPr>
        <w:tab/>
      </w:r>
      <w:r w:rsidR="0050322A">
        <w:rPr>
          <w:rFonts w:ascii="Times New Roman" w:hAnsi="Times New Roman" w:cs="Times New Roman"/>
          <w:sz w:val="24"/>
          <w:szCs w:val="24"/>
        </w:rPr>
        <w:tab/>
      </w:r>
      <w:r w:rsidR="0050322A">
        <w:rPr>
          <w:rFonts w:ascii="Times New Roman" w:hAnsi="Times New Roman" w:cs="Times New Roman"/>
          <w:sz w:val="24"/>
          <w:szCs w:val="24"/>
        </w:rPr>
        <w:tab/>
      </w:r>
      <w:r w:rsidR="0050322A">
        <w:rPr>
          <w:rFonts w:ascii="Times New Roman" w:hAnsi="Times New Roman" w:cs="Times New Roman"/>
          <w:sz w:val="24"/>
          <w:szCs w:val="24"/>
        </w:rPr>
        <w:tab/>
        <w:t xml:space="preserve">     </w:t>
      </w:r>
    </w:p>
    <w:p w14:paraId="0AA214EE" w14:textId="1353ECB5" w:rsidR="005504D9" w:rsidRDefault="00462496" w:rsidP="001C4B8E">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Далее пробы залили уксусной кислотой (</w:t>
      </w:r>
      <w:r>
        <w:rPr>
          <w:rFonts w:ascii="Times New Roman" w:hAnsi="Times New Roman" w:cs="Times New Roman"/>
          <w:sz w:val="24"/>
          <w:szCs w:val="24"/>
          <w:lang w:val="en-US"/>
        </w:rPr>
        <w:t>pH</w:t>
      </w:r>
      <w:r>
        <w:rPr>
          <w:rFonts w:ascii="Times New Roman" w:hAnsi="Times New Roman" w:cs="Times New Roman"/>
          <w:sz w:val="24"/>
          <w:szCs w:val="24"/>
        </w:rPr>
        <w:t>=4</w:t>
      </w:r>
      <w:r w:rsidRPr="00462496">
        <w:rPr>
          <w:rFonts w:ascii="Times New Roman" w:hAnsi="Times New Roman" w:cs="Times New Roman"/>
          <w:sz w:val="24"/>
          <w:szCs w:val="24"/>
        </w:rPr>
        <w:t>,8)</w:t>
      </w:r>
      <w:r>
        <w:rPr>
          <w:rFonts w:ascii="Times New Roman" w:hAnsi="Times New Roman" w:cs="Times New Roman"/>
          <w:sz w:val="24"/>
          <w:szCs w:val="24"/>
        </w:rPr>
        <w:t xml:space="preserve">, </w:t>
      </w:r>
      <w:r w:rsidR="00AB4581">
        <w:rPr>
          <w:rFonts w:ascii="Times New Roman" w:hAnsi="Times New Roman" w:cs="Times New Roman"/>
          <w:sz w:val="24"/>
          <w:szCs w:val="24"/>
        </w:rPr>
        <w:t>затем экстрагировали из буферного раствора подвижную часть</w:t>
      </w:r>
      <w:r w:rsidR="001C4B8E">
        <w:rPr>
          <w:rFonts w:ascii="Times New Roman" w:hAnsi="Times New Roman" w:cs="Times New Roman"/>
          <w:sz w:val="24"/>
          <w:szCs w:val="24"/>
        </w:rPr>
        <w:t xml:space="preserve"> (рис.5, рис.6</w:t>
      </w:r>
      <w:r w:rsidR="00AB1F9E">
        <w:rPr>
          <w:rFonts w:ascii="Times New Roman" w:hAnsi="Times New Roman" w:cs="Times New Roman"/>
          <w:sz w:val="24"/>
          <w:szCs w:val="24"/>
        </w:rPr>
        <w:t>)</w:t>
      </w:r>
      <w:r w:rsidR="00AB4581">
        <w:rPr>
          <w:rFonts w:ascii="Times New Roman" w:hAnsi="Times New Roman" w:cs="Times New Roman"/>
          <w:sz w:val="24"/>
          <w:szCs w:val="24"/>
        </w:rPr>
        <w:t>.</w:t>
      </w:r>
      <w:r w:rsidR="00F836C8">
        <w:rPr>
          <w:rFonts w:ascii="Times New Roman" w:hAnsi="Times New Roman" w:cs="Times New Roman"/>
          <w:sz w:val="24"/>
          <w:szCs w:val="24"/>
        </w:rPr>
        <w:t xml:space="preserve"> </w:t>
      </w:r>
      <w:r w:rsidR="00AB4581">
        <w:rPr>
          <w:rFonts w:ascii="Times New Roman" w:hAnsi="Times New Roman" w:cs="Times New Roman"/>
          <w:sz w:val="24"/>
          <w:szCs w:val="24"/>
        </w:rPr>
        <w:t xml:space="preserve">Всё было выполнено в соответствии с </w:t>
      </w:r>
      <w:r w:rsidR="00966002">
        <w:rPr>
          <w:rFonts w:ascii="Times New Roman" w:hAnsi="Times New Roman" w:cs="Times New Roman"/>
          <w:sz w:val="24"/>
          <w:szCs w:val="24"/>
        </w:rPr>
        <w:t xml:space="preserve">РД </w:t>
      </w:r>
      <w:r w:rsidR="00F836C8">
        <w:rPr>
          <w:rFonts w:ascii="Times New Roman" w:hAnsi="Times New Roman" w:cs="Times New Roman"/>
          <w:sz w:val="24"/>
          <w:szCs w:val="24"/>
        </w:rPr>
        <w:t>52.18.289-90</w:t>
      </w:r>
      <w:r w:rsidR="00966002">
        <w:rPr>
          <w:rFonts w:ascii="Times New Roman" w:hAnsi="Times New Roman" w:cs="Times New Roman"/>
          <w:sz w:val="24"/>
          <w:szCs w:val="24"/>
        </w:rPr>
        <w:t xml:space="preserve"> (30)</w:t>
      </w:r>
      <w:r w:rsidR="00AB1F9E">
        <w:rPr>
          <w:rFonts w:ascii="Times New Roman" w:hAnsi="Times New Roman" w:cs="Times New Roman"/>
          <w:sz w:val="24"/>
          <w:szCs w:val="24"/>
        </w:rPr>
        <w:t>.</w:t>
      </w:r>
      <w:r w:rsidR="008C19BE">
        <w:rPr>
          <w:rFonts w:ascii="Times New Roman" w:hAnsi="Times New Roman" w:cs="Times New Roman"/>
          <w:sz w:val="24"/>
          <w:szCs w:val="24"/>
        </w:rPr>
        <w:t xml:space="preserve"> </w:t>
      </w:r>
    </w:p>
    <w:p w14:paraId="15AC9441" w14:textId="77777777" w:rsidR="00D7547A" w:rsidRDefault="00D7547A" w:rsidP="001C4B8E">
      <w:pPr>
        <w:spacing w:after="0" w:line="360" w:lineRule="auto"/>
        <w:ind w:firstLine="426"/>
        <w:jc w:val="both"/>
        <w:rPr>
          <w:rFonts w:ascii="Times New Roman" w:hAnsi="Times New Roman" w:cs="Times New Roman"/>
          <w:sz w:val="24"/>
          <w:szCs w:val="24"/>
        </w:rPr>
      </w:pPr>
    </w:p>
    <w:p w14:paraId="0709B32D" w14:textId="77777777" w:rsidR="00C9716E" w:rsidRDefault="00C9716E" w:rsidP="00A31E94">
      <w:pPr>
        <w:spacing w:after="0" w:line="360" w:lineRule="auto"/>
        <w:jc w:val="both"/>
        <w:rPr>
          <w:rFonts w:ascii="Times New Roman" w:hAnsi="Times New Roman" w:cs="Times New Roman"/>
          <w:sz w:val="24"/>
          <w:szCs w:val="24"/>
        </w:rPr>
      </w:pPr>
      <w:r w:rsidRPr="00C9716E">
        <w:rPr>
          <w:rFonts w:ascii="Times New Roman" w:hAnsi="Times New Roman" w:cs="Times New Roman"/>
          <w:noProof/>
          <w:sz w:val="24"/>
          <w:szCs w:val="24"/>
          <w:lang w:eastAsia="ru-RU"/>
        </w:rPr>
        <w:lastRenderedPageBreak/>
        <w:drawing>
          <wp:anchor distT="0" distB="0" distL="114300" distR="114300" simplePos="0" relativeHeight="251721728" behindDoc="0" locked="0" layoutInCell="1" allowOverlap="1" wp14:anchorId="4DA7013D" wp14:editId="1AE75D66">
            <wp:simplePos x="0" y="0"/>
            <wp:positionH relativeFrom="margin">
              <wp:posOffset>3213100</wp:posOffset>
            </wp:positionH>
            <wp:positionV relativeFrom="paragraph">
              <wp:posOffset>13970</wp:posOffset>
            </wp:positionV>
            <wp:extent cx="2353065" cy="1885950"/>
            <wp:effectExtent l="0" t="0" r="9525"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900" b="14737"/>
                    <a:stretch/>
                  </pic:blipFill>
                  <pic:spPr bwMode="auto">
                    <a:xfrm>
                      <a:off x="0" y="0"/>
                      <a:ext cx="235306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16E">
        <w:rPr>
          <w:rFonts w:ascii="Times New Roman" w:hAnsi="Times New Roman" w:cs="Times New Roman"/>
          <w:noProof/>
          <w:sz w:val="24"/>
          <w:szCs w:val="24"/>
          <w:lang w:eastAsia="ru-RU"/>
        </w:rPr>
        <w:drawing>
          <wp:anchor distT="0" distB="0" distL="114300" distR="114300" simplePos="0" relativeHeight="251720704" behindDoc="0" locked="0" layoutInCell="1" allowOverlap="1" wp14:anchorId="38F6DC89" wp14:editId="71773C5F">
            <wp:simplePos x="0" y="0"/>
            <wp:positionH relativeFrom="margin">
              <wp:align>left</wp:align>
            </wp:positionH>
            <wp:positionV relativeFrom="paragraph">
              <wp:posOffset>13970</wp:posOffset>
            </wp:positionV>
            <wp:extent cx="2514600" cy="188595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B681E" w14:textId="77777777" w:rsidR="00C9716E" w:rsidRDefault="00C9716E" w:rsidP="00A31E94">
      <w:pPr>
        <w:spacing w:after="0" w:line="360" w:lineRule="auto"/>
        <w:jc w:val="both"/>
        <w:rPr>
          <w:rFonts w:ascii="Times New Roman" w:hAnsi="Times New Roman" w:cs="Times New Roman"/>
          <w:sz w:val="24"/>
          <w:szCs w:val="24"/>
        </w:rPr>
      </w:pPr>
    </w:p>
    <w:p w14:paraId="0E46052B" w14:textId="77777777" w:rsidR="00C9716E" w:rsidRDefault="00C9716E" w:rsidP="00A31E94">
      <w:pPr>
        <w:spacing w:after="0" w:line="360" w:lineRule="auto"/>
        <w:jc w:val="both"/>
        <w:rPr>
          <w:rFonts w:ascii="Times New Roman" w:hAnsi="Times New Roman" w:cs="Times New Roman"/>
          <w:sz w:val="24"/>
          <w:szCs w:val="24"/>
        </w:rPr>
      </w:pPr>
    </w:p>
    <w:p w14:paraId="2F40F3ED" w14:textId="77777777" w:rsidR="00C9716E" w:rsidRDefault="00C9716E" w:rsidP="00A31E94">
      <w:pPr>
        <w:spacing w:after="0" w:line="360" w:lineRule="auto"/>
        <w:jc w:val="both"/>
        <w:rPr>
          <w:rFonts w:ascii="Times New Roman" w:hAnsi="Times New Roman" w:cs="Times New Roman"/>
          <w:sz w:val="24"/>
          <w:szCs w:val="24"/>
        </w:rPr>
      </w:pPr>
    </w:p>
    <w:p w14:paraId="69DA9281" w14:textId="77777777" w:rsidR="00C9716E" w:rsidRDefault="00C9716E" w:rsidP="00A31E94">
      <w:pPr>
        <w:spacing w:after="0" w:line="360" w:lineRule="auto"/>
        <w:jc w:val="both"/>
        <w:rPr>
          <w:rFonts w:ascii="Times New Roman" w:hAnsi="Times New Roman" w:cs="Times New Roman"/>
          <w:sz w:val="24"/>
          <w:szCs w:val="24"/>
        </w:rPr>
      </w:pPr>
    </w:p>
    <w:p w14:paraId="01333CAD" w14:textId="77777777" w:rsidR="00C9716E" w:rsidRDefault="00C9716E" w:rsidP="00A31E94">
      <w:pPr>
        <w:spacing w:after="0" w:line="360" w:lineRule="auto"/>
        <w:jc w:val="both"/>
        <w:rPr>
          <w:rFonts w:ascii="Times New Roman" w:hAnsi="Times New Roman" w:cs="Times New Roman"/>
          <w:sz w:val="24"/>
          <w:szCs w:val="24"/>
        </w:rPr>
      </w:pPr>
    </w:p>
    <w:p w14:paraId="25AB7C36" w14:textId="77777777" w:rsidR="00C9716E" w:rsidRDefault="00C9716E" w:rsidP="00A31E94">
      <w:pPr>
        <w:spacing w:after="0" w:line="360" w:lineRule="auto"/>
        <w:jc w:val="both"/>
        <w:rPr>
          <w:rFonts w:ascii="Times New Roman" w:hAnsi="Times New Roman" w:cs="Times New Roman"/>
          <w:sz w:val="24"/>
          <w:szCs w:val="24"/>
        </w:rPr>
      </w:pPr>
    </w:p>
    <w:p w14:paraId="3EC8E269" w14:textId="77777777" w:rsidR="00C9716E" w:rsidRDefault="00C9716E" w:rsidP="00A31E94">
      <w:pPr>
        <w:spacing w:after="0" w:line="360" w:lineRule="auto"/>
        <w:jc w:val="both"/>
        <w:rPr>
          <w:rFonts w:ascii="Times New Roman" w:hAnsi="Times New Roman" w:cs="Times New Roman"/>
          <w:sz w:val="24"/>
          <w:szCs w:val="24"/>
        </w:rPr>
      </w:pPr>
    </w:p>
    <w:p w14:paraId="3BA29D5D" w14:textId="77777777" w:rsidR="00C9716E" w:rsidRDefault="001C4B8E" w:rsidP="00C97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Рис.5</w:t>
      </w:r>
      <w:r w:rsidR="00C9716E">
        <w:rPr>
          <w:rFonts w:ascii="Times New Roman" w:hAnsi="Times New Roman" w:cs="Times New Roman"/>
          <w:sz w:val="24"/>
          <w:szCs w:val="24"/>
        </w:rPr>
        <w:t>. Подготов</w:t>
      </w:r>
      <w:r>
        <w:rPr>
          <w:rFonts w:ascii="Times New Roman" w:hAnsi="Times New Roman" w:cs="Times New Roman"/>
          <w:sz w:val="24"/>
          <w:szCs w:val="24"/>
        </w:rPr>
        <w:t>ка посуды для экстракции</w:t>
      </w:r>
      <w:proofErr w:type="gramStart"/>
      <w:r>
        <w:rPr>
          <w:rFonts w:ascii="Times New Roman" w:hAnsi="Times New Roman" w:cs="Times New Roman"/>
          <w:sz w:val="24"/>
          <w:szCs w:val="24"/>
        </w:rPr>
        <w:tab/>
        <w:t xml:space="preserve">  Рис.</w:t>
      </w:r>
      <w:proofErr w:type="gramEnd"/>
      <w:r>
        <w:rPr>
          <w:rFonts w:ascii="Times New Roman" w:hAnsi="Times New Roman" w:cs="Times New Roman"/>
          <w:sz w:val="24"/>
          <w:szCs w:val="24"/>
        </w:rPr>
        <w:t>6</w:t>
      </w:r>
      <w:r w:rsidR="00C9716E">
        <w:rPr>
          <w:rFonts w:ascii="Times New Roman" w:hAnsi="Times New Roman" w:cs="Times New Roman"/>
          <w:sz w:val="24"/>
          <w:szCs w:val="24"/>
        </w:rPr>
        <w:t xml:space="preserve">. Экстракция подвижной части из </w:t>
      </w:r>
    </w:p>
    <w:p w14:paraId="687BD864" w14:textId="77777777" w:rsidR="005E19CD" w:rsidRDefault="00C9716E" w:rsidP="005E19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подвижной части</w:t>
      </w:r>
      <w:r w:rsidR="00CC471D">
        <w:rPr>
          <w:rFonts w:ascii="Times New Roman" w:hAnsi="Times New Roman" w:cs="Times New Roman"/>
          <w:sz w:val="24"/>
          <w:szCs w:val="24"/>
        </w:rPr>
        <w:t xml:space="preserve"> из буферного раствора</w:t>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r w:rsidR="00CC471D">
        <w:rPr>
          <w:rFonts w:ascii="Times New Roman" w:hAnsi="Times New Roman" w:cs="Times New Roman"/>
          <w:sz w:val="24"/>
          <w:szCs w:val="24"/>
        </w:rPr>
        <w:t xml:space="preserve"> </w:t>
      </w:r>
      <w:r>
        <w:rPr>
          <w:rFonts w:ascii="Times New Roman" w:hAnsi="Times New Roman" w:cs="Times New Roman"/>
          <w:sz w:val="24"/>
          <w:szCs w:val="24"/>
        </w:rPr>
        <w:t>буферного</w:t>
      </w:r>
      <w:proofErr w:type="gramEnd"/>
      <w:r>
        <w:rPr>
          <w:rFonts w:ascii="Times New Roman" w:hAnsi="Times New Roman" w:cs="Times New Roman"/>
          <w:sz w:val="24"/>
          <w:szCs w:val="24"/>
        </w:rPr>
        <w:t xml:space="preserve"> раствора</w:t>
      </w:r>
    </w:p>
    <w:p w14:paraId="72296BD6" w14:textId="77777777" w:rsidR="00C9716E" w:rsidRPr="00F836C8" w:rsidRDefault="00C9716E" w:rsidP="005E19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A1AE615" w14:textId="77777777" w:rsidR="00B51ABE" w:rsidRDefault="004F045B" w:rsidP="00B878A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Исследование содержания подвижных форм тяжёлых металлов (</w:t>
      </w:r>
      <w:r>
        <w:rPr>
          <w:rFonts w:ascii="Times New Roman" w:hAnsi="Times New Roman" w:cs="Times New Roman"/>
          <w:sz w:val="24"/>
          <w:szCs w:val="24"/>
          <w:lang w:val="en-US"/>
        </w:rPr>
        <w:t>Ba</w:t>
      </w:r>
      <w:r w:rsidRPr="004F045B">
        <w:rPr>
          <w:rFonts w:ascii="Times New Roman" w:hAnsi="Times New Roman" w:cs="Times New Roman"/>
          <w:sz w:val="24"/>
          <w:szCs w:val="24"/>
        </w:rPr>
        <w:t xml:space="preserve">, </w:t>
      </w:r>
      <w:r>
        <w:rPr>
          <w:rFonts w:ascii="Times New Roman" w:hAnsi="Times New Roman" w:cs="Times New Roman"/>
          <w:sz w:val="24"/>
          <w:szCs w:val="24"/>
          <w:lang w:val="en-US"/>
        </w:rPr>
        <w:t>Co</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Cr</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Cu</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Fe</w:t>
      </w:r>
      <w:r w:rsidRPr="004F045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Mn</w:t>
      </w:r>
      <w:proofErr w:type="spellEnd"/>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Ni</w:t>
      </w:r>
      <w:r w:rsidRPr="004F045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Pb</w:t>
      </w:r>
      <w:proofErr w:type="spellEnd"/>
      <w:r w:rsidRPr="004F045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Sr</w:t>
      </w:r>
      <w:proofErr w:type="spellEnd"/>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V</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Zn</w:t>
      </w:r>
      <w:r w:rsidRPr="004F045B">
        <w:rPr>
          <w:rFonts w:ascii="Times New Roman" w:hAnsi="Times New Roman" w:cs="Times New Roman"/>
          <w:sz w:val="24"/>
          <w:szCs w:val="24"/>
        </w:rPr>
        <w:t>)</w:t>
      </w:r>
      <w:r>
        <w:rPr>
          <w:rFonts w:ascii="Times New Roman" w:hAnsi="Times New Roman" w:cs="Times New Roman"/>
          <w:sz w:val="24"/>
          <w:szCs w:val="24"/>
        </w:rPr>
        <w:t xml:space="preserve"> в почвах и донных отложениях выполнены в образовательном ресурсном центре по направлению «химия» Санкт-Петербургского государственного университета.</w:t>
      </w:r>
    </w:p>
    <w:p w14:paraId="34F9787D" w14:textId="77777777" w:rsidR="00881CE9" w:rsidRDefault="00837357" w:rsidP="00881CE9">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Измерения концентраций тяжёлых металлов в почвах и донных осадках проводились на о</w:t>
      </w:r>
      <w:r w:rsidRPr="00B51ABE">
        <w:rPr>
          <w:rFonts w:ascii="Times New Roman" w:hAnsi="Times New Roman" w:cs="Times New Roman"/>
          <w:sz w:val="24"/>
          <w:szCs w:val="24"/>
        </w:rPr>
        <w:t>птическ</w:t>
      </w:r>
      <w:r>
        <w:rPr>
          <w:rFonts w:ascii="Times New Roman" w:hAnsi="Times New Roman" w:cs="Times New Roman"/>
          <w:sz w:val="24"/>
          <w:szCs w:val="24"/>
        </w:rPr>
        <w:t xml:space="preserve">ом </w:t>
      </w:r>
      <w:r w:rsidRPr="00B51ABE">
        <w:rPr>
          <w:rFonts w:ascii="Times New Roman" w:hAnsi="Times New Roman" w:cs="Times New Roman"/>
          <w:sz w:val="24"/>
          <w:szCs w:val="24"/>
        </w:rPr>
        <w:t>эмиссионн</w:t>
      </w:r>
      <w:r>
        <w:rPr>
          <w:rFonts w:ascii="Times New Roman" w:hAnsi="Times New Roman" w:cs="Times New Roman"/>
          <w:sz w:val="24"/>
          <w:szCs w:val="24"/>
        </w:rPr>
        <w:t>ом</w:t>
      </w:r>
      <w:r w:rsidRPr="00B51ABE">
        <w:rPr>
          <w:rFonts w:ascii="Times New Roman" w:hAnsi="Times New Roman" w:cs="Times New Roman"/>
          <w:sz w:val="24"/>
          <w:szCs w:val="24"/>
        </w:rPr>
        <w:t xml:space="preserve"> спектрометр</w:t>
      </w:r>
      <w:r>
        <w:rPr>
          <w:rFonts w:ascii="Times New Roman" w:hAnsi="Times New Roman" w:cs="Times New Roman"/>
          <w:sz w:val="24"/>
          <w:szCs w:val="24"/>
        </w:rPr>
        <w:t>е</w:t>
      </w:r>
      <w:r w:rsidRPr="00B51ABE">
        <w:rPr>
          <w:rFonts w:ascii="Times New Roman" w:hAnsi="Times New Roman" w:cs="Times New Roman"/>
          <w:sz w:val="24"/>
          <w:szCs w:val="24"/>
        </w:rPr>
        <w:t xml:space="preserve"> ICPE-9000</w:t>
      </w:r>
      <w:r w:rsidR="001C4B8E">
        <w:rPr>
          <w:rFonts w:ascii="Times New Roman" w:hAnsi="Times New Roman" w:cs="Times New Roman"/>
          <w:sz w:val="24"/>
          <w:szCs w:val="24"/>
        </w:rPr>
        <w:t xml:space="preserve"> (рис.7, рис.8</w:t>
      </w:r>
      <w:r w:rsidR="00AB1F9E">
        <w:rPr>
          <w:rFonts w:ascii="Times New Roman" w:hAnsi="Times New Roman" w:cs="Times New Roman"/>
          <w:sz w:val="24"/>
          <w:szCs w:val="24"/>
        </w:rPr>
        <w:t>)</w:t>
      </w:r>
      <w:r>
        <w:rPr>
          <w:rFonts w:ascii="Times New Roman" w:hAnsi="Times New Roman" w:cs="Times New Roman"/>
          <w:sz w:val="24"/>
          <w:szCs w:val="24"/>
        </w:rPr>
        <w:t xml:space="preserve"> методом а</w:t>
      </w:r>
      <w:r w:rsidRPr="00B51ABE">
        <w:rPr>
          <w:rFonts w:ascii="Times New Roman" w:hAnsi="Times New Roman" w:cs="Times New Roman"/>
          <w:sz w:val="24"/>
          <w:szCs w:val="24"/>
        </w:rPr>
        <w:t>томно-эмиссионн</w:t>
      </w:r>
      <w:r>
        <w:rPr>
          <w:rFonts w:ascii="Times New Roman" w:hAnsi="Times New Roman" w:cs="Times New Roman"/>
          <w:sz w:val="24"/>
          <w:szCs w:val="24"/>
        </w:rPr>
        <w:t>ой</w:t>
      </w:r>
      <w:r w:rsidRPr="00B51ABE">
        <w:rPr>
          <w:rFonts w:ascii="Times New Roman" w:hAnsi="Times New Roman" w:cs="Times New Roman"/>
          <w:sz w:val="24"/>
          <w:szCs w:val="24"/>
        </w:rPr>
        <w:t xml:space="preserve"> спектрометри</w:t>
      </w:r>
      <w:r>
        <w:rPr>
          <w:rFonts w:ascii="Times New Roman" w:hAnsi="Times New Roman" w:cs="Times New Roman"/>
          <w:sz w:val="24"/>
          <w:szCs w:val="24"/>
        </w:rPr>
        <w:t>и</w:t>
      </w:r>
      <w:r w:rsidRPr="00B51ABE">
        <w:rPr>
          <w:rFonts w:ascii="Times New Roman" w:hAnsi="Times New Roman" w:cs="Times New Roman"/>
          <w:sz w:val="24"/>
          <w:szCs w:val="24"/>
        </w:rPr>
        <w:t xml:space="preserve"> с индуктивно связанной плазмой</w:t>
      </w:r>
      <w:r>
        <w:rPr>
          <w:rFonts w:ascii="Times New Roman" w:hAnsi="Times New Roman" w:cs="Times New Roman"/>
          <w:sz w:val="24"/>
          <w:szCs w:val="24"/>
        </w:rPr>
        <w:t xml:space="preserve"> (</w:t>
      </w:r>
      <w:r>
        <w:rPr>
          <w:rFonts w:ascii="Times New Roman" w:hAnsi="Times New Roman" w:cs="Times New Roman"/>
          <w:sz w:val="24"/>
          <w:szCs w:val="24"/>
          <w:lang w:val="en-US"/>
        </w:rPr>
        <w:t>ICP</w:t>
      </w:r>
      <w:r w:rsidRPr="00B51ABE">
        <w:rPr>
          <w:rFonts w:ascii="Times New Roman" w:hAnsi="Times New Roman" w:cs="Times New Roman"/>
          <w:sz w:val="24"/>
          <w:szCs w:val="24"/>
        </w:rPr>
        <w:t>-</w:t>
      </w:r>
      <w:r>
        <w:rPr>
          <w:rFonts w:ascii="Times New Roman" w:hAnsi="Times New Roman" w:cs="Times New Roman"/>
          <w:sz w:val="24"/>
          <w:szCs w:val="24"/>
          <w:lang w:val="en-US"/>
        </w:rPr>
        <w:t>AES</w:t>
      </w:r>
      <w:r w:rsidRPr="00B51ABE">
        <w:rPr>
          <w:rFonts w:ascii="Times New Roman" w:hAnsi="Times New Roman" w:cs="Times New Roman"/>
          <w:sz w:val="24"/>
          <w:szCs w:val="24"/>
        </w:rPr>
        <w:t xml:space="preserve">). </w:t>
      </w:r>
      <w:r w:rsidRPr="00A0230F">
        <w:rPr>
          <w:rFonts w:ascii="Times New Roman" w:hAnsi="Times New Roman" w:cs="Times New Roman"/>
          <w:sz w:val="24"/>
          <w:szCs w:val="24"/>
        </w:rPr>
        <w:t>Пределы обнаружения элементов на уровне 0,002 – 100 мг/л</w:t>
      </w:r>
      <w:r w:rsidR="005E19CD">
        <w:rPr>
          <w:rFonts w:ascii="Times New Roman" w:hAnsi="Times New Roman" w:cs="Times New Roman"/>
          <w:sz w:val="24"/>
          <w:szCs w:val="24"/>
        </w:rPr>
        <w:t>.</w:t>
      </w:r>
    </w:p>
    <w:p w14:paraId="61902A7A" w14:textId="77777777" w:rsidR="005E19CD" w:rsidRDefault="005E19CD" w:rsidP="00881CE9">
      <w:pPr>
        <w:spacing w:after="0" w:line="360" w:lineRule="auto"/>
        <w:ind w:firstLine="426"/>
        <w:jc w:val="both"/>
        <w:rPr>
          <w:rFonts w:ascii="Times New Roman" w:hAnsi="Times New Roman" w:cs="Times New Roman"/>
          <w:sz w:val="24"/>
          <w:szCs w:val="24"/>
        </w:rPr>
      </w:pPr>
      <w:r w:rsidRPr="005E19CD">
        <w:rPr>
          <w:rFonts w:ascii="Times New Roman" w:hAnsi="Times New Roman" w:cs="Times New Roman"/>
          <w:noProof/>
          <w:sz w:val="24"/>
          <w:szCs w:val="24"/>
          <w:lang w:eastAsia="ru-RU"/>
        </w:rPr>
        <w:drawing>
          <wp:anchor distT="0" distB="0" distL="114300" distR="114300" simplePos="0" relativeHeight="251724800" behindDoc="0" locked="0" layoutInCell="1" allowOverlap="1" wp14:anchorId="06540918" wp14:editId="60ED8581">
            <wp:simplePos x="0" y="0"/>
            <wp:positionH relativeFrom="margin">
              <wp:posOffset>3558540</wp:posOffset>
            </wp:positionH>
            <wp:positionV relativeFrom="paragraph">
              <wp:posOffset>7620</wp:posOffset>
            </wp:positionV>
            <wp:extent cx="1990725" cy="1963875"/>
            <wp:effectExtent l="0" t="0" r="0"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96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9CD">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13279104" wp14:editId="6FF2F030">
            <wp:simplePos x="0" y="0"/>
            <wp:positionH relativeFrom="margin">
              <wp:align>left</wp:align>
            </wp:positionH>
            <wp:positionV relativeFrom="paragraph">
              <wp:posOffset>7620</wp:posOffset>
            </wp:positionV>
            <wp:extent cx="2603499" cy="1952625"/>
            <wp:effectExtent l="0" t="0" r="6985"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499"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A66B4" w14:textId="77777777" w:rsidR="005E19CD" w:rsidRDefault="005E19CD" w:rsidP="00881CE9">
      <w:pPr>
        <w:spacing w:after="0" w:line="360" w:lineRule="auto"/>
        <w:ind w:firstLine="426"/>
        <w:jc w:val="both"/>
        <w:rPr>
          <w:rFonts w:ascii="Times New Roman" w:hAnsi="Times New Roman" w:cs="Times New Roman"/>
          <w:sz w:val="24"/>
          <w:szCs w:val="24"/>
        </w:rPr>
      </w:pPr>
    </w:p>
    <w:p w14:paraId="7403062B" w14:textId="77777777" w:rsidR="005E19CD" w:rsidRDefault="005E19CD" w:rsidP="00881CE9">
      <w:pPr>
        <w:spacing w:after="0" w:line="360" w:lineRule="auto"/>
        <w:ind w:firstLine="426"/>
        <w:jc w:val="both"/>
        <w:rPr>
          <w:rFonts w:ascii="Times New Roman" w:hAnsi="Times New Roman" w:cs="Times New Roman"/>
          <w:sz w:val="24"/>
          <w:szCs w:val="24"/>
        </w:rPr>
      </w:pPr>
    </w:p>
    <w:p w14:paraId="33108659" w14:textId="77777777" w:rsidR="005E19CD" w:rsidRDefault="005E19CD" w:rsidP="00881CE9">
      <w:pPr>
        <w:spacing w:after="0" w:line="360" w:lineRule="auto"/>
        <w:ind w:firstLine="426"/>
        <w:jc w:val="both"/>
        <w:rPr>
          <w:rFonts w:ascii="Times New Roman" w:hAnsi="Times New Roman" w:cs="Times New Roman"/>
          <w:sz w:val="24"/>
          <w:szCs w:val="24"/>
        </w:rPr>
      </w:pPr>
    </w:p>
    <w:p w14:paraId="1BFEDF5F" w14:textId="77777777" w:rsidR="005E19CD" w:rsidRDefault="005E19CD" w:rsidP="00881CE9">
      <w:pPr>
        <w:spacing w:after="0" w:line="360" w:lineRule="auto"/>
        <w:ind w:firstLine="426"/>
        <w:jc w:val="both"/>
        <w:rPr>
          <w:rFonts w:ascii="Times New Roman" w:hAnsi="Times New Roman" w:cs="Times New Roman"/>
          <w:sz w:val="24"/>
          <w:szCs w:val="24"/>
        </w:rPr>
      </w:pPr>
    </w:p>
    <w:p w14:paraId="1BCC0D97" w14:textId="77777777" w:rsidR="005E19CD" w:rsidRDefault="005E19CD" w:rsidP="00881CE9">
      <w:pPr>
        <w:spacing w:after="0" w:line="360" w:lineRule="auto"/>
        <w:ind w:firstLine="426"/>
        <w:jc w:val="both"/>
        <w:rPr>
          <w:rFonts w:ascii="Times New Roman" w:hAnsi="Times New Roman" w:cs="Times New Roman"/>
          <w:sz w:val="24"/>
          <w:szCs w:val="24"/>
        </w:rPr>
      </w:pPr>
    </w:p>
    <w:p w14:paraId="7E3217AB" w14:textId="77777777" w:rsidR="005E19CD" w:rsidRDefault="005E19CD" w:rsidP="00881CE9">
      <w:pPr>
        <w:spacing w:after="0" w:line="360" w:lineRule="auto"/>
        <w:ind w:firstLine="426"/>
        <w:jc w:val="both"/>
        <w:rPr>
          <w:rFonts w:ascii="Times New Roman" w:hAnsi="Times New Roman" w:cs="Times New Roman"/>
          <w:sz w:val="24"/>
          <w:szCs w:val="24"/>
        </w:rPr>
      </w:pPr>
    </w:p>
    <w:p w14:paraId="62C2F5B4" w14:textId="77777777" w:rsidR="005E19CD" w:rsidRDefault="005E19CD" w:rsidP="00881CE9">
      <w:pPr>
        <w:spacing w:after="0" w:line="360" w:lineRule="auto"/>
        <w:ind w:firstLine="426"/>
        <w:jc w:val="both"/>
        <w:rPr>
          <w:rFonts w:ascii="Times New Roman" w:hAnsi="Times New Roman" w:cs="Times New Roman"/>
          <w:sz w:val="24"/>
          <w:szCs w:val="24"/>
        </w:rPr>
      </w:pPr>
    </w:p>
    <w:p w14:paraId="6C58DA85" w14:textId="77777777" w:rsidR="003C1EDE" w:rsidRDefault="001C4B8E" w:rsidP="003C1E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Рис.7</w:t>
      </w:r>
      <w:r w:rsidR="005E19CD">
        <w:rPr>
          <w:rFonts w:ascii="Times New Roman" w:hAnsi="Times New Roman" w:cs="Times New Roman"/>
          <w:sz w:val="24"/>
          <w:szCs w:val="24"/>
        </w:rPr>
        <w:t>. о</w:t>
      </w:r>
      <w:r w:rsidR="005E19CD" w:rsidRPr="00B51ABE">
        <w:rPr>
          <w:rFonts w:ascii="Times New Roman" w:hAnsi="Times New Roman" w:cs="Times New Roman"/>
          <w:sz w:val="24"/>
          <w:szCs w:val="24"/>
        </w:rPr>
        <w:t>птическ</w:t>
      </w:r>
      <w:r w:rsidR="005E19CD">
        <w:rPr>
          <w:rFonts w:ascii="Times New Roman" w:hAnsi="Times New Roman" w:cs="Times New Roman"/>
          <w:sz w:val="24"/>
          <w:szCs w:val="24"/>
        </w:rPr>
        <w:t xml:space="preserve">ий </w:t>
      </w:r>
      <w:r w:rsidR="005E19CD" w:rsidRPr="00B51ABE">
        <w:rPr>
          <w:rFonts w:ascii="Times New Roman" w:hAnsi="Times New Roman" w:cs="Times New Roman"/>
          <w:sz w:val="24"/>
          <w:szCs w:val="24"/>
        </w:rPr>
        <w:t>эмиссионн</w:t>
      </w:r>
      <w:r w:rsidR="005E19CD">
        <w:rPr>
          <w:rFonts w:ascii="Times New Roman" w:hAnsi="Times New Roman" w:cs="Times New Roman"/>
          <w:sz w:val="24"/>
          <w:szCs w:val="24"/>
        </w:rPr>
        <w:t>ый</w:t>
      </w:r>
      <w:r w:rsidR="005E19CD" w:rsidRPr="00B51ABE">
        <w:rPr>
          <w:rFonts w:ascii="Times New Roman" w:hAnsi="Times New Roman" w:cs="Times New Roman"/>
          <w:sz w:val="24"/>
          <w:szCs w:val="24"/>
        </w:rPr>
        <w:t xml:space="preserve"> </w:t>
      </w:r>
      <w:proofErr w:type="gramStart"/>
      <w:r w:rsidR="005E19CD" w:rsidRPr="00B51ABE">
        <w:rPr>
          <w:rFonts w:ascii="Times New Roman" w:hAnsi="Times New Roman" w:cs="Times New Roman"/>
          <w:sz w:val="24"/>
          <w:szCs w:val="24"/>
        </w:rPr>
        <w:t xml:space="preserve">спектрометр </w:t>
      </w:r>
      <w:r w:rsidR="003C1EDE">
        <w:rPr>
          <w:rFonts w:ascii="Times New Roman" w:hAnsi="Times New Roman" w:cs="Times New Roman"/>
          <w:sz w:val="24"/>
          <w:szCs w:val="24"/>
        </w:rPr>
        <w:t xml:space="preserve"> </w:t>
      </w:r>
      <w:r w:rsidR="003C1EDE">
        <w:rPr>
          <w:rFonts w:ascii="Times New Roman" w:hAnsi="Times New Roman" w:cs="Times New Roman"/>
          <w:sz w:val="24"/>
          <w:szCs w:val="24"/>
        </w:rPr>
        <w:tab/>
      </w:r>
      <w:proofErr w:type="gramEnd"/>
      <w:r w:rsidR="003C1EDE">
        <w:rPr>
          <w:rFonts w:ascii="Times New Roman" w:hAnsi="Times New Roman" w:cs="Times New Roman"/>
          <w:sz w:val="24"/>
          <w:szCs w:val="24"/>
        </w:rPr>
        <w:t xml:space="preserve">           </w:t>
      </w:r>
      <w:r>
        <w:rPr>
          <w:rFonts w:ascii="Times New Roman" w:hAnsi="Times New Roman" w:cs="Times New Roman"/>
          <w:sz w:val="24"/>
          <w:szCs w:val="24"/>
        </w:rPr>
        <w:t>Рис.8</w:t>
      </w:r>
      <w:r w:rsidR="003C1EDE" w:rsidRPr="003C1EDE">
        <w:rPr>
          <w:rFonts w:ascii="Times New Roman" w:hAnsi="Times New Roman" w:cs="Times New Roman"/>
          <w:sz w:val="24"/>
          <w:szCs w:val="24"/>
        </w:rPr>
        <w:t>.</w:t>
      </w:r>
      <w:r w:rsidR="003C1EDE">
        <w:rPr>
          <w:rFonts w:ascii="Times New Roman" w:hAnsi="Times New Roman" w:cs="Times New Roman"/>
          <w:sz w:val="24"/>
          <w:szCs w:val="24"/>
        </w:rPr>
        <w:t xml:space="preserve"> Анализ пробы на содержание </w:t>
      </w:r>
      <w:r w:rsidR="003C1EDE" w:rsidRPr="00B51ABE">
        <w:rPr>
          <w:rFonts w:ascii="Times New Roman" w:hAnsi="Times New Roman" w:cs="Times New Roman"/>
          <w:sz w:val="24"/>
          <w:szCs w:val="24"/>
        </w:rPr>
        <w:t>ICPE-9000</w:t>
      </w:r>
      <w:r w:rsidR="003C1EDE">
        <w:rPr>
          <w:rFonts w:ascii="Times New Roman" w:hAnsi="Times New Roman" w:cs="Times New Roman"/>
          <w:sz w:val="24"/>
          <w:szCs w:val="24"/>
        </w:rPr>
        <w:t xml:space="preserve"> </w:t>
      </w:r>
      <w:r w:rsidR="003C1EDE">
        <w:rPr>
          <w:rFonts w:ascii="Times New Roman" w:hAnsi="Times New Roman" w:cs="Times New Roman"/>
          <w:sz w:val="24"/>
          <w:szCs w:val="24"/>
        </w:rPr>
        <w:tab/>
      </w:r>
      <w:r w:rsidR="003C1EDE">
        <w:rPr>
          <w:rFonts w:ascii="Times New Roman" w:hAnsi="Times New Roman" w:cs="Times New Roman"/>
          <w:sz w:val="24"/>
          <w:szCs w:val="24"/>
        </w:rPr>
        <w:tab/>
      </w:r>
      <w:r w:rsidR="003C1EDE">
        <w:rPr>
          <w:rFonts w:ascii="Times New Roman" w:hAnsi="Times New Roman" w:cs="Times New Roman"/>
          <w:sz w:val="24"/>
          <w:szCs w:val="24"/>
        </w:rPr>
        <w:tab/>
      </w:r>
      <w:r w:rsidR="003C1EDE">
        <w:rPr>
          <w:rFonts w:ascii="Times New Roman" w:hAnsi="Times New Roman" w:cs="Times New Roman"/>
          <w:sz w:val="24"/>
          <w:szCs w:val="24"/>
        </w:rPr>
        <w:tab/>
      </w:r>
      <w:r w:rsidR="003C1EDE">
        <w:rPr>
          <w:rFonts w:ascii="Times New Roman" w:hAnsi="Times New Roman" w:cs="Times New Roman"/>
          <w:sz w:val="24"/>
          <w:szCs w:val="24"/>
        </w:rPr>
        <w:tab/>
      </w:r>
      <w:r w:rsidR="003C1EDE">
        <w:rPr>
          <w:rFonts w:ascii="Times New Roman" w:hAnsi="Times New Roman" w:cs="Times New Roman"/>
          <w:sz w:val="24"/>
          <w:szCs w:val="24"/>
        </w:rPr>
        <w:tab/>
        <w:t xml:space="preserve">           подвижных форм ТМ: распыление </w:t>
      </w:r>
    </w:p>
    <w:p w14:paraId="27C4223E" w14:textId="77777777" w:rsidR="003C1EDE" w:rsidRDefault="003C1EDE" w:rsidP="003C1EDE">
      <w:pPr>
        <w:spacing w:after="0" w:line="240" w:lineRule="auto"/>
        <w:ind w:left="4956"/>
        <w:jc w:val="both"/>
        <w:rPr>
          <w:rFonts w:ascii="Times New Roman" w:hAnsi="Times New Roman" w:cs="Times New Roman"/>
          <w:sz w:val="24"/>
          <w:szCs w:val="24"/>
        </w:rPr>
      </w:pPr>
      <w:r>
        <w:rPr>
          <w:rFonts w:ascii="Times New Roman" w:hAnsi="Times New Roman" w:cs="Times New Roman"/>
          <w:sz w:val="24"/>
          <w:szCs w:val="24"/>
        </w:rPr>
        <w:t xml:space="preserve">           раствора в аргоновую плазму</w:t>
      </w:r>
    </w:p>
    <w:p w14:paraId="2A627D2A" w14:textId="77777777" w:rsidR="005E19CD" w:rsidRDefault="005E19CD" w:rsidP="005E19CD">
      <w:pPr>
        <w:spacing w:after="0" w:line="360" w:lineRule="auto"/>
        <w:rPr>
          <w:rFonts w:ascii="Times New Roman" w:hAnsi="Times New Roman" w:cs="Times New Roman"/>
          <w:sz w:val="24"/>
          <w:szCs w:val="24"/>
        </w:rPr>
      </w:pPr>
    </w:p>
    <w:p w14:paraId="1F688987" w14:textId="77777777" w:rsidR="001C4B8E" w:rsidRDefault="001C4B8E" w:rsidP="005E19CD">
      <w:pPr>
        <w:spacing w:after="0" w:line="360" w:lineRule="auto"/>
        <w:jc w:val="center"/>
        <w:rPr>
          <w:rFonts w:ascii="Times New Roman" w:hAnsi="Times New Roman" w:cs="Times New Roman"/>
          <w:b/>
          <w:sz w:val="24"/>
          <w:szCs w:val="24"/>
        </w:rPr>
      </w:pPr>
    </w:p>
    <w:p w14:paraId="0870CEA5" w14:textId="77777777" w:rsidR="001C4B8E" w:rsidRDefault="001C4B8E" w:rsidP="005E19CD">
      <w:pPr>
        <w:spacing w:after="0" w:line="360" w:lineRule="auto"/>
        <w:jc w:val="center"/>
        <w:rPr>
          <w:rFonts w:ascii="Times New Roman" w:hAnsi="Times New Roman" w:cs="Times New Roman"/>
          <w:b/>
          <w:sz w:val="24"/>
          <w:szCs w:val="24"/>
        </w:rPr>
      </w:pPr>
    </w:p>
    <w:p w14:paraId="6AB4582C" w14:textId="77777777" w:rsidR="001C4B8E" w:rsidRDefault="001C4B8E" w:rsidP="005E19CD">
      <w:pPr>
        <w:spacing w:after="0" w:line="360" w:lineRule="auto"/>
        <w:jc w:val="center"/>
        <w:rPr>
          <w:rFonts w:ascii="Times New Roman" w:hAnsi="Times New Roman" w:cs="Times New Roman"/>
          <w:b/>
          <w:sz w:val="24"/>
          <w:szCs w:val="24"/>
        </w:rPr>
      </w:pPr>
    </w:p>
    <w:p w14:paraId="175E79A8" w14:textId="77777777" w:rsidR="00B30B4F" w:rsidRDefault="00B30B4F" w:rsidP="00B30B4F">
      <w:pPr>
        <w:spacing w:after="0" w:line="360" w:lineRule="auto"/>
        <w:rPr>
          <w:rFonts w:ascii="Times New Roman" w:hAnsi="Times New Roman" w:cs="Times New Roman"/>
          <w:b/>
          <w:sz w:val="24"/>
          <w:szCs w:val="24"/>
        </w:rPr>
      </w:pPr>
    </w:p>
    <w:p w14:paraId="509A927A" w14:textId="77777777" w:rsidR="00D7547A" w:rsidRDefault="00D7547A" w:rsidP="00B30B4F">
      <w:pPr>
        <w:spacing w:after="0" w:line="360" w:lineRule="auto"/>
        <w:jc w:val="center"/>
        <w:rPr>
          <w:rFonts w:ascii="Times New Roman" w:hAnsi="Times New Roman" w:cs="Times New Roman"/>
          <w:b/>
          <w:sz w:val="24"/>
          <w:szCs w:val="24"/>
        </w:rPr>
      </w:pPr>
    </w:p>
    <w:p w14:paraId="0B384AE5" w14:textId="77777777" w:rsidR="00D7547A" w:rsidRDefault="00D7547A" w:rsidP="00B30B4F">
      <w:pPr>
        <w:spacing w:after="0" w:line="360" w:lineRule="auto"/>
        <w:jc w:val="center"/>
        <w:rPr>
          <w:rFonts w:ascii="Times New Roman" w:hAnsi="Times New Roman" w:cs="Times New Roman"/>
          <w:b/>
          <w:sz w:val="24"/>
          <w:szCs w:val="24"/>
        </w:rPr>
      </w:pPr>
    </w:p>
    <w:p w14:paraId="28B4DB55" w14:textId="77777777" w:rsidR="00D7547A" w:rsidRDefault="00D7547A" w:rsidP="00B30B4F">
      <w:pPr>
        <w:spacing w:after="0" w:line="360" w:lineRule="auto"/>
        <w:jc w:val="center"/>
        <w:rPr>
          <w:rFonts w:ascii="Times New Roman" w:hAnsi="Times New Roman" w:cs="Times New Roman"/>
          <w:b/>
          <w:sz w:val="24"/>
          <w:szCs w:val="24"/>
        </w:rPr>
      </w:pPr>
    </w:p>
    <w:p w14:paraId="69290E99" w14:textId="1C3B4438" w:rsidR="007749BC" w:rsidRPr="007749BC" w:rsidRDefault="007749BC" w:rsidP="00B30B4F">
      <w:pPr>
        <w:spacing w:after="0" w:line="360" w:lineRule="auto"/>
        <w:jc w:val="center"/>
        <w:rPr>
          <w:rFonts w:ascii="Times New Roman" w:hAnsi="Times New Roman" w:cs="Times New Roman"/>
          <w:b/>
          <w:sz w:val="24"/>
          <w:szCs w:val="24"/>
        </w:rPr>
      </w:pPr>
      <w:r w:rsidRPr="007749BC">
        <w:rPr>
          <w:rFonts w:ascii="Times New Roman" w:hAnsi="Times New Roman" w:cs="Times New Roman"/>
          <w:b/>
          <w:sz w:val="24"/>
          <w:szCs w:val="24"/>
        </w:rPr>
        <w:lastRenderedPageBreak/>
        <w:t>Глава 4. Результаты исследования и обсуждение</w:t>
      </w:r>
    </w:p>
    <w:p w14:paraId="6721ECDB" w14:textId="77777777" w:rsidR="007749BC" w:rsidRPr="00B60DCD" w:rsidRDefault="007749BC" w:rsidP="007749BC">
      <w:pPr>
        <w:spacing w:after="0" w:line="360" w:lineRule="auto"/>
        <w:jc w:val="center"/>
        <w:rPr>
          <w:rFonts w:ascii="Times New Roman" w:hAnsi="Times New Roman" w:cs="Times New Roman"/>
          <w:b/>
          <w:sz w:val="24"/>
          <w:szCs w:val="24"/>
        </w:rPr>
      </w:pPr>
      <w:r w:rsidRPr="001D61A7">
        <w:rPr>
          <w:rFonts w:ascii="Times New Roman" w:hAnsi="Times New Roman" w:cs="Times New Roman"/>
          <w:b/>
          <w:sz w:val="24"/>
          <w:szCs w:val="24"/>
        </w:rPr>
        <w:t>4.1. Результаты ЛЭМ за 201</w:t>
      </w:r>
      <w:r w:rsidR="00BF7A5D" w:rsidRPr="001D61A7">
        <w:rPr>
          <w:rFonts w:ascii="Times New Roman" w:hAnsi="Times New Roman" w:cs="Times New Roman"/>
          <w:b/>
          <w:sz w:val="24"/>
          <w:szCs w:val="24"/>
        </w:rPr>
        <w:t>4</w:t>
      </w:r>
      <w:r w:rsidRPr="001D61A7">
        <w:rPr>
          <w:rFonts w:ascii="Times New Roman" w:hAnsi="Times New Roman" w:cs="Times New Roman"/>
          <w:b/>
          <w:sz w:val="24"/>
          <w:szCs w:val="24"/>
        </w:rPr>
        <w:t>-201</w:t>
      </w:r>
      <w:r w:rsidR="00BF7A5D" w:rsidRPr="001D61A7">
        <w:rPr>
          <w:rFonts w:ascii="Times New Roman" w:hAnsi="Times New Roman" w:cs="Times New Roman"/>
          <w:b/>
          <w:sz w:val="24"/>
          <w:szCs w:val="24"/>
        </w:rPr>
        <w:t>6</w:t>
      </w:r>
      <w:r w:rsidRPr="001D61A7">
        <w:rPr>
          <w:rFonts w:ascii="Times New Roman" w:hAnsi="Times New Roman" w:cs="Times New Roman"/>
          <w:b/>
          <w:sz w:val="24"/>
          <w:szCs w:val="24"/>
        </w:rPr>
        <w:t xml:space="preserve"> гг.</w:t>
      </w:r>
    </w:p>
    <w:p w14:paraId="1B886F45" w14:textId="4DEE01EC" w:rsidR="00BF7235" w:rsidRDefault="008267D3" w:rsidP="0063472E">
      <w:pPr>
        <w:spacing w:after="0" w:line="360" w:lineRule="auto"/>
        <w:ind w:firstLine="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 2014 году на территории </w:t>
      </w:r>
      <w:proofErr w:type="spellStart"/>
      <w:r>
        <w:rPr>
          <w:rFonts w:ascii="Times New Roman" w:eastAsia="Times New Roman" w:hAnsi="Times New Roman" w:cs="Times New Roman"/>
          <w:sz w:val="24"/>
          <w:szCs w:val="24"/>
        </w:rPr>
        <w:t>Бованенковского</w:t>
      </w:r>
      <w:proofErr w:type="spellEnd"/>
      <w:r>
        <w:rPr>
          <w:rFonts w:ascii="Times New Roman" w:eastAsia="Times New Roman" w:hAnsi="Times New Roman" w:cs="Times New Roman"/>
          <w:sz w:val="24"/>
          <w:szCs w:val="24"/>
        </w:rPr>
        <w:t xml:space="preserve"> НГКМ был проведён производств</w:t>
      </w:r>
      <w:r w:rsidR="00A60346">
        <w:rPr>
          <w:rFonts w:ascii="Times New Roman" w:eastAsia="Times New Roman" w:hAnsi="Times New Roman" w:cs="Times New Roman"/>
          <w:sz w:val="24"/>
          <w:szCs w:val="24"/>
        </w:rPr>
        <w:t>енный экологический мониторинг. П</w:t>
      </w:r>
      <w:r w:rsidR="00C268CE">
        <w:rPr>
          <w:rFonts w:ascii="Times New Roman" w:eastAsia="Times New Roman" w:hAnsi="Times New Roman" w:cs="Times New Roman"/>
          <w:sz w:val="24"/>
          <w:szCs w:val="24"/>
        </w:rPr>
        <w:t xml:space="preserve">олученные результаты позволили оценить состояние природной среды как «удовлетворительное». Для </w:t>
      </w:r>
      <w:r w:rsidR="005E6DEA">
        <w:rPr>
          <w:rFonts w:ascii="Times New Roman" w:eastAsia="Times New Roman" w:hAnsi="Times New Roman" w:cs="Times New Roman"/>
          <w:sz w:val="24"/>
          <w:szCs w:val="24"/>
        </w:rPr>
        <w:t>расчётов</w:t>
      </w:r>
      <w:r w:rsidR="00C268CE">
        <w:rPr>
          <w:rFonts w:ascii="Times New Roman" w:eastAsia="Times New Roman" w:hAnsi="Times New Roman" w:cs="Times New Roman"/>
          <w:sz w:val="24"/>
          <w:szCs w:val="24"/>
        </w:rPr>
        <w:t xml:space="preserve"> была </w:t>
      </w:r>
      <w:r w:rsidR="00C268CE">
        <w:rPr>
          <w:rFonts w:ascii="Times New Roman" w:hAnsi="Times New Roman" w:cs="Times New Roman"/>
          <w:sz w:val="24"/>
          <w:szCs w:val="24"/>
        </w:rPr>
        <w:t xml:space="preserve">применена </w:t>
      </w:r>
      <w:r w:rsidR="00C268CE" w:rsidRPr="00A16B92">
        <w:rPr>
          <w:rFonts w:ascii="Times New Roman" w:hAnsi="Times New Roman" w:cs="Times New Roman"/>
          <w:sz w:val="24"/>
          <w:szCs w:val="24"/>
        </w:rPr>
        <w:t>методика интегральной оценки с использованием полученных среднеарифметических значений гидрохимического индекса загрязнения поверхностных вод (ИЗВ), суммарного индекса загрязнения почв тяжелыми металлами (</w:t>
      </w:r>
      <w:proofErr w:type="spellStart"/>
      <w:r w:rsidR="00C268CE" w:rsidRPr="00A16B92">
        <w:rPr>
          <w:rFonts w:ascii="Times New Roman" w:hAnsi="Times New Roman" w:cs="Times New Roman"/>
          <w:sz w:val="24"/>
          <w:szCs w:val="24"/>
        </w:rPr>
        <w:t>Zc</w:t>
      </w:r>
      <w:proofErr w:type="spellEnd"/>
      <w:r w:rsidR="00C268CE" w:rsidRPr="00A16B92">
        <w:rPr>
          <w:rFonts w:ascii="Times New Roman" w:hAnsi="Times New Roman" w:cs="Times New Roman"/>
          <w:sz w:val="24"/>
          <w:szCs w:val="24"/>
        </w:rPr>
        <w:t>)</w:t>
      </w:r>
      <w:r w:rsidR="00C268CE">
        <w:rPr>
          <w:rFonts w:ascii="Times New Roman" w:hAnsi="Times New Roman" w:cs="Times New Roman"/>
          <w:sz w:val="24"/>
          <w:szCs w:val="24"/>
        </w:rPr>
        <w:t xml:space="preserve">, </w:t>
      </w:r>
      <w:r w:rsidR="00C268CE" w:rsidRPr="00A16B92">
        <w:rPr>
          <w:rFonts w:ascii="Times New Roman" w:hAnsi="Times New Roman" w:cs="Times New Roman"/>
          <w:sz w:val="24"/>
          <w:szCs w:val="24"/>
        </w:rPr>
        <w:t>уровня содержания нефтепродуктов в почвах</w:t>
      </w:r>
      <w:r w:rsidR="00C268CE">
        <w:rPr>
          <w:rFonts w:ascii="Times New Roman" w:hAnsi="Times New Roman" w:cs="Times New Roman"/>
          <w:sz w:val="24"/>
          <w:szCs w:val="24"/>
        </w:rPr>
        <w:t xml:space="preserve"> и донных отложениях</w:t>
      </w:r>
      <w:r w:rsidR="00C268CE" w:rsidRPr="00A16B92">
        <w:rPr>
          <w:rFonts w:ascii="Times New Roman" w:hAnsi="Times New Roman" w:cs="Times New Roman"/>
          <w:sz w:val="24"/>
          <w:szCs w:val="24"/>
        </w:rPr>
        <w:t>.</w:t>
      </w:r>
      <w:r w:rsidR="00C268CE">
        <w:rPr>
          <w:rFonts w:ascii="Times New Roman" w:hAnsi="Times New Roman" w:cs="Times New Roman"/>
          <w:sz w:val="24"/>
          <w:szCs w:val="24"/>
        </w:rPr>
        <w:t xml:space="preserve"> </w:t>
      </w:r>
      <w:r w:rsidR="00321FC0" w:rsidRPr="001F1B34">
        <w:rPr>
          <w:rFonts w:ascii="Times New Roman" w:hAnsi="Times New Roman" w:cs="Times New Roman"/>
          <w:sz w:val="24"/>
          <w:szCs w:val="24"/>
        </w:rPr>
        <w:t xml:space="preserve">Критерии интегральной характеристики состояния окружающей среды </w:t>
      </w:r>
      <w:r w:rsidR="00321FC0">
        <w:rPr>
          <w:rFonts w:ascii="Times New Roman" w:hAnsi="Times New Roman" w:cs="Times New Roman"/>
          <w:sz w:val="24"/>
          <w:szCs w:val="24"/>
        </w:rPr>
        <w:t>представлены</w:t>
      </w:r>
      <w:r w:rsidR="00321FC0" w:rsidRPr="001F1B34">
        <w:rPr>
          <w:rFonts w:ascii="Times New Roman" w:hAnsi="Times New Roman" w:cs="Times New Roman"/>
          <w:sz w:val="24"/>
          <w:szCs w:val="24"/>
        </w:rPr>
        <w:t xml:space="preserve"> в таблице </w:t>
      </w:r>
      <w:r w:rsidR="00EA6780" w:rsidRPr="00EA6780">
        <w:rPr>
          <w:rFonts w:ascii="Times New Roman" w:hAnsi="Times New Roman" w:cs="Times New Roman"/>
          <w:sz w:val="24"/>
          <w:szCs w:val="24"/>
        </w:rPr>
        <w:t>2</w:t>
      </w:r>
      <w:r w:rsidR="00BF7235">
        <w:rPr>
          <w:rFonts w:ascii="Times New Roman" w:hAnsi="Times New Roman" w:cs="Times New Roman"/>
          <w:sz w:val="24"/>
          <w:szCs w:val="24"/>
        </w:rPr>
        <w:t>.</w:t>
      </w:r>
      <w:r w:rsidR="00F91548">
        <w:rPr>
          <w:rFonts w:ascii="Times New Roman" w:hAnsi="Times New Roman" w:cs="Times New Roman"/>
          <w:sz w:val="24"/>
          <w:szCs w:val="24"/>
        </w:rPr>
        <w:t xml:space="preserve"> </w:t>
      </w:r>
      <w:r w:rsidR="002670ED">
        <w:rPr>
          <w:rFonts w:ascii="Times New Roman" w:hAnsi="Times New Roman" w:cs="Times New Roman"/>
          <w:sz w:val="24"/>
          <w:szCs w:val="24"/>
        </w:rPr>
        <w:t>Общая экологическая ситуация определялась согласно</w:t>
      </w:r>
      <w:r w:rsidR="00EA6780">
        <w:rPr>
          <w:rFonts w:ascii="Times New Roman" w:hAnsi="Times New Roman" w:cs="Times New Roman"/>
          <w:sz w:val="24"/>
          <w:szCs w:val="24"/>
        </w:rPr>
        <w:t xml:space="preserve"> 5 пороговым значениям (табл.</w:t>
      </w:r>
      <w:r w:rsidR="00EA6780" w:rsidRPr="00A60346">
        <w:rPr>
          <w:rFonts w:ascii="Times New Roman" w:hAnsi="Times New Roman" w:cs="Times New Roman"/>
          <w:sz w:val="24"/>
          <w:szCs w:val="24"/>
        </w:rPr>
        <w:t>3</w:t>
      </w:r>
      <w:r w:rsidR="002670ED">
        <w:rPr>
          <w:rFonts w:ascii="Times New Roman" w:hAnsi="Times New Roman" w:cs="Times New Roman"/>
          <w:sz w:val="24"/>
          <w:szCs w:val="24"/>
        </w:rPr>
        <w:t xml:space="preserve">) </w:t>
      </w:r>
    </w:p>
    <w:p w14:paraId="527FB5EA" w14:textId="4DBF9703" w:rsidR="00A60346" w:rsidRDefault="00EA6780" w:rsidP="00A60346">
      <w:pPr>
        <w:spacing w:after="0" w:line="240" w:lineRule="auto"/>
        <w:ind w:firstLine="426"/>
        <w:jc w:val="right"/>
        <w:rPr>
          <w:rFonts w:ascii="Times New Roman" w:hAnsi="Times New Roman" w:cs="Times New Roman"/>
          <w:sz w:val="24"/>
          <w:szCs w:val="24"/>
        </w:rPr>
      </w:pPr>
      <w:r>
        <w:rPr>
          <w:rFonts w:ascii="Times New Roman" w:hAnsi="Times New Roman" w:cs="Times New Roman"/>
          <w:sz w:val="24"/>
          <w:szCs w:val="24"/>
        </w:rPr>
        <w:t>Таблица 2</w:t>
      </w:r>
      <w:r w:rsidR="0063472E">
        <w:rPr>
          <w:rFonts w:ascii="Times New Roman" w:hAnsi="Times New Roman" w:cs="Times New Roman"/>
          <w:sz w:val="24"/>
          <w:szCs w:val="24"/>
        </w:rPr>
        <w:t xml:space="preserve">. Критерии интегральной характеристики состояния окружающей среды (Отчёт </w:t>
      </w:r>
      <w:r w:rsidR="00A62D86">
        <w:rPr>
          <w:rFonts w:ascii="Times New Roman" w:hAnsi="Times New Roman" w:cs="Times New Roman"/>
          <w:sz w:val="24"/>
          <w:szCs w:val="24"/>
        </w:rPr>
        <w:t>П</w:t>
      </w:r>
      <w:r w:rsidR="0063472E">
        <w:rPr>
          <w:rFonts w:ascii="Times New Roman" w:hAnsi="Times New Roman" w:cs="Times New Roman"/>
          <w:sz w:val="24"/>
          <w:szCs w:val="24"/>
        </w:rPr>
        <w:t>ЭМ</w:t>
      </w:r>
      <w:r w:rsidR="002670ED">
        <w:rPr>
          <w:rFonts w:ascii="Times New Roman" w:hAnsi="Times New Roman" w:cs="Times New Roman"/>
          <w:sz w:val="24"/>
          <w:szCs w:val="24"/>
        </w:rPr>
        <w:t xml:space="preserve"> БНГКМ</w:t>
      </w:r>
      <w:r w:rsidR="0063472E">
        <w:rPr>
          <w:rFonts w:ascii="Times New Roman" w:hAnsi="Times New Roman" w:cs="Times New Roman"/>
          <w:sz w:val="24"/>
          <w:szCs w:val="24"/>
        </w:rPr>
        <w:t>, 201</w:t>
      </w:r>
      <w:r w:rsidR="00A62D86">
        <w:rPr>
          <w:rFonts w:ascii="Times New Roman" w:hAnsi="Times New Roman" w:cs="Times New Roman"/>
          <w:sz w:val="24"/>
          <w:szCs w:val="24"/>
        </w:rPr>
        <w:t>4</w:t>
      </w:r>
      <w:r w:rsidR="0063472E">
        <w:rPr>
          <w:rFonts w:ascii="Times New Roman" w:hAnsi="Times New Roman" w:cs="Times New Roman"/>
          <w:sz w:val="24"/>
          <w:szCs w:val="24"/>
        </w:rPr>
        <w:t>)</w:t>
      </w:r>
    </w:p>
    <w:tbl>
      <w:tblPr>
        <w:tblW w:w="0" w:type="auto"/>
        <w:tblInd w:w="-572" w:type="dxa"/>
        <w:tblLayout w:type="fixed"/>
        <w:tblCellMar>
          <w:left w:w="0" w:type="dxa"/>
          <w:right w:w="0" w:type="dxa"/>
        </w:tblCellMar>
        <w:tblLook w:val="01E0" w:firstRow="1" w:lastRow="1" w:firstColumn="1" w:lastColumn="1" w:noHBand="0" w:noVBand="0"/>
      </w:tblPr>
      <w:tblGrid>
        <w:gridCol w:w="2930"/>
        <w:gridCol w:w="1539"/>
        <w:gridCol w:w="785"/>
        <w:gridCol w:w="4606"/>
      </w:tblGrid>
      <w:tr w:rsidR="0063472E" w:rsidRPr="00C850A9" w14:paraId="20A21C59" w14:textId="77777777" w:rsidTr="00363BB8">
        <w:trPr>
          <w:trHeight w:hRule="exact" w:val="490"/>
        </w:trPr>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14:paraId="063F787C" w14:textId="77777777" w:rsidR="0063472E" w:rsidRPr="00200A03" w:rsidRDefault="0063472E" w:rsidP="000634EB">
            <w:pPr>
              <w:spacing w:after="0" w:line="240" w:lineRule="exact"/>
              <w:ind w:left="311" w:right="296"/>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И</w:t>
            </w:r>
            <w:r w:rsidRPr="00200A03">
              <w:rPr>
                <w:rFonts w:ascii="Times New Roman" w:eastAsia="Times New Roman" w:hAnsi="Times New Roman" w:cs="Times New Roman"/>
                <w:spacing w:val="1"/>
                <w:sz w:val="24"/>
                <w:szCs w:val="24"/>
              </w:rPr>
              <w:t>нт</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z w:val="24"/>
                <w:szCs w:val="24"/>
              </w:rPr>
              <w:t>гр</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л</w:t>
            </w:r>
            <w:r w:rsidRPr="00200A03">
              <w:rPr>
                <w:rFonts w:ascii="Times New Roman" w:eastAsia="Times New Roman" w:hAnsi="Times New Roman" w:cs="Times New Roman"/>
                <w:spacing w:val="1"/>
                <w:sz w:val="24"/>
                <w:szCs w:val="24"/>
              </w:rPr>
              <w:t>ьн</w:t>
            </w:r>
            <w:r w:rsidRPr="00200A03">
              <w:rPr>
                <w:rFonts w:ascii="Times New Roman" w:eastAsia="Times New Roman" w:hAnsi="Times New Roman" w:cs="Times New Roman"/>
                <w:sz w:val="24"/>
                <w:szCs w:val="24"/>
              </w:rPr>
              <w:t>ые</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pacing w:val="1"/>
                <w:sz w:val="24"/>
                <w:szCs w:val="24"/>
              </w:rPr>
              <w:t>п</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к</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pacing w:val="1"/>
                <w:sz w:val="24"/>
                <w:szCs w:val="24"/>
              </w:rPr>
              <w:t>з</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pacing w:val="-3"/>
                <w:sz w:val="24"/>
                <w:szCs w:val="24"/>
              </w:rPr>
              <w:t>е</w:t>
            </w:r>
            <w:r w:rsidRPr="00200A03">
              <w:rPr>
                <w:rFonts w:ascii="Times New Roman" w:eastAsia="Times New Roman" w:hAnsi="Times New Roman" w:cs="Times New Roman"/>
                <w:sz w:val="24"/>
                <w:szCs w:val="24"/>
              </w:rPr>
              <w:t>ли</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z w:val="24"/>
                <w:szCs w:val="24"/>
              </w:rPr>
              <w:t>оя</w:t>
            </w:r>
            <w:r w:rsidRPr="00200A03">
              <w:rPr>
                <w:rFonts w:ascii="Times New Roman" w:eastAsia="Times New Roman" w:hAnsi="Times New Roman" w:cs="Times New Roman"/>
                <w:spacing w:val="1"/>
                <w:sz w:val="24"/>
                <w:szCs w:val="24"/>
              </w:rPr>
              <w:t>ни</w:t>
            </w:r>
            <w:r w:rsidRPr="00200A03">
              <w:rPr>
                <w:rFonts w:ascii="Times New Roman" w:eastAsia="Times New Roman" w:hAnsi="Times New Roman" w:cs="Times New Roman"/>
                <w:sz w:val="24"/>
                <w:szCs w:val="24"/>
              </w:rPr>
              <w:t>я</w:t>
            </w:r>
          </w:p>
          <w:p w14:paraId="4BFDD5E2" w14:textId="77777777" w:rsidR="0063472E" w:rsidRPr="00200A03" w:rsidRDefault="0063472E" w:rsidP="000634EB">
            <w:pPr>
              <w:spacing w:after="0" w:line="238" w:lineRule="exact"/>
              <w:ind w:left="1295" w:right="1280"/>
              <w:jc w:val="center"/>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п</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и</w:t>
            </w:r>
            <w:r w:rsidRPr="00200A03">
              <w:rPr>
                <w:rFonts w:ascii="Times New Roman" w:eastAsia="Times New Roman" w:hAnsi="Times New Roman" w:cs="Times New Roman"/>
                <w:sz w:val="24"/>
                <w:szCs w:val="24"/>
              </w:rPr>
              <w:t>ро</w:t>
            </w:r>
            <w:r w:rsidRPr="00200A03">
              <w:rPr>
                <w:rFonts w:ascii="Times New Roman" w:eastAsia="Times New Roman" w:hAnsi="Times New Roman" w:cs="Times New Roman"/>
                <w:spacing w:val="-2"/>
                <w:sz w:val="24"/>
                <w:szCs w:val="24"/>
              </w:rPr>
              <w:t>д</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ых</w:t>
            </w:r>
            <w:r w:rsidRPr="00200A03">
              <w:rPr>
                <w:rFonts w:ascii="Times New Roman" w:eastAsia="Times New Roman" w:hAnsi="Times New Roman" w:cs="Times New Roman"/>
                <w:spacing w:val="2"/>
                <w:sz w:val="24"/>
                <w:szCs w:val="24"/>
              </w:rPr>
              <w:t xml:space="preserve"> </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z w:val="24"/>
                <w:szCs w:val="24"/>
              </w:rPr>
              <w:t>д*</w:t>
            </w:r>
          </w:p>
        </w:tc>
        <w:tc>
          <w:tcPr>
            <w:tcW w:w="785" w:type="dxa"/>
            <w:vMerge w:val="restart"/>
            <w:tcBorders>
              <w:top w:val="single" w:sz="4" w:space="0" w:color="000000"/>
              <w:left w:val="single" w:sz="4" w:space="0" w:color="000000"/>
              <w:right w:val="single" w:sz="4" w:space="0" w:color="000000"/>
            </w:tcBorders>
            <w:shd w:val="clear" w:color="auto" w:fill="auto"/>
          </w:tcPr>
          <w:p w14:paraId="640318B7" w14:textId="77777777" w:rsidR="0063472E" w:rsidRPr="00200A03" w:rsidRDefault="0063472E" w:rsidP="000634EB">
            <w:pPr>
              <w:spacing w:before="6" w:after="0" w:line="170" w:lineRule="exact"/>
              <w:rPr>
                <w:rFonts w:ascii="Times New Roman" w:hAnsi="Times New Roman" w:cs="Times New Roman"/>
                <w:sz w:val="17"/>
                <w:szCs w:val="17"/>
              </w:rPr>
            </w:pPr>
          </w:p>
          <w:p w14:paraId="65D8079C" w14:textId="77777777" w:rsidR="0063472E" w:rsidRPr="00200A03" w:rsidRDefault="0063472E" w:rsidP="000634EB">
            <w:pPr>
              <w:spacing w:after="0" w:line="240" w:lineRule="auto"/>
              <w:ind w:left="143" w:right="-20"/>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Ба</w:t>
            </w:r>
            <w:r w:rsidRPr="00200A03">
              <w:rPr>
                <w:rFonts w:ascii="Times New Roman" w:eastAsia="Times New Roman" w:hAnsi="Times New Roman" w:cs="Times New Roman"/>
                <w:sz w:val="24"/>
                <w:szCs w:val="24"/>
              </w:rPr>
              <w:t>лл</w:t>
            </w:r>
          </w:p>
        </w:tc>
        <w:tc>
          <w:tcPr>
            <w:tcW w:w="4606" w:type="dxa"/>
            <w:vMerge w:val="restart"/>
            <w:tcBorders>
              <w:top w:val="single" w:sz="4" w:space="0" w:color="000000"/>
              <w:left w:val="single" w:sz="4" w:space="0" w:color="000000"/>
              <w:right w:val="single" w:sz="4" w:space="0" w:color="000000"/>
            </w:tcBorders>
            <w:shd w:val="clear" w:color="auto" w:fill="auto"/>
          </w:tcPr>
          <w:p w14:paraId="2BA8D16D" w14:textId="77777777" w:rsidR="0063472E" w:rsidRPr="00200A03" w:rsidRDefault="0063472E" w:rsidP="000634EB">
            <w:pPr>
              <w:spacing w:before="7" w:after="0" w:line="160" w:lineRule="exact"/>
              <w:rPr>
                <w:rFonts w:ascii="Times New Roman" w:hAnsi="Times New Roman" w:cs="Times New Roman"/>
                <w:sz w:val="16"/>
                <w:szCs w:val="16"/>
              </w:rPr>
            </w:pPr>
          </w:p>
          <w:p w14:paraId="06770FB4" w14:textId="77777777" w:rsidR="0063472E" w:rsidRPr="00200A03" w:rsidRDefault="0063472E" w:rsidP="000634EB">
            <w:pPr>
              <w:spacing w:after="0" w:line="240" w:lineRule="exact"/>
              <w:ind w:left="1283" w:right="177" w:hanging="1039"/>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К</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м</w:t>
            </w:r>
            <w:r w:rsidRPr="00200A03">
              <w:rPr>
                <w:rFonts w:ascii="Times New Roman" w:eastAsia="Times New Roman" w:hAnsi="Times New Roman" w:cs="Times New Roman"/>
                <w:spacing w:val="1"/>
                <w:sz w:val="24"/>
                <w:szCs w:val="24"/>
              </w:rPr>
              <w:t>п</w:t>
            </w:r>
            <w:r w:rsidRPr="00200A03">
              <w:rPr>
                <w:rFonts w:ascii="Times New Roman" w:eastAsia="Times New Roman" w:hAnsi="Times New Roman" w:cs="Times New Roman"/>
                <w:sz w:val="24"/>
                <w:szCs w:val="24"/>
              </w:rPr>
              <w:t>л</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к</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 xml:space="preserve">я </w:t>
            </w:r>
            <w:r w:rsidRPr="00200A03">
              <w:rPr>
                <w:rFonts w:ascii="Times New Roman" w:eastAsia="Times New Roman" w:hAnsi="Times New Roman" w:cs="Times New Roman"/>
                <w:spacing w:val="2"/>
                <w:sz w:val="24"/>
                <w:szCs w:val="24"/>
              </w:rPr>
              <w:t>х</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pacing w:val="1"/>
                <w:sz w:val="24"/>
                <w:szCs w:val="24"/>
              </w:rPr>
              <w:t>кт</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ис</w:t>
            </w:r>
            <w:r w:rsidRPr="00200A03">
              <w:rPr>
                <w:rFonts w:ascii="Times New Roman" w:eastAsia="Times New Roman" w:hAnsi="Times New Roman" w:cs="Times New Roman"/>
                <w:spacing w:val="1"/>
                <w:sz w:val="24"/>
                <w:szCs w:val="24"/>
              </w:rPr>
              <w:t>тик</w:t>
            </w:r>
            <w:r w:rsidRPr="00200A03">
              <w:rPr>
                <w:rFonts w:ascii="Times New Roman" w:eastAsia="Times New Roman" w:hAnsi="Times New Roman" w:cs="Times New Roman"/>
                <w:sz w:val="24"/>
                <w:szCs w:val="24"/>
              </w:rPr>
              <w:t>а</w:t>
            </w:r>
            <w:r w:rsidRPr="00200A03">
              <w:rPr>
                <w:rFonts w:ascii="Times New Roman" w:eastAsia="Times New Roman" w:hAnsi="Times New Roman" w:cs="Times New Roman"/>
                <w:spacing w:val="-1"/>
                <w:sz w:val="24"/>
                <w:szCs w:val="24"/>
              </w:rPr>
              <w:t xml:space="preserve"> с</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z w:val="24"/>
                <w:szCs w:val="24"/>
              </w:rPr>
              <w:t>оя</w:t>
            </w:r>
            <w:r w:rsidRPr="00200A03">
              <w:rPr>
                <w:rFonts w:ascii="Times New Roman" w:eastAsia="Times New Roman" w:hAnsi="Times New Roman" w:cs="Times New Roman"/>
                <w:spacing w:val="1"/>
                <w:sz w:val="24"/>
                <w:szCs w:val="24"/>
              </w:rPr>
              <w:t>ни</w:t>
            </w:r>
            <w:r w:rsidRPr="00200A03">
              <w:rPr>
                <w:rFonts w:ascii="Times New Roman" w:eastAsia="Times New Roman" w:hAnsi="Times New Roman" w:cs="Times New Roman"/>
                <w:sz w:val="24"/>
                <w:szCs w:val="24"/>
              </w:rPr>
              <w:t>я о</w:t>
            </w:r>
            <w:r w:rsidRPr="00200A03">
              <w:rPr>
                <w:rFonts w:ascii="Times New Roman" w:eastAsia="Times New Roman" w:hAnsi="Times New Roman" w:cs="Times New Roman"/>
                <w:spacing w:val="1"/>
                <w:sz w:val="24"/>
                <w:szCs w:val="24"/>
              </w:rPr>
              <w:t>к</w:t>
            </w:r>
            <w:r w:rsidRPr="00200A03">
              <w:rPr>
                <w:rFonts w:ascii="Times New Roman" w:eastAsia="Times New Roman" w:hAnsi="Times New Roman" w:cs="Times New Roman"/>
                <w:spacing w:val="2"/>
                <w:sz w:val="24"/>
                <w:szCs w:val="24"/>
              </w:rPr>
              <w:t>р</w:t>
            </w:r>
            <w:r w:rsidRPr="00200A03">
              <w:rPr>
                <w:rFonts w:ascii="Times New Roman" w:eastAsia="Times New Roman" w:hAnsi="Times New Roman" w:cs="Times New Roman"/>
                <w:spacing w:val="-5"/>
                <w:sz w:val="24"/>
                <w:szCs w:val="24"/>
              </w:rPr>
              <w:t>у</w:t>
            </w:r>
            <w:r w:rsidRPr="00200A03">
              <w:rPr>
                <w:rFonts w:ascii="Times New Roman" w:eastAsia="Times New Roman" w:hAnsi="Times New Roman" w:cs="Times New Roman"/>
                <w:sz w:val="24"/>
                <w:szCs w:val="24"/>
              </w:rPr>
              <w:t>ж</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pacing w:val="1"/>
                <w:sz w:val="24"/>
                <w:szCs w:val="24"/>
              </w:rPr>
              <w:t>ю</w:t>
            </w:r>
            <w:r w:rsidRPr="00200A03">
              <w:rPr>
                <w:rFonts w:ascii="Times New Roman" w:eastAsia="Times New Roman" w:hAnsi="Times New Roman" w:cs="Times New Roman"/>
                <w:sz w:val="24"/>
                <w:szCs w:val="24"/>
              </w:rPr>
              <w:t>щ</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z w:val="24"/>
                <w:szCs w:val="24"/>
              </w:rPr>
              <w:t>й</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3"/>
                <w:sz w:val="24"/>
                <w:szCs w:val="24"/>
              </w:rPr>
              <w:t>д</w:t>
            </w:r>
            <w:r w:rsidRPr="00200A03">
              <w:rPr>
                <w:rFonts w:ascii="Times New Roman" w:eastAsia="Times New Roman" w:hAnsi="Times New Roman" w:cs="Times New Roman"/>
                <w:sz w:val="24"/>
                <w:szCs w:val="24"/>
              </w:rPr>
              <w:t>ы</w:t>
            </w:r>
          </w:p>
        </w:tc>
      </w:tr>
      <w:tr w:rsidR="0063472E" w:rsidRPr="00200A03" w14:paraId="5EF834EC" w14:textId="77777777" w:rsidTr="00363BB8">
        <w:trPr>
          <w:trHeight w:hRule="exact" w:val="334"/>
        </w:trPr>
        <w:tc>
          <w:tcPr>
            <w:tcW w:w="2930" w:type="dxa"/>
            <w:tcBorders>
              <w:top w:val="single" w:sz="4" w:space="0" w:color="000000"/>
              <w:left w:val="single" w:sz="4" w:space="0" w:color="000000"/>
              <w:bottom w:val="single" w:sz="4" w:space="0" w:color="000000"/>
              <w:right w:val="single" w:sz="4" w:space="0" w:color="000000"/>
            </w:tcBorders>
            <w:shd w:val="clear" w:color="auto" w:fill="auto"/>
          </w:tcPr>
          <w:p w14:paraId="06263F67" w14:textId="77777777" w:rsidR="0063472E" w:rsidRPr="00200A03" w:rsidRDefault="0063472E" w:rsidP="000634EB">
            <w:pPr>
              <w:spacing w:after="0" w:line="274" w:lineRule="exact"/>
              <w:ind w:left="623"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Х</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pacing w:val="1"/>
                <w:sz w:val="24"/>
                <w:szCs w:val="24"/>
              </w:rPr>
              <w:t>кт</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и</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тик</w:t>
            </w:r>
            <w:r w:rsidRPr="00200A03">
              <w:rPr>
                <w:rFonts w:ascii="Times New Roman" w:eastAsia="Times New Roman" w:hAnsi="Times New Roman" w:cs="Times New Roman"/>
                <w:sz w:val="24"/>
                <w:szCs w:val="24"/>
              </w:rPr>
              <w:t>и</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045B0752" w14:textId="77777777" w:rsidR="0063472E" w:rsidRPr="00200A03" w:rsidRDefault="0063472E" w:rsidP="000634EB">
            <w:pPr>
              <w:spacing w:after="0" w:line="274" w:lineRule="exact"/>
              <w:ind w:left="289"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З</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pacing w:val="-1"/>
                <w:sz w:val="24"/>
                <w:szCs w:val="24"/>
              </w:rPr>
              <w:t>аче</w:t>
            </w:r>
            <w:r w:rsidRPr="00200A03">
              <w:rPr>
                <w:rFonts w:ascii="Times New Roman" w:eastAsia="Times New Roman" w:hAnsi="Times New Roman" w:cs="Times New Roman"/>
                <w:spacing w:val="1"/>
                <w:sz w:val="24"/>
                <w:szCs w:val="24"/>
              </w:rPr>
              <w:t>ние</w:t>
            </w:r>
          </w:p>
        </w:tc>
        <w:tc>
          <w:tcPr>
            <w:tcW w:w="785" w:type="dxa"/>
            <w:vMerge/>
            <w:tcBorders>
              <w:left w:val="single" w:sz="4" w:space="0" w:color="000000"/>
              <w:bottom w:val="single" w:sz="4" w:space="0" w:color="000000"/>
              <w:right w:val="single" w:sz="4" w:space="0" w:color="000000"/>
            </w:tcBorders>
            <w:shd w:val="clear" w:color="auto" w:fill="F2F2F2"/>
          </w:tcPr>
          <w:p w14:paraId="33349168" w14:textId="77777777" w:rsidR="0063472E" w:rsidRPr="00200A03" w:rsidRDefault="0063472E" w:rsidP="000634EB">
            <w:pPr>
              <w:rPr>
                <w:rFonts w:ascii="Times New Roman" w:hAnsi="Times New Roman" w:cs="Times New Roman"/>
              </w:rPr>
            </w:pPr>
          </w:p>
        </w:tc>
        <w:tc>
          <w:tcPr>
            <w:tcW w:w="4606" w:type="dxa"/>
            <w:vMerge/>
            <w:tcBorders>
              <w:left w:val="single" w:sz="4" w:space="0" w:color="000000"/>
              <w:bottom w:val="single" w:sz="4" w:space="0" w:color="000000"/>
              <w:right w:val="single" w:sz="4" w:space="0" w:color="000000"/>
            </w:tcBorders>
            <w:shd w:val="clear" w:color="auto" w:fill="F2F2F2"/>
          </w:tcPr>
          <w:p w14:paraId="02BB1A9A" w14:textId="77777777" w:rsidR="0063472E" w:rsidRPr="00200A03" w:rsidRDefault="0063472E" w:rsidP="000634EB">
            <w:pPr>
              <w:rPr>
                <w:rFonts w:ascii="Times New Roman" w:hAnsi="Times New Roman" w:cs="Times New Roman"/>
              </w:rPr>
            </w:pPr>
          </w:p>
        </w:tc>
      </w:tr>
      <w:tr w:rsidR="0063472E" w:rsidRPr="00200A03" w14:paraId="4431A43C" w14:textId="77777777" w:rsidTr="000634EB">
        <w:trPr>
          <w:trHeight w:hRule="exact" w:val="293"/>
        </w:trPr>
        <w:tc>
          <w:tcPr>
            <w:tcW w:w="9860" w:type="dxa"/>
            <w:gridSpan w:val="4"/>
            <w:tcBorders>
              <w:top w:val="single" w:sz="4" w:space="0" w:color="000000"/>
              <w:left w:val="single" w:sz="4" w:space="0" w:color="000000"/>
              <w:bottom w:val="single" w:sz="4" w:space="0" w:color="000000"/>
              <w:right w:val="single" w:sz="4" w:space="0" w:color="000000"/>
            </w:tcBorders>
          </w:tcPr>
          <w:p w14:paraId="73133DAA" w14:textId="77777777" w:rsidR="0063472E" w:rsidRPr="00200A03" w:rsidRDefault="0063472E" w:rsidP="000634EB">
            <w:pPr>
              <w:spacing w:after="0" w:line="265" w:lineRule="exact"/>
              <w:ind w:left="3047" w:right="-20"/>
              <w:rPr>
                <w:rFonts w:ascii="Times New Roman" w:eastAsia="Times New Roman" w:hAnsi="Times New Roman" w:cs="Times New Roman"/>
                <w:sz w:val="24"/>
                <w:szCs w:val="24"/>
              </w:rPr>
            </w:pPr>
            <w:r w:rsidRPr="00200A03">
              <w:rPr>
                <w:rFonts w:ascii="Times New Roman" w:eastAsia="Times New Roman" w:hAnsi="Times New Roman" w:cs="Times New Roman"/>
                <w:b/>
                <w:bCs/>
                <w:sz w:val="24"/>
                <w:szCs w:val="24"/>
              </w:rPr>
              <w:t>1. И</w:t>
            </w:r>
            <w:r w:rsidRPr="00200A03">
              <w:rPr>
                <w:rFonts w:ascii="Times New Roman" w:eastAsia="Times New Roman" w:hAnsi="Times New Roman" w:cs="Times New Roman"/>
                <w:b/>
                <w:bCs/>
                <w:spacing w:val="1"/>
                <w:sz w:val="24"/>
                <w:szCs w:val="24"/>
              </w:rPr>
              <w:t>нд</w:t>
            </w:r>
            <w:r w:rsidRPr="00200A03">
              <w:rPr>
                <w:rFonts w:ascii="Times New Roman" w:eastAsia="Times New Roman" w:hAnsi="Times New Roman" w:cs="Times New Roman"/>
                <w:b/>
                <w:bCs/>
                <w:spacing w:val="-1"/>
                <w:sz w:val="24"/>
                <w:szCs w:val="24"/>
              </w:rPr>
              <w:t>е</w:t>
            </w:r>
            <w:r w:rsidRPr="00200A03">
              <w:rPr>
                <w:rFonts w:ascii="Times New Roman" w:eastAsia="Times New Roman" w:hAnsi="Times New Roman" w:cs="Times New Roman"/>
                <w:b/>
                <w:bCs/>
                <w:spacing w:val="1"/>
                <w:sz w:val="24"/>
                <w:szCs w:val="24"/>
              </w:rPr>
              <w:t>к</w:t>
            </w:r>
            <w:r w:rsidRPr="00200A03">
              <w:rPr>
                <w:rFonts w:ascii="Times New Roman" w:eastAsia="Times New Roman" w:hAnsi="Times New Roman" w:cs="Times New Roman"/>
                <w:b/>
                <w:bCs/>
                <w:sz w:val="24"/>
                <w:szCs w:val="24"/>
              </w:rPr>
              <w:t>с</w:t>
            </w:r>
            <w:r w:rsidRPr="00200A03">
              <w:rPr>
                <w:rFonts w:ascii="Times New Roman" w:eastAsia="Times New Roman" w:hAnsi="Times New Roman" w:cs="Times New Roman"/>
                <w:b/>
                <w:bCs/>
                <w:spacing w:val="-1"/>
                <w:sz w:val="24"/>
                <w:szCs w:val="24"/>
              </w:rPr>
              <w:t xml:space="preserve"> </w:t>
            </w:r>
            <w:r w:rsidRPr="00200A03">
              <w:rPr>
                <w:rFonts w:ascii="Times New Roman" w:eastAsia="Times New Roman" w:hAnsi="Times New Roman" w:cs="Times New Roman"/>
                <w:b/>
                <w:bCs/>
                <w:sz w:val="24"/>
                <w:szCs w:val="24"/>
              </w:rPr>
              <w:t>за</w:t>
            </w:r>
            <w:r w:rsidRPr="00200A03">
              <w:rPr>
                <w:rFonts w:ascii="Times New Roman" w:eastAsia="Times New Roman" w:hAnsi="Times New Roman" w:cs="Times New Roman"/>
                <w:b/>
                <w:bCs/>
                <w:spacing w:val="-1"/>
                <w:sz w:val="24"/>
                <w:szCs w:val="24"/>
              </w:rPr>
              <w:t>г</w:t>
            </w:r>
            <w:r w:rsidRPr="00200A03">
              <w:rPr>
                <w:rFonts w:ascii="Times New Roman" w:eastAsia="Times New Roman" w:hAnsi="Times New Roman" w:cs="Times New Roman"/>
                <w:b/>
                <w:bCs/>
                <w:spacing w:val="1"/>
                <w:sz w:val="24"/>
                <w:szCs w:val="24"/>
              </w:rPr>
              <w:t>р</w:t>
            </w:r>
            <w:r w:rsidRPr="00200A03">
              <w:rPr>
                <w:rFonts w:ascii="Times New Roman" w:eastAsia="Times New Roman" w:hAnsi="Times New Roman" w:cs="Times New Roman"/>
                <w:b/>
                <w:bCs/>
                <w:sz w:val="24"/>
                <w:szCs w:val="24"/>
              </w:rPr>
              <w:t>яз</w:t>
            </w:r>
            <w:r w:rsidRPr="00200A03">
              <w:rPr>
                <w:rFonts w:ascii="Times New Roman" w:eastAsia="Times New Roman" w:hAnsi="Times New Roman" w:cs="Times New Roman"/>
                <w:b/>
                <w:bCs/>
                <w:spacing w:val="1"/>
                <w:sz w:val="24"/>
                <w:szCs w:val="24"/>
              </w:rPr>
              <w:t>н</w:t>
            </w:r>
            <w:r w:rsidRPr="00200A03">
              <w:rPr>
                <w:rFonts w:ascii="Times New Roman" w:eastAsia="Times New Roman" w:hAnsi="Times New Roman" w:cs="Times New Roman"/>
                <w:b/>
                <w:bCs/>
                <w:spacing w:val="-1"/>
                <w:sz w:val="24"/>
                <w:szCs w:val="24"/>
              </w:rPr>
              <w:t>е</w:t>
            </w:r>
            <w:r w:rsidRPr="00200A03">
              <w:rPr>
                <w:rFonts w:ascii="Times New Roman" w:eastAsia="Times New Roman" w:hAnsi="Times New Roman" w:cs="Times New Roman"/>
                <w:b/>
                <w:bCs/>
                <w:spacing w:val="1"/>
                <w:sz w:val="24"/>
                <w:szCs w:val="24"/>
              </w:rPr>
              <w:t>ни</w:t>
            </w:r>
            <w:r w:rsidRPr="00200A03">
              <w:rPr>
                <w:rFonts w:ascii="Times New Roman" w:eastAsia="Times New Roman" w:hAnsi="Times New Roman" w:cs="Times New Roman"/>
                <w:b/>
                <w:bCs/>
                <w:sz w:val="24"/>
                <w:szCs w:val="24"/>
              </w:rPr>
              <w:t>я</w:t>
            </w:r>
            <w:r w:rsidRPr="00200A03">
              <w:rPr>
                <w:rFonts w:ascii="Times New Roman" w:eastAsia="Times New Roman" w:hAnsi="Times New Roman" w:cs="Times New Roman"/>
                <w:b/>
                <w:bCs/>
                <w:spacing w:val="-3"/>
                <w:sz w:val="24"/>
                <w:szCs w:val="24"/>
              </w:rPr>
              <w:t xml:space="preserve"> </w:t>
            </w:r>
            <w:r w:rsidRPr="00200A03">
              <w:rPr>
                <w:rFonts w:ascii="Times New Roman" w:eastAsia="Times New Roman" w:hAnsi="Times New Roman" w:cs="Times New Roman"/>
                <w:b/>
                <w:bCs/>
                <w:sz w:val="24"/>
                <w:szCs w:val="24"/>
              </w:rPr>
              <w:t>во</w:t>
            </w:r>
            <w:r w:rsidRPr="00200A03">
              <w:rPr>
                <w:rFonts w:ascii="Times New Roman" w:eastAsia="Times New Roman" w:hAnsi="Times New Roman" w:cs="Times New Roman"/>
                <w:b/>
                <w:bCs/>
                <w:spacing w:val="1"/>
                <w:sz w:val="24"/>
                <w:szCs w:val="24"/>
              </w:rPr>
              <w:t>д</w:t>
            </w:r>
            <w:r w:rsidRPr="00200A03">
              <w:rPr>
                <w:rFonts w:ascii="Times New Roman" w:eastAsia="Times New Roman" w:hAnsi="Times New Roman" w:cs="Times New Roman"/>
                <w:b/>
                <w:bCs/>
                <w:sz w:val="24"/>
                <w:szCs w:val="24"/>
              </w:rPr>
              <w:t xml:space="preserve">ы </w:t>
            </w:r>
            <w:r w:rsidRPr="00200A03">
              <w:rPr>
                <w:rFonts w:ascii="Times New Roman" w:eastAsia="Times New Roman" w:hAnsi="Times New Roman" w:cs="Times New Roman"/>
                <w:b/>
                <w:bCs/>
                <w:spacing w:val="-1"/>
                <w:sz w:val="24"/>
                <w:szCs w:val="24"/>
              </w:rPr>
              <w:t>(</w:t>
            </w:r>
            <w:r w:rsidRPr="00200A03">
              <w:rPr>
                <w:rFonts w:ascii="Times New Roman" w:eastAsia="Times New Roman" w:hAnsi="Times New Roman" w:cs="Times New Roman"/>
                <w:b/>
                <w:bCs/>
                <w:sz w:val="24"/>
                <w:szCs w:val="24"/>
              </w:rPr>
              <w:t>ИЗ</w:t>
            </w:r>
            <w:r w:rsidRPr="00200A03">
              <w:rPr>
                <w:rFonts w:ascii="Times New Roman" w:eastAsia="Times New Roman" w:hAnsi="Times New Roman" w:cs="Times New Roman"/>
                <w:b/>
                <w:bCs/>
                <w:spacing w:val="1"/>
                <w:sz w:val="24"/>
                <w:szCs w:val="24"/>
              </w:rPr>
              <w:t>В</w:t>
            </w:r>
            <w:r w:rsidRPr="00200A03">
              <w:rPr>
                <w:rFonts w:ascii="Times New Roman" w:eastAsia="Times New Roman" w:hAnsi="Times New Roman" w:cs="Times New Roman"/>
                <w:b/>
                <w:bCs/>
                <w:sz w:val="24"/>
                <w:szCs w:val="24"/>
              </w:rPr>
              <w:t>)</w:t>
            </w:r>
          </w:p>
        </w:tc>
      </w:tr>
      <w:tr w:rsidR="0063472E" w:rsidRPr="00200A03" w14:paraId="7AFAEC28" w14:textId="77777777" w:rsidTr="000634EB">
        <w:trPr>
          <w:trHeight w:hRule="exact" w:val="396"/>
        </w:trPr>
        <w:tc>
          <w:tcPr>
            <w:tcW w:w="2930" w:type="dxa"/>
            <w:tcBorders>
              <w:top w:val="single" w:sz="4" w:space="0" w:color="000000"/>
              <w:left w:val="single" w:sz="4" w:space="0" w:color="000000"/>
              <w:bottom w:val="single" w:sz="4" w:space="0" w:color="000000"/>
              <w:right w:val="single" w:sz="4" w:space="0" w:color="000000"/>
            </w:tcBorders>
          </w:tcPr>
          <w:p w14:paraId="3F7666D7" w14:textId="77777777" w:rsidR="0063472E" w:rsidRPr="00200A03" w:rsidRDefault="0063472E" w:rsidP="000634EB">
            <w:pPr>
              <w:spacing w:before="39"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че</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ь</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pacing w:val="-1"/>
                <w:sz w:val="24"/>
                <w:szCs w:val="24"/>
              </w:rPr>
              <w:t>ч</w:t>
            </w:r>
            <w:r w:rsidRPr="00200A03">
              <w:rPr>
                <w:rFonts w:ascii="Times New Roman" w:eastAsia="Times New Roman" w:hAnsi="Times New Roman" w:cs="Times New Roman"/>
                <w:spacing w:val="1"/>
                <w:sz w:val="24"/>
                <w:szCs w:val="24"/>
              </w:rPr>
              <w:t>и</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z w:val="24"/>
                <w:szCs w:val="24"/>
              </w:rPr>
              <w:t>ые</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и</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pacing w:val="-1"/>
                <w:sz w:val="24"/>
                <w:szCs w:val="24"/>
              </w:rPr>
              <w:t>ч</w:t>
            </w:r>
            <w:r w:rsidRPr="00200A03">
              <w:rPr>
                <w:rFonts w:ascii="Times New Roman" w:eastAsia="Times New Roman" w:hAnsi="Times New Roman" w:cs="Times New Roman"/>
                <w:spacing w:val="1"/>
                <w:sz w:val="24"/>
                <w:szCs w:val="24"/>
              </w:rPr>
              <w:t>и</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z w:val="24"/>
                <w:szCs w:val="24"/>
              </w:rPr>
              <w:t>ые</w:t>
            </w:r>
          </w:p>
        </w:tc>
        <w:tc>
          <w:tcPr>
            <w:tcW w:w="1539" w:type="dxa"/>
            <w:tcBorders>
              <w:top w:val="single" w:sz="4" w:space="0" w:color="000000"/>
              <w:left w:val="single" w:sz="4" w:space="0" w:color="000000"/>
              <w:bottom w:val="single" w:sz="4" w:space="0" w:color="000000"/>
              <w:right w:val="single" w:sz="4" w:space="0" w:color="000000"/>
            </w:tcBorders>
          </w:tcPr>
          <w:p w14:paraId="3C54262A" w14:textId="77777777" w:rsidR="0063472E" w:rsidRPr="00200A03" w:rsidRDefault="0063472E" w:rsidP="000634EB">
            <w:pPr>
              <w:spacing w:before="39" w:after="0" w:line="240" w:lineRule="auto"/>
              <w:ind w:left="475" w:right="457"/>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0,2</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tcPr>
          <w:p w14:paraId="0348EDDB" w14:textId="77777777" w:rsidR="0063472E" w:rsidRPr="00200A03" w:rsidRDefault="0063472E" w:rsidP="000634EB">
            <w:pPr>
              <w:spacing w:before="39"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w:t>
            </w:r>
          </w:p>
        </w:tc>
        <w:tc>
          <w:tcPr>
            <w:tcW w:w="4606" w:type="dxa"/>
            <w:tcBorders>
              <w:top w:val="single" w:sz="4" w:space="0" w:color="000000"/>
              <w:left w:val="single" w:sz="4" w:space="0" w:color="000000"/>
              <w:bottom w:val="single" w:sz="4" w:space="0" w:color="000000"/>
              <w:right w:val="single" w:sz="4" w:space="0" w:color="000000"/>
            </w:tcBorders>
          </w:tcPr>
          <w:p w14:paraId="1FD9A0CF" w14:textId="77777777" w:rsidR="0063472E" w:rsidRPr="00200A03" w:rsidRDefault="0063472E" w:rsidP="000634EB">
            <w:pPr>
              <w:spacing w:before="48" w:after="0" w:line="240" w:lineRule="auto"/>
              <w:ind w:left="102"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Фо</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z w:val="23"/>
                <w:szCs w:val="23"/>
              </w:rPr>
              <w:t>о</w:t>
            </w:r>
            <w:r w:rsidRPr="00200A03">
              <w:rPr>
                <w:rFonts w:ascii="Times New Roman" w:eastAsia="Times New Roman" w:hAnsi="Times New Roman" w:cs="Times New Roman"/>
                <w:spacing w:val="-1"/>
                <w:sz w:val="23"/>
                <w:szCs w:val="23"/>
              </w:rPr>
              <w:t>в</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(бла</w:t>
            </w:r>
            <w:r w:rsidRPr="00200A03">
              <w:rPr>
                <w:rFonts w:ascii="Times New Roman" w:eastAsia="Times New Roman" w:hAnsi="Times New Roman" w:cs="Times New Roman"/>
                <w:b/>
                <w:bCs/>
                <w:spacing w:val="-1"/>
                <w:sz w:val="23"/>
                <w:szCs w:val="23"/>
              </w:rPr>
              <w:t>г</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олуч</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1F562354" w14:textId="77777777" w:rsidTr="000634EB">
        <w:trPr>
          <w:trHeight w:hRule="exact" w:val="398"/>
        </w:trPr>
        <w:tc>
          <w:tcPr>
            <w:tcW w:w="2930" w:type="dxa"/>
            <w:tcBorders>
              <w:top w:val="single" w:sz="4" w:space="0" w:color="000000"/>
              <w:left w:val="single" w:sz="4" w:space="0" w:color="000000"/>
              <w:bottom w:val="single" w:sz="4" w:space="0" w:color="000000"/>
              <w:right w:val="single" w:sz="4" w:space="0" w:color="000000"/>
            </w:tcBorders>
          </w:tcPr>
          <w:p w14:paraId="0742ABE7" w14:textId="77777777" w:rsidR="0063472E" w:rsidRPr="00200A03" w:rsidRDefault="0063472E" w:rsidP="000634EB">
            <w:pPr>
              <w:spacing w:before="41"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У</w:t>
            </w:r>
            <w:r w:rsidRPr="00200A03">
              <w:rPr>
                <w:rFonts w:ascii="Times New Roman" w:eastAsia="Times New Roman" w:hAnsi="Times New Roman" w:cs="Times New Roman"/>
                <w:spacing w:val="-1"/>
                <w:sz w:val="24"/>
                <w:szCs w:val="24"/>
              </w:rPr>
              <w:t>ме</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нн</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pacing w:val="1"/>
                <w:sz w:val="24"/>
                <w:szCs w:val="24"/>
              </w:rPr>
              <w:t>з</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нн</w:t>
            </w:r>
            <w:r w:rsidRPr="00200A03">
              <w:rPr>
                <w:rFonts w:ascii="Times New Roman" w:eastAsia="Times New Roman" w:hAnsi="Times New Roman" w:cs="Times New Roman"/>
                <w:spacing w:val="-3"/>
                <w:sz w:val="24"/>
                <w:szCs w:val="24"/>
              </w:rPr>
              <w:t>ы</w:t>
            </w:r>
            <w:r w:rsidRPr="00200A03">
              <w:rPr>
                <w:rFonts w:ascii="Times New Roman" w:eastAsia="Times New Roman" w:hAnsi="Times New Roman" w:cs="Times New Roman"/>
                <w:sz w:val="24"/>
                <w:szCs w:val="24"/>
              </w:rPr>
              <w:t>е</w:t>
            </w:r>
          </w:p>
        </w:tc>
        <w:tc>
          <w:tcPr>
            <w:tcW w:w="1539" w:type="dxa"/>
            <w:tcBorders>
              <w:top w:val="single" w:sz="4" w:space="0" w:color="000000"/>
              <w:left w:val="single" w:sz="4" w:space="0" w:color="000000"/>
              <w:bottom w:val="single" w:sz="4" w:space="0" w:color="000000"/>
              <w:right w:val="single" w:sz="4" w:space="0" w:color="000000"/>
            </w:tcBorders>
          </w:tcPr>
          <w:p w14:paraId="23C969A7" w14:textId="77777777" w:rsidR="0063472E" w:rsidRPr="00200A03" w:rsidRDefault="0063472E" w:rsidP="000634EB">
            <w:pPr>
              <w:spacing w:before="41" w:after="0" w:line="240" w:lineRule="auto"/>
              <w:ind w:left="42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1,0</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2,0</w:t>
            </w:r>
          </w:p>
        </w:tc>
        <w:tc>
          <w:tcPr>
            <w:tcW w:w="785" w:type="dxa"/>
            <w:tcBorders>
              <w:top w:val="single" w:sz="4" w:space="0" w:color="000000"/>
              <w:left w:val="single" w:sz="4" w:space="0" w:color="000000"/>
              <w:bottom w:val="single" w:sz="4" w:space="0" w:color="000000"/>
              <w:right w:val="single" w:sz="4" w:space="0" w:color="000000"/>
            </w:tcBorders>
          </w:tcPr>
          <w:p w14:paraId="00E6F002" w14:textId="77777777" w:rsidR="0063472E" w:rsidRPr="00200A03" w:rsidRDefault="0063472E" w:rsidP="000634EB">
            <w:pPr>
              <w:spacing w:before="41"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2</w:t>
            </w:r>
          </w:p>
        </w:tc>
        <w:tc>
          <w:tcPr>
            <w:tcW w:w="4606" w:type="dxa"/>
            <w:tcBorders>
              <w:top w:val="single" w:sz="4" w:space="0" w:color="000000"/>
              <w:left w:val="single" w:sz="4" w:space="0" w:color="000000"/>
              <w:bottom w:val="single" w:sz="4" w:space="0" w:color="000000"/>
              <w:right w:val="single" w:sz="4" w:space="0" w:color="000000"/>
            </w:tcBorders>
          </w:tcPr>
          <w:p w14:paraId="36922304" w14:textId="77777777" w:rsidR="0063472E" w:rsidRPr="00200A03" w:rsidRDefault="0063472E" w:rsidP="000634EB">
            <w:pPr>
              <w:spacing w:before="50" w:after="0" w:line="240" w:lineRule="auto"/>
              <w:ind w:left="102" w:right="-20"/>
              <w:rPr>
                <w:rFonts w:ascii="Times New Roman" w:eastAsia="Times New Roman" w:hAnsi="Times New Roman" w:cs="Times New Roman"/>
                <w:sz w:val="23"/>
                <w:szCs w:val="23"/>
              </w:rPr>
            </w:pP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у</w:t>
            </w:r>
            <w:r w:rsidRPr="00200A03">
              <w:rPr>
                <w:rFonts w:ascii="Times New Roman" w:eastAsia="Times New Roman" w:hAnsi="Times New Roman" w:cs="Times New Roman"/>
                <w:b/>
                <w:bCs/>
                <w:spacing w:val="1"/>
                <w:sz w:val="23"/>
                <w:szCs w:val="23"/>
              </w:rPr>
              <w:t>д</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z w:val="23"/>
                <w:szCs w:val="23"/>
              </w:rPr>
              <w:t>вл</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тво</w:t>
            </w:r>
            <w:r w:rsidRPr="00200A03">
              <w:rPr>
                <w:rFonts w:ascii="Times New Roman" w:eastAsia="Times New Roman" w:hAnsi="Times New Roman" w:cs="Times New Roman"/>
                <w:b/>
                <w:bCs/>
                <w:spacing w:val="-1"/>
                <w:sz w:val="23"/>
                <w:szCs w:val="23"/>
              </w:rPr>
              <w:t>ри</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2"/>
                <w:sz w:val="23"/>
                <w:szCs w:val="23"/>
              </w:rPr>
              <w:t>л</w:t>
            </w:r>
            <w:r w:rsidRPr="00200A03">
              <w:rPr>
                <w:rFonts w:ascii="Times New Roman" w:eastAsia="Times New Roman" w:hAnsi="Times New Roman" w:cs="Times New Roman"/>
                <w:b/>
                <w:bCs/>
                <w:sz w:val="23"/>
                <w:szCs w:val="23"/>
              </w:rPr>
              <w:t>ь</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1A249999" w14:textId="77777777" w:rsidTr="000634EB">
        <w:trPr>
          <w:trHeight w:hRule="exact" w:val="396"/>
        </w:trPr>
        <w:tc>
          <w:tcPr>
            <w:tcW w:w="2930" w:type="dxa"/>
            <w:tcBorders>
              <w:top w:val="single" w:sz="4" w:space="0" w:color="000000"/>
              <w:left w:val="single" w:sz="4" w:space="0" w:color="000000"/>
              <w:bottom w:val="single" w:sz="4" w:space="0" w:color="000000"/>
              <w:right w:val="single" w:sz="4" w:space="0" w:color="000000"/>
            </w:tcBorders>
          </w:tcPr>
          <w:p w14:paraId="46960869" w14:textId="77777777" w:rsidR="0063472E" w:rsidRPr="00200A03" w:rsidRDefault="0063472E" w:rsidP="000634EB">
            <w:pPr>
              <w:spacing w:before="39"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З</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нн</w:t>
            </w:r>
            <w:r w:rsidRPr="00200A03">
              <w:rPr>
                <w:rFonts w:ascii="Times New Roman" w:eastAsia="Times New Roman" w:hAnsi="Times New Roman" w:cs="Times New Roman"/>
                <w:sz w:val="24"/>
                <w:szCs w:val="24"/>
              </w:rPr>
              <w:t>ые</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и</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pacing w:val="-3"/>
                <w:sz w:val="24"/>
                <w:szCs w:val="24"/>
              </w:rPr>
              <w:t>ы</w:t>
            </w:r>
            <w:r w:rsidRPr="00200A03">
              <w:rPr>
                <w:rFonts w:ascii="Times New Roman" w:eastAsia="Times New Roman" w:hAnsi="Times New Roman" w:cs="Times New Roman"/>
                <w:sz w:val="24"/>
                <w:szCs w:val="24"/>
              </w:rPr>
              <w:t>е</w:t>
            </w:r>
          </w:p>
        </w:tc>
        <w:tc>
          <w:tcPr>
            <w:tcW w:w="1539" w:type="dxa"/>
            <w:tcBorders>
              <w:top w:val="single" w:sz="4" w:space="0" w:color="000000"/>
              <w:left w:val="single" w:sz="4" w:space="0" w:color="000000"/>
              <w:bottom w:val="single" w:sz="4" w:space="0" w:color="000000"/>
              <w:right w:val="single" w:sz="4" w:space="0" w:color="000000"/>
            </w:tcBorders>
          </w:tcPr>
          <w:p w14:paraId="04CD7525" w14:textId="77777777" w:rsidR="0063472E" w:rsidRPr="00200A03" w:rsidRDefault="0063472E" w:rsidP="000634EB">
            <w:pPr>
              <w:spacing w:before="39" w:after="0" w:line="240" w:lineRule="auto"/>
              <w:ind w:left="42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2,0</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6,0</w:t>
            </w:r>
          </w:p>
        </w:tc>
        <w:tc>
          <w:tcPr>
            <w:tcW w:w="785" w:type="dxa"/>
            <w:tcBorders>
              <w:top w:val="single" w:sz="4" w:space="0" w:color="000000"/>
              <w:left w:val="single" w:sz="4" w:space="0" w:color="000000"/>
              <w:bottom w:val="single" w:sz="4" w:space="0" w:color="000000"/>
              <w:right w:val="single" w:sz="4" w:space="0" w:color="000000"/>
            </w:tcBorders>
          </w:tcPr>
          <w:p w14:paraId="5913CD7A" w14:textId="77777777" w:rsidR="0063472E" w:rsidRPr="00200A03" w:rsidRDefault="0063472E" w:rsidP="000634EB">
            <w:pPr>
              <w:spacing w:before="39"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3</w:t>
            </w:r>
          </w:p>
        </w:tc>
        <w:tc>
          <w:tcPr>
            <w:tcW w:w="4606" w:type="dxa"/>
            <w:tcBorders>
              <w:top w:val="single" w:sz="4" w:space="0" w:color="000000"/>
              <w:left w:val="single" w:sz="4" w:space="0" w:color="000000"/>
              <w:bottom w:val="single" w:sz="4" w:space="0" w:color="000000"/>
              <w:right w:val="single" w:sz="4" w:space="0" w:color="000000"/>
            </w:tcBorders>
          </w:tcPr>
          <w:p w14:paraId="67BEB4A2" w14:textId="77777777" w:rsidR="0063472E" w:rsidRPr="00200A03" w:rsidRDefault="0063472E" w:rsidP="000634EB">
            <w:pPr>
              <w:spacing w:before="48" w:after="0" w:line="240" w:lineRule="auto"/>
              <w:ind w:left="102"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Ум</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z w:val="23"/>
                <w:szCs w:val="23"/>
              </w:rPr>
              <w:t>р</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нн</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pacing w:val="-2"/>
                <w:sz w:val="23"/>
                <w:szCs w:val="23"/>
              </w:rPr>
              <w:t>(</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6B6093A2" w14:textId="77777777" w:rsidTr="000634EB">
        <w:trPr>
          <w:trHeight w:hRule="exact" w:val="396"/>
        </w:trPr>
        <w:tc>
          <w:tcPr>
            <w:tcW w:w="2930" w:type="dxa"/>
            <w:tcBorders>
              <w:top w:val="single" w:sz="4" w:space="0" w:color="000000"/>
              <w:left w:val="single" w:sz="4" w:space="0" w:color="000000"/>
              <w:bottom w:val="single" w:sz="4" w:space="0" w:color="000000"/>
              <w:right w:val="single" w:sz="4" w:space="0" w:color="000000"/>
            </w:tcBorders>
          </w:tcPr>
          <w:p w14:paraId="092547E5" w14:textId="77777777" w:rsidR="0063472E" w:rsidRPr="00200A03" w:rsidRDefault="0063472E" w:rsidP="000634EB">
            <w:pPr>
              <w:spacing w:before="41"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че</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ь</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z w:val="24"/>
                <w:szCs w:val="24"/>
              </w:rPr>
              <w:t>ые</w:t>
            </w:r>
          </w:p>
        </w:tc>
        <w:tc>
          <w:tcPr>
            <w:tcW w:w="1539" w:type="dxa"/>
            <w:tcBorders>
              <w:top w:val="single" w:sz="4" w:space="0" w:color="000000"/>
              <w:left w:val="single" w:sz="4" w:space="0" w:color="000000"/>
              <w:bottom w:val="single" w:sz="4" w:space="0" w:color="000000"/>
              <w:right w:val="single" w:sz="4" w:space="0" w:color="000000"/>
            </w:tcBorders>
          </w:tcPr>
          <w:p w14:paraId="7643D057" w14:textId="77777777" w:rsidR="0063472E" w:rsidRPr="00200A03" w:rsidRDefault="0063472E" w:rsidP="000634EB">
            <w:pPr>
              <w:spacing w:before="41" w:after="0" w:line="240" w:lineRule="auto"/>
              <w:ind w:left="36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6,0</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10,0</w:t>
            </w:r>
          </w:p>
        </w:tc>
        <w:tc>
          <w:tcPr>
            <w:tcW w:w="785" w:type="dxa"/>
            <w:tcBorders>
              <w:top w:val="single" w:sz="4" w:space="0" w:color="000000"/>
              <w:left w:val="single" w:sz="4" w:space="0" w:color="000000"/>
              <w:bottom w:val="single" w:sz="4" w:space="0" w:color="000000"/>
              <w:right w:val="single" w:sz="4" w:space="0" w:color="000000"/>
            </w:tcBorders>
          </w:tcPr>
          <w:p w14:paraId="229C83A2" w14:textId="77777777" w:rsidR="0063472E" w:rsidRPr="00200A03" w:rsidRDefault="0063472E" w:rsidP="000634EB">
            <w:pPr>
              <w:spacing w:before="41"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4</w:t>
            </w:r>
          </w:p>
        </w:tc>
        <w:tc>
          <w:tcPr>
            <w:tcW w:w="4606" w:type="dxa"/>
            <w:tcBorders>
              <w:top w:val="single" w:sz="4" w:space="0" w:color="000000"/>
              <w:left w:val="single" w:sz="4" w:space="0" w:color="000000"/>
              <w:bottom w:val="single" w:sz="4" w:space="0" w:color="000000"/>
              <w:right w:val="single" w:sz="4" w:space="0" w:color="000000"/>
            </w:tcBorders>
          </w:tcPr>
          <w:p w14:paraId="69729239" w14:textId="77777777" w:rsidR="0063472E" w:rsidRPr="00200A03" w:rsidRDefault="0063472E" w:rsidP="000634EB">
            <w:pPr>
              <w:spacing w:before="50" w:after="0" w:line="240" w:lineRule="auto"/>
              <w:ind w:left="102"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В</w:t>
            </w:r>
            <w:r w:rsidRPr="00200A03">
              <w:rPr>
                <w:rFonts w:ascii="Times New Roman" w:eastAsia="Times New Roman" w:hAnsi="Times New Roman" w:cs="Times New Roman"/>
                <w:spacing w:val="1"/>
                <w:sz w:val="23"/>
                <w:szCs w:val="23"/>
              </w:rPr>
              <w:t>ыс</w:t>
            </w:r>
            <w:r w:rsidRPr="00200A03">
              <w:rPr>
                <w:rFonts w:ascii="Times New Roman" w:eastAsia="Times New Roman" w:hAnsi="Times New Roman" w:cs="Times New Roman"/>
                <w:spacing w:val="-2"/>
                <w:sz w:val="23"/>
                <w:szCs w:val="23"/>
              </w:rPr>
              <w:t>о</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pacing w:val="-2"/>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07D847F3" w14:textId="77777777" w:rsidTr="000634EB">
        <w:trPr>
          <w:trHeight w:hRule="exact" w:val="487"/>
        </w:trPr>
        <w:tc>
          <w:tcPr>
            <w:tcW w:w="2930" w:type="dxa"/>
            <w:tcBorders>
              <w:top w:val="single" w:sz="4" w:space="0" w:color="000000"/>
              <w:left w:val="single" w:sz="4" w:space="0" w:color="000000"/>
              <w:bottom w:val="single" w:sz="4" w:space="0" w:color="000000"/>
              <w:right w:val="single" w:sz="4" w:space="0" w:color="000000"/>
            </w:tcBorders>
          </w:tcPr>
          <w:p w14:paraId="730CA283" w14:textId="77777777" w:rsidR="0063472E" w:rsidRPr="00200A03" w:rsidRDefault="0063472E" w:rsidP="000634EB">
            <w:pPr>
              <w:spacing w:before="87"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Э</w:t>
            </w:r>
            <w:r w:rsidRPr="00200A03">
              <w:rPr>
                <w:rFonts w:ascii="Times New Roman" w:eastAsia="Times New Roman" w:hAnsi="Times New Roman" w:cs="Times New Roman"/>
                <w:spacing w:val="1"/>
                <w:sz w:val="24"/>
                <w:szCs w:val="24"/>
              </w:rPr>
              <w:t>к</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ема</w:t>
            </w:r>
            <w:r w:rsidRPr="00200A03">
              <w:rPr>
                <w:rFonts w:ascii="Times New Roman" w:eastAsia="Times New Roman" w:hAnsi="Times New Roman" w:cs="Times New Roman"/>
                <w:sz w:val="24"/>
                <w:szCs w:val="24"/>
              </w:rPr>
              <w:t>л</w:t>
            </w:r>
            <w:r w:rsidRPr="00200A03">
              <w:rPr>
                <w:rFonts w:ascii="Times New Roman" w:eastAsia="Times New Roman" w:hAnsi="Times New Roman" w:cs="Times New Roman"/>
                <w:spacing w:val="1"/>
                <w:sz w:val="24"/>
                <w:szCs w:val="24"/>
              </w:rPr>
              <w:t>ьн</w:t>
            </w:r>
            <w:r w:rsidRPr="00200A03">
              <w:rPr>
                <w:rFonts w:ascii="Times New Roman" w:eastAsia="Times New Roman" w:hAnsi="Times New Roman" w:cs="Times New Roman"/>
                <w:sz w:val="24"/>
                <w:szCs w:val="24"/>
              </w:rPr>
              <w:t>о 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z w:val="24"/>
                <w:szCs w:val="24"/>
              </w:rPr>
              <w:t>ые</w:t>
            </w:r>
          </w:p>
        </w:tc>
        <w:tc>
          <w:tcPr>
            <w:tcW w:w="1539" w:type="dxa"/>
            <w:tcBorders>
              <w:top w:val="single" w:sz="4" w:space="0" w:color="000000"/>
              <w:left w:val="single" w:sz="4" w:space="0" w:color="000000"/>
              <w:bottom w:val="single" w:sz="4" w:space="0" w:color="000000"/>
              <w:right w:val="single" w:sz="4" w:space="0" w:color="000000"/>
            </w:tcBorders>
          </w:tcPr>
          <w:p w14:paraId="46C374C0" w14:textId="77777777" w:rsidR="0063472E" w:rsidRPr="00200A03" w:rsidRDefault="0063472E" w:rsidP="000634EB">
            <w:pPr>
              <w:spacing w:before="87" w:after="0" w:line="240" w:lineRule="auto"/>
              <w:ind w:left="537" w:right="519"/>
              <w:jc w:val="center"/>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&gt;</w:t>
            </w:r>
            <w:r w:rsidRPr="00200A03">
              <w:rPr>
                <w:rFonts w:ascii="Times New Roman" w:eastAsia="Times New Roman" w:hAnsi="Times New Roman" w:cs="Times New Roman"/>
                <w:sz w:val="24"/>
                <w:szCs w:val="24"/>
              </w:rPr>
              <w:t>10</w:t>
            </w:r>
          </w:p>
        </w:tc>
        <w:tc>
          <w:tcPr>
            <w:tcW w:w="785" w:type="dxa"/>
            <w:tcBorders>
              <w:top w:val="single" w:sz="4" w:space="0" w:color="000000"/>
              <w:left w:val="single" w:sz="4" w:space="0" w:color="000000"/>
              <w:bottom w:val="single" w:sz="4" w:space="0" w:color="000000"/>
              <w:right w:val="single" w:sz="4" w:space="0" w:color="000000"/>
            </w:tcBorders>
          </w:tcPr>
          <w:p w14:paraId="5362B8A6" w14:textId="77777777" w:rsidR="0063472E" w:rsidRPr="00200A03" w:rsidRDefault="0063472E" w:rsidP="000634EB">
            <w:pPr>
              <w:spacing w:before="87"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5</w:t>
            </w:r>
          </w:p>
        </w:tc>
        <w:tc>
          <w:tcPr>
            <w:tcW w:w="4606" w:type="dxa"/>
            <w:tcBorders>
              <w:top w:val="single" w:sz="4" w:space="0" w:color="000000"/>
              <w:left w:val="single" w:sz="4" w:space="0" w:color="000000"/>
              <w:bottom w:val="single" w:sz="4" w:space="0" w:color="000000"/>
              <w:right w:val="single" w:sz="4" w:space="0" w:color="000000"/>
            </w:tcBorders>
          </w:tcPr>
          <w:p w14:paraId="0D529C6A" w14:textId="77777777" w:rsidR="0063472E" w:rsidRPr="00200A03" w:rsidRDefault="0063472E" w:rsidP="000634EB">
            <w:pPr>
              <w:spacing w:after="0" w:line="236" w:lineRule="exact"/>
              <w:ind w:left="102" w:right="-20"/>
              <w:rPr>
                <w:rFonts w:ascii="Times New Roman" w:eastAsia="Times New Roman" w:hAnsi="Times New Roman" w:cs="Times New Roman"/>
                <w:sz w:val="23"/>
                <w:szCs w:val="23"/>
              </w:rPr>
            </w:pPr>
            <w:r w:rsidRPr="00200A03">
              <w:rPr>
                <w:rFonts w:ascii="Times New Roman" w:eastAsia="Times New Roman" w:hAnsi="Times New Roman" w:cs="Times New Roman"/>
                <w:spacing w:val="-1"/>
                <w:sz w:val="23"/>
                <w:szCs w:val="23"/>
              </w:rPr>
              <w:t>Э</w:t>
            </w:r>
            <w:r w:rsidRPr="00200A03">
              <w:rPr>
                <w:rFonts w:ascii="Times New Roman" w:eastAsia="Times New Roman" w:hAnsi="Times New Roman" w:cs="Times New Roman"/>
                <w:spacing w:val="1"/>
                <w:sz w:val="23"/>
                <w:szCs w:val="23"/>
              </w:rPr>
              <w:t>кс</w:t>
            </w:r>
            <w:r w:rsidRPr="00200A03">
              <w:rPr>
                <w:rFonts w:ascii="Times New Roman" w:eastAsia="Times New Roman" w:hAnsi="Times New Roman" w:cs="Times New Roman"/>
                <w:sz w:val="23"/>
                <w:szCs w:val="23"/>
              </w:rPr>
              <w:t>тр</w:t>
            </w:r>
            <w:r w:rsidRPr="00200A03">
              <w:rPr>
                <w:rFonts w:ascii="Times New Roman" w:eastAsia="Times New Roman" w:hAnsi="Times New Roman" w:cs="Times New Roman"/>
                <w:spacing w:val="-2"/>
                <w:sz w:val="23"/>
                <w:szCs w:val="23"/>
              </w:rPr>
              <w:t>е</w:t>
            </w:r>
            <w:r w:rsidRPr="00200A03">
              <w:rPr>
                <w:rFonts w:ascii="Times New Roman" w:eastAsia="Times New Roman" w:hAnsi="Times New Roman" w:cs="Times New Roman"/>
                <w:sz w:val="23"/>
                <w:szCs w:val="23"/>
              </w:rPr>
              <w:t>м</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2"/>
                <w:sz w:val="23"/>
                <w:szCs w:val="23"/>
              </w:rPr>
              <w:t>л</w:t>
            </w:r>
            <w:r w:rsidRPr="00200A03">
              <w:rPr>
                <w:rFonts w:ascii="Times New Roman" w:eastAsia="Times New Roman" w:hAnsi="Times New Roman" w:cs="Times New Roman"/>
                <w:sz w:val="23"/>
                <w:szCs w:val="23"/>
              </w:rPr>
              <w:t>ь</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z w:val="23"/>
                <w:szCs w:val="23"/>
              </w:rPr>
              <w:t xml:space="preserve">о </w:t>
            </w:r>
            <w:r w:rsidRPr="00200A03">
              <w:rPr>
                <w:rFonts w:ascii="Times New Roman" w:eastAsia="Times New Roman" w:hAnsi="Times New Roman" w:cs="Times New Roman"/>
                <w:spacing w:val="-1"/>
                <w:sz w:val="23"/>
                <w:szCs w:val="23"/>
              </w:rPr>
              <w:t>в</w:t>
            </w:r>
            <w:r w:rsidRPr="00200A03">
              <w:rPr>
                <w:rFonts w:ascii="Times New Roman" w:eastAsia="Times New Roman" w:hAnsi="Times New Roman" w:cs="Times New Roman"/>
                <w:spacing w:val="1"/>
                <w:sz w:val="23"/>
                <w:szCs w:val="23"/>
              </w:rPr>
              <w:t>ыс</w:t>
            </w:r>
            <w:r w:rsidRPr="00200A03">
              <w:rPr>
                <w:rFonts w:ascii="Times New Roman" w:eastAsia="Times New Roman" w:hAnsi="Times New Roman" w:cs="Times New Roman"/>
                <w:spacing w:val="-2"/>
                <w:sz w:val="23"/>
                <w:szCs w:val="23"/>
              </w:rPr>
              <w:t>о</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pacing w:val="-2"/>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p>
          <w:p w14:paraId="35473566" w14:textId="77777777" w:rsidR="0063472E" w:rsidRPr="00200A03" w:rsidRDefault="0063472E" w:rsidP="000634EB">
            <w:pPr>
              <w:spacing w:after="0" w:line="228" w:lineRule="exact"/>
              <w:ind w:left="102" w:right="-20"/>
              <w:rPr>
                <w:rFonts w:ascii="Times New Roman" w:eastAsia="Times New Roman" w:hAnsi="Times New Roman" w:cs="Times New Roman"/>
                <w:sz w:val="23"/>
                <w:szCs w:val="23"/>
              </w:rPr>
            </w:pP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1"/>
                <w:sz w:val="23"/>
                <w:szCs w:val="23"/>
              </w:rPr>
              <w:t>кри</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и</w:t>
            </w:r>
            <w:r w:rsidRPr="00200A03">
              <w:rPr>
                <w:rFonts w:ascii="Times New Roman" w:eastAsia="Times New Roman" w:hAnsi="Times New Roman" w:cs="Times New Roman"/>
                <w:b/>
                <w:bCs/>
                <w:sz w:val="23"/>
                <w:szCs w:val="23"/>
              </w:rPr>
              <w:t>ч</w:t>
            </w:r>
            <w:r w:rsidRPr="00200A03">
              <w:rPr>
                <w:rFonts w:ascii="Times New Roman" w:eastAsia="Times New Roman" w:hAnsi="Times New Roman" w:cs="Times New Roman"/>
                <w:b/>
                <w:bCs/>
                <w:spacing w:val="1"/>
                <w:sz w:val="23"/>
                <w:szCs w:val="23"/>
              </w:rPr>
              <w:t>ес</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ая)</w:t>
            </w:r>
          </w:p>
        </w:tc>
      </w:tr>
      <w:tr w:rsidR="0063472E" w:rsidRPr="00C850A9" w14:paraId="14BDC376" w14:textId="77777777" w:rsidTr="000634EB">
        <w:trPr>
          <w:trHeight w:hRule="exact" w:val="278"/>
        </w:trPr>
        <w:tc>
          <w:tcPr>
            <w:tcW w:w="9860" w:type="dxa"/>
            <w:gridSpan w:val="4"/>
            <w:tcBorders>
              <w:top w:val="single" w:sz="4" w:space="0" w:color="000000"/>
              <w:left w:val="single" w:sz="4" w:space="0" w:color="000000"/>
              <w:bottom w:val="single" w:sz="4" w:space="0" w:color="000000"/>
              <w:right w:val="single" w:sz="4" w:space="0" w:color="000000"/>
            </w:tcBorders>
          </w:tcPr>
          <w:p w14:paraId="0F4CEA1B" w14:textId="77777777" w:rsidR="0063472E" w:rsidRPr="00200A03" w:rsidRDefault="0063472E" w:rsidP="000634EB">
            <w:pPr>
              <w:spacing w:after="0" w:line="248" w:lineRule="exact"/>
              <w:ind w:left="606" w:right="-20"/>
              <w:rPr>
                <w:rFonts w:ascii="Times New Roman" w:eastAsia="Times New Roman" w:hAnsi="Times New Roman" w:cs="Times New Roman"/>
                <w:sz w:val="24"/>
                <w:szCs w:val="24"/>
              </w:rPr>
            </w:pPr>
            <w:r w:rsidRPr="00200A03">
              <w:rPr>
                <w:rFonts w:ascii="Times New Roman" w:eastAsia="Times New Roman" w:hAnsi="Times New Roman" w:cs="Times New Roman"/>
                <w:b/>
                <w:bCs/>
                <w:sz w:val="24"/>
                <w:szCs w:val="24"/>
              </w:rPr>
              <w:t>2. Сумма</w:t>
            </w:r>
            <w:r w:rsidRPr="00200A03">
              <w:rPr>
                <w:rFonts w:ascii="Times New Roman" w:eastAsia="Times New Roman" w:hAnsi="Times New Roman" w:cs="Times New Roman"/>
                <w:b/>
                <w:bCs/>
                <w:spacing w:val="1"/>
                <w:sz w:val="24"/>
                <w:szCs w:val="24"/>
              </w:rPr>
              <w:t>рн</w:t>
            </w:r>
            <w:r w:rsidRPr="00200A03">
              <w:rPr>
                <w:rFonts w:ascii="Times New Roman" w:eastAsia="Times New Roman" w:hAnsi="Times New Roman" w:cs="Times New Roman"/>
                <w:b/>
                <w:bCs/>
                <w:sz w:val="24"/>
                <w:szCs w:val="24"/>
              </w:rPr>
              <w:t>ый</w:t>
            </w:r>
            <w:r w:rsidRPr="00200A03">
              <w:rPr>
                <w:rFonts w:ascii="Times New Roman" w:eastAsia="Times New Roman" w:hAnsi="Times New Roman" w:cs="Times New Roman"/>
                <w:b/>
                <w:bCs/>
                <w:spacing w:val="1"/>
                <w:sz w:val="24"/>
                <w:szCs w:val="24"/>
              </w:rPr>
              <w:t xml:space="preserve"> и</w:t>
            </w:r>
            <w:r w:rsidRPr="00200A03">
              <w:rPr>
                <w:rFonts w:ascii="Times New Roman" w:eastAsia="Times New Roman" w:hAnsi="Times New Roman" w:cs="Times New Roman"/>
                <w:b/>
                <w:bCs/>
                <w:spacing w:val="-1"/>
                <w:sz w:val="24"/>
                <w:szCs w:val="24"/>
              </w:rPr>
              <w:t>н</w:t>
            </w:r>
            <w:r w:rsidRPr="00200A03">
              <w:rPr>
                <w:rFonts w:ascii="Times New Roman" w:eastAsia="Times New Roman" w:hAnsi="Times New Roman" w:cs="Times New Roman"/>
                <w:b/>
                <w:bCs/>
                <w:spacing w:val="1"/>
                <w:sz w:val="24"/>
                <w:szCs w:val="24"/>
              </w:rPr>
              <w:t>д</w:t>
            </w:r>
            <w:r w:rsidRPr="00200A03">
              <w:rPr>
                <w:rFonts w:ascii="Times New Roman" w:eastAsia="Times New Roman" w:hAnsi="Times New Roman" w:cs="Times New Roman"/>
                <w:b/>
                <w:bCs/>
                <w:spacing w:val="-1"/>
                <w:sz w:val="24"/>
                <w:szCs w:val="24"/>
              </w:rPr>
              <w:t>е</w:t>
            </w:r>
            <w:r w:rsidRPr="00200A03">
              <w:rPr>
                <w:rFonts w:ascii="Times New Roman" w:eastAsia="Times New Roman" w:hAnsi="Times New Roman" w:cs="Times New Roman"/>
                <w:b/>
                <w:bCs/>
                <w:spacing w:val="1"/>
                <w:sz w:val="24"/>
                <w:szCs w:val="24"/>
              </w:rPr>
              <w:t>к</w:t>
            </w:r>
            <w:r w:rsidRPr="00200A03">
              <w:rPr>
                <w:rFonts w:ascii="Times New Roman" w:eastAsia="Times New Roman" w:hAnsi="Times New Roman" w:cs="Times New Roman"/>
                <w:b/>
                <w:bCs/>
                <w:sz w:val="24"/>
                <w:szCs w:val="24"/>
              </w:rPr>
              <w:t>с</w:t>
            </w:r>
            <w:r w:rsidRPr="00200A03">
              <w:rPr>
                <w:rFonts w:ascii="Times New Roman" w:eastAsia="Times New Roman" w:hAnsi="Times New Roman" w:cs="Times New Roman"/>
                <w:b/>
                <w:bCs/>
                <w:spacing w:val="-1"/>
                <w:sz w:val="24"/>
                <w:szCs w:val="24"/>
              </w:rPr>
              <w:t xml:space="preserve"> </w:t>
            </w:r>
            <w:r w:rsidRPr="00200A03">
              <w:rPr>
                <w:rFonts w:ascii="Times New Roman" w:eastAsia="Times New Roman" w:hAnsi="Times New Roman" w:cs="Times New Roman"/>
                <w:b/>
                <w:bCs/>
                <w:sz w:val="24"/>
                <w:szCs w:val="24"/>
              </w:rPr>
              <w:t>х</w:t>
            </w:r>
            <w:r w:rsidRPr="00200A03">
              <w:rPr>
                <w:rFonts w:ascii="Times New Roman" w:eastAsia="Times New Roman" w:hAnsi="Times New Roman" w:cs="Times New Roman"/>
                <w:b/>
                <w:bCs/>
                <w:spacing w:val="1"/>
                <w:sz w:val="24"/>
                <w:szCs w:val="24"/>
              </w:rPr>
              <w:t>и</w:t>
            </w:r>
            <w:r w:rsidRPr="00200A03">
              <w:rPr>
                <w:rFonts w:ascii="Times New Roman" w:eastAsia="Times New Roman" w:hAnsi="Times New Roman" w:cs="Times New Roman"/>
                <w:b/>
                <w:bCs/>
                <w:sz w:val="24"/>
                <w:szCs w:val="24"/>
              </w:rPr>
              <w:t>м</w:t>
            </w:r>
            <w:r w:rsidRPr="00200A03">
              <w:rPr>
                <w:rFonts w:ascii="Times New Roman" w:eastAsia="Times New Roman" w:hAnsi="Times New Roman" w:cs="Times New Roman"/>
                <w:b/>
                <w:bCs/>
                <w:spacing w:val="1"/>
                <w:sz w:val="24"/>
                <w:szCs w:val="24"/>
              </w:rPr>
              <w:t>и</w:t>
            </w:r>
            <w:r w:rsidRPr="00200A03">
              <w:rPr>
                <w:rFonts w:ascii="Times New Roman" w:eastAsia="Times New Roman" w:hAnsi="Times New Roman" w:cs="Times New Roman"/>
                <w:b/>
                <w:bCs/>
                <w:spacing w:val="-1"/>
                <w:sz w:val="24"/>
                <w:szCs w:val="24"/>
              </w:rPr>
              <w:t>чес</w:t>
            </w:r>
            <w:r w:rsidRPr="00200A03">
              <w:rPr>
                <w:rFonts w:ascii="Times New Roman" w:eastAsia="Times New Roman" w:hAnsi="Times New Roman" w:cs="Times New Roman"/>
                <w:b/>
                <w:bCs/>
                <w:spacing w:val="1"/>
                <w:sz w:val="24"/>
                <w:szCs w:val="24"/>
              </w:rPr>
              <w:t>к</w:t>
            </w:r>
            <w:r w:rsidRPr="00200A03">
              <w:rPr>
                <w:rFonts w:ascii="Times New Roman" w:eastAsia="Times New Roman" w:hAnsi="Times New Roman" w:cs="Times New Roman"/>
                <w:b/>
                <w:bCs/>
                <w:sz w:val="24"/>
                <w:szCs w:val="24"/>
              </w:rPr>
              <w:t>о</w:t>
            </w:r>
            <w:r w:rsidRPr="00200A03">
              <w:rPr>
                <w:rFonts w:ascii="Times New Roman" w:eastAsia="Times New Roman" w:hAnsi="Times New Roman" w:cs="Times New Roman"/>
                <w:b/>
                <w:bCs/>
                <w:spacing w:val="-1"/>
                <w:sz w:val="24"/>
                <w:szCs w:val="24"/>
              </w:rPr>
              <w:t>г</w:t>
            </w:r>
            <w:r w:rsidRPr="00200A03">
              <w:rPr>
                <w:rFonts w:ascii="Times New Roman" w:eastAsia="Times New Roman" w:hAnsi="Times New Roman" w:cs="Times New Roman"/>
                <w:b/>
                <w:bCs/>
                <w:sz w:val="24"/>
                <w:szCs w:val="24"/>
              </w:rPr>
              <w:t>о за</w:t>
            </w:r>
            <w:r w:rsidRPr="00200A03">
              <w:rPr>
                <w:rFonts w:ascii="Times New Roman" w:eastAsia="Times New Roman" w:hAnsi="Times New Roman" w:cs="Times New Roman"/>
                <w:b/>
                <w:bCs/>
                <w:spacing w:val="-1"/>
                <w:sz w:val="24"/>
                <w:szCs w:val="24"/>
              </w:rPr>
              <w:t>г</w:t>
            </w:r>
            <w:r w:rsidRPr="00200A03">
              <w:rPr>
                <w:rFonts w:ascii="Times New Roman" w:eastAsia="Times New Roman" w:hAnsi="Times New Roman" w:cs="Times New Roman"/>
                <w:b/>
                <w:bCs/>
                <w:spacing w:val="1"/>
                <w:sz w:val="24"/>
                <w:szCs w:val="24"/>
              </w:rPr>
              <w:t>р</w:t>
            </w:r>
            <w:r w:rsidRPr="00200A03">
              <w:rPr>
                <w:rFonts w:ascii="Times New Roman" w:eastAsia="Times New Roman" w:hAnsi="Times New Roman" w:cs="Times New Roman"/>
                <w:b/>
                <w:bCs/>
                <w:sz w:val="24"/>
                <w:szCs w:val="24"/>
              </w:rPr>
              <w:t>яз</w:t>
            </w:r>
            <w:r w:rsidRPr="00200A03">
              <w:rPr>
                <w:rFonts w:ascii="Times New Roman" w:eastAsia="Times New Roman" w:hAnsi="Times New Roman" w:cs="Times New Roman"/>
                <w:b/>
                <w:bCs/>
                <w:spacing w:val="1"/>
                <w:sz w:val="24"/>
                <w:szCs w:val="24"/>
              </w:rPr>
              <w:t>нени</w:t>
            </w:r>
            <w:r w:rsidRPr="00200A03">
              <w:rPr>
                <w:rFonts w:ascii="Times New Roman" w:eastAsia="Times New Roman" w:hAnsi="Times New Roman" w:cs="Times New Roman"/>
                <w:b/>
                <w:bCs/>
                <w:sz w:val="24"/>
                <w:szCs w:val="24"/>
              </w:rPr>
              <w:t xml:space="preserve">я </w:t>
            </w:r>
            <w:r w:rsidRPr="00200A03">
              <w:rPr>
                <w:rFonts w:ascii="Times New Roman" w:eastAsia="Times New Roman" w:hAnsi="Times New Roman" w:cs="Times New Roman"/>
                <w:b/>
                <w:bCs/>
                <w:spacing w:val="1"/>
                <w:sz w:val="24"/>
                <w:szCs w:val="24"/>
              </w:rPr>
              <w:t>п</w:t>
            </w:r>
            <w:r w:rsidRPr="00200A03">
              <w:rPr>
                <w:rFonts w:ascii="Times New Roman" w:eastAsia="Times New Roman" w:hAnsi="Times New Roman" w:cs="Times New Roman"/>
                <w:b/>
                <w:bCs/>
                <w:sz w:val="24"/>
                <w:szCs w:val="24"/>
              </w:rPr>
              <w:t>о</w:t>
            </w:r>
            <w:r w:rsidRPr="00200A03">
              <w:rPr>
                <w:rFonts w:ascii="Times New Roman" w:eastAsia="Times New Roman" w:hAnsi="Times New Roman" w:cs="Times New Roman"/>
                <w:b/>
                <w:bCs/>
                <w:spacing w:val="-1"/>
                <w:sz w:val="24"/>
                <w:szCs w:val="24"/>
              </w:rPr>
              <w:t>ч</w:t>
            </w:r>
            <w:r w:rsidRPr="00200A03">
              <w:rPr>
                <w:rFonts w:ascii="Times New Roman" w:eastAsia="Times New Roman" w:hAnsi="Times New Roman" w:cs="Times New Roman"/>
                <w:b/>
                <w:bCs/>
                <w:sz w:val="24"/>
                <w:szCs w:val="24"/>
              </w:rPr>
              <w:t>в и</w:t>
            </w:r>
            <w:r w:rsidRPr="00200A03">
              <w:rPr>
                <w:rFonts w:ascii="Times New Roman" w:eastAsia="Times New Roman" w:hAnsi="Times New Roman" w:cs="Times New Roman"/>
                <w:b/>
                <w:bCs/>
                <w:spacing w:val="1"/>
                <w:sz w:val="24"/>
                <w:szCs w:val="24"/>
              </w:rPr>
              <w:t xml:space="preserve"> д</w:t>
            </w:r>
            <w:r w:rsidRPr="00200A03">
              <w:rPr>
                <w:rFonts w:ascii="Times New Roman" w:eastAsia="Times New Roman" w:hAnsi="Times New Roman" w:cs="Times New Roman"/>
                <w:b/>
                <w:bCs/>
                <w:spacing w:val="-2"/>
                <w:sz w:val="24"/>
                <w:szCs w:val="24"/>
              </w:rPr>
              <w:t>о</w:t>
            </w:r>
            <w:r w:rsidRPr="00200A03">
              <w:rPr>
                <w:rFonts w:ascii="Times New Roman" w:eastAsia="Times New Roman" w:hAnsi="Times New Roman" w:cs="Times New Roman"/>
                <w:b/>
                <w:bCs/>
                <w:spacing w:val="1"/>
                <w:sz w:val="24"/>
                <w:szCs w:val="24"/>
              </w:rPr>
              <w:t>нн</w:t>
            </w:r>
            <w:r w:rsidRPr="00200A03">
              <w:rPr>
                <w:rFonts w:ascii="Times New Roman" w:eastAsia="Times New Roman" w:hAnsi="Times New Roman" w:cs="Times New Roman"/>
                <w:b/>
                <w:bCs/>
                <w:sz w:val="24"/>
                <w:szCs w:val="24"/>
              </w:rPr>
              <w:t xml:space="preserve">ых </w:t>
            </w:r>
            <w:r w:rsidRPr="00200A03">
              <w:rPr>
                <w:rFonts w:ascii="Times New Roman" w:eastAsia="Times New Roman" w:hAnsi="Times New Roman" w:cs="Times New Roman"/>
                <w:b/>
                <w:bCs/>
                <w:spacing w:val="-2"/>
                <w:sz w:val="24"/>
                <w:szCs w:val="24"/>
              </w:rPr>
              <w:t>о</w:t>
            </w:r>
            <w:r w:rsidRPr="00200A03">
              <w:rPr>
                <w:rFonts w:ascii="Times New Roman" w:eastAsia="Times New Roman" w:hAnsi="Times New Roman" w:cs="Times New Roman"/>
                <w:b/>
                <w:bCs/>
                <w:sz w:val="24"/>
                <w:szCs w:val="24"/>
              </w:rPr>
              <w:t>тл</w:t>
            </w:r>
            <w:r w:rsidRPr="00200A03">
              <w:rPr>
                <w:rFonts w:ascii="Times New Roman" w:eastAsia="Times New Roman" w:hAnsi="Times New Roman" w:cs="Times New Roman"/>
                <w:b/>
                <w:bCs/>
                <w:spacing w:val="2"/>
                <w:sz w:val="24"/>
                <w:szCs w:val="24"/>
              </w:rPr>
              <w:t>о</w:t>
            </w:r>
            <w:r w:rsidRPr="00200A03">
              <w:rPr>
                <w:rFonts w:ascii="Times New Roman" w:eastAsia="Times New Roman" w:hAnsi="Times New Roman" w:cs="Times New Roman"/>
                <w:b/>
                <w:bCs/>
                <w:spacing w:val="-4"/>
                <w:sz w:val="24"/>
                <w:szCs w:val="24"/>
              </w:rPr>
              <w:t>ж</w:t>
            </w:r>
            <w:r w:rsidRPr="00200A03">
              <w:rPr>
                <w:rFonts w:ascii="Times New Roman" w:eastAsia="Times New Roman" w:hAnsi="Times New Roman" w:cs="Times New Roman"/>
                <w:b/>
                <w:bCs/>
                <w:spacing w:val="-1"/>
                <w:sz w:val="24"/>
                <w:szCs w:val="24"/>
              </w:rPr>
              <w:t>е</w:t>
            </w:r>
            <w:r w:rsidRPr="00200A03">
              <w:rPr>
                <w:rFonts w:ascii="Times New Roman" w:eastAsia="Times New Roman" w:hAnsi="Times New Roman" w:cs="Times New Roman"/>
                <w:b/>
                <w:bCs/>
                <w:spacing w:val="1"/>
                <w:sz w:val="24"/>
                <w:szCs w:val="24"/>
              </w:rPr>
              <w:t>ни</w:t>
            </w:r>
            <w:r w:rsidRPr="00200A03">
              <w:rPr>
                <w:rFonts w:ascii="Times New Roman" w:eastAsia="Times New Roman" w:hAnsi="Times New Roman" w:cs="Times New Roman"/>
                <w:b/>
                <w:bCs/>
                <w:sz w:val="24"/>
                <w:szCs w:val="24"/>
              </w:rPr>
              <w:t>й</w:t>
            </w:r>
            <w:r w:rsidRPr="00200A03">
              <w:rPr>
                <w:rFonts w:ascii="Times New Roman" w:eastAsia="Times New Roman" w:hAnsi="Times New Roman" w:cs="Times New Roman"/>
                <w:b/>
                <w:bCs/>
                <w:spacing w:val="1"/>
                <w:sz w:val="24"/>
                <w:szCs w:val="24"/>
              </w:rPr>
              <w:t xml:space="preserve"> </w:t>
            </w:r>
            <w:r w:rsidRPr="00200A03">
              <w:rPr>
                <w:rFonts w:ascii="Times New Roman" w:eastAsia="Times New Roman" w:hAnsi="Times New Roman" w:cs="Times New Roman"/>
                <w:spacing w:val="-1"/>
                <w:sz w:val="24"/>
                <w:szCs w:val="24"/>
              </w:rPr>
              <w:t>(</w:t>
            </w:r>
            <w:proofErr w:type="spellStart"/>
            <w:r w:rsidRPr="00200A03">
              <w:rPr>
                <w:rFonts w:ascii="Times New Roman" w:eastAsia="Times New Roman" w:hAnsi="Times New Roman" w:cs="Times New Roman"/>
                <w:sz w:val="24"/>
                <w:szCs w:val="24"/>
              </w:rPr>
              <w:t>Z</w:t>
            </w:r>
            <w:r w:rsidRPr="00200A03">
              <w:rPr>
                <w:rFonts w:ascii="Times New Roman" w:eastAsia="Times New Roman" w:hAnsi="Times New Roman" w:cs="Times New Roman"/>
                <w:spacing w:val="-1"/>
                <w:sz w:val="24"/>
                <w:szCs w:val="24"/>
              </w:rPr>
              <w:t>c</w:t>
            </w:r>
            <w:proofErr w:type="spellEnd"/>
            <w:r w:rsidRPr="00200A03">
              <w:rPr>
                <w:rFonts w:ascii="Times New Roman" w:eastAsia="Times New Roman" w:hAnsi="Times New Roman" w:cs="Times New Roman"/>
                <w:spacing w:val="-1"/>
                <w:sz w:val="24"/>
                <w:szCs w:val="24"/>
              </w:rPr>
              <w:t>)</w:t>
            </w:r>
          </w:p>
        </w:tc>
      </w:tr>
      <w:tr w:rsidR="0063472E" w:rsidRPr="00200A03" w14:paraId="072D15E1" w14:textId="77777777" w:rsidTr="000634EB">
        <w:trPr>
          <w:trHeight w:hRule="exact" w:val="398"/>
        </w:trPr>
        <w:tc>
          <w:tcPr>
            <w:tcW w:w="2930" w:type="dxa"/>
            <w:tcBorders>
              <w:top w:val="single" w:sz="4" w:space="0" w:color="000000"/>
              <w:left w:val="single" w:sz="4" w:space="0" w:color="000000"/>
              <w:bottom w:val="single" w:sz="4" w:space="0" w:color="000000"/>
              <w:right w:val="single" w:sz="4" w:space="0" w:color="000000"/>
            </w:tcBorders>
          </w:tcPr>
          <w:p w14:paraId="4F003B71" w14:textId="77777777" w:rsidR="0063472E" w:rsidRPr="00200A03" w:rsidRDefault="0063472E" w:rsidP="000634EB">
            <w:pPr>
              <w:spacing w:before="41"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Ч</w:t>
            </w:r>
            <w:r w:rsidRPr="00200A03">
              <w:rPr>
                <w:rFonts w:ascii="Times New Roman" w:eastAsia="Times New Roman" w:hAnsi="Times New Roman" w:cs="Times New Roman"/>
                <w:spacing w:val="1"/>
                <w:sz w:val="24"/>
                <w:szCs w:val="24"/>
              </w:rPr>
              <w:t>и</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pacing w:val="-1"/>
                <w:sz w:val="24"/>
                <w:szCs w:val="24"/>
              </w:rPr>
              <w:t>ая</w:t>
            </w:r>
          </w:p>
        </w:tc>
        <w:tc>
          <w:tcPr>
            <w:tcW w:w="1539" w:type="dxa"/>
            <w:tcBorders>
              <w:top w:val="single" w:sz="4" w:space="0" w:color="000000"/>
              <w:left w:val="single" w:sz="4" w:space="0" w:color="000000"/>
              <w:bottom w:val="single" w:sz="4" w:space="0" w:color="000000"/>
              <w:right w:val="single" w:sz="4" w:space="0" w:color="000000"/>
            </w:tcBorders>
          </w:tcPr>
          <w:p w14:paraId="56F53305" w14:textId="77777777" w:rsidR="0063472E" w:rsidRPr="00200A03" w:rsidRDefault="0063472E" w:rsidP="000634EB">
            <w:pPr>
              <w:spacing w:before="41" w:after="0" w:line="240" w:lineRule="auto"/>
              <w:ind w:left="597" w:right="582"/>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≤0</w:t>
            </w:r>
          </w:p>
        </w:tc>
        <w:tc>
          <w:tcPr>
            <w:tcW w:w="785" w:type="dxa"/>
            <w:tcBorders>
              <w:top w:val="single" w:sz="4" w:space="0" w:color="000000"/>
              <w:left w:val="single" w:sz="4" w:space="0" w:color="000000"/>
              <w:bottom w:val="single" w:sz="4" w:space="0" w:color="000000"/>
              <w:right w:val="single" w:sz="4" w:space="0" w:color="000000"/>
            </w:tcBorders>
          </w:tcPr>
          <w:p w14:paraId="17B31FE9" w14:textId="77777777" w:rsidR="0063472E" w:rsidRPr="00200A03" w:rsidRDefault="0063472E" w:rsidP="000634EB">
            <w:pPr>
              <w:spacing w:before="41"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w:t>
            </w:r>
          </w:p>
        </w:tc>
        <w:tc>
          <w:tcPr>
            <w:tcW w:w="4606" w:type="dxa"/>
            <w:tcBorders>
              <w:top w:val="single" w:sz="4" w:space="0" w:color="000000"/>
              <w:left w:val="single" w:sz="4" w:space="0" w:color="000000"/>
              <w:bottom w:val="single" w:sz="4" w:space="0" w:color="000000"/>
              <w:right w:val="single" w:sz="4" w:space="0" w:color="000000"/>
            </w:tcBorders>
          </w:tcPr>
          <w:p w14:paraId="4DDBDFFF" w14:textId="77777777" w:rsidR="0063472E" w:rsidRPr="00200A03" w:rsidRDefault="0063472E" w:rsidP="000634EB">
            <w:pPr>
              <w:spacing w:before="50" w:after="0" w:line="240" w:lineRule="auto"/>
              <w:ind w:left="973"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Фо</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z w:val="23"/>
                <w:szCs w:val="23"/>
              </w:rPr>
              <w:t>о</w:t>
            </w:r>
            <w:r w:rsidRPr="00200A03">
              <w:rPr>
                <w:rFonts w:ascii="Times New Roman" w:eastAsia="Times New Roman" w:hAnsi="Times New Roman" w:cs="Times New Roman"/>
                <w:spacing w:val="-1"/>
                <w:sz w:val="23"/>
                <w:szCs w:val="23"/>
              </w:rPr>
              <w:t>в</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(бла</w:t>
            </w:r>
            <w:r w:rsidRPr="00200A03">
              <w:rPr>
                <w:rFonts w:ascii="Times New Roman" w:eastAsia="Times New Roman" w:hAnsi="Times New Roman" w:cs="Times New Roman"/>
                <w:b/>
                <w:bCs/>
                <w:spacing w:val="-1"/>
                <w:sz w:val="23"/>
                <w:szCs w:val="23"/>
              </w:rPr>
              <w:t>г</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олуч</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6018F1F4" w14:textId="77777777" w:rsidTr="000634EB">
        <w:trPr>
          <w:trHeight w:hRule="exact" w:val="396"/>
        </w:trPr>
        <w:tc>
          <w:tcPr>
            <w:tcW w:w="2930" w:type="dxa"/>
            <w:tcBorders>
              <w:top w:val="single" w:sz="4" w:space="0" w:color="000000"/>
              <w:left w:val="single" w:sz="4" w:space="0" w:color="000000"/>
              <w:bottom w:val="single" w:sz="4" w:space="0" w:color="000000"/>
              <w:right w:val="single" w:sz="4" w:space="0" w:color="000000"/>
            </w:tcBorders>
          </w:tcPr>
          <w:p w14:paraId="67ACFCDA" w14:textId="77777777" w:rsidR="0063472E" w:rsidRPr="00200A03" w:rsidRDefault="0063472E" w:rsidP="000634EB">
            <w:pPr>
              <w:spacing w:before="39"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До</w:t>
            </w:r>
            <w:r w:rsidRPr="00200A03">
              <w:rPr>
                <w:rFonts w:ascii="Times New Roman" w:eastAsia="Times New Roman" w:hAnsi="Times New Roman" w:cs="Times New Roman"/>
                <w:spacing w:val="4"/>
                <w:sz w:val="24"/>
                <w:szCs w:val="24"/>
              </w:rPr>
              <w:t>п</w:t>
            </w:r>
            <w:r w:rsidRPr="00200A03">
              <w:rPr>
                <w:rFonts w:ascii="Times New Roman" w:eastAsia="Times New Roman" w:hAnsi="Times New Roman" w:cs="Times New Roman"/>
                <w:spacing w:val="-5"/>
                <w:sz w:val="24"/>
                <w:szCs w:val="24"/>
              </w:rPr>
              <w:t>у</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ти</w:t>
            </w:r>
            <w:r w:rsidRPr="00200A03">
              <w:rPr>
                <w:rFonts w:ascii="Times New Roman" w:eastAsia="Times New Roman" w:hAnsi="Times New Roman" w:cs="Times New Roman"/>
                <w:spacing w:val="-1"/>
                <w:sz w:val="24"/>
                <w:szCs w:val="24"/>
              </w:rPr>
              <w:t>мая</w:t>
            </w:r>
          </w:p>
        </w:tc>
        <w:tc>
          <w:tcPr>
            <w:tcW w:w="1539" w:type="dxa"/>
            <w:tcBorders>
              <w:top w:val="single" w:sz="4" w:space="0" w:color="000000"/>
              <w:left w:val="single" w:sz="4" w:space="0" w:color="000000"/>
              <w:bottom w:val="single" w:sz="4" w:space="0" w:color="000000"/>
              <w:right w:val="single" w:sz="4" w:space="0" w:color="000000"/>
            </w:tcBorders>
          </w:tcPr>
          <w:p w14:paraId="726D2629" w14:textId="77777777" w:rsidR="0063472E" w:rsidRPr="00200A03" w:rsidRDefault="0063472E" w:rsidP="000634EB">
            <w:pPr>
              <w:spacing w:before="39" w:after="0" w:line="240" w:lineRule="auto"/>
              <w:ind w:left="486"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≤16,0</w:t>
            </w:r>
          </w:p>
        </w:tc>
        <w:tc>
          <w:tcPr>
            <w:tcW w:w="785" w:type="dxa"/>
            <w:tcBorders>
              <w:top w:val="single" w:sz="4" w:space="0" w:color="000000"/>
              <w:left w:val="single" w:sz="4" w:space="0" w:color="000000"/>
              <w:bottom w:val="single" w:sz="4" w:space="0" w:color="000000"/>
              <w:right w:val="single" w:sz="4" w:space="0" w:color="000000"/>
            </w:tcBorders>
          </w:tcPr>
          <w:p w14:paraId="605DF378" w14:textId="77777777" w:rsidR="0063472E" w:rsidRPr="00200A03" w:rsidRDefault="0063472E" w:rsidP="000634EB">
            <w:pPr>
              <w:spacing w:before="39"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2</w:t>
            </w:r>
          </w:p>
        </w:tc>
        <w:tc>
          <w:tcPr>
            <w:tcW w:w="4606" w:type="dxa"/>
            <w:tcBorders>
              <w:top w:val="single" w:sz="4" w:space="0" w:color="000000"/>
              <w:left w:val="single" w:sz="4" w:space="0" w:color="000000"/>
              <w:bottom w:val="single" w:sz="4" w:space="0" w:color="000000"/>
              <w:right w:val="single" w:sz="4" w:space="0" w:color="000000"/>
            </w:tcBorders>
          </w:tcPr>
          <w:p w14:paraId="0F52371C" w14:textId="77777777" w:rsidR="0063472E" w:rsidRPr="00200A03" w:rsidRDefault="0063472E" w:rsidP="000634EB">
            <w:pPr>
              <w:spacing w:before="48" w:after="0" w:line="240" w:lineRule="auto"/>
              <w:ind w:left="145" w:right="-20"/>
              <w:rPr>
                <w:rFonts w:ascii="Times New Roman" w:eastAsia="Times New Roman" w:hAnsi="Times New Roman" w:cs="Times New Roman"/>
                <w:sz w:val="23"/>
                <w:szCs w:val="23"/>
              </w:rPr>
            </w:pP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у</w:t>
            </w:r>
            <w:r w:rsidRPr="00200A03">
              <w:rPr>
                <w:rFonts w:ascii="Times New Roman" w:eastAsia="Times New Roman" w:hAnsi="Times New Roman" w:cs="Times New Roman"/>
                <w:b/>
                <w:bCs/>
                <w:spacing w:val="1"/>
                <w:sz w:val="23"/>
                <w:szCs w:val="23"/>
              </w:rPr>
              <w:t>д</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z w:val="23"/>
                <w:szCs w:val="23"/>
              </w:rPr>
              <w:t>вл</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тво</w:t>
            </w:r>
            <w:r w:rsidRPr="00200A03">
              <w:rPr>
                <w:rFonts w:ascii="Times New Roman" w:eastAsia="Times New Roman" w:hAnsi="Times New Roman" w:cs="Times New Roman"/>
                <w:b/>
                <w:bCs/>
                <w:spacing w:val="-1"/>
                <w:sz w:val="23"/>
                <w:szCs w:val="23"/>
              </w:rPr>
              <w:t>ри</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2"/>
                <w:sz w:val="23"/>
                <w:szCs w:val="23"/>
              </w:rPr>
              <w:t>л</w:t>
            </w:r>
            <w:r w:rsidRPr="00200A03">
              <w:rPr>
                <w:rFonts w:ascii="Times New Roman" w:eastAsia="Times New Roman" w:hAnsi="Times New Roman" w:cs="Times New Roman"/>
                <w:b/>
                <w:bCs/>
                <w:sz w:val="23"/>
                <w:szCs w:val="23"/>
              </w:rPr>
              <w:t>ь</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44784D13" w14:textId="77777777" w:rsidTr="000634EB">
        <w:trPr>
          <w:trHeight w:hRule="exact" w:val="396"/>
        </w:trPr>
        <w:tc>
          <w:tcPr>
            <w:tcW w:w="2930" w:type="dxa"/>
            <w:tcBorders>
              <w:top w:val="single" w:sz="4" w:space="0" w:color="000000"/>
              <w:left w:val="single" w:sz="4" w:space="0" w:color="000000"/>
              <w:bottom w:val="single" w:sz="4" w:space="0" w:color="000000"/>
              <w:right w:val="single" w:sz="4" w:space="0" w:color="000000"/>
            </w:tcBorders>
          </w:tcPr>
          <w:p w14:paraId="3807141A" w14:textId="77777777" w:rsidR="0063472E" w:rsidRPr="00200A03" w:rsidRDefault="0063472E" w:rsidP="000634EB">
            <w:pPr>
              <w:spacing w:before="41"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У</w:t>
            </w:r>
            <w:r w:rsidRPr="00200A03">
              <w:rPr>
                <w:rFonts w:ascii="Times New Roman" w:eastAsia="Times New Roman" w:hAnsi="Times New Roman" w:cs="Times New Roman"/>
                <w:spacing w:val="-1"/>
                <w:sz w:val="24"/>
                <w:szCs w:val="24"/>
              </w:rPr>
              <w:t>ме</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нн</w:t>
            </w:r>
            <w:r w:rsidRPr="00200A03">
              <w:rPr>
                <w:rFonts w:ascii="Times New Roman" w:eastAsia="Times New Roman" w:hAnsi="Times New Roman" w:cs="Times New Roman"/>
                <w:sz w:val="24"/>
                <w:szCs w:val="24"/>
              </w:rPr>
              <w:t>о о</w:t>
            </w:r>
            <w:r w:rsidRPr="00200A03">
              <w:rPr>
                <w:rFonts w:ascii="Times New Roman" w:eastAsia="Times New Roman" w:hAnsi="Times New Roman" w:cs="Times New Roman"/>
                <w:spacing w:val="1"/>
                <w:sz w:val="24"/>
                <w:szCs w:val="24"/>
              </w:rPr>
              <w:t>п</w:t>
            </w:r>
            <w:r w:rsidRPr="00200A03">
              <w:rPr>
                <w:rFonts w:ascii="Times New Roman" w:eastAsia="Times New Roman" w:hAnsi="Times New Roman" w:cs="Times New Roman"/>
                <w:spacing w:val="-1"/>
                <w:sz w:val="24"/>
                <w:szCs w:val="24"/>
              </w:rPr>
              <w:t>ас</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pacing w:val="-1"/>
                <w:sz w:val="24"/>
                <w:szCs w:val="24"/>
              </w:rPr>
              <w:t>ая</w:t>
            </w:r>
          </w:p>
        </w:tc>
        <w:tc>
          <w:tcPr>
            <w:tcW w:w="1539" w:type="dxa"/>
            <w:tcBorders>
              <w:top w:val="single" w:sz="4" w:space="0" w:color="000000"/>
              <w:left w:val="single" w:sz="4" w:space="0" w:color="000000"/>
              <w:bottom w:val="single" w:sz="4" w:space="0" w:color="000000"/>
              <w:right w:val="single" w:sz="4" w:space="0" w:color="000000"/>
            </w:tcBorders>
          </w:tcPr>
          <w:p w14:paraId="029B09F5" w14:textId="77777777" w:rsidR="0063472E" w:rsidRPr="00200A03" w:rsidRDefault="0063472E" w:rsidP="000634EB">
            <w:pPr>
              <w:spacing w:before="41" w:after="0" w:line="240" w:lineRule="auto"/>
              <w:ind w:left="48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16</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32</w:t>
            </w:r>
          </w:p>
        </w:tc>
        <w:tc>
          <w:tcPr>
            <w:tcW w:w="785" w:type="dxa"/>
            <w:tcBorders>
              <w:top w:val="single" w:sz="4" w:space="0" w:color="000000"/>
              <w:left w:val="single" w:sz="4" w:space="0" w:color="000000"/>
              <w:bottom w:val="single" w:sz="4" w:space="0" w:color="000000"/>
              <w:right w:val="single" w:sz="4" w:space="0" w:color="000000"/>
            </w:tcBorders>
          </w:tcPr>
          <w:p w14:paraId="10D9ADAF" w14:textId="77777777" w:rsidR="0063472E" w:rsidRPr="00200A03" w:rsidRDefault="0063472E" w:rsidP="000634EB">
            <w:pPr>
              <w:spacing w:before="41"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3</w:t>
            </w:r>
          </w:p>
        </w:tc>
        <w:tc>
          <w:tcPr>
            <w:tcW w:w="4606" w:type="dxa"/>
            <w:tcBorders>
              <w:top w:val="single" w:sz="4" w:space="0" w:color="000000"/>
              <w:left w:val="single" w:sz="4" w:space="0" w:color="000000"/>
              <w:bottom w:val="single" w:sz="4" w:space="0" w:color="000000"/>
              <w:right w:val="single" w:sz="4" w:space="0" w:color="000000"/>
            </w:tcBorders>
          </w:tcPr>
          <w:p w14:paraId="09E8D677" w14:textId="77777777" w:rsidR="0063472E" w:rsidRPr="00200A03" w:rsidRDefault="0063472E" w:rsidP="000634EB">
            <w:pPr>
              <w:spacing w:before="50" w:after="0" w:line="240" w:lineRule="auto"/>
              <w:ind w:left="496"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Ум</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z w:val="23"/>
                <w:szCs w:val="23"/>
              </w:rPr>
              <w:t>р</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нн</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pacing w:val="-2"/>
                <w:sz w:val="23"/>
                <w:szCs w:val="23"/>
              </w:rPr>
              <w:t>(</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229C8D9F" w14:textId="77777777" w:rsidTr="000634EB">
        <w:trPr>
          <w:trHeight w:hRule="exact" w:val="398"/>
        </w:trPr>
        <w:tc>
          <w:tcPr>
            <w:tcW w:w="2930" w:type="dxa"/>
            <w:tcBorders>
              <w:top w:val="single" w:sz="4" w:space="0" w:color="000000"/>
              <w:left w:val="single" w:sz="4" w:space="0" w:color="000000"/>
              <w:bottom w:val="single" w:sz="4" w:space="0" w:color="000000"/>
              <w:right w:val="single" w:sz="4" w:space="0" w:color="000000"/>
            </w:tcBorders>
          </w:tcPr>
          <w:p w14:paraId="5631B46F" w14:textId="77777777" w:rsidR="0063472E" w:rsidRPr="00200A03" w:rsidRDefault="0063472E" w:rsidP="000634EB">
            <w:pPr>
              <w:spacing w:before="41"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п</w:t>
            </w:r>
            <w:r w:rsidRPr="00200A03">
              <w:rPr>
                <w:rFonts w:ascii="Times New Roman" w:eastAsia="Times New Roman" w:hAnsi="Times New Roman" w:cs="Times New Roman"/>
                <w:spacing w:val="-1"/>
                <w:sz w:val="24"/>
                <w:szCs w:val="24"/>
              </w:rPr>
              <w:t>ас</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pacing w:val="-1"/>
                <w:sz w:val="24"/>
                <w:szCs w:val="24"/>
              </w:rPr>
              <w:t>ая</w:t>
            </w:r>
          </w:p>
        </w:tc>
        <w:tc>
          <w:tcPr>
            <w:tcW w:w="1539" w:type="dxa"/>
            <w:tcBorders>
              <w:top w:val="single" w:sz="4" w:space="0" w:color="000000"/>
              <w:left w:val="single" w:sz="4" w:space="0" w:color="000000"/>
              <w:bottom w:val="single" w:sz="4" w:space="0" w:color="000000"/>
              <w:right w:val="single" w:sz="4" w:space="0" w:color="000000"/>
            </w:tcBorders>
          </w:tcPr>
          <w:p w14:paraId="4BE3DAB1" w14:textId="77777777" w:rsidR="0063472E" w:rsidRPr="00200A03" w:rsidRDefault="0063472E" w:rsidP="000634EB">
            <w:pPr>
              <w:spacing w:before="41" w:after="0" w:line="240" w:lineRule="auto"/>
              <w:ind w:left="42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32</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128</w:t>
            </w:r>
          </w:p>
        </w:tc>
        <w:tc>
          <w:tcPr>
            <w:tcW w:w="785" w:type="dxa"/>
            <w:tcBorders>
              <w:top w:val="single" w:sz="4" w:space="0" w:color="000000"/>
              <w:left w:val="single" w:sz="4" w:space="0" w:color="000000"/>
              <w:bottom w:val="single" w:sz="4" w:space="0" w:color="000000"/>
              <w:right w:val="single" w:sz="4" w:space="0" w:color="000000"/>
            </w:tcBorders>
          </w:tcPr>
          <w:p w14:paraId="7F49A65E" w14:textId="77777777" w:rsidR="0063472E" w:rsidRPr="00200A03" w:rsidRDefault="0063472E" w:rsidP="000634EB">
            <w:pPr>
              <w:spacing w:before="41"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4</w:t>
            </w:r>
          </w:p>
        </w:tc>
        <w:tc>
          <w:tcPr>
            <w:tcW w:w="4606" w:type="dxa"/>
            <w:tcBorders>
              <w:top w:val="single" w:sz="4" w:space="0" w:color="000000"/>
              <w:left w:val="single" w:sz="4" w:space="0" w:color="000000"/>
              <w:bottom w:val="single" w:sz="4" w:space="0" w:color="000000"/>
              <w:right w:val="single" w:sz="4" w:space="0" w:color="000000"/>
            </w:tcBorders>
          </w:tcPr>
          <w:p w14:paraId="47805DD5" w14:textId="77777777" w:rsidR="0063472E" w:rsidRPr="00200A03" w:rsidRDefault="0063472E" w:rsidP="000634EB">
            <w:pPr>
              <w:spacing w:before="50" w:after="0" w:line="240" w:lineRule="auto"/>
              <w:ind w:left="731"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В</w:t>
            </w:r>
            <w:r w:rsidRPr="00200A03">
              <w:rPr>
                <w:rFonts w:ascii="Times New Roman" w:eastAsia="Times New Roman" w:hAnsi="Times New Roman" w:cs="Times New Roman"/>
                <w:spacing w:val="1"/>
                <w:sz w:val="23"/>
                <w:szCs w:val="23"/>
              </w:rPr>
              <w:t>ыс</w:t>
            </w:r>
            <w:r w:rsidRPr="00200A03">
              <w:rPr>
                <w:rFonts w:ascii="Times New Roman" w:eastAsia="Times New Roman" w:hAnsi="Times New Roman" w:cs="Times New Roman"/>
                <w:spacing w:val="-2"/>
                <w:sz w:val="23"/>
                <w:szCs w:val="23"/>
              </w:rPr>
              <w:t>о</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pacing w:val="-2"/>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6E68BAAE" w14:textId="77777777" w:rsidTr="000634EB">
        <w:trPr>
          <w:trHeight w:hRule="exact" w:val="454"/>
        </w:trPr>
        <w:tc>
          <w:tcPr>
            <w:tcW w:w="2930" w:type="dxa"/>
            <w:tcBorders>
              <w:top w:val="single" w:sz="4" w:space="0" w:color="000000"/>
              <w:left w:val="single" w:sz="4" w:space="0" w:color="000000"/>
              <w:bottom w:val="single" w:sz="4" w:space="0" w:color="000000"/>
              <w:right w:val="single" w:sz="4" w:space="0" w:color="000000"/>
            </w:tcBorders>
          </w:tcPr>
          <w:p w14:paraId="6AF1CD0C" w14:textId="77777777" w:rsidR="0063472E" w:rsidRPr="00200A03" w:rsidRDefault="0063472E" w:rsidP="000634EB">
            <w:pPr>
              <w:spacing w:before="67"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Чр</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з</w:t>
            </w:r>
            <w:r w:rsidRPr="00200A03">
              <w:rPr>
                <w:rFonts w:ascii="Times New Roman" w:eastAsia="Times New Roman" w:hAnsi="Times New Roman" w:cs="Times New Roman"/>
                <w:sz w:val="24"/>
                <w:szCs w:val="24"/>
              </w:rPr>
              <w:t>вы</w:t>
            </w:r>
            <w:r w:rsidRPr="00200A03">
              <w:rPr>
                <w:rFonts w:ascii="Times New Roman" w:eastAsia="Times New Roman" w:hAnsi="Times New Roman" w:cs="Times New Roman"/>
                <w:spacing w:val="-1"/>
                <w:sz w:val="24"/>
                <w:szCs w:val="24"/>
              </w:rPr>
              <w:t>ча</w:t>
            </w:r>
            <w:r w:rsidRPr="00200A03">
              <w:rPr>
                <w:rFonts w:ascii="Times New Roman" w:eastAsia="Times New Roman" w:hAnsi="Times New Roman" w:cs="Times New Roman"/>
                <w:spacing w:val="1"/>
                <w:sz w:val="24"/>
                <w:szCs w:val="24"/>
              </w:rPr>
              <w:t>йн</w:t>
            </w:r>
            <w:r w:rsidRPr="00200A03">
              <w:rPr>
                <w:rFonts w:ascii="Times New Roman" w:eastAsia="Times New Roman" w:hAnsi="Times New Roman" w:cs="Times New Roman"/>
                <w:sz w:val="24"/>
                <w:szCs w:val="24"/>
              </w:rPr>
              <w:t>о о</w:t>
            </w:r>
            <w:r w:rsidRPr="00200A03">
              <w:rPr>
                <w:rFonts w:ascii="Times New Roman" w:eastAsia="Times New Roman" w:hAnsi="Times New Roman" w:cs="Times New Roman"/>
                <w:spacing w:val="1"/>
                <w:sz w:val="24"/>
                <w:szCs w:val="24"/>
              </w:rPr>
              <w:t>п</w:t>
            </w:r>
            <w:r w:rsidRPr="00200A03">
              <w:rPr>
                <w:rFonts w:ascii="Times New Roman" w:eastAsia="Times New Roman" w:hAnsi="Times New Roman" w:cs="Times New Roman"/>
                <w:spacing w:val="-1"/>
                <w:sz w:val="24"/>
                <w:szCs w:val="24"/>
              </w:rPr>
              <w:t>ас</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pacing w:val="-1"/>
                <w:sz w:val="24"/>
                <w:szCs w:val="24"/>
              </w:rPr>
              <w:t>ая</w:t>
            </w:r>
          </w:p>
        </w:tc>
        <w:tc>
          <w:tcPr>
            <w:tcW w:w="1539" w:type="dxa"/>
            <w:tcBorders>
              <w:top w:val="single" w:sz="4" w:space="0" w:color="000000"/>
              <w:left w:val="single" w:sz="4" w:space="0" w:color="000000"/>
              <w:bottom w:val="single" w:sz="4" w:space="0" w:color="000000"/>
              <w:right w:val="single" w:sz="4" w:space="0" w:color="000000"/>
            </w:tcBorders>
          </w:tcPr>
          <w:p w14:paraId="59543FB7" w14:textId="77777777" w:rsidR="0063472E" w:rsidRPr="00200A03" w:rsidRDefault="0063472E" w:rsidP="000634EB">
            <w:pPr>
              <w:spacing w:before="67" w:after="0" w:line="240" w:lineRule="auto"/>
              <w:ind w:left="477" w:right="459"/>
              <w:jc w:val="center"/>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&gt;</w:t>
            </w:r>
            <w:r w:rsidRPr="00200A03">
              <w:rPr>
                <w:rFonts w:ascii="Times New Roman" w:eastAsia="Times New Roman" w:hAnsi="Times New Roman" w:cs="Times New Roman"/>
                <w:sz w:val="24"/>
                <w:szCs w:val="24"/>
              </w:rPr>
              <w:t>128</w:t>
            </w:r>
          </w:p>
        </w:tc>
        <w:tc>
          <w:tcPr>
            <w:tcW w:w="785" w:type="dxa"/>
            <w:tcBorders>
              <w:top w:val="single" w:sz="4" w:space="0" w:color="000000"/>
              <w:left w:val="single" w:sz="4" w:space="0" w:color="000000"/>
              <w:bottom w:val="single" w:sz="4" w:space="0" w:color="000000"/>
              <w:right w:val="single" w:sz="4" w:space="0" w:color="000000"/>
            </w:tcBorders>
          </w:tcPr>
          <w:p w14:paraId="101D4126" w14:textId="77777777" w:rsidR="0063472E" w:rsidRPr="00200A03" w:rsidRDefault="0063472E" w:rsidP="000634EB">
            <w:pPr>
              <w:spacing w:before="67"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5</w:t>
            </w:r>
          </w:p>
        </w:tc>
        <w:tc>
          <w:tcPr>
            <w:tcW w:w="4606" w:type="dxa"/>
            <w:tcBorders>
              <w:top w:val="single" w:sz="4" w:space="0" w:color="000000"/>
              <w:left w:val="single" w:sz="4" w:space="0" w:color="000000"/>
              <w:bottom w:val="single" w:sz="4" w:space="0" w:color="000000"/>
              <w:right w:val="single" w:sz="4" w:space="0" w:color="000000"/>
            </w:tcBorders>
          </w:tcPr>
          <w:p w14:paraId="4D591756" w14:textId="77777777" w:rsidR="0063472E" w:rsidRPr="00200A03" w:rsidRDefault="0063472E" w:rsidP="000634EB">
            <w:pPr>
              <w:spacing w:after="0" w:line="218" w:lineRule="exact"/>
              <w:ind w:left="507" w:right="489"/>
              <w:jc w:val="center"/>
              <w:rPr>
                <w:rFonts w:ascii="Times New Roman" w:eastAsia="Times New Roman" w:hAnsi="Times New Roman" w:cs="Times New Roman"/>
                <w:sz w:val="23"/>
                <w:szCs w:val="23"/>
              </w:rPr>
            </w:pPr>
            <w:r w:rsidRPr="00200A03">
              <w:rPr>
                <w:rFonts w:ascii="Times New Roman" w:eastAsia="Times New Roman" w:hAnsi="Times New Roman" w:cs="Times New Roman"/>
                <w:spacing w:val="-1"/>
                <w:sz w:val="23"/>
                <w:szCs w:val="23"/>
              </w:rPr>
              <w:t>Э</w:t>
            </w:r>
            <w:r w:rsidRPr="00200A03">
              <w:rPr>
                <w:rFonts w:ascii="Times New Roman" w:eastAsia="Times New Roman" w:hAnsi="Times New Roman" w:cs="Times New Roman"/>
                <w:spacing w:val="1"/>
                <w:sz w:val="23"/>
                <w:szCs w:val="23"/>
              </w:rPr>
              <w:t>кс</w:t>
            </w:r>
            <w:r w:rsidRPr="00200A03">
              <w:rPr>
                <w:rFonts w:ascii="Times New Roman" w:eastAsia="Times New Roman" w:hAnsi="Times New Roman" w:cs="Times New Roman"/>
                <w:sz w:val="23"/>
                <w:szCs w:val="23"/>
              </w:rPr>
              <w:t>тр</w:t>
            </w:r>
            <w:r w:rsidRPr="00200A03">
              <w:rPr>
                <w:rFonts w:ascii="Times New Roman" w:eastAsia="Times New Roman" w:hAnsi="Times New Roman" w:cs="Times New Roman"/>
                <w:spacing w:val="-2"/>
                <w:sz w:val="23"/>
                <w:szCs w:val="23"/>
              </w:rPr>
              <w:t>е</w:t>
            </w:r>
            <w:r w:rsidRPr="00200A03">
              <w:rPr>
                <w:rFonts w:ascii="Times New Roman" w:eastAsia="Times New Roman" w:hAnsi="Times New Roman" w:cs="Times New Roman"/>
                <w:sz w:val="23"/>
                <w:szCs w:val="23"/>
              </w:rPr>
              <w:t>м</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2"/>
                <w:sz w:val="23"/>
                <w:szCs w:val="23"/>
              </w:rPr>
              <w:t>л</w:t>
            </w:r>
            <w:r w:rsidRPr="00200A03">
              <w:rPr>
                <w:rFonts w:ascii="Times New Roman" w:eastAsia="Times New Roman" w:hAnsi="Times New Roman" w:cs="Times New Roman"/>
                <w:sz w:val="23"/>
                <w:szCs w:val="23"/>
              </w:rPr>
              <w:t>ь</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z w:val="23"/>
                <w:szCs w:val="23"/>
              </w:rPr>
              <w:t xml:space="preserve">о </w:t>
            </w:r>
            <w:r w:rsidRPr="00200A03">
              <w:rPr>
                <w:rFonts w:ascii="Times New Roman" w:eastAsia="Times New Roman" w:hAnsi="Times New Roman" w:cs="Times New Roman"/>
                <w:spacing w:val="-1"/>
                <w:sz w:val="23"/>
                <w:szCs w:val="23"/>
              </w:rPr>
              <w:t>в</w:t>
            </w:r>
            <w:r w:rsidRPr="00200A03">
              <w:rPr>
                <w:rFonts w:ascii="Times New Roman" w:eastAsia="Times New Roman" w:hAnsi="Times New Roman" w:cs="Times New Roman"/>
                <w:spacing w:val="1"/>
                <w:sz w:val="23"/>
                <w:szCs w:val="23"/>
              </w:rPr>
              <w:t>ыс</w:t>
            </w:r>
            <w:r w:rsidRPr="00200A03">
              <w:rPr>
                <w:rFonts w:ascii="Times New Roman" w:eastAsia="Times New Roman" w:hAnsi="Times New Roman" w:cs="Times New Roman"/>
                <w:spacing w:val="-2"/>
                <w:sz w:val="23"/>
                <w:szCs w:val="23"/>
              </w:rPr>
              <w:t>о</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pacing w:val="-2"/>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p>
          <w:p w14:paraId="6DE1117C" w14:textId="77777777" w:rsidR="0063472E" w:rsidRPr="00200A03" w:rsidRDefault="0063472E" w:rsidP="000634EB">
            <w:pPr>
              <w:spacing w:after="0" w:line="224" w:lineRule="exact"/>
              <w:ind w:left="1510" w:right="1492"/>
              <w:jc w:val="center"/>
              <w:rPr>
                <w:rFonts w:ascii="Times New Roman" w:eastAsia="Times New Roman" w:hAnsi="Times New Roman" w:cs="Times New Roman"/>
                <w:sz w:val="23"/>
                <w:szCs w:val="23"/>
              </w:rPr>
            </w:pP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1"/>
                <w:sz w:val="23"/>
                <w:szCs w:val="23"/>
              </w:rPr>
              <w:t>кри</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и</w:t>
            </w:r>
            <w:r w:rsidRPr="00200A03">
              <w:rPr>
                <w:rFonts w:ascii="Times New Roman" w:eastAsia="Times New Roman" w:hAnsi="Times New Roman" w:cs="Times New Roman"/>
                <w:b/>
                <w:bCs/>
                <w:sz w:val="23"/>
                <w:szCs w:val="23"/>
              </w:rPr>
              <w:t>ч</w:t>
            </w:r>
            <w:r w:rsidRPr="00200A03">
              <w:rPr>
                <w:rFonts w:ascii="Times New Roman" w:eastAsia="Times New Roman" w:hAnsi="Times New Roman" w:cs="Times New Roman"/>
                <w:b/>
                <w:bCs/>
                <w:spacing w:val="1"/>
                <w:sz w:val="23"/>
                <w:szCs w:val="23"/>
              </w:rPr>
              <w:t>ес</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ая)</w:t>
            </w:r>
          </w:p>
        </w:tc>
      </w:tr>
      <w:tr w:rsidR="0063472E" w:rsidRPr="00C850A9" w14:paraId="097C49FD" w14:textId="77777777" w:rsidTr="000634EB">
        <w:trPr>
          <w:trHeight w:hRule="exact" w:val="264"/>
        </w:trPr>
        <w:tc>
          <w:tcPr>
            <w:tcW w:w="9860" w:type="dxa"/>
            <w:gridSpan w:val="4"/>
            <w:tcBorders>
              <w:top w:val="single" w:sz="4" w:space="0" w:color="000000"/>
              <w:left w:val="single" w:sz="4" w:space="0" w:color="000000"/>
              <w:bottom w:val="single" w:sz="4" w:space="0" w:color="000000"/>
              <w:right w:val="single" w:sz="4" w:space="0" w:color="000000"/>
            </w:tcBorders>
          </w:tcPr>
          <w:p w14:paraId="42CE9022" w14:textId="77777777" w:rsidR="0063472E" w:rsidRPr="00200A03" w:rsidRDefault="0063472E" w:rsidP="000634EB">
            <w:pPr>
              <w:spacing w:after="0" w:line="248" w:lineRule="exact"/>
              <w:ind w:left="1117" w:right="-20"/>
              <w:rPr>
                <w:rFonts w:ascii="Times New Roman" w:eastAsia="Times New Roman" w:hAnsi="Times New Roman" w:cs="Times New Roman"/>
                <w:sz w:val="23"/>
                <w:szCs w:val="23"/>
              </w:rPr>
            </w:pPr>
            <w:r w:rsidRPr="00200A03">
              <w:rPr>
                <w:rFonts w:ascii="Times New Roman" w:eastAsia="Times New Roman" w:hAnsi="Times New Roman" w:cs="Times New Roman"/>
                <w:b/>
                <w:bCs/>
                <w:sz w:val="23"/>
                <w:szCs w:val="23"/>
              </w:rPr>
              <w:t xml:space="preserve">3. </w:t>
            </w:r>
            <w:r w:rsidRPr="00200A03">
              <w:rPr>
                <w:rFonts w:ascii="Times New Roman" w:eastAsia="Times New Roman" w:hAnsi="Times New Roman" w:cs="Times New Roman"/>
                <w:b/>
                <w:bCs/>
                <w:spacing w:val="-3"/>
                <w:sz w:val="23"/>
                <w:szCs w:val="23"/>
              </w:rPr>
              <w:t>Х</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р</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ер</w:t>
            </w:r>
            <w:r w:rsidRPr="00200A03">
              <w:rPr>
                <w:rFonts w:ascii="Times New Roman" w:eastAsia="Times New Roman" w:hAnsi="Times New Roman" w:cs="Times New Roman"/>
                <w:b/>
                <w:bCs/>
                <w:spacing w:val="-1"/>
                <w:sz w:val="23"/>
                <w:szCs w:val="23"/>
              </w:rPr>
              <w:t>и</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ик</w:t>
            </w:r>
            <w:r w:rsidRPr="00200A03">
              <w:rPr>
                <w:rFonts w:ascii="Times New Roman" w:eastAsia="Times New Roman" w:hAnsi="Times New Roman" w:cs="Times New Roman"/>
                <w:b/>
                <w:bCs/>
                <w:sz w:val="23"/>
                <w:szCs w:val="23"/>
              </w:rPr>
              <w:t xml:space="preserve">а </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2"/>
                <w:sz w:val="23"/>
                <w:szCs w:val="23"/>
              </w:rPr>
              <w:t>ч</w:t>
            </w:r>
            <w:r w:rsidRPr="00200A03">
              <w:rPr>
                <w:rFonts w:ascii="Times New Roman" w:eastAsia="Times New Roman" w:hAnsi="Times New Roman" w:cs="Times New Roman"/>
                <w:b/>
                <w:bCs/>
                <w:sz w:val="23"/>
                <w:szCs w:val="23"/>
              </w:rPr>
              <w:t xml:space="preserve">в </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о у</w:t>
            </w:r>
            <w:r w:rsidRPr="00200A03">
              <w:rPr>
                <w:rFonts w:ascii="Times New Roman" w:eastAsia="Times New Roman" w:hAnsi="Times New Roman" w:cs="Times New Roman"/>
                <w:b/>
                <w:bCs/>
                <w:spacing w:val="-1"/>
                <w:sz w:val="23"/>
                <w:szCs w:val="23"/>
              </w:rPr>
              <w:t>р</w:t>
            </w:r>
            <w:r w:rsidRPr="00200A03">
              <w:rPr>
                <w:rFonts w:ascii="Times New Roman" w:eastAsia="Times New Roman" w:hAnsi="Times New Roman" w:cs="Times New Roman"/>
                <w:b/>
                <w:bCs/>
                <w:sz w:val="23"/>
                <w:szCs w:val="23"/>
              </w:rPr>
              <w:t>ов</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ю</w:t>
            </w:r>
            <w:r w:rsidRPr="00200A03">
              <w:rPr>
                <w:rFonts w:ascii="Times New Roman" w:eastAsia="Times New Roman" w:hAnsi="Times New Roman" w:cs="Times New Roman"/>
                <w:b/>
                <w:bCs/>
                <w:spacing w:val="-1"/>
                <w:sz w:val="23"/>
                <w:szCs w:val="23"/>
              </w:rPr>
              <w:t xml:space="preserve"> </w:t>
            </w:r>
            <w:r w:rsidRPr="00200A03">
              <w:rPr>
                <w:rFonts w:ascii="Times New Roman" w:eastAsia="Times New Roman" w:hAnsi="Times New Roman" w:cs="Times New Roman"/>
                <w:b/>
                <w:bCs/>
                <w:spacing w:val="1"/>
                <w:sz w:val="23"/>
                <w:szCs w:val="23"/>
              </w:rPr>
              <w:t>з</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г</w:t>
            </w:r>
            <w:r w:rsidRPr="00200A03">
              <w:rPr>
                <w:rFonts w:ascii="Times New Roman" w:eastAsia="Times New Roman" w:hAnsi="Times New Roman" w:cs="Times New Roman"/>
                <w:b/>
                <w:bCs/>
                <w:spacing w:val="-1"/>
                <w:sz w:val="23"/>
                <w:szCs w:val="23"/>
              </w:rPr>
              <w:t>р</w:t>
            </w:r>
            <w:r w:rsidRPr="00200A03">
              <w:rPr>
                <w:rFonts w:ascii="Times New Roman" w:eastAsia="Times New Roman" w:hAnsi="Times New Roman" w:cs="Times New Roman"/>
                <w:b/>
                <w:bCs/>
                <w:sz w:val="23"/>
                <w:szCs w:val="23"/>
              </w:rPr>
              <w:t>я</w:t>
            </w:r>
            <w:r w:rsidRPr="00200A03">
              <w:rPr>
                <w:rFonts w:ascii="Times New Roman" w:eastAsia="Times New Roman" w:hAnsi="Times New Roman" w:cs="Times New Roman"/>
                <w:b/>
                <w:bCs/>
                <w:spacing w:val="1"/>
                <w:sz w:val="23"/>
                <w:szCs w:val="23"/>
              </w:rPr>
              <w:t>з</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3"/>
                <w:sz w:val="23"/>
                <w:szCs w:val="23"/>
              </w:rPr>
              <w:t>н</w:t>
            </w:r>
            <w:r w:rsidRPr="00200A03">
              <w:rPr>
                <w:rFonts w:ascii="Times New Roman" w:eastAsia="Times New Roman" w:hAnsi="Times New Roman" w:cs="Times New Roman"/>
                <w:b/>
                <w:bCs/>
                <w:spacing w:val="-1"/>
                <w:sz w:val="23"/>
                <w:szCs w:val="23"/>
              </w:rPr>
              <w:t>и</w:t>
            </w:r>
            <w:r w:rsidRPr="00200A03">
              <w:rPr>
                <w:rFonts w:ascii="Times New Roman" w:eastAsia="Times New Roman" w:hAnsi="Times New Roman" w:cs="Times New Roman"/>
                <w:b/>
                <w:bCs/>
                <w:sz w:val="23"/>
                <w:szCs w:val="23"/>
              </w:rPr>
              <w:t xml:space="preserve">я </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3"/>
                <w:sz w:val="23"/>
                <w:szCs w:val="23"/>
              </w:rPr>
              <w:t>ф</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1"/>
                <w:sz w:val="23"/>
                <w:szCs w:val="23"/>
              </w:rPr>
              <w:t>пр</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д</w:t>
            </w:r>
            <w:r w:rsidRPr="00200A03">
              <w:rPr>
                <w:rFonts w:ascii="Times New Roman" w:eastAsia="Times New Roman" w:hAnsi="Times New Roman" w:cs="Times New Roman"/>
                <w:b/>
                <w:bCs/>
                <w:sz w:val="23"/>
                <w:szCs w:val="23"/>
              </w:rPr>
              <w:t>у</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та</w:t>
            </w:r>
            <w:r w:rsidRPr="00200A03">
              <w:rPr>
                <w:rFonts w:ascii="Times New Roman" w:eastAsia="Times New Roman" w:hAnsi="Times New Roman" w:cs="Times New Roman"/>
                <w:b/>
                <w:bCs/>
                <w:spacing w:val="-1"/>
                <w:sz w:val="23"/>
                <w:szCs w:val="23"/>
              </w:rPr>
              <w:t>ми</w:t>
            </w:r>
            <w:r w:rsidRPr="00200A03">
              <w:rPr>
                <w:rFonts w:ascii="Times New Roman" w:eastAsia="Times New Roman" w:hAnsi="Times New Roman" w:cs="Times New Roman"/>
                <w:b/>
                <w:bCs/>
                <w:sz w:val="23"/>
                <w:szCs w:val="23"/>
              </w:rPr>
              <w:t xml:space="preserve">, </w:t>
            </w:r>
            <w:r w:rsidRPr="00200A03">
              <w:rPr>
                <w:rFonts w:ascii="Times New Roman" w:eastAsia="Times New Roman" w:hAnsi="Times New Roman" w:cs="Times New Roman"/>
                <w:b/>
                <w:bCs/>
                <w:spacing w:val="1"/>
                <w:sz w:val="23"/>
                <w:szCs w:val="23"/>
              </w:rPr>
              <w:t>мг/</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г</w:t>
            </w:r>
          </w:p>
        </w:tc>
      </w:tr>
      <w:tr w:rsidR="0063472E" w:rsidRPr="00200A03" w14:paraId="40024DCF" w14:textId="77777777" w:rsidTr="000634EB">
        <w:trPr>
          <w:trHeight w:hRule="exact" w:val="305"/>
        </w:trPr>
        <w:tc>
          <w:tcPr>
            <w:tcW w:w="2930" w:type="dxa"/>
            <w:tcBorders>
              <w:top w:val="single" w:sz="4" w:space="0" w:color="000000"/>
              <w:left w:val="single" w:sz="4" w:space="0" w:color="000000"/>
              <w:bottom w:val="single" w:sz="4" w:space="0" w:color="000000"/>
              <w:right w:val="single" w:sz="4" w:space="0" w:color="000000"/>
            </w:tcBorders>
          </w:tcPr>
          <w:p w14:paraId="002F1607" w14:textId="77777777" w:rsidR="0063472E" w:rsidRPr="00200A03" w:rsidRDefault="0063472E" w:rsidP="000634EB">
            <w:pPr>
              <w:spacing w:after="0" w:line="272" w:lineRule="exact"/>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До</w:t>
            </w:r>
            <w:r w:rsidRPr="00200A03">
              <w:rPr>
                <w:rFonts w:ascii="Times New Roman" w:eastAsia="Times New Roman" w:hAnsi="Times New Roman" w:cs="Times New Roman"/>
                <w:spacing w:val="4"/>
                <w:sz w:val="24"/>
                <w:szCs w:val="24"/>
              </w:rPr>
              <w:t>п</w:t>
            </w:r>
            <w:r w:rsidRPr="00200A03">
              <w:rPr>
                <w:rFonts w:ascii="Times New Roman" w:eastAsia="Times New Roman" w:hAnsi="Times New Roman" w:cs="Times New Roman"/>
                <w:spacing w:val="-5"/>
                <w:sz w:val="24"/>
                <w:szCs w:val="24"/>
              </w:rPr>
              <w:t>у</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ти</w:t>
            </w:r>
            <w:r w:rsidRPr="00200A03">
              <w:rPr>
                <w:rFonts w:ascii="Times New Roman" w:eastAsia="Times New Roman" w:hAnsi="Times New Roman" w:cs="Times New Roman"/>
                <w:spacing w:val="-1"/>
                <w:sz w:val="24"/>
                <w:szCs w:val="24"/>
              </w:rPr>
              <w:t>м</w:t>
            </w:r>
            <w:r w:rsidRPr="00200A03">
              <w:rPr>
                <w:rFonts w:ascii="Times New Roman" w:eastAsia="Times New Roman" w:hAnsi="Times New Roman" w:cs="Times New Roman"/>
                <w:sz w:val="24"/>
                <w:szCs w:val="24"/>
              </w:rPr>
              <w:t>ый</w:t>
            </w:r>
          </w:p>
        </w:tc>
        <w:tc>
          <w:tcPr>
            <w:tcW w:w="1539" w:type="dxa"/>
            <w:tcBorders>
              <w:top w:val="single" w:sz="4" w:space="0" w:color="000000"/>
              <w:left w:val="single" w:sz="4" w:space="0" w:color="000000"/>
              <w:bottom w:val="single" w:sz="4" w:space="0" w:color="000000"/>
              <w:right w:val="single" w:sz="4" w:space="0" w:color="000000"/>
            </w:tcBorders>
          </w:tcPr>
          <w:p w14:paraId="296CB6FA" w14:textId="77777777" w:rsidR="0063472E" w:rsidRPr="00200A03" w:rsidRDefault="0063472E" w:rsidP="000634EB">
            <w:pPr>
              <w:spacing w:before="5" w:after="0" w:line="240" w:lineRule="auto"/>
              <w:ind w:left="467"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&lt;1000</w:t>
            </w:r>
          </w:p>
        </w:tc>
        <w:tc>
          <w:tcPr>
            <w:tcW w:w="785" w:type="dxa"/>
            <w:tcBorders>
              <w:top w:val="single" w:sz="4" w:space="0" w:color="000000"/>
              <w:left w:val="single" w:sz="4" w:space="0" w:color="000000"/>
              <w:bottom w:val="single" w:sz="4" w:space="0" w:color="000000"/>
              <w:right w:val="single" w:sz="4" w:space="0" w:color="000000"/>
            </w:tcBorders>
          </w:tcPr>
          <w:p w14:paraId="4AB463A5" w14:textId="77777777" w:rsidR="0063472E" w:rsidRPr="00200A03" w:rsidRDefault="0063472E" w:rsidP="000634EB">
            <w:pPr>
              <w:spacing w:after="0" w:line="272" w:lineRule="exact"/>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w:t>
            </w:r>
          </w:p>
        </w:tc>
        <w:tc>
          <w:tcPr>
            <w:tcW w:w="4606" w:type="dxa"/>
            <w:tcBorders>
              <w:top w:val="single" w:sz="4" w:space="0" w:color="000000"/>
              <w:left w:val="single" w:sz="4" w:space="0" w:color="000000"/>
              <w:bottom w:val="single" w:sz="4" w:space="0" w:color="000000"/>
              <w:right w:val="single" w:sz="4" w:space="0" w:color="000000"/>
            </w:tcBorders>
          </w:tcPr>
          <w:p w14:paraId="055F9C78" w14:textId="77777777" w:rsidR="0063472E" w:rsidRPr="00200A03" w:rsidRDefault="0063472E" w:rsidP="000634EB">
            <w:pPr>
              <w:spacing w:after="0" w:line="272" w:lineRule="exact"/>
              <w:ind w:left="918"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Фо</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овое</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b/>
                <w:bCs/>
                <w:spacing w:val="-1"/>
                <w:sz w:val="24"/>
                <w:szCs w:val="24"/>
              </w:rPr>
              <w:t>(</w:t>
            </w:r>
            <w:r w:rsidRPr="00200A03">
              <w:rPr>
                <w:rFonts w:ascii="Times New Roman" w:eastAsia="Times New Roman" w:hAnsi="Times New Roman" w:cs="Times New Roman"/>
                <w:b/>
                <w:bCs/>
                <w:sz w:val="24"/>
                <w:szCs w:val="24"/>
              </w:rPr>
              <w:t>бла</w:t>
            </w:r>
            <w:r w:rsidRPr="00200A03">
              <w:rPr>
                <w:rFonts w:ascii="Times New Roman" w:eastAsia="Times New Roman" w:hAnsi="Times New Roman" w:cs="Times New Roman"/>
                <w:b/>
                <w:bCs/>
                <w:spacing w:val="-1"/>
                <w:sz w:val="24"/>
                <w:szCs w:val="24"/>
              </w:rPr>
              <w:t>г</w:t>
            </w:r>
            <w:r w:rsidRPr="00200A03">
              <w:rPr>
                <w:rFonts w:ascii="Times New Roman" w:eastAsia="Times New Roman" w:hAnsi="Times New Roman" w:cs="Times New Roman"/>
                <w:b/>
                <w:bCs/>
                <w:sz w:val="24"/>
                <w:szCs w:val="24"/>
              </w:rPr>
              <w:t>о</w:t>
            </w:r>
            <w:r w:rsidRPr="00200A03">
              <w:rPr>
                <w:rFonts w:ascii="Times New Roman" w:eastAsia="Times New Roman" w:hAnsi="Times New Roman" w:cs="Times New Roman"/>
                <w:b/>
                <w:bCs/>
                <w:spacing w:val="1"/>
                <w:sz w:val="24"/>
                <w:szCs w:val="24"/>
              </w:rPr>
              <w:t>п</w:t>
            </w:r>
            <w:r w:rsidRPr="00200A03">
              <w:rPr>
                <w:rFonts w:ascii="Times New Roman" w:eastAsia="Times New Roman" w:hAnsi="Times New Roman" w:cs="Times New Roman"/>
                <w:b/>
                <w:bCs/>
                <w:sz w:val="24"/>
                <w:szCs w:val="24"/>
              </w:rPr>
              <w:t>олу</w:t>
            </w:r>
            <w:r w:rsidRPr="00200A03">
              <w:rPr>
                <w:rFonts w:ascii="Times New Roman" w:eastAsia="Times New Roman" w:hAnsi="Times New Roman" w:cs="Times New Roman"/>
                <w:b/>
                <w:bCs/>
                <w:spacing w:val="-1"/>
                <w:sz w:val="24"/>
                <w:szCs w:val="24"/>
              </w:rPr>
              <w:t>ч</w:t>
            </w:r>
            <w:r w:rsidRPr="00200A03">
              <w:rPr>
                <w:rFonts w:ascii="Times New Roman" w:eastAsia="Times New Roman" w:hAnsi="Times New Roman" w:cs="Times New Roman"/>
                <w:b/>
                <w:bCs/>
                <w:spacing w:val="3"/>
                <w:sz w:val="24"/>
                <w:szCs w:val="24"/>
              </w:rPr>
              <w:t>н</w:t>
            </w:r>
            <w:r w:rsidRPr="00200A03">
              <w:rPr>
                <w:rFonts w:ascii="Times New Roman" w:eastAsia="Times New Roman" w:hAnsi="Times New Roman" w:cs="Times New Roman"/>
                <w:b/>
                <w:bCs/>
                <w:sz w:val="24"/>
                <w:szCs w:val="24"/>
              </w:rPr>
              <w:t>ая)</w:t>
            </w:r>
          </w:p>
        </w:tc>
      </w:tr>
      <w:tr w:rsidR="0063472E" w:rsidRPr="00200A03" w14:paraId="43F33A3B" w14:textId="77777777" w:rsidTr="000634EB">
        <w:trPr>
          <w:trHeight w:hRule="exact" w:val="278"/>
        </w:trPr>
        <w:tc>
          <w:tcPr>
            <w:tcW w:w="2930" w:type="dxa"/>
            <w:tcBorders>
              <w:top w:val="single" w:sz="4" w:space="0" w:color="000000"/>
              <w:left w:val="single" w:sz="4" w:space="0" w:color="000000"/>
              <w:bottom w:val="single" w:sz="4" w:space="0" w:color="000000"/>
              <w:right w:val="single" w:sz="4" w:space="0" w:color="000000"/>
            </w:tcBorders>
          </w:tcPr>
          <w:p w14:paraId="336FCA1A" w14:textId="77777777" w:rsidR="0063472E" w:rsidRPr="00200A03" w:rsidRDefault="0063472E" w:rsidP="000634EB">
            <w:pPr>
              <w:spacing w:after="0" w:line="257" w:lineRule="exact"/>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Н</w:t>
            </w:r>
            <w:r w:rsidRPr="00200A03">
              <w:rPr>
                <w:rFonts w:ascii="Times New Roman" w:eastAsia="Times New Roman" w:hAnsi="Times New Roman" w:cs="Times New Roman"/>
                <w:spacing w:val="1"/>
                <w:sz w:val="24"/>
                <w:szCs w:val="24"/>
              </w:rPr>
              <w:t>из</w:t>
            </w:r>
            <w:r w:rsidRPr="00200A03">
              <w:rPr>
                <w:rFonts w:ascii="Times New Roman" w:eastAsia="Times New Roman" w:hAnsi="Times New Roman" w:cs="Times New Roman"/>
                <w:spacing w:val="-1"/>
                <w:sz w:val="24"/>
                <w:szCs w:val="24"/>
              </w:rPr>
              <w:t>к</w:t>
            </w:r>
            <w:r w:rsidRPr="00200A03">
              <w:rPr>
                <w:rFonts w:ascii="Times New Roman" w:eastAsia="Times New Roman" w:hAnsi="Times New Roman" w:cs="Times New Roman"/>
                <w:spacing w:val="1"/>
                <w:sz w:val="24"/>
                <w:szCs w:val="24"/>
              </w:rPr>
              <w:t>ий</w:t>
            </w:r>
          </w:p>
        </w:tc>
        <w:tc>
          <w:tcPr>
            <w:tcW w:w="1539" w:type="dxa"/>
            <w:tcBorders>
              <w:top w:val="single" w:sz="4" w:space="0" w:color="000000"/>
              <w:left w:val="single" w:sz="4" w:space="0" w:color="000000"/>
              <w:bottom w:val="single" w:sz="4" w:space="0" w:color="000000"/>
              <w:right w:val="single" w:sz="4" w:space="0" w:color="000000"/>
            </w:tcBorders>
          </w:tcPr>
          <w:p w14:paraId="62A9215C" w14:textId="77777777" w:rsidR="0063472E" w:rsidRPr="00200A03" w:rsidRDefault="0063472E" w:rsidP="000634EB">
            <w:pPr>
              <w:spacing w:after="0" w:line="257" w:lineRule="exact"/>
              <w:ind w:left="24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1000</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2000</w:t>
            </w:r>
          </w:p>
        </w:tc>
        <w:tc>
          <w:tcPr>
            <w:tcW w:w="785" w:type="dxa"/>
            <w:tcBorders>
              <w:top w:val="single" w:sz="4" w:space="0" w:color="000000"/>
              <w:left w:val="single" w:sz="4" w:space="0" w:color="000000"/>
              <w:bottom w:val="single" w:sz="4" w:space="0" w:color="000000"/>
              <w:right w:val="single" w:sz="4" w:space="0" w:color="000000"/>
            </w:tcBorders>
          </w:tcPr>
          <w:p w14:paraId="0D719F11" w14:textId="77777777" w:rsidR="0063472E" w:rsidRPr="00200A03" w:rsidRDefault="0063472E" w:rsidP="000634EB">
            <w:pPr>
              <w:spacing w:after="0" w:line="257" w:lineRule="exact"/>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2</w:t>
            </w:r>
          </w:p>
        </w:tc>
        <w:tc>
          <w:tcPr>
            <w:tcW w:w="4606" w:type="dxa"/>
            <w:tcBorders>
              <w:top w:val="single" w:sz="4" w:space="0" w:color="000000"/>
              <w:left w:val="single" w:sz="4" w:space="0" w:color="000000"/>
              <w:bottom w:val="single" w:sz="4" w:space="0" w:color="000000"/>
              <w:right w:val="single" w:sz="4" w:space="0" w:color="000000"/>
            </w:tcBorders>
          </w:tcPr>
          <w:p w14:paraId="5AEFFE14" w14:textId="77777777" w:rsidR="0063472E" w:rsidRPr="00200A03" w:rsidRDefault="0063472E" w:rsidP="000634EB">
            <w:pPr>
              <w:spacing w:after="0" w:line="255" w:lineRule="exact"/>
              <w:ind w:left="145" w:right="-20"/>
              <w:rPr>
                <w:rFonts w:ascii="Times New Roman" w:eastAsia="Times New Roman" w:hAnsi="Times New Roman" w:cs="Times New Roman"/>
                <w:sz w:val="23"/>
                <w:szCs w:val="23"/>
              </w:rPr>
            </w:pP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у</w:t>
            </w:r>
            <w:r w:rsidRPr="00200A03">
              <w:rPr>
                <w:rFonts w:ascii="Times New Roman" w:eastAsia="Times New Roman" w:hAnsi="Times New Roman" w:cs="Times New Roman"/>
                <w:b/>
                <w:bCs/>
                <w:spacing w:val="1"/>
                <w:sz w:val="23"/>
                <w:szCs w:val="23"/>
              </w:rPr>
              <w:t>д</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z w:val="23"/>
                <w:szCs w:val="23"/>
              </w:rPr>
              <w:t>вл</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тво</w:t>
            </w:r>
            <w:r w:rsidRPr="00200A03">
              <w:rPr>
                <w:rFonts w:ascii="Times New Roman" w:eastAsia="Times New Roman" w:hAnsi="Times New Roman" w:cs="Times New Roman"/>
                <w:b/>
                <w:bCs/>
                <w:spacing w:val="-1"/>
                <w:sz w:val="23"/>
                <w:szCs w:val="23"/>
              </w:rPr>
              <w:t>ри</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2"/>
                <w:sz w:val="23"/>
                <w:szCs w:val="23"/>
              </w:rPr>
              <w:t>л</w:t>
            </w:r>
            <w:r w:rsidRPr="00200A03">
              <w:rPr>
                <w:rFonts w:ascii="Times New Roman" w:eastAsia="Times New Roman" w:hAnsi="Times New Roman" w:cs="Times New Roman"/>
                <w:b/>
                <w:bCs/>
                <w:sz w:val="23"/>
                <w:szCs w:val="23"/>
              </w:rPr>
              <w:t>ь</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303C3122" w14:textId="77777777" w:rsidTr="000634EB">
        <w:trPr>
          <w:trHeight w:hRule="exact" w:val="278"/>
        </w:trPr>
        <w:tc>
          <w:tcPr>
            <w:tcW w:w="2930" w:type="dxa"/>
            <w:tcBorders>
              <w:top w:val="single" w:sz="4" w:space="0" w:color="000000"/>
              <w:left w:val="single" w:sz="4" w:space="0" w:color="000000"/>
              <w:bottom w:val="single" w:sz="4" w:space="0" w:color="000000"/>
              <w:right w:val="single" w:sz="4" w:space="0" w:color="000000"/>
            </w:tcBorders>
          </w:tcPr>
          <w:p w14:paraId="650DB1AA" w14:textId="77777777" w:rsidR="0063472E" w:rsidRPr="00200A03" w:rsidRDefault="0063472E" w:rsidP="000634EB">
            <w:pPr>
              <w:spacing w:after="0" w:line="257" w:lineRule="exact"/>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z w:val="24"/>
                <w:szCs w:val="24"/>
              </w:rPr>
              <w:t>д</w:t>
            </w:r>
            <w:r w:rsidRPr="00200A03">
              <w:rPr>
                <w:rFonts w:ascii="Times New Roman" w:eastAsia="Times New Roman" w:hAnsi="Times New Roman" w:cs="Times New Roman"/>
                <w:spacing w:val="1"/>
                <w:sz w:val="24"/>
                <w:szCs w:val="24"/>
              </w:rPr>
              <w:t>ний</w:t>
            </w:r>
          </w:p>
        </w:tc>
        <w:tc>
          <w:tcPr>
            <w:tcW w:w="1539" w:type="dxa"/>
            <w:tcBorders>
              <w:top w:val="single" w:sz="4" w:space="0" w:color="000000"/>
              <w:left w:val="single" w:sz="4" w:space="0" w:color="000000"/>
              <w:bottom w:val="single" w:sz="4" w:space="0" w:color="000000"/>
              <w:right w:val="single" w:sz="4" w:space="0" w:color="000000"/>
            </w:tcBorders>
          </w:tcPr>
          <w:p w14:paraId="5965A47E" w14:textId="77777777" w:rsidR="0063472E" w:rsidRPr="00200A03" w:rsidRDefault="0063472E" w:rsidP="000634EB">
            <w:pPr>
              <w:spacing w:after="0" w:line="257" w:lineRule="exact"/>
              <w:ind w:left="24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2000</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3000</w:t>
            </w:r>
          </w:p>
        </w:tc>
        <w:tc>
          <w:tcPr>
            <w:tcW w:w="785" w:type="dxa"/>
            <w:tcBorders>
              <w:top w:val="single" w:sz="4" w:space="0" w:color="000000"/>
              <w:left w:val="single" w:sz="4" w:space="0" w:color="000000"/>
              <w:bottom w:val="single" w:sz="4" w:space="0" w:color="000000"/>
              <w:right w:val="single" w:sz="4" w:space="0" w:color="000000"/>
            </w:tcBorders>
          </w:tcPr>
          <w:p w14:paraId="2B645888" w14:textId="77777777" w:rsidR="0063472E" w:rsidRPr="00200A03" w:rsidRDefault="0063472E" w:rsidP="000634EB">
            <w:pPr>
              <w:spacing w:after="0" w:line="257" w:lineRule="exact"/>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3</w:t>
            </w:r>
          </w:p>
        </w:tc>
        <w:tc>
          <w:tcPr>
            <w:tcW w:w="4606" w:type="dxa"/>
            <w:tcBorders>
              <w:top w:val="single" w:sz="4" w:space="0" w:color="000000"/>
              <w:left w:val="single" w:sz="4" w:space="0" w:color="000000"/>
              <w:bottom w:val="single" w:sz="4" w:space="0" w:color="000000"/>
              <w:right w:val="single" w:sz="4" w:space="0" w:color="000000"/>
            </w:tcBorders>
          </w:tcPr>
          <w:p w14:paraId="43A51C51" w14:textId="77777777" w:rsidR="0063472E" w:rsidRPr="00200A03" w:rsidRDefault="0063472E" w:rsidP="000634EB">
            <w:pPr>
              <w:spacing w:after="0" w:line="255" w:lineRule="exact"/>
              <w:ind w:left="496"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Ум</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z w:val="23"/>
                <w:szCs w:val="23"/>
              </w:rPr>
              <w:t>р</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нн</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pacing w:val="-2"/>
                <w:sz w:val="23"/>
                <w:szCs w:val="23"/>
              </w:rPr>
              <w:t>(</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35886A01" w14:textId="77777777" w:rsidTr="000634EB">
        <w:trPr>
          <w:trHeight w:hRule="exact" w:val="290"/>
        </w:trPr>
        <w:tc>
          <w:tcPr>
            <w:tcW w:w="2930" w:type="dxa"/>
            <w:tcBorders>
              <w:top w:val="single" w:sz="4" w:space="0" w:color="000000"/>
              <w:left w:val="single" w:sz="4" w:space="0" w:color="000000"/>
              <w:bottom w:val="single" w:sz="4" w:space="0" w:color="000000"/>
              <w:right w:val="single" w:sz="4" w:space="0" w:color="000000"/>
            </w:tcBorders>
          </w:tcPr>
          <w:p w14:paraId="1035B9CD" w14:textId="77777777" w:rsidR="0063472E" w:rsidRPr="00200A03" w:rsidRDefault="0063472E" w:rsidP="000634EB">
            <w:pPr>
              <w:spacing w:after="0" w:line="265" w:lineRule="exact"/>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pacing w:val="-2"/>
                <w:sz w:val="24"/>
                <w:szCs w:val="24"/>
              </w:rPr>
              <w:t>В</w:t>
            </w:r>
            <w:r w:rsidRPr="00200A03">
              <w:rPr>
                <w:rFonts w:ascii="Times New Roman" w:eastAsia="Times New Roman" w:hAnsi="Times New Roman" w:cs="Times New Roman"/>
                <w:sz w:val="24"/>
                <w:szCs w:val="24"/>
              </w:rPr>
              <w:t>ы</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ки</w:t>
            </w:r>
            <w:r w:rsidRPr="00200A03">
              <w:rPr>
                <w:rFonts w:ascii="Times New Roman" w:eastAsia="Times New Roman" w:hAnsi="Times New Roman" w:cs="Times New Roman"/>
                <w:sz w:val="24"/>
                <w:szCs w:val="24"/>
              </w:rPr>
              <w:t>й</w:t>
            </w:r>
          </w:p>
        </w:tc>
        <w:tc>
          <w:tcPr>
            <w:tcW w:w="1539" w:type="dxa"/>
            <w:tcBorders>
              <w:top w:val="single" w:sz="4" w:space="0" w:color="000000"/>
              <w:left w:val="single" w:sz="4" w:space="0" w:color="000000"/>
              <w:bottom w:val="single" w:sz="4" w:space="0" w:color="000000"/>
              <w:right w:val="single" w:sz="4" w:space="0" w:color="000000"/>
            </w:tcBorders>
          </w:tcPr>
          <w:p w14:paraId="782595C8" w14:textId="77777777" w:rsidR="0063472E" w:rsidRPr="00200A03" w:rsidRDefault="0063472E" w:rsidP="000634EB">
            <w:pPr>
              <w:spacing w:after="0" w:line="265" w:lineRule="exact"/>
              <w:ind w:left="24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3000</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5000</w:t>
            </w:r>
          </w:p>
        </w:tc>
        <w:tc>
          <w:tcPr>
            <w:tcW w:w="785" w:type="dxa"/>
            <w:tcBorders>
              <w:top w:val="single" w:sz="4" w:space="0" w:color="000000"/>
              <w:left w:val="single" w:sz="4" w:space="0" w:color="000000"/>
              <w:bottom w:val="single" w:sz="4" w:space="0" w:color="000000"/>
              <w:right w:val="single" w:sz="4" w:space="0" w:color="000000"/>
            </w:tcBorders>
          </w:tcPr>
          <w:p w14:paraId="54F00F38" w14:textId="77777777" w:rsidR="0063472E" w:rsidRPr="00200A03" w:rsidRDefault="0063472E" w:rsidP="000634EB">
            <w:pPr>
              <w:spacing w:after="0" w:line="265" w:lineRule="exact"/>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4</w:t>
            </w:r>
          </w:p>
        </w:tc>
        <w:tc>
          <w:tcPr>
            <w:tcW w:w="4606" w:type="dxa"/>
            <w:tcBorders>
              <w:top w:val="single" w:sz="4" w:space="0" w:color="000000"/>
              <w:left w:val="single" w:sz="4" w:space="0" w:color="000000"/>
              <w:bottom w:val="single" w:sz="4" w:space="0" w:color="000000"/>
              <w:right w:val="single" w:sz="4" w:space="0" w:color="000000"/>
            </w:tcBorders>
          </w:tcPr>
          <w:p w14:paraId="1884B109" w14:textId="77777777" w:rsidR="0063472E" w:rsidRPr="00200A03" w:rsidRDefault="0063472E" w:rsidP="000634EB">
            <w:pPr>
              <w:spacing w:after="0" w:line="262" w:lineRule="exact"/>
              <w:ind w:left="731"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В</w:t>
            </w:r>
            <w:r w:rsidRPr="00200A03">
              <w:rPr>
                <w:rFonts w:ascii="Times New Roman" w:eastAsia="Times New Roman" w:hAnsi="Times New Roman" w:cs="Times New Roman"/>
                <w:spacing w:val="1"/>
                <w:sz w:val="23"/>
                <w:szCs w:val="23"/>
              </w:rPr>
              <w:t>ыс</w:t>
            </w:r>
            <w:r w:rsidRPr="00200A03">
              <w:rPr>
                <w:rFonts w:ascii="Times New Roman" w:eastAsia="Times New Roman" w:hAnsi="Times New Roman" w:cs="Times New Roman"/>
                <w:spacing w:val="-2"/>
                <w:sz w:val="23"/>
                <w:szCs w:val="23"/>
              </w:rPr>
              <w:t>о</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pacing w:val="-2"/>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57E0DD6A" w14:textId="77777777" w:rsidTr="000634EB">
        <w:trPr>
          <w:trHeight w:hRule="exact" w:val="432"/>
        </w:trPr>
        <w:tc>
          <w:tcPr>
            <w:tcW w:w="2930" w:type="dxa"/>
            <w:tcBorders>
              <w:top w:val="single" w:sz="4" w:space="0" w:color="000000"/>
              <w:left w:val="single" w:sz="4" w:space="0" w:color="000000"/>
              <w:bottom w:val="single" w:sz="4" w:space="0" w:color="000000"/>
              <w:right w:val="single" w:sz="4" w:space="0" w:color="000000"/>
            </w:tcBorders>
          </w:tcPr>
          <w:p w14:paraId="4D5789FF" w14:textId="77777777" w:rsidR="0063472E" w:rsidRPr="00200A03" w:rsidRDefault="0063472E" w:rsidP="000634EB">
            <w:pPr>
              <w:spacing w:before="58"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че</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ь</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вы</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ки</w:t>
            </w:r>
            <w:r w:rsidRPr="00200A03">
              <w:rPr>
                <w:rFonts w:ascii="Times New Roman" w:eastAsia="Times New Roman" w:hAnsi="Times New Roman" w:cs="Times New Roman"/>
                <w:sz w:val="24"/>
                <w:szCs w:val="24"/>
              </w:rPr>
              <w:t>й</w:t>
            </w:r>
          </w:p>
        </w:tc>
        <w:tc>
          <w:tcPr>
            <w:tcW w:w="1539" w:type="dxa"/>
            <w:tcBorders>
              <w:top w:val="single" w:sz="4" w:space="0" w:color="000000"/>
              <w:left w:val="single" w:sz="4" w:space="0" w:color="000000"/>
              <w:bottom w:val="single" w:sz="4" w:space="0" w:color="000000"/>
              <w:right w:val="single" w:sz="4" w:space="0" w:color="000000"/>
            </w:tcBorders>
          </w:tcPr>
          <w:p w14:paraId="3255C91D" w14:textId="77777777" w:rsidR="0063472E" w:rsidRPr="00200A03" w:rsidRDefault="0063472E" w:rsidP="000634EB">
            <w:pPr>
              <w:spacing w:before="58" w:after="0" w:line="240" w:lineRule="auto"/>
              <w:ind w:left="455" w:right="-20"/>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&gt;</w:t>
            </w:r>
            <w:r w:rsidRPr="00200A03">
              <w:rPr>
                <w:rFonts w:ascii="Times New Roman" w:eastAsia="Times New Roman" w:hAnsi="Times New Roman" w:cs="Times New Roman"/>
                <w:sz w:val="24"/>
                <w:szCs w:val="24"/>
              </w:rPr>
              <w:t>5000</w:t>
            </w:r>
          </w:p>
        </w:tc>
        <w:tc>
          <w:tcPr>
            <w:tcW w:w="785" w:type="dxa"/>
            <w:tcBorders>
              <w:top w:val="single" w:sz="4" w:space="0" w:color="000000"/>
              <w:left w:val="single" w:sz="4" w:space="0" w:color="000000"/>
              <w:bottom w:val="single" w:sz="4" w:space="0" w:color="000000"/>
              <w:right w:val="single" w:sz="4" w:space="0" w:color="000000"/>
            </w:tcBorders>
          </w:tcPr>
          <w:p w14:paraId="20113055" w14:textId="77777777" w:rsidR="0063472E" w:rsidRPr="00200A03" w:rsidRDefault="0063472E" w:rsidP="000634EB">
            <w:pPr>
              <w:spacing w:before="58"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5</w:t>
            </w:r>
          </w:p>
        </w:tc>
        <w:tc>
          <w:tcPr>
            <w:tcW w:w="4606" w:type="dxa"/>
            <w:tcBorders>
              <w:top w:val="single" w:sz="4" w:space="0" w:color="000000"/>
              <w:left w:val="single" w:sz="4" w:space="0" w:color="000000"/>
              <w:bottom w:val="single" w:sz="4" w:space="0" w:color="000000"/>
              <w:right w:val="single" w:sz="4" w:space="0" w:color="000000"/>
            </w:tcBorders>
          </w:tcPr>
          <w:p w14:paraId="4E77FBB4" w14:textId="77777777" w:rsidR="0063472E" w:rsidRPr="00200A03" w:rsidRDefault="0063472E" w:rsidP="000634EB">
            <w:pPr>
              <w:spacing w:after="0" w:line="204" w:lineRule="exact"/>
              <w:ind w:left="508" w:right="489"/>
              <w:jc w:val="center"/>
              <w:rPr>
                <w:rFonts w:ascii="Times New Roman" w:eastAsia="Times New Roman" w:hAnsi="Times New Roman" w:cs="Times New Roman"/>
                <w:sz w:val="23"/>
                <w:szCs w:val="23"/>
              </w:rPr>
            </w:pPr>
            <w:r w:rsidRPr="00200A03">
              <w:rPr>
                <w:rFonts w:ascii="Times New Roman" w:eastAsia="Times New Roman" w:hAnsi="Times New Roman" w:cs="Times New Roman"/>
                <w:spacing w:val="-1"/>
                <w:position w:val="-1"/>
                <w:sz w:val="23"/>
                <w:szCs w:val="23"/>
              </w:rPr>
              <w:t>Э</w:t>
            </w:r>
            <w:r w:rsidRPr="00200A03">
              <w:rPr>
                <w:rFonts w:ascii="Times New Roman" w:eastAsia="Times New Roman" w:hAnsi="Times New Roman" w:cs="Times New Roman"/>
                <w:spacing w:val="1"/>
                <w:position w:val="-1"/>
                <w:sz w:val="23"/>
                <w:szCs w:val="23"/>
              </w:rPr>
              <w:t>кс</w:t>
            </w:r>
            <w:r w:rsidRPr="00200A03">
              <w:rPr>
                <w:rFonts w:ascii="Times New Roman" w:eastAsia="Times New Roman" w:hAnsi="Times New Roman" w:cs="Times New Roman"/>
                <w:position w:val="-1"/>
                <w:sz w:val="23"/>
                <w:szCs w:val="23"/>
              </w:rPr>
              <w:t>тр</w:t>
            </w:r>
            <w:r w:rsidRPr="00200A03">
              <w:rPr>
                <w:rFonts w:ascii="Times New Roman" w:eastAsia="Times New Roman" w:hAnsi="Times New Roman" w:cs="Times New Roman"/>
                <w:spacing w:val="-2"/>
                <w:position w:val="-1"/>
                <w:sz w:val="23"/>
                <w:szCs w:val="23"/>
              </w:rPr>
              <w:t>е</w:t>
            </w:r>
            <w:r w:rsidRPr="00200A03">
              <w:rPr>
                <w:rFonts w:ascii="Times New Roman" w:eastAsia="Times New Roman" w:hAnsi="Times New Roman" w:cs="Times New Roman"/>
                <w:position w:val="-1"/>
                <w:sz w:val="23"/>
                <w:szCs w:val="23"/>
              </w:rPr>
              <w:t>м</w:t>
            </w:r>
            <w:r w:rsidRPr="00200A03">
              <w:rPr>
                <w:rFonts w:ascii="Times New Roman" w:eastAsia="Times New Roman" w:hAnsi="Times New Roman" w:cs="Times New Roman"/>
                <w:spacing w:val="1"/>
                <w:position w:val="-1"/>
                <w:sz w:val="23"/>
                <w:szCs w:val="23"/>
              </w:rPr>
              <w:t>а</w:t>
            </w:r>
            <w:r w:rsidRPr="00200A03">
              <w:rPr>
                <w:rFonts w:ascii="Times New Roman" w:eastAsia="Times New Roman" w:hAnsi="Times New Roman" w:cs="Times New Roman"/>
                <w:spacing w:val="-2"/>
                <w:position w:val="-1"/>
                <w:sz w:val="23"/>
                <w:szCs w:val="23"/>
              </w:rPr>
              <w:t>л</w:t>
            </w:r>
            <w:r w:rsidRPr="00200A03">
              <w:rPr>
                <w:rFonts w:ascii="Times New Roman" w:eastAsia="Times New Roman" w:hAnsi="Times New Roman" w:cs="Times New Roman"/>
                <w:position w:val="-1"/>
                <w:sz w:val="23"/>
                <w:szCs w:val="23"/>
              </w:rPr>
              <w:t>ь</w:t>
            </w:r>
            <w:r w:rsidRPr="00200A03">
              <w:rPr>
                <w:rFonts w:ascii="Times New Roman" w:eastAsia="Times New Roman" w:hAnsi="Times New Roman" w:cs="Times New Roman"/>
                <w:spacing w:val="-1"/>
                <w:position w:val="-1"/>
                <w:sz w:val="23"/>
                <w:szCs w:val="23"/>
              </w:rPr>
              <w:t>н</w:t>
            </w:r>
            <w:r w:rsidRPr="00200A03">
              <w:rPr>
                <w:rFonts w:ascii="Times New Roman" w:eastAsia="Times New Roman" w:hAnsi="Times New Roman" w:cs="Times New Roman"/>
                <w:position w:val="-1"/>
                <w:sz w:val="23"/>
                <w:szCs w:val="23"/>
              </w:rPr>
              <w:t xml:space="preserve">о </w:t>
            </w:r>
            <w:r w:rsidRPr="00200A03">
              <w:rPr>
                <w:rFonts w:ascii="Times New Roman" w:eastAsia="Times New Roman" w:hAnsi="Times New Roman" w:cs="Times New Roman"/>
                <w:spacing w:val="-1"/>
                <w:position w:val="-1"/>
                <w:sz w:val="23"/>
                <w:szCs w:val="23"/>
              </w:rPr>
              <w:t>в</w:t>
            </w:r>
            <w:r w:rsidRPr="00200A03">
              <w:rPr>
                <w:rFonts w:ascii="Times New Roman" w:eastAsia="Times New Roman" w:hAnsi="Times New Roman" w:cs="Times New Roman"/>
                <w:spacing w:val="1"/>
                <w:position w:val="-1"/>
                <w:sz w:val="23"/>
                <w:szCs w:val="23"/>
              </w:rPr>
              <w:t>ыс</w:t>
            </w:r>
            <w:r w:rsidRPr="00200A03">
              <w:rPr>
                <w:rFonts w:ascii="Times New Roman" w:eastAsia="Times New Roman" w:hAnsi="Times New Roman" w:cs="Times New Roman"/>
                <w:spacing w:val="-2"/>
                <w:position w:val="-1"/>
                <w:sz w:val="23"/>
                <w:szCs w:val="23"/>
              </w:rPr>
              <w:t>о</w:t>
            </w:r>
            <w:r w:rsidRPr="00200A03">
              <w:rPr>
                <w:rFonts w:ascii="Times New Roman" w:eastAsia="Times New Roman" w:hAnsi="Times New Roman" w:cs="Times New Roman"/>
                <w:spacing w:val="1"/>
                <w:position w:val="-1"/>
                <w:sz w:val="23"/>
                <w:szCs w:val="23"/>
              </w:rPr>
              <w:t>к</w:t>
            </w:r>
            <w:r w:rsidRPr="00200A03">
              <w:rPr>
                <w:rFonts w:ascii="Times New Roman" w:eastAsia="Times New Roman" w:hAnsi="Times New Roman" w:cs="Times New Roman"/>
                <w:position w:val="-1"/>
                <w:sz w:val="23"/>
                <w:szCs w:val="23"/>
              </w:rPr>
              <w:t>ое</w:t>
            </w:r>
            <w:r w:rsidRPr="00200A03">
              <w:rPr>
                <w:rFonts w:ascii="Times New Roman" w:eastAsia="Times New Roman" w:hAnsi="Times New Roman" w:cs="Times New Roman"/>
                <w:spacing w:val="1"/>
                <w:position w:val="-1"/>
                <w:sz w:val="23"/>
                <w:szCs w:val="23"/>
              </w:rPr>
              <w:t xml:space="preserve"> </w:t>
            </w:r>
            <w:r w:rsidRPr="00200A03">
              <w:rPr>
                <w:rFonts w:ascii="Times New Roman" w:eastAsia="Times New Roman" w:hAnsi="Times New Roman" w:cs="Times New Roman"/>
                <w:spacing w:val="-2"/>
                <w:position w:val="-1"/>
                <w:sz w:val="23"/>
                <w:szCs w:val="23"/>
              </w:rPr>
              <w:t>з</w:t>
            </w:r>
            <w:r w:rsidRPr="00200A03">
              <w:rPr>
                <w:rFonts w:ascii="Times New Roman" w:eastAsia="Times New Roman" w:hAnsi="Times New Roman" w:cs="Times New Roman"/>
                <w:spacing w:val="1"/>
                <w:position w:val="-1"/>
                <w:sz w:val="23"/>
                <w:szCs w:val="23"/>
              </w:rPr>
              <w:t>а</w:t>
            </w:r>
            <w:r w:rsidRPr="00200A03">
              <w:rPr>
                <w:rFonts w:ascii="Times New Roman" w:eastAsia="Times New Roman" w:hAnsi="Times New Roman" w:cs="Times New Roman"/>
                <w:spacing w:val="-1"/>
                <w:position w:val="-1"/>
                <w:sz w:val="23"/>
                <w:szCs w:val="23"/>
              </w:rPr>
              <w:t>г</w:t>
            </w:r>
            <w:r w:rsidRPr="00200A03">
              <w:rPr>
                <w:rFonts w:ascii="Times New Roman" w:eastAsia="Times New Roman" w:hAnsi="Times New Roman" w:cs="Times New Roman"/>
                <w:position w:val="-1"/>
                <w:sz w:val="23"/>
                <w:szCs w:val="23"/>
              </w:rPr>
              <w:t>ряз</w:t>
            </w:r>
            <w:r w:rsidRPr="00200A03">
              <w:rPr>
                <w:rFonts w:ascii="Times New Roman" w:eastAsia="Times New Roman" w:hAnsi="Times New Roman" w:cs="Times New Roman"/>
                <w:spacing w:val="-1"/>
                <w:position w:val="-1"/>
                <w:sz w:val="23"/>
                <w:szCs w:val="23"/>
              </w:rPr>
              <w:t>н</w:t>
            </w:r>
            <w:r w:rsidRPr="00200A03">
              <w:rPr>
                <w:rFonts w:ascii="Times New Roman" w:eastAsia="Times New Roman" w:hAnsi="Times New Roman" w:cs="Times New Roman"/>
                <w:spacing w:val="1"/>
                <w:position w:val="-1"/>
                <w:sz w:val="23"/>
                <w:szCs w:val="23"/>
              </w:rPr>
              <w:t>е</w:t>
            </w:r>
            <w:r w:rsidRPr="00200A03">
              <w:rPr>
                <w:rFonts w:ascii="Times New Roman" w:eastAsia="Times New Roman" w:hAnsi="Times New Roman" w:cs="Times New Roman"/>
                <w:spacing w:val="-1"/>
                <w:position w:val="-1"/>
                <w:sz w:val="23"/>
                <w:szCs w:val="23"/>
              </w:rPr>
              <w:t>ни</w:t>
            </w:r>
            <w:r w:rsidRPr="00200A03">
              <w:rPr>
                <w:rFonts w:ascii="Times New Roman" w:eastAsia="Times New Roman" w:hAnsi="Times New Roman" w:cs="Times New Roman"/>
                <w:position w:val="-1"/>
                <w:sz w:val="23"/>
                <w:szCs w:val="23"/>
              </w:rPr>
              <w:t>е</w:t>
            </w:r>
          </w:p>
          <w:p w14:paraId="6C000586" w14:textId="77777777" w:rsidR="0063472E" w:rsidRPr="00200A03" w:rsidRDefault="0063472E" w:rsidP="000634EB">
            <w:pPr>
              <w:spacing w:after="0" w:line="217" w:lineRule="exact"/>
              <w:ind w:left="1510" w:right="1492"/>
              <w:jc w:val="center"/>
              <w:rPr>
                <w:rFonts w:ascii="Times New Roman" w:eastAsia="Times New Roman" w:hAnsi="Times New Roman" w:cs="Times New Roman"/>
                <w:sz w:val="23"/>
                <w:szCs w:val="23"/>
              </w:rPr>
            </w:pPr>
            <w:r w:rsidRPr="00200A03">
              <w:rPr>
                <w:rFonts w:ascii="Times New Roman" w:eastAsia="Times New Roman" w:hAnsi="Times New Roman" w:cs="Times New Roman"/>
                <w:b/>
                <w:bCs/>
                <w:position w:val="1"/>
                <w:sz w:val="23"/>
                <w:szCs w:val="23"/>
              </w:rPr>
              <w:t>(</w:t>
            </w:r>
            <w:r w:rsidRPr="00200A03">
              <w:rPr>
                <w:rFonts w:ascii="Times New Roman" w:eastAsia="Times New Roman" w:hAnsi="Times New Roman" w:cs="Times New Roman"/>
                <w:b/>
                <w:bCs/>
                <w:spacing w:val="-1"/>
                <w:position w:val="1"/>
                <w:sz w:val="23"/>
                <w:szCs w:val="23"/>
              </w:rPr>
              <w:t>кри</w:t>
            </w:r>
            <w:r w:rsidRPr="00200A03">
              <w:rPr>
                <w:rFonts w:ascii="Times New Roman" w:eastAsia="Times New Roman" w:hAnsi="Times New Roman" w:cs="Times New Roman"/>
                <w:b/>
                <w:bCs/>
                <w:position w:val="1"/>
                <w:sz w:val="23"/>
                <w:szCs w:val="23"/>
              </w:rPr>
              <w:t>т</w:t>
            </w:r>
            <w:r w:rsidRPr="00200A03">
              <w:rPr>
                <w:rFonts w:ascii="Times New Roman" w:eastAsia="Times New Roman" w:hAnsi="Times New Roman" w:cs="Times New Roman"/>
                <w:b/>
                <w:bCs/>
                <w:spacing w:val="-1"/>
                <w:position w:val="1"/>
                <w:sz w:val="23"/>
                <w:szCs w:val="23"/>
              </w:rPr>
              <w:t>и</w:t>
            </w:r>
            <w:r w:rsidRPr="00200A03">
              <w:rPr>
                <w:rFonts w:ascii="Times New Roman" w:eastAsia="Times New Roman" w:hAnsi="Times New Roman" w:cs="Times New Roman"/>
                <w:b/>
                <w:bCs/>
                <w:position w:val="1"/>
                <w:sz w:val="23"/>
                <w:szCs w:val="23"/>
              </w:rPr>
              <w:t>ч</w:t>
            </w:r>
            <w:r w:rsidRPr="00200A03">
              <w:rPr>
                <w:rFonts w:ascii="Times New Roman" w:eastAsia="Times New Roman" w:hAnsi="Times New Roman" w:cs="Times New Roman"/>
                <w:b/>
                <w:bCs/>
                <w:spacing w:val="1"/>
                <w:position w:val="1"/>
                <w:sz w:val="23"/>
                <w:szCs w:val="23"/>
              </w:rPr>
              <w:t>ес</w:t>
            </w:r>
            <w:r w:rsidRPr="00200A03">
              <w:rPr>
                <w:rFonts w:ascii="Times New Roman" w:eastAsia="Times New Roman" w:hAnsi="Times New Roman" w:cs="Times New Roman"/>
                <w:b/>
                <w:bCs/>
                <w:spacing w:val="-1"/>
                <w:position w:val="1"/>
                <w:sz w:val="23"/>
                <w:szCs w:val="23"/>
              </w:rPr>
              <w:t>к</w:t>
            </w:r>
            <w:r w:rsidRPr="00200A03">
              <w:rPr>
                <w:rFonts w:ascii="Times New Roman" w:eastAsia="Times New Roman" w:hAnsi="Times New Roman" w:cs="Times New Roman"/>
                <w:b/>
                <w:bCs/>
                <w:position w:val="1"/>
                <w:sz w:val="23"/>
                <w:szCs w:val="23"/>
              </w:rPr>
              <w:t>ая)</w:t>
            </w:r>
          </w:p>
        </w:tc>
      </w:tr>
      <w:tr w:rsidR="0063472E" w:rsidRPr="00C850A9" w14:paraId="1FAFE76B" w14:textId="77777777" w:rsidTr="000634EB">
        <w:trPr>
          <w:trHeight w:hRule="exact" w:val="269"/>
        </w:trPr>
        <w:tc>
          <w:tcPr>
            <w:tcW w:w="9860" w:type="dxa"/>
            <w:gridSpan w:val="4"/>
            <w:tcBorders>
              <w:top w:val="single" w:sz="4" w:space="0" w:color="000000"/>
              <w:left w:val="single" w:sz="4" w:space="0" w:color="000000"/>
              <w:bottom w:val="single" w:sz="4" w:space="0" w:color="000000"/>
              <w:right w:val="single" w:sz="4" w:space="0" w:color="000000"/>
            </w:tcBorders>
          </w:tcPr>
          <w:p w14:paraId="689B0F89" w14:textId="77777777" w:rsidR="0063472E" w:rsidRPr="00200A03" w:rsidRDefault="0063472E" w:rsidP="000634EB">
            <w:pPr>
              <w:spacing w:after="0" w:line="250" w:lineRule="exact"/>
              <w:ind w:left="373" w:right="-20"/>
              <w:rPr>
                <w:rFonts w:ascii="Times New Roman" w:eastAsia="Times New Roman" w:hAnsi="Times New Roman" w:cs="Times New Roman"/>
                <w:sz w:val="23"/>
                <w:szCs w:val="23"/>
              </w:rPr>
            </w:pPr>
            <w:r w:rsidRPr="00200A03">
              <w:rPr>
                <w:rFonts w:ascii="Times New Roman" w:eastAsia="Times New Roman" w:hAnsi="Times New Roman" w:cs="Times New Roman"/>
                <w:b/>
                <w:bCs/>
                <w:sz w:val="23"/>
                <w:szCs w:val="23"/>
              </w:rPr>
              <w:t xml:space="preserve">4. </w:t>
            </w:r>
            <w:r w:rsidRPr="00200A03">
              <w:rPr>
                <w:rFonts w:ascii="Times New Roman" w:eastAsia="Times New Roman" w:hAnsi="Times New Roman" w:cs="Times New Roman"/>
                <w:b/>
                <w:bCs/>
                <w:spacing w:val="-3"/>
                <w:sz w:val="23"/>
                <w:szCs w:val="23"/>
              </w:rPr>
              <w:t>Х</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р</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ер</w:t>
            </w:r>
            <w:r w:rsidRPr="00200A03">
              <w:rPr>
                <w:rFonts w:ascii="Times New Roman" w:eastAsia="Times New Roman" w:hAnsi="Times New Roman" w:cs="Times New Roman"/>
                <w:b/>
                <w:bCs/>
                <w:spacing w:val="-1"/>
                <w:sz w:val="23"/>
                <w:szCs w:val="23"/>
              </w:rPr>
              <w:t>и</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ик</w:t>
            </w:r>
            <w:r w:rsidRPr="00200A03">
              <w:rPr>
                <w:rFonts w:ascii="Times New Roman" w:eastAsia="Times New Roman" w:hAnsi="Times New Roman" w:cs="Times New Roman"/>
                <w:b/>
                <w:bCs/>
                <w:sz w:val="23"/>
                <w:szCs w:val="23"/>
              </w:rPr>
              <w:t xml:space="preserve">а </w:t>
            </w:r>
            <w:r w:rsidRPr="00200A03">
              <w:rPr>
                <w:rFonts w:ascii="Times New Roman" w:eastAsia="Times New Roman" w:hAnsi="Times New Roman" w:cs="Times New Roman"/>
                <w:b/>
                <w:bCs/>
                <w:spacing w:val="1"/>
                <w:sz w:val="23"/>
                <w:szCs w:val="23"/>
              </w:rPr>
              <w:t>д</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нн</w:t>
            </w:r>
            <w:r w:rsidRPr="00200A03">
              <w:rPr>
                <w:rFonts w:ascii="Times New Roman" w:eastAsia="Times New Roman" w:hAnsi="Times New Roman" w:cs="Times New Roman"/>
                <w:b/>
                <w:bCs/>
                <w:sz w:val="23"/>
                <w:szCs w:val="23"/>
              </w:rPr>
              <w:t>ых</w:t>
            </w:r>
            <w:r w:rsidRPr="00200A03">
              <w:rPr>
                <w:rFonts w:ascii="Times New Roman" w:eastAsia="Times New Roman" w:hAnsi="Times New Roman" w:cs="Times New Roman"/>
                <w:b/>
                <w:bCs/>
                <w:spacing w:val="2"/>
                <w:sz w:val="23"/>
                <w:szCs w:val="23"/>
              </w:rPr>
              <w:t xml:space="preserve"> </w:t>
            </w:r>
            <w:r w:rsidRPr="00200A03">
              <w:rPr>
                <w:rFonts w:ascii="Times New Roman" w:eastAsia="Times New Roman" w:hAnsi="Times New Roman" w:cs="Times New Roman"/>
                <w:b/>
                <w:bCs/>
                <w:sz w:val="23"/>
                <w:szCs w:val="23"/>
              </w:rPr>
              <w:t>отло</w:t>
            </w:r>
            <w:r w:rsidRPr="00200A03">
              <w:rPr>
                <w:rFonts w:ascii="Times New Roman" w:eastAsia="Times New Roman" w:hAnsi="Times New Roman" w:cs="Times New Roman"/>
                <w:b/>
                <w:bCs/>
                <w:spacing w:val="-1"/>
                <w:sz w:val="23"/>
                <w:szCs w:val="23"/>
              </w:rPr>
              <w:t>ж</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1"/>
                <w:sz w:val="23"/>
                <w:szCs w:val="23"/>
              </w:rPr>
              <w:t>ни</w:t>
            </w:r>
            <w:r w:rsidRPr="00200A03">
              <w:rPr>
                <w:rFonts w:ascii="Times New Roman" w:eastAsia="Times New Roman" w:hAnsi="Times New Roman" w:cs="Times New Roman"/>
                <w:b/>
                <w:bCs/>
                <w:sz w:val="23"/>
                <w:szCs w:val="23"/>
              </w:rPr>
              <w:t>й</w:t>
            </w:r>
            <w:r w:rsidRPr="00200A03">
              <w:rPr>
                <w:rFonts w:ascii="Times New Roman" w:eastAsia="Times New Roman" w:hAnsi="Times New Roman" w:cs="Times New Roman"/>
                <w:b/>
                <w:bCs/>
                <w:spacing w:val="-1"/>
                <w:sz w:val="23"/>
                <w:szCs w:val="23"/>
              </w:rPr>
              <w:t xml:space="preserve"> п</w:t>
            </w:r>
            <w:r w:rsidRPr="00200A03">
              <w:rPr>
                <w:rFonts w:ascii="Times New Roman" w:eastAsia="Times New Roman" w:hAnsi="Times New Roman" w:cs="Times New Roman"/>
                <w:b/>
                <w:bCs/>
                <w:sz w:val="23"/>
                <w:szCs w:val="23"/>
              </w:rPr>
              <w:t>о у</w:t>
            </w:r>
            <w:r w:rsidRPr="00200A03">
              <w:rPr>
                <w:rFonts w:ascii="Times New Roman" w:eastAsia="Times New Roman" w:hAnsi="Times New Roman" w:cs="Times New Roman"/>
                <w:b/>
                <w:bCs/>
                <w:spacing w:val="-1"/>
                <w:sz w:val="23"/>
                <w:szCs w:val="23"/>
              </w:rPr>
              <w:t>р</w:t>
            </w:r>
            <w:r w:rsidRPr="00200A03">
              <w:rPr>
                <w:rFonts w:ascii="Times New Roman" w:eastAsia="Times New Roman" w:hAnsi="Times New Roman" w:cs="Times New Roman"/>
                <w:b/>
                <w:bCs/>
                <w:sz w:val="23"/>
                <w:szCs w:val="23"/>
              </w:rPr>
              <w:t>ов</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ю</w:t>
            </w:r>
            <w:r w:rsidRPr="00200A03">
              <w:rPr>
                <w:rFonts w:ascii="Times New Roman" w:eastAsia="Times New Roman" w:hAnsi="Times New Roman" w:cs="Times New Roman"/>
                <w:b/>
                <w:bCs/>
                <w:spacing w:val="-1"/>
                <w:sz w:val="23"/>
                <w:szCs w:val="23"/>
              </w:rPr>
              <w:t xml:space="preserve"> </w:t>
            </w:r>
            <w:r w:rsidRPr="00200A03">
              <w:rPr>
                <w:rFonts w:ascii="Times New Roman" w:eastAsia="Times New Roman" w:hAnsi="Times New Roman" w:cs="Times New Roman"/>
                <w:b/>
                <w:bCs/>
                <w:spacing w:val="1"/>
                <w:sz w:val="23"/>
                <w:szCs w:val="23"/>
              </w:rPr>
              <w:t>з</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г</w:t>
            </w:r>
            <w:r w:rsidRPr="00200A03">
              <w:rPr>
                <w:rFonts w:ascii="Times New Roman" w:eastAsia="Times New Roman" w:hAnsi="Times New Roman" w:cs="Times New Roman"/>
                <w:b/>
                <w:bCs/>
                <w:spacing w:val="-1"/>
                <w:sz w:val="23"/>
                <w:szCs w:val="23"/>
              </w:rPr>
              <w:t>р</w:t>
            </w:r>
            <w:r w:rsidRPr="00200A03">
              <w:rPr>
                <w:rFonts w:ascii="Times New Roman" w:eastAsia="Times New Roman" w:hAnsi="Times New Roman" w:cs="Times New Roman"/>
                <w:b/>
                <w:bCs/>
                <w:sz w:val="23"/>
                <w:szCs w:val="23"/>
              </w:rPr>
              <w:t>я</w:t>
            </w:r>
            <w:r w:rsidRPr="00200A03">
              <w:rPr>
                <w:rFonts w:ascii="Times New Roman" w:eastAsia="Times New Roman" w:hAnsi="Times New Roman" w:cs="Times New Roman"/>
                <w:b/>
                <w:bCs/>
                <w:spacing w:val="1"/>
                <w:sz w:val="23"/>
                <w:szCs w:val="23"/>
              </w:rPr>
              <w:t>з</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1"/>
                <w:sz w:val="23"/>
                <w:szCs w:val="23"/>
              </w:rPr>
              <w:t>ни</w:t>
            </w:r>
            <w:r w:rsidRPr="00200A03">
              <w:rPr>
                <w:rFonts w:ascii="Times New Roman" w:eastAsia="Times New Roman" w:hAnsi="Times New Roman" w:cs="Times New Roman"/>
                <w:b/>
                <w:bCs/>
                <w:sz w:val="23"/>
                <w:szCs w:val="23"/>
              </w:rPr>
              <w:t xml:space="preserve">я </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3"/>
                <w:sz w:val="23"/>
                <w:szCs w:val="23"/>
              </w:rPr>
              <w:t>ф</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1"/>
                <w:sz w:val="23"/>
                <w:szCs w:val="23"/>
              </w:rPr>
              <w:t>пр</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д</w:t>
            </w:r>
            <w:r w:rsidRPr="00200A03">
              <w:rPr>
                <w:rFonts w:ascii="Times New Roman" w:eastAsia="Times New Roman" w:hAnsi="Times New Roman" w:cs="Times New Roman"/>
                <w:b/>
                <w:bCs/>
                <w:sz w:val="23"/>
                <w:szCs w:val="23"/>
              </w:rPr>
              <w:t>у</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та</w:t>
            </w:r>
            <w:r w:rsidRPr="00200A03">
              <w:rPr>
                <w:rFonts w:ascii="Times New Roman" w:eastAsia="Times New Roman" w:hAnsi="Times New Roman" w:cs="Times New Roman"/>
                <w:b/>
                <w:bCs/>
                <w:spacing w:val="-1"/>
                <w:sz w:val="23"/>
                <w:szCs w:val="23"/>
              </w:rPr>
              <w:t>ми</w:t>
            </w:r>
            <w:r w:rsidRPr="00200A03">
              <w:rPr>
                <w:rFonts w:ascii="Times New Roman" w:eastAsia="Times New Roman" w:hAnsi="Times New Roman" w:cs="Times New Roman"/>
                <w:b/>
                <w:bCs/>
                <w:sz w:val="23"/>
                <w:szCs w:val="23"/>
              </w:rPr>
              <w:t xml:space="preserve">, </w:t>
            </w:r>
            <w:r w:rsidRPr="00200A03">
              <w:rPr>
                <w:rFonts w:ascii="Times New Roman" w:eastAsia="Times New Roman" w:hAnsi="Times New Roman" w:cs="Times New Roman"/>
                <w:b/>
                <w:bCs/>
                <w:spacing w:val="-1"/>
                <w:sz w:val="23"/>
                <w:szCs w:val="23"/>
              </w:rPr>
              <w:t>м</w:t>
            </w:r>
            <w:r w:rsidRPr="00200A03">
              <w:rPr>
                <w:rFonts w:ascii="Times New Roman" w:eastAsia="Times New Roman" w:hAnsi="Times New Roman" w:cs="Times New Roman"/>
                <w:b/>
                <w:bCs/>
                <w:spacing w:val="1"/>
                <w:sz w:val="23"/>
                <w:szCs w:val="23"/>
              </w:rPr>
              <w:t>г/</w:t>
            </w:r>
            <w:r w:rsidRPr="00200A03">
              <w:rPr>
                <w:rFonts w:ascii="Times New Roman" w:eastAsia="Times New Roman" w:hAnsi="Times New Roman" w:cs="Times New Roman"/>
                <w:b/>
                <w:bCs/>
                <w:spacing w:val="-1"/>
                <w:sz w:val="23"/>
                <w:szCs w:val="23"/>
              </w:rPr>
              <w:t>к</w:t>
            </w:r>
            <w:r w:rsidRPr="00200A03">
              <w:rPr>
                <w:rFonts w:ascii="Times New Roman" w:eastAsia="Times New Roman" w:hAnsi="Times New Roman" w:cs="Times New Roman"/>
                <w:b/>
                <w:bCs/>
                <w:sz w:val="23"/>
                <w:szCs w:val="23"/>
              </w:rPr>
              <w:t>г</w:t>
            </w:r>
          </w:p>
        </w:tc>
      </w:tr>
      <w:tr w:rsidR="0063472E" w:rsidRPr="00200A03" w14:paraId="6D91F2F1" w14:textId="77777777" w:rsidTr="000634EB">
        <w:trPr>
          <w:trHeight w:hRule="exact" w:val="319"/>
        </w:trPr>
        <w:tc>
          <w:tcPr>
            <w:tcW w:w="2930" w:type="dxa"/>
            <w:tcBorders>
              <w:top w:val="single" w:sz="4" w:space="0" w:color="000000"/>
              <w:left w:val="single" w:sz="4" w:space="0" w:color="000000"/>
              <w:bottom w:val="single" w:sz="4" w:space="0" w:color="000000"/>
              <w:right w:val="single" w:sz="4" w:space="0" w:color="000000"/>
            </w:tcBorders>
          </w:tcPr>
          <w:p w14:paraId="3A4DB5E2" w14:textId="77777777" w:rsidR="0063472E" w:rsidRPr="00200A03" w:rsidRDefault="0063472E" w:rsidP="000634EB">
            <w:pPr>
              <w:spacing w:before="3"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Ч</w:t>
            </w:r>
            <w:r w:rsidRPr="00200A03">
              <w:rPr>
                <w:rFonts w:ascii="Times New Roman" w:eastAsia="Times New Roman" w:hAnsi="Times New Roman" w:cs="Times New Roman"/>
                <w:spacing w:val="1"/>
                <w:sz w:val="24"/>
                <w:szCs w:val="24"/>
              </w:rPr>
              <w:t>и</w:t>
            </w: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pacing w:val="1"/>
                <w:sz w:val="24"/>
                <w:szCs w:val="24"/>
              </w:rPr>
              <w:t>т</w:t>
            </w:r>
            <w:r w:rsidRPr="00200A03">
              <w:rPr>
                <w:rFonts w:ascii="Times New Roman" w:eastAsia="Times New Roman" w:hAnsi="Times New Roman" w:cs="Times New Roman"/>
                <w:sz w:val="24"/>
                <w:szCs w:val="24"/>
              </w:rPr>
              <w:t>ые</w:t>
            </w:r>
          </w:p>
        </w:tc>
        <w:tc>
          <w:tcPr>
            <w:tcW w:w="1539" w:type="dxa"/>
            <w:tcBorders>
              <w:top w:val="single" w:sz="4" w:space="0" w:color="000000"/>
              <w:left w:val="single" w:sz="4" w:space="0" w:color="000000"/>
              <w:bottom w:val="single" w:sz="4" w:space="0" w:color="000000"/>
              <w:right w:val="single" w:sz="4" w:space="0" w:color="000000"/>
            </w:tcBorders>
          </w:tcPr>
          <w:p w14:paraId="524779EA" w14:textId="77777777" w:rsidR="0063472E" w:rsidRPr="00200A03" w:rsidRDefault="0063472E" w:rsidP="000634EB">
            <w:pPr>
              <w:spacing w:before="3" w:after="0" w:line="240" w:lineRule="auto"/>
              <w:ind w:left="475" w:right="457"/>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0</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5,5</w:t>
            </w:r>
          </w:p>
        </w:tc>
        <w:tc>
          <w:tcPr>
            <w:tcW w:w="785" w:type="dxa"/>
            <w:tcBorders>
              <w:top w:val="single" w:sz="4" w:space="0" w:color="000000"/>
              <w:left w:val="single" w:sz="4" w:space="0" w:color="000000"/>
              <w:bottom w:val="single" w:sz="4" w:space="0" w:color="000000"/>
              <w:right w:val="single" w:sz="4" w:space="0" w:color="000000"/>
            </w:tcBorders>
          </w:tcPr>
          <w:p w14:paraId="1B1CE58B" w14:textId="77777777" w:rsidR="0063472E" w:rsidRPr="00200A03" w:rsidRDefault="0063472E" w:rsidP="000634EB">
            <w:pPr>
              <w:spacing w:before="3"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1</w:t>
            </w:r>
          </w:p>
        </w:tc>
        <w:tc>
          <w:tcPr>
            <w:tcW w:w="4606" w:type="dxa"/>
            <w:tcBorders>
              <w:top w:val="single" w:sz="4" w:space="0" w:color="000000"/>
              <w:left w:val="single" w:sz="4" w:space="0" w:color="000000"/>
              <w:bottom w:val="single" w:sz="4" w:space="0" w:color="000000"/>
              <w:right w:val="single" w:sz="4" w:space="0" w:color="000000"/>
            </w:tcBorders>
          </w:tcPr>
          <w:p w14:paraId="3E9ECFAD" w14:textId="77777777" w:rsidR="0063472E" w:rsidRPr="00200A03" w:rsidRDefault="0063472E" w:rsidP="000634EB">
            <w:pPr>
              <w:spacing w:before="3" w:after="0" w:line="240" w:lineRule="auto"/>
              <w:ind w:left="918"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Фо</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овое</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b/>
                <w:bCs/>
                <w:spacing w:val="-1"/>
                <w:sz w:val="24"/>
                <w:szCs w:val="24"/>
              </w:rPr>
              <w:t>(</w:t>
            </w:r>
            <w:r w:rsidRPr="00200A03">
              <w:rPr>
                <w:rFonts w:ascii="Times New Roman" w:eastAsia="Times New Roman" w:hAnsi="Times New Roman" w:cs="Times New Roman"/>
                <w:b/>
                <w:bCs/>
                <w:sz w:val="24"/>
                <w:szCs w:val="24"/>
              </w:rPr>
              <w:t>бла</w:t>
            </w:r>
            <w:r w:rsidRPr="00200A03">
              <w:rPr>
                <w:rFonts w:ascii="Times New Roman" w:eastAsia="Times New Roman" w:hAnsi="Times New Roman" w:cs="Times New Roman"/>
                <w:b/>
                <w:bCs/>
                <w:spacing w:val="-1"/>
                <w:sz w:val="24"/>
                <w:szCs w:val="24"/>
              </w:rPr>
              <w:t>г</w:t>
            </w:r>
            <w:r w:rsidRPr="00200A03">
              <w:rPr>
                <w:rFonts w:ascii="Times New Roman" w:eastAsia="Times New Roman" w:hAnsi="Times New Roman" w:cs="Times New Roman"/>
                <w:b/>
                <w:bCs/>
                <w:sz w:val="24"/>
                <w:szCs w:val="24"/>
              </w:rPr>
              <w:t>о</w:t>
            </w:r>
            <w:r w:rsidRPr="00200A03">
              <w:rPr>
                <w:rFonts w:ascii="Times New Roman" w:eastAsia="Times New Roman" w:hAnsi="Times New Roman" w:cs="Times New Roman"/>
                <w:b/>
                <w:bCs/>
                <w:spacing w:val="1"/>
                <w:sz w:val="24"/>
                <w:szCs w:val="24"/>
              </w:rPr>
              <w:t>п</w:t>
            </w:r>
            <w:r w:rsidRPr="00200A03">
              <w:rPr>
                <w:rFonts w:ascii="Times New Roman" w:eastAsia="Times New Roman" w:hAnsi="Times New Roman" w:cs="Times New Roman"/>
                <w:b/>
                <w:bCs/>
                <w:sz w:val="24"/>
                <w:szCs w:val="24"/>
              </w:rPr>
              <w:t>олу</w:t>
            </w:r>
            <w:r w:rsidRPr="00200A03">
              <w:rPr>
                <w:rFonts w:ascii="Times New Roman" w:eastAsia="Times New Roman" w:hAnsi="Times New Roman" w:cs="Times New Roman"/>
                <w:b/>
                <w:bCs/>
                <w:spacing w:val="-1"/>
                <w:sz w:val="24"/>
                <w:szCs w:val="24"/>
              </w:rPr>
              <w:t>ч</w:t>
            </w:r>
            <w:r w:rsidRPr="00200A03">
              <w:rPr>
                <w:rFonts w:ascii="Times New Roman" w:eastAsia="Times New Roman" w:hAnsi="Times New Roman" w:cs="Times New Roman"/>
                <w:b/>
                <w:bCs/>
                <w:spacing w:val="3"/>
                <w:sz w:val="24"/>
                <w:szCs w:val="24"/>
              </w:rPr>
              <w:t>н</w:t>
            </w:r>
            <w:r w:rsidRPr="00200A03">
              <w:rPr>
                <w:rFonts w:ascii="Times New Roman" w:eastAsia="Times New Roman" w:hAnsi="Times New Roman" w:cs="Times New Roman"/>
                <w:b/>
                <w:bCs/>
                <w:sz w:val="24"/>
                <w:szCs w:val="24"/>
              </w:rPr>
              <w:t>ая)</w:t>
            </w:r>
          </w:p>
        </w:tc>
      </w:tr>
      <w:tr w:rsidR="0063472E" w:rsidRPr="00200A03" w14:paraId="7289D75C" w14:textId="77777777" w:rsidTr="000634EB">
        <w:trPr>
          <w:trHeight w:hRule="exact" w:val="322"/>
        </w:trPr>
        <w:tc>
          <w:tcPr>
            <w:tcW w:w="2930" w:type="dxa"/>
            <w:tcBorders>
              <w:top w:val="single" w:sz="4" w:space="0" w:color="000000"/>
              <w:left w:val="single" w:sz="4" w:space="0" w:color="000000"/>
              <w:bottom w:val="single" w:sz="4" w:space="0" w:color="000000"/>
              <w:right w:val="single" w:sz="4" w:space="0" w:color="000000"/>
            </w:tcBorders>
          </w:tcPr>
          <w:p w14:paraId="1321F240" w14:textId="77777777" w:rsidR="0063472E" w:rsidRPr="00200A03" w:rsidRDefault="0063472E" w:rsidP="000634EB">
            <w:pPr>
              <w:spacing w:before="3"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pacing w:val="1"/>
                <w:sz w:val="24"/>
                <w:szCs w:val="24"/>
              </w:rPr>
              <w:t>С</w:t>
            </w:r>
            <w:r w:rsidRPr="00200A03">
              <w:rPr>
                <w:rFonts w:ascii="Times New Roman" w:eastAsia="Times New Roman" w:hAnsi="Times New Roman" w:cs="Times New Roman"/>
                <w:sz w:val="24"/>
                <w:szCs w:val="24"/>
              </w:rPr>
              <w:t>л</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бо</w:t>
            </w:r>
            <w:r w:rsidRPr="00200A03">
              <w:rPr>
                <w:rFonts w:ascii="Times New Roman" w:eastAsia="Times New Roman" w:hAnsi="Times New Roman" w:cs="Times New Roman"/>
                <w:spacing w:val="1"/>
                <w:sz w:val="24"/>
                <w:szCs w:val="24"/>
              </w:rPr>
              <w:t>з</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pacing w:val="-1"/>
                <w:sz w:val="24"/>
                <w:szCs w:val="24"/>
              </w:rPr>
              <w:t>ен</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ые</w:t>
            </w:r>
          </w:p>
        </w:tc>
        <w:tc>
          <w:tcPr>
            <w:tcW w:w="1539" w:type="dxa"/>
            <w:tcBorders>
              <w:top w:val="single" w:sz="4" w:space="0" w:color="000000"/>
              <w:left w:val="single" w:sz="4" w:space="0" w:color="000000"/>
              <w:bottom w:val="single" w:sz="4" w:space="0" w:color="000000"/>
              <w:right w:val="single" w:sz="4" w:space="0" w:color="000000"/>
            </w:tcBorders>
          </w:tcPr>
          <w:p w14:paraId="18574DE8" w14:textId="77777777" w:rsidR="0063472E" w:rsidRPr="00200A03" w:rsidRDefault="0063472E" w:rsidP="000634EB">
            <w:pPr>
              <w:spacing w:before="3" w:after="0" w:line="240" w:lineRule="auto"/>
              <w:ind w:left="36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5,6</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25,5</w:t>
            </w:r>
          </w:p>
        </w:tc>
        <w:tc>
          <w:tcPr>
            <w:tcW w:w="785" w:type="dxa"/>
            <w:tcBorders>
              <w:top w:val="single" w:sz="4" w:space="0" w:color="000000"/>
              <w:left w:val="single" w:sz="4" w:space="0" w:color="000000"/>
              <w:bottom w:val="single" w:sz="4" w:space="0" w:color="000000"/>
              <w:right w:val="single" w:sz="4" w:space="0" w:color="000000"/>
            </w:tcBorders>
          </w:tcPr>
          <w:p w14:paraId="685469C9" w14:textId="77777777" w:rsidR="0063472E" w:rsidRPr="00200A03" w:rsidRDefault="0063472E" w:rsidP="000634EB">
            <w:pPr>
              <w:spacing w:before="3"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2</w:t>
            </w:r>
          </w:p>
        </w:tc>
        <w:tc>
          <w:tcPr>
            <w:tcW w:w="4606" w:type="dxa"/>
            <w:tcBorders>
              <w:top w:val="single" w:sz="4" w:space="0" w:color="000000"/>
              <w:left w:val="single" w:sz="4" w:space="0" w:color="000000"/>
              <w:bottom w:val="single" w:sz="4" w:space="0" w:color="000000"/>
              <w:right w:val="single" w:sz="4" w:space="0" w:color="000000"/>
            </w:tcBorders>
          </w:tcPr>
          <w:p w14:paraId="096B402E" w14:textId="77777777" w:rsidR="0063472E" w:rsidRPr="00200A03" w:rsidRDefault="0063472E" w:rsidP="000634EB">
            <w:pPr>
              <w:spacing w:before="12" w:after="0" w:line="240" w:lineRule="auto"/>
              <w:ind w:left="145" w:right="-20"/>
              <w:rPr>
                <w:rFonts w:ascii="Times New Roman" w:eastAsia="Times New Roman" w:hAnsi="Times New Roman" w:cs="Times New Roman"/>
                <w:sz w:val="23"/>
                <w:szCs w:val="23"/>
              </w:rPr>
            </w:pP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у</w:t>
            </w:r>
            <w:r w:rsidRPr="00200A03">
              <w:rPr>
                <w:rFonts w:ascii="Times New Roman" w:eastAsia="Times New Roman" w:hAnsi="Times New Roman" w:cs="Times New Roman"/>
                <w:b/>
                <w:bCs/>
                <w:spacing w:val="1"/>
                <w:sz w:val="23"/>
                <w:szCs w:val="23"/>
              </w:rPr>
              <w:t>д</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z w:val="23"/>
                <w:szCs w:val="23"/>
              </w:rPr>
              <w:t>вл</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тво</w:t>
            </w:r>
            <w:r w:rsidRPr="00200A03">
              <w:rPr>
                <w:rFonts w:ascii="Times New Roman" w:eastAsia="Times New Roman" w:hAnsi="Times New Roman" w:cs="Times New Roman"/>
                <w:b/>
                <w:bCs/>
                <w:spacing w:val="-1"/>
                <w:sz w:val="23"/>
                <w:szCs w:val="23"/>
              </w:rPr>
              <w:t>ри</w:t>
            </w:r>
            <w:r w:rsidRPr="00200A03">
              <w:rPr>
                <w:rFonts w:ascii="Times New Roman" w:eastAsia="Times New Roman" w:hAnsi="Times New Roman" w:cs="Times New Roman"/>
                <w:b/>
                <w:bCs/>
                <w:sz w:val="23"/>
                <w:szCs w:val="23"/>
              </w:rPr>
              <w:t>т</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pacing w:val="-2"/>
                <w:sz w:val="23"/>
                <w:szCs w:val="23"/>
              </w:rPr>
              <w:t>л</w:t>
            </w:r>
            <w:r w:rsidRPr="00200A03">
              <w:rPr>
                <w:rFonts w:ascii="Times New Roman" w:eastAsia="Times New Roman" w:hAnsi="Times New Roman" w:cs="Times New Roman"/>
                <w:b/>
                <w:bCs/>
                <w:sz w:val="23"/>
                <w:szCs w:val="23"/>
              </w:rPr>
              <w:t>ь</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2943C9AD" w14:textId="77777777" w:rsidTr="000634EB">
        <w:trPr>
          <w:trHeight w:hRule="exact" w:val="331"/>
        </w:trPr>
        <w:tc>
          <w:tcPr>
            <w:tcW w:w="2930" w:type="dxa"/>
            <w:tcBorders>
              <w:top w:val="single" w:sz="4" w:space="0" w:color="000000"/>
              <w:left w:val="single" w:sz="4" w:space="0" w:color="000000"/>
              <w:bottom w:val="single" w:sz="4" w:space="0" w:color="000000"/>
              <w:right w:val="single" w:sz="4" w:space="0" w:color="000000"/>
            </w:tcBorders>
          </w:tcPr>
          <w:p w14:paraId="2D17DC89" w14:textId="77777777" w:rsidR="0063472E" w:rsidRPr="00200A03" w:rsidRDefault="0063472E" w:rsidP="000634EB">
            <w:pPr>
              <w:spacing w:before="7"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У</w:t>
            </w:r>
            <w:r w:rsidRPr="00200A03">
              <w:rPr>
                <w:rFonts w:ascii="Times New Roman" w:eastAsia="Times New Roman" w:hAnsi="Times New Roman" w:cs="Times New Roman"/>
                <w:spacing w:val="-1"/>
                <w:sz w:val="24"/>
                <w:szCs w:val="24"/>
              </w:rPr>
              <w:t>ме</w:t>
            </w:r>
            <w:r w:rsidRPr="00200A03">
              <w:rPr>
                <w:rFonts w:ascii="Times New Roman" w:eastAsia="Times New Roman" w:hAnsi="Times New Roman" w:cs="Times New Roman"/>
                <w:sz w:val="24"/>
                <w:szCs w:val="24"/>
              </w:rPr>
              <w:t>р</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нн</w:t>
            </w:r>
            <w:r w:rsidRPr="00200A03">
              <w:rPr>
                <w:rFonts w:ascii="Times New Roman" w:eastAsia="Times New Roman" w:hAnsi="Times New Roman" w:cs="Times New Roman"/>
                <w:sz w:val="24"/>
                <w:szCs w:val="24"/>
              </w:rPr>
              <w:t xml:space="preserve">о </w:t>
            </w:r>
            <w:r w:rsidRPr="00200A03">
              <w:rPr>
                <w:rFonts w:ascii="Times New Roman" w:eastAsia="Times New Roman" w:hAnsi="Times New Roman" w:cs="Times New Roman"/>
                <w:spacing w:val="1"/>
                <w:sz w:val="24"/>
                <w:szCs w:val="24"/>
              </w:rPr>
              <w:t>з</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pacing w:val="-1"/>
                <w:sz w:val="24"/>
                <w:szCs w:val="24"/>
              </w:rPr>
              <w:t>ен</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pacing w:val="-3"/>
                <w:sz w:val="24"/>
                <w:szCs w:val="24"/>
              </w:rPr>
              <w:t>ы</w:t>
            </w:r>
            <w:r w:rsidRPr="00200A03">
              <w:rPr>
                <w:rFonts w:ascii="Times New Roman" w:eastAsia="Times New Roman" w:hAnsi="Times New Roman" w:cs="Times New Roman"/>
                <w:sz w:val="24"/>
                <w:szCs w:val="24"/>
              </w:rPr>
              <w:t>е</w:t>
            </w:r>
          </w:p>
        </w:tc>
        <w:tc>
          <w:tcPr>
            <w:tcW w:w="1539" w:type="dxa"/>
            <w:tcBorders>
              <w:top w:val="single" w:sz="4" w:space="0" w:color="000000"/>
              <w:left w:val="single" w:sz="4" w:space="0" w:color="000000"/>
              <w:bottom w:val="single" w:sz="4" w:space="0" w:color="000000"/>
              <w:right w:val="single" w:sz="4" w:space="0" w:color="000000"/>
            </w:tcBorders>
          </w:tcPr>
          <w:p w14:paraId="07742DD8" w14:textId="77777777" w:rsidR="0063472E" w:rsidRPr="00200A03" w:rsidRDefault="0063472E" w:rsidP="000634EB">
            <w:pPr>
              <w:spacing w:before="7" w:after="0" w:line="240" w:lineRule="auto"/>
              <w:ind w:left="30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25,6</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55,5</w:t>
            </w:r>
          </w:p>
        </w:tc>
        <w:tc>
          <w:tcPr>
            <w:tcW w:w="785" w:type="dxa"/>
            <w:tcBorders>
              <w:top w:val="single" w:sz="4" w:space="0" w:color="000000"/>
              <w:left w:val="single" w:sz="4" w:space="0" w:color="000000"/>
              <w:bottom w:val="single" w:sz="4" w:space="0" w:color="000000"/>
              <w:right w:val="single" w:sz="4" w:space="0" w:color="000000"/>
            </w:tcBorders>
          </w:tcPr>
          <w:p w14:paraId="0F0F622E" w14:textId="77777777" w:rsidR="0063472E" w:rsidRPr="00200A03" w:rsidRDefault="0063472E" w:rsidP="000634EB">
            <w:pPr>
              <w:spacing w:before="7"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3</w:t>
            </w:r>
          </w:p>
        </w:tc>
        <w:tc>
          <w:tcPr>
            <w:tcW w:w="4606" w:type="dxa"/>
            <w:tcBorders>
              <w:top w:val="single" w:sz="4" w:space="0" w:color="000000"/>
              <w:left w:val="single" w:sz="4" w:space="0" w:color="000000"/>
              <w:bottom w:val="single" w:sz="4" w:space="0" w:color="000000"/>
              <w:right w:val="single" w:sz="4" w:space="0" w:color="000000"/>
            </w:tcBorders>
          </w:tcPr>
          <w:p w14:paraId="5C3646B7" w14:textId="77777777" w:rsidR="0063472E" w:rsidRPr="00200A03" w:rsidRDefault="0063472E" w:rsidP="000634EB">
            <w:pPr>
              <w:spacing w:before="17" w:after="0" w:line="240" w:lineRule="auto"/>
              <w:ind w:left="496"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Ум</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z w:val="23"/>
                <w:szCs w:val="23"/>
              </w:rPr>
              <w:t>р</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нн</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pacing w:val="-2"/>
                <w:sz w:val="23"/>
                <w:szCs w:val="23"/>
              </w:rPr>
              <w:t>(</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pacing w:val="1"/>
                <w:sz w:val="23"/>
                <w:szCs w:val="23"/>
              </w:rPr>
              <w:t>е</w:t>
            </w:r>
            <w:r w:rsidRPr="00200A03">
              <w:rPr>
                <w:rFonts w:ascii="Times New Roman" w:eastAsia="Times New Roman" w:hAnsi="Times New Roman" w:cs="Times New Roman"/>
                <w:b/>
                <w:bCs/>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450A9941" w14:textId="77777777" w:rsidTr="000634EB">
        <w:trPr>
          <w:trHeight w:hRule="exact" w:val="293"/>
        </w:trPr>
        <w:tc>
          <w:tcPr>
            <w:tcW w:w="2930" w:type="dxa"/>
            <w:tcBorders>
              <w:top w:val="single" w:sz="4" w:space="0" w:color="000000"/>
              <w:left w:val="single" w:sz="4" w:space="0" w:color="000000"/>
              <w:bottom w:val="single" w:sz="4" w:space="0" w:color="000000"/>
              <w:right w:val="single" w:sz="4" w:space="0" w:color="000000"/>
            </w:tcBorders>
          </w:tcPr>
          <w:p w14:paraId="289CBA9B" w14:textId="77777777" w:rsidR="0063472E" w:rsidRPr="00200A03" w:rsidRDefault="0063472E" w:rsidP="000634EB">
            <w:pPr>
              <w:spacing w:after="0" w:line="265" w:lineRule="exact"/>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З</w:t>
            </w:r>
            <w:r w:rsidRPr="00200A03">
              <w:rPr>
                <w:rFonts w:ascii="Times New Roman" w:eastAsia="Times New Roman" w:hAnsi="Times New Roman" w:cs="Times New Roman"/>
                <w:spacing w:val="-1"/>
                <w:sz w:val="24"/>
                <w:szCs w:val="24"/>
              </w:rPr>
              <w:t>а</w:t>
            </w: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pacing w:val="-1"/>
                <w:sz w:val="24"/>
                <w:szCs w:val="24"/>
              </w:rPr>
              <w:t>е</w:t>
            </w:r>
            <w:r w:rsidRPr="00200A03">
              <w:rPr>
                <w:rFonts w:ascii="Times New Roman" w:eastAsia="Times New Roman" w:hAnsi="Times New Roman" w:cs="Times New Roman"/>
                <w:spacing w:val="1"/>
                <w:sz w:val="24"/>
                <w:szCs w:val="24"/>
              </w:rPr>
              <w:t>нн</w:t>
            </w:r>
            <w:r w:rsidRPr="00200A03">
              <w:rPr>
                <w:rFonts w:ascii="Times New Roman" w:eastAsia="Times New Roman" w:hAnsi="Times New Roman" w:cs="Times New Roman"/>
                <w:sz w:val="24"/>
                <w:szCs w:val="24"/>
              </w:rPr>
              <w:t>ые</w:t>
            </w:r>
          </w:p>
        </w:tc>
        <w:tc>
          <w:tcPr>
            <w:tcW w:w="1539" w:type="dxa"/>
            <w:tcBorders>
              <w:top w:val="single" w:sz="4" w:space="0" w:color="000000"/>
              <w:left w:val="single" w:sz="4" w:space="0" w:color="000000"/>
              <w:bottom w:val="single" w:sz="4" w:space="0" w:color="000000"/>
              <w:right w:val="single" w:sz="4" w:space="0" w:color="000000"/>
            </w:tcBorders>
          </w:tcPr>
          <w:p w14:paraId="1FAF8E19" w14:textId="77777777" w:rsidR="0063472E" w:rsidRPr="00200A03" w:rsidRDefault="0063472E" w:rsidP="000634EB">
            <w:pPr>
              <w:spacing w:after="0" w:line="265" w:lineRule="exact"/>
              <w:ind w:left="241"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55,6</w:t>
            </w:r>
            <w:r w:rsidRPr="00200A03">
              <w:rPr>
                <w:rFonts w:ascii="Times New Roman" w:eastAsia="Times New Roman" w:hAnsi="Times New Roman" w:cs="Times New Roman"/>
                <w:spacing w:val="-1"/>
                <w:sz w:val="24"/>
                <w:szCs w:val="24"/>
              </w:rPr>
              <w:t>-</w:t>
            </w:r>
            <w:r w:rsidRPr="00200A03">
              <w:rPr>
                <w:rFonts w:ascii="Times New Roman" w:eastAsia="Times New Roman" w:hAnsi="Times New Roman" w:cs="Times New Roman"/>
                <w:sz w:val="24"/>
                <w:szCs w:val="24"/>
              </w:rPr>
              <w:t>205,5</w:t>
            </w:r>
          </w:p>
        </w:tc>
        <w:tc>
          <w:tcPr>
            <w:tcW w:w="785" w:type="dxa"/>
            <w:tcBorders>
              <w:top w:val="single" w:sz="4" w:space="0" w:color="000000"/>
              <w:left w:val="single" w:sz="4" w:space="0" w:color="000000"/>
              <w:bottom w:val="single" w:sz="4" w:space="0" w:color="000000"/>
              <w:right w:val="single" w:sz="4" w:space="0" w:color="000000"/>
            </w:tcBorders>
          </w:tcPr>
          <w:p w14:paraId="2CEB1AFE" w14:textId="77777777" w:rsidR="0063472E" w:rsidRPr="00200A03" w:rsidRDefault="0063472E" w:rsidP="000634EB">
            <w:pPr>
              <w:spacing w:after="0" w:line="265" w:lineRule="exact"/>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4</w:t>
            </w:r>
          </w:p>
        </w:tc>
        <w:tc>
          <w:tcPr>
            <w:tcW w:w="4606" w:type="dxa"/>
            <w:tcBorders>
              <w:top w:val="single" w:sz="4" w:space="0" w:color="000000"/>
              <w:left w:val="single" w:sz="4" w:space="0" w:color="000000"/>
              <w:bottom w:val="single" w:sz="4" w:space="0" w:color="000000"/>
              <w:right w:val="single" w:sz="4" w:space="0" w:color="000000"/>
            </w:tcBorders>
          </w:tcPr>
          <w:p w14:paraId="527747CE" w14:textId="77777777" w:rsidR="0063472E" w:rsidRPr="00200A03" w:rsidRDefault="0063472E" w:rsidP="000634EB">
            <w:pPr>
              <w:spacing w:after="0" w:line="262" w:lineRule="exact"/>
              <w:ind w:left="731" w:right="-20"/>
              <w:rPr>
                <w:rFonts w:ascii="Times New Roman" w:eastAsia="Times New Roman" w:hAnsi="Times New Roman" w:cs="Times New Roman"/>
                <w:sz w:val="23"/>
                <w:szCs w:val="23"/>
              </w:rPr>
            </w:pPr>
            <w:r w:rsidRPr="00200A03">
              <w:rPr>
                <w:rFonts w:ascii="Times New Roman" w:eastAsia="Times New Roman" w:hAnsi="Times New Roman" w:cs="Times New Roman"/>
                <w:sz w:val="23"/>
                <w:szCs w:val="23"/>
              </w:rPr>
              <w:t>В</w:t>
            </w:r>
            <w:r w:rsidRPr="00200A03">
              <w:rPr>
                <w:rFonts w:ascii="Times New Roman" w:eastAsia="Times New Roman" w:hAnsi="Times New Roman" w:cs="Times New Roman"/>
                <w:spacing w:val="1"/>
                <w:sz w:val="23"/>
                <w:szCs w:val="23"/>
              </w:rPr>
              <w:t>ыс</w:t>
            </w:r>
            <w:r w:rsidRPr="00200A03">
              <w:rPr>
                <w:rFonts w:ascii="Times New Roman" w:eastAsia="Times New Roman" w:hAnsi="Times New Roman" w:cs="Times New Roman"/>
                <w:spacing w:val="-2"/>
                <w:sz w:val="23"/>
                <w:szCs w:val="23"/>
              </w:rPr>
              <w:t>о</w:t>
            </w:r>
            <w:r w:rsidRPr="00200A03">
              <w:rPr>
                <w:rFonts w:ascii="Times New Roman" w:eastAsia="Times New Roman" w:hAnsi="Times New Roman" w:cs="Times New Roman"/>
                <w:spacing w:val="1"/>
                <w:sz w:val="23"/>
                <w:szCs w:val="23"/>
              </w:rPr>
              <w:t>к</w:t>
            </w:r>
            <w:r w:rsidRPr="00200A03">
              <w:rPr>
                <w:rFonts w:ascii="Times New Roman" w:eastAsia="Times New Roman" w:hAnsi="Times New Roman" w:cs="Times New Roman"/>
                <w:sz w:val="23"/>
                <w:szCs w:val="23"/>
              </w:rPr>
              <w:t>ое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spacing w:val="-2"/>
                <w:sz w:val="23"/>
                <w:szCs w:val="23"/>
              </w:rPr>
              <w:t>з</w:t>
            </w:r>
            <w:r w:rsidRPr="00200A03">
              <w:rPr>
                <w:rFonts w:ascii="Times New Roman" w:eastAsia="Times New Roman" w:hAnsi="Times New Roman" w:cs="Times New Roman"/>
                <w:spacing w:val="1"/>
                <w:sz w:val="23"/>
                <w:szCs w:val="23"/>
              </w:rPr>
              <w:t>а</w:t>
            </w:r>
            <w:r w:rsidRPr="00200A03">
              <w:rPr>
                <w:rFonts w:ascii="Times New Roman" w:eastAsia="Times New Roman" w:hAnsi="Times New Roman" w:cs="Times New Roman"/>
                <w:spacing w:val="-1"/>
                <w:sz w:val="23"/>
                <w:szCs w:val="23"/>
              </w:rPr>
              <w:t>г</w:t>
            </w:r>
            <w:r w:rsidRPr="00200A03">
              <w:rPr>
                <w:rFonts w:ascii="Times New Roman" w:eastAsia="Times New Roman" w:hAnsi="Times New Roman" w:cs="Times New Roman"/>
                <w:sz w:val="23"/>
                <w:szCs w:val="23"/>
              </w:rPr>
              <w:t>ряз</w:t>
            </w:r>
            <w:r w:rsidRPr="00200A03">
              <w:rPr>
                <w:rFonts w:ascii="Times New Roman" w:eastAsia="Times New Roman" w:hAnsi="Times New Roman" w:cs="Times New Roman"/>
                <w:spacing w:val="-1"/>
                <w:sz w:val="23"/>
                <w:szCs w:val="23"/>
              </w:rPr>
              <w:t>н</w:t>
            </w:r>
            <w:r w:rsidRPr="00200A03">
              <w:rPr>
                <w:rFonts w:ascii="Times New Roman" w:eastAsia="Times New Roman" w:hAnsi="Times New Roman" w:cs="Times New Roman"/>
                <w:spacing w:val="1"/>
                <w:sz w:val="23"/>
                <w:szCs w:val="23"/>
              </w:rPr>
              <w:t>е</w:t>
            </w:r>
            <w:r w:rsidRPr="00200A03">
              <w:rPr>
                <w:rFonts w:ascii="Times New Roman" w:eastAsia="Times New Roman" w:hAnsi="Times New Roman" w:cs="Times New Roman"/>
                <w:spacing w:val="-1"/>
                <w:sz w:val="23"/>
                <w:szCs w:val="23"/>
              </w:rPr>
              <w:t>ни</w:t>
            </w:r>
            <w:r w:rsidRPr="00200A03">
              <w:rPr>
                <w:rFonts w:ascii="Times New Roman" w:eastAsia="Times New Roman" w:hAnsi="Times New Roman" w:cs="Times New Roman"/>
                <w:sz w:val="23"/>
                <w:szCs w:val="23"/>
              </w:rPr>
              <w:t>е</w:t>
            </w:r>
            <w:r w:rsidRPr="00200A03">
              <w:rPr>
                <w:rFonts w:ascii="Times New Roman" w:eastAsia="Times New Roman" w:hAnsi="Times New Roman" w:cs="Times New Roman"/>
                <w:spacing w:val="1"/>
                <w:sz w:val="23"/>
                <w:szCs w:val="23"/>
              </w:rPr>
              <w:t xml:space="preserve"> </w:t>
            </w:r>
            <w:r w:rsidRPr="00200A03">
              <w:rPr>
                <w:rFonts w:ascii="Times New Roman" w:eastAsia="Times New Roman" w:hAnsi="Times New Roman" w:cs="Times New Roman"/>
                <w:b/>
                <w:bCs/>
                <w:sz w:val="23"/>
                <w:szCs w:val="23"/>
              </w:rPr>
              <w:t>(</w:t>
            </w:r>
            <w:r w:rsidRPr="00200A03">
              <w:rPr>
                <w:rFonts w:ascii="Times New Roman" w:eastAsia="Times New Roman" w:hAnsi="Times New Roman" w:cs="Times New Roman"/>
                <w:b/>
                <w:bCs/>
                <w:spacing w:val="-2"/>
                <w:sz w:val="23"/>
                <w:szCs w:val="23"/>
              </w:rPr>
              <w:t>о</w:t>
            </w:r>
            <w:r w:rsidRPr="00200A03">
              <w:rPr>
                <w:rFonts w:ascii="Times New Roman" w:eastAsia="Times New Roman" w:hAnsi="Times New Roman" w:cs="Times New Roman"/>
                <w:b/>
                <w:bCs/>
                <w:spacing w:val="-1"/>
                <w:sz w:val="23"/>
                <w:szCs w:val="23"/>
              </w:rPr>
              <w:t>п</w:t>
            </w:r>
            <w:r w:rsidRPr="00200A03">
              <w:rPr>
                <w:rFonts w:ascii="Times New Roman" w:eastAsia="Times New Roman" w:hAnsi="Times New Roman" w:cs="Times New Roman"/>
                <w:b/>
                <w:bCs/>
                <w:sz w:val="23"/>
                <w:szCs w:val="23"/>
              </w:rPr>
              <w:t>а</w:t>
            </w:r>
            <w:r w:rsidRPr="00200A03">
              <w:rPr>
                <w:rFonts w:ascii="Times New Roman" w:eastAsia="Times New Roman" w:hAnsi="Times New Roman" w:cs="Times New Roman"/>
                <w:b/>
                <w:bCs/>
                <w:spacing w:val="1"/>
                <w:sz w:val="23"/>
                <w:szCs w:val="23"/>
              </w:rPr>
              <w:t>с</w:t>
            </w:r>
            <w:r w:rsidRPr="00200A03">
              <w:rPr>
                <w:rFonts w:ascii="Times New Roman" w:eastAsia="Times New Roman" w:hAnsi="Times New Roman" w:cs="Times New Roman"/>
                <w:b/>
                <w:bCs/>
                <w:spacing w:val="-1"/>
                <w:sz w:val="23"/>
                <w:szCs w:val="23"/>
              </w:rPr>
              <w:t>н</w:t>
            </w:r>
            <w:r w:rsidRPr="00200A03">
              <w:rPr>
                <w:rFonts w:ascii="Times New Roman" w:eastAsia="Times New Roman" w:hAnsi="Times New Roman" w:cs="Times New Roman"/>
                <w:b/>
                <w:bCs/>
                <w:sz w:val="23"/>
                <w:szCs w:val="23"/>
              </w:rPr>
              <w:t>ая)</w:t>
            </w:r>
          </w:p>
        </w:tc>
      </w:tr>
      <w:tr w:rsidR="0063472E" w:rsidRPr="00200A03" w14:paraId="310FA0A0" w14:textId="77777777" w:rsidTr="000634EB">
        <w:trPr>
          <w:trHeight w:hRule="exact" w:val="434"/>
        </w:trPr>
        <w:tc>
          <w:tcPr>
            <w:tcW w:w="2930" w:type="dxa"/>
            <w:tcBorders>
              <w:top w:val="single" w:sz="4" w:space="0" w:color="000000"/>
              <w:left w:val="single" w:sz="4" w:space="0" w:color="000000"/>
              <w:bottom w:val="single" w:sz="4" w:space="0" w:color="000000"/>
              <w:right w:val="single" w:sz="4" w:space="0" w:color="000000"/>
            </w:tcBorders>
          </w:tcPr>
          <w:p w14:paraId="42A63046" w14:textId="77777777" w:rsidR="0063472E" w:rsidRPr="00200A03" w:rsidRDefault="0063472E" w:rsidP="001A0B76">
            <w:pPr>
              <w:spacing w:after="0" w:line="240" w:lineRule="auto"/>
              <w:ind w:left="100" w:right="-20"/>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Гря</w:t>
            </w:r>
            <w:r w:rsidRPr="00200A03">
              <w:rPr>
                <w:rFonts w:ascii="Times New Roman" w:eastAsia="Times New Roman" w:hAnsi="Times New Roman" w:cs="Times New Roman"/>
                <w:spacing w:val="1"/>
                <w:sz w:val="24"/>
                <w:szCs w:val="24"/>
              </w:rPr>
              <w:t>зн</w:t>
            </w:r>
            <w:r w:rsidRPr="00200A03">
              <w:rPr>
                <w:rFonts w:ascii="Times New Roman" w:eastAsia="Times New Roman" w:hAnsi="Times New Roman" w:cs="Times New Roman"/>
                <w:sz w:val="24"/>
                <w:szCs w:val="24"/>
              </w:rPr>
              <w:t>ые</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и</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о</w:t>
            </w:r>
            <w:r w:rsidRPr="00200A03">
              <w:rPr>
                <w:rFonts w:ascii="Times New Roman" w:eastAsia="Times New Roman" w:hAnsi="Times New Roman" w:cs="Times New Roman"/>
                <w:spacing w:val="-1"/>
                <w:sz w:val="24"/>
                <w:szCs w:val="24"/>
              </w:rPr>
              <w:t>че</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ь</w:t>
            </w:r>
            <w:r w:rsidRPr="00200A03">
              <w:rPr>
                <w:rFonts w:ascii="Times New Roman" w:eastAsia="Times New Roman" w:hAnsi="Times New Roman" w:cs="Times New Roman"/>
                <w:spacing w:val="1"/>
                <w:sz w:val="24"/>
                <w:szCs w:val="24"/>
              </w:rPr>
              <w:t xml:space="preserve"> </w:t>
            </w:r>
            <w:r w:rsidRPr="00200A03">
              <w:rPr>
                <w:rFonts w:ascii="Times New Roman" w:eastAsia="Times New Roman" w:hAnsi="Times New Roman" w:cs="Times New Roman"/>
                <w:sz w:val="24"/>
                <w:szCs w:val="24"/>
              </w:rPr>
              <w:t>гр</w:t>
            </w:r>
            <w:r w:rsidRPr="00200A03">
              <w:rPr>
                <w:rFonts w:ascii="Times New Roman" w:eastAsia="Times New Roman" w:hAnsi="Times New Roman" w:cs="Times New Roman"/>
                <w:spacing w:val="-2"/>
                <w:sz w:val="24"/>
                <w:szCs w:val="24"/>
              </w:rPr>
              <w:t>я</w:t>
            </w:r>
            <w:r w:rsidRPr="00200A03">
              <w:rPr>
                <w:rFonts w:ascii="Times New Roman" w:eastAsia="Times New Roman" w:hAnsi="Times New Roman" w:cs="Times New Roman"/>
                <w:spacing w:val="1"/>
                <w:sz w:val="24"/>
                <w:szCs w:val="24"/>
              </w:rPr>
              <w:t>з</w:t>
            </w:r>
            <w:r w:rsidRPr="00200A03">
              <w:rPr>
                <w:rFonts w:ascii="Times New Roman" w:eastAsia="Times New Roman" w:hAnsi="Times New Roman" w:cs="Times New Roman"/>
                <w:spacing w:val="-1"/>
                <w:sz w:val="24"/>
                <w:szCs w:val="24"/>
              </w:rPr>
              <w:t>н</w:t>
            </w:r>
            <w:r w:rsidRPr="00200A03">
              <w:rPr>
                <w:rFonts w:ascii="Times New Roman" w:eastAsia="Times New Roman" w:hAnsi="Times New Roman" w:cs="Times New Roman"/>
                <w:sz w:val="24"/>
                <w:szCs w:val="24"/>
              </w:rPr>
              <w:t>ые</w:t>
            </w:r>
          </w:p>
        </w:tc>
        <w:tc>
          <w:tcPr>
            <w:tcW w:w="1539" w:type="dxa"/>
            <w:tcBorders>
              <w:top w:val="single" w:sz="4" w:space="0" w:color="000000"/>
              <w:left w:val="single" w:sz="4" w:space="0" w:color="000000"/>
              <w:bottom w:val="single" w:sz="4" w:space="0" w:color="000000"/>
              <w:right w:val="single" w:sz="4" w:space="0" w:color="000000"/>
            </w:tcBorders>
          </w:tcPr>
          <w:p w14:paraId="7C96C937" w14:textId="77777777" w:rsidR="0063472E" w:rsidRPr="00200A03" w:rsidRDefault="0063472E" w:rsidP="001A0B76">
            <w:pPr>
              <w:spacing w:after="0" w:line="240" w:lineRule="auto"/>
              <w:ind w:left="112" w:right="-20"/>
              <w:rPr>
                <w:rFonts w:ascii="Times New Roman" w:eastAsia="Times New Roman" w:hAnsi="Times New Roman" w:cs="Times New Roman"/>
              </w:rPr>
            </w:pPr>
            <w:r w:rsidRPr="00200A03">
              <w:rPr>
                <w:rFonts w:ascii="Times New Roman" w:eastAsia="Times New Roman" w:hAnsi="Times New Roman" w:cs="Times New Roman"/>
                <w:sz w:val="24"/>
                <w:szCs w:val="24"/>
              </w:rPr>
              <w:t xml:space="preserve">205,6 </w:t>
            </w:r>
            <w:r w:rsidRPr="00200A03">
              <w:rPr>
                <w:rFonts w:ascii="Times New Roman" w:eastAsia="Times New Roman" w:hAnsi="Times New Roman" w:cs="Times New Roman"/>
              </w:rPr>
              <w:t>и более</w:t>
            </w:r>
          </w:p>
        </w:tc>
        <w:tc>
          <w:tcPr>
            <w:tcW w:w="785" w:type="dxa"/>
            <w:tcBorders>
              <w:top w:val="single" w:sz="4" w:space="0" w:color="000000"/>
              <w:left w:val="single" w:sz="4" w:space="0" w:color="000000"/>
              <w:bottom w:val="single" w:sz="4" w:space="0" w:color="000000"/>
              <w:right w:val="single" w:sz="4" w:space="0" w:color="000000"/>
            </w:tcBorders>
          </w:tcPr>
          <w:p w14:paraId="3FB23060" w14:textId="77777777" w:rsidR="0063472E" w:rsidRPr="00200A03" w:rsidRDefault="0063472E" w:rsidP="001A0B76">
            <w:pPr>
              <w:spacing w:after="0" w:line="240" w:lineRule="auto"/>
              <w:ind w:left="287" w:right="270"/>
              <w:jc w:val="center"/>
              <w:rPr>
                <w:rFonts w:ascii="Times New Roman" w:eastAsia="Times New Roman" w:hAnsi="Times New Roman" w:cs="Times New Roman"/>
                <w:sz w:val="24"/>
                <w:szCs w:val="24"/>
              </w:rPr>
            </w:pPr>
            <w:r w:rsidRPr="00200A03">
              <w:rPr>
                <w:rFonts w:ascii="Times New Roman" w:eastAsia="Times New Roman" w:hAnsi="Times New Roman" w:cs="Times New Roman"/>
                <w:sz w:val="24"/>
                <w:szCs w:val="24"/>
              </w:rPr>
              <w:t>5</w:t>
            </w:r>
          </w:p>
        </w:tc>
        <w:tc>
          <w:tcPr>
            <w:tcW w:w="4606" w:type="dxa"/>
            <w:tcBorders>
              <w:top w:val="single" w:sz="4" w:space="0" w:color="000000"/>
              <w:left w:val="single" w:sz="4" w:space="0" w:color="000000"/>
              <w:bottom w:val="single" w:sz="4" w:space="0" w:color="000000"/>
              <w:right w:val="single" w:sz="4" w:space="0" w:color="000000"/>
            </w:tcBorders>
          </w:tcPr>
          <w:p w14:paraId="31F6B435" w14:textId="77777777" w:rsidR="0063472E" w:rsidRPr="00200A03" w:rsidRDefault="0063472E" w:rsidP="001A0B76">
            <w:pPr>
              <w:spacing w:after="0" w:line="204" w:lineRule="exact"/>
              <w:ind w:left="508" w:right="489"/>
              <w:jc w:val="center"/>
              <w:rPr>
                <w:rFonts w:ascii="Times New Roman" w:eastAsia="Times New Roman" w:hAnsi="Times New Roman" w:cs="Times New Roman"/>
                <w:sz w:val="23"/>
                <w:szCs w:val="23"/>
              </w:rPr>
            </w:pPr>
            <w:r w:rsidRPr="00200A03">
              <w:rPr>
                <w:rFonts w:ascii="Times New Roman" w:eastAsia="Times New Roman" w:hAnsi="Times New Roman" w:cs="Times New Roman"/>
                <w:spacing w:val="-1"/>
                <w:position w:val="-1"/>
                <w:sz w:val="23"/>
                <w:szCs w:val="23"/>
              </w:rPr>
              <w:t>Э</w:t>
            </w:r>
            <w:r w:rsidRPr="00200A03">
              <w:rPr>
                <w:rFonts w:ascii="Times New Roman" w:eastAsia="Times New Roman" w:hAnsi="Times New Roman" w:cs="Times New Roman"/>
                <w:spacing w:val="1"/>
                <w:position w:val="-1"/>
                <w:sz w:val="23"/>
                <w:szCs w:val="23"/>
              </w:rPr>
              <w:t>кс</w:t>
            </w:r>
            <w:r w:rsidRPr="00200A03">
              <w:rPr>
                <w:rFonts w:ascii="Times New Roman" w:eastAsia="Times New Roman" w:hAnsi="Times New Roman" w:cs="Times New Roman"/>
                <w:position w:val="-1"/>
                <w:sz w:val="23"/>
                <w:szCs w:val="23"/>
              </w:rPr>
              <w:t>тр</w:t>
            </w:r>
            <w:r w:rsidRPr="00200A03">
              <w:rPr>
                <w:rFonts w:ascii="Times New Roman" w:eastAsia="Times New Roman" w:hAnsi="Times New Roman" w:cs="Times New Roman"/>
                <w:spacing w:val="-2"/>
                <w:position w:val="-1"/>
                <w:sz w:val="23"/>
                <w:szCs w:val="23"/>
              </w:rPr>
              <w:t>е</w:t>
            </w:r>
            <w:r w:rsidRPr="00200A03">
              <w:rPr>
                <w:rFonts w:ascii="Times New Roman" w:eastAsia="Times New Roman" w:hAnsi="Times New Roman" w:cs="Times New Roman"/>
                <w:position w:val="-1"/>
                <w:sz w:val="23"/>
                <w:szCs w:val="23"/>
              </w:rPr>
              <w:t>м</w:t>
            </w:r>
            <w:r w:rsidRPr="00200A03">
              <w:rPr>
                <w:rFonts w:ascii="Times New Roman" w:eastAsia="Times New Roman" w:hAnsi="Times New Roman" w:cs="Times New Roman"/>
                <w:spacing w:val="1"/>
                <w:position w:val="-1"/>
                <w:sz w:val="23"/>
                <w:szCs w:val="23"/>
              </w:rPr>
              <w:t>а</w:t>
            </w:r>
            <w:r w:rsidRPr="00200A03">
              <w:rPr>
                <w:rFonts w:ascii="Times New Roman" w:eastAsia="Times New Roman" w:hAnsi="Times New Roman" w:cs="Times New Roman"/>
                <w:spacing w:val="-2"/>
                <w:position w:val="-1"/>
                <w:sz w:val="23"/>
                <w:szCs w:val="23"/>
              </w:rPr>
              <w:t>л</w:t>
            </w:r>
            <w:r w:rsidRPr="00200A03">
              <w:rPr>
                <w:rFonts w:ascii="Times New Roman" w:eastAsia="Times New Roman" w:hAnsi="Times New Roman" w:cs="Times New Roman"/>
                <w:position w:val="-1"/>
                <w:sz w:val="23"/>
                <w:szCs w:val="23"/>
              </w:rPr>
              <w:t>ь</w:t>
            </w:r>
            <w:r w:rsidRPr="00200A03">
              <w:rPr>
                <w:rFonts w:ascii="Times New Roman" w:eastAsia="Times New Roman" w:hAnsi="Times New Roman" w:cs="Times New Roman"/>
                <w:spacing w:val="-1"/>
                <w:position w:val="-1"/>
                <w:sz w:val="23"/>
                <w:szCs w:val="23"/>
              </w:rPr>
              <w:t>н</w:t>
            </w:r>
            <w:r w:rsidRPr="00200A03">
              <w:rPr>
                <w:rFonts w:ascii="Times New Roman" w:eastAsia="Times New Roman" w:hAnsi="Times New Roman" w:cs="Times New Roman"/>
                <w:position w:val="-1"/>
                <w:sz w:val="23"/>
                <w:szCs w:val="23"/>
              </w:rPr>
              <w:t xml:space="preserve">о </w:t>
            </w:r>
            <w:r w:rsidRPr="00200A03">
              <w:rPr>
                <w:rFonts w:ascii="Times New Roman" w:eastAsia="Times New Roman" w:hAnsi="Times New Roman" w:cs="Times New Roman"/>
                <w:spacing w:val="-1"/>
                <w:position w:val="-1"/>
                <w:sz w:val="23"/>
                <w:szCs w:val="23"/>
              </w:rPr>
              <w:t>в</w:t>
            </w:r>
            <w:r w:rsidRPr="00200A03">
              <w:rPr>
                <w:rFonts w:ascii="Times New Roman" w:eastAsia="Times New Roman" w:hAnsi="Times New Roman" w:cs="Times New Roman"/>
                <w:spacing w:val="1"/>
                <w:position w:val="-1"/>
                <w:sz w:val="23"/>
                <w:szCs w:val="23"/>
              </w:rPr>
              <w:t>ыс</w:t>
            </w:r>
            <w:r w:rsidRPr="00200A03">
              <w:rPr>
                <w:rFonts w:ascii="Times New Roman" w:eastAsia="Times New Roman" w:hAnsi="Times New Roman" w:cs="Times New Roman"/>
                <w:spacing w:val="-2"/>
                <w:position w:val="-1"/>
                <w:sz w:val="23"/>
                <w:szCs w:val="23"/>
              </w:rPr>
              <w:t>о</w:t>
            </w:r>
            <w:r w:rsidRPr="00200A03">
              <w:rPr>
                <w:rFonts w:ascii="Times New Roman" w:eastAsia="Times New Roman" w:hAnsi="Times New Roman" w:cs="Times New Roman"/>
                <w:spacing w:val="1"/>
                <w:position w:val="-1"/>
                <w:sz w:val="23"/>
                <w:szCs w:val="23"/>
              </w:rPr>
              <w:t>к</w:t>
            </w:r>
            <w:r w:rsidRPr="00200A03">
              <w:rPr>
                <w:rFonts w:ascii="Times New Roman" w:eastAsia="Times New Roman" w:hAnsi="Times New Roman" w:cs="Times New Roman"/>
                <w:position w:val="-1"/>
                <w:sz w:val="23"/>
                <w:szCs w:val="23"/>
              </w:rPr>
              <w:t>ое</w:t>
            </w:r>
            <w:r w:rsidRPr="00200A03">
              <w:rPr>
                <w:rFonts w:ascii="Times New Roman" w:eastAsia="Times New Roman" w:hAnsi="Times New Roman" w:cs="Times New Roman"/>
                <w:spacing w:val="1"/>
                <w:position w:val="-1"/>
                <w:sz w:val="23"/>
                <w:szCs w:val="23"/>
              </w:rPr>
              <w:t xml:space="preserve"> </w:t>
            </w:r>
            <w:r w:rsidRPr="00200A03">
              <w:rPr>
                <w:rFonts w:ascii="Times New Roman" w:eastAsia="Times New Roman" w:hAnsi="Times New Roman" w:cs="Times New Roman"/>
                <w:spacing w:val="-2"/>
                <w:position w:val="-1"/>
                <w:sz w:val="23"/>
                <w:szCs w:val="23"/>
              </w:rPr>
              <w:t>з</w:t>
            </w:r>
            <w:r w:rsidRPr="00200A03">
              <w:rPr>
                <w:rFonts w:ascii="Times New Roman" w:eastAsia="Times New Roman" w:hAnsi="Times New Roman" w:cs="Times New Roman"/>
                <w:spacing w:val="1"/>
                <w:position w:val="-1"/>
                <w:sz w:val="23"/>
                <w:szCs w:val="23"/>
              </w:rPr>
              <w:t>а</w:t>
            </w:r>
            <w:r w:rsidRPr="00200A03">
              <w:rPr>
                <w:rFonts w:ascii="Times New Roman" w:eastAsia="Times New Roman" w:hAnsi="Times New Roman" w:cs="Times New Roman"/>
                <w:spacing w:val="-1"/>
                <w:position w:val="-1"/>
                <w:sz w:val="23"/>
                <w:szCs w:val="23"/>
              </w:rPr>
              <w:t>г</w:t>
            </w:r>
            <w:r w:rsidRPr="00200A03">
              <w:rPr>
                <w:rFonts w:ascii="Times New Roman" w:eastAsia="Times New Roman" w:hAnsi="Times New Roman" w:cs="Times New Roman"/>
                <w:position w:val="-1"/>
                <w:sz w:val="23"/>
                <w:szCs w:val="23"/>
              </w:rPr>
              <w:t>ряз</w:t>
            </w:r>
            <w:r w:rsidRPr="00200A03">
              <w:rPr>
                <w:rFonts w:ascii="Times New Roman" w:eastAsia="Times New Roman" w:hAnsi="Times New Roman" w:cs="Times New Roman"/>
                <w:spacing w:val="-1"/>
                <w:position w:val="-1"/>
                <w:sz w:val="23"/>
                <w:szCs w:val="23"/>
              </w:rPr>
              <w:t>н</w:t>
            </w:r>
            <w:r w:rsidRPr="00200A03">
              <w:rPr>
                <w:rFonts w:ascii="Times New Roman" w:eastAsia="Times New Roman" w:hAnsi="Times New Roman" w:cs="Times New Roman"/>
                <w:spacing w:val="1"/>
                <w:position w:val="-1"/>
                <w:sz w:val="23"/>
                <w:szCs w:val="23"/>
              </w:rPr>
              <w:t>е</w:t>
            </w:r>
            <w:r w:rsidRPr="00200A03">
              <w:rPr>
                <w:rFonts w:ascii="Times New Roman" w:eastAsia="Times New Roman" w:hAnsi="Times New Roman" w:cs="Times New Roman"/>
                <w:spacing w:val="-1"/>
                <w:position w:val="-1"/>
                <w:sz w:val="23"/>
                <w:szCs w:val="23"/>
              </w:rPr>
              <w:t>ни</w:t>
            </w:r>
            <w:r w:rsidRPr="00200A03">
              <w:rPr>
                <w:rFonts w:ascii="Times New Roman" w:eastAsia="Times New Roman" w:hAnsi="Times New Roman" w:cs="Times New Roman"/>
                <w:position w:val="-1"/>
                <w:sz w:val="23"/>
                <w:szCs w:val="23"/>
              </w:rPr>
              <w:t>е</w:t>
            </w:r>
          </w:p>
          <w:p w14:paraId="606C2D38" w14:textId="77777777" w:rsidR="0063472E" w:rsidRPr="00200A03" w:rsidRDefault="0063472E" w:rsidP="001A0B76">
            <w:pPr>
              <w:spacing w:after="0" w:line="217" w:lineRule="exact"/>
              <w:ind w:left="1510" w:right="1492"/>
              <w:jc w:val="center"/>
              <w:rPr>
                <w:rFonts w:ascii="Times New Roman" w:eastAsia="Times New Roman" w:hAnsi="Times New Roman" w:cs="Times New Roman"/>
                <w:sz w:val="23"/>
                <w:szCs w:val="23"/>
              </w:rPr>
            </w:pPr>
            <w:r w:rsidRPr="00200A03">
              <w:rPr>
                <w:rFonts w:ascii="Times New Roman" w:eastAsia="Times New Roman" w:hAnsi="Times New Roman" w:cs="Times New Roman"/>
                <w:b/>
                <w:bCs/>
                <w:position w:val="1"/>
                <w:sz w:val="23"/>
                <w:szCs w:val="23"/>
              </w:rPr>
              <w:t>(</w:t>
            </w:r>
            <w:r w:rsidRPr="00200A03">
              <w:rPr>
                <w:rFonts w:ascii="Times New Roman" w:eastAsia="Times New Roman" w:hAnsi="Times New Roman" w:cs="Times New Roman"/>
                <w:b/>
                <w:bCs/>
                <w:spacing w:val="-1"/>
                <w:position w:val="1"/>
                <w:sz w:val="23"/>
                <w:szCs w:val="23"/>
              </w:rPr>
              <w:t>кри</w:t>
            </w:r>
            <w:r w:rsidRPr="00200A03">
              <w:rPr>
                <w:rFonts w:ascii="Times New Roman" w:eastAsia="Times New Roman" w:hAnsi="Times New Roman" w:cs="Times New Roman"/>
                <w:b/>
                <w:bCs/>
                <w:position w:val="1"/>
                <w:sz w:val="23"/>
                <w:szCs w:val="23"/>
              </w:rPr>
              <w:t>т</w:t>
            </w:r>
            <w:r w:rsidRPr="00200A03">
              <w:rPr>
                <w:rFonts w:ascii="Times New Roman" w:eastAsia="Times New Roman" w:hAnsi="Times New Roman" w:cs="Times New Roman"/>
                <w:b/>
                <w:bCs/>
                <w:spacing w:val="-1"/>
                <w:position w:val="1"/>
                <w:sz w:val="23"/>
                <w:szCs w:val="23"/>
              </w:rPr>
              <w:t>и</w:t>
            </w:r>
            <w:r w:rsidRPr="00200A03">
              <w:rPr>
                <w:rFonts w:ascii="Times New Roman" w:eastAsia="Times New Roman" w:hAnsi="Times New Roman" w:cs="Times New Roman"/>
                <w:b/>
                <w:bCs/>
                <w:position w:val="1"/>
                <w:sz w:val="23"/>
                <w:szCs w:val="23"/>
              </w:rPr>
              <w:t>ч</w:t>
            </w:r>
            <w:r w:rsidRPr="00200A03">
              <w:rPr>
                <w:rFonts w:ascii="Times New Roman" w:eastAsia="Times New Roman" w:hAnsi="Times New Roman" w:cs="Times New Roman"/>
                <w:b/>
                <w:bCs/>
                <w:spacing w:val="1"/>
                <w:position w:val="1"/>
                <w:sz w:val="23"/>
                <w:szCs w:val="23"/>
              </w:rPr>
              <w:t>ес</w:t>
            </w:r>
            <w:r w:rsidRPr="00200A03">
              <w:rPr>
                <w:rFonts w:ascii="Times New Roman" w:eastAsia="Times New Roman" w:hAnsi="Times New Roman" w:cs="Times New Roman"/>
                <w:b/>
                <w:bCs/>
                <w:spacing w:val="-1"/>
                <w:position w:val="1"/>
                <w:sz w:val="23"/>
                <w:szCs w:val="23"/>
              </w:rPr>
              <w:t>к</w:t>
            </w:r>
            <w:r w:rsidRPr="00200A03">
              <w:rPr>
                <w:rFonts w:ascii="Times New Roman" w:eastAsia="Times New Roman" w:hAnsi="Times New Roman" w:cs="Times New Roman"/>
                <w:b/>
                <w:bCs/>
                <w:position w:val="1"/>
                <w:sz w:val="23"/>
                <w:szCs w:val="23"/>
              </w:rPr>
              <w:t>ая)</w:t>
            </w:r>
          </w:p>
        </w:tc>
      </w:tr>
    </w:tbl>
    <w:p w14:paraId="5B691200" w14:textId="2C570AC6" w:rsidR="002670ED" w:rsidRPr="002670ED" w:rsidRDefault="00EA6780" w:rsidP="00A6034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Таблица 3</w:t>
      </w:r>
      <w:r w:rsidR="002670ED">
        <w:rPr>
          <w:rFonts w:ascii="Times New Roman" w:hAnsi="Times New Roman" w:cs="Times New Roman"/>
          <w:sz w:val="24"/>
          <w:szCs w:val="24"/>
        </w:rPr>
        <w:t xml:space="preserve">. </w:t>
      </w:r>
      <w:r w:rsidR="002670ED" w:rsidRPr="002670ED">
        <w:rPr>
          <w:rFonts w:ascii="Times New Roman" w:hAnsi="Times New Roman" w:cs="Times New Roman"/>
          <w:sz w:val="24"/>
          <w:szCs w:val="24"/>
        </w:rPr>
        <w:t>Критерии общей экологической ситуации на территории проведения</w:t>
      </w:r>
    </w:p>
    <w:p w14:paraId="68E46111" w14:textId="77777777" w:rsidR="002670ED" w:rsidRDefault="002670ED" w:rsidP="001A0B76">
      <w:pPr>
        <w:spacing w:after="0" w:line="360" w:lineRule="auto"/>
        <w:ind w:firstLine="426"/>
        <w:jc w:val="right"/>
        <w:rPr>
          <w:rFonts w:ascii="Times New Roman" w:hAnsi="Times New Roman" w:cs="Times New Roman"/>
          <w:sz w:val="24"/>
          <w:szCs w:val="24"/>
        </w:rPr>
      </w:pPr>
      <w:r w:rsidRPr="002670ED">
        <w:rPr>
          <w:rFonts w:ascii="Times New Roman" w:hAnsi="Times New Roman" w:cs="Times New Roman"/>
          <w:sz w:val="24"/>
          <w:szCs w:val="24"/>
        </w:rPr>
        <w:t>комплексного экологического мониторинга</w:t>
      </w:r>
      <w:r>
        <w:rPr>
          <w:rFonts w:ascii="Times New Roman" w:hAnsi="Times New Roman" w:cs="Times New Roman"/>
          <w:sz w:val="24"/>
          <w:szCs w:val="24"/>
        </w:rPr>
        <w:t xml:space="preserve"> (Отчёт </w:t>
      </w:r>
      <w:r w:rsidR="00A62D86">
        <w:rPr>
          <w:rFonts w:ascii="Times New Roman" w:hAnsi="Times New Roman" w:cs="Times New Roman"/>
          <w:sz w:val="24"/>
          <w:szCs w:val="24"/>
        </w:rPr>
        <w:t>П</w:t>
      </w:r>
      <w:r>
        <w:rPr>
          <w:rFonts w:ascii="Times New Roman" w:hAnsi="Times New Roman" w:cs="Times New Roman"/>
          <w:sz w:val="24"/>
          <w:szCs w:val="24"/>
        </w:rPr>
        <w:t>ЭМ БНГКМ, 2014)</w:t>
      </w:r>
    </w:p>
    <w:tbl>
      <w:tblPr>
        <w:tblStyle w:val="aa"/>
        <w:tblW w:w="8642" w:type="dxa"/>
        <w:tblInd w:w="709" w:type="dxa"/>
        <w:tblLook w:val="04A0" w:firstRow="1" w:lastRow="0" w:firstColumn="1" w:lastColumn="0" w:noHBand="0" w:noVBand="1"/>
      </w:tblPr>
      <w:tblGrid>
        <w:gridCol w:w="704"/>
        <w:gridCol w:w="3260"/>
        <w:gridCol w:w="4678"/>
      </w:tblGrid>
      <w:tr w:rsidR="002670ED" w14:paraId="5CA32F37" w14:textId="77777777" w:rsidTr="00A62D86">
        <w:tc>
          <w:tcPr>
            <w:tcW w:w="704" w:type="dxa"/>
          </w:tcPr>
          <w:p w14:paraId="1C6CA591" w14:textId="77777777" w:rsidR="002670ED" w:rsidRPr="002670ED" w:rsidRDefault="002670ED" w:rsidP="002670ED">
            <w:pPr>
              <w:jc w:val="both"/>
              <w:rPr>
                <w:rFonts w:ascii="Times New Roman" w:hAnsi="Times New Roman" w:cs="Times New Roman"/>
                <w:sz w:val="24"/>
                <w:szCs w:val="24"/>
              </w:rPr>
            </w:pPr>
            <w:r w:rsidRPr="002670ED">
              <w:rPr>
                <w:rFonts w:ascii="Times New Roman" w:hAnsi="Times New Roman" w:cs="Times New Roman"/>
                <w:sz w:val="24"/>
                <w:szCs w:val="24"/>
              </w:rPr>
              <w:t>№</w:t>
            </w:r>
          </w:p>
          <w:p w14:paraId="0F185DBB" w14:textId="77777777" w:rsidR="002670ED" w:rsidRPr="002670ED" w:rsidRDefault="002670ED" w:rsidP="002670ED">
            <w:pPr>
              <w:jc w:val="both"/>
              <w:rPr>
                <w:rFonts w:ascii="Times New Roman" w:hAnsi="Times New Roman" w:cs="Times New Roman"/>
                <w:sz w:val="24"/>
                <w:szCs w:val="24"/>
              </w:rPr>
            </w:pPr>
            <w:r w:rsidRPr="002670ED">
              <w:rPr>
                <w:rFonts w:ascii="Times New Roman" w:hAnsi="Times New Roman" w:cs="Times New Roman"/>
                <w:sz w:val="24"/>
                <w:szCs w:val="24"/>
              </w:rPr>
              <w:t>п/п</w:t>
            </w:r>
          </w:p>
          <w:p w14:paraId="34D08F4C" w14:textId="77777777" w:rsidR="002670ED" w:rsidRDefault="002670ED" w:rsidP="002670ED">
            <w:pPr>
              <w:jc w:val="both"/>
              <w:rPr>
                <w:rFonts w:ascii="Times New Roman" w:hAnsi="Times New Roman" w:cs="Times New Roman"/>
                <w:sz w:val="24"/>
                <w:szCs w:val="24"/>
              </w:rPr>
            </w:pPr>
          </w:p>
        </w:tc>
        <w:tc>
          <w:tcPr>
            <w:tcW w:w="3260" w:type="dxa"/>
          </w:tcPr>
          <w:p w14:paraId="40163193" w14:textId="77777777" w:rsidR="002670ED" w:rsidRPr="002670ED" w:rsidRDefault="002670ED" w:rsidP="002670ED">
            <w:pPr>
              <w:jc w:val="both"/>
              <w:rPr>
                <w:rFonts w:ascii="Times New Roman" w:hAnsi="Times New Roman" w:cs="Times New Roman"/>
                <w:sz w:val="24"/>
                <w:szCs w:val="24"/>
              </w:rPr>
            </w:pPr>
            <w:r w:rsidRPr="002670ED">
              <w:rPr>
                <w:rFonts w:ascii="Times New Roman" w:hAnsi="Times New Roman" w:cs="Times New Roman"/>
                <w:sz w:val="24"/>
                <w:szCs w:val="24"/>
              </w:rPr>
              <w:t>Средний балл на территории</w:t>
            </w:r>
          </w:p>
          <w:p w14:paraId="2E789B83" w14:textId="77777777" w:rsidR="002670ED" w:rsidRPr="002670ED" w:rsidRDefault="002670ED" w:rsidP="002670ED">
            <w:pPr>
              <w:jc w:val="both"/>
              <w:rPr>
                <w:rFonts w:ascii="Times New Roman" w:hAnsi="Times New Roman" w:cs="Times New Roman"/>
                <w:sz w:val="24"/>
                <w:szCs w:val="24"/>
              </w:rPr>
            </w:pPr>
            <w:r w:rsidRPr="002670ED">
              <w:rPr>
                <w:rFonts w:ascii="Times New Roman" w:hAnsi="Times New Roman" w:cs="Times New Roman"/>
                <w:sz w:val="24"/>
                <w:szCs w:val="24"/>
              </w:rPr>
              <w:t>опробования</w:t>
            </w:r>
          </w:p>
          <w:p w14:paraId="63F2B286" w14:textId="77777777" w:rsidR="002670ED" w:rsidRDefault="002670ED" w:rsidP="002670ED">
            <w:pPr>
              <w:jc w:val="both"/>
              <w:rPr>
                <w:rFonts w:ascii="Times New Roman" w:hAnsi="Times New Roman" w:cs="Times New Roman"/>
                <w:sz w:val="24"/>
                <w:szCs w:val="24"/>
              </w:rPr>
            </w:pPr>
          </w:p>
        </w:tc>
        <w:tc>
          <w:tcPr>
            <w:tcW w:w="4678" w:type="dxa"/>
          </w:tcPr>
          <w:p w14:paraId="70B7B8E3" w14:textId="77777777" w:rsidR="002670ED" w:rsidRPr="002670ED" w:rsidRDefault="002670ED" w:rsidP="002670ED">
            <w:pPr>
              <w:jc w:val="both"/>
              <w:rPr>
                <w:rFonts w:ascii="Times New Roman" w:hAnsi="Times New Roman" w:cs="Times New Roman"/>
                <w:sz w:val="24"/>
                <w:szCs w:val="24"/>
              </w:rPr>
            </w:pPr>
            <w:r w:rsidRPr="002670ED">
              <w:rPr>
                <w:rFonts w:ascii="Times New Roman" w:hAnsi="Times New Roman" w:cs="Times New Roman"/>
                <w:sz w:val="24"/>
                <w:szCs w:val="24"/>
              </w:rPr>
              <w:t>Общая оценка экологического состояния</w:t>
            </w:r>
          </w:p>
          <w:p w14:paraId="533CC01E" w14:textId="77777777" w:rsidR="002670ED" w:rsidRDefault="002670ED" w:rsidP="002670ED">
            <w:pPr>
              <w:jc w:val="both"/>
              <w:rPr>
                <w:rFonts w:ascii="Times New Roman" w:hAnsi="Times New Roman" w:cs="Times New Roman"/>
                <w:sz w:val="24"/>
                <w:szCs w:val="24"/>
              </w:rPr>
            </w:pPr>
          </w:p>
        </w:tc>
      </w:tr>
      <w:tr w:rsidR="002670ED" w14:paraId="530ECE91" w14:textId="77777777" w:rsidTr="00A62D86">
        <w:tc>
          <w:tcPr>
            <w:tcW w:w="704" w:type="dxa"/>
          </w:tcPr>
          <w:p w14:paraId="7B573588"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14:paraId="5BAD9977" w14:textId="77777777" w:rsidR="002670ED" w:rsidRPr="001A0B76" w:rsidRDefault="001A0B76" w:rsidP="001A0B76">
            <w:pPr>
              <w:jc w:val="center"/>
              <w:rPr>
                <w:rFonts w:ascii="Times New Roman" w:hAnsi="Times New Roman" w:cs="Times New Roman"/>
                <w:sz w:val="24"/>
                <w:szCs w:val="24"/>
              </w:rPr>
            </w:pPr>
            <w:r>
              <w:rPr>
                <w:rFonts w:ascii="Times New Roman" w:hAnsi="Times New Roman" w:cs="Times New Roman"/>
                <w:sz w:val="24"/>
                <w:szCs w:val="24"/>
                <w:lang w:val="en-US"/>
              </w:rPr>
              <w:t>[</w:t>
            </w:r>
            <w:r w:rsidRPr="001A0B76">
              <w:rPr>
                <w:rFonts w:ascii="Times New Roman" w:hAnsi="Times New Roman" w:cs="Times New Roman"/>
                <w:sz w:val="24"/>
                <w:szCs w:val="24"/>
              </w:rPr>
              <w:t>1</w:t>
            </w:r>
            <w:r w:rsidR="00F643B7" w:rsidRPr="001A0B76">
              <w:rPr>
                <w:rFonts w:ascii="Times New Roman" w:hAnsi="Times New Roman" w:cs="Times New Roman"/>
                <w:sz w:val="24"/>
                <w:szCs w:val="24"/>
              </w:rPr>
              <w:t>– 1,5</w:t>
            </w:r>
            <w:r>
              <w:rPr>
                <w:rFonts w:ascii="Times New Roman" w:hAnsi="Times New Roman" w:cs="Times New Roman"/>
                <w:sz w:val="24"/>
                <w:szCs w:val="24"/>
                <w:lang w:val="en-US"/>
              </w:rPr>
              <w:t>)</w:t>
            </w:r>
            <w:r>
              <w:rPr>
                <w:rFonts w:ascii="Times New Roman" w:hAnsi="Times New Roman" w:cs="Times New Roman"/>
                <w:sz w:val="24"/>
                <w:szCs w:val="24"/>
              </w:rPr>
              <w:t>*</w:t>
            </w:r>
          </w:p>
        </w:tc>
        <w:tc>
          <w:tcPr>
            <w:tcW w:w="4678" w:type="dxa"/>
          </w:tcPr>
          <w:p w14:paraId="2DE55C33"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Фоновое (благополучная)</w:t>
            </w:r>
          </w:p>
        </w:tc>
      </w:tr>
      <w:tr w:rsidR="002670ED" w14:paraId="1F7B195C" w14:textId="77777777" w:rsidTr="00A62D86">
        <w:tc>
          <w:tcPr>
            <w:tcW w:w="704" w:type="dxa"/>
          </w:tcPr>
          <w:p w14:paraId="7A1779CC"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14:paraId="71A8813D" w14:textId="77777777" w:rsidR="002670ED" w:rsidRDefault="001A0B76" w:rsidP="001A0B76">
            <w:pPr>
              <w:jc w:val="center"/>
              <w:rPr>
                <w:rFonts w:ascii="Times New Roman" w:hAnsi="Times New Roman" w:cs="Times New Roman"/>
                <w:sz w:val="24"/>
                <w:szCs w:val="24"/>
              </w:rPr>
            </w:pPr>
            <w:r>
              <w:rPr>
                <w:rFonts w:ascii="Times New Roman" w:hAnsi="Times New Roman" w:cs="Times New Roman"/>
                <w:sz w:val="24"/>
                <w:szCs w:val="24"/>
                <w:lang w:val="en-US"/>
              </w:rPr>
              <w:t>[</w:t>
            </w:r>
            <w:r w:rsidRPr="001A0B76">
              <w:rPr>
                <w:rFonts w:ascii="Times New Roman" w:hAnsi="Times New Roman" w:cs="Times New Roman"/>
                <w:sz w:val="24"/>
                <w:szCs w:val="24"/>
              </w:rPr>
              <w:t>1</w:t>
            </w:r>
            <w:r>
              <w:rPr>
                <w:rFonts w:ascii="Times New Roman" w:hAnsi="Times New Roman" w:cs="Times New Roman"/>
                <w:sz w:val="24"/>
                <w:szCs w:val="24"/>
              </w:rPr>
              <w:t>,5</w:t>
            </w:r>
            <w:r w:rsidRPr="001A0B76">
              <w:rPr>
                <w:rFonts w:ascii="Times New Roman" w:hAnsi="Times New Roman" w:cs="Times New Roman"/>
                <w:sz w:val="24"/>
                <w:szCs w:val="24"/>
              </w:rPr>
              <w:t xml:space="preserve">– </w:t>
            </w:r>
            <w:r>
              <w:rPr>
                <w:rFonts w:ascii="Times New Roman" w:hAnsi="Times New Roman" w:cs="Times New Roman"/>
                <w:sz w:val="24"/>
                <w:szCs w:val="24"/>
              </w:rPr>
              <w:t>2</w:t>
            </w:r>
            <w:r w:rsidRPr="001A0B76">
              <w:rPr>
                <w:rFonts w:ascii="Times New Roman" w:hAnsi="Times New Roman" w:cs="Times New Roman"/>
                <w:sz w:val="24"/>
                <w:szCs w:val="24"/>
              </w:rPr>
              <w:t>,5</w:t>
            </w:r>
            <w:r>
              <w:rPr>
                <w:rFonts w:ascii="Times New Roman" w:hAnsi="Times New Roman" w:cs="Times New Roman"/>
                <w:sz w:val="24"/>
                <w:szCs w:val="24"/>
                <w:lang w:val="en-US"/>
              </w:rPr>
              <w:t>)</w:t>
            </w:r>
          </w:p>
        </w:tc>
        <w:tc>
          <w:tcPr>
            <w:tcW w:w="4678" w:type="dxa"/>
          </w:tcPr>
          <w:p w14:paraId="6873045C"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Низкое загрязнение (удовлетворительная)</w:t>
            </w:r>
          </w:p>
        </w:tc>
      </w:tr>
      <w:tr w:rsidR="002670ED" w14:paraId="65A5CFBA" w14:textId="77777777" w:rsidTr="00A62D86">
        <w:tc>
          <w:tcPr>
            <w:tcW w:w="704" w:type="dxa"/>
          </w:tcPr>
          <w:p w14:paraId="5088B364"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14:paraId="2756DC6B" w14:textId="77777777" w:rsidR="002670ED" w:rsidRDefault="001A0B76" w:rsidP="001A0B76">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2,5</w:t>
            </w:r>
            <w:r w:rsidRPr="001A0B76">
              <w:rPr>
                <w:rFonts w:ascii="Times New Roman" w:hAnsi="Times New Roman" w:cs="Times New Roman"/>
                <w:sz w:val="24"/>
                <w:szCs w:val="24"/>
              </w:rPr>
              <w:t xml:space="preserve">– </w:t>
            </w:r>
            <w:r>
              <w:rPr>
                <w:rFonts w:ascii="Times New Roman" w:hAnsi="Times New Roman" w:cs="Times New Roman"/>
                <w:sz w:val="24"/>
                <w:szCs w:val="24"/>
              </w:rPr>
              <w:t>3</w:t>
            </w:r>
            <w:r w:rsidRPr="001A0B76">
              <w:rPr>
                <w:rFonts w:ascii="Times New Roman" w:hAnsi="Times New Roman" w:cs="Times New Roman"/>
                <w:sz w:val="24"/>
                <w:szCs w:val="24"/>
              </w:rPr>
              <w:t>,5</w:t>
            </w:r>
            <w:r>
              <w:rPr>
                <w:rFonts w:ascii="Times New Roman" w:hAnsi="Times New Roman" w:cs="Times New Roman"/>
                <w:sz w:val="24"/>
                <w:szCs w:val="24"/>
                <w:lang w:val="en-US"/>
              </w:rPr>
              <w:t>)</w:t>
            </w:r>
          </w:p>
        </w:tc>
        <w:tc>
          <w:tcPr>
            <w:tcW w:w="4678" w:type="dxa"/>
          </w:tcPr>
          <w:p w14:paraId="4A52CD96"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Умеренное загрязнение (неопасная)</w:t>
            </w:r>
          </w:p>
        </w:tc>
      </w:tr>
      <w:tr w:rsidR="002670ED" w14:paraId="73890FE6" w14:textId="77777777" w:rsidTr="00A62D86">
        <w:tc>
          <w:tcPr>
            <w:tcW w:w="704" w:type="dxa"/>
          </w:tcPr>
          <w:p w14:paraId="251F036A"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14:paraId="31D2C21D" w14:textId="77777777" w:rsidR="002670ED" w:rsidRDefault="001A0B76" w:rsidP="001A0B76">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3,5</w:t>
            </w:r>
            <w:r w:rsidRPr="001A0B76">
              <w:rPr>
                <w:rFonts w:ascii="Times New Roman" w:hAnsi="Times New Roman" w:cs="Times New Roman"/>
                <w:sz w:val="24"/>
                <w:szCs w:val="24"/>
              </w:rPr>
              <w:t xml:space="preserve">– </w:t>
            </w:r>
            <w:r>
              <w:rPr>
                <w:rFonts w:ascii="Times New Roman" w:hAnsi="Times New Roman" w:cs="Times New Roman"/>
                <w:sz w:val="24"/>
                <w:szCs w:val="24"/>
              </w:rPr>
              <w:t>4</w:t>
            </w:r>
            <w:r w:rsidRPr="001A0B76">
              <w:rPr>
                <w:rFonts w:ascii="Times New Roman" w:hAnsi="Times New Roman" w:cs="Times New Roman"/>
                <w:sz w:val="24"/>
                <w:szCs w:val="24"/>
              </w:rPr>
              <w:t>,5</w:t>
            </w:r>
            <w:r>
              <w:rPr>
                <w:rFonts w:ascii="Times New Roman" w:hAnsi="Times New Roman" w:cs="Times New Roman"/>
                <w:sz w:val="24"/>
                <w:szCs w:val="24"/>
                <w:lang w:val="en-US"/>
              </w:rPr>
              <w:t>)</w:t>
            </w:r>
          </w:p>
        </w:tc>
        <w:tc>
          <w:tcPr>
            <w:tcW w:w="4678" w:type="dxa"/>
          </w:tcPr>
          <w:p w14:paraId="7D6DACBF"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Высокое загрязнение (опасная)</w:t>
            </w:r>
          </w:p>
        </w:tc>
      </w:tr>
      <w:tr w:rsidR="002670ED" w14:paraId="6B4FF260" w14:textId="77777777" w:rsidTr="00A62D86">
        <w:tc>
          <w:tcPr>
            <w:tcW w:w="704" w:type="dxa"/>
          </w:tcPr>
          <w:p w14:paraId="6C33D5C6"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14:paraId="1B9D0A70" w14:textId="77777777" w:rsidR="002670ED" w:rsidRDefault="001A0B76" w:rsidP="001A0B76">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4,5 и более</w:t>
            </w:r>
          </w:p>
        </w:tc>
        <w:tc>
          <w:tcPr>
            <w:tcW w:w="4678" w:type="dxa"/>
          </w:tcPr>
          <w:p w14:paraId="72A627C0" w14:textId="77777777" w:rsidR="002670ED" w:rsidRDefault="002670ED" w:rsidP="001A0B76">
            <w:pPr>
              <w:jc w:val="center"/>
              <w:rPr>
                <w:rFonts w:ascii="Times New Roman" w:hAnsi="Times New Roman" w:cs="Times New Roman"/>
                <w:sz w:val="24"/>
                <w:szCs w:val="24"/>
              </w:rPr>
            </w:pPr>
            <w:r>
              <w:rPr>
                <w:rFonts w:ascii="Times New Roman" w:hAnsi="Times New Roman" w:cs="Times New Roman"/>
                <w:sz w:val="24"/>
                <w:szCs w:val="24"/>
              </w:rPr>
              <w:t>Экстремально высокое загрязнение (критическая)</w:t>
            </w:r>
          </w:p>
        </w:tc>
      </w:tr>
    </w:tbl>
    <w:p w14:paraId="75123001" w14:textId="77777777" w:rsidR="006828C8" w:rsidRDefault="001A0B76" w:rsidP="000634EB">
      <w:pPr>
        <w:spacing w:after="0" w:line="360" w:lineRule="auto"/>
        <w:ind w:firstLine="426"/>
        <w:jc w:val="both"/>
        <w:rPr>
          <w:rFonts w:ascii="Times New Roman" w:hAnsi="Times New Roman" w:cs="Times New Roman"/>
          <w:sz w:val="20"/>
          <w:szCs w:val="20"/>
        </w:rPr>
        <w:sectPr w:rsidR="006828C8" w:rsidSect="00D7547A">
          <w:footerReference w:type="default" r:id="rId16"/>
          <w:pgSz w:w="11906" w:h="16838"/>
          <w:pgMar w:top="1134" w:right="567" w:bottom="1134" w:left="1701" w:header="709" w:footer="709" w:gutter="0"/>
          <w:cols w:space="708"/>
          <w:titlePg/>
          <w:docGrid w:linePitch="360"/>
        </w:sectPr>
      </w:pPr>
      <w:r w:rsidRPr="001A0B76">
        <w:rPr>
          <w:rFonts w:ascii="Times New Roman" w:hAnsi="Times New Roman" w:cs="Times New Roman"/>
          <w:sz w:val="20"/>
          <w:szCs w:val="20"/>
        </w:rPr>
        <w:t>Примечание: число слева - начало интервала; число справа - конец интервала; квадратная скобка показывает, что стоящее при ней значение в интервал входит, круглая скобка – значе</w:t>
      </w:r>
      <w:r w:rsidR="001C4B8E">
        <w:rPr>
          <w:rFonts w:ascii="Times New Roman" w:hAnsi="Times New Roman" w:cs="Times New Roman"/>
          <w:sz w:val="20"/>
          <w:szCs w:val="20"/>
        </w:rPr>
        <w:t>ние не входит</w:t>
      </w:r>
    </w:p>
    <w:p w14:paraId="55C87C31" w14:textId="1620FB01" w:rsidR="00DE18EB" w:rsidRDefault="00C268CE" w:rsidP="001C4B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Наибольший вклад в общее загрязнение территории внесли поверхностные воды – было зафиксировано значительное превышение фоновых концентраций НУ и фенолами вблизи кустов газовых скважин</w:t>
      </w:r>
      <w:r w:rsidR="00EA6780">
        <w:rPr>
          <w:rFonts w:ascii="Times New Roman" w:hAnsi="Times New Roman" w:cs="Times New Roman"/>
          <w:sz w:val="24"/>
          <w:szCs w:val="24"/>
        </w:rPr>
        <w:t xml:space="preserve"> (табл.4</w:t>
      </w:r>
      <w:r w:rsidR="000634EB">
        <w:rPr>
          <w:rFonts w:ascii="Times New Roman" w:hAnsi="Times New Roman" w:cs="Times New Roman"/>
          <w:sz w:val="24"/>
          <w:szCs w:val="24"/>
        </w:rPr>
        <w:t>)</w:t>
      </w:r>
      <w:r w:rsidR="00DE18EB">
        <w:rPr>
          <w:rFonts w:ascii="Times New Roman" w:hAnsi="Times New Roman" w:cs="Times New Roman"/>
          <w:sz w:val="24"/>
          <w:szCs w:val="24"/>
        </w:rPr>
        <w:t xml:space="preserve">. </w:t>
      </w:r>
    </w:p>
    <w:p w14:paraId="075137F3" w14:textId="47FF38E2" w:rsidR="006828C8" w:rsidRDefault="00EA6780" w:rsidP="000634EB">
      <w:pPr>
        <w:spacing w:after="0" w:line="360" w:lineRule="auto"/>
        <w:ind w:firstLine="426"/>
        <w:jc w:val="right"/>
        <w:rPr>
          <w:rFonts w:ascii="Times New Roman" w:hAnsi="Times New Roman" w:cs="Times New Roman"/>
          <w:sz w:val="24"/>
          <w:szCs w:val="24"/>
        </w:rPr>
      </w:pPr>
      <w:r>
        <w:rPr>
          <w:rFonts w:ascii="Times New Roman" w:hAnsi="Times New Roman" w:cs="Times New Roman"/>
          <w:sz w:val="24"/>
          <w:szCs w:val="24"/>
        </w:rPr>
        <w:t>Таблица 4</w:t>
      </w:r>
      <w:r w:rsidR="000634EB">
        <w:rPr>
          <w:rFonts w:ascii="Times New Roman" w:hAnsi="Times New Roman" w:cs="Times New Roman"/>
          <w:sz w:val="24"/>
          <w:szCs w:val="24"/>
        </w:rPr>
        <w:t xml:space="preserve">. </w:t>
      </w:r>
      <w:r w:rsidR="000634EB" w:rsidRPr="000634EB">
        <w:rPr>
          <w:rFonts w:ascii="Times New Roman" w:hAnsi="Times New Roman" w:cs="Times New Roman"/>
          <w:sz w:val="24"/>
          <w:szCs w:val="24"/>
        </w:rPr>
        <w:t>Результаты мониторинга состава поверхностных вод</w:t>
      </w:r>
      <w:r w:rsidR="000634EB">
        <w:rPr>
          <w:rFonts w:ascii="Times New Roman" w:hAnsi="Times New Roman" w:cs="Times New Roman"/>
          <w:sz w:val="24"/>
          <w:szCs w:val="24"/>
        </w:rPr>
        <w:t xml:space="preserve"> по нефтепродуктам</w:t>
      </w:r>
      <w:r w:rsidR="000634EB" w:rsidRPr="000634EB">
        <w:rPr>
          <w:rFonts w:ascii="Times New Roman" w:hAnsi="Times New Roman" w:cs="Times New Roman"/>
          <w:sz w:val="24"/>
          <w:szCs w:val="24"/>
        </w:rPr>
        <w:t xml:space="preserve"> территории </w:t>
      </w:r>
      <w:proofErr w:type="spellStart"/>
      <w:r w:rsidR="000634EB" w:rsidRPr="000634EB">
        <w:rPr>
          <w:rFonts w:ascii="Times New Roman" w:hAnsi="Times New Roman" w:cs="Times New Roman"/>
          <w:sz w:val="24"/>
          <w:szCs w:val="24"/>
        </w:rPr>
        <w:t>Бованенковского</w:t>
      </w:r>
      <w:proofErr w:type="spellEnd"/>
      <w:r w:rsidR="000634EB" w:rsidRPr="000634EB">
        <w:rPr>
          <w:rFonts w:ascii="Times New Roman" w:hAnsi="Times New Roman" w:cs="Times New Roman"/>
          <w:sz w:val="24"/>
          <w:szCs w:val="24"/>
        </w:rPr>
        <w:t xml:space="preserve"> НГКМ в 2014 г.</w:t>
      </w:r>
    </w:p>
    <w:tbl>
      <w:tblPr>
        <w:tblStyle w:val="aa"/>
        <w:tblW w:w="15877" w:type="dxa"/>
        <w:tblInd w:w="-663" w:type="dxa"/>
        <w:tblLayout w:type="fixed"/>
        <w:tblLook w:val="04A0" w:firstRow="1" w:lastRow="0" w:firstColumn="1" w:lastColumn="0" w:noHBand="0" w:noVBand="1"/>
      </w:tblPr>
      <w:tblGrid>
        <w:gridCol w:w="567"/>
        <w:gridCol w:w="1844"/>
        <w:gridCol w:w="708"/>
        <w:gridCol w:w="709"/>
        <w:gridCol w:w="709"/>
        <w:gridCol w:w="992"/>
        <w:gridCol w:w="992"/>
        <w:gridCol w:w="993"/>
        <w:gridCol w:w="992"/>
        <w:gridCol w:w="992"/>
        <w:gridCol w:w="992"/>
        <w:gridCol w:w="993"/>
        <w:gridCol w:w="992"/>
        <w:gridCol w:w="992"/>
        <w:gridCol w:w="992"/>
        <w:gridCol w:w="1418"/>
      </w:tblGrid>
      <w:tr w:rsidR="006828C8" w14:paraId="10E52165" w14:textId="77777777" w:rsidTr="003B0031">
        <w:tc>
          <w:tcPr>
            <w:tcW w:w="567" w:type="dxa"/>
            <w:vMerge w:val="restart"/>
          </w:tcPr>
          <w:p w14:paraId="51DC1814" w14:textId="77777777" w:rsidR="006828C8" w:rsidRPr="006828C8" w:rsidRDefault="006828C8" w:rsidP="006828C8">
            <w:pPr>
              <w:rPr>
                <w:rFonts w:ascii="Times New Roman" w:hAnsi="Times New Roman" w:cs="Times New Roman"/>
                <w:sz w:val="24"/>
                <w:szCs w:val="24"/>
              </w:rPr>
            </w:pPr>
            <w:r>
              <w:rPr>
                <w:rFonts w:ascii="Times New Roman" w:hAnsi="Times New Roman" w:cs="Times New Roman"/>
                <w:sz w:val="24"/>
                <w:szCs w:val="24"/>
              </w:rPr>
              <w:t>№ п/п</w:t>
            </w:r>
          </w:p>
        </w:tc>
        <w:tc>
          <w:tcPr>
            <w:tcW w:w="1844" w:type="dxa"/>
            <w:vMerge w:val="restart"/>
          </w:tcPr>
          <w:p w14:paraId="039496F4" w14:textId="77777777" w:rsidR="006828C8" w:rsidRPr="003B0031" w:rsidRDefault="006828C8" w:rsidP="006828C8">
            <w:pPr>
              <w:rPr>
                <w:rFonts w:ascii="Times New Roman" w:hAnsi="Times New Roman" w:cs="Times New Roman"/>
                <w:sz w:val="24"/>
                <w:szCs w:val="24"/>
              </w:rPr>
            </w:pPr>
            <w:r w:rsidRPr="003B0031">
              <w:rPr>
                <w:rFonts w:ascii="Times New Roman" w:hAnsi="Times New Roman" w:cs="Times New Roman"/>
                <w:sz w:val="24"/>
                <w:szCs w:val="24"/>
              </w:rPr>
              <w:t>Наименование показателей, ед. измерений</w:t>
            </w:r>
          </w:p>
        </w:tc>
        <w:tc>
          <w:tcPr>
            <w:tcW w:w="12048" w:type="dxa"/>
            <w:gridSpan w:val="13"/>
          </w:tcPr>
          <w:p w14:paraId="766FC064" w14:textId="77777777" w:rsidR="006828C8" w:rsidRPr="006828C8" w:rsidRDefault="006828C8" w:rsidP="006828C8">
            <w:pPr>
              <w:jc w:val="center"/>
              <w:rPr>
                <w:rFonts w:ascii="Times New Roman" w:hAnsi="Times New Roman" w:cs="Times New Roman"/>
                <w:sz w:val="24"/>
                <w:szCs w:val="24"/>
              </w:rPr>
            </w:pPr>
            <w:r w:rsidRPr="006828C8">
              <w:rPr>
                <w:rFonts w:ascii="Times New Roman" w:hAnsi="Times New Roman" w:cs="Times New Roman"/>
                <w:sz w:val="24"/>
                <w:szCs w:val="24"/>
              </w:rPr>
              <w:t>Точки отбора поверхностных вод</w:t>
            </w:r>
          </w:p>
        </w:tc>
        <w:tc>
          <w:tcPr>
            <w:tcW w:w="1418" w:type="dxa"/>
            <w:vMerge w:val="restart"/>
          </w:tcPr>
          <w:p w14:paraId="3834AD8C" w14:textId="77777777" w:rsidR="006828C8" w:rsidRPr="006828C8" w:rsidRDefault="006828C8" w:rsidP="006828C8">
            <w:pPr>
              <w:jc w:val="center"/>
              <w:rPr>
                <w:rFonts w:ascii="Times New Roman" w:hAnsi="Times New Roman" w:cs="Times New Roman"/>
                <w:sz w:val="24"/>
                <w:szCs w:val="24"/>
              </w:rPr>
            </w:pPr>
            <w:r w:rsidRPr="006828C8">
              <w:rPr>
                <w:rFonts w:ascii="Times New Roman" w:hAnsi="Times New Roman" w:cs="Times New Roman"/>
                <w:sz w:val="24"/>
                <w:szCs w:val="24"/>
              </w:rPr>
              <w:t>Нормативы качества,</w:t>
            </w:r>
          </w:p>
          <w:p w14:paraId="57F29904" w14:textId="77777777" w:rsidR="006828C8" w:rsidRPr="006828C8" w:rsidRDefault="006828C8" w:rsidP="006828C8">
            <w:pPr>
              <w:jc w:val="center"/>
              <w:rPr>
                <w:rFonts w:ascii="Times New Roman" w:hAnsi="Times New Roman" w:cs="Times New Roman"/>
                <w:sz w:val="24"/>
                <w:szCs w:val="24"/>
              </w:rPr>
            </w:pPr>
            <w:r w:rsidRPr="006828C8">
              <w:rPr>
                <w:rFonts w:ascii="Times New Roman" w:hAnsi="Times New Roman" w:cs="Times New Roman"/>
                <w:sz w:val="24"/>
                <w:szCs w:val="24"/>
              </w:rPr>
              <w:t xml:space="preserve"> не более</w:t>
            </w:r>
          </w:p>
        </w:tc>
      </w:tr>
      <w:tr w:rsidR="003B0031" w14:paraId="03B9E139" w14:textId="77777777" w:rsidTr="003B0031">
        <w:tc>
          <w:tcPr>
            <w:tcW w:w="567" w:type="dxa"/>
            <w:vMerge/>
          </w:tcPr>
          <w:p w14:paraId="413EEB98" w14:textId="77777777" w:rsidR="006828C8" w:rsidRPr="006828C8" w:rsidRDefault="006828C8" w:rsidP="006828C8">
            <w:pPr>
              <w:jc w:val="center"/>
              <w:rPr>
                <w:rFonts w:ascii="Times New Roman" w:hAnsi="Times New Roman" w:cs="Times New Roman"/>
                <w:sz w:val="24"/>
                <w:szCs w:val="24"/>
              </w:rPr>
            </w:pPr>
          </w:p>
        </w:tc>
        <w:tc>
          <w:tcPr>
            <w:tcW w:w="1844" w:type="dxa"/>
            <w:vMerge/>
          </w:tcPr>
          <w:p w14:paraId="25E10022" w14:textId="77777777" w:rsidR="006828C8" w:rsidRPr="003B0031" w:rsidRDefault="006828C8" w:rsidP="006828C8">
            <w:pPr>
              <w:jc w:val="center"/>
              <w:rPr>
                <w:rFonts w:ascii="Times New Roman" w:hAnsi="Times New Roman" w:cs="Times New Roman"/>
                <w:sz w:val="24"/>
                <w:szCs w:val="24"/>
              </w:rPr>
            </w:pPr>
          </w:p>
        </w:tc>
        <w:tc>
          <w:tcPr>
            <w:tcW w:w="708" w:type="dxa"/>
            <w:vAlign w:val="center"/>
          </w:tcPr>
          <w:p w14:paraId="43CEF0FE"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В-1</w:t>
            </w:r>
          </w:p>
        </w:tc>
        <w:tc>
          <w:tcPr>
            <w:tcW w:w="709" w:type="dxa"/>
            <w:vAlign w:val="center"/>
          </w:tcPr>
          <w:p w14:paraId="7500158A"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В-2</w:t>
            </w:r>
          </w:p>
        </w:tc>
        <w:tc>
          <w:tcPr>
            <w:tcW w:w="709" w:type="dxa"/>
            <w:vAlign w:val="center"/>
          </w:tcPr>
          <w:p w14:paraId="1F474419"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В-3</w:t>
            </w:r>
          </w:p>
        </w:tc>
        <w:tc>
          <w:tcPr>
            <w:tcW w:w="992" w:type="dxa"/>
            <w:vAlign w:val="center"/>
          </w:tcPr>
          <w:p w14:paraId="0C0C3B64"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В-43-1</w:t>
            </w:r>
          </w:p>
        </w:tc>
        <w:tc>
          <w:tcPr>
            <w:tcW w:w="992" w:type="dxa"/>
            <w:vAlign w:val="center"/>
          </w:tcPr>
          <w:p w14:paraId="4C4F29AB" w14:textId="77777777" w:rsidR="006828C8" w:rsidRPr="009D2F3F" w:rsidRDefault="006828C8" w:rsidP="006828C8">
            <w:pPr>
              <w:jc w:val="center"/>
              <w:rPr>
                <w:rFonts w:ascii="Times New Roman" w:hAnsi="Times New Roman" w:cs="Times New Roman"/>
                <w:bCs/>
                <w:sz w:val="24"/>
                <w:szCs w:val="24"/>
                <w:highlight w:val="yellow"/>
              </w:rPr>
            </w:pPr>
            <w:r w:rsidRPr="009D2F3F">
              <w:rPr>
                <w:rFonts w:ascii="Times New Roman" w:hAnsi="Times New Roman" w:cs="Times New Roman"/>
                <w:bCs/>
                <w:sz w:val="24"/>
                <w:szCs w:val="24"/>
              </w:rPr>
              <w:t>В-43-2</w:t>
            </w:r>
          </w:p>
        </w:tc>
        <w:tc>
          <w:tcPr>
            <w:tcW w:w="993" w:type="dxa"/>
            <w:vAlign w:val="center"/>
          </w:tcPr>
          <w:p w14:paraId="13FE63C2" w14:textId="77777777" w:rsidR="006828C8" w:rsidRPr="009D2F3F" w:rsidRDefault="006828C8" w:rsidP="006828C8">
            <w:pPr>
              <w:jc w:val="center"/>
              <w:rPr>
                <w:rFonts w:ascii="Times New Roman" w:hAnsi="Times New Roman" w:cs="Times New Roman"/>
                <w:bCs/>
                <w:sz w:val="24"/>
                <w:szCs w:val="24"/>
                <w:highlight w:val="yellow"/>
              </w:rPr>
            </w:pPr>
            <w:r w:rsidRPr="009D2F3F">
              <w:rPr>
                <w:rFonts w:ascii="Times New Roman" w:hAnsi="Times New Roman" w:cs="Times New Roman"/>
                <w:bCs/>
                <w:sz w:val="24"/>
                <w:szCs w:val="24"/>
              </w:rPr>
              <w:t>В-43-3</w:t>
            </w:r>
          </w:p>
        </w:tc>
        <w:tc>
          <w:tcPr>
            <w:tcW w:w="992" w:type="dxa"/>
            <w:vAlign w:val="center"/>
          </w:tcPr>
          <w:p w14:paraId="2145CCC4"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В-44-1</w:t>
            </w:r>
          </w:p>
        </w:tc>
        <w:tc>
          <w:tcPr>
            <w:tcW w:w="992" w:type="dxa"/>
            <w:vAlign w:val="center"/>
          </w:tcPr>
          <w:p w14:paraId="0DCD3307"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В-44-2</w:t>
            </w:r>
          </w:p>
        </w:tc>
        <w:tc>
          <w:tcPr>
            <w:tcW w:w="992" w:type="dxa"/>
            <w:vAlign w:val="center"/>
          </w:tcPr>
          <w:p w14:paraId="142B5363"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В-33-1</w:t>
            </w:r>
          </w:p>
        </w:tc>
        <w:tc>
          <w:tcPr>
            <w:tcW w:w="993" w:type="dxa"/>
            <w:vAlign w:val="center"/>
          </w:tcPr>
          <w:p w14:paraId="5D2AA726" w14:textId="77777777" w:rsidR="006828C8" w:rsidRPr="009D2F3F" w:rsidRDefault="006828C8" w:rsidP="006828C8">
            <w:pPr>
              <w:jc w:val="center"/>
              <w:rPr>
                <w:rFonts w:ascii="Times New Roman" w:hAnsi="Times New Roman" w:cs="Times New Roman"/>
                <w:bCs/>
                <w:sz w:val="24"/>
                <w:szCs w:val="24"/>
              </w:rPr>
            </w:pPr>
            <w:r w:rsidRPr="009D2F3F">
              <w:rPr>
                <w:rFonts w:ascii="Times New Roman" w:hAnsi="Times New Roman" w:cs="Times New Roman"/>
                <w:bCs/>
                <w:sz w:val="24"/>
                <w:szCs w:val="24"/>
              </w:rPr>
              <w:t>В-33-2</w:t>
            </w:r>
          </w:p>
        </w:tc>
        <w:tc>
          <w:tcPr>
            <w:tcW w:w="992" w:type="dxa"/>
            <w:vAlign w:val="center"/>
          </w:tcPr>
          <w:p w14:paraId="485B40C2" w14:textId="77777777" w:rsidR="006828C8" w:rsidRPr="009D2F3F" w:rsidRDefault="006828C8" w:rsidP="006828C8">
            <w:pPr>
              <w:jc w:val="center"/>
              <w:rPr>
                <w:rFonts w:ascii="Times New Roman" w:hAnsi="Times New Roman" w:cs="Times New Roman"/>
                <w:bCs/>
                <w:sz w:val="24"/>
                <w:szCs w:val="24"/>
                <w:highlight w:val="yellow"/>
              </w:rPr>
            </w:pPr>
            <w:r w:rsidRPr="009D2F3F">
              <w:rPr>
                <w:rFonts w:ascii="Times New Roman" w:hAnsi="Times New Roman" w:cs="Times New Roman"/>
                <w:bCs/>
                <w:sz w:val="24"/>
                <w:szCs w:val="24"/>
              </w:rPr>
              <w:t>В-25-1</w:t>
            </w:r>
          </w:p>
        </w:tc>
        <w:tc>
          <w:tcPr>
            <w:tcW w:w="992" w:type="dxa"/>
            <w:vAlign w:val="center"/>
          </w:tcPr>
          <w:p w14:paraId="6FD03827" w14:textId="77777777" w:rsidR="006828C8" w:rsidRPr="009D2F3F" w:rsidRDefault="006828C8" w:rsidP="006828C8">
            <w:pPr>
              <w:jc w:val="center"/>
              <w:rPr>
                <w:rFonts w:ascii="Times New Roman" w:hAnsi="Times New Roman" w:cs="Times New Roman"/>
                <w:bCs/>
                <w:sz w:val="24"/>
                <w:szCs w:val="24"/>
                <w:highlight w:val="yellow"/>
              </w:rPr>
            </w:pPr>
            <w:r w:rsidRPr="009D2F3F">
              <w:rPr>
                <w:rFonts w:ascii="Times New Roman" w:hAnsi="Times New Roman" w:cs="Times New Roman"/>
                <w:bCs/>
                <w:sz w:val="24"/>
                <w:szCs w:val="24"/>
              </w:rPr>
              <w:t>В-25-2</w:t>
            </w:r>
          </w:p>
        </w:tc>
        <w:tc>
          <w:tcPr>
            <w:tcW w:w="992" w:type="dxa"/>
            <w:vAlign w:val="center"/>
          </w:tcPr>
          <w:p w14:paraId="22071CAB" w14:textId="77777777" w:rsidR="006828C8" w:rsidRPr="009D2F3F" w:rsidRDefault="006828C8" w:rsidP="006828C8">
            <w:pPr>
              <w:jc w:val="center"/>
              <w:rPr>
                <w:rFonts w:ascii="Times New Roman" w:hAnsi="Times New Roman" w:cs="Times New Roman"/>
                <w:bCs/>
                <w:sz w:val="24"/>
                <w:szCs w:val="24"/>
                <w:highlight w:val="yellow"/>
              </w:rPr>
            </w:pPr>
            <w:r w:rsidRPr="009D2F3F">
              <w:rPr>
                <w:rFonts w:ascii="Times New Roman" w:hAnsi="Times New Roman" w:cs="Times New Roman"/>
                <w:bCs/>
                <w:sz w:val="24"/>
                <w:szCs w:val="24"/>
              </w:rPr>
              <w:t>В-28-1</w:t>
            </w:r>
          </w:p>
        </w:tc>
        <w:tc>
          <w:tcPr>
            <w:tcW w:w="1418" w:type="dxa"/>
            <w:vMerge/>
          </w:tcPr>
          <w:p w14:paraId="05E38033" w14:textId="77777777" w:rsidR="006828C8" w:rsidRPr="006828C8" w:rsidRDefault="006828C8" w:rsidP="006828C8">
            <w:pPr>
              <w:jc w:val="center"/>
              <w:rPr>
                <w:rFonts w:ascii="Times New Roman" w:hAnsi="Times New Roman" w:cs="Times New Roman"/>
                <w:sz w:val="24"/>
                <w:szCs w:val="24"/>
              </w:rPr>
            </w:pPr>
          </w:p>
        </w:tc>
      </w:tr>
      <w:tr w:rsidR="0099016F" w14:paraId="4D8ACE34" w14:textId="77777777" w:rsidTr="00302D8B">
        <w:tc>
          <w:tcPr>
            <w:tcW w:w="567" w:type="dxa"/>
          </w:tcPr>
          <w:p w14:paraId="0D020022" w14:textId="77777777" w:rsidR="0099016F" w:rsidRPr="006828C8" w:rsidRDefault="0099016F" w:rsidP="0099016F">
            <w:pPr>
              <w:jc w:val="center"/>
              <w:rPr>
                <w:rFonts w:ascii="Times New Roman" w:hAnsi="Times New Roman" w:cs="Times New Roman"/>
                <w:sz w:val="24"/>
                <w:szCs w:val="24"/>
              </w:rPr>
            </w:pPr>
            <w:r>
              <w:rPr>
                <w:rFonts w:ascii="Times New Roman" w:hAnsi="Times New Roman" w:cs="Times New Roman"/>
                <w:sz w:val="24"/>
                <w:szCs w:val="24"/>
              </w:rPr>
              <w:t>1</w:t>
            </w:r>
          </w:p>
        </w:tc>
        <w:tc>
          <w:tcPr>
            <w:tcW w:w="1844" w:type="dxa"/>
          </w:tcPr>
          <w:p w14:paraId="20CBC336" w14:textId="77777777" w:rsidR="0099016F" w:rsidRPr="003B0031" w:rsidRDefault="0099016F" w:rsidP="0099016F">
            <w:pPr>
              <w:rPr>
                <w:rFonts w:ascii="Times New Roman" w:hAnsi="Times New Roman" w:cs="Times New Roman"/>
                <w:sz w:val="23"/>
                <w:szCs w:val="23"/>
              </w:rPr>
            </w:pPr>
            <w:r w:rsidRPr="003B0031">
              <w:rPr>
                <w:rFonts w:ascii="Times New Roman" w:hAnsi="Times New Roman" w:cs="Times New Roman"/>
                <w:sz w:val="23"/>
                <w:szCs w:val="23"/>
              </w:rPr>
              <w:t>Нефтепродукты, мг/</w:t>
            </w:r>
            <w:proofErr w:type="spellStart"/>
            <w:r w:rsidRPr="003B0031">
              <w:rPr>
                <w:rFonts w:ascii="Times New Roman" w:hAnsi="Times New Roman" w:cs="Times New Roman"/>
                <w:sz w:val="23"/>
                <w:szCs w:val="23"/>
              </w:rPr>
              <w:t>дм</w:t>
            </w:r>
            <w:r w:rsidRPr="003B0031">
              <w:rPr>
                <w:rFonts w:ascii="Times New Roman" w:hAnsi="Times New Roman" w:cs="Times New Roman"/>
                <w:sz w:val="23"/>
                <w:szCs w:val="23"/>
                <w:vertAlign w:val="superscript"/>
              </w:rPr>
              <w:t>з</w:t>
            </w:r>
            <w:proofErr w:type="spellEnd"/>
          </w:p>
        </w:tc>
        <w:tc>
          <w:tcPr>
            <w:tcW w:w="708" w:type="dxa"/>
            <w:vAlign w:val="center"/>
          </w:tcPr>
          <w:p w14:paraId="440CC48F"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1,53</w:t>
            </w:r>
          </w:p>
        </w:tc>
        <w:tc>
          <w:tcPr>
            <w:tcW w:w="709" w:type="dxa"/>
            <w:vAlign w:val="center"/>
          </w:tcPr>
          <w:p w14:paraId="38DD88E7"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0,60</w:t>
            </w:r>
          </w:p>
        </w:tc>
        <w:tc>
          <w:tcPr>
            <w:tcW w:w="709" w:type="dxa"/>
            <w:vAlign w:val="center"/>
          </w:tcPr>
          <w:p w14:paraId="25D9CF6D"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0,56</w:t>
            </w:r>
          </w:p>
        </w:tc>
        <w:tc>
          <w:tcPr>
            <w:tcW w:w="992" w:type="dxa"/>
            <w:vAlign w:val="center"/>
          </w:tcPr>
          <w:p w14:paraId="2FF74358"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0,123</w:t>
            </w:r>
          </w:p>
        </w:tc>
        <w:tc>
          <w:tcPr>
            <w:tcW w:w="992" w:type="dxa"/>
            <w:vAlign w:val="center"/>
          </w:tcPr>
          <w:p w14:paraId="3BDF4A08"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0,103</w:t>
            </w:r>
          </w:p>
        </w:tc>
        <w:tc>
          <w:tcPr>
            <w:tcW w:w="993" w:type="dxa"/>
            <w:vAlign w:val="center"/>
          </w:tcPr>
          <w:p w14:paraId="0027DE31"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0,54</w:t>
            </w:r>
          </w:p>
        </w:tc>
        <w:tc>
          <w:tcPr>
            <w:tcW w:w="992" w:type="dxa"/>
            <w:vAlign w:val="center"/>
          </w:tcPr>
          <w:p w14:paraId="1483A3A4"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1,11</w:t>
            </w:r>
          </w:p>
        </w:tc>
        <w:tc>
          <w:tcPr>
            <w:tcW w:w="992" w:type="dxa"/>
            <w:vAlign w:val="center"/>
          </w:tcPr>
          <w:p w14:paraId="19299A02"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0,22</w:t>
            </w:r>
          </w:p>
        </w:tc>
        <w:tc>
          <w:tcPr>
            <w:tcW w:w="992" w:type="dxa"/>
            <w:vAlign w:val="center"/>
          </w:tcPr>
          <w:p w14:paraId="6C05EEE2"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0,21</w:t>
            </w:r>
          </w:p>
        </w:tc>
        <w:tc>
          <w:tcPr>
            <w:tcW w:w="993" w:type="dxa"/>
            <w:vAlign w:val="center"/>
          </w:tcPr>
          <w:p w14:paraId="3AAA5449"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0,50</w:t>
            </w:r>
          </w:p>
        </w:tc>
        <w:tc>
          <w:tcPr>
            <w:tcW w:w="992" w:type="dxa"/>
            <w:vAlign w:val="center"/>
          </w:tcPr>
          <w:p w14:paraId="33704E0F"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0,28</w:t>
            </w:r>
          </w:p>
        </w:tc>
        <w:tc>
          <w:tcPr>
            <w:tcW w:w="992" w:type="dxa"/>
            <w:vAlign w:val="center"/>
          </w:tcPr>
          <w:p w14:paraId="766F719C"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0,56</w:t>
            </w:r>
          </w:p>
        </w:tc>
        <w:tc>
          <w:tcPr>
            <w:tcW w:w="992" w:type="dxa"/>
            <w:vAlign w:val="center"/>
          </w:tcPr>
          <w:p w14:paraId="2C66578C" w14:textId="77777777" w:rsidR="0099016F" w:rsidRPr="0099016F" w:rsidRDefault="0099016F" w:rsidP="0099016F">
            <w:pPr>
              <w:jc w:val="center"/>
              <w:rPr>
                <w:rFonts w:ascii="Times New Roman" w:hAnsi="Times New Roman" w:cs="Times New Roman"/>
                <w:sz w:val="24"/>
                <w:szCs w:val="24"/>
              </w:rPr>
            </w:pPr>
            <w:r w:rsidRPr="0099016F">
              <w:rPr>
                <w:rFonts w:ascii="Times New Roman" w:hAnsi="Times New Roman" w:cs="Times New Roman"/>
                <w:sz w:val="24"/>
                <w:szCs w:val="24"/>
              </w:rPr>
              <w:t>0,125</w:t>
            </w:r>
          </w:p>
        </w:tc>
        <w:tc>
          <w:tcPr>
            <w:tcW w:w="1418" w:type="dxa"/>
            <w:vAlign w:val="center"/>
          </w:tcPr>
          <w:p w14:paraId="6D3962A9" w14:textId="77777777" w:rsidR="0099016F" w:rsidRPr="006828C8" w:rsidRDefault="0099016F" w:rsidP="00302D8B">
            <w:pPr>
              <w:jc w:val="center"/>
              <w:rPr>
                <w:rFonts w:ascii="Times New Roman" w:hAnsi="Times New Roman" w:cs="Times New Roman"/>
                <w:sz w:val="24"/>
                <w:szCs w:val="24"/>
              </w:rPr>
            </w:pPr>
            <w:r>
              <w:rPr>
                <w:rFonts w:ascii="Times New Roman" w:hAnsi="Times New Roman" w:cs="Times New Roman"/>
                <w:sz w:val="24"/>
                <w:szCs w:val="24"/>
              </w:rPr>
              <w:t>0,05</w:t>
            </w:r>
          </w:p>
        </w:tc>
      </w:tr>
    </w:tbl>
    <w:p w14:paraId="61156E71" w14:textId="77777777" w:rsidR="00327923" w:rsidRDefault="00327923" w:rsidP="006828C8">
      <w:pPr>
        <w:spacing w:after="0" w:line="240" w:lineRule="auto"/>
        <w:ind w:firstLine="426"/>
        <w:jc w:val="both"/>
        <w:rPr>
          <w:rFonts w:ascii="Times New Roman" w:hAnsi="Times New Roman" w:cs="Times New Roman"/>
          <w:sz w:val="20"/>
          <w:szCs w:val="20"/>
        </w:rPr>
      </w:pPr>
    </w:p>
    <w:p w14:paraId="0E3ABED1" w14:textId="77777777" w:rsidR="000634EB" w:rsidRDefault="004E3736" w:rsidP="00A93A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Экспликация пунктов отбора проб поверхностных вод:</w:t>
      </w:r>
    </w:p>
    <w:p w14:paraId="7EB722A0"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 xml:space="preserve">В-1 – Озеро </w:t>
      </w:r>
      <w:proofErr w:type="spellStart"/>
      <w:r w:rsidRPr="00A93A1E">
        <w:rPr>
          <w:rFonts w:ascii="Times New Roman" w:hAnsi="Times New Roman" w:cs="Times New Roman"/>
          <w:sz w:val="24"/>
          <w:szCs w:val="24"/>
        </w:rPr>
        <w:t>Пелхато</w:t>
      </w:r>
      <w:proofErr w:type="spellEnd"/>
      <w:r w:rsidRPr="00A93A1E">
        <w:rPr>
          <w:rFonts w:ascii="Times New Roman" w:hAnsi="Times New Roman" w:cs="Times New Roman"/>
          <w:sz w:val="24"/>
          <w:szCs w:val="24"/>
        </w:rPr>
        <w:t>;</w:t>
      </w:r>
    </w:p>
    <w:p w14:paraId="52B857FF"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В-2 – Озеро б/н на востоке от ГП-2</w:t>
      </w:r>
      <w:r w:rsidR="00A93A1E" w:rsidRPr="00A93A1E">
        <w:rPr>
          <w:rFonts w:ascii="Times New Roman" w:hAnsi="Times New Roman" w:cs="Times New Roman"/>
          <w:sz w:val="24"/>
          <w:szCs w:val="24"/>
        </w:rPr>
        <w:t>;</w:t>
      </w:r>
    </w:p>
    <w:p w14:paraId="0514C5DB"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В-3 – Озеро б/н на западе от ГП-2</w:t>
      </w:r>
      <w:r w:rsidR="00A93A1E" w:rsidRPr="00A93A1E">
        <w:rPr>
          <w:rFonts w:ascii="Times New Roman" w:hAnsi="Times New Roman" w:cs="Times New Roman"/>
          <w:sz w:val="24"/>
          <w:szCs w:val="24"/>
        </w:rPr>
        <w:t>;</w:t>
      </w:r>
    </w:p>
    <w:p w14:paraId="08F70B79"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В-43-1 – Озеро б/н, 90 м на северо-восток от КГС № 43</w:t>
      </w:r>
      <w:r w:rsidR="00A93A1E" w:rsidRPr="00A93A1E">
        <w:rPr>
          <w:rFonts w:ascii="Times New Roman" w:hAnsi="Times New Roman" w:cs="Times New Roman"/>
          <w:sz w:val="24"/>
          <w:szCs w:val="24"/>
        </w:rPr>
        <w:t>;</w:t>
      </w:r>
    </w:p>
    <w:p w14:paraId="087FDB2E"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В-43-2 – Ре</w:t>
      </w:r>
      <w:r w:rsidR="00363BB8">
        <w:rPr>
          <w:rFonts w:ascii="Times New Roman" w:hAnsi="Times New Roman" w:cs="Times New Roman"/>
          <w:sz w:val="24"/>
          <w:szCs w:val="24"/>
        </w:rPr>
        <w:t xml:space="preserve">ка б/н, ниже по течению от КГС </w:t>
      </w:r>
      <w:r w:rsidRPr="00A93A1E">
        <w:rPr>
          <w:rFonts w:ascii="Times New Roman" w:hAnsi="Times New Roman" w:cs="Times New Roman"/>
          <w:sz w:val="24"/>
          <w:szCs w:val="24"/>
        </w:rPr>
        <w:t>№ 43, 500 м на север</w:t>
      </w:r>
      <w:r w:rsidR="00A93A1E" w:rsidRPr="00A93A1E">
        <w:rPr>
          <w:rFonts w:ascii="Times New Roman" w:hAnsi="Times New Roman" w:cs="Times New Roman"/>
          <w:sz w:val="24"/>
          <w:szCs w:val="24"/>
        </w:rPr>
        <w:t>;</w:t>
      </w:r>
    </w:p>
    <w:p w14:paraId="2C082C5C"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В-43-3 – Река б/н, выше по течению от КГС № 43, 165 м на запад (фоновый пункт)</w:t>
      </w:r>
      <w:r w:rsidR="00A93A1E" w:rsidRPr="00A93A1E">
        <w:rPr>
          <w:rFonts w:ascii="Times New Roman" w:hAnsi="Times New Roman" w:cs="Times New Roman"/>
          <w:sz w:val="24"/>
          <w:szCs w:val="24"/>
        </w:rPr>
        <w:t>;</w:t>
      </w:r>
    </w:p>
    <w:p w14:paraId="509A852F"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 xml:space="preserve">В-44-1 – Озеро </w:t>
      </w:r>
      <w:proofErr w:type="spellStart"/>
      <w:r w:rsidRPr="00A93A1E">
        <w:rPr>
          <w:rFonts w:ascii="Times New Roman" w:hAnsi="Times New Roman" w:cs="Times New Roman"/>
          <w:sz w:val="24"/>
          <w:szCs w:val="24"/>
        </w:rPr>
        <w:t>Ханикосито</w:t>
      </w:r>
      <w:proofErr w:type="spellEnd"/>
      <w:r w:rsidRPr="00A93A1E">
        <w:rPr>
          <w:rFonts w:ascii="Times New Roman" w:hAnsi="Times New Roman" w:cs="Times New Roman"/>
          <w:sz w:val="24"/>
          <w:szCs w:val="24"/>
        </w:rPr>
        <w:t>, 240 м на юго-запад от КГС № 44</w:t>
      </w:r>
      <w:r w:rsidR="00A93A1E" w:rsidRPr="00A93A1E">
        <w:rPr>
          <w:rFonts w:ascii="Times New Roman" w:hAnsi="Times New Roman" w:cs="Times New Roman"/>
          <w:sz w:val="24"/>
          <w:szCs w:val="24"/>
        </w:rPr>
        <w:t>;</w:t>
      </w:r>
    </w:p>
    <w:p w14:paraId="52F44C04"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 xml:space="preserve">В-44-2 – Озеро </w:t>
      </w:r>
      <w:proofErr w:type="spellStart"/>
      <w:r w:rsidR="00363BB8">
        <w:rPr>
          <w:rFonts w:ascii="Times New Roman" w:hAnsi="Times New Roman" w:cs="Times New Roman"/>
          <w:sz w:val="24"/>
          <w:szCs w:val="24"/>
        </w:rPr>
        <w:t>Елёдато</w:t>
      </w:r>
      <w:proofErr w:type="spellEnd"/>
      <w:r w:rsidR="00363BB8">
        <w:rPr>
          <w:rFonts w:ascii="Times New Roman" w:hAnsi="Times New Roman" w:cs="Times New Roman"/>
          <w:sz w:val="24"/>
          <w:szCs w:val="24"/>
        </w:rPr>
        <w:t xml:space="preserve">, 150 м на север от КГС </w:t>
      </w:r>
      <w:r w:rsidRPr="00A93A1E">
        <w:rPr>
          <w:rFonts w:ascii="Times New Roman" w:hAnsi="Times New Roman" w:cs="Times New Roman"/>
          <w:sz w:val="24"/>
          <w:szCs w:val="24"/>
        </w:rPr>
        <w:t>№ 44</w:t>
      </w:r>
      <w:r w:rsidR="00A93A1E" w:rsidRPr="00A93A1E">
        <w:rPr>
          <w:rFonts w:ascii="Times New Roman" w:hAnsi="Times New Roman" w:cs="Times New Roman"/>
          <w:sz w:val="24"/>
          <w:szCs w:val="24"/>
        </w:rPr>
        <w:t>;</w:t>
      </w:r>
    </w:p>
    <w:p w14:paraId="01151D88"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В-33-1 – Озеро б/н, 110 м на севере от КГС № 33</w:t>
      </w:r>
      <w:r w:rsidR="00A93A1E" w:rsidRPr="00A93A1E">
        <w:rPr>
          <w:rFonts w:ascii="Times New Roman" w:hAnsi="Times New Roman" w:cs="Times New Roman"/>
          <w:sz w:val="24"/>
          <w:szCs w:val="24"/>
        </w:rPr>
        <w:t>;</w:t>
      </w:r>
    </w:p>
    <w:p w14:paraId="221AA959"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В-33-2 – Озеро б/н, 70 м на запад от КГС № 33</w:t>
      </w:r>
      <w:r w:rsidR="00A93A1E" w:rsidRPr="00A93A1E">
        <w:rPr>
          <w:rFonts w:ascii="Times New Roman" w:hAnsi="Times New Roman" w:cs="Times New Roman"/>
          <w:sz w:val="24"/>
          <w:szCs w:val="24"/>
        </w:rPr>
        <w:t>;</w:t>
      </w:r>
    </w:p>
    <w:p w14:paraId="73DF84FC"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В-25-1 – Озеро б/н, 170 м на северо-восток от КГС № 25</w:t>
      </w:r>
      <w:r w:rsidR="00A93A1E" w:rsidRPr="00A93A1E">
        <w:rPr>
          <w:rFonts w:ascii="Times New Roman" w:hAnsi="Times New Roman" w:cs="Times New Roman"/>
          <w:sz w:val="24"/>
          <w:szCs w:val="24"/>
        </w:rPr>
        <w:t>;</w:t>
      </w:r>
    </w:p>
    <w:p w14:paraId="60FDB217"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pPr>
      <w:r w:rsidRPr="00A93A1E">
        <w:rPr>
          <w:rFonts w:ascii="Times New Roman" w:hAnsi="Times New Roman" w:cs="Times New Roman"/>
          <w:sz w:val="24"/>
          <w:szCs w:val="24"/>
        </w:rPr>
        <w:t>В-25-2 – Озеро б/н, 200 м на северо-западе от КГС № 25</w:t>
      </w:r>
      <w:r w:rsidR="00A93A1E" w:rsidRPr="00A93A1E">
        <w:rPr>
          <w:rFonts w:ascii="Times New Roman" w:hAnsi="Times New Roman" w:cs="Times New Roman"/>
          <w:sz w:val="24"/>
          <w:szCs w:val="24"/>
        </w:rPr>
        <w:t>;</w:t>
      </w:r>
    </w:p>
    <w:p w14:paraId="7FA60C38" w14:textId="77777777" w:rsidR="009D7758" w:rsidRPr="00A93A1E" w:rsidRDefault="009D7758" w:rsidP="00AD5D59">
      <w:pPr>
        <w:pStyle w:val="a3"/>
        <w:numPr>
          <w:ilvl w:val="0"/>
          <w:numId w:val="26"/>
        </w:numPr>
        <w:spacing w:after="0" w:line="360" w:lineRule="auto"/>
        <w:ind w:left="426"/>
        <w:jc w:val="both"/>
        <w:rPr>
          <w:rFonts w:ascii="Times New Roman" w:hAnsi="Times New Roman" w:cs="Times New Roman"/>
          <w:sz w:val="24"/>
          <w:szCs w:val="24"/>
        </w:rPr>
        <w:sectPr w:rsidR="009D7758" w:rsidRPr="00A93A1E" w:rsidSect="006828C8">
          <w:pgSz w:w="16838" w:h="11906" w:orient="landscape"/>
          <w:pgMar w:top="1701" w:right="1134" w:bottom="850" w:left="1134" w:header="708" w:footer="708" w:gutter="0"/>
          <w:cols w:space="708"/>
          <w:titlePg/>
          <w:docGrid w:linePitch="360"/>
        </w:sectPr>
      </w:pPr>
      <w:r w:rsidRPr="00A93A1E">
        <w:rPr>
          <w:rFonts w:ascii="Times New Roman" w:hAnsi="Times New Roman" w:cs="Times New Roman"/>
          <w:sz w:val="24"/>
          <w:szCs w:val="24"/>
        </w:rPr>
        <w:t>В-28-1 – Озеро б/н, 180 м на запад от КГС № 28</w:t>
      </w:r>
      <w:r w:rsidR="00A62D86">
        <w:rPr>
          <w:rFonts w:ascii="Times New Roman" w:hAnsi="Times New Roman" w:cs="Times New Roman"/>
          <w:sz w:val="24"/>
          <w:szCs w:val="24"/>
        </w:rPr>
        <w:t xml:space="preserve">      (Отчёт ПЭМ БНГКМ, 2014).</w:t>
      </w:r>
    </w:p>
    <w:p w14:paraId="202FC7D1" w14:textId="77777777" w:rsidR="00321FC0" w:rsidRPr="00321FC0" w:rsidRDefault="00321FC0" w:rsidP="00175DC1">
      <w:pPr>
        <w:spacing w:after="0" w:line="360" w:lineRule="auto"/>
        <w:ind w:firstLine="426"/>
        <w:jc w:val="both"/>
        <w:rPr>
          <w:rFonts w:ascii="Times New Roman" w:eastAsia="Times New Roman" w:hAnsi="Times New Roman" w:cs="Times New Roman"/>
          <w:noProof/>
          <w:sz w:val="24"/>
          <w:szCs w:val="24"/>
          <w:lang w:eastAsia="ru-RU"/>
        </w:rPr>
      </w:pPr>
      <w:r w:rsidRPr="00321FC0">
        <w:rPr>
          <w:rFonts w:ascii="Times New Roman" w:eastAsia="Times New Roman" w:hAnsi="Times New Roman" w:cs="Times New Roman"/>
          <w:noProof/>
          <w:sz w:val="24"/>
          <w:szCs w:val="24"/>
          <w:lang w:eastAsia="ru-RU"/>
        </w:rPr>
        <w:lastRenderedPageBreak/>
        <w:t xml:space="preserve">Оценка состояния поверхностных вод территории Бованенковского НГКМ в 2014 г. проведена по следующим направлениям: </w:t>
      </w:r>
    </w:p>
    <w:p w14:paraId="64115FFC" w14:textId="77777777" w:rsidR="00321FC0" w:rsidRPr="00321FC0" w:rsidRDefault="00321FC0" w:rsidP="00AD5D59">
      <w:pPr>
        <w:pStyle w:val="a3"/>
        <w:numPr>
          <w:ilvl w:val="0"/>
          <w:numId w:val="25"/>
        </w:numPr>
        <w:spacing w:after="0" w:line="360" w:lineRule="auto"/>
        <w:ind w:left="426"/>
        <w:jc w:val="both"/>
        <w:rPr>
          <w:rFonts w:ascii="Times New Roman" w:eastAsia="Times New Roman" w:hAnsi="Times New Roman" w:cs="Times New Roman"/>
          <w:noProof/>
          <w:sz w:val="24"/>
          <w:szCs w:val="24"/>
          <w:lang w:eastAsia="ru-RU"/>
        </w:rPr>
      </w:pPr>
      <w:r w:rsidRPr="00321FC0">
        <w:rPr>
          <w:rFonts w:ascii="Times New Roman" w:eastAsia="Times New Roman" w:hAnsi="Times New Roman" w:cs="Times New Roman"/>
          <w:noProof/>
          <w:sz w:val="24"/>
          <w:szCs w:val="24"/>
          <w:lang w:eastAsia="ru-RU"/>
        </w:rPr>
        <w:t>анализ гидрохимического состояния поверхностных вод на соответствие нормативам, устанавливающим предельно допустимые концентрации загрязняющих веществ в водных объектах рыбохозяйственного значения (ПДКрх);</w:t>
      </w:r>
    </w:p>
    <w:p w14:paraId="099C3632" w14:textId="77777777" w:rsidR="00321FC0" w:rsidRPr="00321FC0" w:rsidRDefault="00321FC0" w:rsidP="00AD5D59">
      <w:pPr>
        <w:pStyle w:val="a3"/>
        <w:numPr>
          <w:ilvl w:val="0"/>
          <w:numId w:val="25"/>
        </w:numPr>
        <w:spacing w:after="0" w:line="360" w:lineRule="auto"/>
        <w:ind w:left="426"/>
        <w:jc w:val="both"/>
        <w:rPr>
          <w:rFonts w:ascii="Times New Roman" w:eastAsia="Times New Roman" w:hAnsi="Times New Roman" w:cs="Times New Roman"/>
          <w:noProof/>
          <w:sz w:val="24"/>
          <w:szCs w:val="24"/>
          <w:lang w:eastAsia="ru-RU"/>
        </w:rPr>
      </w:pPr>
      <w:r w:rsidRPr="00321FC0">
        <w:rPr>
          <w:rFonts w:ascii="Times New Roman" w:eastAsia="Times New Roman" w:hAnsi="Times New Roman" w:cs="Times New Roman"/>
          <w:noProof/>
          <w:sz w:val="24"/>
          <w:szCs w:val="24"/>
          <w:lang w:eastAsia="ru-RU"/>
        </w:rPr>
        <w:t>сопоставление полученных величин гидрохимических параметров с результатами оценки фонового состояния  поверхностных вод в ходе инженерно-экологических изысканий территории БНГКМ в 2003 г. (ООО «ГП Промнефтегазэкология»);</w:t>
      </w:r>
    </w:p>
    <w:p w14:paraId="48D7C201" w14:textId="77777777" w:rsidR="00321FC0" w:rsidRPr="00321FC0" w:rsidRDefault="00321FC0" w:rsidP="00AD5D59">
      <w:pPr>
        <w:pStyle w:val="a3"/>
        <w:numPr>
          <w:ilvl w:val="0"/>
          <w:numId w:val="25"/>
        </w:numPr>
        <w:spacing w:after="0" w:line="360" w:lineRule="auto"/>
        <w:ind w:left="426"/>
        <w:jc w:val="both"/>
        <w:rPr>
          <w:rFonts w:ascii="Times New Roman" w:eastAsia="Times New Roman" w:hAnsi="Times New Roman" w:cs="Times New Roman"/>
          <w:noProof/>
          <w:sz w:val="24"/>
          <w:szCs w:val="24"/>
          <w:lang w:eastAsia="ru-RU"/>
        </w:rPr>
      </w:pPr>
      <w:r w:rsidRPr="00321FC0">
        <w:rPr>
          <w:rFonts w:ascii="Times New Roman" w:eastAsia="Times New Roman" w:hAnsi="Times New Roman" w:cs="Times New Roman"/>
          <w:noProof/>
          <w:sz w:val="24"/>
          <w:szCs w:val="24"/>
          <w:lang w:eastAsia="ru-RU"/>
        </w:rPr>
        <w:t xml:space="preserve">исследование динамики химического состава поверхностных вод относительно результатов мониторинга на стадии строительства за период 2010-2013 гг.; </w:t>
      </w:r>
    </w:p>
    <w:p w14:paraId="183A6FCA" w14:textId="77777777" w:rsidR="00321FC0" w:rsidRPr="00321FC0" w:rsidRDefault="00321FC0" w:rsidP="00AD5D59">
      <w:pPr>
        <w:pStyle w:val="a3"/>
        <w:numPr>
          <w:ilvl w:val="0"/>
          <w:numId w:val="25"/>
        </w:numPr>
        <w:spacing w:after="0" w:line="360" w:lineRule="auto"/>
        <w:ind w:left="426"/>
        <w:jc w:val="both"/>
        <w:rPr>
          <w:rFonts w:ascii="Times New Roman" w:eastAsia="Times New Roman" w:hAnsi="Times New Roman" w:cs="Times New Roman"/>
          <w:noProof/>
          <w:sz w:val="24"/>
          <w:szCs w:val="24"/>
          <w:lang w:eastAsia="ru-RU"/>
        </w:rPr>
      </w:pPr>
      <w:r w:rsidRPr="00321FC0">
        <w:rPr>
          <w:rFonts w:ascii="Times New Roman" w:eastAsia="Times New Roman" w:hAnsi="Times New Roman" w:cs="Times New Roman"/>
          <w:noProof/>
          <w:sz w:val="24"/>
          <w:szCs w:val="24"/>
          <w:lang w:eastAsia="ru-RU"/>
        </w:rPr>
        <w:t>интегральная оценка качества поверхностных вод на основе индекса загрязненности воды (ИЗВ)</w:t>
      </w:r>
      <w:r w:rsidR="00C80576" w:rsidRPr="00321FC0">
        <w:rPr>
          <w:rFonts w:ascii="Times New Roman" w:eastAsia="Times New Roman" w:hAnsi="Times New Roman" w:cs="Times New Roman"/>
          <w:noProof/>
          <w:sz w:val="24"/>
          <w:szCs w:val="24"/>
          <w:lang w:eastAsia="ru-RU"/>
        </w:rPr>
        <w:t>;</w:t>
      </w:r>
    </w:p>
    <w:p w14:paraId="14DF608B" w14:textId="77777777" w:rsidR="00321FC0" w:rsidRDefault="00321FC0" w:rsidP="00AD5D59">
      <w:pPr>
        <w:pStyle w:val="a3"/>
        <w:numPr>
          <w:ilvl w:val="0"/>
          <w:numId w:val="25"/>
        </w:numPr>
        <w:spacing w:after="0" w:line="360" w:lineRule="auto"/>
        <w:ind w:left="426"/>
        <w:jc w:val="both"/>
        <w:rPr>
          <w:rFonts w:ascii="Times New Roman" w:eastAsia="Times New Roman" w:hAnsi="Times New Roman" w:cs="Times New Roman"/>
          <w:noProof/>
          <w:sz w:val="24"/>
          <w:szCs w:val="24"/>
          <w:lang w:eastAsia="ru-RU"/>
        </w:rPr>
      </w:pPr>
      <w:r w:rsidRPr="00321FC0">
        <w:rPr>
          <w:rFonts w:ascii="Times New Roman" w:eastAsia="Times New Roman" w:hAnsi="Times New Roman" w:cs="Times New Roman"/>
          <w:noProof/>
          <w:sz w:val="24"/>
          <w:szCs w:val="24"/>
          <w:lang w:eastAsia="ru-RU"/>
        </w:rPr>
        <w:t>анализ пространственного распределения уровня химического загрязнения вод.</w:t>
      </w:r>
    </w:p>
    <w:p w14:paraId="588764E6" w14:textId="77777777" w:rsidR="00321FC0" w:rsidRDefault="00321FC0" w:rsidP="00321FC0">
      <w:pPr>
        <w:spacing w:after="0" w:line="360" w:lineRule="auto"/>
        <w:ind w:firstLine="426"/>
        <w:jc w:val="both"/>
        <w:rPr>
          <w:rFonts w:ascii="Times New Roman" w:eastAsia="Times New Roman" w:hAnsi="Times New Roman" w:cs="Times New Roman"/>
          <w:noProof/>
          <w:sz w:val="24"/>
          <w:szCs w:val="24"/>
          <w:lang w:eastAsia="ru-RU"/>
        </w:rPr>
      </w:pPr>
      <w:r w:rsidRPr="00321FC0">
        <w:rPr>
          <w:rFonts w:ascii="Times New Roman" w:eastAsia="Times New Roman" w:hAnsi="Times New Roman" w:cs="Times New Roman"/>
          <w:noProof/>
          <w:sz w:val="24"/>
          <w:szCs w:val="24"/>
          <w:lang w:eastAsia="ru-RU"/>
        </w:rPr>
        <w:t>Поверхностные воды БНГКМ характеризовались по степени кислотности как «нейтральные», по степени минерализации относились к категории «ультрапресных» и «пресных», по степени жесткости – к категории «очень мягких» и «мягких».</w:t>
      </w:r>
      <w:r>
        <w:rPr>
          <w:rFonts w:ascii="Times New Roman" w:eastAsia="Times New Roman" w:hAnsi="Times New Roman" w:cs="Times New Roman"/>
          <w:noProof/>
          <w:sz w:val="24"/>
          <w:szCs w:val="24"/>
          <w:lang w:eastAsia="ru-RU"/>
        </w:rPr>
        <w:t xml:space="preserve"> </w:t>
      </w:r>
      <w:r w:rsidRPr="00321FC0">
        <w:rPr>
          <w:rFonts w:ascii="Times New Roman" w:eastAsia="Times New Roman" w:hAnsi="Times New Roman" w:cs="Times New Roman"/>
          <w:noProof/>
          <w:sz w:val="24"/>
          <w:szCs w:val="24"/>
          <w:lang w:eastAsia="ru-RU"/>
        </w:rPr>
        <w:t xml:space="preserve">Превышения нормативных значений в своем большинстве относились к низкому и среднему уровню загрязнения. </w:t>
      </w:r>
      <w:r w:rsidRPr="00E250CE">
        <w:rPr>
          <w:rFonts w:ascii="Times New Roman" w:eastAsia="Times New Roman" w:hAnsi="Times New Roman" w:cs="Times New Roman"/>
          <w:noProof/>
          <w:sz w:val="24"/>
          <w:szCs w:val="24"/>
          <w:lang w:eastAsia="ru-RU"/>
        </w:rPr>
        <w:t>Среднее значение</w:t>
      </w:r>
      <w:r w:rsidRPr="007E4C47">
        <w:rPr>
          <w:rFonts w:ascii="Times New Roman" w:eastAsia="Times New Roman" w:hAnsi="Times New Roman" w:cs="Times New Roman"/>
          <w:noProof/>
          <w:sz w:val="24"/>
          <w:szCs w:val="24"/>
          <w:lang w:eastAsia="ru-RU"/>
        </w:rPr>
        <w:t xml:space="preserve"> ИЗВ составило 2,46 (категория - «загрязненные»).</w:t>
      </w:r>
    </w:p>
    <w:p w14:paraId="5D36B26E" w14:textId="77777777" w:rsidR="00321FC0" w:rsidRDefault="004A0711" w:rsidP="00321FC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 уровню загрязнения НУ донные отложения оценивались по классификации </w:t>
      </w:r>
      <w:proofErr w:type="spellStart"/>
      <w:r>
        <w:rPr>
          <w:rFonts w:ascii="Times New Roman" w:hAnsi="Times New Roman" w:cs="Times New Roman"/>
          <w:sz w:val="24"/>
          <w:szCs w:val="24"/>
        </w:rPr>
        <w:t>Уваровой</w:t>
      </w:r>
      <w:proofErr w:type="spellEnd"/>
      <w:r w:rsidR="00BC3691">
        <w:rPr>
          <w:rFonts w:ascii="Times New Roman" w:hAnsi="Times New Roman" w:cs="Times New Roman"/>
          <w:sz w:val="24"/>
          <w:szCs w:val="24"/>
        </w:rPr>
        <w:t xml:space="preserve"> </w:t>
      </w:r>
      <w:r w:rsidR="00BC3691" w:rsidRPr="004A0711">
        <w:rPr>
          <w:rFonts w:ascii="Times New Roman" w:hAnsi="Times New Roman" w:cs="Times New Roman"/>
          <w:sz w:val="24"/>
          <w:szCs w:val="24"/>
        </w:rPr>
        <w:t>(мг/кг сухого грунта)</w:t>
      </w:r>
      <w:r>
        <w:rPr>
          <w:rFonts w:ascii="Times New Roman" w:hAnsi="Times New Roman" w:cs="Times New Roman"/>
          <w:sz w:val="24"/>
          <w:szCs w:val="24"/>
        </w:rPr>
        <w:t xml:space="preserve">: </w:t>
      </w:r>
      <w:r w:rsidRPr="004A0711">
        <w:rPr>
          <w:rFonts w:ascii="Times New Roman" w:hAnsi="Times New Roman" w:cs="Times New Roman"/>
          <w:sz w:val="24"/>
          <w:szCs w:val="24"/>
        </w:rPr>
        <w:t xml:space="preserve">чистые </w:t>
      </w:r>
      <w:r>
        <w:rPr>
          <w:rFonts w:ascii="Times New Roman" w:hAnsi="Times New Roman" w:cs="Times New Roman"/>
          <w:sz w:val="24"/>
          <w:szCs w:val="24"/>
        </w:rPr>
        <w:t xml:space="preserve">– </w:t>
      </w:r>
      <w:r w:rsidR="00BC3691">
        <w:rPr>
          <w:rFonts w:ascii="Times New Roman" w:hAnsi="Times New Roman" w:cs="Times New Roman"/>
          <w:sz w:val="24"/>
          <w:szCs w:val="24"/>
        </w:rPr>
        <w:t xml:space="preserve"> </w:t>
      </w:r>
      <w:r w:rsidRPr="004A0711">
        <w:rPr>
          <w:rFonts w:ascii="Times New Roman" w:hAnsi="Times New Roman" w:cs="Times New Roman"/>
          <w:sz w:val="24"/>
          <w:szCs w:val="24"/>
        </w:rPr>
        <w:t xml:space="preserve">0÷5.5, слабо загрязненные </w:t>
      </w:r>
      <w:r>
        <w:rPr>
          <w:rFonts w:ascii="Times New Roman" w:hAnsi="Times New Roman" w:cs="Times New Roman"/>
          <w:sz w:val="24"/>
          <w:szCs w:val="24"/>
        </w:rPr>
        <w:t>–</w:t>
      </w:r>
      <w:r w:rsidRPr="004A0711">
        <w:rPr>
          <w:rFonts w:ascii="Times New Roman" w:hAnsi="Times New Roman" w:cs="Times New Roman"/>
          <w:sz w:val="24"/>
          <w:szCs w:val="24"/>
        </w:rPr>
        <w:t xml:space="preserve"> 5.5÷25.5, умеренно загрязненные </w:t>
      </w:r>
      <w:r>
        <w:rPr>
          <w:rFonts w:ascii="Times New Roman" w:hAnsi="Times New Roman" w:cs="Times New Roman"/>
          <w:sz w:val="24"/>
          <w:szCs w:val="24"/>
        </w:rPr>
        <w:t>–</w:t>
      </w:r>
      <w:r w:rsidRPr="004A0711">
        <w:rPr>
          <w:rFonts w:ascii="Times New Roman" w:hAnsi="Times New Roman" w:cs="Times New Roman"/>
          <w:sz w:val="24"/>
          <w:szCs w:val="24"/>
        </w:rPr>
        <w:t xml:space="preserve"> 25.6÷55.5,</w:t>
      </w:r>
      <w:r w:rsidR="00BC3691">
        <w:rPr>
          <w:rFonts w:ascii="Times New Roman" w:hAnsi="Times New Roman" w:cs="Times New Roman"/>
          <w:sz w:val="24"/>
          <w:szCs w:val="24"/>
        </w:rPr>
        <w:t xml:space="preserve"> </w:t>
      </w:r>
      <w:r w:rsidRPr="004A0711">
        <w:rPr>
          <w:rFonts w:ascii="Times New Roman" w:hAnsi="Times New Roman" w:cs="Times New Roman"/>
          <w:sz w:val="24"/>
          <w:szCs w:val="24"/>
        </w:rPr>
        <w:t xml:space="preserve">загрязненные </w:t>
      </w:r>
      <w:r>
        <w:rPr>
          <w:rFonts w:ascii="Times New Roman" w:hAnsi="Times New Roman" w:cs="Times New Roman"/>
          <w:sz w:val="24"/>
          <w:szCs w:val="24"/>
        </w:rPr>
        <w:t>–</w:t>
      </w:r>
      <w:r w:rsidRPr="004A0711">
        <w:rPr>
          <w:rFonts w:ascii="Times New Roman" w:hAnsi="Times New Roman" w:cs="Times New Roman"/>
          <w:sz w:val="24"/>
          <w:szCs w:val="24"/>
        </w:rPr>
        <w:t xml:space="preserve"> 55.6÷205.5, грязные </w:t>
      </w:r>
      <w:r>
        <w:rPr>
          <w:rFonts w:ascii="Times New Roman" w:hAnsi="Times New Roman" w:cs="Times New Roman"/>
          <w:sz w:val="24"/>
          <w:szCs w:val="24"/>
        </w:rPr>
        <w:t>–</w:t>
      </w:r>
      <w:r w:rsidRPr="004A0711">
        <w:rPr>
          <w:rFonts w:ascii="Times New Roman" w:hAnsi="Times New Roman" w:cs="Times New Roman"/>
          <w:sz w:val="24"/>
          <w:szCs w:val="24"/>
        </w:rPr>
        <w:t xml:space="preserve"> 205.6÷500, очень грязные </w:t>
      </w:r>
      <w:r>
        <w:rPr>
          <w:rFonts w:ascii="Times New Roman" w:hAnsi="Times New Roman" w:cs="Times New Roman"/>
          <w:sz w:val="24"/>
          <w:szCs w:val="24"/>
        </w:rPr>
        <w:t>–</w:t>
      </w:r>
      <w:r w:rsidRPr="004A0711">
        <w:rPr>
          <w:rFonts w:ascii="Times New Roman" w:hAnsi="Times New Roman" w:cs="Times New Roman"/>
          <w:sz w:val="24"/>
          <w:szCs w:val="24"/>
        </w:rPr>
        <w:t xml:space="preserve"> свыше</w:t>
      </w:r>
      <w:r w:rsidR="00BC3691">
        <w:rPr>
          <w:rFonts w:ascii="Times New Roman" w:hAnsi="Times New Roman" w:cs="Times New Roman"/>
          <w:sz w:val="24"/>
          <w:szCs w:val="24"/>
        </w:rPr>
        <w:t xml:space="preserve"> </w:t>
      </w:r>
      <w:r w:rsidRPr="004A0711">
        <w:rPr>
          <w:rFonts w:ascii="Times New Roman" w:hAnsi="Times New Roman" w:cs="Times New Roman"/>
          <w:sz w:val="24"/>
          <w:szCs w:val="24"/>
        </w:rPr>
        <w:t>500.</w:t>
      </w:r>
      <w:r w:rsidR="00BC3691">
        <w:rPr>
          <w:rFonts w:ascii="Times New Roman" w:hAnsi="Times New Roman" w:cs="Times New Roman"/>
          <w:sz w:val="24"/>
          <w:szCs w:val="24"/>
        </w:rPr>
        <w:t xml:space="preserve"> Д</w:t>
      </w:r>
      <w:r w:rsidR="00BC3691" w:rsidRPr="00BC3691">
        <w:rPr>
          <w:rFonts w:ascii="Times New Roman" w:hAnsi="Times New Roman" w:cs="Times New Roman"/>
          <w:sz w:val="24"/>
          <w:szCs w:val="24"/>
        </w:rPr>
        <w:t xml:space="preserve">онные </w:t>
      </w:r>
      <w:r w:rsidR="00BC3691">
        <w:rPr>
          <w:rFonts w:ascii="Times New Roman" w:hAnsi="Times New Roman" w:cs="Times New Roman"/>
          <w:sz w:val="24"/>
          <w:szCs w:val="24"/>
        </w:rPr>
        <w:t>отложения</w:t>
      </w:r>
      <w:r w:rsidR="00BC3691" w:rsidRPr="00BC3691">
        <w:rPr>
          <w:rFonts w:ascii="Times New Roman" w:hAnsi="Times New Roman" w:cs="Times New Roman"/>
          <w:sz w:val="24"/>
          <w:szCs w:val="24"/>
        </w:rPr>
        <w:t xml:space="preserve"> соответствовали категориям «чистые», «слабозагрязненные и «умеренно-загрязненные»</w:t>
      </w:r>
      <w:r w:rsidR="00321FC0">
        <w:rPr>
          <w:rFonts w:ascii="Times New Roman" w:hAnsi="Times New Roman" w:cs="Times New Roman"/>
          <w:sz w:val="24"/>
          <w:szCs w:val="24"/>
        </w:rPr>
        <w:t>.</w:t>
      </w:r>
    </w:p>
    <w:p w14:paraId="16680EDD" w14:textId="77777777" w:rsidR="00321FC0" w:rsidRDefault="00321FC0" w:rsidP="00193C3D">
      <w:pPr>
        <w:spacing w:after="0" w:line="360" w:lineRule="auto"/>
        <w:ind w:firstLine="426"/>
        <w:jc w:val="both"/>
        <w:rPr>
          <w:rFonts w:ascii="Times New Roman" w:hAnsi="Times New Roman" w:cs="Times New Roman"/>
          <w:sz w:val="24"/>
          <w:szCs w:val="24"/>
        </w:rPr>
      </w:pPr>
      <w:r w:rsidRPr="000F084B">
        <w:rPr>
          <w:rFonts w:ascii="Times New Roman" w:eastAsia="Times New Roman" w:hAnsi="Times New Roman" w:cs="Times New Roman"/>
          <w:sz w:val="24"/>
          <w:szCs w:val="24"/>
          <w:lang w:eastAsia="ru-RU"/>
        </w:rPr>
        <w:t xml:space="preserve">Почвенный покров характеризовался </w:t>
      </w:r>
      <w:r w:rsidRPr="00682BBB">
        <w:rPr>
          <w:rFonts w:ascii="Times New Roman" w:eastAsia="Times New Roman" w:hAnsi="Times New Roman" w:cs="Times New Roman"/>
          <w:sz w:val="24"/>
          <w:szCs w:val="24"/>
          <w:lang w:eastAsia="ru-RU"/>
        </w:rPr>
        <w:t xml:space="preserve">«слабокислой» </w:t>
      </w:r>
      <w:r>
        <w:rPr>
          <w:rFonts w:ascii="Times New Roman" w:eastAsia="Times New Roman" w:hAnsi="Times New Roman" w:cs="Times New Roman"/>
          <w:sz w:val="24"/>
          <w:szCs w:val="24"/>
          <w:lang w:eastAsia="ru-RU"/>
        </w:rPr>
        <w:t>и «нейтральной» реакцией среды</w:t>
      </w:r>
      <w:r w:rsidRPr="000F084B">
        <w:rPr>
          <w:rFonts w:ascii="Times New Roman" w:eastAsia="Times New Roman" w:hAnsi="Times New Roman" w:cs="Times New Roman"/>
          <w:sz w:val="24"/>
          <w:szCs w:val="24"/>
          <w:lang w:eastAsia="ru-RU"/>
        </w:rPr>
        <w:t>.</w:t>
      </w:r>
      <w:r w:rsidRPr="000F084B">
        <w:t xml:space="preserve"> </w:t>
      </w:r>
      <w:r w:rsidRPr="00682BBB">
        <w:rPr>
          <w:rFonts w:ascii="Times New Roman" w:hAnsi="Times New Roman" w:cs="Times New Roman"/>
          <w:sz w:val="24"/>
          <w:szCs w:val="24"/>
        </w:rPr>
        <w:t xml:space="preserve">Характеристика почв по уровню содержания нефтепродуктов </w:t>
      </w:r>
      <w:r w:rsidRPr="00682BBB">
        <w:rPr>
          <w:rFonts w:ascii="Times New Roman" w:eastAsia="Times New Roman" w:hAnsi="Times New Roman" w:cs="Times New Roman"/>
          <w:noProof/>
          <w:sz w:val="24"/>
          <w:szCs w:val="24"/>
          <w:lang w:eastAsia="ru-RU"/>
        </w:rPr>
        <w:t xml:space="preserve">во всех </w:t>
      </w:r>
      <w:r>
        <w:rPr>
          <w:rFonts w:ascii="Times New Roman" w:eastAsia="Times New Roman" w:hAnsi="Times New Roman" w:cs="Times New Roman"/>
          <w:noProof/>
          <w:sz w:val="24"/>
          <w:szCs w:val="24"/>
          <w:lang w:eastAsia="ru-RU"/>
        </w:rPr>
        <w:t xml:space="preserve">точках опробования </w:t>
      </w:r>
      <w:r w:rsidRPr="007A7C98">
        <w:rPr>
          <w:rFonts w:ascii="Times New Roman" w:eastAsia="Times New Roman" w:hAnsi="Times New Roman" w:cs="Times New Roman"/>
          <w:noProof/>
          <w:lang w:eastAsia="ru-RU"/>
        </w:rPr>
        <w:t>–</w:t>
      </w:r>
      <w:r w:rsidRPr="00682BBB">
        <w:rPr>
          <w:rFonts w:ascii="Times New Roman" w:hAnsi="Times New Roman" w:cs="Times New Roman"/>
          <w:sz w:val="24"/>
          <w:szCs w:val="24"/>
        </w:rPr>
        <w:t xml:space="preserve"> </w:t>
      </w:r>
      <w:r w:rsidRPr="00682BBB">
        <w:rPr>
          <w:rFonts w:ascii="Times New Roman" w:eastAsia="Times New Roman" w:hAnsi="Times New Roman" w:cs="Times New Roman"/>
          <w:noProof/>
          <w:sz w:val="24"/>
          <w:szCs w:val="24"/>
          <w:lang w:eastAsia="ru-RU"/>
        </w:rPr>
        <w:t>«допустимый» уровень загрязнения</w:t>
      </w:r>
      <w:r>
        <w:rPr>
          <w:rFonts w:ascii="Times New Roman" w:eastAsia="Times New Roman" w:hAnsi="Times New Roman" w:cs="Times New Roman"/>
          <w:sz w:val="24"/>
          <w:szCs w:val="24"/>
          <w:lang w:eastAsia="ru-RU"/>
        </w:rPr>
        <w:t xml:space="preserve">, среднее значение нефтепродуктов </w:t>
      </w:r>
      <w:r w:rsidRPr="007A7C98">
        <w:rPr>
          <w:rFonts w:ascii="Times New Roman" w:eastAsia="Times New Roman" w:hAnsi="Times New Roman" w:cs="Times New Roman"/>
          <w:noProof/>
          <w:lang w:eastAsia="ru-RU"/>
        </w:rPr>
        <w:t>–</w:t>
      </w:r>
      <w:r>
        <w:rPr>
          <w:rFonts w:ascii="Times New Roman" w:eastAsia="Times New Roman" w:hAnsi="Times New Roman" w:cs="Times New Roman"/>
          <w:noProof/>
          <w:lang w:eastAsia="ru-RU"/>
        </w:rPr>
        <w:t xml:space="preserve"> </w:t>
      </w:r>
      <w:r>
        <w:rPr>
          <w:rFonts w:ascii="Times New Roman" w:eastAsia="Times New Roman" w:hAnsi="Times New Roman" w:cs="Times New Roman"/>
          <w:sz w:val="24"/>
          <w:szCs w:val="24"/>
          <w:lang w:eastAsia="ru-RU"/>
        </w:rPr>
        <w:t>32,8</w:t>
      </w:r>
      <w:r w:rsidRPr="007A7C98">
        <w:rPr>
          <w:rFonts w:ascii="Times New Roman" w:eastAsia="Times New Roman" w:hAnsi="Times New Roman" w:cs="Times New Roman"/>
          <w:snapToGrid w:val="0"/>
          <w:sz w:val="24"/>
          <w:szCs w:val="24"/>
          <w:lang w:eastAsia="ru-RU"/>
        </w:rPr>
        <w:t xml:space="preserve"> </w:t>
      </w:r>
      <w:r w:rsidRPr="00B04FE5">
        <w:rPr>
          <w:rFonts w:ascii="Times New Roman" w:eastAsia="Times New Roman" w:hAnsi="Times New Roman" w:cs="Times New Roman"/>
          <w:snapToGrid w:val="0"/>
          <w:sz w:val="24"/>
          <w:szCs w:val="24"/>
          <w:lang w:eastAsia="ru-RU"/>
        </w:rPr>
        <w:t>мг/кг</w:t>
      </w:r>
      <w:r w:rsidRPr="00682BBB">
        <w:rPr>
          <w:rFonts w:ascii="Times New Roman" w:eastAsia="Times New Roman" w:hAnsi="Times New Roman" w:cs="Times New Roman"/>
          <w:noProof/>
          <w:sz w:val="24"/>
          <w:szCs w:val="24"/>
          <w:lang w:eastAsia="ru-RU"/>
        </w:rPr>
        <w:t>.</w:t>
      </w:r>
      <w:r>
        <w:rPr>
          <w:rFonts w:ascii="Times New Roman" w:eastAsia="Times New Roman" w:hAnsi="Times New Roman" w:cs="Times New Roman"/>
          <w:noProof/>
          <w:sz w:val="24"/>
          <w:szCs w:val="24"/>
          <w:lang w:eastAsia="ru-RU"/>
        </w:rPr>
        <w:t xml:space="preserve"> </w:t>
      </w:r>
      <w:r w:rsidR="00BC3691">
        <w:rPr>
          <w:rFonts w:ascii="Times New Roman" w:hAnsi="Times New Roman" w:cs="Times New Roman"/>
          <w:sz w:val="24"/>
          <w:szCs w:val="24"/>
        </w:rPr>
        <w:t xml:space="preserve"> </w:t>
      </w:r>
    </w:p>
    <w:p w14:paraId="310EF327" w14:textId="0B232B64" w:rsidR="00B6285F" w:rsidRDefault="00321FC0" w:rsidP="00193C3D">
      <w:pPr>
        <w:spacing w:after="0" w:line="360" w:lineRule="auto"/>
        <w:ind w:firstLine="426"/>
        <w:jc w:val="both"/>
        <w:rPr>
          <w:rFonts w:ascii="Times New Roman" w:eastAsia="Times New Roman" w:hAnsi="Times New Roman" w:cs="Times New Roman"/>
          <w:noProof/>
          <w:sz w:val="24"/>
          <w:szCs w:val="24"/>
          <w:lang w:eastAsia="ru-RU"/>
        </w:rPr>
      </w:pPr>
      <w:r w:rsidRPr="00C47E35">
        <w:rPr>
          <w:rFonts w:ascii="Times New Roman" w:eastAsia="Times New Roman" w:hAnsi="Times New Roman" w:cs="Times New Roman"/>
          <w:noProof/>
          <w:sz w:val="24"/>
          <w:szCs w:val="24"/>
          <w:lang w:eastAsia="ru-RU"/>
        </w:rPr>
        <w:t>Полученны</w:t>
      </w:r>
      <w:r>
        <w:rPr>
          <w:rFonts w:ascii="Times New Roman" w:eastAsia="Times New Roman" w:hAnsi="Times New Roman" w:cs="Times New Roman"/>
          <w:noProof/>
          <w:sz w:val="24"/>
          <w:szCs w:val="24"/>
          <w:lang w:eastAsia="ru-RU"/>
        </w:rPr>
        <w:t>е</w:t>
      </w:r>
      <w:r w:rsidRPr="00C47E35">
        <w:rPr>
          <w:rFonts w:ascii="Times New Roman" w:eastAsia="Times New Roman" w:hAnsi="Times New Roman" w:cs="Times New Roman"/>
          <w:noProof/>
          <w:sz w:val="24"/>
          <w:szCs w:val="24"/>
          <w:lang w:eastAsia="ru-RU"/>
        </w:rPr>
        <w:t xml:space="preserve"> результат</w:t>
      </w:r>
      <w:r>
        <w:rPr>
          <w:rFonts w:ascii="Times New Roman" w:eastAsia="Times New Roman" w:hAnsi="Times New Roman" w:cs="Times New Roman"/>
          <w:noProof/>
          <w:sz w:val="24"/>
          <w:szCs w:val="24"/>
          <w:lang w:eastAsia="ru-RU"/>
        </w:rPr>
        <w:t>ы</w:t>
      </w:r>
      <w:r w:rsidR="00EA6780">
        <w:rPr>
          <w:rFonts w:ascii="Times New Roman" w:eastAsia="Times New Roman" w:hAnsi="Times New Roman" w:cs="Times New Roman"/>
          <w:noProof/>
          <w:sz w:val="24"/>
          <w:szCs w:val="24"/>
          <w:lang w:eastAsia="ru-RU"/>
        </w:rPr>
        <w:t xml:space="preserve"> (табл.</w:t>
      </w:r>
      <w:r w:rsidR="00EA6780" w:rsidRPr="00EA6780">
        <w:rPr>
          <w:rFonts w:ascii="Times New Roman" w:eastAsia="Times New Roman" w:hAnsi="Times New Roman" w:cs="Times New Roman"/>
          <w:noProof/>
          <w:sz w:val="24"/>
          <w:szCs w:val="24"/>
          <w:lang w:eastAsia="ru-RU"/>
        </w:rPr>
        <w:t>5</w:t>
      </w:r>
      <w:r w:rsidR="00A62D86">
        <w:rPr>
          <w:rFonts w:ascii="Times New Roman" w:eastAsia="Times New Roman" w:hAnsi="Times New Roman" w:cs="Times New Roman"/>
          <w:noProof/>
          <w:sz w:val="24"/>
          <w:szCs w:val="24"/>
          <w:lang w:eastAsia="ru-RU"/>
        </w:rPr>
        <w:t>)</w:t>
      </w:r>
      <w:r w:rsidRPr="00C47E35">
        <w:rPr>
          <w:rFonts w:ascii="Times New Roman" w:eastAsia="Times New Roman" w:hAnsi="Times New Roman" w:cs="Times New Roman"/>
          <w:noProof/>
          <w:sz w:val="24"/>
          <w:szCs w:val="24"/>
          <w:lang w:eastAsia="ru-RU"/>
        </w:rPr>
        <w:t xml:space="preserve"> позвол</w:t>
      </w:r>
      <w:r>
        <w:rPr>
          <w:rFonts w:ascii="Times New Roman" w:eastAsia="Times New Roman" w:hAnsi="Times New Roman" w:cs="Times New Roman"/>
          <w:noProof/>
          <w:sz w:val="24"/>
          <w:szCs w:val="24"/>
          <w:lang w:eastAsia="ru-RU"/>
        </w:rPr>
        <w:t>или</w:t>
      </w:r>
      <w:r w:rsidRPr="00C47E35">
        <w:rPr>
          <w:rFonts w:ascii="Times New Roman" w:eastAsia="Times New Roman" w:hAnsi="Times New Roman" w:cs="Times New Roman"/>
          <w:noProof/>
          <w:sz w:val="24"/>
          <w:szCs w:val="24"/>
          <w:lang w:eastAsia="ru-RU"/>
        </w:rPr>
        <w:t xml:space="preserve"> оценить общую экологическую обстановку на территории Бованенковского месторождения в 2014 г. как </w:t>
      </w:r>
      <w:r w:rsidRPr="00321FC0">
        <w:rPr>
          <w:rFonts w:ascii="Times New Roman" w:eastAsia="Times New Roman" w:hAnsi="Times New Roman" w:cs="Times New Roman"/>
          <w:noProof/>
          <w:sz w:val="24"/>
          <w:szCs w:val="24"/>
          <w:lang w:eastAsia="ru-RU"/>
        </w:rPr>
        <w:t xml:space="preserve">«низкое загрязнение» (удовлетворительная экологическая ситуация), средний оценочный балл согласно примененным критериям интегральной оценки составил 1,75. </w:t>
      </w:r>
    </w:p>
    <w:p w14:paraId="2592E1DB" w14:textId="77777777" w:rsidR="00A62D86" w:rsidRDefault="00A62D86" w:rsidP="00B6285F">
      <w:pPr>
        <w:spacing w:after="0" w:line="360" w:lineRule="auto"/>
        <w:ind w:firstLine="709"/>
        <w:jc w:val="both"/>
        <w:rPr>
          <w:rFonts w:ascii="Times New Roman" w:eastAsia="Times New Roman" w:hAnsi="Times New Roman" w:cs="Times New Roman"/>
          <w:noProof/>
          <w:sz w:val="24"/>
          <w:szCs w:val="24"/>
          <w:lang w:eastAsia="ru-RU"/>
        </w:rPr>
      </w:pPr>
    </w:p>
    <w:p w14:paraId="0EEF5B5D" w14:textId="77777777" w:rsidR="00A62D86" w:rsidRDefault="00A62D86" w:rsidP="00B6285F">
      <w:pPr>
        <w:spacing w:after="0" w:line="360" w:lineRule="auto"/>
        <w:ind w:firstLine="709"/>
        <w:jc w:val="both"/>
        <w:rPr>
          <w:rFonts w:ascii="Times New Roman" w:eastAsia="Times New Roman" w:hAnsi="Times New Roman" w:cs="Times New Roman"/>
          <w:noProof/>
          <w:sz w:val="24"/>
          <w:szCs w:val="24"/>
          <w:lang w:eastAsia="ru-RU"/>
        </w:rPr>
      </w:pPr>
    </w:p>
    <w:p w14:paraId="0F90B93C" w14:textId="77777777" w:rsidR="00A62D86" w:rsidRDefault="00A62D86" w:rsidP="00A62D86">
      <w:pPr>
        <w:spacing w:after="0" w:line="360" w:lineRule="auto"/>
        <w:jc w:val="both"/>
        <w:rPr>
          <w:rFonts w:ascii="Times New Roman" w:eastAsia="Times New Roman" w:hAnsi="Times New Roman" w:cs="Times New Roman"/>
          <w:noProof/>
          <w:sz w:val="24"/>
          <w:szCs w:val="24"/>
          <w:lang w:eastAsia="ru-RU"/>
        </w:rPr>
      </w:pPr>
    </w:p>
    <w:p w14:paraId="3E1ED9FC" w14:textId="77777777" w:rsidR="00A62D86" w:rsidRDefault="00A62D86" w:rsidP="00A62D86">
      <w:pPr>
        <w:spacing w:after="0" w:line="360" w:lineRule="auto"/>
        <w:jc w:val="both"/>
        <w:rPr>
          <w:rFonts w:ascii="Times New Roman" w:eastAsia="Times New Roman" w:hAnsi="Times New Roman" w:cs="Times New Roman"/>
          <w:noProof/>
          <w:sz w:val="24"/>
          <w:szCs w:val="24"/>
          <w:lang w:eastAsia="ru-RU"/>
        </w:rPr>
      </w:pPr>
    </w:p>
    <w:p w14:paraId="409D7250" w14:textId="0CAECA73" w:rsidR="00A62D86" w:rsidRDefault="00EA6780" w:rsidP="00A62D86">
      <w:pPr>
        <w:spacing w:after="0" w:line="360" w:lineRule="auto"/>
        <w:jc w:val="right"/>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t>Таблица 5</w:t>
      </w:r>
      <w:r w:rsidR="00A62D86">
        <w:rPr>
          <w:rFonts w:ascii="Times New Roman" w:eastAsia="Times New Roman" w:hAnsi="Times New Roman" w:cs="Times New Roman"/>
          <w:noProof/>
          <w:sz w:val="24"/>
          <w:szCs w:val="24"/>
          <w:lang w:eastAsia="ru-RU"/>
        </w:rPr>
        <w:t xml:space="preserve">. </w:t>
      </w:r>
      <w:r w:rsidR="00A62D86" w:rsidRPr="00A62D86">
        <w:rPr>
          <w:rFonts w:ascii="Times New Roman" w:eastAsia="Times New Roman" w:hAnsi="Times New Roman" w:cs="Times New Roman"/>
          <w:noProof/>
          <w:sz w:val="24"/>
          <w:szCs w:val="24"/>
          <w:lang w:eastAsia="ru-RU"/>
        </w:rPr>
        <w:t>Результаты интегральной оценки экологического состояния территории Бованенковского месторождения в 2014 г.</w:t>
      </w:r>
      <w:r w:rsidR="00A62D86">
        <w:rPr>
          <w:rFonts w:ascii="Times New Roman" w:eastAsia="Times New Roman" w:hAnsi="Times New Roman" w:cs="Times New Roman"/>
          <w:noProof/>
          <w:sz w:val="24"/>
          <w:szCs w:val="24"/>
          <w:lang w:eastAsia="ru-RU"/>
        </w:rPr>
        <w:t xml:space="preserve"> (Отчёт ПЭМ, 2014).</w:t>
      </w:r>
    </w:p>
    <w:tbl>
      <w:tblPr>
        <w:tblStyle w:val="31"/>
        <w:tblW w:w="10122" w:type="dxa"/>
        <w:tblInd w:w="-771" w:type="dxa"/>
        <w:tblLayout w:type="fixed"/>
        <w:tblLook w:val="04A0" w:firstRow="1" w:lastRow="0" w:firstColumn="1" w:lastColumn="0" w:noHBand="0" w:noVBand="1"/>
      </w:tblPr>
      <w:tblGrid>
        <w:gridCol w:w="2650"/>
        <w:gridCol w:w="1148"/>
        <w:gridCol w:w="1960"/>
        <w:gridCol w:w="1812"/>
        <w:gridCol w:w="2552"/>
      </w:tblGrid>
      <w:tr w:rsidR="00A62D86" w:rsidRPr="000856A1" w14:paraId="7923AF26" w14:textId="77777777" w:rsidTr="002F44A2">
        <w:trPr>
          <w:trHeight w:val="520"/>
        </w:trPr>
        <w:tc>
          <w:tcPr>
            <w:tcW w:w="2650" w:type="dxa"/>
            <w:vMerge w:val="restart"/>
            <w:shd w:val="clear" w:color="auto" w:fill="auto"/>
          </w:tcPr>
          <w:p w14:paraId="733731C3" w14:textId="77777777" w:rsidR="00A62D86" w:rsidRPr="000856A1" w:rsidRDefault="00A62D86" w:rsidP="00F7115D">
            <w:pPr>
              <w:spacing w:before="840"/>
              <w:jc w:val="center"/>
              <w:rPr>
                <w:rFonts w:ascii="Times New Roman" w:hAnsi="Times New Roman" w:cs="Times New Roman"/>
                <w:sz w:val="24"/>
                <w:szCs w:val="24"/>
              </w:rPr>
            </w:pPr>
            <w:r w:rsidRPr="000856A1">
              <w:rPr>
                <w:rFonts w:ascii="Times New Roman" w:hAnsi="Times New Roman" w:cs="Times New Roman"/>
                <w:sz w:val="24"/>
                <w:szCs w:val="24"/>
              </w:rPr>
              <w:t>Показатель</w:t>
            </w:r>
          </w:p>
        </w:tc>
        <w:tc>
          <w:tcPr>
            <w:tcW w:w="3108" w:type="dxa"/>
            <w:gridSpan w:val="2"/>
            <w:shd w:val="clear" w:color="auto" w:fill="auto"/>
            <w:vAlign w:val="center"/>
          </w:tcPr>
          <w:p w14:paraId="277D09B7" w14:textId="77777777" w:rsidR="00A62D86" w:rsidRPr="000856A1" w:rsidRDefault="00A62D86" w:rsidP="00F7115D">
            <w:pPr>
              <w:jc w:val="center"/>
              <w:rPr>
                <w:rFonts w:ascii="Times New Roman" w:hAnsi="Times New Roman" w:cs="Times New Roman"/>
                <w:sz w:val="24"/>
                <w:szCs w:val="24"/>
              </w:rPr>
            </w:pPr>
            <w:r w:rsidRPr="000856A1">
              <w:rPr>
                <w:rFonts w:ascii="Times New Roman" w:hAnsi="Times New Roman" w:cs="Times New Roman"/>
                <w:sz w:val="24"/>
                <w:szCs w:val="24"/>
              </w:rPr>
              <w:t>Оценка экологического состояния по показателям</w:t>
            </w:r>
          </w:p>
        </w:tc>
        <w:tc>
          <w:tcPr>
            <w:tcW w:w="4364" w:type="dxa"/>
            <w:gridSpan w:val="2"/>
            <w:shd w:val="clear" w:color="auto" w:fill="auto"/>
            <w:vAlign w:val="center"/>
          </w:tcPr>
          <w:p w14:paraId="02EA7F56" w14:textId="77777777" w:rsidR="00A62D86" w:rsidRPr="000856A1" w:rsidRDefault="00A62D86" w:rsidP="00F7115D">
            <w:pPr>
              <w:jc w:val="center"/>
              <w:rPr>
                <w:rFonts w:ascii="Times New Roman" w:hAnsi="Times New Roman" w:cs="Times New Roman"/>
                <w:sz w:val="24"/>
                <w:szCs w:val="24"/>
              </w:rPr>
            </w:pPr>
            <w:r w:rsidRPr="000856A1">
              <w:rPr>
                <w:rFonts w:ascii="Times New Roman" w:hAnsi="Times New Roman" w:cs="Times New Roman"/>
                <w:sz w:val="24"/>
                <w:szCs w:val="24"/>
              </w:rPr>
              <w:t>Интегральная оценка экологического состояния</w:t>
            </w:r>
          </w:p>
        </w:tc>
      </w:tr>
      <w:tr w:rsidR="00A62D86" w:rsidRPr="000856A1" w14:paraId="4C4232B8" w14:textId="77777777" w:rsidTr="002F44A2">
        <w:trPr>
          <w:trHeight w:val="855"/>
        </w:trPr>
        <w:tc>
          <w:tcPr>
            <w:tcW w:w="2650" w:type="dxa"/>
            <w:vMerge/>
            <w:shd w:val="clear" w:color="auto" w:fill="auto"/>
          </w:tcPr>
          <w:p w14:paraId="69034BC0" w14:textId="77777777" w:rsidR="00A62D86" w:rsidRPr="000856A1" w:rsidRDefault="00A62D86" w:rsidP="00F7115D">
            <w:pPr>
              <w:jc w:val="center"/>
              <w:rPr>
                <w:rFonts w:ascii="Times New Roman" w:hAnsi="Times New Roman" w:cs="Times New Roman"/>
                <w:sz w:val="24"/>
                <w:szCs w:val="24"/>
              </w:rPr>
            </w:pPr>
          </w:p>
        </w:tc>
        <w:tc>
          <w:tcPr>
            <w:tcW w:w="1148" w:type="dxa"/>
            <w:shd w:val="clear" w:color="auto" w:fill="auto"/>
            <w:vAlign w:val="center"/>
          </w:tcPr>
          <w:p w14:paraId="3E7DFAC3" w14:textId="77777777" w:rsidR="00A62D86" w:rsidRPr="000856A1" w:rsidRDefault="00A62D86" w:rsidP="00F7115D">
            <w:pPr>
              <w:jc w:val="center"/>
              <w:rPr>
                <w:rFonts w:ascii="Times New Roman" w:hAnsi="Times New Roman" w:cs="Times New Roman"/>
                <w:sz w:val="24"/>
                <w:szCs w:val="24"/>
              </w:rPr>
            </w:pPr>
            <w:r w:rsidRPr="000856A1">
              <w:rPr>
                <w:rFonts w:ascii="Times New Roman" w:hAnsi="Times New Roman" w:cs="Times New Roman"/>
                <w:sz w:val="24"/>
                <w:szCs w:val="24"/>
              </w:rPr>
              <w:t>Среднее значение</w:t>
            </w:r>
          </w:p>
        </w:tc>
        <w:tc>
          <w:tcPr>
            <w:tcW w:w="1960" w:type="dxa"/>
            <w:shd w:val="clear" w:color="auto" w:fill="auto"/>
          </w:tcPr>
          <w:p w14:paraId="0209E7E8" w14:textId="77777777" w:rsidR="00A62D86" w:rsidRPr="000856A1" w:rsidRDefault="00A62D86" w:rsidP="00F7115D">
            <w:pPr>
              <w:spacing w:before="360"/>
              <w:jc w:val="center"/>
              <w:rPr>
                <w:rFonts w:ascii="Times New Roman" w:hAnsi="Times New Roman" w:cs="Times New Roman"/>
                <w:sz w:val="24"/>
                <w:szCs w:val="24"/>
              </w:rPr>
            </w:pPr>
            <w:r w:rsidRPr="000856A1">
              <w:rPr>
                <w:rFonts w:ascii="Times New Roman" w:hAnsi="Times New Roman" w:cs="Times New Roman"/>
                <w:sz w:val="24"/>
                <w:szCs w:val="24"/>
              </w:rPr>
              <w:t>Характеристика</w:t>
            </w:r>
          </w:p>
        </w:tc>
        <w:tc>
          <w:tcPr>
            <w:tcW w:w="1812" w:type="dxa"/>
            <w:shd w:val="clear" w:color="auto" w:fill="auto"/>
          </w:tcPr>
          <w:p w14:paraId="51125352" w14:textId="77777777" w:rsidR="00A62D86" w:rsidRPr="000856A1" w:rsidRDefault="00A62D86" w:rsidP="00F7115D">
            <w:pPr>
              <w:spacing w:line="220" w:lineRule="exact"/>
              <w:jc w:val="center"/>
              <w:rPr>
                <w:rFonts w:ascii="Times New Roman" w:hAnsi="Times New Roman" w:cs="Times New Roman"/>
              </w:rPr>
            </w:pPr>
            <w:r w:rsidRPr="000856A1">
              <w:rPr>
                <w:rFonts w:ascii="Times New Roman" w:hAnsi="Times New Roman" w:cs="Times New Roman"/>
              </w:rPr>
              <w:t>Балл интегральной оценки экологическ</w:t>
            </w:r>
            <w:r>
              <w:rPr>
                <w:rFonts w:ascii="Times New Roman" w:hAnsi="Times New Roman" w:cs="Times New Roman"/>
              </w:rPr>
              <w:t>о</w:t>
            </w:r>
            <w:r w:rsidRPr="000856A1">
              <w:rPr>
                <w:rFonts w:ascii="Times New Roman" w:hAnsi="Times New Roman" w:cs="Times New Roman"/>
              </w:rPr>
              <w:t>го состояния</w:t>
            </w:r>
          </w:p>
        </w:tc>
        <w:tc>
          <w:tcPr>
            <w:tcW w:w="2552" w:type="dxa"/>
            <w:shd w:val="clear" w:color="auto" w:fill="auto"/>
          </w:tcPr>
          <w:p w14:paraId="471358CB" w14:textId="77777777" w:rsidR="00A62D86" w:rsidRPr="000856A1" w:rsidRDefault="00A62D86" w:rsidP="00F7115D">
            <w:pPr>
              <w:spacing w:before="360"/>
              <w:jc w:val="center"/>
              <w:rPr>
                <w:rFonts w:ascii="Times New Roman" w:hAnsi="Times New Roman" w:cs="Times New Roman"/>
                <w:sz w:val="23"/>
                <w:szCs w:val="23"/>
              </w:rPr>
            </w:pPr>
            <w:r w:rsidRPr="000856A1">
              <w:rPr>
                <w:rFonts w:ascii="Times New Roman" w:hAnsi="Times New Roman" w:cs="Times New Roman"/>
                <w:sz w:val="23"/>
                <w:szCs w:val="23"/>
              </w:rPr>
              <w:t>Характеристика</w:t>
            </w:r>
          </w:p>
        </w:tc>
      </w:tr>
      <w:tr w:rsidR="00A62D86" w:rsidRPr="009A035F" w14:paraId="4087D53D" w14:textId="77777777" w:rsidTr="00A62D86">
        <w:trPr>
          <w:trHeight w:hRule="exact" w:val="1077"/>
        </w:trPr>
        <w:tc>
          <w:tcPr>
            <w:tcW w:w="2650" w:type="dxa"/>
            <w:vAlign w:val="center"/>
          </w:tcPr>
          <w:p w14:paraId="22A0A7EB" w14:textId="77777777" w:rsidR="00A62D86" w:rsidRPr="000856A1" w:rsidRDefault="00A62D86" w:rsidP="00F7115D">
            <w:pPr>
              <w:spacing w:line="240" w:lineRule="exact"/>
              <w:jc w:val="center"/>
              <w:rPr>
                <w:rFonts w:ascii="Times New Roman" w:hAnsi="Times New Roman" w:cs="Times New Roman"/>
                <w:sz w:val="24"/>
                <w:szCs w:val="24"/>
              </w:rPr>
            </w:pPr>
            <w:r w:rsidRPr="000856A1">
              <w:rPr>
                <w:rFonts w:ascii="Times New Roman" w:hAnsi="Times New Roman" w:cs="Times New Roman"/>
                <w:sz w:val="24"/>
                <w:szCs w:val="24"/>
              </w:rPr>
              <w:t>Индекс загрязнения поверхностных вод</w:t>
            </w:r>
          </w:p>
        </w:tc>
        <w:tc>
          <w:tcPr>
            <w:tcW w:w="1148" w:type="dxa"/>
            <w:vAlign w:val="center"/>
          </w:tcPr>
          <w:p w14:paraId="0856AB81"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2,46</w:t>
            </w:r>
          </w:p>
        </w:tc>
        <w:tc>
          <w:tcPr>
            <w:tcW w:w="1960" w:type="dxa"/>
            <w:vAlign w:val="center"/>
          </w:tcPr>
          <w:p w14:paraId="7FFE3220"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«загрязненные»</w:t>
            </w:r>
          </w:p>
        </w:tc>
        <w:tc>
          <w:tcPr>
            <w:tcW w:w="1812" w:type="dxa"/>
            <w:vAlign w:val="center"/>
          </w:tcPr>
          <w:p w14:paraId="55D5F3A7" w14:textId="77777777" w:rsidR="00A62D86" w:rsidRPr="009A035F" w:rsidRDefault="00A62D86" w:rsidP="00F7115D">
            <w:pPr>
              <w:spacing w:line="240" w:lineRule="exact"/>
              <w:jc w:val="center"/>
              <w:rPr>
                <w:rFonts w:ascii="Times New Roman" w:hAnsi="Times New Roman" w:cs="Times New Roman"/>
                <w:sz w:val="24"/>
                <w:szCs w:val="24"/>
              </w:rPr>
            </w:pPr>
            <w:r w:rsidRPr="009A035F">
              <w:rPr>
                <w:rFonts w:ascii="Times New Roman" w:hAnsi="Times New Roman" w:cs="Times New Roman"/>
                <w:sz w:val="24"/>
                <w:szCs w:val="24"/>
              </w:rPr>
              <w:t>3</w:t>
            </w:r>
          </w:p>
        </w:tc>
        <w:tc>
          <w:tcPr>
            <w:tcW w:w="2552" w:type="dxa"/>
            <w:vAlign w:val="center"/>
          </w:tcPr>
          <w:p w14:paraId="0BF13B97" w14:textId="77777777" w:rsidR="00A62D86" w:rsidRPr="009A035F" w:rsidRDefault="00A62D86" w:rsidP="00F7115D">
            <w:pPr>
              <w:spacing w:line="240" w:lineRule="exact"/>
              <w:jc w:val="center"/>
              <w:rPr>
                <w:rFonts w:ascii="Times New Roman" w:hAnsi="Times New Roman" w:cs="Times New Roman"/>
                <w:b/>
                <w:sz w:val="24"/>
                <w:szCs w:val="24"/>
              </w:rPr>
            </w:pPr>
            <w:r w:rsidRPr="009A035F">
              <w:rPr>
                <w:rFonts w:ascii="Times New Roman" w:hAnsi="Times New Roman" w:cs="Times New Roman"/>
                <w:sz w:val="24"/>
                <w:szCs w:val="24"/>
              </w:rPr>
              <w:t xml:space="preserve">Умеренное загрязнение </w:t>
            </w:r>
            <w:r w:rsidRPr="009A035F">
              <w:rPr>
                <w:rFonts w:ascii="Times New Roman" w:hAnsi="Times New Roman" w:cs="Times New Roman"/>
                <w:b/>
                <w:sz w:val="23"/>
                <w:szCs w:val="23"/>
              </w:rPr>
              <w:t>(неопасное)</w:t>
            </w:r>
          </w:p>
        </w:tc>
      </w:tr>
      <w:tr w:rsidR="00A62D86" w:rsidRPr="009A035F" w14:paraId="0283DE91" w14:textId="77777777" w:rsidTr="00A62D86">
        <w:trPr>
          <w:trHeight w:val="1120"/>
        </w:trPr>
        <w:tc>
          <w:tcPr>
            <w:tcW w:w="2650" w:type="dxa"/>
            <w:vAlign w:val="center"/>
          </w:tcPr>
          <w:p w14:paraId="360C66A5" w14:textId="77777777" w:rsidR="00A62D86" w:rsidRDefault="00A62D86" w:rsidP="00F7115D">
            <w:pPr>
              <w:spacing w:line="220" w:lineRule="exact"/>
              <w:jc w:val="center"/>
              <w:rPr>
                <w:rFonts w:ascii="Times New Roman" w:hAnsi="Times New Roman" w:cs="Times New Roman"/>
                <w:sz w:val="24"/>
                <w:szCs w:val="24"/>
              </w:rPr>
            </w:pPr>
            <w:r w:rsidRPr="000856A1">
              <w:rPr>
                <w:rFonts w:ascii="Times New Roman" w:hAnsi="Times New Roman" w:cs="Times New Roman"/>
                <w:sz w:val="24"/>
                <w:szCs w:val="24"/>
              </w:rPr>
              <w:t xml:space="preserve">Суммарный индекс </w:t>
            </w:r>
            <w:r>
              <w:rPr>
                <w:rFonts w:ascii="Times New Roman" w:hAnsi="Times New Roman" w:cs="Times New Roman"/>
                <w:sz w:val="24"/>
                <w:szCs w:val="24"/>
              </w:rPr>
              <w:t xml:space="preserve">химического </w:t>
            </w:r>
            <w:r w:rsidRPr="000856A1">
              <w:rPr>
                <w:rFonts w:ascii="Times New Roman" w:hAnsi="Times New Roman" w:cs="Times New Roman"/>
                <w:sz w:val="24"/>
                <w:szCs w:val="24"/>
              </w:rPr>
              <w:t>загрязнения почв</w:t>
            </w:r>
          </w:p>
          <w:p w14:paraId="14CA877C" w14:textId="77777777" w:rsidR="00A62D86" w:rsidRPr="000856A1" w:rsidRDefault="00A62D86" w:rsidP="00F7115D">
            <w:pPr>
              <w:spacing w:line="220" w:lineRule="exact"/>
              <w:jc w:val="center"/>
              <w:rPr>
                <w:rFonts w:ascii="Times New Roman" w:hAnsi="Times New Roman" w:cs="Times New Roman"/>
                <w:sz w:val="24"/>
                <w:szCs w:val="24"/>
              </w:rPr>
            </w:pPr>
            <w:r w:rsidRPr="000856A1">
              <w:rPr>
                <w:rFonts w:ascii="Times New Roman" w:hAnsi="Times New Roman" w:cs="Times New Roman"/>
                <w:sz w:val="24"/>
                <w:szCs w:val="24"/>
              </w:rPr>
              <w:t xml:space="preserve"> (по содержанию тяжелых металлов)</w:t>
            </w:r>
          </w:p>
        </w:tc>
        <w:tc>
          <w:tcPr>
            <w:tcW w:w="1148" w:type="dxa"/>
            <w:vAlign w:val="center"/>
          </w:tcPr>
          <w:p w14:paraId="38BC54B9"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-1,11</w:t>
            </w:r>
          </w:p>
        </w:tc>
        <w:tc>
          <w:tcPr>
            <w:tcW w:w="1960" w:type="dxa"/>
            <w:vAlign w:val="center"/>
          </w:tcPr>
          <w:p w14:paraId="2C0B0B49"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«чистые»</w:t>
            </w:r>
          </w:p>
        </w:tc>
        <w:tc>
          <w:tcPr>
            <w:tcW w:w="1812" w:type="dxa"/>
            <w:vAlign w:val="center"/>
          </w:tcPr>
          <w:p w14:paraId="3EBCAD56" w14:textId="77777777" w:rsidR="00A62D86" w:rsidRPr="009A035F" w:rsidRDefault="00A62D86" w:rsidP="00F7115D">
            <w:pPr>
              <w:spacing w:line="240" w:lineRule="exact"/>
              <w:jc w:val="center"/>
              <w:rPr>
                <w:rFonts w:ascii="Times New Roman" w:hAnsi="Times New Roman" w:cs="Times New Roman"/>
                <w:sz w:val="24"/>
                <w:szCs w:val="24"/>
                <w:lang w:val="en-US"/>
              </w:rPr>
            </w:pPr>
            <w:r w:rsidRPr="009A035F">
              <w:rPr>
                <w:rFonts w:ascii="Times New Roman" w:hAnsi="Times New Roman" w:cs="Times New Roman"/>
                <w:sz w:val="24"/>
                <w:szCs w:val="24"/>
                <w:lang w:val="en-US"/>
              </w:rPr>
              <w:t>1</w:t>
            </w:r>
          </w:p>
        </w:tc>
        <w:tc>
          <w:tcPr>
            <w:tcW w:w="2552" w:type="dxa"/>
            <w:vAlign w:val="center"/>
          </w:tcPr>
          <w:p w14:paraId="67529076" w14:textId="77777777" w:rsidR="00A62D86" w:rsidRPr="009A035F" w:rsidRDefault="00A62D86" w:rsidP="00F7115D">
            <w:pPr>
              <w:spacing w:line="240" w:lineRule="exact"/>
              <w:jc w:val="center"/>
              <w:rPr>
                <w:rFonts w:ascii="Times New Roman" w:hAnsi="Times New Roman" w:cs="Times New Roman"/>
                <w:sz w:val="24"/>
                <w:szCs w:val="24"/>
              </w:rPr>
            </w:pPr>
            <w:r w:rsidRPr="009A035F">
              <w:rPr>
                <w:rFonts w:ascii="Times New Roman" w:hAnsi="Times New Roman" w:cs="Times New Roman"/>
                <w:sz w:val="24"/>
                <w:szCs w:val="24"/>
              </w:rPr>
              <w:t>Фоновое загрязнение</w:t>
            </w:r>
          </w:p>
          <w:p w14:paraId="657CDF00" w14:textId="77777777" w:rsidR="00A62D86" w:rsidRPr="009A035F" w:rsidRDefault="00A62D86" w:rsidP="00F7115D">
            <w:pPr>
              <w:spacing w:line="240" w:lineRule="exact"/>
              <w:jc w:val="center"/>
              <w:rPr>
                <w:rFonts w:ascii="Times New Roman" w:hAnsi="Times New Roman" w:cs="Times New Roman"/>
                <w:b/>
                <w:sz w:val="24"/>
                <w:szCs w:val="24"/>
              </w:rPr>
            </w:pPr>
            <w:r w:rsidRPr="009A035F">
              <w:rPr>
                <w:rFonts w:ascii="Times New Roman" w:hAnsi="Times New Roman" w:cs="Times New Roman"/>
                <w:b/>
                <w:sz w:val="24"/>
                <w:szCs w:val="24"/>
              </w:rPr>
              <w:t>(благополучная)</w:t>
            </w:r>
          </w:p>
        </w:tc>
      </w:tr>
      <w:tr w:rsidR="00A62D86" w:rsidRPr="009A035F" w14:paraId="4BB273A1" w14:textId="77777777" w:rsidTr="00A62D86">
        <w:trPr>
          <w:trHeight w:hRule="exact" w:val="1077"/>
        </w:trPr>
        <w:tc>
          <w:tcPr>
            <w:tcW w:w="2650" w:type="dxa"/>
            <w:tcBorders>
              <w:bottom w:val="single" w:sz="4" w:space="0" w:color="auto"/>
            </w:tcBorders>
            <w:vAlign w:val="center"/>
          </w:tcPr>
          <w:p w14:paraId="17FE12CE" w14:textId="77777777" w:rsidR="00A62D86" w:rsidRPr="000856A1" w:rsidRDefault="00A62D86" w:rsidP="00F7115D">
            <w:pPr>
              <w:spacing w:line="240" w:lineRule="exact"/>
              <w:jc w:val="center"/>
              <w:rPr>
                <w:rFonts w:ascii="Times New Roman" w:hAnsi="Times New Roman" w:cs="Times New Roman"/>
                <w:sz w:val="24"/>
                <w:szCs w:val="24"/>
              </w:rPr>
            </w:pPr>
            <w:r w:rsidRPr="000856A1">
              <w:rPr>
                <w:rFonts w:ascii="Times New Roman" w:hAnsi="Times New Roman" w:cs="Times New Roman"/>
                <w:sz w:val="24"/>
                <w:szCs w:val="24"/>
              </w:rPr>
              <w:t>Характеристика почв по уровню содержания нефтепродуктов, мг/кг</w:t>
            </w:r>
          </w:p>
        </w:tc>
        <w:tc>
          <w:tcPr>
            <w:tcW w:w="1148" w:type="dxa"/>
            <w:tcBorders>
              <w:bottom w:val="single" w:sz="4" w:space="0" w:color="auto"/>
            </w:tcBorders>
            <w:vAlign w:val="center"/>
          </w:tcPr>
          <w:p w14:paraId="0924302C"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32,81</w:t>
            </w:r>
          </w:p>
        </w:tc>
        <w:tc>
          <w:tcPr>
            <w:tcW w:w="1960" w:type="dxa"/>
            <w:tcBorders>
              <w:bottom w:val="single" w:sz="4" w:space="0" w:color="auto"/>
            </w:tcBorders>
            <w:vAlign w:val="center"/>
          </w:tcPr>
          <w:p w14:paraId="4C58CF77"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«допустимый»</w:t>
            </w:r>
          </w:p>
        </w:tc>
        <w:tc>
          <w:tcPr>
            <w:tcW w:w="1812" w:type="dxa"/>
            <w:tcBorders>
              <w:bottom w:val="single" w:sz="4" w:space="0" w:color="auto"/>
            </w:tcBorders>
            <w:vAlign w:val="center"/>
          </w:tcPr>
          <w:p w14:paraId="061BED03" w14:textId="77777777" w:rsidR="00A62D86" w:rsidRPr="009A035F" w:rsidRDefault="00A62D86" w:rsidP="00F7115D">
            <w:pPr>
              <w:spacing w:line="240" w:lineRule="exact"/>
              <w:jc w:val="center"/>
              <w:rPr>
                <w:rFonts w:ascii="Times New Roman" w:hAnsi="Times New Roman" w:cs="Times New Roman"/>
                <w:sz w:val="24"/>
                <w:szCs w:val="24"/>
                <w:lang w:val="en-US"/>
              </w:rPr>
            </w:pPr>
            <w:r w:rsidRPr="009A035F">
              <w:rPr>
                <w:rFonts w:ascii="Times New Roman" w:hAnsi="Times New Roman" w:cs="Times New Roman"/>
                <w:sz w:val="24"/>
                <w:szCs w:val="24"/>
                <w:lang w:val="en-US"/>
              </w:rPr>
              <w:t>1</w:t>
            </w:r>
          </w:p>
        </w:tc>
        <w:tc>
          <w:tcPr>
            <w:tcW w:w="2552" w:type="dxa"/>
            <w:tcBorders>
              <w:bottom w:val="single" w:sz="4" w:space="0" w:color="auto"/>
            </w:tcBorders>
            <w:vAlign w:val="center"/>
          </w:tcPr>
          <w:p w14:paraId="78604B54" w14:textId="77777777" w:rsidR="00A62D86" w:rsidRPr="009A035F" w:rsidRDefault="00A62D86" w:rsidP="00F7115D">
            <w:pPr>
              <w:spacing w:line="240" w:lineRule="exact"/>
              <w:jc w:val="center"/>
              <w:rPr>
                <w:rFonts w:ascii="Times New Roman" w:hAnsi="Times New Roman" w:cs="Times New Roman"/>
                <w:sz w:val="24"/>
                <w:szCs w:val="24"/>
              </w:rPr>
            </w:pPr>
            <w:r w:rsidRPr="009A035F">
              <w:rPr>
                <w:rFonts w:ascii="Times New Roman" w:hAnsi="Times New Roman" w:cs="Times New Roman"/>
                <w:sz w:val="24"/>
                <w:szCs w:val="24"/>
              </w:rPr>
              <w:t>Фоновое загрязнение</w:t>
            </w:r>
          </w:p>
          <w:p w14:paraId="2136BB0C" w14:textId="77777777" w:rsidR="00A62D86" w:rsidRPr="009A035F" w:rsidRDefault="00A62D86" w:rsidP="00F7115D">
            <w:pPr>
              <w:spacing w:line="240" w:lineRule="exact"/>
              <w:jc w:val="center"/>
              <w:rPr>
                <w:rFonts w:ascii="Times New Roman" w:hAnsi="Times New Roman" w:cs="Times New Roman"/>
                <w:b/>
                <w:sz w:val="24"/>
                <w:szCs w:val="24"/>
              </w:rPr>
            </w:pPr>
            <w:r w:rsidRPr="009A035F">
              <w:rPr>
                <w:rFonts w:ascii="Times New Roman" w:hAnsi="Times New Roman" w:cs="Times New Roman"/>
                <w:b/>
                <w:sz w:val="24"/>
                <w:szCs w:val="24"/>
              </w:rPr>
              <w:t>(благополучная)</w:t>
            </w:r>
          </w:p>
        </w:tc>
      </w:tr>
      <w:tr w:rsidR="00A62D86" w:rsidRPr="009A035F" w14:paraId="6CAEA4E6" w14:textId="77777777" w:rsidTr="00A62D86">
        <w:trPr>
          <w:trHeight w:hRule="exact" w:val="1077"/>
        </w:trPr>
        <w:tc>
          <w:tcPr>
            <w:tcW w:w="2650" w:type="dxa"/>
            <w:tcBorders>
              <w:bottom w:val="single" w:sz="4" w:space="0" w:color="auto"/>
            </w:tcBorders>
            <w:vAlign w:val="center"/>
          </w:tcPr>
          <w:p w14:paraId="180AD124" w14:textId="77777777" w:rsidR="00A62D86" w:rsidRPr="000856A1" w:rsidRDefault="00A62D86" w:rsidP="00F7115D">
            <w:pPr>
              <w:spacing w:line="240" w:lineRule="exact"/>
              <w:jc w:val="center"/>
              <w:rPr>
                <w:rFonts w:ascii="Times New Roman" w:hAnsi="Times New Roman" w:cs="Times New Roman"/>
                <w:sz w:val="24"/>
                <w:szCs w:val="24"/>
              </w:rPr>
            </w:pPr>
            <w:r w:rsidRPr="000856A1">
              <w:rPr>
                <w:rFonts w:ascii="Times New Roman" w:hAnsi="Times New Roman" w:cs="Times New Roman"/>
                <w:sz w:val="24"/>
                <w:szCs w:val="24"/>
              </w:rPr>
              <w:t xml:space="preserve">Характеристика </w:t>
            </w:r>
            <w:r>
              <w:rPr>
                <w:rFonts w:ascii="Times New Roman" w:hAnsi="Times New Roman" w:cs="Times New Roman"/>
                <w:sz w:val="24"/>
                <w:szCs w:val="24"/>
              </w:rPr>
              <w:t xml:space="preserve">донных отложений </w:t>
            </w:r>
            <w:r w:rsidRPr="000856A1">
              <w:rPr>
                <w:rFonts w:ascii="Times New Roman" w:hAnsi="Times New Roman" w:cs="Times New Roman"/>
                <w:sz w:val="24"/>
                <w:szCs w:val="24"/>
              </w:rPr>
              <w:t>по уровню содержания нефтепродуктов, мг/кг</w:t>
            </w:r>
          </w:p>
        </w:tc>
        <w:tc>
          <w:tcPr>
            <w:tcW w:w="1148" w:type="dxa"/>
            <w:tcBorders>
              <w:bottom w:val="single" w:sz="4" w:space="0" w:color="auto"/>
            </w:tcBorders>
            <w:vAlign w:val="center"/>
          </w:tcPr>
          <w:p w14:paraId="720609E6"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10,2</w:t>
            </w:r>
          </w:p>
        </w:tc>
        <w:tc>
          <w:tcPr>
            <w:tcW w:w="1960" w:type="dxa"/>
            <w:tcBorders>
              <w:bottom w:val="single" w:sz="4" w:space="0" w:color="auto"/>
            </w:tcBorders>
            <w:vAlign w:val="center"/>
          </w:tcPr>
          <w:p w14:paraId="6CB6A2C1" w14:textId="77777777" w:rsidR="00A62D86" w:rsidRPr="009A035F" w:rsidRDefault="00A62D86" w:rsidP="00F7115D">
            <w:pPr>
              <w:jc w:val="center"/>
              <w:rPr>
                <w:rFonts w:ascii="Times New Roman" w:hAnsi="Times New Roman" w:cs="Times New Roman"/>
                <w:sz w:val="24"/>
                <w:szCs w:val="24"/>
              </w:rPr>
            </w:pPr>
            <w:r w:rsidRPr="009A035F">
              <w:rPr>
                <w:rFonts w:ascii="Times New Roman" w:hAnsi="Times New Roman" w:cs="Times New Roman"/>
                <w:sz w:val="24"/>
                <w:szCs w:val="24"/>
              </w:rPr>
              <w:t>«</w:t>
            </w:r>
            <w:proofErr w:type="spellStart"/>
            <w:r w:rsidRPr="009A035F">
              <w:rPr>
                <w:rFonts w:ascii="Times New Roman" w:hAnsi="Times New Roman" w:cs="Times New Roman"/>
                <w:sz w:val="24"/>
                <w:szCs w:val="24"/>
              </w:rPr>
              <w:t>слабозагряз</w:t>
            </w:r>
            <w:r>
              <w:rPr>
                <w:rFonts w:ascii="Times New Roman" w:hAnsi="Times New Roman" w:cs="Times New Roman"/>
                <w:sz w:val="24"/>
                <w:szCs w:val="24"/>
              </w:rPr>
              <w:t>нен</w:t>
            </w:r>
            <w:r w:rsidRPr="009A035F">
              <w:rPr>
                <w:rFonts w:ascii="Times New Roman" w:hAnsi="Times New Roman" w:cs="Times New Roman"/>
                <w:sz w:val="18"/>
                <w:szCs w:val="18"/>
              </w:rPr>
              <w:t>-</w:t>
            </w:r>
            <w:r w:rsidRPr="009A035F">
              <w:rPr>
                <w:rFonts w:ascii="Times New Roman" w:hAnsi="Times New Roman" w:cs="Times New Roman"/>
                <w:sz w:val="24"/>
                <w:szCs w:val="24"/>
              </w:rPr>
              <w:t>ные</w:t>
            </w:r>
            <w:proofErr w:type="spellEnd"/>
            <w:r w:rsidRPr="009A035F">
              <w:rPr>
                <w:rFonts w:ascii="Times New Roman" w:hAnsi="Times New Roman" w:cs="Times New Roman"/>
                <w:sz w:val="24"/>
                <w:szCs w:val="24"/>
              </w:rPr>
              <w:t>»</w:t>
            </w:r>
          </w:p>
        </w:tc>
        <w:tc>
          <w:tcPr>
            <w:tcW w:w="1812" w:type="dxa"/>
            <w:tcBorders>
              <w:bottom w:val="single" w:sz="4" w:space="0" w:color="auto"/>
            </w:tcBorders>
            <w:vAlign w:val="center"/>
          </w:tcPr>
          <w:p w14:paraId="358EBD07" w14:textId="77777777" w:rsidR="00A62D86" w:rsidRPr="009A035F" w:rsidRDefault="00A62D86" w:rsidP="00F7115D">
            <w:pPr>
              <w:spacing w:line="240" w:lineRule="exact"/>
              <w:jc w:val="center"/>
              <w:rPr>
                <w:rFonts w:ascii="Times New Roman" w:hAnsi="Times New Roman" w:cs="Times New Roman"/>
                <w:sz w:val="24"/>
                <w:szCs w:val="24"/>
              </w:rPr>
            </w:pPr>
            <w:r w:rsidRPr="009A035F">
              <w:rPr>
                <w:rFonts w:ascii="Times New Roman" w:hAnsi="Times New Roman" w:cs="Times New Roman"/>
                <w:sz w:val="24"/>
                <w:szCs w:val="24"/>
              </w:rPr>
              <w:t>2</w:t>
            </w:r>
          </w:p>
        </w:tc>
        <w:tc>
          <w:tcPr>
            <w:tcW w:w="2552" w:type="dxa"/>
            <w:tcBorders>
              <w:bottom w:val="single" w:sz="4" w:space="0" w:color="auto"/>
            </w:tcBorders>
            <w:vAlign w:val="center"/>
          </w:tcPr>
          <w:p w14:paraId="3FF67336" w14:textId="77777777" w:rsidR="00A62D86" w:rsidRPr="009A035F" w:rsidRDefault="00A62D86" w:rsidP="00F7115D">
            <w:pPr>
              <w:spacing w:line="240" w:lineRule="exact"/>
              <w:jc w:val="center"/>
              <w:rPr>
                <w:rFonts w:ascii="Times New Roman" w:hAnsi="Times New Roman" w:cs="Times New Roman"/>
                <w:sz w:val="24"/>
                <w:szCs w:val="24"/>
              </w:rPr>
            </w:pPr>
            <w:r w:rsidRPr="009A035F">
              <w:rPr>
                <w:rFonts w:ascii="Times New Roman" w:hAnsi="Times New Roman" w:cs="Times New Roman"/>
                <w:sz w:val="24"/>
                <w:szCs w:val="24"/>
              </w:rPr>
              <w:t xml:space="preserve">Низкое загрязнение </w:t>
            </w:r>
            <w:r w:rsidRPr="009A035F">
              <w:rPr>
                <w:rFonts w:ascii="Times New Roman" w:hAnsi="Times New Roman" w:cs="Times New Roman"/>
                <w:b/>
                <w:sz w:val="23"/>
                <w:szCs w:val="23"/>
              </w:rPr>
              <w:t>(удовлетворительная)</w:t>
            </w:r>
          </w:p>
        </w:tc>
      </w:tr>
      <w:tr w:rsidR="00A62D86" w:rsidRPr="000856A1" w14:paraId="149AE6CE" w14:textId="77777777" w:rsidTr="002F44A2">
        <w:trPr>
          <w:trHeight w:val="686"/>
        </w:trPr>
        <w:tc>
          <w:tcPr>
            <w:tcW w:w="5758" w:type="dxa"/>
            <w:gridSpan w:val="3"/>
            <w:shd w:val="clear" w:color="auto" w:fill="auto"/>
            <w:vAlign w:val="center"/>
          </w:tcPr>
          <w:p w14:paraId="02F8F3EF" w14:textId="77777777" w:rsidR="00A62D86" w:rsidRPr="000856A1" w:rsidRDefault="00A62D86" w:rsidP="00F7115D">
            <w:pPr>
              <w:spacing w:line="220" w:lineRule="exact"/>
              <w:jc w:val="center"/>
              <w:rPr>
                <w:rFonts w:ascii="Times New Roman" w:hAnsi="Times New Roman" w:cs="Times New Roman"/>
                <w:b/>
                <w:sz w:val="24"/>
                <w:szCs w:val="24"/>
              </w:rPr>
            </w:pPr>
            <w:r w:rsidRPr="000856A1">
              <w:rPr>
                <w:rFonts w:ascii="Times New Roman" w:hAnsi="Times New Roman" w:cs="Times New Roman"/>
                <w:b/>
                <w:sz w:val="24"/>
                <w:szCs w:val="24"/>
              </w:rPr>
              <w:t>Средняя интегральная оценка</w:t>
            </w:r>
            <w:r w:rsidRPr="000856A1">
              <w:rPr>
                <w:rFonts w:ascii="Times New Roman" w:hAnsi="Times New Roman" w:cs="Times New Roman"/>
                <w:sz w:val="23"/>
                <w:szCs w:val="23"/>
              </w:rPr>
              <w:t xml:space="preserve"> </w:t>
            </w:r>
            <w:r w:rsidRPr="000856A1">
              <w:rPr>
                <w:rFonts w:ascii="Times New Roman" w:hAnsi="Times New Roman" w:cs="Times New Roman"/>
                <w:b/>
                <w:sz w:val="23"/>
                <w:szCs w:val="23"/>
              </w:rPr>
              <w:t xml:space="preserve">экологического состояния территории </w:t>
            </w:r>
            <w:proofErr w:type="spellStart"/>
            <w:r w:rsidRPr="00C001A9">
              <w:rPr>
                <w:rFonts w:ascii="Times New Roman" w:hAnsi="Times New Roman" w:cs="Times New Roman"/>
                <w:b/>
                <w:sz w:val="23"/>
                <w:szCs w:val="23"/>
              </w:rPr>
              <w:t>Бованенковского</w:t>
            </w:r>
            <w:proofErr w:type="spellEnd"/>
            <w:r>
              <w:rPr>
                <w:rFonts w:ascii="Times New Roman" w:hAnsi="Times New Roman" w:cs="Times New Roman"/>
                <w:b/>
                <w:sz w:val="23"/>
                <w:szCs w:val="23"/>
              </w:rPr>
              <w:t xml:space="preserve"> НГКМ</w:t>
            </w:r>
            <w:r w:rsidRPr="00C001A9">
              <w:rPr>
                <w:rFonts w:ascii="Times New Roman" w:hAnsi="Times New Roman" w:cs="Times New Roman"/>
                <w:b/>
                <w:sz w:val="23"/>
                <w:szCs w:val="23"/>
              </w:rPr>
              <w:t xml:space="preserve"> </w:t>
            </w:r>
          </w:p>
        </w:tc>
        <w:tc>
          <w:tcPr>
            <w:tcW w:w="1812" w:type="dxa"/>
            <w:shd w:val="clear" w:color="auto" w:fill="auto"/>
            <w:vAlign w:val="center"/>
          </w:tcPr>
          <w:p w14:paraId="23B2CC5A" w14:textId="77777777" w:rsidR="00A62D86" w:rsidRPr="000856A1" w:rsidRDefault="00A62D86" w:rsidP="00F7115D">
            <w:pPr>
              <w:jc w:val="center"/>
              <w:rPr>
                <w:rFonts w:ascii="Times New Roman" w:hAnsi="Times New Roman" w:cs="Times New Roman"/>
                <w:b/>
                <w:sz w:val="24"/>
                <w:szCs w:val="24"/>
              </w:rPr>
            </w:pPr>
            <w:r>
              <w:rPr>
                <w:rFonts w:ascii="Times New Roman" w:hAnsi="Times New Roman" w:cs="Times New Roman"/>
                <w:b/>
                <w:sz w:val="24"/>
                <w:szCs w:val="24"/>
              </w:rPr>
              <w:t>1,75</w:t>
            </w:r>
          </w:p>
        </w:tc>
        <w:tc>
          <w:tcPr>
            <w:tcW w:w="2552" w:type="dxa"/>
            <w:shd w:val="clear" w:color="auto" w:fill="auto"/>
            <w:vAlign w:val="center"/>
          </w:tcPr>
          <w:p w14:paraId="1D5658D7" w14:textId="77777777" w:rsidR="00A62D86" w:rsidRPr="000856A1" w:rsidRDefault="00A62D86" w:rsidP="00F7115D">
            <w:pPr>
              <w:spacing w:line="240" w:lineRule="exact"/>
              <w:jc w:val="center"/>
              <w:rPr>
                <w:rFonts w:ascii="Times New Roman" w:hAnsi="Times New Roman" w:cs="Times New Roman"/>
                <w:b/>
                <w:sz w:val="24"/>
                <w:szCs w:val="24"/>
              </w:rPr>
            </w:pPr>
            <w:r w:rsidRPr="005649C7">
              <w:rPr>
                <w:rFonts w:ascii="Times New Roman" w:hAnsi="Times New Roman" w:cs="Times New Roman"/>
                <w:sz w:val="24"/>
                <w:szCs w:val="24"/>
              </w:rPr>
              <w:t xml:space="preserve">Низкое загрязнение </w:t>
            </w:r>
            <w:r w:rsidRPr="005649C7">
              <w:rPr>
                <w:rFonts w:ascii="Times New Roman" w:hAnsi="Times New Roman" w:cs="Times New Roman"/>
                <w:b/>
                <w:sz w:val="23"/>
                <w:szCs w:val="23"/>
              </w:rPr>
              <w:t>(удовлетворительная)</w:t>
            </w:r>
          </w:p>
        </w:tc>
      </w:tr>
    </w:tbl>
    <w:p w14:paraId="1595373E" w14:textId="77777777" w:rsidR="007749BC" w:rsidRPr="00B6285F" w:rsidRDefault="00BC3691" w:rsidP="00376869">
      <w:pPr>
        <w:spacing w:after="0" w:line="360" w:lineRule="auto"/>
        <w:ind w:firstLine="426"/>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sz w:val="24"/>
          <w:szCs w:val="24"/>
        </w:rPr>
        <w:t>На основании результатов ПЭМ 2014 года б</w:t>
      </w:r>
      <w:r w:rsidR="00BF7A5D">
        <w:rPr>
          <w:rFonts w:ascii="Times New Roman" w:eastAsia="Times New Roman" w:hAnsi="Times New Roman" w:cs="Times New Roman"/>
          <w:sz w:val="24"/>
          <w:szCs w:val="24"/>
        </w:rPr>
        <w:t xml:space="preserve">ыла разработана программа ЛЭМ окружающей среды </w:t>
      </w:r>
      <w:proofErr w:type="spellStart"/>
      <w:r w:rsidR="00BF7A5D">
        <w:rPr>
          <w:rFonts w:ascii="Times New Roman" w:eastAsia="Times New Roman" w:hAnsi="Times New Roman" w:cs="Times New Roman"/>
          <w:sz w:val="24"/>
          <w:szCs w:val="24"/>
        </w:rPr>
        <w:t>Бованенковского</w:t>
      </w:r>
      <w:proofErr w:type="spellEnd"/>
      <w:r w:rsidR="00BF7A5D">
        <w:rPr>
          <w:rFonts w:ascii="Times New Roman" w:eastAsia="Times New Roman" w:hAnsi="Times New Roman" w:cs="Times New Roman"/>
          <w:sz w:val="24"/>
          <w:szCs w:val="24"/>
        </w:rPr>
        <w:t xml:space="preserve"> ЛУ на период с 2015 по 2017 гг. За указанный промежуток времени выполнялись </w:t>
      </w:r>
      <w:r w:rsidR="007749BC" w:rsidRPr="00AA01EB">
        <w:rPr>
          <w:rFonts w:ascii="Times New Roman" w:eastAsia="Times New Roman" w:hAnsi="Times New Roman" w:cs="Times New Roman"/>
          <w:spacing w:val="-1"/>
          <w:sz w:val="24"/>
          <w:szCs w:val="24"/>
        </w:rPr>
        <w:t>с</w:t>
      </w:r>
      <w:r w:rsidR="007749BC" w:rsidRPr="00AA01EB">
        <w:rPr>
          <w:rFonts w:ascii="Times New Roman" w:eastAsia="Times New Roman" w:hAnsi="Times New Roman" w:cs="Times New Roman"/>
          <w:sz w:val="24"/>
          <w:szCs w:val="24"/>
        </w:rPr>
        <w:t>л</w:t>
      </w:r>
      <w:r w:rsidR="007749BC" w:rsidRPr="00AA01EB">
        <w:rPr>
          <w:rFonts w:ascii="Times New Roman" w:eastAsia="Times New Roman" w:hAnsi="Times New Roman" w:cs="Times New Roman"/>
          <w:spacing w:val="-1"/>
          <w:sz w:val="24"/>
          <w:szCs w:val="24"/>
        </w:rPr>
        <w:t>е</w:t>
      </w:r>
      <w:r w:rsidR="007749BC" w:rsidRPr="00AA01EB">
        <w:rPr>
          <w:rFonts w:ascii="Times New Roman" w:eastAsia="Times New Roman" w:hAnsi="Times New Roman" w:cs="Times New Roman"/>
          <w:spacing w:val="3"/>
          <w:sz w:val="24"/>
          <w:szCs w:val="24"/>
        </w:rPr>
        <w:t>д</w:t>
      </w:r>
      <w:r w:rsidR="007749BC" w:rsidRPr="00AA01EB">
        <w:rPr>
          <w:rFonts w:ascii="Times New Roman" w:eastAsia="Times New Roman" w:hAnsi="Times New Roman" w:cs="Times New Roman"/>
          <w:spacing w:val="-2"/>
          <w:sz w:val="24"/>
          <w:szCs w:val="24"/>
        </w:rPr>
        <w:t>у</w:t>
      </w:r>
      <w:r w:rsidR="007749BC" w:rsidRPr="00AA01EB">
        <w:rPr>
          <w:rFonts w:ascii="Times New Roman" w:eastAsia="Times New Roman" w:hAnsi="Times New Roman" w:cs="Times New Roman"/>
          <w:spacing w:val="1"/>
          <w:sz w:val="24"/>
          <w:szCs w:val="24"/>
        </w:rPr>
        <w:t>ю</w:t>
      </w:r>
      <w:r w:rsidR="007749BC" w:rsidRPr="00AA01EB">
        <w:rPr>
          <w:rFonts w:ascii="Times New Roman" w:eastAsia="Times New Roman" w:hAnsi="Times New Roman" w:cs="Times New Roman"/>
          <w:sz w:val="24"/>
          <w:szCs w:val="24"/>
        </w:rPr>
        <w:t>щ</w:t>
      </w:r>
      <w:r w:rsidR="007749BC" w:rsidRPr="00AA01EB">
        <w:rPr>
          <w:rFonts w:ascii="Times New Roman" w:eastAsia="Times New Roman" w:hAnsi="Times New Roman" w:cs="Times New Roman"/>
          <w:spacing w:val="1"/>
          <w:sz w:val="24"/>
          <w:szCs w:val="24"/>
        </w:rPr>
        <w:t>и</w:t>
      </w:r>
      <w:r w:rsidR="007749BC" w:rsidRPr="00AA01EB">
        <w:rPr>
          <w:rFonts w:ascii="Times New Roman" w:eastAsia="Times New Roman" w:hAnsi="Times New Roman" w:cs="Times New Roman"/>
          <w:sz w:val="24"/>
          <w:szCs w:val="24"/>
        </w:rPr>
        <w:t>е в</w:t>
      </w:r>
      <w:r w:rsidR="007749BC" w:rsidRPr="00AA01EB">
        <w:rPr>
          <w:rFonts w:ascii="Times New Roman" w:eastAsia="Times New Roman" w:hAnsi="Times New Roman" w:cs="Times New Roman"/>
          <w:spacing w:val="1"/>
          <w:sz w:val="24"/>
          <w:szCs w:val="24"/>
        </w:rPr>
        <w:t>и</w:t>
      </w:r>
      <w:r w:rsidR="007749BC" w:rsidRPr="00AA01EB">
        <w:rPr>
          <w:rFonts w:ascii="Times New Roman" w:eastAsia="Times New Roman" w:hAnsi="Times New Roman" w:cs="Times New Roman"/>
          <w:sz w:val="24"/>
          <w:szCs w:val="24"/>
        </w:rPr>
        <w:t>ды р</w:t>
      </w:r>
      <w:r w:rsidR="007749BC" w:rsidRPr="00AA01EB">
        <w:rPr>
          <w:rFonts w:ascii="Times New Roman" w:eastAsia="Times New Roman" w:hAnsi="Times New Roman" w:cs="Times New Roman"/>
          <w:spacing w:val="-1"/>
          <w:sz w:val="24"/>
          <w:szCs w:val="24"/>
        </w:rPr>
        <w:t>а</w:t>
      </w:r>
      <w:r w:rsidR="007749BC" w:rsidRPr="00AA01EB">
        <w:rPr>
          <w:rFonts w:ascii="Times New Roman" w:eastAsia="Times New Roman" w:hAnsi="Times New Roman" w:cs="Times New Roman"/>
          <w:sz w:val="24"/>
          <w:szCs w:val="24"/>
        </w:rPr>
        <w:t>бо</w:t>
      </w:r>
      <w:r w:rsidR="007749BC" w:rsidRPr="00AA01EB">
        <w:rPr>
          <w:rFonts w:ascii="Times New Roman" w:eastAsia="Times New Roman" w:hAnsi="Times New Roman" w:cs="Times New Roman"/>
          <w:spacing w:val="1"/>
          <w:sz w:val="24"/>
          <w:szCs w:val="24"/>
        </w:rPr>
        <w:t>т</w:t>
      </w:r>
      <w:r w:rsidR="007749BC" w:rsidRPr="00AA01EB">
        <w:rPr>
          <w:rFonts w:ascii="Times New Roman" w:eastAsia="Times New Roman" w:hAnsi="Times New Roman" w:cs="Times New Roman"/>
          <w:sz w:val="24"/>
          <w:szCs w:val="24"/>
        </w:rPr>
        <w:t>:</w:t>
      </w:r>
    </w:p>
    <w:p w14:paraId="1875072A" w14:textId="77777777" w:rsidR="007749BC" w:rsidRPr="009C7346" w:rsidRDefault="007749BC" w:rsidP="00AD5D59">
      <w:pPr>
        <w:pStyle w:val="a3"/>
        <w:widowControl w:val="0"/>
        <w:numPr>
          <w:ilvl w:val="0"/>
          <w:numId w:val="27"/>
        </w:numPr>
        <w:spacing w:after="0" w:line="360" w:lineRule="auto"/>
        <w:ind w:left="426"/>
        <w:jc w:val="both"/>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м</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нит</w:t>
      </w:r>
      <w:r w:rsidRPr="009C7346">
        <w:rPr>
          <w:rFonts w:ascii="Times New Roman" w:eastAsia="Times New Roman" w:hAnsi="Times New Roman" w:cs="Times New Roman"/>
          <w:sz w:val="24"/>
          <w:szCs w:val="24"/>
        </w:rPr>
        <w:t>ор</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г </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1"/>
          <w:sz w:val="24"/>
          <w:szCs w:val="24"/>
        </w:rPr>
        <w:t>т</w:t>
      </w:r>
      <w:r w:rsidRPr="009C7346">
        <w:rPr>
          <w:rFonts w:ascii="Times New Roman" w:eastAsia="Times New Roman" w:hAnsi="Times New Roman" w:cs="Times New Roman"/>
          <w:sz w:val="24"/>
          <w:szCs w:val="24"/>
        </w:rPr>
        <w:t>оя</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z w:val="24"/>
          <w:szCs w:val="24"/>
        </w:rPr>
        <w:t xml:space="preserve">я </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1"/>
          <w:sz w:val="24"/>
          <w:szCs w:val="24"/>
        </w:rPr>
        <w:t>т</w:t>
      </w:r>
      <w:r w:rsidRPr="009C7346">
        <w:rPr>
          <w:rFonts w:ascii="Times New Roman" w:eastAsia="Times New Roman" w:hAnsi="Times New Roman" w:cs="Times New Roman"/>
          <w:spacing w:val="-1"/>
          <w:sz w:val="24"/>
          <w:szCs w:val="24"/>
        </w:rPr>
        <w:t>м</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z w:val="24"/>
          <w:szCs w:val="24"/>
        </w:rPr>
        <w:t>ф</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р</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ого во</w:t>
      </w:r>
      <w:r w:rsidRPr="009C7346">
        <w:rPr>
          <w:rFonts w:ascii="Times New Roman" w:eastAsia="Times New Roman" w:hAnsi="Times New Roman" w:cs="Times New Roman"/>
          <w:spacing w:val="1"/>
          <w:sz w:val="24"/>
          <w:szCs w:val="24"/>
        </w:rPr>
        <w:t>з</w:t>
      </w:r>
      <w:r w:rsidRPr="009C7346">
        <w:rPr>
          <w:rFonts w:ascii="Times New Roman" w:eastAsia="Times New Roman" w:hAnsi="Times New Roman" w:cs="Times New Roman"/>
          <w:spacing w:val="3"/>
          <w:sz w:val="24"/>
          <w:szCs w:val="24"/>
        </w:rPr>
        <w:t>д</w:t>
      </w:r>
      <w:r w:rsidRPr="009C7346">
        <w:rPr>
          <w:rFonts w:ascii="Times New Roman" w:eastAsia="Times New Roman" w:hAnsi="Times New Roman" w:cs="Times New Roman"/>
          <w:spacing w:val="-7"/>
          <w:sz w:val="24"/>
          <w:szCs w:val="24"/>
        </w:rPr>
        <w:t>у</w:t>
      </w:r>
      <w:r w:rsidRPr="009C7346">
        <w:rPr>
          <w:rFonts w:ascii="Times New Roman" w:eastAsia="Times New Roman" w:hAnsi="Times New Roman" w:cs="Times New Roman"/>
          <w:spacing w:val="5"/>
          <w:sz w:val="24"/>
          <w:szCs w:val="24"/>
        </w:rPr>
        <w:t>х</w:t>
      </w:r>
      <w:r w:rsidRPr="009C7346">
        <w:rPr>
          <w:rFonts w:ascii="Times New Roman" w:eastAsia="Times New Roman" w:hAnsi="Times New Roman" w:cs="Times New Roman"/>
          <w:sz w:val="24"/>
          <w:szCs w:val="24"/>
        </w:rPr>
        <w:t>а – 2 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1"/>
          <w:sz w:val="24"/>
          <w:szCs w:val="24"/>
        </w:rPr>
        <w:t>з</w:t>
      </w:r>
      <w:r w:rsidRPr="009C7346">
        <w:rPr>
          <w:rFonts w:ascii="Times New Roman" w:eastAsia="Times New Roman" w:hAnsi="Times New Roman" w:cs="Times New Roman"/>
          <w:sz w:val="24"/>
          <w:szCs w:val="24"/>
        </w:rPr>
        <w:t xml:space="preserve">а в год </w:t>
      </w:r>
      <w:r w:rsidRPr="009C7346">
        <w:rPr>
          <w:rFonts w:ascii="Times New Roman" w:eastAsia="Times New Roman" w:hAnsi="Times New Roman" w:cs="Times New Roman"/>
          <w:spacing w:val="-1"/>
          <w:sz w:val="24"/>
          <w:szCs w:val="24"/>
        </w:rPr>
        <w:t>(июнь</w:t>
      </w:r>
      <w:r w:rsidRPr="009C7346">
        <w:rPr>
          <w:rFonts w:ascii="Times New Roman" w:eastAsia="Times New Roman" w:hAnsi="Times New Roman" w:cs="Times New Roman"/>
          <w:sz w:val="24"/>
          <w:szCs w:val="24"/>
        </w:rPr>
        <w:t>, август</w:t>
      </w:r>
      <w:r w:rsidRPr="009C7346">
        <w:rPr>
          <w:rFonts w:ascii="Times New Roman" w:eastAsia="Times New Roman" w:hAnsi="Times New Roman" w:cs="Times New Roman"/>
          <w:spacing w:val="-1"/>
          <w:sz w:val="24"/>
          <w:szCs w:val="24"/>
        </w:rPr>
        <w:t>)</w:t>
      </w:r>
      <w:r w:rsidRPr="009C7346">
        <w:rPr>
          <w:rFonts w:ascii="Times New Roman" w:eastAsia="Times New Roman" w:hAnsi="Times New Roman" w:cs="Times New Roman"/>
          <w:sz w:val="24"/>
          <w:szCs w:val="24"/>
        </w:rPr>
        <w:t>;</w:t>
      </w:r>
    </w:p>
    <w:p w14:paraId="5CA08E3A" w14:textId="77777777" w:rsidR="007749BC" w:rsidRPr="009C7346" w:rsidRDefault="007749BC" w:rsidP="00AD5D59">
      <w:pPr>
        <w:pStyle w:val="a3"/>
        <w:widowControl w:val="0"/>
        <w:numPr>
          <w:ilvl w:val="0"/>
          <w:numId w:val="27"/>
        </w:numPr>
        <w:spacing w:after="0" w:line="360" w:lineRule="auto"/>
        <w:ind w:left="426"/>
        <w:jc w:val="both"/>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м</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нит</w:t>
      </w:r>
      <w:r w:rsidRPr="009C7346">
        <w:rPr>
          <w:rFonts w:ascii="Times New Roman" w:eastAsia="Times New Roman" w:hAnsi="Times New Roman" w:cs="Times New Roman"/>
          <w:sz w:val="24"/>
          <w:szCs w:val="24"/>
        </w:rPr>
        <w:t>ор</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г </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1"/>
          <w:sz w:val="24"/>
          <w:szCs w:val="24"/>
        </w:rPr>
        <w:t>т</w:t>
      </w:r>
      <w:r w:rsidRPr="009C7346">
        <w:rPr>
          <w:rFonts w:ascii="Times New Roman" w:eastAsia="Times New Roman" w:hAnsi="Times New Roman" w:cs="Times New Roman"/>
          <w:sz w:val="24"/>
          <w:szCs w:val="24"/>
        </w:rPr>
        <w:t>оя</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z w:val="24"/>
          <w:szCs w:val="24"/>
        </w:rPr>
        <w:t xml:space="preserve">я </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ж</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ого </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рова – 1 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z w:val="24"/>
          <w:szCs w:val="24"/>
        </w:rPr>
        <w:t xml:space="preserve">з в год </w:t>
      </w:r>
      <w:r w:rsidRPr="009C7346">
        <w:rPr>
          <w:rFonts w:ascii="Times New Roman" w:eastAsia="Times New Roman" w:hAnsi="Times New Roman" w:cs="Times New Roman"/>
          <w:spacing w:val="-1"/>
          <w:sz w:val="24"/>
          <w:szCs w:val="24"/>
        </w:rPr>
        <w:t>(март);</w:t>
      </w:r>
    </w:p>
    <w:p w14:paraId="167D3B36" w14:textId="77777777" w:rsidR="007749BC" w:rsidRPr="009C7346" w:rsidRDefault="007749BC" w:rsidP="00AD5D59">
      <w:pPr>
        <w:pStyle w:val="a3"/>
        <w:widowControl w:val="0"/>
        <w:numPr>
          <w:ilvl w:val="0"/>
          <w:numId w:val="27"/>
        </w:numPr>
        <w:spacing w:after="0" w:line="360" w:lineRule="auto"/>
        <w:ind w:left="426"/>
        <w:jc w:val="both"/>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м</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нит</w:t>
      </w:r>
      <w:r w:rsidRPr="009C7346">
        <w:rPr>
          <w:rFonts w:ascii="Times New Roman" w:eastAsia="Times New Roman" w:hAnsi="Times New Roman" w:cs="Times New Roman"/>
          <w:sz w:val="24"/>
          <w:szCs w:val="24"/>
        </w:rPr>
        <w:t>ор</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г </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1"/>
          <w:sz w:val="24"/>
          <w:szCs w:val="24"/>
        </w:rPr>
        <w:t>т</w:t>
      </w:r>
      <w:r w:rsidRPr="009C7346">
        <w:rPr>
          <w:rFonts w:ascii="Times New Roman" w:eastAsia="Times New Roman" w:hAnsi="Times New Roman" w:cs="Times New Roman"/>
          <w:sz w:val="24"/>
          <w:szCs w:val="24"/>
        </w:rPr>
        <w:t>оя</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z w:val="24"/>
          <w:szCs w:val="24"/>
        </w:rPr>
        <w:t xml:space="preserve">я </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ов</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р</w:t>
      </w:r>
      <w:r w:rsidRPr="009C7346">
        <w:rPr>
          <w:rFonts w:ascii="Times New Roman" w:eastAsia="Times New Roman" w:hAnsi="Times New Roman" w:cs="Times New Roman"/>
          <w:spacing w:val="2"/>
          <w:sz w:val="24"/>
          <w:szCs w:val="24"/>
        </w:rPr>
        <w:t>х</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2"/>
          <w:sz w:val="24"/>
          <w:szCs w:val="24"/>
        </w:rPr>
        <w:t>т</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3"/>
          <w:sz w:val="24"/>
          <w:szCs w:val="24"/>
        </w:rPr>
        <w:t>ы</w:t>
      </w:r>
      <w:r w:rsidRPr="009C7346">
        <w:rPr>
          <w:rFonts w:ascii="Times New Roman" w:eastAsia="Times New Roman" w:hAnsi="Times New Roman" w:cs="Times New Roman"/>
          <w:sz w:val="24"/>
          <w:szCs w:val="24"/>
        </w:rPr>
        <w:t xml:space="preserve">х вод </w:t>
      </w:r>
      <w:r w:rsidR="009C7346">
        <w:rPr>
          <w:rFonts w:ascii="Times New Roman" w:eastAsia="Times New Roman" w:hAnsi="Times New Roman" w:cs="Times New Roman"/>
          <w:sz w:val="24"/>
          <w:szCs w:val="24"/>
        </w:rPr>
        <w:t>–</w:t>
      </w:r>
      <w:r w:rsidRPr="009C7346">
        <w:rPr>
          <w:rFonts w:ascii="Times New Roman" w:eastAsia="Times New Roman" w:hAnsi="Times New Roman" w:cs="Times New Roman"/>
          <w:sz w:val="24"/>
          <w:szCs w:val="24"/>
        </w:rPr>
        <w:t xml:space="preserve"> 2 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1"/>
          <w:sz w:val="24"/>
          <w:szCs w:val="24"/>
        </w:rPr>
        <w:t>з</w:t>
      </w:r>
      <w:r w:rsidRPr="009C7346">
        <w:rPr>
          <w:rFonts w:ascii="Times New Roman" w:eastAsia="Times New Roman" w:hAnsi="Times New Roman" w:cs="Times New Roman"/>
          <w:sz w:val="24"/>
          <w:szCs w:val="24"/>
        </w:rPr>
        <w:t xml:space="preserve">а в год </w:t>
      </w:r>
      <w:r w:rsidRPr="009C7346">
        <w:rPr>
          <w:rFonts w:ascii="Times New Roman" w:eastAsia="Times New Roman" w:hAnsi="Times New Roman" w:cs="Times New Roman"/>
          <w:spacing w:val="-1"/>
          <w:sz w:val="24"/>
          <w:szCs w:val="24"/>
        </w:rPr>
        <w:t>(</w:t>
      </w:r>
      <w:r w:rsidRPr="009C7346">
        <w:rPr>
          <w:rFonts w:ascii="Times New Roman" w:eastAsia="Times New Roman" w:hAnsi="Times New Roman" w:cs="Times New Roman"/>
          <w:spacing w:val="1"/>
          <w:sz w:val="24"/>
          <w:szCs w:val="24"/>
        </w:rPr>
        <w:t>ию</w:t>
      </w:r>
      <w:r w:rsidRPr="009C7346">
        <w:rPr>
          <w:rFonts w:ascii="Times New Roman" w:eastAsia="Times New Roman" w:hAnsi="Times New Roman" w:cs="Times New Roman"/>
          <w:sz w:val="24"/>
          <w:szCs w:val="24"/>
        </w:rPr>
        <w:t>л</w:t>
      </w:r>
      <w:r w:rsidRPr="009C7346">
        <w:rPr>
          <w:rFonts w:ascii="Times New Roman" w:eastAsia="Times New Roman" w:hAnsi="Times New Roman" w:cs="Times New Roman"/>
          <w:spacing w:val="1"/>
          <w:sz w:val="24"/>
          <w:szCs w:val="24"/>
        </w:rPr>
        <w:t>ь</w:t>
      </w:r>
      <w:r w:rsidRPr="009C7346">
        <w:rPr>
          <w:rFonts w:ascii="Times New Roman" w:eastAsia="Times New Roman" w:hAnsi="Times New Roman" w:cs="Times New Roman"/>
          <w:sz w:val="24"/>
          <w:szCs w:val="24"/>
        </w:rPr>
        <w:t>, август</w:t>
      </w:r>
      <w:r w:rsidRPr="009C7346">
        <w:rPr>
          <w:rFonts w:ascii="Times New Roman" w:eastAsia="Times New Roman" w:hAnsi="Times New Roman" w:cs="Times New Roman"/>
          <w:spacing w:val="-1"/>
          <w:sz w:val="24"/>
          <w:szCs w:val="24"/>
        </w:rPr>
        <w:t>);</w:t>
      </w:r>
    </w:p>
    <w:p w14:paraId="5D554EEC" w14:textId="77777777" w:rsidR="007749BC" w:rsidRPr="009C7346" w:rsidRDefault="007749BC" w:rsidP="00AD5D59">
      <w:pPr>
        <w:pStyle w:val="a3"/>
        <w:widowControl w:val="0"/>
        <w:numPr>
          <w:ilvl w:val="0"/>
          <w:numId w:val="27"/>
        </w:numPr>
        <w:spacing w:after="0" w:line="360" w:lineRule="auto"/>
        <w:ind w:left="426"/>
        <w:jc w:val="both"/>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м</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нит</w:t>
      </w:r>
      <w:r w:rsidRPr="009C7346">
        <w:rPr>
          <w:rFonts w:ascii="Times New Roman" w:eastAsia="Times New Roman" w:hAnsi="Times New Roman" w:cs="Times New Roman"/>
          <w:sz w:val="24"/>
          <w:szCs w:val="24"/>
        </w:rPr>
        <w:t>ор</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г </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1"/>
          <w:sz w:val="24"/>
          <w:szCs w:val="24"/>
        </w:rPr>
        <w:t>т</w:t>
      </w:r>
      <w:r w:rsidRPr="009C7346">
        <w:rPr>
          <w:rFonts w:ascii="Times New Roman" w:eastAsia="Times New Roman" w:hAnsi="Times New Roman" w:cs="Times New Roman"/>
          <w:sz w:val="24"/>
          <w:szCs w:val="24"/>
        </w:rPr>
        <w:t>оя</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z w:val="24"/>
          <w:szCs w:val="24"/>
        </w:rPr>
        <w:t>я до</w:t>
      </w:r>
      <w:r w:rsidRPr="009C7346">
        <w:rPr>
          <w:rFonts w:ascii="Times New Roman" w:eastAsia="Times New Roman" w:hAnsi="Times New Roman" w:cs="Times New Roman"/>
          <w:spacing w:val="1"/>
          <w:sz w:val="24"/>
          <w:szCs w:val="24"/>
        </w:rPr>
        <w:t>нн</w:t>
      </w:r>
      <w:r w:rsidRPr="009C7346">
        <w:rPr>
          <w:rFonts w:ascii="Times New Roman" w:eastAsia="Times New Roman" w:hAnsi="Times New Roman" w:cs="Times New Roman"/>
          <w:spacing w:val="-3"/>
          <w:sz w:val="24"/>
          <w:szCs w:val="24"/>
        </w:rPr>
        <w:t>ы</w:t>
      </w:r>
      <w:r w:rsidRPr="009C7346">
        <w:rPr>
          <w:rFonts w:ascii="Times New Roman" w:eastAsia="Times New Roman" w:hAnsi="Times New Roman" w:cs="Times New Roman"/>
          <w:sz w:val="24"/>
          <w:szCs w:val="24"/>
        </w:rPr>
        <w:t>х о</w:t>
      </w:r>
      <w:r w:rsidRPr="009C7346">
        <w:rPr>
          <w:rFonts w:ascii="Times New Roman" w:eastAsia="Times New Roman" w:hAnsi="Times New Roman" w:cs="Times New Roman"/>
          <w:spacing w:val="1"/>
          <w:sz w:val="24"/>
          <w:szCs w:val="24"/>
        </w:rPr>
        <w:t>т</w:t>
      </w:r>
      <w:r w:rsidRPr="009C7346">
        <w:rPr>
          <w:rFonts w:ascii="Times New Roman" w:eastAsia="Times New Roman" w:hAnsi="Times New Roman" w:cs="Times New Roman"/>
          <w:sz w:val="24"/>
          <w:szCs w:val="24"/>
        </w:rPr>
        <w:t>лож</w:t>
      </w:r>
      <w:r w:rsidRPr="009C7346">
        <w:rPr>
          <w:rFonts w:ascii="Times New Roman" w:eastAsia="Times New Roman" w:hAnsi="Times New Roman" w:cs="Times New Roman"/>
          <w:spacing w:val="-1"/>
          <w:sz w:val="24"/>
          <w:szCs w:val="24"/>
        </w:rPr>
        <w:t>ен</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z w:val="24"/>
          <w:szCs w:val="24"/>
        </w:rPr>
        <w:t xml:space="preserve">й </w:t>
      </w:r>
      <w:r w:rsidR="009C7346">
        <w:rPr>
          <w:rFonts w:ascii="Times New Roman" w:eastAsia="Times New Roman" w:hAnsi="Times New Roman" w:cs="Times New Roman"/>
          <w:spacing w:val="-1"/>
          <w:sz w:val="24"/>
          <w:szCs w:val="24"/>
        </w:rPr>
        <w:t xml:space="preserve">– </w:t>
      </w:r>
      <w:r w:rsidRPr="009C7346">
        <w:rPr>
          <w:rFonts w:ascii="Times New Roman" w:eastAsia="Times New Roman" w:hAnsi="Times New Roman" w:cs="Times New Roman"/>
          <w:sz w:val="24"/>
          <w:szCs w:val="24"/>
        </w:rPr>
        <w:t>1 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z w:val="24"/>
          <w:szCs w:val="24"/>
        </w:rPr>
        <w:t xml:space="preserve">з в год </w:t>
      </w:r>
      <w:r w:rsidRPr="009C7346">
        <w:rPr>
          <w:rFonts w:ascii="Times New Roman" w:eastAsia="Times New Roman" w:hAnsi="Times New Roman" w:cs="Times New Roman"/>
          <w:spacing w:val="-1"/>
          <w:sz w:val="24"/>
          <w:szCs w:val="24"/>
        </w:rPr>
        <w:t>(август);</w:t>
      </w:r>
    </w:p>
    <w:p w14:paraId="2CC19871" w14:textId="77777777" w:rsidR="007749BC" w:rsidRPr="009C7346" w:rsidRDefault="007749BC" w:rsidP="00AD5D59">
      <w:pPr>
        <w:pStyle w:val="a3"/>
        <w:widowControl w:val="0"/>
        <w:numPr>
          <w:ilvl w:val="0"/>
          <w:numId w:val="27"/>
        </w:numPr>
        <w:spacing w:after="0" w:line="360" w:lineRule="auto"/>
        <w:ind w:left="426"/>
        <w:jc w:val="both"/>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м</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нит</w:t>
      </w:r>
      <w:r w:rsidRPr="009C7346">
        <w:rPr>
          <w:rFonts w:ascii="Times New Roman" w:eastAsia="Times New Roman" w:hAnsi="Times New Roman" w:cs="Times New Roman"/>
          <w:sz w:val="24"/>
          <w:szCs w:val="24"/>
        </w:rPr>
        <w:t>ор</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г </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1"/>
          <w:sz w:val="24"/>
          <w:szCs w:val="24"/>
        </w:rPr>
        <w:t>т</w:t>
      </w:r>
      <w:r w:rsidRPr="009C7346">
        <w:rPr>
          <w:rFonts w:ascii="Times New Roman" w:eastAsia="Times New Roman" w:hAnsi="Times New Roman" w:cs="Times New Roman"/>
          <w:sz w:val="24"/>
          <w:szCs w:val="24"/>
        </w:rPr>
        <w:t>оя</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и</w:t>
      </w:r>
      <w:r w:rsidRPr="009C7346">
        <w:rPr>
          <w:rFonts w:ascii="Times New Roman" w:eastAsia="Times New Roman" w:hAnsi="Times New Roman" w:cs="Times New Roman"/>
          <w:sz w:val="24"/>
          <w:szCs w:val="24"/>
        </w:rPr>
        <w:t xml:space="preserve">я </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ч</w:t>
      </w:r>
      <w:r w:rsidRPr="009C7346">
        <w:rPr>
          <w:rFonts w:ascii="Times New Roman" w:eastAsia="Times New Roman" w:hAnsi="Times New Roman" w:cs="Times New Roman"/>
          <w:sz w:val="24"/>
          <w:szCs w:val="24"/>
        </w:rPr>
        <w:t>в – 1 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z w:val="24"/>
          <w:szCs w:val="24"/>
        </w:rPr>
        <w:t xml:space="preserve">з в год </w:t>
      </w:r>
      <w:r w:rsidRPr="009C7346">
        <w:rPr>
          <w:rFonts w:ascii="Times New Roman" w:eastAsia="Times New Roman" w:hAnsi="Times New Roman" w:cs="Times New Roman"/>
          <w:spacing w:val="-1"/>
          <w:sz w:val="24"/>
          <w:szCs w:val="24"/>
        </w:rPr>
        <w:t>(август)</w:t>
      </w:r>
      <w:r w:rsidRPr="009C7346">
        <w:rPr>
          <w:rFonts w:ascii="Times New Roman" w:eastAsia="Times New Roman" w:hAnsi="Times New Roman" w:cs="Times New Roman"/>
          <w:sz w:val="24"/>
          <w:szCs w:val="24"/>
        </w:rPr>
        <w:t>.</w:t>
      </w:r>
    </w:p>
    <w:p w14:paraId="1A01DF53" w14:textId="30C1F942" w:rsidR="009C7346" w:rsidRDefault="007749BC" w:rsidP="00B9334E">
      <w:pPr>
        <w:widowControl w:val="0"/>
        <w:spacing w:after="0" w:line="360" w:lineRule="auto"/>
        <w:ind w:firstLine="426"/>
        <w:jc w:val="both"/>
        <w:rPr>
          <w:rFonts w:ascii="Times New Roman" w:eastAsia="Times New Roman" w:hAnsi="Times New Roman" w:cs="Times New Roman"/>
          <w:sz w:val="24"/>
          <w:szCs w:val="24"/>
        </w:rPr>
      </w:pPr>
      <w:r w:rsidRPr="00AA01EB">
        <w:rPr>
          <w:rFonts w:ascii="Times New Roman" w:eastAsia="Times New Roman" w:hAnsi="Times New Roman" w:cs="Times New Roman"/>
          <w:sz w:val="24"/>
          <w:szCs w:val="24"/>
        </w:rPr>
        <w:t>О</w:t>
      </w:r>
      <w:r w:rsidRPr="00AA01EB">
        <w:rPr>
          <w:rFonts w:ascii="Times New Roman" w:eastAsia="Times New Roman" w:hAnsi="Times New Roman" w:cs="Times New Roman"/>
          <w:spacing w:val="1"/>
          <w:sz w:val="24"/>
          <w:szCs w:val="24"/>
        </w:rPr>
        <w:t>т</w:t>
      </w:r>
      <w:r w:rsidRPr="00AA01EB">
        <w:rPr>
          <w:rFonts w:ascii="Times New Roman" w:eastAsia="Times New Roman" w:hAnsi="Times New Roman" w:cs="Times New Roman"/>
          <w:sz w:val="24"/>
          <w:szCs w:val="24"/>
        </w:rPr>
        <w:t xml:space="preserve">бор </w:t>
      </w:r>
      <w:r w:rsidRPr="00AA01EB">
        <w:rPr>
          <w:rFonts w:ascii="Times New Roman" w:eastAsia="Times New Roman" w:hAnsi="Times New Roman" w:cs="Times New Roman"/>
          <w:spacing w:val="1"/>
          <w:sz w:val="24"/>
          <w:szCs w:val="24"/>
        </w:rPr>
        <w:t>п</w:t>
      </w:r>
      <w:r w:rsidRPr="00AA01EB">
        <w:rPr>
          <w:rFonts w:ascii="Times New Roman" w:eastAsia="Times New Roman" w:hAnsi="Times New Roman" w:cs="Times New Roman"/>
          <w:sz w:val="24"/>
          <w:szCs w:val="24"/>
        </w:rPr>
        <w:t xml:space="preserve">роб </w:t>
      </w:r>
      <w:r w:rsidRPr="00AA01EB">
        <w:rPr>
          <w:rFonts w:ascii="Times New Roman" w:eastAsia="Times New Roman" w:hAnsi="Times New Roman" w:cs="Times New Roman"/>
          <w:spacing w:val="1"/>
          <w:sz w:val="24"/>
          <w:szCs w:val="24"/>
        </w:rPr>
        <w:t>к</w:t>
      </w:r>
      <w:r w:rsidRPr="00AA01EB">
        <w:rPr>
          <w:rFonts w:ascii="Times New Roman" w:eastAsia="Times New Roman" w:hAnsi="Times New Roman" w:cs="Times New Roman"/>
          <w:sz w:val="24"/>
          <w:szCs w:val="24"/>
        </w:rPr>
        <w:t>о</w:t>
      </w:r>
      <w:r w:rsidRPr="00AA01EB">
        <w:rPr>
          <w:rFonts w:ascii="Times New Roman" w:eastAsia="Times New Roman" w:hAnsi="Times New Roman" w:cs="Times New Roman"/>
          <w:spacing w:val="-1"/>
          <w:sz w:val="24"/>
          <w:szCs w:val="24"/>
        </w:rPr>
        <w:t>м</w:t>
      </w:r>
      <w:r w:rsidRPr="00AA01EB">
        <w:rPr>
          <w:rFonts w:ascii="Times New Roman" w:eastAsia="Times New Roman" w:hAnsi="Times New Roman" w:cs="Times New Roman"/>
          <w:spacing w:val="1"/>
          <w:sz w:val="24"/>
          <w:szCs w:val="24"/>
        </w:rPr>
        <w:t>п</w:t>
      </w:r>
      <w:r w:rsidRPr="00AA01EB">
        <w:rPr>
          <w:rFonts w:ascii="Times New Roman" w:eastAsia="Times New Roman" w:hAnsi="Times New Roman" w:cs="Times New Roman"/>
          <w:spacing w:val="-2"/>
          <w:sz w:val="24"/>
          <w:szCs w:val="24"/>
        </w:rPr>
        <w:t>о</w:t>
      </w:r>
      <w:r w:rsidRPr="00AA01EB">
        <w:rPr>
          <w:rFonts w:ascii="Times New Roman" w:eastAsia="Times New Roman" w:hAnsi="Times New Roman" w:cs="Times New Roman"/>
          <w:spacing w:val="1"/>
          <w:sz w:val="24"/>
          <w:szCs w:val="24"/>
        </w:rPr>
        <w:t>н</w:t>
      </w:r>
      <w:r w:rsidRPr="00AA01EB">
        <w:rPr>
          <w:rFonts w:ascii="Times New Roman" w:eastAsia="Times New Roman" w:hAnsi="Times New Roman" w:cs="Times New Roman"/>
          <w:spacing w:val="-1"/>
          <w:sz w:val="24"/>
          <w:szCs w:val="24"/>
        </w:rPr>
        <w:t>ен</w:t>
      </w:r>
      <w:r w:rsidRPr="00AA01EB">
        <w:rPr>
          <w:rFonts w:ascii="Times New Roman" w:eastAsia="Times New Roman" w:hAnsi="Times New Roman" w:cs="Times New Roman"/>
          <w:spacing w:val="1"/>
          <w:sz w:val="24"/>
          <w:szCs w:val="24"/>
        </w:rPr>
        <w:t>т</w:t>
      </w:r>
      <w:r w:rsidRPr="00AA01EB">
        <w:rPr>
          <w:rFonts w:ascii="Times New Roman" w:eastAsia="Times New Roman" w:hAnsi="Times New Roman" w:cs="Times New Roman"/>
          <w:sz w:val="24"/>
          <w:szCs w:val="24"/>
        </w:rPr>
        <w:t xml:space="preserve">ов </w:t>
      </w:r>
      <w:r w:rsidRPr="00AA01EB">
        <w:rPr>
          <w:rFonts w:ascii="Times New Roman" w:eastAsia="Times New Roman" w:hAnsi="Times New Roman" w:cs="Times New Roman"/>
          <w:spacing w:val="1"/>
          <w:sz w:val="24"/>
          <w:szCs w:val="24"/>
        </w:rPr>
        <w:t>п</w:t>
      </w:r>
      <w:r w:rsidRPr="00AA01EB">
        <w:rPr>
          <w:rFonts w:ascii="Times New Roman" w:eastAsia="Times New Roman" w:hAnsi="Times New Roman" w:cs="Times New Roman"/>
          <w:sz w:val="24"/>
          <w:szCs w:val="24"/>
        </w:rPr>
        <w:t>р</w:t>
      </w:r>
      <w:r w:rsidRPr="00AA01EB">
        <w:rPr>
          <w:rFonts w:ascii="Times New Roman" w:eastAsia="Times New Roman" w:hAnsi="Times New Roman" w:cs="Times New Roman"/>
          <w:spacing w:val="1"/>
          <w:sz w:val="24"/>
          <w:szCs w:val="24"/>
        </w:rPr>
        <w:t>и</w:t>
      </w:r>
      <w:r w:rsidRPr="00AA01EB">
        <w:rPr>
          <w:rFonts w:ascii="Times New Roman" w:eastAsia="Times New Roman" w:hAnsi="Times New Roman" w:cs="Times New Roman"/>
          <w:sz w:val="24"/>
          <w:szCs w:val="24"/>
        </w:rPr>
        <w:t>ро</w:t>
      </w:r>
      <w:r w:rsidRPr="00AA01EB">
        <w:rPr>
          <w:rFonts w:ascii="Times New Roman" w:eastAsia="Times New Roman" w:hAnsi="Times New Roman" w:cs="Times New Roman"/>
          <w:spacing w:val="-2"/>
          <w:sz w:val="24"/>
          <w:szCs w:val="24"/>
        </w:rPr>
        <w:t>д</w:t>
      </w:r>
      <w:r w:rsidRPr="00AA01EB">
        <w:rPr>
          <w:rFonts w:ascii="Times New Roman" w:eastAsia="Times New Roman" w:hAnsi="Times New Roman" w:cs="Times New Roman"/>
          <w:spacing w:val="1"/>
          <w:sz w:val="24"/>
          <w:szCs w:val="24"/>
        </w:rPr>
        <w:t>н</w:t>
      </w:r>
      <w:r w:rsidRPr="00AA01EB">
        <w:rPr>
          <w:rFonts w:ascii="Times New Roman" w:eastAsia="Times New Roman" w:hAnsi="Times New Roman" w:cs="Times New Roman"/>
          <w:sz w:val="24"/>
          <w:szCs w:val="24"/>
        </w:rPr>
        <w:t xml:space="preserve">ой </w:t>
      </w:r>
      <w:r w:rsidRPr="00AA01EB">
        <w:rPr>
          <w:rFonts w:ascii="Times New Roman" w:eastAsia="Times New Roman" w:hAnsi="Times New Roman" w:cs="Times New Roman"/>
          <w:spacing w:val="-1"/>
          <w:sz w:val="24"/>
          <w:szCs w:val="24"/>
        </w:rPr>
        <w:t>с</w:t>
      </w:r>
      <w:r w:rsidRPr="00AA01EB">
        <w:rPr>
          <w:rFonts w:ascii="Times New Roman" w:eastAsia="Times New Roman" w:hAnsi="Times New Roman" w:cs="Times New Roman"/>
          <w:sz w:val="24"/>
          <w:szCs w:val="24"/>
        </w:rPr>
        <w:t>р</w:t>
      </w:r>
      <w:r w:rsidRPr="00AA01EB">
        <w:rPr>
          <w:rFonts w:ascii="Times New Roman" w:eastAsia="Times New Roman" w:hAnsi="Times New Roman" w:cs="Times New Roman"/>
          <w:spacing w:val="-1"/>
          <w:sz w:val="24"/>
          <w:szCs w:val="24"/>
        </w:rPr>
        <w:t>е</w:t>
      </w:r>
      <w:r w:rsidRPr="00AA01EB">
        <w:rPr>
          <w:rFonts w:ascii="Times New Roman" w:eastAsia="Times New Roman" w:hAnsi="Times New Roman" w:cs="Times New Roman"/>
          <w:sz w:val="24"/>
          <w:szCs w:val="24"/>
        </w:rPr>
        <w:t>ды</w:t>
      </w:r>
      <w:r w:rsidR="004F3297">
        <w:rPr>
          <w:rFonts w:ascii="Times New Roman" w:eastAsia="Times New Roman" w:hAnsi="Times New Roman" w:cs="Times New Roman"/>
          <w:sz w:val="24"/>
          <w:szCs w:val="24"/>
        </w:rPr>
        <w:t xml:space="preserve"> в рамках исследования</w:t>
      </w:r>
      <w:r w:rsidRPr="00AA01EB">
        <w:rPr>
          <w:rFonts w:ascii="Times New Roman" w:eastAsia="Times New Roman" w:hAnsi="Times New Roman" w:cs="Times New Roman"/>
          <w:sz w:val="24"/>
          <w:szCs w:val="24"/>
        </w:rPr>
        <w:t xml:space="preserve"> </w:t>
      </w:r>
      <w:r w:rsidRPr="00AA01EB">
        <w:rPr>
          <w:rFonts w:ascii="Times New Roman" w:eastAsia="Times New Roman" w:hAnsi="Times New Roman" w:cs="Times New Roman"/>
          <w:spacing w:val="1"/>
          <w:sz w:val="24"/>
          <w:szCs w:val="24"/>
        </w:rPr>
        <w:t>п</w:t>
      </w:r>
      <w:r w:rsidRPr="00AA01EB">
        <w:rPr>
          <w:rFonts w:ascii="Times New Roman" w:eastAsia="Times New Roman" w:hAnsi="Times New Roman" w:cs="Times New Roman"/>
          <w:sz w:val="24"/>
          <w:szCs w:val="24"/>
        </w:rPr>
        <w:t>ровод</w:t>
      </w:r>
      <w:r w:rsidRPr="00AA01EB">
        <w:rPr>
          <w:rFonts w:ascii="Times New Roman" w:eastAsia="Times New Roman" w:hAnsi="Times New Roman" w:cs="Times New Roman"/>
          <w:spacing w:val="1"/>
          <w:sz w:val="24"/>
          <w:szCs w:val="24"/>
        </w:rPr>
        <w:t>и</w:t>
      </w:r>
      <w:r w:rsidRPr="00AA01EB">
        <w:rPr>
          <w:rFonts w:ascii="Times New Roman" w:eastAsia="Times New Roman" w:hAnsi="Times New Roman" w:cs="Times New Roman"/>
          <w:sz w:val="24"/>
          <w:szCs w:val="24"/>
        </w:rPr>
        <w:t>л</w:t>
      </w:r>
      <w:r w:rsidRPr="00AA01EB">
        <w:rPr>
          <w:rFonts w:ascii="Times New Roman" w:eastAsia="Times New Roman" w:hAnsi="Times New Roman" w:cs="Times New Roman"/>
          <w:spacing w:val="-1"/>
          <w:sz w:val="24"/>
          <w:szCs w:val="24"/>
        </w:rPr>
        <w:t>с</w:t>
      </w:r>
      <w:r w:rsidRPr="00AA01EB">
        <w:rPr>
          <w:rFonts w:ascii="Times New Roman" w:eastAsia="Times New Roman" w:hAnsi="Times New Roman" w:cs="Times New Roman"/>
          <w:sz w:val="24"/>
          <w:szCs w:val="24"/>
        </w:rPr>
        <w:t xml:space="preserve">я </w:t>
      </w:r>
      <w:r w:rsidRPr="00AA01EB">
        <w:rPr>
          <w:rFonts w:ascii="Times New Roman" w:eastAsia="Times New Roman" w:hAnsi="Times New Roman" w:cs="Times New Roman"/>
          <w:spacing w:val="-1"/>
          <w:sz w:val="24"/>
          <w:szCs w:val="24"/>
        </w:rPr>
        <w:t>с</w:t>
      </w:r>
      <w:r w:rsidRPr="00AA01EB">
        <w:rPr>
          <w:rFonts w:ascii="Times New Roman" w:eastAsia="Times New Roman" w:hAnsi="Times New Roman" w:cs="Times New Roman"/>
          <w:sz w:val="24"/>
          <w:szCs w:val="24"/>
        </w:rPr>
        <w:t>огл</w:t>
      </w:r>
      <w:r w:rsidRPr="00AA01EB">
        <w:rPr>
          <w:rFonts w:ascii="Times New Roman" w:eastAsia="Times New Roman" w:hAnsi="Times New Roman" w:cs="Times New Roman"/>
          <w:spacing w:val="-1"/>
          <w:sz w:val="24"/>
          <w:szCs w:val="24"/>
        </w:rPr>
        <w:t>ас</w:t>
      </w:r>
      <w:r w:rsidRPr="00AA01EB">
        <w:rPr>
          <w:rFonts w:ascii="Times New Roman" w:eastAsia="Times New Roman" w:hAnsi="Times New Roman" w:cs="Times New Roman"/>
          <w:spacing w:val="1"/>
          <w:sz w:val="24"/>
          <w:szCs w:val="24"/>
        </w:rPr>
        <w:t>н</w:t>
      </w:r>
      <w:r w:rsidRPr="00AA01EB">
        <w:rPr>
          <w:rFonts w:ascii="Times New Roman" w:eastAsia="Times New Roman" w:hAnsi="Times New Roman" w:cs="Times New Roman"/>
          <w:sz w:val="24"/>
          <w:szCs w:val="24"/>
        </w:rPr>
        <w:t xml:space="preserve">о </w:t>
      </w:r>
      <w:r w:rsidRPr="00AA01EB">
        <w:rPr>
          <w:rFonts w:ascii="Times New Roman" w:eastAsia="Times New Roman" w:hAnsi="Times New Roman" w:cs="Times New Roman"/>
          <w:spacing w:val="-5"/>
          <w:sz w:val="24"/>
          <w:szCs w:val="24"/>
        </w:rPr>
        <w:t>у</w:t>
      </w:r>
      <w:r w:rsidRPr="00AA01EB">
        <w:rPr>
          <w:rFonts w:ascii="Times New Roman" w:eastAsia="Times New Roman" w:hAnsi="Times New Roman" w:cs="Times New Roman"/>
          <w:spacing w:val="3"/>
          <w:sz w:val="24"/>
          <w:szCs w:val="24"/>
        </w:rPr>
        <w:t>т</w:t>
      </w:r>
      <w:r w:rsidRPr="00AA01EB">
        <w:rPr>
          <w:rFonts w:ascii="Times New Roman" w:eastAsia="Times New Roman" w:hAnsi="Times New Roman" w:cs="Times New Roman"/>
          <w:sz w:val="24"/>
          <w:szCs w:val="24"/>
        </w:rPr>
        <w:t>в</w:t>
      </w:r>
      <w:r w:rsidRPr="00AA01EB">
        <w:rPr>
          <w:rFonts w:ascii="Times New Roman" w:eastAsia="Times New Roman" w:hAnsi="Times New Roman" w:cs="Times New Roman"/>
          <w:spacing w:val="-1"/>
          <w:sz w:val="24"/>
          <w:szCs w:val="24"/>
        </w:rPr>
        <w:t>е</w:t>
      </w:r>
      <w:r w:rsidRPr="00AA01EB">
        <w:rPr>
          <w:rFonts w:ascii="Times New Roman" w:eastAsia="Times New Roman" w:hAnsi="Times New Roman" w:cs="Times New Roman"/>
          <w:sz w:val="24"/>
          <w:szCs w:val="24"/>
        </w:rPr>
        <w:t>рж</w:t>
      </w:r>
      <w:r w:rsidRPr="00AA01EB">
        <w:rPr>
          <w:rFonts w:ascii="Times New Roman" w:eastAsia="Times New Roman" w:hAnsi="Times New Roman" w:cs="Times New Roman"/>
          <w:spacing w:val="3"/>
          <w:sz w:val="24"/>
          <w:szCs w:val="24"/>
        </w:rPr>
        <w:t>д</w:t>
      </w:r>
      <w:r w:rsidRPr="00AA01EB">
        <w:rPr>
          <w:rFonts w:ascii="Times New Roman" w:eastAsia="Times New Roman" w:hAnsi="Times New Roman" w:cs="Times New Roman"/>
          <w:spacing w:val="-1"/>
          <w:sz w:val="24"/>
          <w:szCs w:val="24"/>
        </w:rPr>
        <w:t>е</w:t>
      </w:r>
      <w:r w:rsidRPr="00AA01EB">
        <w:rPr>
          <w:rFonts w:ascii="Times New Roman" w:eastAsia="Times New Roman" w:hAnsi="Times New Roman" w:cs="Times New Roman"/>
          <w:spacing w:val="1"/>
          <w:sz w:val="24"/>
          <w:szCs w:val="24"/>
        </w:rPr>
        <w:t>нн</w:t>
      </w:r>
      <w:r w:rsidRPr="00AA01EB">
        <w:rPr>
          <w:rFonts w:ascii="Times New Roman" w:eastAsia="Times New Roman" w:hAnsi="Times New Roman" w:cs="Times New Roman"/>
          <w:sz w:val="24"/>
          <w:szCs w:val="24"/>
        </w:rPr>
        <w:t>ой Прогр</w:t>
      </w:r>
      <w:r w:rsidRPr="00AA01EB">
        <w:rPr>
          <w:rFonts w:ascii="Times New Roman" w:eastAsia="Times New Roman" w:hAnsi="Times New Roman" w:cs="Times New Roman"/>
          <w:spacing w:val="-1"/>
          <w:sz w:val="24"/>
          <w:szCs w:val="24"/>
        </w:rPr>
        <w:t>ам</w:t>
      </w:r>
      <w:r w:rsidRPr="00AA01EB">
        <w:rPr>
          <w:rFonts w:ascii="Times New Roman" w:eastAsia="Times New Roman" w:hAnsi="Times New Roman" w:cs="Times New Roman"/>
          <w:spacing w:val="2"/>
          <w:sz w:val="24"/>
          <w:szCs w:val="24"/>
        </w:rPr>
        <w:t>м</w:t>
      </w:r>
      <w:r w:rsidRPr="00AA01EB">
        <w:rPr>
          <w:rFonts w:ascii="Times New Roman" w:eastAsia="Times New Roman" w:hAnsi="Times New Roman" w:cs="Times New Roman"/>
          <w:sz w:val="24"/>
          <w:szCs w:val="24"/>
        </w:rPr>
        <w:t xml:space="preserve">е ЛЭМ </w:t>
      </w:r>
      <w:r w:rsidRPr="000A0CC1">
        <w:rPr>
          <w:rFonts w:ascii="Times New Roman" w:eastAsia="Times New Roman" w:hAnsi="Times New Roman" w:cs="Times New Roman"/>
          <w:sz w:val="24"/>
          <w:szCs w:val="24"/>
        </w:rPr>
        <w:t xml:space="preserve">в </w:t>
      </w:r>
      <w:r w:rsidRPr="000A0CC1">
        <w:rPr>
          <w:rFonts w:ascii="Times New Roman" w:eastAsia="Times New Roman" w:hAnsi="Times New Roman" w:cs="Times New Roman"/>
          <w:spacing w:val="1"/>
          <w:sz w:val="24"/>
          <w:szCs w:val="24"/>
        </w:rPr>
        <w:t>к</w:t>
      </w:r>
      <w:r w:rsidRPr="000A0CC1">
        <w:rPr>
          <w:rFonts w:ascii="Times New Roman" w:eastAsia="Times New Roman" w:hAnsi="Times New Roman" w:cs="Times New Roman"/>
          <w:sz w:val="24"/>
          <w:szCs w:val="24"/>
        </w:rPr>
        <w:t>о</w:t>
      </w:r>
      <w:r w:rsidRPr="000A0CC1">
        <w:rPr>
          <w:rFonts w:ascii="Times New Roman" w:eastAsia="Times New Roman" w:hAnsi="Times New Roman" w:cs="Times New Roman"/>
          <w:spacing w:val="1"/>
          <w:sz w:val="24"/>
          <w:szCs w:val="24"/>
        </w:rPr>
        <w:t>нт</w:t>
      </w:r>
      <w:r w:rsidRPr="000A0CC1">
        <w:rPr>
          <w:rFonts w:ascii="Times New Roman" w:eastAsia="Times New Roman" w:hAnsi="Times New Roman" w:cs="Times New Roman"/>
          <w:sz w:val="24"/>
          <w:szCs w:val="24"/>
        </w:rPr>
        <w:t>ро</w:t>
      </w:r>
      <w:r w:rsidRPr="000A0CC1">
        <w:rPr>
          <w:rFonts w:ascii="Times New Roman" w:eastAsia="Times New Roman" w:hAnsi="Times New Roman" w:cs="Times New Roman"/>
          <w:spacing w:val="-2"/>
          <w:sz w:val="24"/>
          <w:szCs w:val="24"/>
        </w:rPr>
        <w:t>л</w:t>
      </w:r>
      <w:r w:rsidRPr="000A0CC1">
        <w:rPr>
          <w:rFonts w:ascii="Times New Roman" w:eastAsia="Times New Roman" w:hAnsi="Times New Roman" w:cs="Times New Roman"/>
          <w:spacing w:val="1"/>
          <w:sz w:val="24"/>
          <w:szCs w:val="24"/>
        </w:rPr>
        <w:t>ьн</w:t>
      </w:r>
      <w:r w:rsidRPr="000A0CC1">
        <w:rPr>
          <w:rFonts w:ascii="Times New Roman" w:eastAsia="Times New Roman" w:hAnsi="Times New Roman" w:cs="Times New Roman"/>
          <w:spacing w:val="-3"/>
          <w:sz w:val="24"/>
          <w:szCs w:val="24"/>
        </w:rPr>
        <w:t>ы</w:t>
      </w:r>
      <w:r w:rsidRPr="000A0CC1">
        <w:rPr>
          <w:rFonts w:ascii="Times New Roman" w:eastAsia="Times New Roman" w:hAnsi="Times New Roman" w:cs="Times New Roman"/>
          <w:sz w:val="24"/>
          <w:szCs w:val="24"/>
        </w:rPr>
        <w:t xml:space="preserve">х </w:t>
      </w:r>
      <w:r w:rsidRPr="000A0CC1">
        <w:rPr>
          <w:rFonts w:ascii="Times New Roman" w:eastAsia="Times New Roman" w:hAnsi="Times New Roman" w:cs="Times New Roman"/>
          <w:spacing w:val="4"/>
          <w:sz w:val="24"/>
          <w:szCs w:val="24"/>
        </w:rPr>
        <w:t>п</w:t>
      </w:r>
      <w:r w:rsidRPr="000A0CC1">
        <w:rPr>
          <w:rFonts w:ascii="Times New Roman" w:eastAsia="Times New Roman" w:hAnsi="Times New Roman" w:cs="Times New Roman"/>
          <w:spacing w:val="-7"/>
          <w:sz w:val="24"/>
          <w:szCs w:val="24"/>
        </w:rPr>
        <w:t>у</w:t>
      </w:r>
      <w:r w:rsidRPr="000A0CC1">
        <w:rPr>
          <w:rFonts w:ascii="Times New Roman" w:eastAsia="Times New Roman" w:hAnsi="Times New Roman" w:cs="Times New Roman"/>
          <w:spacing w:val="1"/>
          <w:sz w:val="24"/>
          <w:szCs w:val="24"/>
        </w:rPr>
        <w:t>нкт</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z w:val="24"/>
          <w:szCs w:val="24"/>
        </w:rPr>
        <w:t>х</w:t>
      </w:r>
      <w:r w:rsidR="009C7346">
        <w:rPr>
          <w:rFonts w:ascii="Times New Roman" w:eastAsia="Times New Roman" w:hAnsi="Times New Roman" w:cs="Times New Roman"/>
          <w:sz w:val="24"/>
          <w:szCs w:val="24"/>
        </w:rPr>
        <w:t xml:space="preserve">, </w:t>
      </w:r>
      <w:r w:rsidRPr="000A0CC1">
        <w:rPr>
          <w:rFonts w:ascii="Times New Roman" w:eastAsia="Times New Roman" w:hAnsi="Times New Roman" w:cs="Times New Roman"/>
          <w:spacing w:val="1"/>
          <w:sz w:val="24"/>
          <w:szCs w:val="24"/>
        </w:rPr>
        <w:t>н</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pacing w:val="1"/>
          <w:sz w:val="24"/>
          <w:szCs w:val="24"/>
        </w:rPr>
        <w:t>и</w:t>
      </w:r>
      <w:r w:rsidRPr="000A0CC1">
        <w:rPr>
          <w:rFonts w:ascii="Times New Roman" w:eastAsia="Times New Roman" w:hAnsi="Times New Roman" w:cs="Times New Roman"/>
          <w:sz w:val="24"/>
          <w:szCs w:val="24"/>
        </w:rPr>
        <w:t>бол</w:t>
      </w:r>
      <w:r w:rsidRPr="000A0CC1">
        <w:rPr>
          <w:rFonts w:ascii="Times New Roman" w:eastAsia="Times New Roman" w:hAnsi="Times New Roman" w:cs="Times New Roman"/>
          <w:spacing w:val="-1"/>
          <w:sz w:val="24"/>
          <w:szCs w:val="24"/>
        </w:rPr>
        <w:t>е</w:t>
      </w:r>
      <w:r w:rsidRPr="000A0CC1">
        <w:rPr>
          <w:rFonts w:ascii="Times New Roman" w:eastAsia="Times New Roman" w:hAnsi="Times New Roman" w:cs="Times New Roman"/>
          <w:sz w:val="24"/>
          <w:szCs w:val="24"/>
        </w:rPr>
        <w:t xml:space="preserve">е </w:t>
      </w:r>
      <w:r w:rsidRPr="000A0CC1">
        <w:rPr>
          <w:rFonts w:ascii="Times New Roman" w:eastAsia="Times New Roman" w:hAnsi="Times New Roman" w:cs="Times New Roman"/>
          <w:spacing w:val="1"/>
          <w:sz w:val="24"/>
          <w:szCs w:val="24"/>
        </w:rPr>
        <w:t>п</w:t>
      </w:r>
      <w:r w:rsidRPr="000A0CC1">
        <w:rPr>
          <w:rFonts w:ascii="Times New Roman" w:eastAsia="Times New Roman" w:hAnsi="Times New Roman" w:cs="Times New Roman"/>
          <w:sz w:val="24"/>
          <w:szCs w:val="24"/>
        </w:rPr>
        <w:t>р</w:t>
      </w:r>
      <w:r w:rsidRPr="000A0CC1">
        <w:rPr>
          <w:rFonts w:ascii="Times New Roman" w:eastAsia="Times New Roman" w:hAnsi="Times New Roman" w:cs="Times New Roman"/>
          <w:spacing w:val="1"/>
          <w:sz w:val="24"/>
          <w:szCs w:val="24"/>
        </w:rPr>
        <w:t>и</w:t>
      </w:r>
      <w:r w:rsidRPr="000A0CC1">
        <w:rPr>
          <w:rFonts w:ascii="Times New Roman" w:eastAsia="Times New Roman" w:hAnsi="Times New Roman" w:cs="Times New Roman"/>
          <w:sz w:val="24"/>
          <w:szCs w:val="24"/>
        </w:rPr>
        <w:t>бл</w:t>
      </w:r>
      <w:r w:rsidRPr="000A0CC1">
        <w:rPr>
          <w:rFonts w:ascii="Times New Roman" w:eastAsia="Times New Roman" w:hAnsi="Times New Roman" w:cs="Times New Roman"/>
          <w:spacing w:val="1"/>
          <w:sz w:val="24"/>
          <w:szCs w:val="24"/>
        </w:rPr>
        <w:t>и</w:t>
      </w:r>
      <w:r w:rsidRPr="000A0CC1">
        <w:rPr>
          <w:rFonts w:ascii="Times New Roman" w:eastAsia="Times New Roman" w:hAnsi="Times New Roman" w:cs="Times New Roman"/>
          <w:sz w:val="24"/>
          <w:szCs w:val="24"/>
        </w:rPr>
        <w:t>ж</w:t>
      </w:r>
      <w:r w:rsidRPr="000A0CC1">
        <w:rPr>
          <w:rFonts w:ascii="Times New Roman" w:eastAsia="Times New Roman" w:hAnsi="Times New Roman" w:cs="Times New Roman"/>
          <w:spacing w:val="-3"/>
          <w:sz w:val="24"/>
          <w:szCs w:val="24"/>
        </w:rPr>
        <w:t>е</w:t>
      </w:r>
      <w:r w:rsidRPr="000A0CC1">
        <w:rPr>
          <w:rFonts w:ascii="Times New Roman" w:eastAsia="Times New Roman" w:hAnsi="Times New Roman" w:cs="Times New Roman"/>
          <w:spacing w:val="1"/>
          <w:sz w:val="24"/>
          <w:szCs w:val="24"/>
        </w:rPr>
        <w:t>нн</w:t>
      </w:r>
      <w:r w:rsidRPr="000A0CC1">
        <w:rPr>
          <w:rFonts w:ascii="Times New Roman" w:eastAsia="Times New Roman" w:hAnsi="Times New Roman" w:cs="Times New Roman"/>
          <w:spacing w:val="-3"/>
          <w:sz w:val="24"/>
          <w:szCs w:val="24"/>
        </w:rPr>
        <w:t>ы</w:t>
      </w:r>
      <w:r w:rsidRPr="000A0CC1">
        <w:rPr>
          <w:rFonts w:ascii="Times New Roman" w:eastAsia="Times New Roman" w:hAnsi="Times New Roman" w:cs="Times New Roman"/>
          <w:sz w:val="24"/>
          <w:szCs w:val="24"/>
        </w:rPr>
        <w:t xml:space="preserve">х к </w:t>
      </w:r>
      <w:r w:rsidRPr="000A0CC1">
        <w:rPr>
          <w:rFonts w:ascii="Times New Roman" w:eastAsia="Times New Roman" w:hAnsi="Times New Roman" w:cs="Times New Roman"/>
          <w:spacing w:val="1"/>
          <w:sz w:val="24"/>
          <w:szCs w:val="24"/>
        </w:rPr>
        <w:t>и</w:t>
      </w:r>
      <w:r w:rsidRPr="000A0CC1">
        <w:rPr>
          <w:rFonts w:ascii="Times New Roman" w:eastAsia="Times New Roman" w:hAnsi="Times New Roman" w:cs="Times New Roman"/>
          <w:spacing w:val="-1"/>
          <w:sz w:val="24"/>
          <w:szCs w:val="24"/>
        </w:rPr>
        <w:t>с</w:t>
      </w:r>
      <w:r w:rsidRPr="000A0CC1">
        <w:rPr>
          <w:rFonts w:ascii="Times New Roman" w:eastAsia="Times New Roman" w:hAnsi="Times New Roman" w:cs="Times New Roman"/>
          <w:spacing w:val="1"/>
          <w:sz w:val="24"/>
          <w:szCs w:val="24"/>
        </w:rPr>
        <w:t>т</w:t>
      </w:r>
      <w:r w:rsidRPr="000A0CC1">
        <w:rPr>
          <w:rFonts w:ascii="Times New Roman" w:eastAsia="Times New Roman" w:hAnsi="Times New Roman" w:cs="Times New Roman"/>
          <w:sz w:val="24"/>
          <w:szCs w:val="24"/>
        </w:rPr>
        <w:t>о</w:t>
      </w:r>
      <w:r w:rsidRPr="000A0CC1">
        <w:rPr>
          <w:rFonts w:ascii="Times New Roman" w:eastAsia="Times New Roman" w:hAnsi="Times New Roman" w:cs="Times New Roman"/>
          <w:spacing w:val="-3"/>
          <w:sz w:val="24"/>
          <w:szCs w:val="24"/>
        </w:rPr>
        <w:t>ч</w:t>
      </w:r>
      <w:r w:rsidRPr="000A0CC1">
        <w:rPr>
          <w:rFonts w:ascii="Times New Roman" w:eastAsia="Times New Roman" w:hAnsi="Times New Roman" w:cs="Times New Roman"/>
          <w:spacing w:val="1"/>
          <w:sz w:val="24"/>
          <w:szCs w:val="24"/>
        </w:rPr>
        <w:t>ник</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z w:val="24"/>
          <w:szCs w:val="24"/>
        </w:rPr>
        <w:t xml:space="preserve">м </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pacing w:val="1"/>
          <w:sz w:val="24"/>
          <w:szCs w:val="24"/>
        </w:rPr>
        <w:t>нт</w:t>
      </w:r>
      <w:r w:rsidRPr="000A0CC1">
        <w:rPr>
          <w:rFonts w:ascii="Times New Roman" w:eastAsia="Times New Roman" w:hAnsi="Times New Roman" w:cs="Times New Roman"/>
          <w:sz w:val="24"/>
          <w:szCs w:val="24"/>
        </w:rPr>
        <w:t>ро</w:t>
      </w:r>
      <w:r w:rsidRPr="000A0CC1">
        <w:rPr>
          <w:rFonts w:ascii="Times New Roman" w:eastAsia="Times New Roman" w:hAnsi="Times New Roman" w:cs="Times New Roman"/>
          <w:spacing w:val="1"/>
          <w:sz w:val="24"/>
          <w:szCs w:val="24"/>
        </w:rPr>
        <w:t>п</w:t>
      </w:r>
      <w:r w:rsidRPr="000A0CC1">
        <w:rPr>
          <w:rFonts w:ascii="Times New Roman" w:eastAsia="Times New Roman" w:hAnsi="Times New Roman" w:cs="Times New Roman"/>
          <w:sz w:val="24"/>
          <w:szCs w:val="24"/>
        </w:rPr>
        <w:t>ог</w:t>
      </w:r>
      <w:r w:rsidRPr="000A0CC1">
        <w:rPr>
          <w:rFonts w:ascii="Times New Roman" w:eastAsia="Times New Roman" w:hAnsi="Times New Roman" w:cs="Times New Roman"/>
          <w:spacing w:val="-1"/>
          <w:sz w:val="24"/>
          <w:szCs w:val="24"/>
        </w:rPr>
        <w:t>е</w:t>
      </w:r>
      <w:r w:rsidRPr="000A0CC1">
        <w:rPr>
          <w:rFonts w:ascii="Times New Roman" w:eastAsia="Times New Roman" w:hAnsi="Times New Roman" w:cs="Times New Roman"/>
          <w:spacing w:val="1"/>
          <w:sz w:val="24"/>
          <w:szCs w:val="24"/>
        </w:rPr>
        <w:t>нн</w:t>
      </w:r>
      <w:r w:rsidRPr="000A0CC1">
        <w:rPr>
          <w:rFonts w:ascii="Times New Roman" w:eastAsia="Times New Roman" w:hAnsi="Times New Roman" w:cs="Times New Roman"/>
          <w:sz w:val="24"/>
          <w:szCs w:val="24"/>
        </w:rPr>
        <w:t>ого во</w:t>
      </w:r>
      <w:r w:rsidRPr="000A0CC1">
        <w:rPr>
          <w:rFonts w:ascii="Times New Roman" w:eastAsia="Times New Roman" w:hAnsi="Times New Roman" w:cs="Times New Roman"/>
          <w:spacing w:val="-1"/>
          <w:sz w:val="24"/>
          <w:szCs w:val="24"/>
        </w:rPr>
        <w:t>з</w:t>
      </w:r>
      <w:r w:rsidRPr="000A0CC1">
        <w:rPr>
          <w:rFonts w:ascii="Times New Roman" w:eastAsia="Times New Roman" w:hAnsi="Times New Roman" w:cs="Times New Roman"/>
          <w:sz w:val="24"/>
          <w:szCs w:val="24"/>
        </w:rPr>
        <w:t>д</w:t>
      </w:r>
      <w:r w:rsidRPr="000A0CC1">
        <w:rPr>
          <w:rFonts w:ascii="Times New Roman" w:eastAsia="Times New Roman" w:hAnsi="Times New Roman" w:cs="Times New Roman"/>
          <w:spacing w:val="-1"/>
          <w:sz w:val="24"/>
          <w:szCs w:val="24"/>
        </w:rPr>
        <w:t>ейс</w:t>
      </w:r>
      <w:r w:rsidRPr="000A0CC1">
        <w:rPr>
          <w:rFonts w:ascii="Times New Roman" w:eastAsia="Times New Roman" w:hAnsi="Times New Roman" w:cs="Times New Roman"/>
          <w:spacing w:val="1"/>
          <w:sz w:val="24"/>
          <w:szCs w:val="24"/>
        </w:rPr>
        <w:t>т</w:t>
      </w:r>
      <w:r w:rsidRPr="000A0CC1">
        <w:rPr>
          <w:rFonts w:ascii="Times New Roman" w:eastAsia="Times New Roman" w:hAnsi="Times New Roman" w:cs="Times New Roman"/>
          <w:sz w:val="24"/>
          <w:szCs w:val="24"/>
        </w:rPr>
        <w:t>в</w:t>
      </w:r>
      <w:r w:rsidRPr="000A0CC1">
        <w:rPr>
          <w:rFonts w:ascii="Times New Roman" w:eastAsia="Times New Roman" w:hAnsi="Times New Roman" w:cs="Times New Roman"/>
          <w:spacing w:val="1"/>
          <w:sz w:val="24"/>
          <w:szCs w:val="24"/>
        </w:rPr>
        <w:t>и</w:t>
      </w:r>
      <w:r w:rsidRPr="000A0CC1">
        <w:rPr>
          <w:rFonts w:ascii="Times New Roman" w:eastAsia="Times New Roman" w:hAnsi="Times New Roman" w:cs="Times New Roman"/>
          <w:sz w:val="24"/>
          <w:szCs w:val="24"/>
        </w:rPr>
        <w:t xml:space="preserve">я, а </w:t>
      </w:r>
      <w:r w:rsidRPr="000A0CC1">
        <w:rPr>
          <w:rFonts w:ascii="Times New Roman" w:eastAsia="Times New Roman" w:hAnsi="Times New Roman" w:cs="Times New Roman"/>
          <w:spacing w:val="1"/>
          <w:sz w:val="24"/>
          <w:szCs w:val="24"/>
        </w:rPr>
        <w:t>т</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pacing w:val="1"/>
          <w:sz w:val="24"/>
          <w:szCs w:val="24"/>
        </w:rPr>
        <w:t>к</w:t>
      </w:r>
      <w:r w:rsidRPr="000A0CC1">
        <w:rPr>
          <w:rFonts w:ascii="Times New Roman" w:eastAsia="Times New Roman" w:hAnsi="Times New Roman" w:cs="Times New Roman"/>
          <w:sz w:val="24"/>
          <w:szCs w:val="24"/>
        </w:rPr>
        <w:t xml:space="preserve">же в </w:t>
      </w:r>
      <w:r w:rsidRPr="000A0CC1">
        <w:rPr>
          <w:rFonts w:ascii="Times New Roman" w:eastAsia="Times New Roman" w:hAnsi="Times New Roman" w:cs="Times New Roman"/>
          <w:spacing w:val="4"/>
          <w:sz w:val="24"/>
          <w:szCs w:val="24"/>
        </w:rPr>
        <w:t>п</w:t>
      </w:r>
      <w:r w:rsidRPr="000A0CC1">
        <w:rPr>
          <w:rFonts w:ascii="Times New Roman" w:eastAsia="Times New Roman" w:hAnsi="Times New Roman" w:cs="Times New Roman"/>
          <w:spacing w:val="-5"/>
          <w:sz w:val="24"/>
          <w:szCs w:val="24"/>
        </w:rPr>
        <w:t>у</w:t>
      </w:r>
      <w:r w:rsidRPr="000A0CC1">
        <w:rPr>
          <w:rFonts w:ascii="Times New Roman" w:eastAsia="Times New Roman" w:hAnsi="Times New Roman" w:cs="Times New Roman"/>
          <w:spacing w:val="1"/>
          <w:sz w:val="24"/>
          <w:szCs w:val="24"/>
        </w:rPr>
        <w:t>нкт</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pacing w:val="2"/>
          <w:sz w:val="24"/>
          <w:szCs w:val="24"/>
        </w:rPr>
        <w:t>х</w:t>
      </w:r>
      <w:r w:rsidRPr="000A0CC1">
        <w:rPr>
          <w:rFonts w:ascii="Times New Roman" w:eastAsia="Times New Roman" w:hAnsi="Times New Roman" w:cs="Times New Roman"/>
          <w:sz w:val="24"/>
          <w:szCs w:val="24"/>
        </w:rPr>
        <w:t xml:space="preserve">, </w:t>
      </w:r>
      <w:r w:rsidRPr="000A0CC1">
        <w:rPr>
          <w:rFonts w:ascii="Times New Roman" w:eastAsia="Times New Roman" w:hAnsi="Times New Roman" w:cs="Times New Roman"/>
          <w:spacing w:val="2"/>
          <w:sz w:val="24"/>
          <w:szCs w:val="24"/>
        </w:rPr>
        <w:t>х</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z w:val="24"/>
          <w:szCs w:val="24"/>
        </w:rPr>
        <w:t>р</w:t>
      </w:r>
      <w:r w:rsidRPr="000A0CC1">
        <w:rPr>
          <w:rFonts w:ascii="Times New Roman" w:eastAsia="Times New Roman" w:hAnsi="Times New Roman" w:cs="Times New Roman"/>
          <w:spacing w:val="-1"/>
          <w:sz w:val="24"/>
          <w:szCs w:val="24"/>
        </w:rPr>
        <w:t>а</w:t>
      </w:r>
      <w:r w:rsidRPr="000A0CC1">
        <w:rPr>
          <w:rFonts w:ascii="Times New Roman" w:eastAsia="Times New Roman" w:hAnsi="Times New Roman" w:cs="Times New Roman"/>
          <w:spacing w:val="1"/>
          <w:sz w:val="24"/>
          <w:szCs w:val="24"/>
        </w:rPr>
        <w:t>кт</w:t>
      </w:r>
      <w:r w:rsidRPr="000A0CC1">
        <w:rPr>
          <w:rFonts w:ascii="Times New Roman" w:eastAsia="Times New Roman" w:hAnsi="Times New Roman" w:cs="Times New Roman"/>
          <w:spacing w:val="-1"/>
          <w:sz w:val="24"/>
          <w:szCs w:val="24"/>
        </w:rPr>
        <w:t>е</w:t>
      </w:r>
      <w:r w:rsidRPr="000A0CC1">
        <w:rPr>
          <w:rFonts w:ascii="Times New Roman" w:eastAsia="Times New Roman" w:hAnsi="Times New Roman" w:cs="Times New Roman"/>
          <w:sz w:val="24"/>
          <w:szCs w:val="24"/>
        </w:rPr>
        <w:t>р</w:t>
      </w:r>
      <w:r w:rsidRPr="000A0CC1">
        <w:rPr>
          <w:rFonts w:ascii="Times New Roman" w:eastAsia="Times New Roman" w:hAnsi="Times New Roman" w:cs="Times New Roman"/>
          <w:spacing w:val="-1"/>
          <w:sz w:val="24"/>
          <w:szCs w:val="24"/>
        </w:rPr>
        <w:t>и</w:t>
      </w:r>
      <w:r w:rsidRPr="000A0CC1">
        <w:rPr>
          <w:rFonts w:ascii="Times New Roman" w:eastAsia="Times New Roman" w:hAnsi="Times New Roman" w:cs="Times New Roman"/>
          <w:spacing w:val="4"/>
          <w:sz w:val="24"/>
          <w:szCs w:val="24"/>
        </w:rPr>
        <w:t>з</w:t>
      </w:r>
      <w:r w:rsidRPr="000A0CC1">
        <w:rPr>
          <w:rFonts w:ascii="Times New Roman" w:eastAsia="Times New Roman" w:hAnsi="Times New Roman" w:cs="Times New Roman"/>
          <w:spacing w:val="-7"/>
          <w:sz w:val="24"/>
          <w:szCs w:val="24"/>
        </w:rPr>
        <w:t>у</w:t>
      </w:r>
      <w:r w:rsidRPr="000A0CC1">
        <w:rPr>
          <w:rFonts w:ascii="Times New Roman" w:eastAsia="Times New Roman" w:hAnsi="Times New Roman" w:cs="Times New Roman"/>
          <w:spacing w:val="1"/>
          <w:sz w:val="24"/>
          <w:szCs w:val="24"/>
        </w:rPr>
        <w:t>ю</w:t>
      </w:r>
      <w:r w:rsidRPr="000A0CC1">
        <w:rPr>
          <w:rFonts w:ascii="Times New Roman" w:eastAsia="Times New Roman" w:hAnsi="Times New Roman" w:cs="Times New Roman"/>
          <w:sz w:val="24"/>
          <w:szCs w:val="24"/>
        </w:rPr>
        <w:t>щ</w:t>
      </w:r>
      <w:r w:rsidRPr="000A0CC1">
        <w:rPr>
          <w:rFonts w:ascii="Times New Roman" w:eastAsia="Times New Roman" w:hAnsi="Times New Roman" w:cs="Times New Roman"/>
          <w:spacing w:val="1"/>
          <w:sz w:val="24"/>
          <w:szCs w:val="24"/>
        </w:rPr>
        <w:t>и</w:t>
      </w:r>
      <w:r w:rsidRPr="000A0CC1">
        <w:rPr>
          <w:rFonts w:ascii="Times New Roman" w:eastAsia="Times New Roman" w:hAnsi="Times New Roman" w:cs="Times New Roman"/>
          <w:sz w:val="24"/>
          <w:szCs w:val="24"/>
        </w:rPr>
        <w:t xml:space="preserve">х </w:t>
      </w:r>
      <w:r w:rsidRPr="000A0CC1">
        <w:rPr>
          <w:rFonts w:ascii="Times New Roman" w:eastAsia="Times New Roman" w:hAnsi="Times New Roman" w:cs="Times New Roman"/>
          <w:spacing w:val="-5"/>
          <w:sz w:val="24"/>
          <w:szCs w:val="24"/>
        </w:rPr>
        <w:t>у</w:t>
      </w:r>
      <w:r w:rsidRPr="000A0CC1">
        <w:rPr>
          <w:rFonts w:ascii="Times New Roman" w:eastAsia="Times New Roman" w:hAnsi="Times New Roman" w:cs="Times New Roman"/>
          <w:spacing w:val="-1"/>
          <w:sz w:val="24"/>
          <w:szCs w:val="24"/>
        </w:rPr>
        <w:t>с</w:t>
      </w:r>
      <w:r w:rsidRPr="000A0CC1">
        <w:rPr>
          <w:rFonts w:ascii="Times New Roman" w:eastAsia="Times New Roman" w:hAnsi="Times New Roman" w:cs="Times New Roman"/>
          <w:sz w:val="24"/>
          <w:szCs w:val="24"/>
        </w:rPr>
        <w:t>лов</w:t>
      </w:r>
      <w:r w:rsidRPr="000A0CC1">
        <w:rPr>
          <w:rFonts w:ascii="Times New Roman" w:eastAsia="Times New Roman" w:hAnsi="Times New Roman" w:cs="Times New Roman"/>
          <w:spacing w:val="1"/>
          <w:sz w:val="24"/>
          <w:szCs w:val="24"/>
        </w:rPr>
        <w:t>н</w:t>
      </w:r>
      <w:r w:rsidRPr="000A0CC1">
        <w:rPr>
          <w:rFonts w:ascii="Times New Roman" w:eastAsia="Times New Roman" w:hAnsi="Times New Roman" w:cs="Times New Roman"/>
          <w:sz w:val="24"/>
          <w:szCs w:val="24"/>
        </w:rPr>
        <w:t>о</w:t>
      </w:r>
      <w:r w:rsidRPr="000A0CC1">
        <w:rPr>
          <w:rFonts w:ascii="Times New Roman" w:eastAsia="Times New Roman" w:hAnsi="Times New Roman" w:cs="Times New Roman"/>
          <w:spacing w:val="-1"/>
          <w:sz w:val="24"/>
          <w:szCs w:val="24"/>
        </w:rPr>
        <w:t>-</w:t>
      </w:r>
      <w:r w:rsidRPr="000A0CC1">
        <w:rPr>
          <w:rFonts w:ascii="Times New Roman" w:eastAsia="Times New Roman" w:hAnsi="Times New Roman" w:cs="Times New Roman"/>
          <w:spacing w:val="1"/>
          <w:sz w:val="24"/>
          <w:szCs w:val="24"/>
        </w:rPr>
        <w:t>к</w:t>
      </w:r>
      <w:r w:rsidRPr="000A0CC1">
        <w:rPr>
          <w:rFonts w:ascii="Times New Roman" w:eastAsia="Times New Roman" w:hAnsi="Times New Roman" w:cs="Times New Roman"/>
          <w:sz w:val="24"/>
          <w:szCs w:val="24"/>
        </w:rPr>
        <w:t>о</w:t>
      </w:r>
      <w:r w:rsidRPr="000A0CC1">
        <w:rPr>
          <w:rFonts w:ascii="Times New Roman" w:eastAsia="Times New Roman" w:hAnsi="Times New Roman" w:cs="Times New Roman"/>
          <w:spacing w:val="1"/>
          <w:sz w:val="24"/>
          <w:szCs w:val="24"/>
        </w:rPr>
        <w:t>нт</w:t>
      </w:r>
      <w:r w:rsidRPr="000A0CC1">
        <w:rPr>
          <w:rFonts w:ascii="Times New Roman" w:eastAsia="Times New Roman" w:hAnsi="Times New Roman" w:cs="Times New Roman"/>
          <w:sz w:val="24"/>
          <w:szCs w:val="24"/>
        </w:rPr>
        <w:t>рол</w:t>
      </w:r>
      <w:r w:rsidRPr="000A0CC1">
        <w:rPr>
          <w:rFonts w:ascii="Times New Roman" w:eastAsia="Times New Roman" w:hAnsi="Times New Roman" w:cs="Times New Roman"/>
          <w:spacing w:val="-1"/>
          <w:sz w:val="24"/>
          <w:szCs w:val="24"/>
        </w:rPr>
        <w:t>ь</w:t>
      </w:r>
      <w:r w:rsidRPr="000A0CC1">
        <w:rPr>
          <w:rFonts w:ascii="Times New Roman" w:eastAsia="Times New Roman" w:hAnsi="Times New Roman" w:cs="Times New Roman"/>
          <w:spacing w:val="1"/>
          <w:sz w:val="24"/>
          <w:szCs w:val="24"/>
        </w:rPr>
        <w:t>н</w:t>
      </w:r>
      <w:r w:rsidRPr="000A0CC1">
        <w:rPr>
          <w:rFonts w:ascii="Times New Roman" w:eastAsia="Times New Roman" w:hAnsi="Times New Roman" w:cs="Times New Roman"/>
          <w:sz w:val="24"/>
          <w:szCs w:val="24"/>
        </w:rPr>
        <w:t xml:space="preserve">ое и </w:t>
      </w:r>
      <w:r w:rsidRPr="000A0CC1">
        <w:rPr>
          <w:rFonts w:ascii="Times New Roman" w:eastAsia="Times New Roman" w:hAnsi="Times New Roman" w:cs="Times New Roman"/>
          <w:spacing w:val="-5"/>
          <w:sz w:val="24"/>
          <w:szCs w:val="24"/>
        </w:rPr>
        <w:t>у</w:t>
      </w:r>
      <w:r w:rsidRPr="000A0CC1">
        <w:rPr>
          <w:rFonts w:ascii="Times New Roman" w:eastAsia="Times New Roman" w:hAnsi="Times New Roman" w:cs="Times New Roman"/>
          <w:spacing w:val="-1"/>
          <w:sz w:val="24"/>
          <w:szCs w:val="24"/>
        </w:rPr>
        <w:t>с</w:t>
      </w:r>
      <w:r w:rsidRPr="000A0CC1">
        <w:rPr>
          <w:rFonts w:ascii="Times New Roman" w:eastAsia="Times New Roman" w:hAnsi="Times New Roman" w:cs="Times New Roman"/>
          <w:sz w:val="24"/>
          <w:szCs w:val="24"/>
        </w:rPr>
        <w:t>лов</w:t>
      </w:r>
      <w:r w:rsidRPr="000A0CC1">
        <w:rPr>
          <w:rFonts w:ascii="Times New Roman" w:eastAsia="Times New Roman" w:hAnsi="Times New Roman" w:cs="Times New Roman"/>
          <w:spacing w:val="1"/>
          <w:sz w:val="24"/>
          <w:szCs w:val="24"/>
        </w:rPr>
        <w:t>н</w:t>
      </w:r>
      <w:r w:rsidRPr="000A0CC1">
        <w:rPr>
          <w:rFonts w:ascii="Times New Roman" w:eastAsia="Times New Roman" w:hAnsi="Times New Roman" w:cs="Times New Roman"/>
          <w:sz w:val="24"/>
          <w:szCs w:val="24"/>
        </w:rPr>
        <w:t>о</w:t>
      </w:r>
      <w:r w:rsidRPr="000A0CC1">
        <w:rPr>
          <w:rFonts w:ascii="Times New Roman" w:eastAsia="Times New Roman" w:hAnsi="Times New Roman" w:cs="Times New Roman"/>
          <w:spacing w:val="-1"/>
          <w:sz w:val="24"/>
          <w:szCs w:val="24"/>
        </w:rPr>
        <w:t>-</w:t>
      </w:r>
      <w:r w:rsidRPr="000A0CC1">
        <w:rPr>
          <w:rFonts w:ascii="Times New Roman" w:eastAsia="Times New Roman" w:hAnsi="Times New Roman" w:cs="Times New Roman"/>
          <w:sz w:val="24"/>
          <w:szCs w:val="24"/>
        </w:rPr>
        <w:t>фо</w:t>
      </w:r>
      <w:r w:rsidRPr="000A0CC1">
        <w:rPr>
          <w:rFonts w:ascii="Times New Roman" w:eastAsia="Times New Roman" w:hAnsi="Times New Roman" w:cs="Times New Roman"/>
          <w:spacing w:val="1"/>
          <w:sz w:val="24"/>
          <w:szCs w:val="24"/>
        </w:rPr>
        <w:t>н</w:t>
      </w:r>
      <w:r w:rsidRPr="000A0CC1">
        <w:rPr>
          <w:rFonts w:ascii="Times New Roman" w:eastAsia="Times New Roman" w:hAnsi="Times New Roman" w:cs="Times New Roman"/>
          <w:sz w:val="24"/>
          <w:szCs w:val="24"/>
        </w:rPr>
        <w:t>овое</w:t>
      </w:r>
      <w:r w:rsidRPr="000A0CC1">
        <w:rPr>
          <w:rFonts w:ascii="Times New Roman" w:eastAsia="Times New Roman" w:hAnsi="Times New Roman" w:cs="Times New Roman"/>
          <w:spacing w:val="-1"/>
          <w:sz w:val="24"/>
          <w:szCs w:val="24"/>
        </w:rPr>
        <w:t xml:space="preserve"> с</w:t>
      </w:r>
      <w:r w:rsidRPr="000A0CC1">
        <w:rPr>
          <w:rFonts w:ascii="Times New Roman" w:eastAsia="Times New Roman" w:hAnsi="Times New Roman" w:cs="Times New Roman"/>
          <w:spacing w:val="2"/>
          <w:sz w:val="24"/>
          <w:szCs w:val="24"/>
        </w:rPr>
        <w:t>о</w:t>
      </w:r>
      <w:r w:rsidRPr="000A0CC1">
        <w:rPr>
          <w:rFonts w:ascii="Times New Roman" w:eastAsia="Times New Roman" w:hAnsi="Times New Roman" w:cs="Times New Roman"/>
          <w:spacing w:val="1"/>
          <w:sz w:val="24"/>
          <w:szCs w:val="24"/>
        </w:rPr>
        <w:t>ст</w:t>
      </w:r>
      <w:r w:rsidRPr="000A0CC1">
        <w:rPr>
          <w:rFonts w:ascii="Times New Roman" w:eastAsia="Times New Roman" w:hAnsi="Times New Roman" w:cs="Times New Roman"/>
          <w:sz w:val="24"/>
          <w:szCs w:val="24"/>
        </w:rPr>
        <w:t>оя</w:t>
      </w:r>
      <w:r w:rsidRPr="000A0CC1">
        <w:rPr>
          <w:rFonts w:ascii="Times New Roman" w:eastAsia="Times New Roman" w:hAnsi="Times New Roman" w:cs="Times New Roman"/>
          <w:spacing w:val="1"/>
          <w:sz w:val="24"/>
          <w:szCs w:val="24"/>
        </w:rPr>
        <w:t>ни</w:t>
      </w:r>
      <w:r w:rsidRPr="000A0CC1">
        <w:rPr>
          <w:rFonts w:ascii="Times New Roman" w:eastAsia="Times New Roman" w:hAnsi="Times New Roman" w:cs="Times New Roman"/>
          <w:spacing w:val="-1"/>
          <w:sz w:val="24"/>
          <w:szCs w:val="24"/>
        </w:rPr>
        <w:t>е</w:t>
      </w:r>
      <w:r w:rsidR="009E267C">
        <w:rPr>
          <w:rFonts w:ascii="Times New Roman" w:eastAsia="Times New Roman" w:hAnsi="Times New Roman" w:cs="Times New Roman"/>
          <w:spacing w:val="-1"/>
          <w:sz w:val="24"/>
          <w:szCs w:val="24"/>
        </w:rPr>
        <w:t xml:space="preserve"> (</w:t>
      </w:r>
      <w:r w:rsidR="00193C3D">
        <w:rPr>
          <w:rFonts w:ascii="Times New Roman" w:eastAsia="Times New Roman" w:hAnsi="Times New Roman" w:cs="Times New Roman"/>
          <w:spacing w:val="-1"/>
          <w:sz w:val="24"/>
          <w:szCs w:val="24"/>
        </w:rPr>
        <w:t>рис.9</w:t>
      </w:r>
      <w:r w:rsidR="009E267C">
        <w:rPr>
          <w:rFonts w:ascii="Times New Roman" w:eastAsia="Times New Roman" w:hAnsi="Times New Roman" w:cs="Times New Roman"/>
          <w:spacing w:val="-1"/>
          <w:sz w:val="24"/>
          <w:szCs w:val="24"/>
        </w:rPr>
        <w:t>)</w:t>
      </w:r>
      <w:r w:rsidRPr="000A0CC1">
        <w:rPr>
          <w:rFonts w:ascii="Times New Roman" w:eastAsia="Times New Roman" w:hAnsi="Times New Roman" w:cs="Times New Roman"/>
          <w:sz w:val="24"/>
          <w:szCs w:val="24"/>
        </w:rPr>
        <w:t>.</w:t>
      </w:r>
      <w:bookmarkStart w:id="5" w:name="_Hlk512598108"/>
      <w:r w:rsidR="00B9334E">
        <w:rPr>
          <w:rFonts w:ascii="Times New Roman" w:eastAsia="Times New Roman" w:hAnsi="Times New Roman" w:cs="Times New Roman"/>
          <w:sz w:val="24"/>
          <w:szCs w:val="24"/>
        </w:rPr>
        <w:t xml:space="preserve"> </w:t>
      </w:r>
      <w:r w:rsidR="004F3297">
        <w:rPr>
          <w:rFonts w:ascii="Times New Roman" w:eastAsia="Times New Roman" w:hAnsi="Times New Roman" w:cs="Times New Roman"/>
          <w:sz w:val="24"/>
          <w:szCs w:val="24"/>
        </w:rPr>
        <w:t>Описание местоположения</w:t>
      </w:r>
      <w:r w:rsidR="009C7346" w:rsidRPr="009C7346">
        <w:rPr>
          <w:rFonts w:ascii="Times New Roman" w:eastAsia="Times New Roman" w:hAnsi="Times New Roman" w:cs="Times New Roman"/>
          <w:sz w:val="24"/>
          <w:szCs w:val="24"/>
        </w:rPr>
        <w:t xml:space="preserve"> пунктов отбора проб</w:t>
      </w:r>
      <w:r w:rsidR="00EA6780">
        <w:rPr>
          <w:rFonts w:ascii="Times New Roman" w:eastAsia="Times New Roman" w:hAnsi="Times New Roman" w:cs="Times New Roman"/>
          <w:sz w:val="24"/>
          <w:szCs w:val="24"/>
        </w:rPr>
        <w:t xml:space="preserve"> представлено в таблице 6</w:t>
      </w:r>
      <w:r w:rsidR="00B9334E">
        <w:rPr>
          <w:rFonts w:ascii="Times New Roman" w:eastAsia="Times New Roman" w:hAnsi="Times New Roman" w:cs="Times New Roman"/>
          <w:sz w:val="24"/>
          <w:szCs w:val="24"/>
        </w:rPr>
        <w:t>.</w:t>
      </w:r>
      <w:r w:rsidR="009C7346" w:rsidRPr="009C7346">
        <w:rPr>
          <w:rFonts w:ascii="Times New Roman" w:eastAsia="Times New Roman" w:hAnsi="Times New Roman" w:cs="Times New Roman"/>
          <w:sz w:val="24"/>
          <w:szCs w:val="24"/>
        </w:rPr>
        <w:t xml:space="preserve"> </w:t>
      </w:r>
    </w:p>
    <w:p w14:paraId="54E13670" w14:textId="77777777" w:rsidR="00B9334E" w:rsidRDefault="00B9334E" w:rsidP="005D3067">
      <w:pPr>
        <w:widowControl w:val="0"/>
        <w:spacing w:after="0" w:line="360" w:lineRule="auto"/>
        <w:jc w:val="both"/>
        <w:rPr>
          <w:rFonts w:ascii="Times New Roman" w:eastAsia="Times New Roman" w:hAnsi="Times New Roman" w:cs="Times New Roman"/>
          <w:sz w:val="24"/>
          <w:szCs w:val="24"/>
        </w:rPr>
      </w:pPr>
    </w:p>
    <w:p w14:paraId="5EF244DF" w14:textId="77777777" w:rsidR="005D3067" w:rsidRDefault="005D3067" w:rsidP="005D3067">
      <w:pPr>
        <w:widowControl w:val="0"/>
        <w:spacing w:after="0" w:line="360" w:lineRule="auto"/>
        <w:jc w:val="both"/>
        <w:rPr>
          <w:rFonts w:ascii="Times New Roman" w:eastAsia="Times New Roman" w:hAnsi="Times New Roman" w:cs="Times New Roman"/>
          <w:sz w:val="24"/>
          <w:szCs w:val="24"/>
        </w:rPr>
      </w:pPr>
    </w:p>
    <w:p w14:paraId="0F490538" w14:textId="77777777" w:rsidR="005D3067" w:rsidRDefault="005D3067" w:rsidP="005C3804">
      <w:pPr>
        <w:spacing w:after="200" w:line="360" w:lineRule="auto"/>
        <w:rPr>
          <w:rFonts w:ascii="Times New Roman" w:hAnsi="Times New Roman" w:cs="Times New Roman"/>
          <w:b/>
          <w:sz w:val="24"/>
          <w:szCs w:val="24"/>
        </w:rPr>
      </w:pPr>
    </w:p>
    <w:p w14:paraId="7F59DF86" w14:textId="77777777" w:rsidR="005C3804" w:rsidRDefault="005C3804" w:rsidP="005C3804">
      <w:pPr>
        <w:spacing w:after="200" w:line="360" w:lineRule="auto"/>
        <w:rPr>
          <w:rFonts w:ascii="Times New Roman" w:hAnsi="Times New Roman" w:cs="Times New Roman"/>
          <w:b/>
          <w:sz w:val="24"/>
          <w:szCs w:val="24"/>
        </w:rPr>
      </w:pPr>
      <w:r>
        <w:rPr>
          <w:noProof/>
          <w:lang w:eastAsia="ru-RU"/>
        </w:rPr>
        <w:lastRenderedPageBreak/>
        <w:drawing>
          <wp:anchor distT="0" distB="0" distL="114300" distR="114300" simplePos="0" relativeHeight="251726848" behindDoc="0" locked="0" layoutInCell="1" allowOverlap="1" wp14:anchorId="55F541F2" wp14:editId="3CEFB8F5">
            <wp:simplePos x="0" y="0"/>
            <wp:positionH relativeFrom="column">
              <wp:posOffset>-641985</wp:posOffset>
            </wp:positionH>
            <wp:positionV relativeFrom="paragraph">
              <wp:posOffset>3810</wp:posOffset>
            </wp:positionV>
            <wp:extent cx="6720622" cy="8382000"/>
            <wp:effectExtent l="0" t="0" r="4445"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016"/>
                    <a:stretch/>
                  </pic:blipFill>
                  <pic:spPr bwMode="auto">
                    <a:xfrm>
                      <a:off x="0" y="0"/>
                      <a:ext cx="6720622" cy="838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12200" w14:textId="77777777" w:rsidR="005C3804" w:rsidRPr="0002066C" w:rsidRDefault="005C3804" w:rsidP="005C3804">
      <w:pPr>
        <w:rPr>
          <w:rFonts w:ascii="Times New Roman" w:hAnsi="Times New Roman" w:cs="Times New Roman"/>
          <w:sz w:val="24"/>
          <w:szCs w:val="24"/>
        </w:rPr>
      </w:pPr>
    </w:p>
    <w:p w14:paraId="18E21978" w14:textId="77777777" w:rsidR="005C3804" w:rsidRPr="0002066C" w:rsidRDefault="005C3804" w:rsidP="005C3804">
      <w:pPr>
        <w:rPr>
          <w:rFonts w:ascii="Times New Roman" w:hAnsi="Times New Roman" w:cs="Times New Roman"/>
          <w:sz w:val="24"/>
          <w:szCs w:val="24"/>
        </w:rPr>
      </w:pPr>
    </w:p>
    <w:p w14:paraId="34F7BE4D" w14:textId="77777777" w:rsidR="005C3804" w:rsidRPr="0002066C" w:rsidRDefault="005C3804" w:rsidP="005C3804">
      <w:pPr>
        <w:rPr>
          <w:rFonts w:ascii="Times New Roman" w:hAnsi="Times New Roman" w:cs="Times New Roman"/>
          <w:sz w:val="24"/>
          <w:szCs w:val="24"/>
        </w:rPr>
      </w:pPr>
    </w:p>
    <w:p w14:paraId="1F4C622C" w14:textId="77777777" w:rsidR="005C3804" w:rsidRPr="0002066C" w:rsidRDefault="005C3804" w:rsidP="005C3804">
      <w:pPr>
        <w:rPr>
          <w:rFonts w:ascii="Times New Roman" w:hAnsi="Times New Roman" w:cs="Times New Roman"/>
          <w:sz w:val="24"/>
          <w:szCs w:val="24"/>
        </w:rPr>
      </w:pPr>
    </w:p>
    <w:p w14:paraId="505EEF6D" w14:textId="77777777" w:rsidR="005C3804" w:rsidRPr="0002066C" w:rsidRDefault="005C3804" w:rsidP="005C3804">
      <w:pPr>
        <w:rPr>
          <w:rFonts w:ascii="Times New Roman" w:hAnsi="Times New Roman" w:cs="Times New Roman"/>
          <w:sz w:val="24"/>
          <w:szCs w:val="24"/>
        </w:rPr>
      </w:pPr>
    </w:p>
    <w:p w14:paraId="65140056" w14:textId="77777777" w:rsidR="005C3804" w:rsidRPr="0002066C" w:rsidRDefault="005C3804" w:rsidP="005C3804">
      <w:pPr>
        <w:rPr>
          <w:rFonts w:ascii="Times New Roman" w:hAnsi="Times New Roman" w:cs="Times New Roman"/>
          <w:sz w:val="24"/>
          <w:szCs w:val="24"/>
        </w:rPr>
      </w:pPr>
    </w:p>
    <w:p w14:paraId="4B5DD7FB"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39136" behindDoc="1" locked="0" layoutInCell="1" allowOverlap="1" wp14:anchorId="539752E3" wp14:editId="6F53BE08">
                <wp:simplePos x="0" y="0"/>
                <wp:positionH relativeFrom="margin">
                  <wp:posOffset>2094758</wp:posOffset>
                </wp:positionH>
                <wp:positionV relativeFrom="margin">
                  <wp:posOffset>2332151</wp:posOffset>
                </wp:positionV>
                <wp:extent cx="637540" cy="407035"/>
                <wp:effectExtent l="0" t="0" r="0" b="0"/>
                <wp:wrapSquare wrapText="bothSides"/>
                <wp:docPr id="139"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38810"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УФ-</w:t>
                            </w:r>
                            <w:r>
                              <w:rPr>
                                <w:rFonts w:ascii="Times New Roman" w:hAnsi="Times New Roman" w:cs="Times New Roman"/>
                                <w:b/>
                                <w:sz w:val="24"/>
                                <w:szCs w:val="24"/>
                              </w:rPr>
                              <w:t>4</w:t>
                            </w:r>
                          </w:p>
                          <w:sdt>
                            <w:sdtPr>
                              <w:rPr>
                                <w:color w:val="7F7F7F" w:themeColor="text1" w:themeTint="80"/>
                                <w:sz w:val="18"/>
                                <w:szCs w:val="18"/>
                              </w:rPr>
                              <w:id w:val="1388607872"/>
                              <w:temporary/>
                              <w:showingPlcHdr/>
                              <w15:appearance w15:val="hidden"/>
                              <w:text w:multiLine="1"/>
                            </w:sdtPr>
                            <w:sdtContent>
                              <w:p w14:paraId="25679885"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752E3" id="_x0000_t202" coordsize="21600,21600" o:spt="202" path="m,l,21600r21600,l21600,xe">
                <v:stroke joinstyle="miter"/>
                <v:path gradientshapeok="t" o:connecttype="rect"/>
              </v:shapetype>
              <v:shape id="Текстовое поле 135" o:spid="_x0000_s1026" type="#_x0000_t202" style="position:absolute;margin-left:164.95pt;margin-top:183.65pt;width:50.2pt;height:32.05pt;z-index:-2515773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" filled="f" stroked="f" strokeweight=".5pt">
                <v:textbox inset=",7.2pt,,7.2pt">
                  <w:txbxContent>
                    <w:p w14:paraId="20638810"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УФ-</w:t>
                      </w:r>
                      <w:r>
                        <w:rPr>
                          <w:rFonts w:ascii="Times New Roman" w:hAnsi="Times New Roman" w:cs="Times New Roman"/>
                          <w:b/>
                          <w:sz w:val="24"/>
                          <w:szCs w:val="24"/>
                        </w:rPr>
                        <w:t>4</w:t>
                      </w:r>
                    </w:p>
                    <w:sdt>
                      <w:sdtPr>
                        <w:rPr>
                          <w:color w:val="7F7F7F" w:themeColor="text1" w:themeTint="80"/>
                          <w:sz w:val="18"/>
                          <w:szCs w:val="18"/>
                        </w:rPr>
                        <w:id w:val="1388607872"/>
                        <w:temporary/>
                        <w:showingPlcHdr/>
                        <w15:appearance w15:val="hidden"/>
                        <w:text w:multiLine="1"/>
                      </w:sdtPr>
                      <w:sdtContent>
                        <w:p w14:paraId="25679885"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p>
    <w:p w14:paraId="6A3391DF"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46304" behindDoc="1" locked="0" layoutInCell="1" allowOverlap="1" wp14:anchorId="7AAE2480" wp14:editId="05BB3C6A">
                <wp:simplePos x="0" y="0"/>
                <wp:positionH relativeFrom="margin">
                  <wp:posOffset>1307138</wp:posOffset>
                </wp:positionH>
                <wp:positionV relativeFrom="margin">
                  <wp:posOffset>2684839</wp:posOffset>
                </wp:positionV>
                <wp:extent cx="637540" cy="407035"/>
                <wp:effectExtent l="0" t="0" r="0" b="0"/>
                <wp:wrapSquare wrapText="bothSides"/>
                <wp:docPr id="159"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6EC16" w14:textId="77777777" w:rsidR="00395E2A" w:rsidRPr="00EE5D81" w:rsidRDefault="00395E2A" w:rsidP="005D3067">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3</w:t>
                            </w:r>
                          </w:p>
                          <w:sdt>
                            <w:sdtPr>
                              <w:rPr>
                                <w:color w:val="7F7F7F" w:themeColor="text1" w:themeTint="80"/>
                                <w:sz w:val="18"/>
                                <w:szCs w:val="18"/>
                              </w:rPr>
                              <w:id w:val="868411621"/>
                              <w:temporary/>
                              <w:showingPlcHdr/>
                              <w15:appearance w15:val="hidden"/>
                              <w:text w:multiLine="1"/>
                            </w:sdtPr>
                            <w:sdtContent>
                              <w:p w14:paraId="749BB0E6"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2480" id="_x0000_s1027" type="#_x0000_t202" style="position:absolute;margin-left:102.9pt;margin-top:211.4pt;width:50.2pt;height:32.05pt;z-index:-25157017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" filled="f" stroked="f" strokeweight=".5pt">
                <v:textbox inset=",7.2pt,,7.2pt">
                  <w:txbxContent>
                    <w:p w14:paraId="1006EC16" w14:textId="77777777" w:rsidR="00395E2A" w:rsidRPr="00EE5D81" w:rsidRDefault="00395E2A" w:rsidP="005D3067">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3</w:t>
                      </w:r>
                    </w:p>
                    <w:sdt>
                      <w:sdtPr>
                        <w:rPr>
                          <w:color w:val="7F7F7F" w:themeColor="text1" w:themeTint="80"/>
                          <w:sz w:val="18"/>
                          <w:szCs w:val="18"/>
                        </w:rPr>
                        <w:id w:val="868411621"/>
                        <w:temporary/>
                        <w:showingPlcHdr/>
                        <w15:appearance w15:val="hidden"/>
                        <w:text w:multiLine="1"/>
                      </w:sdtPr>
                      <w:sdtContent>
                        <w:p w14:paraId="749BB0E6"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sidR="005C3804">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7B094FFF" wp14:editId="2F4EF142">
                <wp:simplePos x="0" y="0"/>
                <wp:positionH relativeFrom="column">
                  <wp:posOffset>2338125</wp:posOffset>
                </wp:positionH>
                <wp:positionV relativeFrom="paragraph">
                  <wp:posOffset>205599</wp:posOffset>
                </wp:positionV>
                <wp:extent cx="64566" cy="61178"/>
                <wp:effectExtent l="0" t="0" r="12065" b="15240"/>
                <wp:wrapNone/>
                <wp:docPr id="140" name="Овал 140"/>
                <wp:cNvGraphicFramePr/>
                <a:graphic xmlns:a="http://schemas.openxmlformats.org/drawingml/2006/main">
                  <a:graphicData uri="http://schemas.microsoft.com/office/word/2010/wordprocessingShape">
                    <wps:wsp>
                      <wps:cNvSpPr/>
                      <wps:spPr>
                        <a:xfrm>
                          <a:off x="0" y="0"/>
                          <a:ext cx="64566" cy="611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0F17AF86" id="Овал 140" o:spid="_x0000_s1026" style="position:absolute;margin-left:184.1pt;margin-top:16.2pt;width:5.1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" fillcolor="#4472c4 [3204]" strokecolor="#1f3763 [1604]" strokeweight="1pt">
                <v:stroke joinstyle="miter"/>
              </v:oval>
            </w:pict>
          </mc:Fallback>
        </mc:AlternateContent>
      </w:r>
    </w:p>
    <w:p w14:paraId="5770021C"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40160" behindDoc="1" locked="0" layoutInCell="1" allowOverlap="1" wp14:anchorId="028A4221" wp14:editId="0D17949A">
                <wp:simplePos x="0" y="0"/>
                <wp:positionH relativeFrom="margin">
                  <wp:posOffset>1779366</wp:posOffset>
                </wp:positionH>
                <wp:positionV relativeFrom="margin">
                  <wp:posOffset>2855439</wp:posOffset>
                </wp:positionV>
                <wp:extent cx="637540" cy="407035"/>
                <wp:effectExtent l="0" t="0" r="0" b="0"/>
                <wp:wrapSquare wrapText="bothSides"/>
                <wp:docPr id="141"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0395"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4</w:t>
                            </w:r>
                          </w:p>
                          <w:sdt>
                            <w:sdtPr>
                              <w:rPr>
                                <w:color w:val="7F7F7F" w:themeColor="text1" w:themeTint="80"/>
                                <w:sz w:val="18"/>
                                <w:szCs w:val="18"/>
                              </w:rPr>
                              <w:id w:val="-1985993030"/>
                              <w:temporary/>
                              <w:showingPlcHdr/>
                              <w15:appearance w15:val="hidden"/>
                              <w:text w:multiLine="1"/>
                            </w:sdtPr>
                            <w:sdtContent>
                              <w:p w14:paraId="1A90583A"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4221" id="_x0000_s1028" type="#_x0000_t202" style="position:absolute;margin-left:140.1pt;margin-top:224.85pt;width:50.2pt;height:32.05pt;z-index:-2515763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" filled="f" stroked="f" strokeweight=".5pt">
                <v:textbox inset=",7.2pt,,7.2pt">
                  <w:txbxContent>
                    <w:p w14:paraId="57420395"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4</w:t>
                      </w:r>
                    </w:p>
                    <w:sdt>
                      <w:sdtPr>
                        <w:rPr>
                          <w:color w:val="7F7F7F" w:themeColor="text1" w:themeTint="80"/>
                          <w:sz w:val="18"/>
                          <w:szCs w:val="18"/>
                        </w:rPr>
                        <w:id w:val="-1985993030"/>
                        <w:temporary/>
                        <w:showingPlcHdr/>
                        <w15:appearance w15:val="hidden"/>
                        <w:text w:multiLine="1"/>
                      </w:sdtPr>
                      <w:sdtContent>
                        <w:p w14:paraId="1A90583A"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5CAC9CA8" wp14:editId="6502B927">
                <wp:simplePos x="0" y="0"/>
                <wp:positionH relativeFrom="column">
                  <wp:posOffset>1652204</wp:posOffset>
                </wp:positionH>
                <wp:positionV relativeFrom="paragraph">
                  <wp:posOffset>230167</wp:posOffset>
                </wp:positionV>
                <wp:extent cx="71355" cy="66069"/>
                <wp:effectExtent l="0" t="0" r="24130" b="10160"/>
                <wp:wrapNone/>
                <wp:docPr id="155" name="Овал 155"/>
                <wp:cNvGraphicFramePr/>
                <a:graphic xmlns:a="http://schemas.openxmlformats.org/drawingml/2006/main">
                  <a:graphicData uri="http://schemas.microsoft.com/office/word/2010/wordprocessingShape">
                    <wps:wsp>
                      <wps:cNvSpPr/>
                      <wps:spPr>
                        <a:xfrm>
                          <a:off x="0" y="0"/>
                          <a:ext cx="71355" cy="66069"/>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741108B2" id="Овал 155" o:spid="_x0000_s1026" style="position:absolute;margin-left:130.1pt;margin-top:18.1pt;width:5.6pt;height:5.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" fillcolor="#00b050" strokecolor="black [3213]" strokeweight="1pt">
                <v:stroke joinstyle="miter"/>
              </v:oval>
            </w:pict>
          </mc:Fallback>
        </mc:AlternateContent>
      </w:r>
    </w:p>
    <w:p w14:paraId="7F0DCDCD" w14:textId="77777777" w:rsidR="005C3804" w:rsidRPr="0002066C" w:rsidRDefault="005C3804" w:rsidP="005C3804">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3485FFCF" wp14:editId="13B37E98">
                <wp:simplePos x="0" y="0"/>
                <wp:positionH relativeFrom="column">
                  <wp:posOffset>1966279</wp:posOffset>
                </wp:positionH>
                <wp:positionV relativeFrom="paragraph">
                  <wp:posOffset>146050</wp:posOffset>
                </wp:positionV>
                <wp:extent cx="61173" cy="63713"/>
                <wp:effectExtent l="0" t="0" r="15240" b="12700"/>
                <wp:wrapNone/>
                <wp:docPr id="143" name="Овал 143"/>
                <wp:cNvGraphicFramePr/>
                <a:graphic xmlns:a="http://schemas.openxmlformats.org/drawingml/2006/main">
                  <a:graphicData uri="http://schemas.microsoft.com/office/word/2010/wordprocessingShape">
                    <wps:wsp>
                      <wps:cNvSpPr/>
                      <wps:spPr>
                        <a:xfrm>
                          <a:off x="0" y="0"/>
                          <a:ext cx="61173" cy="637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56452087" id="Овал 143" o:spid="_x0000_s1026" style="position:absolute;margin-left:154.85pt;margin-top:11.5pt;width:4.8pt;height: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" fillcolor="#4472c4 [3204]" strokecolor="#1f3763 [1604]" strokeweight="1pt">
                <v:stroke joinstyle="miter"/>
              </v:oval>
            </w:pict>
          </mc:Fallback>
        </mc:AlternateContent>
      </w:r>
    </w:p>
    <w:p w14:paraId="4F9D2550"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38112" behindDoc="1" locked="0" layoutInCell="1" allowOverlap="1" wp14:anchorId="680C5140" wp14:editId="3B9601C1">
                <wp:simplePos x="0" y="0"/>
                <wp:positionH relativeFrom="margin">
                  <wp:posOffset>1640469</wp:posOffset>
                </wp:positionH>
                <wp:positionV relativeFrom="margin">
                  <wp:posOffset>3304719</wp:posOffset>
                </wp:positionV>
                <wp:extent cx="637540" cy="407035"/>
                <wp:effectExtent l="0" t="0" r="0" b="0"/>
                <wp:wrapSquare wrapText="bothSides"/>
                <wp:docPr id="142"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197E" w14:textId="77777777" w:rsidR="00395E2A" w:rsidRPr="00EE5D81" w:rsidRDefault="00395E2A" w:rsidP="005C3804">
                            <w:pPr>
                              <w:rPr>
                                <w:rFonts w:ascii="Times New Roman" w:hAnsi="Times New Roman" w:cs="Times New Roman"/>
                                <w:b/>
                                <w:sz w:val="24"/>
                                <w:szCs w:val="24"/>
                              </w:rPr>
                            </w:pPr>
                            <w:r>
                              <w:rPr>
                                <w:rFonts w:ascii="Times New Roman" w:hAnsi="Times New Roman" w:cs="Times New Roman"/>
                                <w:b/>
                                <w:sz w:val="24"/>
                                <w:szCs w:val="24"/>
                              </w:rPr>
                              <w:t>К-4</w:t>
                            </w:r>
                          </w:p>
                          <w:sdt>
                            <w:sdtPr>
                              <w:rPr>
                                <w:color w:val="7F7F7F" w:themeColor="text1" w:themeTint="80"/>
                                <w:sz w:val="18"/>
                                <w:szCs w:val="18"/>
                              </w:rPr>
                              <w:id w:val="-81298715"/>
                              <w:temporary/>
                              <w:showingPlcHdr/>
                              <w15:appearance w15:val="hidden"/>
                              <w:text w:multiLine="1"/>
                            </w:sdtPr>
                            <w:sdtContent>
                              <w:p w14:paraId="58E4D88E"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5140" id="_x0000_s1029" type="#_x0000_t202" style="position:absolute;margin-left:129.15pt;margin-top:260.2pt;width:50.2pt;height:32.05pt;z-index:-2515783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" filled="f" stroked="f" strokeweight=".5pt">
                <v:textbox inset=",7.2pt,,7.2pt">
                  <w:txbxContent>
                    <w:p w14:paraId="35BE197E" w14:textId="77777777" w:rsidR="00395E2A" w:rsidRPr="00EE5D81" w:rsidRDefault="00395E2A" w:rsidP="005C3804">
                      <w:pPr>
                        <w:rPr>
                          <w:rFonts w:ascii="Times New Roman" w:hAnsi="Times New Roman" w:cs="Times New Roman"/>
                          <w:b/>
                          <w:sz w:val="24"/>
                          <w:szCs w:val="24"/>
                        </w:rPr>
                      </w:pPr>
                      <w:r>
                        <w:rPr>
                          <w:rFonts w:ascii="Times New Roman" w:hAnsi="Times New Roman" w:cs="Times New Roman"/>
                          <w:b/>
                          <w:sz w:val="24"/>
                          <w:szCs w:val="24"/>
                        </w:rPr>
                        <w:t>К-4</w:t>
                      </w:r>
                    </w:p>
                    <w:sdt>
                      <w:sdtPr>
                        <w:rPr>
                          <w:color w:val="7F7F7F" w:themeColor="text1" w:themeTint="80"/>
                          <w:sz w:val="18"/>
                          <w:szCs w:val="18"/>
                        </w:rPr>
                        <w:id w:val="-81298715"/>
                        <w:temporary/>
                        <w:showingPlcHdr/>
                        <w15:appearance w15:val="hidden"/>
                        <w:text w:multiLine="1"/>
                      </w:sdtPr>
                      <w:sdtContent>
                        <w:p w14:paraId="58E4D88E"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sidR="005C3804">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04CE2C79" wp14:editId="748CCBE3">
                <wp:simplePos x="0" y="0"/>
                <wp:positionH relativeFrom="column">
                  <wp:posOffset>2003664</wp:posOffset>
                </wp:positionH>
                <wp:positionV relativeFrom="paragraph">
                  <wp:posOffset>119269</wp:posOffset>
                </wp:positionV>
                <wp:extent cx="70702" cy="64246"/>
                <wp:effectExtent l="0" t="0" r="24765" b="12065"/>
                <wp:wrapNone/>
                <wp:docPr id="144" name="Овал 144"/>
                <wp:cNvGraphicFramePr/>
                <a:graphic xmlns:a="http://schemas.openxmlformats.org/drawingml/2006/main">
                  <a:graphicData uri="http://schemas.microsoft.com/office/word/2010/wordprocessingShape">
                    <wps:wsp>
                      <wps:cNvSpPr/>
                      <wps:spPr>
                        <a:xfrm>
                          <a:off x="0" y="0"/>
                          <a:ext cx="70702" cy="6424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2913F90C" id="Овал 144" o:spid="_x0000_s1026" style="position:absolute;margin-left:157.75pt;margin-top:9.4pt;width:5.55pt;height: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" fillcolor="#4472c4 [3204]" strokecolor="#1f3763 [1604]" strokeweight="1pt">
                <v:stroke joinstyle="miter"/>
              </v:oval>
            </w:pict>
          </mc:Fallback>
        </mc:AlternateContent>
      </w:r>
    </w:p>
    <w:p w14:paraId="5AAD4102" w14:textId="77777777" w:rsidR="005C3804" w:rsidRPr="0002066C" w:rsidRDefault="005C3804" w:rsidP="005C3804">
      <w:pPr>
        <w:rPr>
          <w:rFonts w:ascii="Times New Roman" w:hAnsi="Times New Roman" w:cs="Times New Roman"/>
          <w:sz w:val="24"/>
          <w:szCs w:val="24"/>
        </w:rPr>
      </w:pPr>
    </w:p>
    <w:p w14:paraId="43A3C67D"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56544" behindDoc="1" locked="0" layoutInCell="1" allowOverlap="1" wp14:anchorId="5876AA91" wp14:editId="5B7A541E">
                <wp:simplePos x="0" y="0"/>
                <wp:positionH relativeFrom="margin">
                  <wp:posOffset>3134284</wp:posOffset>
                </wp:positionH>
                <wp:positionV relativeFrom="margin">
                  <wp:posOffset>3992718</wp:posOffset>
                </wp:positionV>
                <wp:extent cx="637540" cy="407035"/>
                <wp:effectExtent l="0" t="0" r="0" b="0"/>
                <wp:wrapSquare wrapText="bothSides"/>
                <wp:docPr id="202"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B198D" w14:textId="77777777" w:rsidR="00395E2A" w:rsidRPr="00EE5D81" w:rsidRDefault="00395E2A" w:rsidP="005D3067">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2</w:t>
                            </w:r>
                          </w:p>
                          <w:sdt>
                            <w:sdtPr>
                              <w:rPr>
                                <w:color w:val="7F7F7F" w:themeColor="text1" w:themeTint="80"/>
                                <w:sz w:val="18"/>
                                <w:szCs w:val="18"/>
                              </w:rPr>
                              <w:id w:val="-505752292"/>
                              <w:temporary/>
                              <w:showingPlcHdr/>
                              <w15:appearance w15:val="hidden"/>
                              <w:text w:multiLine="1"/>
                            </w:sdtPr>
                            <w:sdtContent>
                              <w:p w14:paraId="00A02C2A"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6AA91" id="_x0000_s1030" type="#_x0000_t202" style="position:absolute;margin-left:246.8pt;margin-top:314.4pt;width:50.2pt;height:32.05pt;z-index:-2515599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" filled="f" stroked="f" strokeweight=".5pt">
                <v:textbox inset=",7.2pt,,7.2pt">
                  <w:txbxContent>
                    <w:p w14:paraId="6ECB198D" w14:textId="77777777" w:rsidR="00395E2A" w:rsidRPr="00EE5D81" w:rsidRDefault="00395E2A" w:rsidP="005D3067">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2</w:t>
                      </w:r>
                    </w:p>
                    <w:sdt>
                      <w:sdtPr>
                        <w:rPr>
                          <w:color w:val="7F7F7F" w:themeColor="text1" w:themeTint="80"/>
                          <w:sz w:val="18"/>
                          <w:szCs w:val="18"/>
                        </w:rPr>
                        <w:id w:val="-505752292"/>
                        <w:temporary/>
                        <w:showingPlcHdr/>
                        <w15:appearance w15:val="hidden"/>
                        <w:text w:multiLine="1"/>
                      </w:sdtPr>
                      <w:sdtContent>
                        <w:p w14:paraId="00A02C2A"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p>
    <w:p w14:paraId="7D027E4D"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41184" behindDoc="1" locked="0" layoutInCell="1" allowOverlap="1" wp14:anchorId="7EF9DBC3" wp14:editId="5270B203">
                <wp:simplePos x="0" y="0"/>
                <wp:positionH relativeFrom="page">
                  <wp:posOffset>3557091</wp:posOffset>
                </wp:positionH>
                <wp:positionV relativeFrom="margin">
                  <wp:posOffset>4327908</wp:posOffset>
                </wp:positionV>
                <wp:extent cx="637540" cy="407035"/>
                <wp:effectExtent l="0" t="0" r="0" b="0"/>
                <wp:wrapSquare wrapText="bothSides"/>
                <wp:docPr id="145"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7D62D" w14:textId="77777777" w:rsidR="00395E2A" w:rsidRPr="00EE5D81" w:rsidRDefault="00395E2A" w:rsidP="005C3804">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-5</w:t>
                            </w:r>
                          </w:p>
                          <w:sdt>
                            <w:sdtPr>
                              <w:rPr>
                                <w:color w:val="7F7F7F" w:themeColor="text1" w:themeTint="80"/>
                                <w:sz w:val="18"/>
                                <w:szCs w:val="18"/>
                              </w:rPr>
                              <w:id w:val="-8914595"/>
                              <w:temporary/>
                              <w:showingPlcHdr/>
                              <w15:appearance w15:val="hidden"/>
                              <w:text w:multiLine="1"/>
                            </w:sdtPr>
                            <w:sdtContent>
                              <w:p w14:paraId="1460673C"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DBC3" id="_x0000_s1031" type="#_x0000_t202" style="position:absolute;margin-left:280.1pt;margin-top:340.8pt;width:50.2pt;height:32.05pt;z-index:-251575296;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" filled="f" stroked="f" strokeweight=".5pt">
                <v:textbox inset=",7.2pt,,7.2pt">
                  <w:txbxContent>
                    <w:p w14:paraId="5477D62D" w14:textId="77777777" w:rsidR="00395E2A" w:rsidRPr="00EE5D81" w:rsidRDefault="00395E2A" w:rsidP="005C3804">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-5</w:t>
                      </w:r>
                    </w:p>
                    <w:sdt>
                      <w:sdtPr>
                        <w:rPr>
                          <w:color w:val="7F7F7F" w:themeColor="text1" w:themeTint="80"/>
                          <w:sz w:val="18"/>
                          <w:szCs w:val="18"/>
                        </w:rPr>
                        <w:id w:val="-8914595"/>
                        <w:temporary/>
                        <w:showingPlcHdr/>
                        <w15:appearance w15:val="hidden"/>
                        <w:text w:multiLine="1"/>
                      </w:sdtPr>
                      <w:sdtContent>
                        <w:p w14:paraId="1460673C"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page" anchory="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486A05C4" wp14:editId="266C0087">
                <wp:simplePos x="0" y="0"/>
                <wp:positionH relativeFrom="column">
                  <wp:posOffset>3323269</wp:posOffset>
                </wp:positionH>
                <wp:positionV relativeFrom="paragraph">
                  <wp:posOffset>111351</wp:posOffset>
                </wp:positionV>
                <wp:extent cx="71355" cy="66069"/>
                <wp:effectExtent l="0" t="0" r="24130" b="10160"/>
                <wp:wrapNone/>
                <wp:docPr id="203" name="Овал 203"/>
                <wp:cNvGraphicFramePr/>
                <a:graphic xmlns:a="http://schemas.openxmlformats.org/drawingml/2006/main">
                  <a:graphicData uri="http://schemas.microsoft.com/office/word/2010/wordprocessingShape">
                    <wps:wsp>
                      <wps:cNvSpPr/>
                      <wps:spPr>
                        <a:xfrm>
                          <a:off x="0" y="0"/>
                          <a:ext cx="71355" cy="66069"/>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99A38AF" id="Овал 203" o:spid="_x0000_s1026" style="position:absolute;margin-left:261.65pt;margin-top:8.75pt;width:5.6pt;height:5.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" fillcolor="#00b050" strokecolor="black [3213]" strokeweight="1pt">
                <v:stroke joinstyle="miter"/>
              </v:oval>
            </w:pict>
          </mc:Fallback>
        </mc:AlternateContent>
      </w:r>
    </w:p>
    <w:p w14:paraId="63B44875" w14:textId="77777777" w:rsidR="005C3804" w:rsidRPr="0002066C" w:rsidRDefault="005C3804" w:rsidP="005C3804">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185D0A18" wp14:editId="44590665">
                <wp:simplePos x="0" y="0"/>
                <wp:positionH relativeFrom="page">
                  <wp:align>center</wp:align>
                </wp:positionH>
                <wp:positionV relativeFrom="paragraph">
                  <wp:posOffset>158584</wp:posOffset>
                </wp:positionV>
                <wp:extent cx="58428" cy="55041"/>
                <wp:effectExtent l="0" t="0" r="17780" b="21590"/>
                <wp:wrapNone/>
                <wp:docPr id="146" name="Овал 146"/>
                <wp:cNvGraphicFramePr/>
                <a:graphic xmlns:a="http://schemas.openxmlformats.org/drawingml/2006/main">
                  <a:graphicData uri="http://schemas.microsoft.com/office/word/2010/wordprocessingShape">
                    <wps:wsp>
                      <wps:cNvSpPr/>
                      <wps:spPr>
                        <a:xfrm>
                          <a:off x="0" y="0"/>
                          <a:ext cx="58428" cy="550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4D8B5274" id="Овал 146" o:spid="_x0000_s1026" style="position:absolute;margin-left:0;margin-top:12.5pt;width:4.6pt;height:4.35pt;z-index:251730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" fillcolor="#4472c4 [3204]" strokecolor="#1f3763 [1604]" strokeweight="1pt">
                <v:stroke joinstyle="miter"/>
                <w10:wrap anchorx="page"/>
              </v:oval>
            </w:pict>
          </mc:Fallback>
        </mc:AlternateContent>
      </w:r>
    </w:p>
    <w:p w14:paraId="164C8D58" w14:textId="77777777" w:rsidR="005C3804" w:rsidRPr="0002066C" w:rsidRDefault="005C3804" w:rsidP="005C3804">
      <w:pPr>
        <w:rPr>
          <w:rFonts w:ascii="Times New Roman" w:hAnsi="Times New Roman" w:cs="Times New Roman"/>
          <w:sz w:val="24"/>
          <w:szCs w:val="24"/>
        </w:rPr>
      </w:pPr>
    </w:p>
    <w:p w14:paraId="11D71E78"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52448" behindDoc="1" locked="0" layoutInCell="1" allowOverlap="1" wp14:anchorId="26573C11" wp14:editId="7BA816D0">
                <wp:simplePos x="0" y="0"/>
                <wp:positionH relativeFrom="margin">
                  <wp:posOffset>4521200</wp:posOffset>
                </wp:positionH>
                <wp:positionV relativeFrom="margin">
                  <wp:posOffset>5263515</wp:posOffset>
                </wp:positionV>
                <wp:extent cx="637540" cy="407035"/>
                <wp:effectExtent l="0" t="0" r="0" b="0"/>
                <wp:wrapSquare wrapText="bothSides"/>
                <wp:docPr id="200"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E32A0"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УФ</w:t>
                            </w:r>
                            <w:r>
                              <w:rPr>
                                <w:rFonts w:ascii="Times New Roman" w:hAnsi="Times New Roman" w:cs="Times New Roman"/>
                                <w:b/>
                                <w:sz w:val="24"/>
                                <w:szCs w:val="24"/>
                              </w:rPr>
                              <w:t>-1</w:t>
                            </w:r>
                          </w:p>
                          <w:sdt>
                            <w:sdtPr>
                              <w:rPr>
                                <w:color w:val="7F7F7F" w:themeColor="text1" w:themeTint="80"/>
                                <w:sz w:val="18"/>
                                <w:szCs w:val="18"/>
                              </w:rPr>
                              <w:id w:val="-892424490"/>
                              <w:temporary/>
                              <w:showingPlcHdr/>
                              <w15:appearance w15:val="hidden"/>
                              <w:text w:multiLine="1"/>
                            </w:sdtPr>
                            <w:sdtContent>
                              <w:p w14:paraId="2E68E59D"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73C11" id="_x0000_s1032" type="#_x0000_t202" style="position:absolute;margin-left:356pt;margin-top:414.45pt;width:50.2pt;height:32.05pt;z-index:-25156403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" filled="f" stroked="f" strokeweight=".5pt">
                <v:textbox inset=",7.2pt,,7.2pt">
                  <w:txbxContent>
                    <w:p w14:paraId="327E32A0"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УФ</w:t>
                      </w:r>
                      <w:r>
                        <w:rPr>
                          <w:rFonts w:ascii="Times New Roman" w:hAnsi="Times New Roman" w:cs="Times New Roman"/>
                          <w:b/>
                          <w:sz w:val="24"/>
                          <w:szCs w:val="24"/>
                        </w:rPr>
                        <w:t>-1</w:t>
                      </w:r>
                    </w:p>
                    <w:sdt>
                      <w:sdtPr>
                        <w:rPr>
                          <w:color w:val="7F7F7F" w:themeColor="text1" w:themeTint="80"/>
                          <w:sz w:val="18"/>
                          <w:szCs w:val="18"/>
                        </w:rPr>
                        <w:id w:val="-892424490"/>
                        <w:temporary/>
                        <w:showingPlcHdr/>
                        <w15:appearance w15:val="hidden"/>
                        <w:text w:multiLine="1"/>
                      </w:sdtPr>
                      <w:sdtContent>
                        <w:p w14:paraId="2E68E59D"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54496" behindDoc="1" locked="0" layoutInCell="1" allowOverlap="1" wp14:anchorId="7A802411" wp14:editId="20F49FC8">
                <wp:simplePos x="0" y="0"/>
                <wp:positionH relativeFrom="margin">
                  <wp:posOffset>3251991</wp:posOffset>
                </wp:positionH>
                <wp:positionV relativeFrom="margin">
                  <wp:posOffset>5301028</wp:posOffset>
                </wp:positionV>
                <wp:extent cx="637540" cy="407035"/>
                <wp:effectExtent l="0" t="0" r="0" b="0"/>
                <wp:wrapSquare wrapText="bothSides"/>
                <wp:docPr id="201"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7E058"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1</w:t>
                            </w:r>
                          </w:p>
                          <w:sdt>
                            <w:sdtPr>
                              <w:rPr>
                                <w:color w:val="7F7F7F" w:themeColor="text1" w:themeTint="80"/>
                                <w:sz w:val="18"/>
                                <w:szCs w:val="18"/>
                              </w:rPr>
                              <w:id w:val="763041097"/>
                              <w:temporary/>
                              <w:showingPlcHdr/>
                              <w15:appearance w15:val="hidden"/>
                              <w:text w:multiLine="1"/>
                            </w:sdtPr>
                            <w:sdtContent>
                              <w:p w14:paraId="7B565786"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2411" id="_x0000_s1033" type="#_x0000_t202" style="position:absolute;margin-left:256.05pt;margin-top:417.4pt;width:50.2pt;height:32.05pt;z-index:-25156198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" filled="f" stroked="f" strokeweight=".5pt">
                <v:textbox inset=",7.2pt,,7.2pt">
                  <w:txbxContent>
                    <w:p w14:paraId="18A7E058"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1</w:t>
                      </w:r>
                    </w:p>
                    <w:sdt>
                      <w:sdtPr>
                        <w:rPr>
                          <w:color w:val="7F7F7F" w:themeColor="text1" w:themeTint="80"/>
                          <w:sz w:val="18"/>
                          <w:szCs w:val="18"/>
                        </w:rPr>
                        <w:id w:val="763041097"/>
                        <w:temporary/>
                        <w:showingPlcHdr/>
                        <w15:appearance w15:val="hidden"/>
                        <w:text w:multiLine="1"/>
                      </w:sdtPr>
                      <w:sdtContent>
                        <w:p w14:paraId="7B565786"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p>
    <w:p w14:paraId="04B8AF99"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48352" behindDoc="1" locked="0" layoutInCell="1" allowOverlap="1" wp14:anchorId="63A27C05" wp14:editId="6B7CA6C7">
                <wp:simplePos x="0" y="0"/>
                <wp:positionH relativeFrom="margin">
                  <wp:posOffset>2289175</wp:posOffset>
                </wp:positionH>
                <wp:positionV relativeFrom="margin">
                  <wp:posOffset>5588635</wp:posOffset>
                </wp:positionV>
                <wp:extent cx="637540" cy="407035"/>
                <wp:effectExtent l="0" t="0" r="0" b="0"/>
                <wp:wrapSquare wrapText="bothSides"/>
                <wp:docPr id="192"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F863A" w14:textId="77777777" w:rsidR="00395E2A" w:rsidRPr="00EE5D81" w:rsidRDefault="00395E2A" w:rsidP="005D3067">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1</w:t>
                            </w:r>
                          </w:p>
                          <w:sdt>
                            <w:sdtPr>
                              <w:rPr>
                                <w:color w:val="7F7F7F" w:themeColor="text1" w:themeTint="80"/>
                                <w:sz w:val="18"/>
                                <w:szCs w:val="18"/>
                              </w:rPr>
                              <w:id w:val="1921679518"/>
                              <w:temporary/>
                              <w:showingPlcHdr/>
                              <w15:appearance w15:val="hidden"/>
                              <w:text w:multiLine="1"/>
                            </w:sdtPr>
                            <w:sdtContent>
                              <w:p w14:paraId="066D52EA"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7C05" id="_x0000_s1034" type="#_x0000_t202" style="position:absolute;margin-left:180.25pt;margin-top:440.05pt;width:50.2pt;height:32.05pt;z-index:-25156812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" filled="f" stroked="f" strokeweight=".5pt">
                <v:textbox inset=",7.2pt,,7.2pt">
                  <w:txbxContent>
                    <w:p w14:paraId="5A1F863A" w14:textId="77777777" w:rsidR="00395E2A" w:rsidRPr="00EE5D81" w:rsidRDefault="00395E2A" w:rsidP="005D3067">
                      <w:pPr>
                        <w:rPr>
                          <w:rFonts w:ascii="Times New Roman" w:hAnsi="Times New Roman" w:cs="Times New Roman"/>
                          <w:b/>
                          <w:sz w:val="24"/>
                          <w:szCs w:val="24"/>
                        </w:rPr>
                      </w:pP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1</w:t>
                      </w:r>
                    </w:p>
                    <w:sdt>
                      <w:sdtPr>
                        <w:rPr>
                          <w:color w:val="7F7F7F" w:themeColor="text1" w:themeTint="80"/>
                          <w:sz w:val="18"/>
                          <w:szCs w:val="18"/>
                        </w:rPr>
                        <w:id w:val="1921679518"/>
                        <w:temporary/>
                        <w:showingPlcHdr/>
                        <w15:appearance w15:val="hidden"/>
                        <w:text w:multiLine="1"/>
                      </w:sdtPr>
                      <w:sdtContent>
                        <w:p w14:paraId="066D52EA"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28170DC4" wp14:editId="1777DA38">
                <wp:simplePos x="0" y="0"/>
                <wp:positionH relativeFrom="column">
                  <wp:posOffset>4767301</wp:posOffset>
                </wp:positionH>
                <wp:positionV relativeFrom="paragraph">
                  <wp:posOffset>209194</wp:posOffset>
                </wp:positionV>
                <wp:extent cx="71355" cy="66069"/>
                <wp:effectExtent l="0" t="0" r="24130" b="10160"/>
                <wp:wrapNone/>
                <wp:docPr id="205" name="Овал 205"/>
                <wp:cNvGraphicFramePr/>
                <a:graphic xmlns:a="http://schemas.openxmlformats.org/drawingml/2006/main">
                  <a:graphicData uri="http://schemas.microsoft.com/office/word/2010/wordprocessingShape">
                    <wps:wsp>
                      <wps:cNvSpPr/>
                      <wps:spPr>
                        <a:xfrm>
                          <a:off x="0" y="0"/>
                          <a:ext cx="71355" cy="66069"/>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4BBF2B77" id="Овал 205" o:spid="_x0000_s1026" style="position:absolute;margin-left:375.4pt;margin-top:16.45pt;width:5.6pt;height:5.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" fillcolor="#00b050" strokecolor="black [3213]" strokeweight="1pt">
                <v:stroke joinstyle="miter"/>
              </v:oval>
            </w:pict>
          </mc:Fallback>
        </mc:AlternateContent>
      </w: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37088" behindDoc="1" locked="0" layoutInCell="1" allowOverlap="1" wp14:anchorId="6BFB4ACB" wp14:editId="22712D48">
                <wp:simplePos x="0" y="0"/>
                <wp:positionH relativeFrom="margin">
                  <wp:posOffset>2798169</wp:posOffset>
                </wp:positionH>
                <wp:positionV relativeFrom="margin">
                  <wp:posOffset>5341416</wp:posOffset>
                </wp:positionV>
                <wp:extent cx="637540" cy="407035"/>
                <wp:effectExtent l="0" t="0" r="0" b="0"/>
                <wp:wrapSquare wrapText="bothSides"/>
                <wp:docPr id="147"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2C8E1" w14:textId="77777777" w:rsidR="00395E2A" w:rsidRPr="00EE5D81" w:rsidRDefault="00395E2A" w:rsidP="005C3804">
                            <w:pPr>
                              <w:rPr>
                                <w:rFonts w:ascii="Times New Roman" w:hAnsi="Times New Roman" w:cs="Times New Roman"/>
                                <w:b/>
                                <w:sz w:val="24"/>
                                <w:szCs w:val="24"/>
                              </w:rPr>
                            </w:pPr>
                            <w:r>
                              <w:rPr>
                                <w:rFonts w:ascii="Times New Roman" w:hAnsi="Times New Roman" w:cs="Times New Roman"/>
                                <w:b/>
                                <w:sz w:val="24"/>
                                <w:szCs w:val="24"/>
                              </w:rPr>
                              <w:t>К-6</w:t>
                            </w:r>
                          </w:p>
                          <w:sdt>
                            <w:sdtPr>
                              <w:rPr>
                                <w:color w:val="7F7F7F" w:themeColor="text1" w:themeTint="80"/>
                                <w:sz w:val="18"/>
                                <w:szCs w:val="18"/>
                              </w:rPr>
                              <w:id w:val="-780184191"/>
                              <w:temporary/>
                              <w:showingPlcHdr/>
                              <w15:appearance w15:val="hidden"/>
                              <w:text w:multiLine="1"/>
                            </w:sdtPr>
                            <w:sdtContent>
                              <w:p w14:paraId="17411684"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4ACB" id="_x0000_s1035" type="#_x0000_t202" style="position:absolute;margin-left:220.35pt;margin-top:420.6pt;width:50.2pt;height:32.05pt;z-index:-2515793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" filled="f" stroked="f" strokeweight=".5pt">
                <v:textbox inset=",7.2pt,,7.2pt">
                  <w:txbxContent>
                    <w:p w14:paraId="00E2C8E1" w14:textId="77777777" w:rsidR="00395E2A" w:rsidRPr="00EE5D81" w:rsidRDefault="00395E2A" w:rsidP="005C3804">
                      <w:pPr>
                        <w:rPr>
                          <w:rFonts w:ascii="Times New Roman" w:hAnsi="Times New Roman" w:cs="Times New Roman"/>
                          <w:b/>
                          <w:sz w:val="24"/>
                          <w:szCs w:val="24"/>
                        </w:rPr>
                      </w:pPr>
                      <w:r>
                        <w:rPr>
                          <w:rFonts w:ascii="Times New Roman" w:hAnsi="Times New Roman" w:cs="Times New Roman"/>
                          <w:b/>
                          <w:sz w:val="24"/>
                          <w:szCs w:val="24"/>
                        </w:rPr>
                        <w:t>К-6</w:t>
                      </w:r>
                    </w:p>
                    <w:sdt>
                      <w:sdtPr>
                        <w:rPr>
                          <w:color w:val="7F7F7F" w:themeColor="text1" w:themeTint="80"/>
                          <w:sz w:val="18"/>
                          <w:szCs w:val="18"/>
                        </w:rPr>
                        <w:id w:val="-780184191"/>
                        <w:temporary/>
                        <w:showingPlcHdr/>
                        <w15:appearance w15:val="hidden"/>
                        <w:text w:multiLine="1"/>
                      </w:sdtPr>
                      <w:sdtContent>
                        <w:p w14:paraId="17411684"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6AE2ED68" wp14:editId="1EBAAF36">
                <wp:simplePos x="0" y="0"/>
                <wp:positionH relativeFrom="column">
                  <wp:posOffset>3470063</wp:posOffset>
                </wp:positionH>
                <wp:positionV relativeFrom="paragraph">
                  <wp:posOffset>264371</wp:posOffset>
                </wp:positionV>
                <wp:extent cx="71355" cy="66069"/>
                <wp:effectExtent l="0" t="0" r="24130" b="10160"/>
                <wp:wrapNone/>
                <wp:docPr id="207" name="Овал 207"/>
                <wp:cNvGraphicFramePr/>
                <a:graphic xmlns:a="http://schemas.openxmlformats.org/drawingml/2006/main">
                  <a:graphicData uri="http://schemas.microsoft.com/office/word/2010/wordprocessingShape">
                    <wps:wsp>
                      <wps:cNvSpPr/>
                      <wps:spPr>
                        <a:xfrm>
                          <a:off x="0" y="0"/>
                          <a:ext cx="71355" cy="66069"/>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BBEFBA8" id="Овал 207" o:spid="_x0000_s1026" style="position:absolute;margin-left:273.25pt;margin-top:20.8pt;width:5.6pt;height:5.2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" fillcolor="#00b050" strokecolor="black [3213]" strokeweight="1pt">
                <v:stroke joinstyle="miter"/>
              </v:oval>
            </w:pict>
          </mc:Fallback>
        </mc:AlternateContent>
      </w:r>
    </w:p>
    <w:p w14:paraId="3C35376E" w14:textId="77777777" w:rsidR="005C3804" w:rsidRPr="0002066C" w:rsidRDefault="005D3067" w:rsidP="005C3804">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7AE06AFA" wp14:editId="0E74FA26">
                <wp:simplePos x="0" y="0"/>
                <wp:positionH relativeFrom="column">
                  <wp:posOffset>2609266</wp:posOffset>
                </wp:positionH>
                <wp:positionV relativeFrom="paragraph">
                  <wp:posOffset>215544</wp:posOffset>
                </wp:positionV>
                <wp:extent cx="71355" cy="66069"/>
                <wp:effectExtent l="0" t="0" r="24130" b="10160"/>
                <wp:wrapNone/>
                <wp:docPr id="204" name="Овал 204"/>
                <wp:cNvGraphicFramePr/>
                <a:graphic xmlns:a="http://schemas.openxmlformats.org/drawingml/2006/main">
                  <a:graphicData uri="http://schemas.microsoft.com/office/word/2010/wordprocessingShape">
                    <wps:wsp>
                      <wps:cNvSpPr/>
                      <wps:spPr>
                        <a:xfrm>
                          <a:off x="0" y="0"/>
                          <a:ext cx="71355" cy="66069"/>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7F7962B8" id="Овал 204" o:spid="_x0000_s1026" style="position:absolute;margin-left:205.45pt;margin-top:16.95pt;width:5.6pt;height: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" fillcolor="#00b050" strokecolor="black [3213]" strokeweight="1pt">
                <v:stroke joinstyle="miter"/>
              </v:oval>
            </w:pict>
          </mc:Fallback>
        </mc:AlternateContent>
      </w: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36064" behindDoc="1" locked="0" layoutInCell="1" allowOverlap="1" wp14:anchorId="38AD4B10" wp14:editId="6B2574AF">
                <wp:simplePos x="0" y="0"/>
                <wp:positionH relativeFrom="margin">
                  <wp:posOffset>3622016</wp:posOffset>
                </wp:positionH>
                <wp:positionV relativeFrom="margin">
                  <wp:posOffset>5823010</wp:posOffset>
                </wp:positionV>
                <wp:extent cx="637540" cy="407035"/>
                <wp:effectExtent l="0" t="0" r="0" b="0"/>
                <wp:wrapSquare wrapText="bothSides"/>
                <wp:docPr id="149"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F7CC1"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-5</w:t>
                            </w:r>
                          </w:p>
                          <w:sdt>
                            <w:sdtPr>
                              <w:rPr>
                                <w:color w:val="7F7F7F" w:themeColor="text1" w:themeTint="80"/>
                                <w:sz w:val="18"/>
                                <w:szCs w:val="18"/>
                              </w:rPr>
                              <w:id w:val="-1897885023"/>
                              <w:temporary/>
                              <w:showingPlcHdr/>
                              <w15:appearance w15:val="hidden"/>
                              <w:text w:multiLine="1"/>
                            </w:sdtPr>
                            <w:sdtContent>
                              <w:p w14:paraId="1EA198C9"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4B10" id="_x0000_s1036" type="#_x0000_t202" style="position:absolute;margin-left:285.2pt;margin-top:458.5pt;width:50.2pt;height:32.05pt;z-index:-2515804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" filled="f" stroked="f" strokeweight=".5pt">
                <v:textbox inset=",7.2pt,,7.2pt">
                  <w:txbxContent>
                    <w:p w14:paraId="003F7CC1"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-5</w:t>
                      </w:r>
                    </w:p>
                    <w:sdt>
                      <w:sdtPr>
                        <w:rPr>
                          <w:color w:val="7F7F7F" w:themeColor="text1" w:themeTint="80"/>
                          <w:sz w:val="18"/>
                          <w:szCs w:val="18"/>
                        </w:rPr>
                        <w:id w:val="-1897885023"/>
                        <w:temporary/>
                        <w:showingPlcHdr/>
                        <w15:appearance w15:val="hidden"/>
                        <w:text w:multiLine="1"/>
                      </w:sdtPr>
                      <w:sdtContent>
                        <w:p w14:paraId="1EA198C9"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sidR="005C3804">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16FA4F8B" wp14:editId="1BCA459D">
                <wp:simplePos x="0" y="0"/>
                <wp:positionH relativeFrom="column">
                  <wp:posOffset>3114300</wp:posOffset>
                </wp:positionH>
                <wp:positionV relativeFrom="paragraph">
                  <wp:posOffset>11149</wp:posOffset>
                </wp:positionV>
                <wp:extent cx="58301" cy="67315"/>
                <wp:effectExtent l="0" t="0" r="18415" b="27940"/>
                <wp:wrapNone/>
                <wp:docPr id="148" name="Овал 148"/>
                <wp:cNvGraphicFramePr/>
                <a:graphic xmlns:a="http://schemas.openxmlformats.org/drawingml/2006/main">
                  <a:graphicData uri="http://schemas.microsoft.com/office/word/2010/wordprocessingShape">
                    <wps:wsp>
                      <wps:cNvSpPr/>
                      <wps:spPr>
                        <a:xfrm>
                          <a:off x="0" y="0"/>
                          <a:ext cx="58301" cy="67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694935C2" id="Овал 148" o:spid="_x0000_s1026" style="position:absolute;margin-left:245.2pt;margin-top:.9pt;width:4.6pt;height: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" fillcolor="#4472c4 [3204]" strokecolor="#1f3763 [1604]" strokeweight="1pt">
                <v:stroke joinstyle="miter"/>
              </v:oval>
            </w:pict>
          </mc:Fallback>
        </mc:AlternateContent>
      </w:r>
    </w:p>
    <w:p w14:paraId="609C4F4D" w14:textId="77777777" w:rsidR="005C3804" w:rsidRPr="0002066C"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44256" behindDoc="1" locked="0" layoutInCell="1" allowOverlap="1" wp14:anchorId="39DD61C4" wp14:editId="7CFC6BD9">
                <wp:simplePos x="0" y="0"/>
                <wp:positionH relativeFrom="margin">
                  <wp:posOffset>1652956</wp:posOffset>
                </wp:positionH>
                <wp:positionV relativeFrom="margin">
                  <wp:posOffset>6084189</wp:posOffset>
                </wp:positionV>
                <wp:extent cx="637540" cy="407035"/>
                <wp:effectExtent l="0" t="0" r="0" b="0"/>
                <wp:wrapSquare wrapText="bothSides"/>
                <wp:docPr id="158"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1FD44"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2</w:t>
                            </w:r>
                          </w:p>
                          <w:sdt>
                            <w:sdtPr>
                              <w:rPr>
                                <w:color w:val="7F7F7F" w:themeColor="text1" w:themeTint="80"/>
                                <w:sz w:val="18"/>
                                <w:szCs w:val="18"/>
                              </w:rPr>
                              <w:id w:val="-301774067"/>
                              <w:temporary/>
                              <w:showingPlcHdr/>
                              <w15:appearance w15:val="hidden"/>
                              <w:text w:multiLine="1"/>
                            </w:sdtPr>
                            <w:sdtContent>
                              <w:p w14:paraId="052DD1D4"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61C4" id="_x0000_s1037" type="#_x0000_t202" style="position:absolute;margin-left:130.15pt;margin-top:479.05pt;width:50.2pt;height:32.05pt;z-index:-25157222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" filled="f" stroked="f" strokeweight=".5pt">
                <v:textbox inset=",7.2pt,,7.2pt">
                  <w:txbxContent>
                    <w:p w14:paraId="1811FD44"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w:t>
                      </w:r>
                      <w:r>
                        <w:rPr>
                          <w:rFonts w:ascii="Times New Roman" w:hAnsi="Times New Roman" w:cs="Times New Roman"/>
                          <w:b/>
                          <w:sz w:val="24"/>
                          <w:szCs w:val="24"/>
                        </w:rPr>
                        <w:t>К</w:t>
                      </w:r>
                      <w:r w:rsidRPr="00EE5D81">
                        <w:rPr>
                          <w:rFonts w:ascii="Times New Roman" w:hAnsi="Times New Roman" w:cs="Times New Roman"/>
                          <w:b/>
                          <w:sz w:val="24"/>
                          <w:szCs w:val="24"/>
                        </w:rPr>
                        <w:t>-</w:t>
                      </w:r>
                      <w:r>
                        <w:rPr>
                          <w:rFonts w:ascii="Times New Roman" w:hAnsi="Times New Roman" w:cs="Times New Roman"/>
                          <w:b/>
                          <w:sz w:val="24"/>
                          <w:szCs w:val="24"/>
                        </w:rPr>
                        <w:t>2</w:t>
                      </w:r>
                    </w:p>
                    <w:sdt>
                      <w:sdtPr>
                        <w:rPr>
                          <w:color w:val="7F7F7F" w:themeColor="text1" w:themeTint="80"/>
                          <w:sz w:val="18"/>
                          <w:szCs w:val="18"/>
                        </w:rPr>
                        <w:id w:val="-301774067"/>
                        <w:temporary/>
                        <w:showingPlcHdr/>
                        <w15:appearance w15:val="hidden"/>
                        <w:text w:multiLine="1"/>
                      </w:sdtPr>
                      <w:sdtContent>
                        <w:p w14:paraId="052DD1D4"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35040" behindDoc="1" locked="0" layoutInCell="1" allowOverlap="1" wp14:anchorId="7AC26741" wp14:editId="0F001989">
                <wp:simplePos x="0" y="0"/>
                <wp:positionH relativeFrom="margin">
                  <wp:posOffset>3894455</wp:posOffset>
                </wp:positionH>
                <wp:positionV relativeFrom="margin">
                  <wp:posOffset>6059266</wp:posOffset>
                </wp:positionV>
                <wp:extent cx="637540" cy="407035"/>
                <wp:effectExtent l="0" t="0" r="0" b="0"/>
                <wp:wrapSquare wrapText="bothSides"/>
                <wp:docPr id="151"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54136"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УФ-5</w:t>
                            </w:r>
                          </w:p>
                          <w:sdt>
                            <w:sdtPr>
                              <w:rPr>
                                <w:color w:val="7F7F7F" w:themeColor="text1" w:themeTint="80"/>
                                <w:sz w:val="18"/>
                                <w:szCs w:val="18"/>
                              </w:rPr>
                              <w:id w:val="-2118288028"/>
                              <w:temporary/>
                              <w:showingPlcHdr/>
                              <w15:appearance w15:val="hidden"/>
                              <w:text w:multiLine="1"/>
                            </w:sdtPr>
                            <w:sdtContent>
                              <w:p w14:paraId="49C39A12"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6741" id="_x0000_s1038" type="#_x0000_t202" style="position:absolute;margin-left:306.65pt;margin-top:477.1pt;width:50.2pt;height:32.05pt;z-index:-2515814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" filled="f" stroked="f" strokeweight=".5pt">
                <v:textbox inset=",7.2pt,,7.2pt">
                  <w:txbxContent>
                    <w:p w14:paraId="67A54136" w14:textId="77777777" w:rsidR="00395E2A" w:rsidRPr="00EE5D81" w:rsidRDefault="00395E2A" w:rsidP="005C3804">
                      <w:pPr>
                        <w:rPr>
                          <w:rFonts w:ascii="Times New Roman" w:hAnsi="Times New Roman" w:cs="Times New Roman"/>
                          <w:b/>
                          <w:sz w:val="24"/>
                          <w:szCs w:val="24"/>
                        </w:rPr>
                      </w:pPr>
                      <w:r w:rsidRPr="00EE5D81">
                        <w:rPr>
                          <w:rFonts w:ascii="Times New Roman" w:hAnsi="Times New Roman" w:cs="Times New Roman"/>
                          <w:b/>
                          <w:sz w:val="24"/>
                          <w:szCs w:val="24"/>
                        </w:rPr>
                        <w:t>УФ-5</w:t>
                      </w:r>
                    </w:p>
                    <w:sdt>
                      <w:sdtPr>
                        <w:rPr>
                          <w:color w:val="7F7F7F" w:themeColor="text1" w:themeTint="80"/>
                          <w:sz w:val="18"/>
                          <w:szCs w:val="18"/>
                        </w:rPr>
                        <w:id w:val="-2118288028"/>
                        <w:temporary/>
                        <w:showingPlcHdr/>
                        <w15:appearance w15:val="hidden"/>
                        <w:text w:multiLine="1"/>
                      </w:sdtPr>
                      <w:sdtContent>
                        <w:p w14:paraId="49C39A12" w14:textId="77777777" w:rsidR="00395E2A" w:rsidRDefault="00395E2A" w:rsidP="005C3804">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sidR="005C3804">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11E0460F" wp14:editId="63EC6425">
                <wp:simplePos x="0" y="0"/>
                <wp:positionH relativeFrom="column">
                  <wp:posOffset>3856674</wp:posOffset>
                </wp:positionH>
                <wp:positionV relativeFrom="paragraph">
                  <wp:posOffset>201827</wp:posOffset>
                </wp:positionV>
                <wp:extent cx="55360" cy="58109"/>
                <wp:effectExtent l="0" t="0" r="20955" b="18415"/>
                <wp:wrapNone/>
                <wp:docPr id="150" name="Овал 150"/>
                <wp:cNvGraphicFramePr/>
                <a:graphic xmlns:a="http://schemas.openxmlformats.org/drawingml/2006/main">
                  <a:graphicData uri="http://schemas.microsoft.com/office/word/2010/wordprocessingShape">
                    <wps:wsp>
                      <wps:cNvSpPr/>
                      <wps:spPr>
                        <a:xfrm>
                          <a:off x="0" y="0"/>
                          <a:ext cx="55360" cy="581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6D29A401" id="Овал 150" o:spid="_x0000_s1026" style="position:absolute;margin-left:303.7pt;margin-top:15.9pt;width:4.35pt;height: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" fillcolor="#4472c4 [3204]" strokecolor="#1f3763 [1604]" strokeweight="1pt">
                <v:stroke joinstyle="miter"/>
              </v:oval>
            </w:pict>
          </mc:Fallback>
        </mc:AlternateContent>
      </w:r>
    </w:p>
    <w:p w14:paraId="679B1CBB" w14:textId="77777777" w:rsidR="005C3804" w:rsidRPr="0002066C" w:rsidRDefault="005D3067" w:rsidP="005C3804">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7ECAD034" wp14:editId="45A26941">
                <wp:simplePos x="0" y="0"/>
                <wp:positionH relativeFrom="margin">
                  <wp:posOffset>1865249</wp:posOffset>
                </wp:positionH>
                <wp:positionV relativeFrom="paragraph">
                  <wp:posOffset>164770</wp:posOffset>
                </wp:positionV>
                <wp:extent cx="71120" cy="66040"/>
                <wp:effectExtent l="0" t="0" r="24130" b="10160"/>
                <wp:wrapNone/>
                <wp:docPr id="208" name="Овал 208"/>
                <wp:cNvGraphicFramePr/>
                <a:graphic xmlns:a="http://schemas.openxmlformats.org/drawingml/2006/main">
                  <a:graphicData uri="http://schemas.microsoft.com/office/word/2010/wordprocessingShape">
                    <wps:wsp>
                      <wps:cNvSpPr/>
                      <wps:spPr>
                        <a:xfrm>
                          <a:off x="0" y="0"/>
                          <a:ext cx="71120" cy="6604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7BB4A1DA" id="Овал 208" o:spid="_x0000_s1026" style="position:absolute;margin-left:146.85pt;margin-top:12.95pt;width:5.6pt;height:5.2pt;z-index:251766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" fillcolor="#00b050" strokecolor="black [3213]" strokeweight="1pt">
                <v:stroke joinstyle="miter"/>
                <w10:wrap anchorx="margin"/>
              </v:oval>
            </w:pict>
          </mc:Fallback>
        </mc:AlternateContent>
      </w:r>
      <w:r w:rsidR="005C3804">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02ACC0F4" wp14:editId="3872F80E">
                <wp:simplePos x="0" y="0"/>
                <wp:positionH relativeFrom="column">
                  <wp:posOffset>3917954</wp:posOffset>
                </wp:positionH>
                <wp:positionV relativeFrom="paragraph">
                  <wp:posOffset>68060</wp:posOffset>
                </wp:positionV>
                <wp:extent cx="46155" cy="45719"/>
                <wp:effectExtent l="0" t="0" r="11430" b="12065"/>
                <wp:wrapNone/>
                <wp:docPr id="152" name="Овал 152"/>
                <wp:cNvGraphicFramePr/>
                <a:graphic xmlns:a="http://schemas.openxmlformats.org/drawingml/2006/main">
                  <a:graphicData uri="http://schemas.microsoft.com/office/word/2010/wordprocessingShape">
                    <wps:wsp>
                      <wps:cNvSpPr/>
                      <wps:spPr>
                        <a:xfrm>
                          <a:off x="0" y="0"/>
                          <a:ext cx="46155"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38C98C80" id="Овал 152" o:spid="_x0000_s1026" style="position:absolute;margin-left:308.5pt;margin-top:5.35pt;width:3.6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" fillcolor="#4472c4 [3204]" strokecolor="#1f3763 [1604]" strokeweight="1pt">
                <v:stroke joinstyle="miter"/>
              </v:oval>
            </w:pict>
          </mc:Fallback>
        </mc:AlternateContent>
      </w:r>
    </w:p>
    <w:p w14:paraId="44AA1105" w14:textId="77777777" w:rsidR="005C3804" w:rsidRDefault="005D3067" w:rsidP="005C3804">
      <w:pPr>
        <w:rPr>
          <w:rFonts w:ascii="Times New Roman" w:hAnsi="Times New Roman" w:cs="Times New Roman"/>
          <w:sz w:val="24"/>
          <w:szCs w:val="24"/>
        </w:rPr>
      </w:pPr>
      <w:r w:rsidRPr="00EE5D81">
        <w:rPr>
          <w:rFonts w:ascii="Times New Roman" w:hAnsi="Times New Roman" w:cs="Times New Roman"/>
          <w:noProof/>
          <w:sz w:val="24"/>
          <w:szCs w:val="24"/>
          <w:lang w:eastAsia="ru-RU"/>
        </w:rPr>
        <mc:AlternateContent>
          <mc:Choice Requires="wps">
            <w:drawing>
              <wp:anchor distT="91440" distB="91440" distL="91440" distR="91440" simplePos="0" relativeHeight="251750400" behindDoc="1" locked="0" layoutInCell="1" allowOverlap="1" wp14:anchorId="2DA2F965" wp14:editId="60466D08">
                <wp:simplePos x="0" y="0"/>
                <wp:positionH relativeFrom="margin">
                  <wp:posOffset>3689527</wp:posOffset>
                </wp:positionH>
                <wp:positionV relativeFrom="margin">
                  <wp:posOffset>6592290</wp:posOffset>
                </wp:positionV>
                <wp:extent cx="637540" cy="407035"/>
                <wp:effectExtent l="0" t="0" r="0" b="0"/>
                <wp:wrapSquare wrapText="bothSides"/>
                <wp:docPr id="193" name="Текстовое поле 135"/>
                <wp:cNvGraphicFramePr/>
                <a:graphic xmlns:a="http://schemas.openxmlformats.org/drawingml/2006/main">
                  <a:graphicData uri="http://schemas.microsoft.com/office/word/2010/wordprocessingShape">
                    <wps:wsp>
                      <wps:cNvSpPr txBox="1"/>
                      <wps:spPr>
                        <a:xfrm>
                          <a:off x="0" y="0"/>
                          <a:ext cx="63754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8E4C9"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УФ-</w:t>
                            </w:r>
                            <w:r>
                              <w:rPr>
                                <w:rFonts w:ascii="Times New Roman" w:hAnsi="Times New Roman" w:cs="Times New Roman"/>
                                <w:b/>
                                <w:sz w:val="24"/>
                                <w:szCs w:val="24"/>
                              </w:rPr>
                              <w:t>2</w:t>
                            </w:r>
                          </w:p>
                          <w:sdt>
                            <w:sdtPr>
                              <w:rPr>
                                <w:color w:val="7F7F7F" w:themeColor="text1" w:themeTint="80"/>
                                <w:sz w:val="18"/>
                                <w:szCs w:val="18"/>
                              </w:rPr>
                              <w:id w:val="-734091873"/>
                              <w:temporary/>
                              <w:showingPlcHdr/>
                              <w15:appearance w15:val="hidden"/>
                              <w:text w:multiLine="1"/>
                            </w:sdtPr>
                            <w:sdtContent>
                              <w:p w14:paraId="73EDFB50"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F965" id="_x0000_s1039" type="#_x0000_t202" style="position:absolute;margin-left:290.5pt;margin-top:519.1pt;width:50.2pt;height:32.05pt;z-index:-25156608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" filled="f" stroked="f" strokeweight=".5pt">
                <v:textbox inset=",7.2pt,,7.2pt">
                  <w:txbxContent>
                    <w:p w14:paraId="7778E4C9" w14:textId="77777777" w:rsidR="00395E2A" w:rsidRPr="00EE5D81" w:rsidRDefault="00395E2A" w:rsidP="005D3067">
                      <w:pPr>
                        <w:rPr>
                          <w:rFonts w:ascii="Times New Roman" w:hAnsi="Times New Roman" w:cs="Times New Roman"/>
                          <w:b/>
                          <w:sz w:val="24"/>
                          <w:szCs w:val="24"/>
                        </w:rPr>
                      </w:pPr>
                      <w:r w:rsidRPr="00EE5D81">
                        <w:rPr>
                          <w:rFonts w:ascii="Times New Roman" w:hAnsi="Times New Roman" w:cs="Times New Roman"/>
                          <w:b/>
                          <w:sz w:val="24"/>
                          <w:szCs w:val="24"/>
                        </w:rPr>
                        <w:t>УФ-</w:t>
                      </w:r>
                      <w:r>
                        <w:rPr>
                          <w:rFonts w:ascii="Times New Roman" w:hAnsi="Times New Roman" w:cs="Times New Roman"/>
                          <w:b/>
                          <w:sz w:val="24"/>
                          <w:szCs w:val="24"/>
                        </w:rPr>
                        <w:t>2</w:t>
                      </w:r>
                    </w:p>
                    <w:sdt>
                      <w:sdtPr>
                        <w:rPr>
                          <w:color w:val="7F7F7F" w:themeColor="text1" w:themeTint="80"/>
                          <w:sz w:val="18"/>
                          <w:szCs w:val="18"/>
                        </w:rPr>
                        <w:id w:val="-734091873"/>
                        <w:temporary/>
                        <w:showingPlcHdr/>
                        <w15:appearance w15:val="hidden"/>
                        <w:text w:multiLine="1"/>
                      </w:sdtPr>
                      <w:sdtContent>
                        <w:p w14:paraId="73EDFB50" w14:textId="77777777" w:rsidR="00395E2A" w:rsidRDefault="00395E2A" w:rsidP="005D3067">
                          <w:pPr>
                            <w:pStyle w:val="af"/>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p>
    <w:p w14:paraId="4B5BB38C" w14:textId="77777777" w:rsidR="005C3804" w:rsidRDefault="005D3067" w:rsidP="005C3804">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08D1C7D7" wp14:editId="72EC4736">
                <wp:simplePos x="0" y="0"/>
                <wp:positionH relativeFrom="column">
                  <wp:posOffset>3920719</wp:posOffset>
                </wp:positionH>
                <wp:positionV relativeFrom="paragraph">
                  <wp:posOffset>112624</wp:posOffset>
                </wp:positionV>
                <wp:extent cx="71355" cy="66069"/>
                <wp:effectExtent l="0" t="0" r="24130" b="10160"/>
                <wp:wrapNone/>
                <wp:docPr id="209" name="Овал 209"/>
                <wp:cNvGraphicFramePr/>
                <a:graphic xmlns:a="http://schemas.openxmlformats.org/drawingml/2006/main">
                  <a:graphicData uri="http://schemas.microsoft.com/office/word/2010/wordprocessingShape">
                    <wps:wsp>
                      <wps:cNvSpPr/>
                      <wps:spPr>
                        <a:xfrm>
                          <a:off x="0" y="0"/>
                          <a:ext cx="71355" cy="66069"/>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43C172E9" id="Овал 209" o:spid="_x0000_s1026" style="position:absolute;margin-left:308.7pt;margin-top:8.85pt;width:5.6pt;height:5.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" fillcolor="#00b050" strokecolor="black [3213]" strokeweight="1pt">
                <v:stroke joinstyle="miter"/>
              </v:oval>
            </w:pict>
          </mc:Fallback>
        </mc:AlternateContent>
      </w:r>
    </w:p>
    <w:p w14:paraId="1803EDAF" w14:textId="77777777" w:rsidR="005C3804" w:rsidRDefault="005C3804" w:rsidP="005C3804">
      <w:pPr>
        <w:tabs>
          <w:tab w:val="left" w:pos="1380"/>
        </w:tabs>
        <w:jc w:val="center"/>
        <w:rPr>
          <w:rFonts w:ascii="Times New Roman" w:hAnsi="Times New Roman" w:cs="Times New Roman"/>
          <w:sz w:val="24"/>
          <w:szCs w:val="24"/>
        </w:rPr>
      </w:pPr>
    </w:p>
    <w:p w14:paraId="69C214A9" w14:textId="77777777" w:rsidR="005C3804" w:rsidRDefault="005C3804" w:rsidP="005C3804">
      <w:pPr>
        <w:tabs>
          <w:tab w:val="left" w:pos="1380"/>
        </w:tabs>
        <w:jc w:val="center"/>
        <w:rPr>
          <w:rFonts w:ascii="Times New Roman" w:hAnsi="Times New Roman" w:cs="Times New Roman"/>
          <w:sz w:val="24"/>
          <w:szCs w:val="24"/>
        </w:rPr>
      </w:pPr>
    </w:p>
    <w:p w14:paraId="559F792D" w14:textId="77777777" w:rsidR="005C3804" w:rsidRDefault="005C3804" w:rsidP="005C3804">
      <w:pPr>
        <w:tabs>
          <w:tab w:val="left" w:pos="1380"/>
        </w:tabs>
        <w:jc w:val="center"/>
        <w:rPr>
          <w:rFonts w:ascii="Times New Roman" w:hAnsi="Times New Roman" w:cs="Times New Roman"/>
          <w:sz w:val="24"/>
          <w:szCs w:val="24"/>
        </w:rPr>
      </w:pPr>
    </w:p>
    <w:p w14:paraId="61F88EC2" w14:textId="77777777" w:rsidR="005C3804" w:rsidRDefault="005C3804" w:rsidP="005C3804">
      <w:pPr>
        <w:tabs>
          <w:tab w:val="left" w:pos="1380"/>
        </w:tabs>
        <w:jc w:val="center"/>
        <w:rPr>
          <w:rFonts w:ascii="Times New Roman" w:hAnsi="Times New Roman" w:cs="Times New Roman"/>
          <w:sz w:val="24"/>
          <w:szCs w:val="24"/>
        </w:rPr>
      </w:pPr>
    </w:p>
    <w:p w14:paraId="17899965" w14:textId="77777777" w:rsidR="005C3804" w:rsidRDefault="005C3804" w:rsidP="00B9334E">
      <w:pPr>
        <w:widowControl w:val="0"/>
        <w:spacing w:after="0" w:line="360" w:lineRule="auto"/>
        <w:ind w:firstLine="426"/>
        <w:jc w:val="both"/>
        <w:rPr>
          <w:rFonts w:ascii="Times New Roman" w:eastAsia="Times New Roman" w:hAnsi="Times New Roman" w:cs="Times New Roman"/>
          <w:sz w:val="24"/>
          <w:szCs w:val="24"/>
        </w:rPr>
      </w:pPr>
    </w:p>
    <w:p w14:paraId="14CE8745" w14:textId="77777777" w:rsidR="004F3297" w:rsidRDefault="001C4B8E" w:rsidP="00665E3C">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Рис.9</w:t>
      </w:r>
      <w:r w:rsidR="005243EA">
        <w:rPr>
          <w:rFonts w:ascii="Times New Roman" w:eastAsia="Times New Roman" w:hAnsi="Times New Roman" w:cs="Times New Roman"/>
          <w:sz w:val="24"/>
          <w:szCs w:val="24"/>
        </w:rPr>
        <w:t xml:space="preserve">. </w:t>
      </w:r>
      <w:r w:rsidR="003B14A2">
        <w:rPr>
          <w:rFonts w:ascii="Times New Roman" w:hAnsi="Times New Roman" w:cs="Times New Roman"/>
          <w:sz w:val="24"/>
          <w:szCs w:val="24"/>
        </w:rPr>
        <w:t xml:space="preserve">Карта-схема лицензионного участка </w:t>
      </w:r>
      <w:proofErr w:type="spellStart"/>
      <w:r w:rsidR="003B14A2">
        <w:rPr>
          <w:rFonts w:ascii="Times New Roman" w:hAnsi="Times New Roman" w:cs="Times New Roman"/>
          <w:sz w:val="24"/>
          <w:szCs w:val="24"/>
        </w:rPr>
        <w:t>Бованенковского</w:t>
      </w:r>
      <w:proofErr w:type="spellEnd"/>
      <w:r w:rsidR="003B14A2">
        <w:rPr>
          <w:rFonts w:ascii="Times New Roman" w:hAnsi="Times New Roman" w:cs="Times New Roman"/>
          <w:sz w:val="24"/>
          <w:szCs w:val="24"/>
        </w:rPr>
        <w:t xml:space="preserve"> НГКМ с местоположением пунктов отбора проб почвы и донных отложений</w:t>
      </w:r>
      <w:r w:rsidR="004F3297">
        <w:rPr>
          <w:rFonts w:ascii="Times New Roman" w:hAnsi="Times New Roman" w:cs="Times New Roman"/>
          <w:sz w:val="24"/>
          <w:szCs w:val="24"/>
        </w:rPr>
        <w:t>.</w:t>
      </w:r>
      <w:bookmarkEnd w:id="5"/>
    </w:p>
    <w:p w14:paraId="522811CC" w14:textId="0151BBA7" w:rsidR="009C7346" w:rsidRPr="00F469A4" w:rsidRDefault="009C7346" w:rsidP="004F3297">
      <w:pPr>
        <w:widowControl w:val="0"/>
        <w:spacing w:after="0" w:line="360" w:lineRule="auto"/>
        <w:jc w:val="right"/>
        <w:rPr>
          <w:rFonts w:ascii="Times New Roman" w:eastAsia="Times New Roman" w:hAnsi="Times New Roman" w:cs="Times New Roman"/>
          <w:sz w:val="24"/>
          <w:szCs w:val="24"/>
        </w:rPr>
      </w:pPr>
      <w:r w:rsidRPr="00F469A4">
        <w:rPr>
          <w:rFonts w:ascii="Times New Roman" w:eastAsia="Times New Roman" w:hAnsi="Times New Roman" w:cs="Times New Roman"/>
          <w:sz w:val="24"/>
          <w:szCs w:val="24"/>
        </w:rPr>
        <w:lastRenderedPageBreak/>
        <w:t>Таблица</w:t>
      </w:r>
      <w:r w:rsidR="00EA6780">
        <w:rPr>
          <w:rFonts w:ascii="Times New Roman" w:eastAsia="Times New Roman" w:hAnsi="Times New Roman" w:cs="Times New Roman"/>
          <w:sz w:val="24"/>
          <w:szCs w:val="24"/>
        </w:rPr>
        <w:t xml:space="preserve"> 6</w:t>
      </w:r>
      <w:r w:rsidR="003A6F1A" w:rsidRPr="00F469A4">
        <w:rPr>
          <w:rFonts w:ascii="Times New Roman" w:eastAsia="Times New Roman" w:hAnsi="Times New Roman" w:cs="Times New Roman"/>
          <w:sz w:val="24"/>
          <w:szCs w:val="24"/>
        </w:rPr>
        <w:t>.</w:t>
      </w:r>
      <w:r w:rsidRPr="00F469A4">
        <w:rPr>
          <w:rFonts w:ascii="Times New Roman" w:eastAsia="Times New Roman" w:hAnsi="Times New Roman" w:cs="Times New Roman"/>
          <w:sz w:val="24"/>
          <w:szCs w:val="24"/>
        </w:rPr>
        <w:t xml:space="preserve"> Экспликация пунктов отбора почв и донных осадков БНГКМ </w:t>
      </w:r>
      <w:r w:rsidR="000F7E12" w:rsidRPr="00F469A4">
        <w:rPr>
          <w:rFonts w:ascii="Times New Roman" w:eastAsia="Times New Roman" w:hAnsi="Times New Roman" w:cs="Times New Roman"/>
          <w:sz w:val="24"/>
          <w:szCs w:val="24"/>
        </w:rPr>
        <w:t>за 2015-2017</w:t>
      </w:r>
      <w:r w:rsidR="00DE48A5" w:rsidRPr="00F469A4">
        <w:rPr>
          <w:rFonts w:ascii="Times New Roman" w:eastAsia="Times New Roman" w:hAnsi="Times New Roman" w:cs="Times New Roman"/>
          <w:sz w:val="24"/>
          <w:szCs w:val="24"/>
        </w:rPr>
        <w:t xml:space="preserve"> </w:t>
      </w:r>
      <w:r w:rsidRPr="00F469A4">
        <w:rPr>
          <w:rFonts w:ascii="Times New Roman" w:eastAsia="Times New Roman" w:hAnsi="Times New Roman" w:cs="Times New Roman"/>
          <w:sz w:val="24"/>
          <w:szCs w:val="24"/>
        </w:rPr>
        <w:t>г.</w:t>
      </w:r>
      <w:r w:rsidR="00F469A4" w:rsidRPr="00F469A4">
        <w:rPr>
          <w:rFonts w:ascii="Times New Roman" w:eastAsia="Times New Roman" w:hAnsi="Times New Roman" w:cs="Times New Roman"/>
          <w:sz w:val="24"/>
          <w:szCs w:val="24"/>
        </w:rPr>
        <w:t xml:space="preserve"> (Отчёт</w:t>
      </w:r>
      <w:r w:rsidR="009229B7">
        <w:rPr>
          <w:rFonts w:ascii="Times New Roman" w:eastAsia="Times New Roman" w:hAnsi="Times New Roman" w:cs="Times New Roman"/>
          <w:sz w:val="24"/>
          <w:szCs w:val="24"/>
        </w:rPr>
        <w:t>ы</w:t>
      </w:r>
      <w:r w:rsidR="00F469A4" w:rsidRPr="00F469A4">
        <w:rPr>
          <w:rFonts w:ascii="Times New Roman" w:eastAsia="Times New Roman" w:hAnsi="Times New Roman" w:cs="Times New Roman"/>
          <w:sz w:val="24"/>
          <w:szCs w:val="24"/>
        </w:rPr>
        <w:t xml:space="preserve"> ЛЭМ БНГКМ,</w:t>
      </w:r>
      <w:r w:rsidR="009229B7">
        <w:rPr>
          <w:rFonts w:ascii="Times New Roman" w:eastAsia="Times New Roman" w:hAnsi="Times New Roman" w:cs="Times New Roman"/>
          <w:sz w:val="24"/>
          <w:szCs w:val="24"/>
        </w:rPr>
        <w:t xml:space="preserve">2015 – </w:t>
      </w:r>
      <w:r w:rsidR="00F469A4" w:rsidRPr="00F469A4">
        <w:rPr>
          <w:rFonts w:ascii="Times New Roman" w:eastAsia="Times New Roman" w:hAnsi="Times New Roman" w:cs="Times New Roman"/>
          <w:sz w:val="24"/>
          <w:szCs w:val="24"/>
        </w:rPr>
        <w:t>2017)</w:t>
      </w:r>
    </w:p>
    <w:tbl>
      <w:tblPr>
        <w:tblW w:w="9750" w:type="dxa"/>
        <w:tblInd w:w="-289" w:type="dxa"/>
        <w:tblLayout w:type="fixed"/>
        <w:tblCellMar>
          <w:left w:w="0" w:type="dxa"/>
          <w:right w:w="0" w:type="dxa"/>
        </w:tblCellMar>
        <w:tblLook w:val="01E0" w:firstRow="1" w:lastRow="1" w:firstColumn="1" w:lastColumn="1" w:noHBand="0" w:noVBand="0"/>
      </w:tblPr>
      <w:tblGrid>
        <w:gridCol w:w="1135"/>
        <w:gridCol w:w="1559"/>
        <w:gridCol w:w="6062"/>
        <w:gridCol w:w="994"/>
      </w:tblGrid>
      <w:tr w:rsidR="009C7346" w:rsidRPr="009C7346" w14:paraId="2E678B19" w14:textId="77777777" w:rsidTr="003411BD">
        <w:trPr>
          <w:trHeight w:hRule="exact" w:val="336"/>
        </w:trPr>
        <w:tc>
          <w:tcPr>
            <w:tcW w:w="1135" w:type="dxa"/>
            <w:vMerge w:val="restart"/>
            <w:tcBorders>
              <w:top w:val="single" w:sz="4" w:space="0" w:color="000000"/>
              <w:left w:val="single" w:sz="4" w:space="0" w:color="000000"/>
              <w:right w:val="single" w:sz="4" w:space="0" w:color="000000"/>
            </w:tcBorders>
          </w:tcPr>
          <w:p w14:paraId="663F8DA2" w14:textId="77777777" w:rsidR="004F3297" w:rsidRPr="004F3297" w:rsidRDefault="009C7346" w:rsidP="004F3297">
            <w:pPr>
              <w:widowControl w:val="0"/>
              <w:spacing w:after="0" w:line="240" w:lineRule="auto"/>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Почва</w:t>
            </w:r>
            <w:proofErr w:type="spellEnd"/>
          </w:p>
        </w:tc>
        <w:tc>
          <w:tcPr>
            <w:tcW w:w="1559" w:type="dxa"/>
            <w:vMerge w:val="restart"/>
            <w:tcBorders>
              <w:top w:val="single" w:sz="4" w:space="0" w:color="000000"/>
              <w:left w:val="single" w:sz="4" w:space="0" w:color="000000"/>
              <w:right w:val="single" w:sz="4" w:space="0" w:color="000000"/>
            </w:tcBorders>
          </w:tcPr>
          <w:p w14:paraId="2F29677B" w14:textId="77777777" w:rsidR="009C7346" w:rsidRPr="009C7346" w:rsidRDefault="009C7346" w:rsidP="009C7346">
            <w:pPr>
              <w:widowControl w:val="0"/>
              <w:spacing w:after="0" w:line="240" w:lineRule="auto"/>
              <w:ind w:left="102"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Условно</w:t>
            </w:r>
            <w:proofErr w:type="spellEnd"/>
            <w:r w:rsidRPr="009C7346">
              <w:rPr>
                <w:rFonts w:ascii="Times New Roman" w:eastAsia="Times New Roman" w:hAnsi="Times New Roman" w:cs="Times New Roman"/>
                <w:sz w:val="24"/>
                <w:szCs w:val="24"/>
                <w:lang w:val="en-US"/>
              </w:rPr>
              <w:t>-</w:t>
            </w:r>
          </w:p>
          <w:p w14:paraId="6273952D" w14:textId="77777777" w:rsidR="009C7346" w:rsidRPr="009C7346" w:rsidRDefault="009C7346" w:rsidP="009C7346">
            <w:pPr>
              <w:widowControl w:val="0"/>
              <w:spacing w:after="0" w:line="240" w:lineRule="auto"/>
              <w:ind w:left="102"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фоновые</w:t>
            </w:r>
            <w:proofErr w:type="spellEnd"/>
          </w:p>
        </w:tc>
        <w:tc>
          <w:tcPr>
            <w:tcW w:w="6062" w:type="dxa"/>
            <w:tcBorders>
              <w:top w:val="single" w:sz="4" w:space="0" w:color="000000"/>
              <w:left w:val="single" w:sz="4" w:space="0" w:color="000000"/>
              <w:bottom w:val="single" w:sz="4" w:space="0" w:color="000000"/>
              <w:right w:val="single" w:sz="4" w:space="0" w:color="000000"/>
            </w:tcBorders>
          </w:tcPr>
          <w:p w14:paraId="072EC1BB" w14:textId="77777777" w:rsidR="009C7346" w:rsidRPr="009C7346" w:rsidRDefault="009C7346" w:rsidP="009C7346">
            <w:pPr>
              <w:widowControl w:val="0"/>
              <w:spacing w:after="0" w:line="240" w:lineRule="auto"/>
              <w:ind w:left="100" w:right="-20"/>
              <w:jc w:val="center"/>
              <w:rPr>
                <w:rFonts w:ascii="Times New Roman" w:eastAsia="Times New Roman" w:hAnsi="Times New Roman" w:cs="Times New Roman"/>
                <w:sz w:val="24"/>
                <w:szCs w:val="24"/>
              </w:rPr>
            </w:pPr>
            <w:r w:rsidRPr="009C7346">
              <w:rPr>
                <w:rFonts w:ascii="Times New Roman" w:eastAsia="Times New Roman" w:hAnsi="Times New Roman" w:cs="Times New Roman"/>
                <w:spacing w:val="2"/>
                <w:sz w:val="24"/>
                <w:szCs w:val="24"/>
              </w:rPr>
              <w:t>П</w:t>
            </w:r>
            <w:r w:rsidRPr="009C7346">
              <w:rPr>
                <w:rFonts w:ascii="Times New Roman" w:eastAsia="Times New Roman" w:hAnsi="Times New Roman" w:cs="Times New Roman"/>
                <w:spacing w:val="-5"/>
                <w:sz w:val="24"/>
                <w:szCs w:val="24"/>
              </w:rPr>
              <w:t>у</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т в&gt; 4 </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м </w:t>
            </w:r>
            <w:r w:rsidRPr="009C7346">
              <w:rPr>
                <w:rFonts w:ascii="Times New Roman" w:eastAsia="Times New Roman" w:hAnsi="Times New Roman" w:cs="Times New Roman"/>
                <w:spacing w:val="1"/>
                <w:sz w:val="24"/>
                <w:szCs w:val="24"/>
              </w:rPr>
              <w:t>се</w:t>
            </w:r>
            <w:r w:rsidRPr="009C7346">
              <w:rPr>
                <w:rFonts w:ascii="Times New Roman" w:eastAsia="Times New Roman" w:hAnsi="Times New Roman" w:cs="Times New Roman"/>
                <w:spacing w:val="-1"/>
                <w:sz w:val="24"/>
                <w:szCs w:val="24"/>
              </w:rPr>
              <w:t>в</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р</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2"/>
                <w:sz w:val="24"/>
                <w:szCs w:val="24"/>
              </w:rPr>
              <w:t>е</w:t>
            </w:r>
            <w:r w:rsidRPr="009C7346">
              <w:rPr>
                <w:rFonts w:ascii="Times New Roman" w:eastAsia="Times New Roman" w:hAnsi="Times New Roman" w:cs="Times New Roman"/>
                <w:sz w:val="24"/>
                <w:szCs w:val="24"/>
              </w:rPr>
              <w:t>е К</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z w:val="24"/>
                <w:szCs w:val="24"/>
              </w:rPr>
              <w:t>С №</w:t>
            </w:r>
            <w:r w:rsidRPr="009C7346">
              <w:rPr>
                <w:rFonts w:ascii="Times New Roman" w:eastAsia="Times New Roman" w:hAnsi="Times New Roman" w:cs="Times New Roman"/>
                <w:spacing w:val="-3"/>
                <w:sz w:val="24"/>
                <w:szCs w:val="24"/>
              </w:rPr>
              <w:t>1</w:t>
            </w:r>
            <w:r w:rsidRPr="009C7346">
              <w:rPr>
                <w:rFonts w:ascii="Times New Roman" w:eastAsia="Times New Roman" w:hAnsi="Times New Roman" w:cs="Times New Roman"/>
                <w:sz w:val="24"/>
                <w:szCs w:val="24"/>
              </w:rPr>
              <w:t>11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27CAE95E" w14:textId="77777777" w:rsidR="009C7346" w:rsidRPr="009C7346" w:rsidRDefault="009C7346" w:rsidP="009C7346">
            <w:pPr>
              <w:widowControl w:val="0"/>
              <w:spacing w:after="0" w:line="240" w:lineRule="auto"/>
              <w:ind w:left="102" w:right="-20"/>
              <w:rPr>
                <w:rFonts w:ascii="Times New Roman" w:eastAsia="Times New Roman" w:hAnsi="Times New Roman" w:cs="Times New Roman"/>
                <w:sz w:val="24"/>
                <w:szCs w:val="24"/>
                <w:lang w:val="en-US"/>
              </w:rPr>
            </w:pPr>
            <w:r w:rsidRPr="009C7346">
              <w:rPr>
                <w:rFonts w:ascii="Times New Roman" w:eastAsia="Times New Roman" w:hAnsi="Times New Roman" w:cs="Times New Roman"/>
                <w:spacing w:val="-20"/>
                <w:sz w:val="24"/>
                <w:szCs w:val="24"/>
                <w:lang w:val="en-US"/>
              </w:rPr>
              <w:t>П</w:t>
            </w:r>
            <w:r w:rsidRPr="009C7346">
              <w:rPr>
                <w:rFonts w:ascii="Times New Roman" w:eastAsia="Times New Roman" w:hAnsi="Times New Roman" w:cs="Times New Roman"/>
                <w:spacing w:val="-19"/>
                <w:sz w:val="24"/>
                <w:szCs w:val="24"/>
                <w:lang w:val="en-US"/>
              </w:rPr>
              <w:t>-Б</w:t>
            </w:r>
            <w:r w:rsidRPr="009C7346">
              <w:rPr>
                <w:rFonts w:ascii="Times New Roman" w:eastAsia="Times New Roman" w:hAnsi="Times New Roman" w:cs="Times New Roman"/>
                <w:spacing w:val="-22"/>
                <w:sz w:val="24"/>
                <w:szCs w:val="24"/>
                <w:lang w:val="en-US"/>
              </w:rPr>
              <w:t>-</w:t>
            </w:r>
            <w:r w:rsidRPr="009C7346">
              <w:rPr>
                <w:rFonts w:ascii="Times New Roman" w:eastAsia="Times New Roman" w:hAnsi="Times New Roman" w:cs="Times New Roman"/>
                <w:spacing w:val="-19"/>
                <w:sz w:val="24"/>
                <w:szCs w:val="24"/>
                <w:lang w:val="en-US"/>
              </w:rPr>
              <w:t>У</w:t>
            </w:r>
            <w:r w:rsidRPr="009C7346">
              <w:rPr>
                <w:rFonts w:ascii="Times New Roman" w:eastAsia="Times New Roman" w:hAnsi="Times New Roman" w:cs="Times New Roman"/>
                <w:spacing w:val="-21"/>
                <w:sz w:val="24"/>
                <w:szCs w:val="24"/>
                <w:lang w:val="en-US"/>
              </w:rPr>
              <w:t>Ф4</w:t>
            </w:r>
          </w:p>
        </w:tc>
      </w:tr>
      <w:tr w:rsidR="009C7346" w:rsidRPr="009C7346" w14:paraId="10E62F95" w14:textId="77777777" w:rsidTr="003411BD">
        <w:trPr>
          <w:trHeight w:val="529"/>
        </w:trPr>
        <w:tc>
          <w:tcPr>
            <w:tcW w:w="1135" w:type="dxa"/>
            <w:vMerge/>
            <w:tcBorders>
              <w:left w:val="single" w:sz="4" w:space="0" w:color="000000"/>
              <w:right w:val="single" w:sz="4" w:space="0" w:color="000000"/>
            </w:tcBorders>
          </w:tcPr>
          <w:p w14:paraId="555010A7"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1559" w:type="dxa"/>
            <w:vMerge/>
            <w:tcBorders>
              <w:left w:val="single" w:sz="4" w:space="0" w:color="000000"/>
              <w:bottom w:val="single" w:sz="4" w:space="0" w:color="000000"/>
              <w:right w:val="single" w:sz="4" w:space="0" w:color="000000"/>
            </w:tcBorders>
          </w:tcPr>
          <w:p w14:paraId="7B9BB6F3"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6062" w:type="dxa"/>
            <w:tcBorders>
              <w:top w:val="single" w:sz="4" w:space="0" w:color="000000"/>
              <w:left w:val="single" w:sz="4" w:space="0" w:color="000000"/>
              <w:bottom w:val="single" w:sz="4" w:space="0" w:color="000000"/>
              <w:right w:val="single" w:sz="4" w:space="0" w:color="000000"/>
            </w:tcBorders>
          </w:tcPr>
          <w:p w14:paraId="1FC671C7" w14:textId="77777777" w:rsidR="009C7346" w:rsidRPr="009C7346" w:rsidRDefault="009C7346" w:rsidP="009C7346">
            <w:pPr>
              <w:widowControl w:val="0"/>
              <w:spacing w:after="0" w:line="240" w:lineRule="auto"/>
              <w:ind w:left="100" w:right="-20"/>
              <w:jc w:val="center"/>
              <w:rPr>
                <w:rFonts w:ascii="Times New Roman" w:eastAsia="Times New Roman" w:hAnsi="Times New Roman" w:cs="Times New Roman"/>
                <w:sz w:val="24"/>
                <w:szCs w:val="24"/>
              </w:rPr>
            </w:pPr>
            <w:r w:rsidRPr="009C7346">
              <w:rPr>
                <w:rFonts w:ascii="Times New Roman" w:eastAsia="Times New Roman" w:hAnsi="Times New Roman" w:cs="Times New Roman"/>
                <w:spacing w:val="2"/>
                <w:sz w:val="24"/>
                <w:szCs w:val="24"/>
              </w:rPr>
              <w:t>П</w:t>
            </w:r>
            <w:r w:rsidRPr="009C7346">
              <w:rPr>
                <w:rFonts w:ascii="Times New Roman" w:eastAsia="Times New Roman" w:hAnsi="Times New Roman" w:cs="Times New Roman"/>
                <w:spacing w:val="-5"/>
                <w:sz w:val="24"/>
                <w:szCs w:val="24"/>
              </w:rPr>
              <w:t>у</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т в&gt; 7 </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м </w:t>
            </w:r>
            <w:r w:rsidRPr="009C7346">
              <w:rPr>
                <w:rFonts w:ascii="Times New Roman" w:eastAsia="Times New Roman" w:hAnsi="Times New Roman" w:cs="Times New Roman"/>
                <w:spacing w:val="1"/>
                <w:sz w:val="24"/>
                <w:szCs w:val="24"/>
              </w:rPr>
              <w:t>ю</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в</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pacing w:val="-2"/>
                <w:sz w:val="24"/>
                <w:szCs w:val="24"/>
              </w:rPr>
              <w:t>т</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чн</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е</w:t>
            </w:r>
            <w:r w:rsidRPr="009C7346">
              <w:rPr>
                <w:rFonts w:ascii="Times New Roman" w:eastAsia="Times New Roman" w:hAnsi="Times New Roman" w:cs="Times New Roman"/>
                <w:spacing w:val="1"/>
                <w:sz w:val="24"/>
                <w:szCs w:val="24"/>
              </w:rPr>
              <w:t xml:space="preserve"> Г</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 xml:space="preserve">-1, </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а 1 </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м </w:t>
            </w:r>
            <w:r w:rsidRPr="009C7346">
              <w:rPr>
                <w:rFonts w:ascii="Times New Roman" w:eastAsia="Times New Roman" w:hAnsi="Times New Roman" w:cs="Times New Roman"/>
                <w:spacing w:val="1"/>
                <w:sz w:val="24"/>
                <w:szCs w:val="24"/>
              </w:rPr>
              <w:t>се</w:t>
            </w:r>
            <w:r w:rsidRPr="009C7346">
              <w:rPr>
                <w:rFonts w:ascii="Times New Roman" w:eastAsia="Times New Roman" w:hAnsi="Times New Roman" w:cs="Times New Roman"/>
                <w:spacing w:val="-1"/>
                <w:sz w:val="24"/>
                <w:szCs w:val="24"/>
              </w:rPr>
              <w:t>в</w:t>
            </w:r>
            <w:r w:rsidRPr="009C7346">
              <w:rPr>
                <w:rFonts w:ascii="Times New Roman" w:eastAsia="Times New Roman" w:hAnsi="Times New Roman" w:cs="Times New Roman"/>
                <w:spacing w:val="-2"/>
                <w:sz w:val="24"/>
                <w:szCs w:val="24"/>
              </w:rPr>
              <w:t>е</w:t>
            </w:r>
            <w:r w:rsidRPr="009C7346">
              <w:rPr>
                <w:rFonts w:ascii="Times New Roman" w:eastAsia="Times New Roman" w:hAnsi="Times New Roman" w:cs="Times New Roman"/>
                <w:sz w:val="24"/>
                <w:szCs w:val="24"/>
              </w:rPr>
              <w:t>ро-з</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z w:val="24"/>
                <w:szCs w:val="24"/>
              </w:rPr>
              <w:t>д</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2"/>
                <w:sz w:val="24"/>
                <w:szCs w:val="24"/>
              </w:rPr>
              <w:t>е</w:t>
            </w:r>
            <w:r w:rsidRPr="009C7346">
              <w:rPr>
                <w:rFonts w:ascii="Times New Roman" w:eastAsia="Times New Roman" w:hAnsi="Times New Roman" w:cs="Times New Roman"/>
                <w:sz w:val="24"/>
                <w:szCs w:val="24"/>
              </w:rPr>
              <w:t>е К</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z w:val="24"/>
                <w:szCs w:val="24"/>
              </w:rPr>
              <w:t>С№68</w:t>
            </w:r>
          </w:p>
        </w:tc>
        <w:tc>
          <w:tcPr>
            <w:tcW w:w="994" w:type="dxa"/>
            <w:tcBorders>
              <w:top w:val="single" w:sz="4" w:space="0" w:color="000000"/>
              <w:left w:val="single" w:sz="4" w:space="0" w:color="000000"/>
              <w:bottom w:val="single" w:sz="4" w:space="0" w:color="000000"/>
              <w:right w:val="single" w:sz="4" w:space="0" w:color="000000"/>
            </w:tcBorders>
          </w:tcPr>
          <w:p w14:paraId="1B07AF8B" w14:textId="77777777" w:rsidR="009C7346" w:rsidRPr="009C7346" w:rsidRDefault="009C7346" w:rsidP="009C7346">
            <w:pPr>
              <w:widowControl w:val="0"/>
              <w:spacing w:after="0" w:line="240" w:lineRule="auto"/>
              <w:ind w:left="102" w:right="-20"/>
              <w:rPr>
                <w:rFonts w:ascii="Times New Roman" w:eastAsia="Times New Roman" w:hAnsi="Times New Roman" w:cs="Times New Roman"/>
                <w:sz w:val="24"/>
                <w:szCs w:val="24"/>
                <w:lang w:val="en-US"/>
              </w:rPr>
            </w:pPr>
            <w:r w:rsidRPr="009C7346">
              <w:rPr>
                <w:rFonts w:ascii="Times New Roman" w:eastAsia="Times New Roman" w:hAnsi="Times New Roman" w:cs="Times New Roman"/>
                <w:spacing w:val="-20"/>
                <w:sz w:val="24"/>
                <w:szCs w:val="24"/>
                <w:lang w:val="en-US"/>
              </w:rPr>
              <w:t>П</w:t>
            </w:r>
            <w:r w:rsidRPr="009C7346">
              <w:rPr>
                <w:rFonts w:ascii="Times New Roman" w:eastAsia="Times New Roman" w:hAnsi="Times New Roman" w:cs="Times New Roman"/>
                <w:spacing w:val="-19"/>
                <w:sz w:val="24"/>
                <w:szCs w:val="24"/>
                <w:lang w:val="en-US"/>
              </w:rPr>
              <w:t>-Б</w:t>
            </w:r>
            <w:r w:rsidRPr="009C7346">
              <w:rPr>
                <w:rFonts w:ascii="Times New Roman" w:eastAsia="Times New Roman" w:hAnsi="Times New Roman" w:cs="Times New Roman"/>
                <w:spacing w:val="-21"/>
                <w:sz w:val="24"/>
                <w:szCs w:val="24"/>
                <w:lang w:val="en-US"/>
              </w:rPr>
              <w:t>-</w:t>
            </w:r>
            <w:r w:rsidRPr="009C7346">
              <w:rPr>
                <w:rFonts w:ascii="Times New Roman" w:eastAsia="Times New Roman" w:hAnsi="Times New Roman" w:cs="Times New Roman"/>
                <w:spacing w:val="-19"/>
                <w:sz w:val="24"/>
                <w:szCs w:val="24"/>
                <w:lang w:val="en-US"/>
              </w:rPr>
              <w:t>У</w:t>
            </w:r>
            <w:r w:rsidRPr="009C7346">
              <w:rPr>
                <w:rFonts w:ascii="Times New Roman" w:eastAsia="Times New Roman" w:hAnsi="Times New Roman" w:cs="Times New Roman"/>
                <w:spacing w:val="-21"/>
                <w:sz w:val="24"/>
                <w:szCs w:val="24"/>
                <w:lang w:val="en-US"/>
              </w:rPr>
              <w:t>Ф5</w:t>
            </w:r>
          </w:p>
        </w:tc>
      </w:tr>
      <w:tr w:rsidR="009C7346" w:rsidRPr="009C7346" w14:paraId="5D23CEED" w14:textId="77777777" w:rsidTr="003411BD">
        <w:trPr>
          <w:trHeight w:val="305"/>
        </w:trPr>
        <w:tc>
          <w:tcPr>
            <w:tcW w:w="1135" w:type="dxa"/>
            <w:vMerge/>
            <w:tcBorders>
              <w:left w:val="single" w:sz="4" w:space="0" w:color="000000"/>
              <w:right w:val="single" w:sz="4" w:space="0" w:color="000000"/>
            </w:tcBorders>
          </w:tcPr>
          <w:p w14:paraId="69BC1090"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1559" w:type="dxa"/>
            <w:vMerge w:val="restart"/>
            <w:tcBorders>
              <w:top w:val="single" w:sz="4" w:space="0" w:color="000000"/>
              <w:left w:val="single" w:sz="4" w:space="0" w:color="000000"/>
              <w:right w:val="single" w:sz="4" w:space="0" w:color="000000"/>
            </w:tcBorders>
          </w:tcPr>
          <w:p w14:paraId="6ED44F4F" w14:textId="77777777" w:rsidR="009C7346" w:rsidRPr="009C7346" w:rsidRDefault="009C7346" w:rsidP="009C7346">
            <w:pPr>
              <w:widowControl w:val="0"/>
              <w:spacing w:after="0" w:line="240" w:lineRule="auto"/>
              <w:ind w:left="102"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Условно</w:t>
            </w:r>
            <w:proofErr w:type="spellEnd"/>
          </w:p>
          <w:p w14:paraId="61F37239" w14:textId="77777777" w:rsidR="009C7346" w:rsidRPr="009C7346" w:rsidRDefault="009C7346" w:rsidP="009C7346">
            <w:pPr>
              <w:widowControl w:val="0"/>
              <w:spacing w:after="0" w:line="240" w:lineRule="auto"/>
              <w:ind w:left="102"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контрольные</w:t>
            </w:r>
            <w:proofErr w:type="spellEnd"/>
          </w:p>
        </w:tc>
        <w:tc>
          <w:tcPr>
            <w:tcW w:w="6062" w:type="dxa"/>
            <w:tcBorders>
              <w:top w:val="single" w:sz="4" w:space="0" w:color="000000"/>
              <w:left w:val="single" w:sz="4" w:space="0" w:color="000000"/>
              <w:bottom w:val="single" w:sz="4" w:space="0" w:color="000000"/>
              <w:right w:val="single" w:sz="4" w:space="0" w:color="000000"/>
            </w:tcBorders>
          </w:tcPr>
          <w:p w14:paraId="5371DD88" w14:textId="77777777" w:rsidR="009C7346" w:rsidRPr="009C7346" w:rsidRDefault="009C7346" w:rsidP="009C7346">
            <w:pPr>
              <w:widowControl w:val="0"/>
              <w:spacing w:after="0" w:line="240" w:lineRule="auto"/>
              <w:ind w:left="100" w:right="-20"/>
              <w:jc w:val="center"/>
              <w:rPr>
                <w:rFonts w:ascii="Times New Roman" w:eastAsia="Times New Roman" w:hAnsi="Times New Roman" w:cs="Times New Roman"/>
                <w:sz w:val="24"/>
                <w:szCs w:val="24"/>
              </w:rPr>
            </w:pPr>
            <w:r w:rsidRPr="009C7346">
              <w:rPr>
                <w:rFonts w:ascii="Times New Roman" w:eastAsia="Times New Roman" w:hAnsi="Times New Roman" w:cs="Times New Roman"/>
                <w:spacing w:val="2"/>
                <w:sz w:val="24"/>
                <w:szCs w:val="24"/>
              </w:rPr>
              <w:t>П</w:t>
            </w:r>
            <w:r w:rsidRPr="009C7346">
              <w:rPr>
                <w:rFonts w:ascii="Times New Roman" w:eastAsia="Times New Roman" w:hAnsi="Times New Roman" w:cs="Times New Roman"/>
                <w:spacing w:val="-5"/>
                <w:sz w:val="24"/>
                <w:szCs w:val="24"/>
              </w:rPr>
              <w:t>у</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т в&gt; 2 </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м </w:t>
            </w:r>
            <w:r w:rsidRPr="009C7346">
              <w:rPr>
                <w:rFonts w:ascii="Times New Roman" w:eastAsia="Times New Roman" w:hAnsi="Times New Roman" w:cs="Times New Roman"/>
                <w:spacing w:val="1"/>
                <w:sz w:val="24"/>
                <w:szCs w:val="24"/>
              </w:rPr>
              <w:t>се</w:t>
            </w:r>
            <w:r w:rsidRPr="009C7346">
              <w:rPr>
                <w:rFonts w:ascii="Times New Roman" w:eastAsia="Times New Roman" w:hAnsi="Times New Roman" w:cs="Times New Roman"/>
                <w:spacing w:val="-1"/>
                <w:sz w:val="24"/>
                <w:szCs w:val="24"/>
              </w:rPr>
              <w:t>в</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ро-</w:t>
            </w:r>
            <w:r w:rsidRPr="009C7346">
              <w:rPr>
                <w:rFonts w:ascii="Times New Roman" w:eastAsia="Times New Roman" w:hAnsi="Times New Roman" w:cs="Times New Roman"/>
                <w:spacing w:val="-3"/>
                <w:sz w:val="24"/>
                <w:szCs w:val="24"/>
              </w:rPr>
              <w:t>в</w:t>
            </w:r>
            <w:r w:rsidRPr="009C7346">
              <w:rPr>
                <w:rFonts w:ascii="Times New Roman" w:eastAsia="Times New Roman" w:hAnsi="Times New Roman" w:cs="Times New Roman"/>
                <w:sz w:val="24"/>
                <w:szCs w:val="24"/>
              </w:rPr>
              <w:t>о</w:t>
            </w:r>
            <w:r w:rsidRPr="009C7346">
              <w:rPr>
                <w:rFonts w:ascii="Times New Roman" w:eastAsia="Times New Roman" w:hAnsi="Times New Roman" w:cs="Times New Roman"/>
                <w:spacing w:val="1"/>
                <w:sz w:val="24"/>
                <w:szCs w:val="24"/>
              </w:rPr>
              <w:t>с</w:t>
            </w:r>
            <w:r w:rsidRPr="009C7346">
              <w:rPr>
                <w:rFonts w:ascii="Times New Roman" w:eastAsia="Times New Roman" w:hAnsi="Times New Roman" w:cs="Times New Roman"/>
                <w:sz w:val="24"/>
                <w:szCs w:val="24"/>
              </w:rPr>
              <w:t>то</w:t>
            </w:r>
            <w:r w:rsidRPr="009C7346">
              <w:rPr>
                <w:rFonts w:ascii="Times New Roman" w:eastAsia="Times New Roman" w:hAnsi="Times New Roman" w:cs="Times New Roman"/>
                <w:spacing w:val="-1"/>
                <w:sz w:val="24"/>
                <w:szCs w:val="24"/>
              </w:rPr>
              <w:t>чн</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 xml:space="preserve">е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z w:val="24"/>
                <w:szCs w:val="24"/>
              </w:rPr>
              <w:t xml:space="preserve">П-3, </w:t>
            </w:r>
            <w:r w:rsidRPr="009C7346">
              <w:rPr>
                <w:rFonts w:ascii="Times New Roman" w:eastAsia="Times New Roman" w:hAnsi="Times New Roman" w:cs="Times New Roman"/>
                <w:spacing w:val="-2"/>
                <w:sz w:val="24"/>
                <w:szCs w:val="24"/>
              </w:rPr>
              <w:t>с</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pacing w:val="-1"/>
                <w:sz w:val="24"/>
                <w:szCs w:val="24"/>
              </w:rPr>
              <w:t>в</w:t>
            </w:r>
            <w:r w:rsidRPr="009C7346">
              <w:rPr>
                <w:rFonts w:ascii="Times New Roman" w:eastAsia="Times New Roman" w:hAnsi="Times New Roman" w:cs="Times New Roman"/>
                <w:spacing w:val="1"/>
                <w:sz w:val="24"/>
                <w:szCs w:val="24"/>
              </w:rPr>
              <w:t>е</w:t>
            </w:r>
            <w:r w:rsidRPr="009C7346">
              <w:rPr>
                <w:rFonts w:ascii="Times New Roman" w:eastAsia="Times New Roman" w:hAnsi="Times New Roman" w:cs="Times New Roman"/>
                <w:sz w:val="24"/>
                <w:szCs w:val="24"/>
              </w:rPr>
              <w:t>р</w:t>
            </w: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pacing w:val="-2"/>
                <w:sz w:val="24"/>
                <w:szCs w:val="24"/>
              </w:rPr>
              <w:t>е</w:t>
            </w:r>
            <w:r w:rsidRPr="009C7346">
              <w:rPr>
                <w:rFonts w:ascii="Times New Roman" w:eastAsia="Times New Roman" w:hAnsi="Times New Roman" w:cs="Times New Roman"/>
                <w:sz w:val="24"/>
                <w:szCs w:val="24"/>
              </w:rPr>
              <w:t xml:space="preserve">е </w:t>
            </w:r>
            <w:r w:rsidRPr="009C7346">
              <w:rPr>
                <w:rFonts w:ascii="Times New Roman" w:eastAsia="Times New Roman" w:hAnsi="Times New Roman" w:cs="Times New Roman"/>
                <w:spacing w:val="-19"/>
                <w:sz w:val="24"/>
                <w:szCs w:val="24"/>
              </w:rPr>
              <w:t>К</w:t>
            </w:r>
            <w:r w:rsidRPr="009C7346">
              <w:rPr>
                <w:rFonts w:ascii="Times New Roman" w:eastAsia="Times New Roman" w:hAnsi="Times New Roman" w:cs="Times New Roman"/>
                <w:spacing w:val="-20"/>
                <w:sz w:val="24"/>
                <w:szCs w:val="24"/>
              </w:rPr>
              <w:t>Г</w:t>
            </w:r>
            <w:r w:rsidRPr="009C7346">
              <w:rPr>
                <w:rFonts w:ascii="Times New Roman" w:eastAsia="Times New Roman" w:hAnsi="Times New Roman" w:cs="Times New Roman"/>
                <w:sz w:val="24"/>
                <w:szCs w:val="24"/>
              </w:rPr>
              <w:t>С №</w:t>
            </w:r>
            <w:r w:rsidRPr="009C7346">
              <w:rPr>
                <w:rFonts w:ascii="Times New Roman" w:eastAsia="Times New Roman" w:hAnsi="Times New Roman" w:cs="Times New Roman"/>
                <w:spacing w:val="-19"/>
                <w:sz w:val="24"/>
                <w:szCs w:val="24"/>
              </w:rPr>
              <w:t>1</w:t>
            </w:r>
            <w:r w:rsidRPr="009C7346">
              <w:rPr>
                <w:rFonts w:ascii="Times New Roman" w:eastAsia="Times New Roman" w:hAnsi="Times New Roman" w:cs="Times New Roman"/>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524C88AA" w14:textId="77777777" w:rsidR="009C7346" w:rsidRPr="009C7346" w:rsidRDefault="009C7346" w:rsidP="009C7346">
            <w:pPr>
              <w:widowControl w:val="0"/>
              <w:spacing w:after="0" w:line="240" w:lineRule="auto"/>
              <w:ind w:left="102" w:right="-20"/>
              <w:rPr>
                <w:rFonts w:ascii="Times New Roman" w:eastAsia="Times New Roman" w:hAnsi="Times New Roman" w:cs="Times New Roman"/>
                <w:sz w:val="24"/>
                <w:szCs w:val="24"/>
                <w:lang w:val="en-US"/>
              </w:rPr>
            </w:pPr>
            <w:r w:rsidRPr="009C7346">
              <w:rPr>
                <w:rFonts w:ascii="Times New Roman" w:eastAsia="Times New Roman" w:hAnsi="Times New Roman" w:cs="Times New Roman"/>
                <w:spacing w:val="-20"/>
                <w:sz w:val="24"/>
                <w:szCs w:val="24"/>
                <w:lang w:val="en-US"/>
              </w:rPr>
              <w:t>П</w:t>
            </w:r>
            <w:r w:rsidRPr="009C7346">
              <w:rPr>
                <w:rFonts w:ascii="Times New Roman" w:eastAsia="Times New Roman" w:hAnsi="Times New Roman" w:cs="Times New Roman"/>
                <w:spacing w:val="-19"/>
                <w:sz w:val="24"/>
                <w:szCs w:val="24"/>
                <w:lang w:val="en-US"/>
              </w:rPr>
              <w:t>-Б</w:t>
            </w:r>
            <w:r w:rsidRPr="009C7346">
              <w:rPr>
                <w:rFonts w:ascii="Times New Roman" w:eastAsia="Times New Roman" w:hAnsi="Times New Roman" w:cs="Times New Roman"/>
                <w:spacing w:val="-21"/>
                <w:sz w:val="24"/>
                <w:szCs w:val="24"/>
                <w:lang w:val="en-US"/>
              </w:rPr>
              <w:t>-</w:t>
            </w:r>
            <w:r w:rsidRPr="009C7346">
              <w:rPr>
                <w:rFonts w:ascii="Times New Roman" w:eastAsia="Times New Roman" w:hAnsi="Times New Roman" w:cs="Times New Roman"/>
                <w:spacing w:val="-19"/>
                <w:sz w:val="24"/>
                <w:szCs w:val="24"/>
                <w:lang w:val="en-US"/>
              </w:rPr>
              <w:t>У</w:t>
            </w:r>
            <w:r w:rsidRPr="009C7346">
              <w:rPr>
                <w:rFonts w:ascii="Times New Roman" w:eastAsia="Times New Roman" w:hAnsi="Times New Roman" w:cs="Times New Roman"/>
                <w:spacing w:val="-22"/>
                <w:sz w:val="24"/>
                <w:szCs w:val="24"/>
                <w:lang w:val="en-US"/>
              </w:rPr>
              <w:t>К4</w:t>
            </w:r>
          </w:p>
        </w:tc>
      </w:tr>
      <w:tr w:rsidR="009C7346" w:rsidRPr="009C7346" w14:paraId="27482B41" w14:textId="77777777" w:rsidTr="003411BD">
        <w:trPr>
          <w:trHeight w:hRule="exact" w:val="596"/>
        </w:trPr>
        <w:tc>
          <w:tcPr>
            <w:tcW w:w="1135" w:type="dxa"/>
            <w:vMerge/>
            <w:tcBorders>
              <w:left w:val="single" w:sz="4" w:space="0" w:color="000000"/>
              <w:bottom w:val="single" w:sz="4" w:space="0" w:color="000000"/>
              <w:right w:val="single" w:sz="4" w:space="0" w:color="000000"/>
            </w:tcBorders>
          </w:tcPr>
          <w:p w14:paraId="41C64CE3"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1559" w:type="dxa"/>
            <w:vMerge/>
            <w:tcBorders>
              <w:left w:val="single" w:sz="4" w:space="0" w:color="000000"/>
              <w:bottom w:val="single" w:sz="4" w:space="0" w:color="000000"/>
              <w:right w:val="single" w:sz="4" w:space="0" w:color="000000"/>
            </w:tcBorders>
          </w:tcPr>
          <w:p w14:paraId="6F8084CB"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6062" w:type="dxa"/>
            <w:tcBorders>
              <w:top w:val="single" w:sz="4" w:space="0" w:color="000000"/>
              <w:left w:val="single" w:sz="4" w:space="0" w:color="000000"/>
              <w:bottom w:val="single" w:sz="4" w:space="0" w:color="000000"/>
              <w:right w:val="single" w:sz="4" w:space="0" w:color="000000"/>
            </w:tcBorders>
          </w:tcPr>
          <w:p w14:paraId="307341E7" w14:textId="77777777" w:rsidR="009C7346" w:rsidRPr="009C7346" w:rsidRDefault="009C7346" w:rsidP="009C7346">
            <w:pPr>
              <w:widowControl w:val="0"/>
              <w:spacing w:after="0" w:line="240" w:lineRule="auto"/>
              <w:ind w:left="100" w:right="-20"/>
              <w:jc w:val="center"/>
              <w:rPr>
                <w:rFonts w:ascii="Times New Roman" w:eastAsia="Times New Roman" w:hAnsi="Times New Roman" w:cs="Times New Roman"/>
                <w:sz w:val="24"/>
                <w:szCs w:val="24"/>
              </w:rPr>
            </w:pPr>
            <w:r w:rsidRPr="009C7346">
              <w:rPr>
                <w:rFonts w:ascii="Times New Roman" w:eastAsia="Times New Roman" w:hAnsi="Times New Roman" w:cs="Times New Roman"/>
                <w:spacing w:val="2"/>
                <w:position w:val="-1"/>
                <w:sz w:val="24"/>
                <w:szCs w:val="24"/>
              </w:rPr>
              <w:t>П</w:t>
            </w:r>
            <w:r w:rsidRPr="009C7346">
              <w:rPr>
                <w:rFonts w:ascii="Times New Roman" w:eastAsia="Times New Roman" w:hAnsi="Times New Roman" w:cs="Times New Roman"/>
                <w:spacing w:val="-5"/>
                <w:position w:val="-1"/>
                <w:sz w:val="24"/>
                <w:szCs w:val="24"/>
              </w:rPr>
              <w:t>у</w:t>
            </w:r>
            <w:r w:rsidRPr="009C7346">
              <w:rPr>
                <w:rFonts w:ascii="Times New Roman" w:eastAsia="Times New Roman" w:hAnsi="Times New Roman" w:cs="Times New Roman"/>
                <w:spacing w:val="-1"/>
                <w:position w:val="-1"/>
                <w:sz w:val="24"/>
                <w:szCs w:val="24"/>
              </w:rPr>
              <w:t>н</w:t>
            </w:r>
            <w:r w:rsidRPr="009C7346">
              <w:rPr>
                <w:rFonts w:ascii="Times New Roman" w:eastAsia="Times New Roman" w:hAnsi="Times New Roman" w:cs="Times New Roman"/>
                <w:spacing w:val="1"/>
                <w:position w:val="-1"/>
                <w:sz w:val="24"/>
                <w:szCs w:val="24"/>
              </w:rPr>
              <w:t>к</w:t>
            </w:r>
            <w:r w:rsidRPr="009C7346">
              <w:rPr>
                <w:rFonts w:ascii="Times New Roman" w:eastAsia="Times New Roman" w:hAnsi="Times New Roman" w:cs="Times New Roman"/>
                <w:position w:val="-1"/>
                <w:sz w:val="24"/>
                <w:szCs w:val="24"/>
              </w:rPr>
              <w:t xml:space="preserve">т в&gt; 2 </w:t>
            </w:r>
            <w:r w:rsidRPr="009C7346">
              <w:rPr>
                <w:rFonts w:ascii="Times New Roman" w:eastAsia="Times New Roman" w:hAnsi="Times New Roman" w:cs="Times New Roman"/>
                <w:spacing w:val="1"/>
                <w:position w:val="-1"/>
                <w:sz w:val="24"/>
                <w:szCs w:val="24"/>
              </w:rPr>
              <w:t>к</w:t>
            </w:r>
            <w:r w:rsidRPr="009C7346">
              <w:rPr>
                <w:rFonts w:ascii="Times New Roman" w:eastAsia="Times New Roman" w:hAnsi="Times New Roman" w:cs="Times New Roman"/>
                <w:position w:val="-1"/>
                <w:sz w:val="24"/>
                <w:szCs w:val="24"/>
              </w:rPr>
              <w:t xml:space="preserve">м </w:t>
            </w:r>
            <w:r w:rsidRPr="009C7346">
              <w:rPr>
                <w:rFonts w:ascii="Times New Roman" w:eastAsia="Times New Roman" w:hAnsi="Times New Roman" w:cs="Times New Roman"/>
                <w:spacing w:val="1"/>
                <w:position w:val="-1"/>
                <w:sz w:val="24"/>
                <w:szCs w:val="24"/>
              </w:rPr>
              <w:t>ю</w:t>
            </w:r>
            <w:r w:rsidRPr="009C7346">
              <w:rPr>
                <w:rFonts w:ascii="Times New Roman" w:eastAsia="Times New Roman" w:hAnsi="Times New Roman" w:cs="Times New Roman"/>
                <w:spacing w:val="-1"/>
                <w:position w:val="-1"/>
                <w:sz w:val="24"/>
                <w:szCs w:val="24"/>
              </w:rPr>
              <w:t>г</w:t>
            </w:r>
            <w:r w:rsidRPr="009C7346">
              <w:rPr>
                <w:rFonts w:ascii="Times New Roman" w:eastAsia="Times New Roman" w:hAnsi="Times New Roman" w:cs="Times New Roman"/>
                <w:position w:val="-1"/>
                <w:sz w:val="24"/>
                <w:szCs w:val="24"/>
              </w:rPr>
              <w:t>о-</w:t>
            </w:r>
            <w:r w:rsidRPr="009C7346">
              <w:rPr>
                <w:rFonts w:ascii="Times New Roman" w:eastAsia="Times New Roman" w:hAnsi="Times New Roman" w:cs="Times New Roman"/>
                <w:spacing w:val="-1"/>
                <w:position w:val="-1"/>
                <w:sz w:val="24"/>
                <w:szCs w:val="24"/>
              </w:rPr>
              <w:t>в</w:t>
            </w:r>
            <w:r w:rsidRPr="009C7346">
              <w:rPr>
                <w:rFonts w:ascii="Times New Roman" w:eastAsia="Times New Roman" w:hAnsi="Times New Roman" w:cs="Times New Roman"/>
                <w:position w:val="-1"/>
                <w:sz w:val="24"/>
                <w:szCs w:val="24"/>
              </w:rPr>
              <w:t>о</w:t>
            </w:r>
            <w:r w:rsidRPr="009C7346">
              <w:rPr>
                <w:rFonts w:ascii="Times New Roman" w:eastAsia="Times New Roman" w:hAnsi="Times New Roman" w:cs="Times New Roman"/>
                <w:spacing w:val="1"/>
                <w:position w:val="-1"/>
                <w:sz w:val="24"/>
                <w:szCs w:val="24"/>
              </w:rPr>
              <w:t>с</w:t>
            </w:r>
            <w:r w:rsidRPr="009C7346">
              <w:rPr>
                <w:rFonts w:ascii="Times New Roman" w:eastAsia="Times New Roman" w:hAnsi="Times New Roman" w:cs="Times New Roman"/>
                <w:spacing w:val="-2"/>
                <w:position w:val="-1"/>
                <w:sz w:val="24"/>
                <w:szCs w:val="24"/>
              </w:rPr>
              <w:t>т</w:t>
            </w:r>
            <w:r w:rsidRPr="009C7346">
              <w:rPr>
                <w:rFonts w:ascii="Times New Roman" w:eastAsia="Times New Roman" w:hAnsi="Times New Roman" w:cs="Times New Roman"/>
                <w:position w:val="-1"/>
                <w:sz w:val="24"/>
                <w:szCs w:val="24"/>
              </w:rPr>
              <w:t>о</w:t>
            </w:r>
            <w:r w:rsidRPr="009C7346">
              <w:rPr>
                <w:rFonts w:ascii="Times New Roman" w:eastAsia="Times New Roman" w:hAnsi="Times New Roman" w:cs="Times New Roman"/>
                <w:spacing w:val="-1"/>
                <w:position w:val="-1"/>
                <w:sz w:val="24"/>
                <w:szCs w:val="24"/>
              </w:rPr>
              <w:t>чн</w:t>
            </w:r>
            <w:r w:rsidRPr="009C7346">
              <w:rPr>
                <w:rFonts w:ascii="Times New Roman" w:eastAsia="Times New Roman" w:hAnsi="Times New Roman" w:cs="Times New Roman"/>
                <w:spacing w:val="1"/>
                <w:position w:val="-1"/>
                <w:sz w:val="24"/>
                <w:szCs w:val="24"/>
              </w:rPr>
              <w:t>е</w:t>
            </w:r>
            <w:r w:rsidRPr="009C7346">
              <w:rPr>
                <w:rFonts w:ascii="Times New Roman" w:eastAsia="Times New Roman" w:hAnsi="Times New Roman" w:cs="Times New Roman"/>
                <w:position w:val="-1"/>
                <w:sz w:val="24"/>
                <w:szCs w:val="24"/>
              </w:rPr>
              <w:t>е</w:t>
            </w:r>
            <w:r w:rsidRPr="009C7346">
              <w:rPr>
                <w:rFonts w:ascii="Times New Roman" w:eastAsia="Times New Roman" w:hAnsi="Times New Roman" w:cs="Times New Roman"/>
                <w:spacing w:val="1"/>
                <w:position w:val="-1"/>
                <w:sz w:val="24"/>
                <w:szCs w:val="24"/>
              </w:rPr>
              <w:t xml:space="preserve"> Г</w:t>
            </w:r>
            <w:r w:rsidRPr="009C7346">
              <w:rPr>
                <w:rFonts w:ascii="Times New Roman" w:eastAsia="Times New Roman" w:hAnsi="Times New Roman" w:cs="Times New Roman"/>
                <w:spacing w:val="-1"/>
                <w:position w:val="-1"/>
                <w:sz w:val="24"/>
                <w:szCs w:val="24"/>
              </w:rPr>
              <w:t>П</w:t>
            </w:r>
            <w:r w:rsidRPr="009C7346">
              <w:rPr>
                <w:rFonts w:ascii="Times New Roman" w:eastAsia="Times New Roman" w:hAnsi="Times New Roman" w:cs="Times New Roman"/>
                <w:position w:val="-1"/>
                <w:sz w:val="24"/>
                <w:szCs w:val="24"/>
              </w:rPr>
              <w:t xml:space="preserve">-1, 500 м </w:t>
            </w:r>
            <w:r w:rsidRPr="009C7346">
              <w:rPr>
                <w:rFonts w:ascii="Times New Roman" w:eastAsia="Times New Roman" w:hAnsi="Times New Roman" w:cs="Times New Roman"/>
                <w:spacing w:val="-1"/>
                <w:position w:val="-1"/>
                <w:sz w:val="24"/>
                <w:szCs w:val="24"/>
              </w:rPr>
              <w:t>в</w:t>
            </w:r>
            <w:r w:rsidRPr="009C7346">
              <w:rPr>
                <w:rFonts w:ascii="Times New Roman" w:eastAsia="Times New Roman" w:hAnsi="Times New Roman" w:cs="Times New Roman"/>
                <w:position w:val="-1"/>
                <w:sz w:val="24"/>
                <w:szCs w:val="24"/>
              </w:rPr>
              <w:t>о</w:t>
            </w:r>
            <w:r w:rsidRPr="009C7346">
              <w:rPr>
                <w:rFonts w:ascii="Times New Roman" w:eastAsia="Times New Roman" w:hAnsi="Times New Roman" w:cs="Times New Roman"/>
                <w:spacing w:val="1"/>
                <w:position w:val="-1"/>
                <w:sz w:val="24"/>
                <w:szCs w:val="24"/>
              </w:rPr>
              <w:t>с</w:t>
            </w:r>
            <w:r w:rsidRPr="009C7346">
              <w:rPr>
                <w:rFonts w:ascii="Times New Roman" w:eastAsia="Times New Roman" w:hAnsi="Times New Roman" w:cs="Times New Roman"/>
                <w:position w:val="-1"/>
                <w:sz w:val="24"/>
                <w:szCs w:val="24"/>
              </w:rPr>
              <w:t>т</w:t>
            </w:r>
            <w:r w:rsidRPr="009C7346">
              <w:rPr>
                <w:rFonts w:ascii="Times New Roman" w:eastAsia="Times New Roman" w:hAnsi="Times New Roman" w:cs="Times New Roman"/>
                <w:spacing w:val="-2"/>
                <w:position w:val="-1"/>
                <w:sz w:val="24"/>
                <w:szCs w:val="24"/>
              </w:rPr>
              <w:t>о</w:t>
            </w:r>
            <w:r w:rsidRPr="009C7346">
              <w:rPr>
                <w:rFonts w:ascii="Times New Roman" w:eastAsia="Times New Roman" w:hAnsi="Times New Roman" w:cs="Times New Roman"/>
                <w:spacing w:val="-1"/>
                <w:position w:val="-1"/>
                <w:sz w:val="24"/>
                <w:szCs w:val="24"/>
              </w:rPr>
              <w:t>чн</w:t>
            </w:r>
            <w:r w:rsidRPr="009C7346">
              <w:rPr>
                <w:rFonts w:ascii="Times New Roman" w:eastAsia="Times New Roman" w:hAnsi="Times New Roman" w:cs="Times New Roman"/>
                <w:spacing w:val="1"/>
                <w:position w:val="-1"/>
                <w:sz w:val="24"/>
                <w:szCs w:val="24"/>
              </w:rPr>
              <w:t>е</w:t>
            </w:r>
            <w:r w:rsidRPr="009C7346">
              <w:rPr>
                <w:rFonts w:ascii="Times New Roman" w:eastAsia="Times New Roman" w:hAnsi="Times New Roman" w:cs="Times New Roman"/>
                <w:position w:val="-1"/>
                <w:sz w:val="24"/>
                <w:szCs w:val="24"/>
              </w:rPr>
              <w:t xml:space="preserve">е </w:t>
            </w:r>
            <w:r w:rsidRPr="009C7346">
              <w:rPr>
                <w:rFonts w:ascii="Times New Roman" w:eastAsia="Times New Roman" w:hAnsi="Times New Roman" w:cs="Times New Roman"/>
                <w:spacing w:val="-19"/>
                <w:sz w:val="24"/>
                <w:szCs w:val="24"/>
              </w:rPr>
              <w:t>К</w:t>
            </w:r>
            <w:r w:rsidRPr="009C7346">
              <w:rPr>
                <w:rFonts w:ascii="Times New Roman" w:eastAsia="Times New Roman" w:hAnsi="Times New Roman" w:cs="Times New Roman"/>
                <w:spacing w:val="-20"/>
                <w:sz w:val="24"/>
                <w:szCs w:val="24"/>
              </w:rPr>
              <w:t>Г</w:t>
            </w:r>
            <w:r w:rsidRPr="009C7346">
              <w:rPr>
                <w:rFonts w:ascii="Times New Roman" w:eastAsia="Times New Roman" w:hAnsi="Times New Roman" w:cs="Times New Roman"/>
                <w:sz w:val="24"/>
                <w:szCs w:val="24"/>
              </w:rPr>
              <w:t>С№</w:t>
            </w:r>
            <w:r w:rsidRPr="009C7346">
              <w:rPr>
                <w:rFonts w:ascii="Times New Roman" w:eastAsia="Times New Roman" w:hAnsi="Times New Roman" w:cs="Times New Roman"/>
                <w:spacing w:val="-19"/>
                <w:sz w:val="24"/>
                <w:szCs w:val="24"/>
              </w:rPr>
              <w:t>66</w:t>
            </w:r>
          </w:p>
        </w:tc>
        <w:tc>
          <w:tcPr>
            <w:tcW w:w="994" w:type="dxa"/>
            <w:tcBorders>
              <w:top w:val="single" w:sz="4" w:space="0" w:color="000000"/>
              <w:left w:val="single" w:sz="4" w:space="0" w:color="000000"/>
              <w:bottom w:val="single" w:sz="4" w:space="0" w:color="000000"/>
              <w:right w:val="single" w:sz="4" w:space="0" w:color="000000"/>
            </w:tcBorders>
          </w:tcPr>
          <w:p w14:paraId="50B412F5" w14:textId="77777777" w:rsidR="009C7346" w:rsidRPr="009C7346" w:rsidRDefault="009C7346" w:rsidP="009C7346">
            <w:pPr>
              <w:widowControl w:val="0"/>
              <w:spacing w:after="0" w:line="240" w:lineRule="auto"/>
              <w:ind w:left="102" w:right="-20"/>
              <w:rPr>
                <w:rFonts w:ascii="Times New Roman" w:eastAsia="Times New Roman" w:hAnsi="Times New Roman" w:cs="Times New Roman"/>
                <w:sz w:val="24"/>
                <w:szCs w:val="24"/>
                <w:lang w:val="en-US"/>
              </w:rPr>
            </w:pPr>
            <w:r w:rsidRPr="009C7346">
              <w:rPr>
                <w:rFonts w:ascii="Times New Roman" w:eastAsia="Times New Roman" w:hAnsi="Times New Roman" w:cs="Times New Roman"/>
                <w:spacing w:val="-20"/>
                <w:sz w:val="24"/>
                <w:szCs w:val="24"/>
                <w:lang w:val="en-US"/>
              </w:rPr>
              <w:t>П</w:t>
            </w:r>
            <w:r w:rsidRPr="009C7346">
              <w:rPr>
                <w:rFonts w:ascii="Times New Roman" w:eastAsia="Times New Roman" w:hAnsi="Times New Roman" w:cs="Times New Roman"/>
                <w:spacing w:val="-19"/>
                <w:sz w:val="24"/>
                <w:szCs w:val="24"/>
                <w:lang w:val="en-US"/>
              </w:rPr>
              <w:t>-Б</w:t>
            </w:r>
            <w:r w:rsidRPr="009C7346">
              <w:rPr>
                <w:rFonts w:ascii="Times New Roman" w:eastAsia="Times New Roman" w:hAnsi="Times New Roman" w:cs="Times New Roman"/>
                <w:spacing w:val="-21"/>
                <w:sz w:val="24"/>
                <w:szCs w:val="24"/>
                <w:lang w:val="en-US"/>
              </w:rPr>
              <w:t>-</w:t>
            </w:r>
            <w:r w:rsidRPr="009C7346">
              <w:rPr>
                <w:rFonts w:ascii="Times New Roman" w:eastAsia="Times New Roman" w:hAnsi="Times New Roman" w:cs="Times New Roman"/>
                <w:spacing w:val="-19"/>
                <w:sz w:val="24"/>
                <w:szCs w:val="24"/>
                <w:lang w:val="en-US"/>
              </w:rPr>
              <w:t>У</w:t>
            </w:r>
            <w:r w:rsidRPr="009C7346">
              <w:rPr>
                <w:rFonts w:ascii="Times New Roman" w:eastAsia="Times New Roman" w:hAnsi="Times New Roman" w:cs="Times New Roman"/>
                <w:spacing w:val="-22"/>
                <w:sz w:val="24"/>
                <w:szCs w:val="24"/>
                <w:lang w:val="en-US"/>
              </w:rPr>
              <w:t>К5</w:t>
            </w:r>
          </w:p>
        </w:tc>
      </w:tr>
      <w:tr w:rsidR="009C7346" w:rsidRPr="009C7346" w14:paraId="35218B5C" w14:textId="77777777" w:rsidTr="003411BD">
        <w:trPr>
          <w:trHeight w:hRule="exact" w:val="274"/>
        </w:trPr>
        <w:tc>
          <w:tcPr>
            <w:tcW w:w="1135" w:type="dxa"/>
            <w:vMerge/>
            <w:tcBorders>
              <w:top w:val="single" w:sz="4" w:space="0" w:color="000000"/>
              <w:left w:val="single" w:sz="4" w:space="0" w:color="000000"/>
              <w:bottom w:val="single" w:sz="4" w:space="0" w:color="000000"/>
              <w:right w:val="single" w:sz="4" w:space="0" w:color="000000"/>
            </w:tcBorders>
          </w:tcPr>
          <w:p w14:paraId="16B025D2"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1559" w:type="dxa"/>
            <w:vMerge w:val="restart"/>
            <w:tcBorders>
              <w:top w:val="single" w:sz="4" w:space="0" w:color="000000"/>
              <w:left w:val="single" w:sz="4" w:space="0" w:color="000000"/>
              <w:bottom w:val="single" w:sz="4" w:space="0" w:color="000000"/>
              <w:right w:val="single" w:sz="4" w:space="0" w:color="000000"/>
            </w:tcBorders>
          </w:tcPr>
          <w:p w14:paraId="7EA7AE85" w14:textId="77777777" w:rsidR="009C7346" w:rsidRPr="009C7346" w:rsidRDefault="009C7346" w:rsidP="009C7346">
            <w:pPr>
              <w:widowControl w:val="0"/>
              <w:spacing w:after="0" w:line="240" w:lineRule="auto"/>
              <w:ind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Контрольные</w:t>
            </w:r>
            <w:proofErr w:type="spellEnd"/>
          </w:p>
        </w:tc>
        <w:tc>
          <w:tcPr>
            <w:tcW w:w="6062" w:type="dxa"/>
            <w:tcBorders>
              <w:top w:val="single" w:sz="4" w:space="0" w:color="000000"/>
              <w:left w:val="single" w:sz="4" w:space="0" w:color="000000"/>
              <w:bottom w:val="single" w:sz="4" w:space="0" w:color="000000"/>
              <w:right w:val="single" w:sz="4" w:space="0" w:color="000000"/>
            </w:tcBorders>
          </w:tcPr>
          <w:p w14:paraId="01DF1E3B" w14:textId="77777777" w:rsidR="009C7346" w:rsidRPr="009C7346" w:rsidRDefault="009C7346" w:rsidP="009C7346">
            <w:pPr>
              <w:widowControl w:val="0"/>
              <w:spacing w:after="0" w:line="240" w:lineRule="auto"/>
              <w:ind w:left="100" w:right="-20"/>
              <w:jc w:val="center"/>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а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z w:val="24"/>
                <w:szCs w:val="24"/>
              </w:rPr>
              <w:t>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1"/>
                <w:sz w:val="24"/>
                <w:szCs w:val="24"/>
              </w:rPr>
              <w:t>ниц</w:t>
            </w:r>
            <w:r w:rsidRPr="009C7346">
              <w:rPr>
                <w:rFonts w:ascii="Times New Roman" w:eastAsia="Times New Roman" w:hAnsi="Times New Roman" w:cs="Times New Roman"/>
                <w:sz w:val="24"/>
                <w:szCs w:val="24"/>
              </w:rPr>
              <w:t xml:space="preserve">е СЗЗ </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лощ</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2"/>
                <w:sz w:val="24"/>
                <w:szCs w:val="24"/>
              </w:rPr>
              <w:t>д</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и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67975EED" w14:textId="77777777" w:rsidR="009C7346" w:rsidRPr="009C7346" w:rsidRDefault="009C7346" w:rsidP="009C7346">
            <w:pPr>
              <w:widowControl w:val="0"/>
              <w:spacing w:after="0" w:line="240" w:lineRule="auto"/>
              <w:ind w:left="102" w:right="-20"/>
              <w:rPr>
                <w:rFonts w:ascii="Times New Roman" w:eastAsia="Times New Roman" w:hAnsi="Times New Roman" w:cs="Times New Roman"/>
                <w:sz w:val="24"/>
                <w:szCs w:val="24"/>
                <w:lang w:val="en-US"/>
              </w:rPr>
            </w:pPr>
            <w:r w:rsidRPr="009C7346">
              <w:rPr>
                <w:rFonts w:ascii="Times New Roman" w:eastAsia="Times New Roman" w:hAnsi="Times New Roman" w:cs="Times New Roman"/>
                <w:spacing w:val="-20"/>
                <w:sz w:val="24"/>
                <w:szCs w:val="24"/>
                <w:lang w:val="en-US"/>
              </w:rPr>
              <w:t>П</w:t>
            </w:r>
            <w:r w:rsidRPr="009C7346">
              <w:rPr>
                <w:rFonts w:ascii="Times New Roman" w:eastAsia="Times New Roman" w:hAnsi="Times New Roman" w:cs="Times New Roman"/>
                <w:spacing w:val="-19"/>
                <w:sz w:val="24"/>
                <w:szCs w:val="24"/>
                <w:lang w:val="en-US"/>
              </w:rPr>
              <w:t>-Б</w:t>
            </w:r>
            <w:r w:rsidRPr="009C7346">
              <w:rPr>
                <w:rFonts w:ascii="Times New Roman" w:eastAsia="Times New Roman" w:hAnsi="Times New Roman" w:cs="Times New Roman"/>
                <w:spacing w:val="-22"/>
                <w:sz w:val="24"/>
                <w:szCs w:val="24"/>
                <w:lang w:val="en-US"/>
              </w:rPr>
              <w:t>-</w:t>
            </w:r>
            <w:r w:rsidRPr="009C7346">
              <w:rPr>
                <w:rFonts w:ascii="Times New Roman" w:eastAsia="Times New Roman" w:hAnsi="Times New Roman" w:cs="Times New Roman"/>
                <w:spacing w:val="-19"/>
                <w:sz w:val="24"/>
                <w:szCs w:val="24"/>
                <w:lang w:val="en-US"/>
              </w:rPr>
              <w:t>К4</w:t>
            </w:r>
          </w:p>
        </w:tc>
      </w:tr>
      <w:tr w:rsidR="009C7346" w:rsidRPr="009C7346" w14:paraId="39D58036" w14:textId="77777777" w:rsidTr="003411BD">
        <w:trPr>
          <w:trHeight w:hRule="exact" w:val="274"/>
        </w:trPr>
        <w:tc>
          <w:tcPr>
            <w:tcW w:w="1135" w:type="dxa"/>
            <w:vMerge/>
            <w:tcBorders>
              <w:top w:val="single" w:sz="4" w:space="0" w:color="000000"/>
              <w:left w:val="single" w:sz="4" w:space="0" w:color="000000"/>
              <w:bottom w:val="single" w:sz="4" w:space="0" w:color="000000"/>
              <w:right w:val="single" w:sz="4" w:space="0" w:color="000000"/>
            </w:tcBorders>
          </w:tcPr>
          <w:p w14:paraId="62EC0A0F"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1559" w:type="dxa"/>
            <w:vMerge/>
            <w:tcBorders>
              <w:top w:val="single" w:sz="4" w:space="0" w:color="000000"/>
              <w:left w:val="single" w:sz="4" w:space="0" w:color="000000"/>
              <w:bottom w:val="single" w:sz="4" w:space="0" w:color="000000"/>
              <w:right w:val="single" w:sz="4" w:space="0" w:color="000000"/>
            </w:tcBorders>
          </w:tcPr>
          <w:p w14:paraId="144ABFC9"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6062" w:type="dxa"/>
            <w:tcBorders>
              <w:top w:val="single" w:sz="4" w:space="0" w:color="000000"/>
              <w:left w:val="single" w:sz="4" w:space="0" w:color="000000"/>
              <w:bottom w:val="single" w:sz="4" w:space="0" w:color="000000"/>
              <w:right w:val="single" w:sz="4" w:space="0" w:color="000000"/>
            </w:tcBorders>
          </w:tcPr>
          <w:p w14:paraId="12AC4FCC" w14:textId="77777777" w:rsidR="009C7346" w:rsidRPr="009C7346" w:rsidRDefault="009C7346" w:rsidP="009C7346">
            <w:pPr>
              <w:widowControl w:val="0"/>
              <w:spacing w:after="0" w:line="240" w:lineRule="auto"/>
              <w:ind w:left="100" w:right="-20"/>
              <w:jc w:val="center"/>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а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z w:val="24"/>
                <w:szCs w:val="24"/>
              </w:rPr>
              <w:t>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1"/>
                <w:sz w:val="24"/>
                <w:szCs w:val="24"/>
              </w:rPr>
              <w:t>ниц</w:t>
            </w:r>
            <w:r w:rsidRPr="009C7346">
              <w:rPr>
                <w:rFonts w:ascii="Times New Roman" w:eastAsia="Times New Roman" w:hAnsi="Times New Roman" w:cs="Times New Roman"/>
                <w:sz w:val="24"/>
                <w:szCs w:val="24"/>
              </w:rPr>
              <w:t xml:space="preserve">е СЗЗ </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лощ</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2"/>
                <w:sz w:val="24"/>
                <w:szCs w:val="24"/>
              </w:rPr>
              <w:t>д</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и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-2</w:t>
            </w:r>
          </w:p>
        </w:tc>
        <w:tc>
          <w:tcPr>
            <w:tcW w:w="994" w:type="dxa"/>
            <w:tcBorders>
              <w:top w:val="single" w:sz="4" w:space="0" w:color="000000"/>
              <w:left w:val="single" w:sz="4" w:space="0" w:color="000000"/>
              <w:bottom w:val="single" w:sz="4" w:space="0" w:color="000000"/>
              <w:right w:val="single" w:sz="4" w:space="0" w:color="000000"/>
            </w:tcBorders>
          </w:tcPr>
          <w:p w14:paraId="777E0D6A" w14:textId="77777777" w:rsidR="009C7346" w:rsidRPr="009C7346" w:rsidRDefault="009C7346" w:rsidP="009C7346">
            <w:pPr>
              <w:widowControl w:val="0"/>
              <w:spacing w:after="0" w:line="240" w:lineRule="auto"/>
              <w:ind w:left="102" w:right="-20"/>
              <w:rPr>
                <w:rFonts w:ascii="Times New Roman" w:eastAsia="Times New Roman" w:hAnsi="Times New Roman" w:cs="Times New Roman"/>
                <w:sz w:val="24"/>
                <w:szCs w:val="24"/>
                <w:lang w:val="en-US"/>
              </w:rPr>
            </w:pPr>
            <w:r w:rsidRPr="009C7346">
              <w:rPr>
                <w:rFonts w:ascii="Times New Roman" w:eastAsia="Times New Roman" w:hAnsi="Times New Roman" w:cs="Times New Roman"/>
                <w:spacing w:val="-20"/>
                <w:sz w:val="24"/>
                <w:szCs w:val="24"/>
                <w:lang w:val="en-US"/>
              </w:rPr>
              <w:t>П</w:t>
            </w:r>
            <w:r w:rsidRPr="009C7346">
              <w:rPr>
                <w:rFonts w:ascii="Times New Roman" w:eastAsia="Times New Roman" w:hAnsi="Times New Roman" w:cs="Times New Roman"/>
                <w:spacing w:val="-19"/>
                <w:sz w:val="24"/>
                <w:szCs w:val="24"/>
                <w:lang w:val="en-US"/>
              </w:rPr>
              <w:t>-Б</w:t>
            </w:r>
            <w:r w:rsidRPr="009C7346">
              <w:rPr>
                <w:rFonts w:ascii="Times New Roman" w:eastAsia="Times New Roman" w:hAnsi="Times New Roman" w:cs="Times New Roman"/>
                <w:spacing w:val="-22"/>
                <w:sz w:val="24"/>
                <w:szCs w:val="24"/>
                <w:lang w:val="en-US"/>
              </w:rPr>
              <w:t>-</w:t>
            </w:r>
            <w:r w:rsidRPr="009C7346">
              <w:rPr>
                <w:rFonts w:ascii="Times New Roman" w:eastAsia="Times New Roman" w:hAnsi="Times New Roman" w:cs="Times New Roman"/>
                <w:spacing w:val="-19"/>
                <w:sz w:val="24"/>
                <w:szCs w:val="24"/>
                <w:lang w:val="en-US"/>
              </w:rPr>
              <w:t>К5</w:t>
            </w:r>
          </w:p>
        </w:tc>
      </w:tr>
      <w:tr w:rsidR="009C7346" w:rsidRPr="009C7346" w14:paraId="03162339" w14:textId="77777777" w:rsidTr="003411BD">
        <w:trPr>
          <w:trHeight w:hRule="exact" w:val="276"/>
        </w:trPr>
        <w:tc>
          <w:tcPr>
            <w:tcW w:w="1135" w:type="dxa"/>
            <w:vMerge/>
            <w:tcBorders>
              <w:top w:val="single" w:sz="4" w:space="0" w:color="000000"/>
              <w:left w:val="single" w:sz="4" w:space="0" w:color="000000"/>
              <w:bottom w:val="single" w:sz="4" w:space="0" w:color="000000"/>
              <w:right w:val="single" w:sz="4" w:space="0" w:color="000000"/>
            </w:tcBorders>
          </w:tcPr>
          <w:p w14:paraId="4EA47640"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1559" w:type="dxa"/>
            <w:vMerge/>
            <w:tcBorders>
              <w:top w:val="single" w:sz="4" w:space="0" w:color="000000"/>
              <w:left w:val="single" w:sz="4" w:space="0" w:color="000000"/>
              <w:bottom w:val="single" w:sz="4" w:space="0" w:color="000000"/>
              <w:right w:val="single" w:sz="4" w:space="0" w:color="000000"/>
            </w:tcBorders>
          </w:tcPr>
          <w:p w14:paraId="16595EE7" w14:textId="77777777" w:rsidR="009C7346" w:rsidRPr="009C7346" w:rsidRDefault="009C7346" w:rsidP="009C7346">
            <w:pPr>
              <w:widowControl w:val="0"/>
              <w:spacing w:after="0" w:line="240" w:lineRule="auto"/>
              <w:jc w:val="center"/>
              <w:rPr>
                <w:rFonts w:ascii="Times New Roman" w:eastAsia="Calibri" w:hAnsi="Times New Roman" w:cs="Times New Roman"/>
                <w:sz w:val="24"/>
                <w:szCs w:val="24"/>
                <w:lang w:val="en-US"/>
              </w:rPr>
            </w:pPr>
          </w:p>
        </w:tc>
        <w:tc>
          <w:tcPr>
            <w:tcW w:w="6062" w:type="dxa"/>
            <w:tcBorders>
              <w:top w:val="single" w:sz="4" w:space="0" w:color="000000"/>
              <w:left w:val="single" w:sz="4" w:space="0" w:color="000000"/>
              <w:bottom w:val="single" w:sz="4" w:space="0" w:color="000000"/>
              <w:right w:val="single" w:sz="4" w:space="0" w:color="000000"/>
            </w:tcBorders>
          </w:tcPr>
          <w:p w14:paraId="7D9A7BBC" w14:textId="77777777" w:rsidR="009C7346" w:rsidRPr="009C7346" w:rsidRDefault="009C7346" w:rsidP="009C7346">
            <w:pPr>
              <w:widowControl w:val="0"/>
              <w:spacing w:after="0" w:line="240" w:lineRule="auto"/>
              <w:ind w:left="100" w:right="-20"/>
              <w:jc w:val="center"/>
              <w:rPr>
                <w:rFonts w:ascii="Times New Roman" w:eastAsia="Times New Roman" w:hAnsi="Times New Roman" w:cs="Times New Roman"/>
                <w:sz w:val="24"/>
                <w:szCs w:val="24"/>
              </w:rPr>
            </w:pPr>
            <w:r w:rsidRPr="009C7346">
              <w:rPr>
                <w:rFonts w:ascii="Times New Roman" w:eastAsia="Times New Roman" w:hAnsi="Times New Roman" w:cs="Times New Roman"/>
                <w:spacing w:val="-1"/>
                <w:sz w:val="24"/>
                <w:szCs w:val="24"/>
              </w:rPr>
              <w:t>Н</w:t>
            </w:r>
            <w:r w:rsidRPr="009C7346">
              <w:rPr>
                <w:rFonts w:ascii="Times New Roman" w:eastAsia="Times New Roman" w:hAnsi="Times New Roman" w:cs="Times New Roman"/>
                <w:sz w:val="24"/>
                <w:szCs w:val="24"/>
              </w:rPr>
              <w:t xml:space="preserve">а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z w:val="24"/>
                <w:szCs w:val="24"/>
              </w:rPr>
              <w:t>р</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1"/>
                <w:sz w:val="24"/>
                <w:szCs w:val="24"/>
              </w:rPr>
              <w:t>ниц</w:t>
            </w:r>
            <w:r w:rsidRPr="009C7346">
              <w:rPr>
                <w:rFonts w:ascii="Times New Roman" w:eastAsia="Times New Roman" w:hAnsi="Times New Roman" w:cs="Times New Roman"/>
                <w:sz w:val="24"/>
                <w:szCs w:val="24"/>
              </w:rPr>
              <w:t xml:space="preserve">е СЗЗ </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лощ</w:t>
            </w:r>
            <w:r w:rsidRPr="009C7346">
              <w:rPr>
                <w:rFonts w:ascii="Times New Roman" w:eastAsia="Times New Roman" w:hAnsi="Times New Roman" w:cs="Times New Roman"/>
                <w:spacing w:val="1"/>
                <w:sz w:val="24"/>
                <w:szCs w:val="24"/>
              </w:rPr>
              <w:t>а</w:t>
            </w:r>
            <w:r w:rsidRPr="009C7346">
              <w:rPr>
                <w:rFonts w:ascii="Times New Roman" w:eastAsia="Times New Roman" w:hAnsi="Times New Roman" w:cs="Times New Roman"/>
                <w:spacing w:val="-2"/>
                <w:sz w:val="24"/>
                <w:szCs w:val="24"/>
              </w:rPr>
              <w:t>д</w:t>
            </w:r>
            <w:r w:rsidRPr="009C7346">
              <w:rPr>
                <w:rFonts w:ascii="Times New Roman" w:eastAsia="Times New Roman" w:hAnsi="Times New Roman" w:cs="Times New Roman"/>
                <w:spacing w:val="1"/>
                <w:sz w:val="24"/>
                <w:szCs w:val="24"/>
              </w:rPr>
              <w:t>к</w:t>
            </w:r>
            <w:r w:rsidRPr="009C7346">
              <w:rPr>
                <w:rFonts w:ascii="Times New Roman" w:eastAsia="Times New Roman" w:hAnsi="Times New Roman" w:cs="Times New Roman"/>
                <w:sz w:val="24"/>
                <w:szCs w:val="24"/>
              </w:rPr>
              <w:t xml:space="preserve">и </w:t>
            </w:r>
            <w:r w:rsidRPr="009C7346">
              <w:rPr>
                <w:rFonts w:ascii="Times New Roman" w:eastAsia="Times New Roman" w:hAnsi="Times New Roman" w:cs="Times New Roman"/>
                <w:spacing w:val="1"/>
                <w:sz w:val="24"/>
                <w:szCs w:val="24"/>
              </w:rPr>
              <w:t>Г</w:t>
            </w:r>
            <w:r w:rsidRPr="009C7346">
              <w:rPr>
                <w:rFonts w:ascii="Times New Roman" w:eastAsia="Times New Roman" w:hAnsi="Times New Roman" w:cs="Times New Roman"/>
                <w:spacing w:val="-1"/>
                <w:sz w:val="24"/>
                <w:szCs w:val="24"/>
              </w:rPr>
              <w:t>П</w:t>
            </w:r>
            <w:r w:rsidRPr="009C7346">
              <w:rPr>
                <w:rFonts w:ascii="Times New Roman" w:eastAsia="Times New Roman" w:hAnsi="Times New Roman" w:cs="Times New Roman"/>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2A89E7DD" w14:textId="77777777" w:rsidR="009C7346" w:rsidRDefault="009C7346" w:rsidP="009C7346">
            <w:pPr>
              <w:widowControl w:val="0"/>
              <w:spacing w:after="0" w:line="240" w:lineRule="auto"/>
              <w:ind w:left="102" w:right="-20"/>
              <w:rPr>
                <w:rFonts w:ascii="Times New Roman" w:eastAsia="Times New Roman" w:hAnsi="Times New Roman" w:cs="Times New Roman"/>
                <w:spacing w:val="-19"/>
                <w:sz w:val="24"/>
                <w:szCs w:val="24"/>
                <w:lang w:val="en-US"/>
              </w:rPr>
            </w:pPr>
            <w:r w:rsidRPr="009C7346">
              <w:rPr>
                <w:rFonts w:ascii="Times New Roman" w:eastAsia="Times New Roman" w:hAnsi="Times New Roman" w:cs="Times New Roman"/>
                <w:spacing w:val="-20"/>
                <w:sz w:val="24"/>
                <w:szCs w:val="24"/>
                <w:lang w:val="en-US"/>
              </w:rPr>
              <w:t>П</w:t>
            </w:r>
            <w:r w:rsidRPr="009C7346">
              <w:rPr>
                <w:rFonts w:ascii="Times New Roman" w:eastAsia="Times New Roman" w:hAnsi="Times New Roman" w:cs="Times New Roman"/>
                <w:spacing w:val="-19"/>
                <w:sz w:val="24"/>
                <w:szCs w:val="24"/>
                <w:lang w:val="en-US"/>
              </w:rPr>
              <w:t>-Б</w:t>
            </w:r>
            <w:r w:rsidRPr="009C7346">
              <w:rPr>
                <w:rFonts w:ascii="Times New Roman" w:eastAsia="Times New Roman" w:hAnsi="Times New Roman" w:cs="Times New Roman"/>
                <w:spacing w:val="-22"/>
                <w:sz w:val="24"/>
                <w:szCs w:val="24"/>
                <w:lang w:val="en-US"/>
              </w:rPr>
              <w:t>-</w:t>
            </w:r>
            <w:r w:rsidRPr="009C7346">
              <w:rPr>
                <w:rFonts w:ascii="Times New Roman" w:eastAsia="Times New Roman" w:hAnsi="Times New Roman" w:cs="Times New Roman"/>
                <w:spacing w:val="-19"/>
                <w:sz w:val="24"/>
                <w:szCs w:val="24"/>
                <w:lang w:val="en-US"/>
              </w:rPr>
              <w:t>К6</w:t>
            </w:r>
          </w:p>
          <w:p w14:paraId="0790D9D6" w14:textId="77777777" w:rsidR="004F3297" w:rsidRDefault="004F3297" w:rsidP="009C7346">
            <w:pPr>
              <w:widowControl w:val="0"/>
              <w:spacing w:after="0" w:line="240" w:lineRule="auto"/>
              <w:ind w:left="102" w:right="-20"/>
              <w:rPr>
                <w:rFonts w:ascii="Times New Roman" w:eastAsia="Times New Roman" w:hAnsi="Times New Roman" w:cs="Times New Roman"/>
                <w:spacing w:val="-19"/>
                <w:sz w:val="24"/>
                <w:szCs w:val="24"/>
                <w:lang w:val="en-US"/>
              </w:rPr>
            </w:pPr>
          </w:p>
          <w:p w14:paraId="5B01A455" w14:textId="77777777" w:rsidR="004F3297" w:rsidRDefault="004F3297" w:rsidP="009C7346">
            <w:pPr>
              <w:widowControl w:val="0"/>
              <w:spacing w:after="0" w:line="240" w:lineRule="auto"/>
              <w:ind w:left="102" w:right="-20"/>
              <w:rPr>
                <w:rFonts w:ascii="Times New Roman" w:eastAsia="Times New Roman" w:hAnsi="Times New Roman" w:cs="Times New Roman"/>
                <w:spacing w:val="-19"/>
                <w:sz w:val="24"/>
                <w:szCs w:val="24"/>
                <w:lang w:val="en-US"/>
              </w:rPr>
            </w:pPr>
          </w:p>
          <w:p w14:paraId="690A368E" w14:textId="77777777" w:rsidR="004F3297" w:rsidRDefault="004F3297" w:rsidP="009C7346">
            <w:pPr>
              <w:widowControl w:val="0"/>
              <w:spacing w:after="0" w:line="240" w:lineRule="auto"/>
              <w:ind w:left="102" w:right="-20"/>
              <w:rPr>
                <w:rFonts w:ascii="Times New Roman" w:eastAsia="Times New Roman" w:hAnsi="Times New Roman" w:cs="Times New Roman"/>
                <w:spacing w:val="-19"/>
                <w:sz w:val="24"/>
                <w:szCs w:val="24"/>
                <w:lang w:val="en-US"/>
              </w:rPr>
            </w:pPr>
          </w:p>
          <w:p w14:paraId="47DBD215" w14:textId="77777777" w:rsidR="004F3297" w:rsidRDefault="004F3297" w:rsidP="009C7346">
            <w:pPr>
              <w:widowControl w:val="0"/>
              <w:spacing w:after="0" w:line="240" w:lineRule="auto"/>
              <w:ind w:left="102" w:right="-20"/>
              <w:rPr>
                <w:rFonts w:ascii="Times New Roman" w:eastAsia="Times New Roman" w:hAnsi="Times New Roman" w:cs="Times New Roman"/>
                <w:spacing w:val="-19"/>
                <w:sz w:val="24"/>
                <w:szCs w:val="24"/>
                <w:lang w:val="en-US"/>
              </w:rPr>
            </w:pPr>
          </w:p>
          <w:p w14:paraId="57174A11" w14:textId="77777777" w:rsidR="004F3297" w:rsidRDefault="004F3297" w:rsidP="009C7346">
            <w:pPr>
              <w:widowControl w:val="0"/>
              <w:spacing w:after="0" w:line="240" w:lineRule="auto"/>
              <w:ind w:left="102" w:right="-20"/>
              <w:rPr>
                <w:rFonts w:ascii="Times New Roman" w:eastAsia="Times New Roman" w:hAnsi="Times New Roman" w:cs="Times New Roman"/>
                <w:sz w:val="24"/>
                <w:szCs w:val="24"/>
                <w:lang w:val="en-US"/>
              </w:rPr>
            </w:pPr>
          </w:p>
          <w:p w14:paraId="3381513B" w14:textId="77777777" w:rsidR="004F3297" w:rsidRPr="009C7346" w:rsidRDefault="004F3297" w:rsidP="009C7346">
            <w:pPr>
              <w:widowControl w:val="0"/>
              <w:spacing w:after="0" w:line="240" w:lineRule="auto"/>
              <w:ind w:left="102" w:right="-20"/>
              <w:rPr>
                <w:rFonts w:ascii="Times New Roman" w:eastAsia="Times New Roman" w:hAnsi="Times New Roman" w:cs="Times New Roman"/>
                <w:sz w:val="24"/>
                <w:szCs w:val="24"/>
                <w:lang w:val="en-US"/>
              </w:rPr>
            </w:pPr>
          </w:p>
        </w:tc>
      </w:tr>
      <w:tr w:rsidR="004F3297" w:rsidRPr="009C7346" w14:paraId="1535068D" w14:textId="77777777" w:rsidTr="003411BD">
        <w:trPr>
          <w:trHeight w:hRule="exact" w:val="276"/>
        </w:trPr>
        <w:tc>
          <w:tcPr>
            <w:tcW w:w="1135" w:type="dxa"/>
            <w:vMerge w:val="restart"/>
            <w:tcBorders>
              <w:top w:val="single" w:sz="4" w:space="0" w:color="000000"/>
              <w:left w:val="single" w:sz="4" w:space="0" w:color="000000"/>
              <w:right w:val="single" w:sz="4" w:space="0" w:color="000000"/>
            </w:tcBorders>
          </w:tcPr>
          <w:p w14:paraId="0351EC92"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Донные отложения</w:t>
            </w:r>
          </w:p>
        </w:tc>
        <w:tc>
          <w:tcPr>
            <w:tcW w:w="1559" w:type="dxa"/>
            <w:vMerge w:val="restart"/>
            <w:tcBorders>
              <w:top w:val="single" w:sz="4" w:space="0" w:color="000000"/>
              <w:left w:val="single" w:sz="4" w:space="0" w:color="000000"/>
              <w:right w:val="single" w:sz="4" w:space="0" w:color="000000"/>
            </w:tcBorders>
          </w:tcPr>
          <w:p w14:paraId="78ED4C9E" w14:textId="77777777" w:rsidR="004F3297" w:rsidRPr="009C7346" w:rsidRDefault="004F3297" w:rsidP="004F3297">
            <w:pPr>
              <w:widowControl w:val="0"/>
              <w:spacing w:after="0" w:line="240" w:lineRule="auto"/>
              <w:ind w:left="102"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Условно</w:t>
            </w:r>
            <w:proofErr w:type="spellEnd"/>
            <w:r w:rsidRPr="009C7346">
              <w:rPr>
                <w:rFonts w:ascii="Times New Roman" w:eastAsia="Times New Roman" w:hAnsi="Times New Roman" w:cs="Times New Roman"/>
                <w:sz w:val="24"/>
                <w:szCs w:val="24"/>
                <w:lang w:val="en-US"/>
              </w:rPr>
              <w:t>-</w:t>
            </w:r>
          </w:p>
          <w:p w14:paraId="42A14759" w14:textId="77777777" w:rsidR="004F3297" w:rsidRPr="009C7346" w:rsidRDefault="004F3297" w:rsidP="004F3297">
            <w:pPr>
              <w:widowControl w:val="0"/>
              <w:spacing w:after="0" w:line="240" w:lineRule="auto"/>
              <w:ind w:left="102"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фоновые</w:t>
            </w:r>
            <w:proofErr w:type="spellEnd"/>
          </w:p>
        </w:tc>
        <w:tc>
          <w:tcPr>
            <w:tcW w:w="6062" w:type="dxa"/>
            <w:tcBorders>
              <w:top w:val="single" w:sz="4" w:space="0" w:color="000000"/>
              <w:left w:val="single" w:sz="4" w:space="0" w:color="000000"/>
              <w:bottom w:val="single" w:sz="4" w:space="0" w:color="000000"/>
              <w:right w:val="single" w:sz="4" w:space="0" w:color="000000"/>
            </w:tcBorders>
          </w:tcPr>
          <w:p w14:paraId="403B0091" w14:textId="77777777" w:rsidR="004F3297" w:rsidRPr="009C7346" w:rsidRDefault="004F3297" w:rsidP="004F3297">
            <w:pPr>
              <w:widowControl w:val="0"/>
              <w:spacing w:after="0" w:line="240" w:lineRule="auto"/>
              <w:ind w:left="100" w:right="-20"/>
              <w:jc w:val="center"/>
              <w:rPr>
                <w:rFonts w:ascii="Times New Roman" w:eastAsia="Times New Roman" w:hAnsi="Times New Roman" w:cs="Times New Roman"/>
                <w:spacing w:val="-1"/>
                <w:sz w:val="24"/>
                <w:szCs w:val="24"/>
              </w:rPr>
            </w:pPr>
            <w:r w:rsidRPr="004F3297">
              <w:rPr>
                <w:rFonts w:ascii="Times New Roman" w:eastAsia="Times New Roman" w:hAnsi="Times New Roman" w:cs="Times New Roman"/>
                <w:spacing w:val="-1"/>
                <w:sz w:val="24"/>
                <w:szCs w:val="24"/>
              </w:rPr>
              <w:t>Река Се-</w:t>
            </w:r>
            <w:proofErr w:type="spellStart"/>
            <w:r w:rsidRPr="004F3297">
              <w:rPr>
                <w:rFonts w:ascii="Times New Roman" w:eastAsia="Times New Roman" w:hAnsi="Times New Roman" w:cs="Times New Roman"/>
                <w:spacing w:val="-1"/>
                <w:sz w:val="24"/>
                <w:szCs w:val="24"/>
              </w:rPr>
              <w:t>яха</w:t>
            </w:r>
            <w:proofErr w:type="spellEnd"/>
            <w:r w:rsidRPr="004F3297">
              <w:rPr>
                <w:rFonts w:ascii="Times New Roman" w:eastAsia="Times New Roman" w:hAnsi="Times New Roman" w:cs="Times New Roman"/>
                <w:spacing w:val="-1"/>
                <w:sz w:val="24"/>
                <w:szCs w:val="24"/>
              </w:rPr>
              <w:t xml:space="preserve"> (на входе в лицензионный участок)</w:t>
            </w:r>
          </w:p>
        </w:tc>
        <w:tc>
          <w:tcPr>
            <w:tcW w:w="994" w:type="dxa"/>
            <w:tcBorders>
              <w:top w:val="single" w:sz="4" w:space="0" w:color="000000"/>
              <w:left w:val="single" w:sz="4" w:space="0" w:color="000000"/>
              <w:bottom w:val="single" w:sz="4" w:space="0" w:color="000000"/>
              <w:right w:val="single" w:sz="4" w:space="0" w:color="000000"/>
            </w:tcBorders>
          </w:tcPr>
          <w:p w14:paraId="32918F59" w14:textId="77777777" w:rsidR="004F3297" w:rsidRPr="004F3297" w:rsidRDefault="004F3297" w:rsidP="004F3297">
            <w:pPr>
              <w:widowControl w:val="0"/>
              <w:spacing w:after="0" w:line="240" w:lineRule="auto"/>
              <w:ind w:left="102" w:right="-20"/>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Д-Б-УФ1</w:t>
            </w:r>
          </w:p>
        </w:tc>
      </w:tr>
      <w:tr w:rsidR="004F3297" w:rsidRPr="009C7346" w14:paraId="10B1FE7B" w14:textId="77777777" w:rsidTr="003411BD">
        <w:trPr>
          <w:trHeight w:hRule="exact" w:val="276"/>
        </w:trPr>
        <w:tc>
          <w:tcPr>
            <w:tcW w:w="1135" w:type="dxa"/>
            <w:vMerge/>
            <w:tcBorders>
              <w:left w:val="single" w:sz="4" w:space="0" w:color="000000"/>
              <w:right w:val="single" w:sz="4" w:space="0" w:color="000000"/>
            </w:tcBorders>
          </w:tcPr>
          <w:p w14:paraId="2E49120F"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1559" w:type="dxa"/>
            <w:vMerge/>
            <w:tcBorders>
              <w:left w:val="single" w:sz="4" w:space="0" w:color="000000"/>
              <w:bottom w:val="single" w:sz="4" w:space="0" w:color="000000"/>
              <w:right w:val="single" w:sz="4" w:space="0" w:color="000000"/>
            </w:tcBorders>
          </w:tcPr>
          <w:p w14:paraId="4446A430"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6062" w:type="dxa"/>
            <w:tcBorders>
              <w:top w:val="single" w:sz="4" w:space="0" w:color="000000"/>
              <w:left w:val="single" w:sz="4" w:space="0" w:color="000000"/>
              <w:bottom w:val="single" w:sz="4" w:space="0" w:color="000000"/>
              <w:right w:val="single" w:sz="4" w:space="0" w:color="000000"/>
            </w:tcBorders>
          </w:tcPr>
          <w:p w14:paraId="65159E00" w14:textId="77777777" w:rsidR="004F3297" w:rsidRPr="009C7346" w:rsidRDefault="004F3297" w:rsidP="004F3297">
            <w:pPr>
              <w:widowControl w:val="0"/>
              <w:spacing w:after="0" w:line="240" w:lineRule="auto"/>
              <w:ind w:left="100" w:right="-20"/>
              <w:jc w:val="center"/>
              <w:rPr>
                <w:rFonts w:ascii="Times New Roman" w:eastAsia="Times New Roman" w:hAnsi="Times New Roman" w:cs="Times New Roman"/>
                <w:spacing w:val="-1"/>
                <w:sz w:val="24"/>
                <w:szCs w:val="24"/>
              </w:rPr>
            </w:pPr>
            <w:r w:rsidRPr="004F3297">
              <w:rPr>
                <w:rFonts w:ascii="Times New Roman" w:eastAsia="Times New Roman" w:hAnsi="Times New Roman" w:cs="Times New Roman"/>
                <w:spacing w:val="-1"/>
                <w:sz w:val="24"/>
                <w:szCs w:val="24"/>
              </w:rPr>
              <w:t>Река Морды-</w:t>
            </w:r>
            <w:proofErr w:type="spellStart"/>
            <w:r w:rsidRPr="004F3297">
              <w:rPr>
                <w:rFonts w:ascii="Times New Roman" w:eastAsia="Times New Roman" w:hAnsi="Times New Roman" w:cs="Times New Roman"/>
                <w:spacing w:val="-1"/>
                <w:sz w:val="24"/>
                <w:szCs w:val="24"/>
              </w:rPr>
              <w:t>яха</w:t>
            </w:r>
            <w:proofErr w:type="spellEnd"/>
            <w:r w:rsidRPr="004F3297">
              <w:rPr>
                <w:rFonts w:ascii="Times New Roman" w:eastAsia="Times New Roman" w:hAnsi="Times New Roman" w:cs="Times New Roman"/>
                <w:spacing w:val="-1"/>
                <w:sz w:val="24"/>
                <w:szCs w:val="24"/>
              </w:rPr>
              <w:t xml:space="preserve"> (на входе в ЛУ)</w:t>
            </w:r>
          </w:p>
        </w:tc>
        <w:tc>
          <w:tcPr>
            <w:tcW w:w="994" w:type="dxa"/>
            <w:tcBorders>
              <w:top w:val="single" w:sz="4" w:space="0" w:color="000000"/>
              <w:left w:val="single" w:sz="4" w:space="0" w:color="000000"/>
              <w:bottom w:val="single" w:sz="4" w:space="0" w:color="000000"/>
              <w:right w:val="single" w:sz="4" w:space="0" w:color="000000"/>
            </w:tcBorders>
          </w:tcPr>
          <w:p w14:paraId="095B5AAB" w14:textId="77777777" w:rsidR="004F3297" w:rsidRPr="004F3297" w:rsidRDefault="004F3297" w:rsidP="004F3297">
            <w:pPr>
              <w:widowControl w:val="0"/>
              <w:spacing w:after="0" w:line="240" w:lineRule="auto"/>
              <w:ind w:left="102" w:right="-20"/>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Д-Б-УФ2</w:t>
            </w:r>
          </w:p>
        </w:tc>
      </w:tr>
      <w:tr w:rsidR="004F3297" w:rsidRPr="009C7346" w14:paraId="198B9584" w14:textId="77777777" w:rsidTr="003411BD">
        <w:trPr>
          <w:trHeight w:hRule="exact" w:val="276"/>
        </w:trPr>
        <w:tc>
          <w:tcPr>
            <w:tcW w:w="1135" w:type="dxa"/>
            <w:vMerge/>
            <w:tcBorders>
              <w:left w:val="single" w:sz="4" w:space="0" w:color="000000"/>
              <w:right w:val="single" w:sz="4" w:space="0" w:color="000000"/>
            </w:tcBorders>
          </w:tcPr>
          <w:p w14:paraId="177C7C8B"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1559" w:type="dxa"/>
            <w:vMerge w:val="restart"/>
            <w:tcBorders>
              <w:top w:val="single" w:sz="4" w:space="0" w:color="000000"/>
              <w:left w:val="single" w:sz="4" w:space="0" w:color="000000"/>
              <w:right w:val="single" w:sz="4" w:space="0" w:color="000000"/>
            </w:tcBorders>
          </w:tcPr>
          <w:p w14:paraId="1DC29B64" w14:textId="77777777" w:rsidR="004F3297" w:rsidRPr="009C7346" w:rsidRDefault="004F3297" w:rsidP="004F3297">
            <w:pPr>
              <w:widowControl w:val="0"/>
              <w:spacing w:after="0" w:line="240" w:lineRule="auto"/>
              <w:ind w:left="102"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Условно</w:t>
            </w:r>
            <w:proofErr w:type="spellEnd"/>
          </w:p>
          <w:p w14:paraId="4DD01C53" w14:textId="77777777" w:rsidR="004F3297" w:rsidRPr="009C7346" w:rsidRDefault="004F3297" w:rsidP="004F3297">
            <w:pPr>
              <w:widowControl w:val="0"/>
              <w:spacing w:after="0" w:line="240" w:lineRule="auto"/>
              <w:jc w:val="center"/>
              <w:rPr>
                <w:rFonts w:ascii="Times New Roman" w:eastAsia="Calibri"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контрольные</w:t>
            </w:r>
            <w:proofErr w:type="spellEnd"/>
          </w:p>
        </w:tc>
        <w:tc>
          <w:tcPr>
            <w:tcW w:w="6062" w:type="dxa"/>
            <w:tcBorders>
              <w:top w:val="single" w:sz="4" w:space="0" w:color="000000"/>
              <w:left w:val="single" w:sz="4" w:space="0" w:color="000000"/>
              <w:bottom w:val="single" w:sz="4" w:space="0" w:color="000000"/>
              <w:right w:val="single" w:sz="4" w:space="0" w:color="000000"/>
            </w:tcBorders>
          </w:tcPr>
          <w:p w14:paraId="43DB838E" w14:textId="77777777" w:rsidR="004F3297" w:rsidRPr="009C7346" w:rsidRDefault="004F3297" w:rsidP="004F3297">
            <w:pPr>
              <w:widowControl w:val="0"/>
              <w:spacing w:after="0" w:line="240" w:lineRule="auto"/>
              <w:ind w:left="100" w:right="-20"/>
              <w:jc w:val="center"/>
              <w:rPr>
                <w:rFonts w:ascii="Times New Roman" w:eastAsia="Times New Roman" w:hAnsi="Times New Roman" w:cs="Times New Roman"/>
                <w:spacing w:val="-1"/>
                <w:sz w:val="24"/>
                <w:szCs w:val="24"/>
              </w:rPr>
            </w:pPr>
            <w:r w:rsidRPr="004F3297">
              <w:rPr>
                <w:rFonts w:ascii="Times New Roman" w:eastAsia="Times New Roman" w:hAnsi="Times New Roman" w:cs="Times New Roman"/>
                <w:spacing w:val="-1"/>
                <w:sz w:val="24"/>
                <w:szCs w:val="24"/>
              </w:rPr>
              <w:t>Река Се-</w:t>
            </w:r>
            <w:proofErr w:type="spellStart"/>
            <w:r w:rsidRPr="004F3297">
              <w:rPr>
                <w:rFonts w:ascii="Times New Roman" w:eastAsia="Times New Roman" w:hAnsi="Times New Roman" w:cs="Times New Roman"/>
                <w:spacing w:val="-1"/>
                <w:sz w:val="24"/>
                <w:szCs w:val="24"/>
              </w:rPr>
              <w:t>яха</w:t>
            </w:r>
            <w:proofErr w:type="spellEnd"/>
            <w:r w:rsidRPr="004F3297">
              <w:rPr>
                <w:rFonts w:ascii="Times New Roman" w:eastAsia="Times New Roman" w:hAnsi="Times New Roman" w:cs="Times New Roman"/>
                <w:spacing w:val="-1"/>
                <w:sz w:val="24"/>
                <w:szCs w:val="24"/>
              </w:rPr>
              <w:t xml:space="preserve"> (выше ПБГП-1)</w:t>
            </w:r>
          </w:p>
        </w:tc>
        <w:tc>
          <w:tcPr>
            <w:tcW w:w="994" w:type="dxa"/>
            <w:tcBorders>
              <w:top w:val="single" w:sz="4" w:space="0" w:color="000000"/>
              <w:left w:val="single" w:sz="4" w:space="0" w:color="000000"/>
              <w:bottom w:val="single" w:sz="4" w:space="0" w:color="000000"/>
              <w:right w:val="single" w:sz="4" w:space="0" w:color="000000"/>
            </w:tcBorders>
          </w:tcPr>
          <w:p w14:paraId="5752AB89" w14:textId="77777777" w:rsidR="004F3297" w:rsidRPr="004F3297" w:rsidRDefault="004F3297" w:rsidP="004F3297">
            <w:pPr>
              <w:widowControl w:val="0"/>
              <w:spacing w:after="0" w:line="240" w:lineRule="auto"/>
              <w:ind w:left="102" w:right="-20"/>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Д-Б-УК1</w:t>
            </w:r>
          </w:p>
        </w:tc>
      </w:tr>
      <w:tr w:rsidR="004F3297" w:rsidRPr="009C7346" w14:paraId="636F8052" w14:textId="77777777" w:rsidTr="003411BD">
        <w:trPr>
          <w:trHeight w:hRule="exact" w:val="276"/>
        </w:trPr>
        <w:tc>
          <w:tcPr>
            <w:tcW w:w="1135" w:type="dxa"/>
            <w:vMerge/>
            <w:tcBorders>
              <w:left w:val="single" w:sz="4" w:space="0" w:color="000000"/>
              <w:right w:val="single" w:sz="4" w:space="0" w:color="000000"/>
            </w:tcBorders>
          </w:tcPr>
          <w:p w14:paraId="1AF3AE44"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1559" w:type="dxa"/>
            <w:vMerge/>
            <w:tcBorders>
              <w:left w:val="single" w:sz="4" w:space="0" w:color="000000"/>
              <w:bottom w:val="single" w:sz="4" w:space="0" w:color="000000"/>
              <w:right w:val="single" w:sz="4" w:space="0" w:color="000000"/>
            </w:tcBorders>
          </w:tcPr>
          <w:p w14:paraId="11711ADB"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6062" w:type="dxa"/>
            <w:tcBorders>
              <w:top w:val="single" w:sz="4" w:space="0" w:color="000000"/>
              <w:left w:val="single" w:sz="4" w:space="0" w:color="000000"/>
              <w:bottom w:val="single" w:sz="4" w:space="0" w:color="000000"/>
              <w:right w:val="single" w:sz="4" w:space="0" w:color="000000"/>
            </w:tcBorders>
          </w:tcPr>
          <w:p w14:paraId="3B200738" w14:textId="77777777" w:rsidR="004F3297" w:rsidRPr="009C7346" w:rsidRDefault="004F3297" w:rsidP="004F3297">
            <w:pPr>
              <w:widowControl w:val="0"/>
              <w:spacing w:after="0" w:line="240" w:lineRule="auto"/>
              <w:ind w:left="100" w:right="-20"/>
              <w:jc w:val="center"/>
              <w:rPr>
                <w:rFonts w:ascii="Times New Roman" w:eastAsia="Times New Roman" w:hAnsi="Times New Roman" w:cs="Times New Roman"/>
                <w:spacing w:val="-1"/>
                <w:sz w:val="24"/>
                <w:szCs w:val="24"/>
              </w:rPr>
            </w:pPr>
            <w:r w:rsidRPr="004F3297">
              <w:rPr>
                <w:rFonts w:ascii="Times New Roman" w:eastAsia="Times New Roman" w:hAnsi="Times New Roman" w:cs="Times New Roman"/>
                <w:spacing w:val="-1"/>
                <w:sz w:val="24"/>
                <w:szCs w:val="24"/>
              </w:rPr>
              <w:t>Река Морды-</w:t>
            </w:r>
            <w:proofErr w:type="spellStart"/>
            <w:r w:rsidRPr="004F3297">
              <w:rPr>
                <w:rFonts w:ascii="Times New Roman" w:eastAsia="Times New Roman" w:hAnsi="Times New Roman" w:cs="Times New Roman"/>
                <w:spacing w:val="-1"/>
                <w:sz w:val="24"/>
                <w:szCs w:val="24"/>
              </w:rPr>
              <w:t>яха</w:t>
            </w:r>
            <w:proofErr w:type="spellEnd"/>
            <w:r w:rsidRPr="004F3297">
              <w:rPr>
                <w:rFonts w:ascii="Times New Roman" w:eastAsia="Times New Roman" w:hAnsi="Times New Roman" w:cs="Times New Roman"/>
                <w:spacing w:val="-1"/>
                <w:sz w:val="24"/>
                <w:szCs w:val="24"/>
              </w:rPr>
              <w:t xml:space="preserve"> (на выходе из ЛУ)</w:t>
            </w:r>
          </w:p>
        </w:tc>
        <w:tc>
          <w:tcPr>
            <w:tcW w:w="994" w:type="dxa"/>
            <w:tcBorders>
              <w:top w:val="single" w:sz="4" w:space="0" w:color="000000"/>
              <w:left w:val="single" w:sz="4" w:space="0" w:color="000000"/>
              <w:bottom w:val="single" w:sz="4" w:space="0" w:color="000000"/>
              <w:right w:val="single" w:sz="4" w:space="0" w:color="000000"/>
            </w:tcBorders>
          </w:tcPr>
          <w:p w14:paraId="56C1CA02" w14:textId="77777777" w:rsidR="004F3297" w:rsidRPr="004F3297" w:rsidRDefault="004F3297" w:rsidP="004F3297">
            <w:pPr>
              <w:widowControl w:val="0"/>
              <w:spacing w:after="0" w:line="240" w:lineRule="auto"/>
              <w:ind w:left="102" w:right="-20"/>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Д-Б-УК2</w:t>
            </w:r>
          </w:p>
        </w:tc>
      </w:tr>
      <w:tr w:rsidR="004F3297" w:rsidRPr="009C7346" w14:paraId="5B851F88" w14:textId="77777777" w:rsidTr="003411BD">
        <w:trPr>
          <w:trHeight w:hRule="exact" w:val="276"/>
        </w:trPr>
        <w:tc>
          <w:tcPr>
            <w:tcW w:w="1135" w:type="dxa"/>
            <w:vMerge/>
            <w:tcBorders>
              <w:left w:val="single" w:sz="4" w:space="0" w:color="000000"/>
              <w:right w:val="single" w:sz="4" w:space="0" w:color="000000"/>
            </w:tcBorders>
          </w:tcPr>
          <w:p w14:paraId="479AC293"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1559" w:type="dxa"/>
            <w:vMerge w:val="restart"/>
            <w:tcBorders>
              <w:top w:val="single" w:sz="4" w:space="0" w:color="000000"/>
              <w:left w:val="single" w:sz="4" w:space="0" w:color="000000"/>
              <w:right w:val="single" w:sz="4" w:space="0" w:color="000000"/>
            </w:tcBorders>
          </w:tcPr>
          <w:p w14:paraId="172753C0" w14:textId="77777777" w:rsidR="004F3297" w:rsidRPr="009C7346" w:rsidRDefault="004F3297" w:rsidP="004F3297">
            <w:pPr>
              <w:widowControl w:val="0"/>
              <w:spacing w:after="0" w:line="240" w:lineRule="auto"/>
              <w:ind w:right="-20"/>
              <w:jc w:val="center"/>
              <w:rPr>
                <w:rFonts w:ascii="Times New Roman" w:eastAsia="Times New Roman" w:hAnsi="Times New Roman" w:cs="Times New Roman"/>
                <w:sz w:val="24"/>
                <w:szCs w:val="24"/>
                <w:lang w:val="en-US"/>
              </w:rPr>
            </w:pPr>
            <w:proofErr w:type="spellStart"/>
            <w:r w:rsidRPr="009C7346">
              <w:rPr>
                <w:rFonts w:ascii="Times New Roman" w:eastAsia="Times New Roman" w:hAnsi="Times New Roman" w:cs="Times New Roman"/>
                <w:sz w:val="24"/>
                <w:szCs w:val="24"/>
                <w:lang w:val="en-US"/>
              </w:rPr>
              <w:t>Контрольные</w:t>
            </w:r>
            <w:proofErr w:type="spellEnd"/>
          </w:p>
        </w:tc>
        <w:tc>
          <w:tcPr>
            <w:tcW w:w="6062" w:type="dxa"/>
            <w:tcBorders>
              <w:top w:val="single" w:sz="4" w:space="0" w:color="000000"/>
              <w:left w:val="single" w:sz="4" w:space="0" w:color="000000"/>
              <w:bottom w:val="single" w:sz="4" w:space="0" w:color="000000"/>
              <w:right w:val="single" w:sz="4" w:space="0" w:color="000000"/>
            </w:tcBorders>
          </w:tcPr>
          <w:p w14:paraId="5AC4B820" w14:textId="77777777" w:rsidR="004F3297" w:rsidRPr="009C7346" w:rsidRDefault="004F3297" w:rsidP="004F3297">
            <w:pPr>
              <w:widowControl w:val="0"/>
              <w:spacing w:after="0" w:line="240" w:lineRule="auto"/>
              <w:ind w:left="100" w:right="-20"/>
              <w:jc w:val="center"/>
              <w:rPr>
                <w:rFonts w:ascii="Times New Roman" w:eastAsia="Times New Roman" w:hAnsi="Times New Roman" w:cs="Times New Roman"/>
                <w:spacing w:val="-1"/>
                <w:sz w:val="24"/>
                <w:szCs w:val="24"/>
              </w:rPr>
            </w:pPr>
            <w:r w:rsidRPr="004F3297">
              <w:rPr>
                <w:rFonts w:ascii="Times New Roman" w:eastAsia="Times New Roman" w:hAnsi="Times New Roman" w:cs="Times New Roman"/>
                <w:spacing w:val="-1"/>
                <w:sz w:val="24"/>
                <w:szCs w:val="24"/>
              </w:rPr>
              <w:t>Река Се-</w:t>
            </w:r>
            <w:proofErr w:type="spellStart"/>
            <w:r w:rsidRPr="004F3297">
              <w:rPr>
                <w:rFonts w:ascii="Times New Roman" w:eastAsia="Times New Roman" w:hAnsi="Times New Roman" w:cs="Times New Roman"/>
                <w:spacing w:val="-1"/>
                <w:sz w:val="24"/>
                <w:szCs w:val="24"/>
              </w:rPr>
              <w:t>яха</w:t>
            </w:r>
            <w:proofErr w:type="spellEnd"/>
            <w:r w:rsidRPr="004F3297">
              <w:rPr>
                <w:rFonts w:ascii="Times New Roman" w:eastAsia="Times New Roman" w:hAnsi="Times New Roman" w:cs="Times New Roman"/>
                <w:spacing w:val="-1"/>
                <w:sz w:val="24"/>
                <w:szCs w:val="24"/>
              </w:rPr>
              <w:t xml:space="preserve"> в 500 м ниже КГС №52 (ГП-1)</w:t>
            </w:r>
          </w:p>
        </w:tc>
        <w:tc>
          <w:tcPr>
            <w:tcW w:w="994" w:type="dxa"/>
            <w:tcBorders>
              <w:top w:val="single" w:sz="4" w:space="0" w:color="000000"/>
              <w:left w:val="single" w:sz="4" w:space="0" w:color="000000"/>
              <w:bottom w:val="single" w:sz="4" w:space="0" w:color="000000"/>
              <w:right w:val="single" w:sz="4" w:space="0" w:color="000000"/>
            </w:tcBorders>
          </w:tcPr>
          <w:p w14:paraId="47D8997D" w14:textId="77777777" w:rsidR="004F3297" w:rsidRPr="004F3297" w:rsidRDefault="004F3297" w:rsidP="004F3297">
            <w:pPr>
              <w:widowControl w:val="0"/>
              <w:spacing w:after="0" w:line="240" w:lineRule="auto"/>
              <w:ind w:left="102" w:right="-20"/>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Д-Б-К1</w:t>
            </w:r>
          </w:p>
        </w:tc>
      </w:tr>
      <w:tr w:rsidR="004F3297" w:rsidRPr="009C7346" w14:paraId="690BB2A2" w14:textId="77777777" w:rsidTr="003411BD">
        <w:trPr>
          <w:trHeight w:hRule="exact" w:val="276"/>
        </w:trPr>
        <w:tc>
          <w:tcPr>
            <w:tcW w:w="1135" w:type="dxa"/>
            <w:vMerge/>
            <w:tcBorders>
              <w:left w:val="single" w:sz="4" w:space="0" w:color="000000"/>
              <w:right w:val="single" w:sz="4" w:space="0" w:color="000000"/>
            </w:tcBorders>
          </w:tcPr>
          <w:p w14:paraId="1D179D6B"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1559" w:type="dxa"/>
            <w:vMerge/>
            <w:tcBorders>
              <w:left w:val="single" w:sz="4" w:space="0" w:color="000000"/>
              <w:right w:val="single" w:sz="4" w:space="0" w:color="000000"/>
            </w:tcBorders>
          </w:tcPr>
          <w:p w14:paraId="2DFED2C3"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6062" w:type="dxa"/>
            <w:tcBorders>
              <w:top w:val="single" w:sz="4" w:space="0" w:color="000000"/>
              <w:left w:val="single" w:sz="4" w:space="0" w:color="000000"/>
              <w:bottom w:val="single" w:sz="4" w:space="0" w:color="000000"/>
              <w:right w:val="single" w:sz="4" w:space="0" w:color="000000"/>
            </w:tcBorders>
          </w:tcPr>
          <w:p w14:paraId="23E841DB" w14:textId="77777777" w:rsidR="004F3297" w:rsidRPr="009C7346" w:rsidRDefault="004F3297" w:rsidP="004F3297">
            <w:pPr>
              <w:widowControl w:val="0"/>
              <w:spacing w:after="0" w:line="240" w:lineRule="auto"/>
              <w:ind w:left="100" w:right="-20"/>
              <w:jc w:val="center"/>
              <w:rPr>
                <w:rFonts w:ascii="Times New Roman" w:eastAsia="Times New Roman" w:hAnsi="Times New Roman" w:cs="Times New Roman"/>
                <w:spacing w:val="-1"/>
                <w:sz w:val="24"/>
                <w:szCs w:val="24"/>
              </w:rPr>
            </w:pPr>
            <w:r w:rsidRPr="004F3297">
              <w:rPr>
                <w:rFonts w:ascii="Times New Roman" w:eastAsia="Times New Roman" w:hAnsi="Times New Roman" w:cs="Times New Roman"/>
                <w:spacing w:val="-1"/>
                <w:sz w:val="24"/>
                <w:szCs w:val="24"/>
              </w:rPr>
              <w:t>Озеро б/н у КГС №24 (ГП-2)</w:t>
            </w:r>
          </w:p>
        </w:tc>
        <w:tc>
          <w:tcPr>
            <w:tcW w:w="994" w:type="dxa"/>
            <w:tcBorders>
              <w:top w:val="single" w:sz="4" w:space="0" w:color="000000"/>
              <w:left w:val="single" w:sz="4" w:space="0" w:color="000000"/>
              <w:bottom w:val="single" w:sz="4" w:space="0" w:color="000000"/>
              <w:right w:val="single" w:sz="4" w:space="0" w:color="000000"/>
            </w:tcBorders>
          </w:tcPr>
          <w:p w14:paraId="20333F2F" w14:textId="77777777" w:rsidR="004F3297" w:rsidRPr="004F3297" w:rsidRDefault="004F3297" w:rsidP="004F3297">
            <w:pPr>
              <w:widowControl w:val="0"/>
              <w:spacing w:after="0" w:line="240" w:lineRule="auto"/>
              <w:ind w:left="102" w:right="-20"/>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Д-Б-К2</w:t>
            </w:r>
          </w:p>
        </w:tc>
      </w:tr>
      <w:tr w:rsidR="004F3297" w:rsidRPr="009C7346" w14:paraId="3F65736C" w14:textId="77777777" w:rsidTr="003411BD">
        <w:trPr>
          <w:trHeight w:hRule="exact" w:val="276"/>
        </w:trPr>
        <w:tc>
          <w:tcPr>
            <w:tcW w:w="1135" w:type="dxa"/>
            <w:vMerge/>
            <w:tcBorders>
              <w:left w:val="single" w:sz="4" w:space="0" w:color="000000"/>
              <w:bottom w:val="single" w:sz="4" w:space="0" w:color="000000"/>
              <w:right w:val="single" w:sz="4" w:space="0" w:color="000000"/>
            </w:tcBorders>
          </w:tcPr>
          <w:p w14:paraId="00D0D26A"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1559" w:type="dxa"/>
            <w:vMerge/>
            <w:tcBorders>
              <w:left w:val="single" w:sz="4" w:space="0" w:color="000000"/>
              <w:bottom w:val="single" w:sz="4" w:space="0" w:color="000000"/>
              <w:right w:val="single" w:sz="4" w:space="0" w:color="000000"/>
            </w:tcBorders>
          </w:tcPr>
          <w:p w14:paraId="6624CCA6" w14:textId="77777777" w:rsidR="004F3297" w:rsidRPr="004F3297" w:rsidRDefault="004F3297" w:rsidP="004F3297">
            <w:pPr>
              <w:widowControl w:val="0"/>
              <w:spacing w:after="0" w:line="240" w:lineRule="auto"/>
              <w:jc w:val="center"/>
              <w:rPr>
                <w:rFonts w:ascii="Times New Roman" w:eastAsia="Calibri" w:hAnsi="Times New Roman" w:cs="Times New Roman"/>
                <w:sz w:val="24"/>
                <w:szCs w:val="24"/>
              </w:rPr>
            </w:pPr>
          </w:p>
        </w:tc>
        <w:tc>
          <w:tcPr>
            <w:tcW w:w="6062" w:type="dxa"/>
            <w:tcBorders>
              <w:top w:val="single" w:sz="4" w:space="0" w:color="000000"/>
              <w:left w:val="single" w:sz="4" w:space="0" w:color="000000"/>
              <w:bottom w:val="single" w:sz="4" w:space="0" w:color="000000"/>
              <w:right w:val="single" w:sz="4" w:space="0" w:color="000000"/>
            </w:tcBorders>
          </w:tcPr>
          <w:p w14:paraId="2CCBF996" w14:textId="77777777" w:rsidR="004F3297" w:rsidRPr="009C7346" w:rsidRDefault="004F3297" w:rsidP="004F3297">
            <w:pPr>
              <w:widowControl w:val="0"/>
              <w:spacing w:after="0" w:line="240" w:lineRule="auto"/>
              <w:ind w:left="100" w:right="-20"/>
              <w:jc w:val="center"/>
              <w:rPr>
                <w:rFonts w:ascii="Times New Roman" w:eastAsia="Times New Roman" w:hAnsi="Times New Roman" w:cs="Times New Roman"/>
                <w:spacing w:val="-1"/>
                <w:sz w:val="24"/>
                <w:szCs w:val="24"/>
              </w:rPr>
            </w:pPr>
            <w:proofErr w:type="spellStart"/>
            <w:r w:rsidRPr="004F3297">
              <w:rPr>
                <w:rFonts w:ascii="Times New Roman" w:eastAsia="Times New Roman" w:hAnsi="Times New Roman" w:cs="Times New Roman"/>
                <w:spacing w:val="-1"/>
                <w:sz w:val="24"/>
                <w:szCs w:val="24"/>
              </w:rPr>
              <w:t>р.Надуй-яха</w:t>
            </w:r>
            <w:proofErr w:type="spellEnd"/>
            <w:r w:rsidRPr="004F3297">
              <w:rPr>
                <w:rFonts w:ascii="Times New Roman" w:eastAsia="Times New Roman" w:hAnsi="Times New Roman" w:cs="Times New Roman"/>
                <w:spacing w:val="-1"/>
                <w:sz w:val="24"/>
                <w:szCs w:val="24"/>
              </w:rPr>
              <w:t xml:space="preserve"> ниже КГС №16 (ГП-3)</w:t>
            </w:r>
          </w:p>
        </w:tc>
        <w:tc>
          <w:tcPr>
            <w:tcW w:w="994" w:type="dxa"/>
            <w:tcBorders>
              <w:top w:val="single" w:sz="4" w:space="0" w:color="000000"/>
              <w:left w:val="single" w:sz="4" w:space="0" w:color="000000"/>
              <w:bottom w:val="single" w:sz="4" w:space="0" w:color="000000"/>
              <w:right w:val="single" w:sz="4" w:space="0" w:color="000000"/>
            </w:tcBorders>
          </w:tcPr>
          <w:p w14:paraId="2832C968" w14:textId="77777777" w:rsidR="004F3297" w:rsidRPr="004F3297" w:rsidRDefault="004F3297" w:rsidP="004F3297">
            <w:pPr>
              <w:widowControl w:val="0"/>
              <w:spacing w:after="0" w:line="240" w:lineRule="auto"/>
              <w:ind w:left="102" w:right="-20"/>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Д-Б-К3</w:t>
            </w:r>
          </w:p>
        </w:tc>
      </w:tr>
    </w:tbl>
    <w:p w14:paraId="3209CB81" w14:textId="77777777" w:rsidR="007C6BA5" w:rsidRDefault="007C6BA5" w:rsidP="008C19BE">
      <w:pPr>
        <w:spacing w:after="0" w:line="360" w:lineRule="auto"/>
        <w:ind w:firstLine="426"/>
        <w:jc w:val="both"/>
        <w:rPr>
          <w:rFonts w:ascii="Times New Roman" w:hAnsi="Times New Roman" w:cs="Times New Roman"/>
          <w:sz w:val="24"/>
          <w:szCs w:val="24"/>
        </w:rPr>
      </w:pPr>
    </w:p>
    <w:p w14:paraId="3CD0E277" w14:textId="3F352202" w:rsidR="007907FB" w:rsidRDefault="007C6BA5" w:rsidP="007907FB">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Представлены сравнительные данные компонентов природной среды по результатам ЛЭМ за 2015-2017 гг. (</w:t>
      </w:r>
      <w:r w:rsidR="00EA6780">
        <w:rPr>
          <w:rFonts w:ascii="Times New Roman" w:hAnsi="Times New Roman" w:cs="Times New Roman"/>
          <w:sz w:val="24"/>
          <w:szCs w:val="24"/>
        </w:rPr>
        <w:t>табл.7, табл.8, табл.9</w:t>
      </w:r>
      <w:r w:rsidR="001E14C0">
        <w:rPr>
          <w:rFonts w:ascii="Times New Roman" w:hAnsi="Times New Roman" w:cs="Times New Roman"/>
          <w:sz w:val="24"/>
          <w:szCs w:val="24"/>
        </w:rPr>
        <w:t xml:space="preserve">). </w:t>
      </w:r>
      <w:r w:rsidR="007907FB">
        <w:rPr>
          <w:rFonts w:ascii="Times New Roman" w:hAnsi="Times New Roman" w:cs="Times New Roman"/>
          <w:sz w:val="24"/>
          <w:szCs w:val="24"/>
        </w:rPr>
        <w:t xml:space="preserve">В поверхностных водах показатель </w:t>
      </w:r>
      <w:r w:rsidR="007907FB">
        <w:rPr>
          <w:rFonts w:ascii="Times New Roman" w:hAnsi="Times New Roman" w:cs="Times New Roman"/>
          <w:sz w:val="24"/>
          <w:szCs w:val="24"/>
          <w:lang w:val="en-US"/>
        </w:rPr>
        <w:t>pH</w:t>
      </w:r>
      <w:r w:rsidR="007907FB" w:rsidRPr="007907FB">
        <w:rPr>
          <w:rFonts w:ascii="Times New Roman" w:hAnsi="Times New Roman" w:cs="Times New Roman"/>
          <w:sz w:val="24"/>
          <w:szCs w:val="24"/>
        </w:rPr>
        <w:t xml:space="preserve"> </w:t>
      </w:r>
      <w:r w:rsidR="007907FB">
        <w:rPr>
          <w:rFonts w:ascii="Times New Roman" w:hAnsi="Times New Roman" w:cs="Times New Roman"/>
          <w:sz w:val="24"/>
          <w:szCs w:val="24"/>
        </w:rPr>
        <w:t xml:space="preserve">за 2015 год не соответствовал показателю, установленному для </w:t>
      </w:r>
      <w:proofErr w:type="spellStart"/>
      <w:r w:rsidR="007907FB">
        <w:rPr>
          <w:rFonts w:ascii="Times New Roman" w:hAnsi="Times New Roman" w:cs="Times New Roman"/>
          <w:sz w:val="24"/>
          <w:szCs w:val="24"/>
        </w:rPr>
        <w:t>рыбохозяйственных</w:t>
      </w:r>
      <w:proofErr w:type="spellEnd"/>
      <w:r w:rsidR="007907FB">
        <w:rPr>
          <w:rFonts w:ascii="Times New Roman" w:hAnsi="Times New Roman" w:cs="Times New Roman"/>
          <w:sz w:val="24"/>
          <w:szCs w:val="24"/>
        </w:rPr>
        <w:t xml:space="preserve"> водоёмов, по </w:t>
      </w:r>
      <w:r w:rsidR="00834639">
        <w:rPr>
          <w:rFonts w:ascii="Times New Roman" w:hAnsi="Times New Roman" w:cs="Times New Roman"/>
          <w:sz w:val="24"/>
          <w:szCs w:val="24"/>
        </w:rPr>
        <w:t>9 пробам из 18.</w:t>
      </w:r>
      <w:r w:rsidR="007907FB">
        <w:rPr>
          <w:rFonts w:ascii="Times New Roman" w:hAnsi="Times New Roman" w:cs="Times New Roman"/>
          <w:sz w:val="24"/>
          <w:szCs w:val="24"/>
        </w:rPr>
        <w:t xml:space="preserve"> Величина </w:t>
      </w:r>
      <w:r w:rsidR="007907FB">
        <w:rPr>
          <w:rFonts w:ascii="Times New Roman" w:hAnsi="Times New Roman" w:cs="Times New Roman"/>
          <w:sz w:val="24"/>
          <w:szCs w:val="24"/>
          <w:lang w:val="en-US"/>
        </w:rPr>
        <w:t>pH</w:t>
      </w:r>
      <w:r w:rsidR="007907FB">
        <w:rPr>
          <w:rFonts w:ascii="Times New Roman" w:hAnsi="Times New Roman" w:cs="Times New Roman"/>
          <w:sz w:val="24"/>
          <w:szCs w:val="24"/>
        </w:rPr>
        <w:t xml:space="preserve"> определяется количественным соотношением ионов </w:t>
      </w:r>
      <w:r w:rsidR="007907FB">
        <w:rPr>
          <w:rFonts w:ascii="Times New Roman" w:hAnsi="Times New Roman" w:cs="Times New Roman"/>
          <w:sz w:val="24"/>
          <w:szCs w:val="24"/>
          <w:lang w:val="en-US"/>
        </w:rPr>
        <w:t>H</w:t>
      </w:r>
      <w:r w:rsidR="007907FB" w:rsidRPr="007907FB">
        <w:rPr>
          <w:rFonts w:ascii="Times New Roman" w:hAnsi="Times New Roman" w:cs="Times New Roman"/>
          <w:sz w:val="24"/>
          <w:szCs w:val="24"/>
        </w:rPr>
        <w:t xml:space="preserve">+ </w:t>
      </w:r>
      <w:r w:rsidR="007907FB">
        <w:rPr>
          <w:rFonts w:ascii="Times New Roman" w:hAnsi="Times New Roman" w:cs="Times New Roman"/>
          <w:sz w:val="24"/>
          <w:szCs w:val="24"/>
        </w:rPr>
        <w:t xml:space="preserve">и </w:t>
      </w:r>
      <w:r w:rsidR="007907FB">
        <w:rPr>
          <w:rFonts w:ascii="Times New Roman" w:hAnsi="Times New Roman" w:cs="Times New Roman"/>
          <w:sz w:val="24"/>
          <w:szCs w:val="24"/>
          <w:lang w:val="en-US"/>
        </w:rPr>
        <w:t>OH</w:t>
      </w:r>
      <w:r w:rsidR="007907FB">
        <w:rPr>
          <w:rFonts w:ascii="Times New Roman" w:hAnsi="Times New Roman" w:cs="Times New Roman"/>
          <w:sz w:val="24"/>
          <w:szCs w:val="24"/>
        </w:rPr>
        <w:t xml:space="preserve">- при диссоциации воды. При снижении его значений образуются благоприятные условия для перехода ТМ в легкорастворимую форму, или более токсичную. Это может привести к загрязнению поверхностных вод и, следовательно, обусловливает необходимость контроля величины </w:t>
      </w:r>
      <w:r w:rsidR="007907FB">
        <w:rPr>
          <w:rFonts w:ascii="Times New Roman" w:hAnsi="Times New Roman" w:cs="Times New Roman"/>
          <w:sz w:val="24"/>
          <w:szCs w:val="24"/>
          <w:lang w:val="en-US"/>
        </w:rPr>
        <w:t>pH</w:t>
      </w:r>
      <w:r w:rsidR="007907FB" w:rsidRPr="007907FB">
        <w:rPr>
          <w:rFonts w:ascii="Times New Roman" w:hAnsi="Times New Roman" w:cs="Times New Roman"/>
          <w:sz w:val="24"/>
          <w:szCs w:val="24"/>
        </w:rPr>
        <w:t xml:space="preserve">. </w:t>
      </w:r>
      <w:r w:rsidR="007907FB">
        <w:rPr>
          <w:rFonts w:ascii="Times New Roman" w:hAnsi="Times New Roman" w:cs="Times New Roman"/>
          <w:sz w:val="24"/>
          <w:szCs w:val="24"/>
        </w:rPr>
        <w:t>К 2017 году количество несоответствий по водородному показателю уменьшилось до 5.</w:t>
      </w:r>
    </w:p>
    <w:p w14:paraId="348CB776" w14:textId="77777777" w:rsidR="00834639" w:rsidRDefault="00834639" w:rsidP="007907FB">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Увеличение концентрации ионов аммония отражает ухудшение санитарных характеристик состояния водного объекта. В поверхностных водах ионы аммония образуются при растворении в воде аммиака. Его основным источником являются болота, где активно протекают процессы биохимического преобразования органических веществ. Увеличение уровня кислотности поверхностных вод может привести к увеличению концентрации ионов аммония. </w:t>
      </w:r>
      <w:r w:rsidR="00C71225">
        <w:rPr>
          <w:rFonts w:ascii="Times New Roman" w:hAnsi="Times New Roman" w:cs="Times New Roman"/>
          <w:sz w:val="24"/>
          <w:szCs w:val="24"/>
        </w:rPr>
        <w:t xml:space="preserve">По результатам ЛЭМ 2015 года, превышение </w:t>
      </w:r>
      <w:proofErr w:type="spellStart"/>
      <w:r w:rsidR="00C71225">
        <w:rPr>
          <w:rFonts w:ascii="Times New Roman" w:hAnsi="Times New Roman" w:cs="Times New Roman"/>
          <w:sz w:val="24"/>
          <w:szCs w:val="24"/>
        </w:rPr>
        <w:t>рыбохозяйственного</w:t>
      </w:r>
      <w:proofErr w:type="spellEnd"/>
      <w:r w:rsidR="00C71225">
        <w:rPr>
          <w:rFonts w:ascii="Times New Roman" w:hAnsi="Times New Roman" w:cs="Times New Roman"/>
          <w:sz w:val="24"/>
          <w:szCs w:val="24"/>
        </w:rPr>
        <w:t xml:space="preserve"> норматива было выявлено в 10 из 16 проб (1,02-1,80 </w:t>
      </w:r>
      <w:proofErr w:type="spellStart"/>
      <w:r w:rsidR="00C71225">
        <w:rPr>
          <w:rFonts w:ascii="Times New Roman" w:hAnsi="Times New Roman" w:cs="Times New Roman"/>
          <w:sz w:val="24"/>
          <w:szCs w:val="24"/>
        </w:rPr>
        <w:t>ПДК</w:t>
      </w:r>
      <w:r w:rsidR="00C71225" w:rsidRPr="00C71225">
        <w:rPr>
          <w:rFonts w:ascii="Times New Roman" w:hAnsi="Times New Roman" w:cs="Times New Roman"/>
          <w:sz w:val="24"/>
          <w:szCs w:val="24"/>
          <w:vertAlign w:val="subscript"/>
        </w:rPr>
        <w:t>р.х</w:t>
      </w:r>
      <w:proofErr w:type="spellEnd"/>
      <w:r w:rsidR="00C71225" w:rsidRPr="00C71225">
        <w:rPr>
          <w:rFonts w:ascii="Times New Roman" w:hAnsi="Times New Roman" w:cs="Times New Roman"/>
          <w:sz w:val="24"/>
          <w:szCs w:val="24"/>
          <w:vertAlign w:val="subscript"/>
        </w:rPr>
        <w:t>.</w:t>
      </w:r>
      <w:r w:rsidR="00C71225">
        <w:rPr>
          <w:rFonts w:ascii="Times New Roman" w:hAnsi="Times New Roman" w:cs="Times New Roman"/>
          <w:sz w:val="24"/>
          <w:szCs w:val="24"/>
        </w:rPr>
        <w:t xml:space="preserve">), что говорит о наличии антропогенного вклада в увеличение концентрации ионов аммония. </w:t>
      </w:r>
      <w:r w:rsidR="003D3EDE">
        <w:rPr>
          <w:rFonts w:ascii="Times New Roman" w:hAnsi="Times New Roman" w:cs="Times New Roman"/>
          <w:sz w:val="24"/>
          <w:szCs w:val="24"/>
        </w:rPr>
        <w:t xml:space="preserve">Стоит отметить, что в 2016-2017 годах превышений по данному показателю не было выявлено. </w:t>
      </w:r>
    </w:p>
    <w:p w14:paraId="1567079B" w14:textId="77777777" w:rsidR="00CB55C7" w:rsidRDefault="003D3EDE" w:rsidP="003B7F6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Химическое </w:t>
      </w:r>
      <w:r w:rsidR="003B7F65">
        <w:rPr>
          <w:rFonts w:ascii="Times New Roman" w:hAnsi="Times New Roman" w:cs="Times New Roman"/>
          <w:sz w:val="24"/>
          <w:szCs w:val="24"/>
        </w:rPr>
        <w:t xml:space="preserve">загрязнение нефтепродуктами является одним из основных факторов, отражающих антропогенное воздействие на компоненты природной среды. В результате </w:t>
      </w:r>
      <w:r w:rsidR="003B7F65">
        <w:rPr>
          <w:rFonts w:ascii="Times New Roman" w:hAnsi="Times New Roman" w:cs="Times New Roman"/>
          <w:sz w:val="24"/>
          <w:szCs w:val="24"/>
        </w:rPr>
        <w:lastRenderedPageBreak/>
        <w:t xml:space="preserve">поступления в водные объекты НУ постепенно осаждаются на дно и аккумулируются в донных отложениях, создавая опасность формирования очагов вторичного загрязнения поверхностных вод. </w:t>
      </w:r>
      <w:r w:rsidRPr="003D3EDE">
        <w:rPr>
          <w:rFonts w:ascii="Times New Roman" w:hAnsi="Times New Roman" w:cs="Times New Roman"/>
          <w:sz w:val="24"/>
          <w:szCs w:val="24"/>
        </w:rPr>
        <w:t xml:space="preserve"> </w:t>
      </w:r>
      <w:r w:rsidR="003B7F65">
        <w:rPr>
          <w:rFonts w:ascii="Times New Roman" w:hAnsi="Times New Roman" w:cs="Times New Roman"/>
          <w:sz w:val="24"/>
          <w:szCs w:val="24"/>
        </w:rPr>
        <w:t>В донных отложениях концентрации нефтепродуктов за 2015 год варьировали в диапазоне от 38 до 148 мг/кг</w:t>
      </w:r>
      <w:r w:rsidR="003B7F65" w:rsidRPr="003D3EDE">
        <w:rPr>
          <w:rFonts w:ascii="Times New Roman" w:hAnsi="Times New Roman" w:cs="Times New Roman"/>
          <w:sz w:val="24"/>
          <w:szCs w:val="24"/>
        </w:rPr>
        <w:t>.</w:t>
      </w:r>
      <w:r w:rsidR="003B7F65">
        <w:rPr>
          <w:rFonts w:ascii="Times New Roman" w:hAnsi="Times New Roman" w:cs="Times New Roman"/>
          <w:sz w:val="24"/>
          <w:szCs w:val="24"/>
        </w:rPr>
        <w:t xml:space="preserve"> Несоответствие было выявлено по 9 пробам из 9. В то же время, согласно работе Московченко Д.В. (2010), среднее фоновое </w:t>
      </w:r>
      <w:r w:rsidRPr="003D3EDE">
        <w:rPr>
          <w:rFonts w:ascii="Times New Roman" w:hAnsi="Times New Roman" w:cs="Times New Roman"/>
          <w:sz w:val="24"/>
          <w:szCs w:val="24"/>
        </w:rPr>
        <w:t>содержание нефтепродуктов в донных осадках нахо</w:t>
      </w:r>
      <w:r w:rsidR="003B7F65">
        <w:rPr>
          <w:rFonts w:ascii="Times New Roman" w:hAnsi="Times New Roman" w:cs="Times New Roman"/>
          <w:sz w:val="24"/>
          <w:szCs w:val="24"/>
        </w:rPr>
        <w:t xml:space="preserve">дится в диапазоне &lt;5 -50 мг/кг, </w:t>
      </w:r>
      <w:r w:rsidRPr="003D3EDE">
        <w:rPr>
          <w:rFonts w:ascii="Times New Roman" w:hAnsi="Times New Roman" w:cs="Times New Roman"/>
          <w:sz w:val="24"/>
          <w:szCs w:val="24"/>
        </w:rPr>
        <w:t>соответственно, превышения верхней грани</w:t>
      </w:r>
      <w:r w:rsidR="003B7F65">
        <w:rPr>
          <w:rFonts w:ascii="Times New Roman" w:hAnsi="Times New Roman" w:cs="Times New Roman"/>
          <w:sz w:val="24"/>
          <w:szCs w:val="24"/>
        </w:rPr>
        <w:t xml:space="preserve">цы среднего фонового содержания </w:t>
      </w:r>
      <w:r w:rsidRPr="003D3EDE">
        <w:rPr>
          <w:rFonts w:ascii="Times New Roman" w:hAnsi="Times New Roman" w:cs="Times New Roman"/>
          <w:sz w:val="24"/>
          <w:szCs w:val="24"/>
        </w:rPr>
        <w:t>углеводородов наблюдались в 7 из 9 проб, кратность превышения составила 1,3-2,9.</w:t>
      </w:r>
      <w:r w:rsidR="003B7F65">
        <w:rPr>
          <w:rFonts w:ascii="Times New Roman" w:hAnsi="Times New Roman" w:cs="Times New Roman"/>
          <w:sz w:val="24"/>
          <w:szCs w:val="24"/>
        </w:rPr>
        <w:t xml:space="preserve"> Наибольший показатель был выявлен в точке УФ-3, находящейся вне зоны воздействия объектов </w:t>
      </w:r>
      <w:proofErr w:type="spellStart"/>
      <w:r w:rsidR="003B7F65">
        <w:rPr>
          <w:rFonts w:ascii="Times New Roman" w:hAnsi="Times New Roman" w:cs="Times New Roman"/>
          <w:sz w:val="24"/>
          <w:szCs w:val="24"/>
        </w:rPr>
        <w:t>Бованенковского</w:t>
      </w:r>
      <w:proofErr w:type="spellEnd"/>
      <w:r w:rsidR="003B7F65">
        <w:rPr>
          <w:rFonts w:ascii="Times New Roman" w:hAnsi="Times New Roman" w:cs="Times New Roman"/>
          <w:sz w:val="24"/>
          <w:szCs w:val="24"/>
        </w:rPr>
        <w:t xml:space="preserve"> НГКМ, что говорит об отсутствии зависимости </w:t>
      </w:r>
      <w:r w:rsidR="003B7F65" w:rsidRPr="003B7F65">
        <w:rPr>
          <w:rFonts w:ascii="Times New Roman" w:hAnsi="Times New Roman" w:cs="Times New Roman"/>
          <w:sz w:val="24"/>
          <w:szCs w:val="24"/>
        </w:rPr>
        <w:t>распределения содержания нефтепродуктов в донных ос</w:t>
      </w:r>
      <w:r w:rsidR="003B7F65">
        <w:rPr>
          <w:rFonts w:ascii="Times New Roman" w:hAnsi="Times New Roman" w:cs="Times New Roman"/>
          <w:sz w:val="24"/>
          <w:szCs w:val="24"/>
        </w:rPr>
        <w:t xml:space="preserve">адках от типа пункта наблюдений (Отчёт ЛЭМ БНГКМ, 2015). </w:t>
      </w:r>
    </w:p>
    <w:p w14:paraId="2C9B81B4" w14:textId="77777777" w:rsidR="003D3EDE" w:rsidRPr="003D3EDE" w:rsidRDefault="00CB55C7" w:rsidP="005C359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 </w:t>
      </w:r>
      <w:r w:rsidR="00AD73D0">
        <w:rPr>
          <w:rFonts w:ascii="Times New Roman" w:hAnsi="Times New Roman" w:cs="Times New Roman"/>
          <w:sz w:val="24"/>
          <w:szCs w:val="24"/>
        </w:rPr>
        <w:t xml:space="preserve">содержанию </w:t>
      </w:r>
      <w:r>
        <w:rPr>
          <w:rFonts w:ascii="Times New Roman" w:hAnsi="Times New Roman" w:cs="Times New Roman"/>
          <w:sz w:val="24"/>
          <w:szCs w:val="24"/>
        </w:rPr>
        <w:t xml:space="preserve">ТМ </w:t>
      </w:r>
      <w:r w:rsidR="00AD73D0">
        <w:rPr>
          <w:rFonts w:ascii="Times New Roman" w:hAnsi="Times New Roman" w:cs="Times New Roman"/>
          <w:sz w:val="24"/>
          <w:szCs w:val="24"/>
        </w:rPr>
        <w:t xml:space="preserve">в донных отложениях </w:t>
      </w:r>
      <w:r>
        <w:rPr>
          <w:rFonts w:ascii="Times New Roman" w:hAnsi="Times New Roman" w:cs="Times New Roman"/>
          <w:sz w:val="24"/>
          <w:szCs w:val="24"/>
        </w:rPr>
        <w:t xml:space="preserve">были выявлены несоответствия: для </w:t>
      </w:r>
      <w:r>
        <w:rPr>
          <w:rFonts w:ascii="Times New Roman" w:hAnsi="Times New Roman" w:cs="Times New Roman"/>
          <w:sz w:val="24"/>
          <w:szCs w:val="24"/>
          <w:lang w:val="en-US"/>
        </w:rPr>
        <w:t>Ni</w:t>
      </w:r>
      <w:r w:rsidRPr="00AD73D0">
        <w:rPr>
          <w:rFonts w:ascii="Times New Roman" w:hAnsi="Times New Roman" w:cs="Times New Roman"/>
          <w:sz w:val="24"/>
          <w:szCs w:val="24"/>
        </w:rPr>
        <w:t xml:space="preserve"> – </w:t>
      </w:r>
      <w:r w:rsidR="00AD73D0">
        <w:rPr>
          <w:rFonts w:ascii="Times New Roman" w:hAnsi="Times New Roman" w:cs="Times New Roman"/>
          <w:sz w:val="24"/>
          <w:szCs w:val="24"/>
        </w:rPr>
        <w:t xml:space="preserve">7 из 9, </w:t>
      </w:r>
      <w:r w:rsidR="00AD73D0">
        <w:rPr>
          <w:rFonts w:ascii="Times New Roman" w:hAnsi="Times New Roman" w:cs="Times New Roman"/>
          <w:sz w:val="24"/>
          <w:szCs w:val="24"/>
          <w:lang w:val="en-US"/>
        </w:rPr>
        <w:t>Zn</w:t>
      </w:r>
      <w:r w:rsidR="00AD73D0" w:rsidRPr="00AD73D0">
        <w:rPr>
          <w:rFonts w:ascii="Times New Roman" w:hAnsi="Times New Roman" w:cs="Times New Roman"/>
          <w:sz w:val="24"/>
          <w:szCs w:val="24"/>
        </w:rPr>
        <w:t xml:space="preserve"> – </w:t>
      </w:r>
      <w:r w:rsidR="00AD73D0">
        <w:rPr>
          <w:rFonts w:ascii="Times New Roman" w:hAnsi="Times New Roman" w:cs="Times New Roman"/>
          <w:sz w:val="24"/>
          <w:szCs w:val="24"/>
        </w:rPr>
        <w:t xml:space="preserve">7 из 9, </w:t>
      </w:r>
      <w:proofErr w:type="spellStart"/>
      <w:r w:rsidR="00AD73D0">
        <w:rPr>
          <w:rFonts w:ascii="Times New Roman" w:hAnsi="Times New Roman" w:cs="Times New Roman"/>
          <w:sz w:val="24"/>
          <w:szCs w:val="24"/>
          <w:lang w:val="en-US"/>
        </w:rPr>
        <w:t>Mn</w:t>
      </w:r>
      <w:proofErr w:type="spellEnd"/>
      <w:r w:rsidR="00AD73D0" w:rsidRPr="00AD73D0">
        <w:rPr>
          <w:rFonts w:ascii="Times New Roman" w:hAnsi="Times New Roman" w:cs="Times New Roman"/>
          <w:sz w:val="24"/>
          <w:szCs w:val="24"/>
        </w:rPr>
        <w:t xml:space="preserve"> – </w:t>
      </w:r>
      <w:r w:rsidR="00AD73D0">
        <w:rPr>
          <w:rFonts w:ascii="Times New Roman" w:hAnsi="Times New Roman" w:cs="Times New Roman"/>
          <w:sz w:val="24"/>
          <w:szCs w:val="24"/>
        </w:rPr>
        <w:t xml:space="preserve">8 из 9, </w:t>
      </w:r>
      <w:r w:rsidR="00AD73D0">
        <w:rPr>
          <w:rFonts w:ascii="Times New Roman" w:hAnsi="Times New Roman" w:cs="Times New Roman"/>
          <w:sz w:val="24"/>
          <w:szCs w:val="24"/>
          <w:lang w:val="en-US"/>
        </w:rPr>
        <w:t>Cu</w:t>
      </w:r>
      <w:r w:rsidR="00AD73D0" w:rsidRPr="00AD73D0">
        <w:rPr>
          <w:rFonts w:ascii="Times New Roman" w:hAnsi="Times New Roman" w:cs="Times New Roman"/>
          <w:sz w:val="24"/>
          <w:szCs w:val="24"/>
        </w:rPr>
        <w:t xml:space="preserve"> – 8 </w:t>
      </w:r>
      <w:r w:rsidR="00AD73D0">
        <w:rPr>
          <w:rFonts w:ascii="Times New Roman" w:hAnsi="Times New Roman" w:cs="Times New Roman"/>
          <w:sz w:val="24"/>
          <w:szCs w:val="24"/>
        </w:rPr>
        <w:t xml:space="preserve">из 9. Марганец является </w:t>
      </w:r>
      <w:proofErr w:type="spellStart"/>
      <w:r w:rsidR="00AD73D0">
        <w:rPr>
          <w:rFonts w:ascii="Times New Roman" w:hAnsi="Times New Roman" w:cs="Times New Roman"/>
          <w:sz w:val="24"/>
          <w:szCs w:val="24"/>
        </w:rPr>
        <w:t>типоморфным</w:t>
      </w:r>
      <w:proofErr w:type="spellEnd"/>
      <w:r w:rsidR="00AD73D0">
        <w:rPr>
          <w:rFonts w:ascii="Times New Roman" w:hAnsi="Times New Roman" w:cs="Times New Roman"/>
          <w:sz w:val="24"/>
          <w:szCs w:val="24"/>
        </w:rPr>
        <w:t xml:space="preserve"> элементом тундровых ландшафтов и наиболее активным мигрантом, как и железо. Парагенетическая ассоциативность этих двух элементов обусловливает высокие содержания марганца в донных отложениях.</w:t>
      </w:r>
      <w:r w:rsidR="005C3598">
        <w:rPr>
          <w:rFonts w:ascii="Times New Roman" w:hAnsi="Times New Roman" w:cs="Times New Roman"/>
          <w:sz w:val="24"/>
          <w:szCs w:val="24"/>
        </w:rPr>
        <w:t xml:space="preserve"> Увеличение концентрации меди говорит о техногенном воздействии: пи интенсивных механических нарушениях почвенного покрова в речные русла поступают тонкодисперсные коллоидные частицы, что способствует увеличению концентрации </w:t>
      </w:r>
      <w:r w:rsidR="005C3598">
        <w:rPr>
          <w:rFonts w:ascii="Times New Roman" w:hAnsi="Times New Roman" w:cs="Times New Roman"/>
          <w:sz w:val="24"/>
          <w:szCs w:val="24"/>
          <w:lang w:val="en-US"/>
        </w:rPr>
        <w:t>Cu</w:t>
      </w:r>
      <w:r w:rsidR="005C3598" w:rsidRPr="005C3598">
        <w:rPr>
          <w:rFonts w:ascii="Times New Roman" w:hAnsi="Times New Roman" w:cs="Times New Roman"/>
          <w:sz w:val="24"/>
          <w:szCs w:val="24"/>
        </w:rPr>
        <w:t xml:space="preserve">. Присутствие </w:t>
      </w:r>
      <w:r w:rsidR="005C3598">
        <w:rPr>
          <w:rFonts w:ascii="Times New Roman" w:hAnsi="Times New Roman" w:cs="Times New Roman"/>
          <w:sz w:val="24"/>
          <w:szCs w:val="24"/>
        </w:rPr>
        <w:t>повышенных содержаний</w:t>
      </w:r>
      <w:r w:rsidR="005C3598" w:rsidRPr="005C3598">
        <w:rPr>
          <w:rFonts w:ascii="Times New Roman" w:hAnsi="Times New Roman" w:cs="Times New Roman"/>
          <w:sz w:val="24"/>
          <w:szCs w:val="24"/>
        </w:rPr>
        <w:t xml:space="preserve"> никеля</w:t>
      </w:r>
      <w:r w:rsidR="005C3598">
        <w:rPr>
          <w:rFonts w:ascii="Times New Roman" w:hAnsi="Times New Roman" w:cs="Times New Roman"/>
          <w:sz w:val="24"/>
          <w:szCs w:val="24"/>
        </w:rPr>
        <w:t xml:space="preserve"> может быть</w:t>
      </w:r>
      <w:r w:rsidR="005C3598" w:rsidRPr="005C3598">
        <w:rPr>
          <w:rFonts w:ascii="Times New Roman" w:hAnsi="Times New Roman" w:cs="Times New Roman"/>
          <w:sz w:val="24"/>
          <w:szCs w:val="24"/>
        </w:rPr>
        <w:t xml:space="preserve"> обусловлено составом пород, слагаю</w:t>
      </w:r>
      <w:r w:rsidR="005C3598">
        <w:rPr>
          <w:rFonts w:ascii="Times New Roman" w:hAnsi="Times New Roman" w:cs="Times New Roman"/>
          <w:sz w:val="24"/>
          <w:szCs w:val="24"/>
        </w:rPr>
        <w:t>щих русло</w:t>
      </w:r>
      <w:r w:rsidR="005C3598" w:rsidRPr="005C3598">
        <w:rPr>
          <w:rFonts w:ascii="Times New Roman" w:hAnsi="Times New Roman" w:cs="Times New Roman"/>
          <w:sz w:val="24"/>
          <w:szCs w:val="24"/>
        </w:rPr>
        <w:t xml:space="preserve"> водотоков.</w:t>
      </w:r>
      <w:r w:rsidR="005C3598">
        <w:rPr>
          <w:rFonts w:ascii="Times New Roman" w:hAnsi="Times New Roman" w:cs="Times New Roman"/>
          <w:sz w:val="24"/>
          <w:szCs w:val="24"/>
        </w:rPr>
        <w:t xml:space="preserve"> Цинк активно накапливается растительностью, присутствие детрита в составе донных отложений может повлиять на увеличение его содержания.  </w:t>
      </w:r>
    </w:p>
    <w:p w14:paraId="64CB994D" w14:textId="77777777" w:rsidR="00B31565" w:rsidRDefault="00B31565" w:rsidP="00193C3D">
      <w:pPr>
        <w:pStyle w:val="2"/>
        <w:rPr>
          <w:shd w:val="clear" w:color="auto" w:fill="auto"/>
        </w:rPr>
      </w:pPr>
    </w:p>
    <w:p w14:paraId="71C500AD" w14:textId="77777777" w:rsidR="00834639" w:rsidRPr="00834639" w:rsidRDefault="00834639" w:rsidP="00834639">
      <w:pPr>
        <w:sectPr w:rsidR="00834639" w:rsidRPr="00834639" w:rsidSect="00A62D86">
          <w:pgSz w:w="11906" w:h="16838"/>
          <w:pgMar w:top="1134" w:right="850" w:bottom="1134" w:left="1701" w:header="708" w:footer="708" w:gutter="0"/>
          <w:cols w:space="708"/>
          <w:titlePg/>
          <w:docGrid w:linePitch="360"/>
        </w:sectPr>
      </w:pPr>
    </w:p>
    <w:tbl>
      <w:tblPr>
        <w:tblpPr w:leftFromText="180" w:rightFromText="180" w:vertAnchor="page" w:horzAnchor="margin" w:tblpXSpec="center" w:tblpY="2446"/>
        <w:tblW w:w="15730" w:type="dxa"/>
        <w:tblLayout w:type="fixed"/>
        <w:tblLook w:val="0000" w:firstRow="0" w:lastRow="0" w:firstColumn="0" w:lastColumn="0" w:noHBand="0" w:noVBand="0"/>
      </w:tblPr>
      <w:tblGrid>
        <w:gridCol w:w="2618"/>
        <w:gridCol w:w="1484"/>
        <w:gridCol w:w="1201"/>
        <w:gridCol w:w="1121"/>
        <w:gridCol w:w="805"/>
        <w:gridCol w:w="909"/>
        <w:gridCol w:w="673"/>
        <w:gridCol w:w="729"/>
        <w:gridCol w:w="718"/>
        <w:gridCol w:w="825"/>
        <w:gridCol w:w="741"/>
        <w:gridCol w:w="719"/>
        <w:gridCol w:w="640"/>
        <w:gridCol w:w="756"/>
        <w:gridCol w:w="798"/>
        <w:gridCol w:w="993"/>
      </w:tblGrid>
      <w:tr w:rsidR="00BC3691" w:rsidRPr="00B3276C" w14:paraId="6A7DE025" w14:textId="77777777" w:rsidTr="00885B43">
        <w:trPr>
          <w:trHeight w:val="475"/>
          <w:tblHeader/>
        </w:trPr>
        <w:tc>
          <w:tcPr>
            <w:tcW w:w="2618" w:type="dxa"/>
            <w:vMerge w:val="restart"/>
            <w:tcBorders>
              <w:top w:val="single" w:sz="4" w:space="0" w:color="auto"/>
              <w:left w:val="single" w:sz="4" w:space="0" w:color="auto"/>
              <w:right w:val="single" w:sz="4" w:space="0" w:color="auto"/>
            </w:tcBorders>
            <w:shd w:val="clear" w:color="auto" w:fill="FFFFFF"/>
            <w:vAlign w:val="center"/>
          </w:tcPr>
          <w:p w14:paraId="2DB7E7A8" w14:textId="77777777" w:rsidR="00BC3691" w:rsidRPr="00B3276C" w:rsidRDefault="00BC3691" w:rsidP="00885B43">
            <w:pPr>
              <w:spacing w:after="0" w:line="240" w:lineRule="auto"/>
              <w:jc w:val="center"/>
              <w:rPr>
                <w:rFonts w:ascii="Times New Roman" w:hAnsi="Times New Roman" w:cs="Times New Roman"/>
              </w:rPr>
            </w:pPr>
            <w:r w:rsidRPr="00B3276C">
              <w:rPr>
                <w:rFonts w:ascii="Times New Roman" w:eastAsia="Times New Roman" w:hAnsi="Times New Roman" w:cs="Times New Roman"/>
                <w:bCs/>
                <w:lang w:eastAsia="ru-RU"/>
              </w:rPr>
              <w:lastRenderedPageBreak/>
              <w:t>Определяемые показатели</w:t>
            </w:r>
          </w:p>
        </w:tc>
        <w:tc>
          <w:tcPr>
            <w:tcW w:w="3806" w:type="dxa"/>
            <w:gridSpan w:val="3"/>
            <w:vMerge w:val="restart"/>
            <w:tcBorders>
              <w:top w:val="single" w:sz="4" w:space="0" w:color="auto"/>
              <w:left w:val="single" w:sz="4" w:space="0" w:color="auto"/>
              <w:right w:val="single" w:sz="4" w:space="0" w:color="auto"/>
            </w:tcBorders>
            <w:shd w:val="clear" w:color="auto" w:fill="FFFFFF"/>
            <w:vAlign w:val="center"/>
          </w:tcPr>
          <w:p w14:paraId="033EE6C9" w14:textId="77777777" w:rsidR="00BC3691" w:rsidRPr="00B3276C" w:rsidRDefault="00BC3691" w:rsidP="00885B43">
            <w:pPr>
              <w:spacing w:after="0" w:line="220" w:lineRule="exact"/>
              <w:jc w:val="center"/>
              <w:rPr>
                <w:rFonts w:ascii="Times New Roman" w:eastAsia="Times New Roman" w:hAnsi="Times New Roman" w:cs="Times New Roman"/>
                <w:sz w:val="23"/>
                <w:szCs w:val="23"/>
                <w:lang w:eastAsia="ru-RU"/>
              </w:rPr>
            </w:pPr>
            <w:r w:rsidRPr="00B3276C">
              <w:rPr>
                <w:rFonts w:ascii="Times New Roman" w:eastAsia="Times New Roman" w:hAnsi="Times New Roman" w:cs="Times New Roman"/>
                <w:bCs/>
                <w:lang w:eastAsia="ru-RU"/>
              </w:rPr>
              <w:t>Диапазон значений показателей в поверхностной воде по годам</w:t>
            </w:r>
          </w:p>
        </w:tc>
        <w:tc>
          <w:tcPr>
            <w:tcW w:w="9306"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1F285CD3" w14:textId="77777777" w:rsidR="00BC3691" w:rsidRPr="00B3276C" w:rsidRDefault="00BC3691" w:rsidP="00885B43">
            <w:pPr>
              <w:spacing w:after="0" w:line="240" w:lineRule="auto"/>
              <w:jc w:val="center"/>
              <w:rPr>
                <w:rFonts w:ascii="Times New Roman" w:eastAsia="Times New Roman" w:hAnsi="Times New Roman" w:cs="Times New Roman"/>
                <w:lang w:eastAsia="ru-RU"/>
              </w:rPr>
            </w:pPr>
            <w:r w:rsidRPr="00B3276C">
              <w:rPr>
                <w:rFonts w:ascii="Times New Roman" w:eastAsia="Times New Roman" w:hAnsi="Times New Roman" w:cs="Times New Roman"/>
                <w:lang w:eastAsia="ru-RU"/>
              </w:rPr>
              <w:t xml:space="preserve">Отклонение от СРЗ </w:t>
            </w:r>
          </w:p>
        </w:tc>
      </w:tr>
      <w:tr w:rsidR="00BC3691" w:rsidRPr="00B3276C" w14:paraId="1B9CF726" w14:textId="77777777" w:rsidTr="00885B43">
        <w:trPr>
          <w:trHeight w:val="212"/>
          <w:tblHeader/>
        </w:trPr>
        <w:tc>
          <w:tcPr>
            <w:tcW w:w="2618" w:type="dxa"/>
            <w:vMerge/>
            <w:tcBorders>
              <w:left w:val="single" w:sz="4" w:space="0" w:color="auto"/>
              <w:right w:val="single" w:sz="4" w:space="0" w:color="auto"/>
            </w:tcBorders>
            <w:shd w:val="clear" w:color="auto" w:fill="FFFFFF"/>
            <w:vAlign w:val="center"/>
          </w:tcPr>
          <w:p w14:paraId="7A0CE5F2" w14:textId="77777777" w:rsidR="00BC3691" w:rsidRPr="00B3276C" w:rsidRDefault="00BC3691" w:rsidP="00885B43">
            <w:pPr>
              <w:spacing w:after="0" w:line="240" w:lineRule="auto"/>
              <w:jc w:val="center"/>
              <w:rPr>
                <w:rFonts w:ascii="Times New Roman" w:hAnsi="Times New Roman" w:cs="Times New Roman"/>
              </w:rPr>
            </w:pPr>
          </w:p>
        </w:tc>
        <w:tc>
          <w:tcPr>
            <w:tcW w:w="3806" w:type="dxa"/>
            <w:gridSpan w:val="3"/>
            <w:vMerge/>
            <w:tcBorders>
              <w:left w:val="single" w:sz="4" w:space="0" w:color="auto"/>
              <w:bottom w:val="single" w:sz="4" w:space="0" w:color="auto"/>
              <w:right w:val="single" w:sz="4" w:space="0" w:color="auto"/>
            </w:tcBorders>
            <w:shd w:val="clear" w:color="auto" w:fill="FFFFFF"/>
          </w:tcPr>
          <w:p w14:paraId="5BDE7471" w14:textId="77777777" w:rsidR="00BC3691" w:rsidRPr="00B3276C" w:rsidRDefault="00BC3691" w:rsidP="00885B43">
            <w:pPr>
              <w:spacing w:after="0" w:line="220" w:lineRule="exact"/>
              <w:jc w:val="center"/>
              <w:rPr>
                <w:rFonts w:ascii="Times New Roman" w:eastAsia="Times New Roman" w:hAnsi="Times New Roman" w:cs="Times New Roman"/>
                <w:bCs/>
                <w:lang w:eastAsia="ru-RU"/>
              </w:rPr>
            </w:pPr>
          </w:p>
        </w:tc>
        <w:tc>
          <w:tcPr>
            <w:tcW w:w="4659" w:type="dxa"/>
            <w:gridSpan w:val="6"/>
            <w:tcBorders>
              <w:top w:val="single" w:sz="4" w:space="0" w:color="auto"/>
              <w:left w:val="single" w:sz="4" w:space="0" w:color="auto"/>
              <w:bottom w:val="single" w:sz="4" w:space="0" w:color="auto"/>
              <w:right w:val="single" w:sz="4" w:space="0" w:color="auto"/>
            </w:tcBorders>
            <w:shd w:val="clear" w:color="auto" w:fill="FFFFFF"/>
          </w:tcPr>
          <w:p w14:paraId="0025F2E3" w14:textId="77777777" w:rsidR="00BC3691" w:rsidRPr="00B3276C" w:rsidRDefault="00BC3691" w:rsidP="00885B43">
            <w:pPr>
              <w:spacing w:after="0" w:line="200" w:lineRule="exact"/>
              <w:jc w:val="center"/>
              <w:rPr>
                <w:rFonts w:ascii="Times New Roman" w:eastAsia="Times New Roman" w:hAnsi="Times New Roman" w:cs="Times New Roman"/>
                <w:bCs/>
                <w:lang w:eastAsia="ru-RU"/>
              </w:rPr>
            </w:pPr>
            <w:r w:rsidRPr="00B3276C">
              <w:rPr>
                <w:rFonts w:ascii="Times New Roman" w:eastAsia="Times New Roman" w:hAnsi="Times New Roman" w:cs="Times New Roman"/>
                <w:sz w:val="20"/>
                <w:szCs w:val="20"/>
                <w:lang w:eastAsia="ru-RU"/>
              </w:rPr>
              <w:t>количество несоответствий из общего числа проб</w:t>
            </w:r>
          </w:p>
        </w:tc>
        <w:tc>
          <w:tcPr>
            <w:tcW w:w="464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AE3AE27" w14:textId="77777777" w:rsidR="00BC3691" w:rsidRPr="00B3276C" w:rsidRDefault="00BC3691" w:rsidP="00885B43">
            <w:pPr>
              <w:spacing w:after="0" w:line="200" w:lineRule="exact"/>
              <w:jc w:val="center"/>
              <w:rPr>
                <w:rFonts w:ascii="Times New Roman" w:eastAsia="Times New Roman" w:hAnsi="Times New Roman" w:cs="Times New Roman"/>
                <w:bCs/>
                <w:lang w:eastAsia="ru-RU"/>
              </w:rPr>
            </w:pPr>
            <w:r w:rsidRPr="00B3276C">
              <w:rPr>
                <w:rFonts w:ascii="Times New Roman" w:hAnsi="Times New Roman" w:cs="Times New Roman"/>
              </w:rPr>
              <w:t>Кратность превышений</w:t>
            </w:r>
          </w:p>
        </w:tc>
      </w:tr>
      <w:tr w:rsidR="00BC3691" w:rsidRPr="002839A4" w14:paraId="1385867D" w14:textId="77777777" w:rsidTr="00885B43">
        <w:trPr>
          <w:trHeight w:val="284"/>
          <w:tblHeader/>
        </w:trPr>
        <w:tc>
          <w:tcPr>
            <w:tcW w:w="2618" w:type="dxa"/>
            <w:vMerge/>
            <w:tcBorders>
              <w:left w:val="single" w:sz="4" w:space="0" w:color="auto"/>
              <w:right w:val="single" w:sz="4" w:space="0" w:color="auto"/>
            </w:tcBorders>
            <w:shd w:val="clear" w:color="auto" w:fill="FFFFFF"/>
            <w:vAlign w:val="center"/>
          </w:tcPr>
          <w:p w14:paraId="6FC21AA9" w14:textId="77777777" w:rsidR="00BC3691" w:rsidRPr="00B51762" w:rsidRDefault="00BC3691" w:rsidP="00885B43">
            <w:pPr>
              <w:spacing w:after="0" w:line="240" w:lineRule="auto"/>
              <w:jc w:val="center"/>
              <w:rPr>
                <w:rFonts w:ascii="Times New Roman" w:hAnsi="Times New Roman" w:cs="Times New Roman"/>
              </w:rPr>
            </w:pPr>
          </w:p>
        </w:tc>
        <w:tc>
          <w:tcPr>
            <w:tcW w:w="1484" w:type="dxa"/>
            <w:vMerge w:val="restart"/>
            <w:tcBorders>
              <w:top w:val="single" w:sz="4" w:space="0" w:color="auto"/>
              <w:left w:val="single" w:sz="4" w:space="0" w:color="auto"/>
              <w:right w:val="single" w:sz="4" w:space="0" w:color="auto"/>
            </w:tcBorders>
            <w:shd w:val="clear" w:color="auto" w:fill="FFFFFF"/>
            <w:vAlign w:val="center"/>
          </w:tcPr>
          <w:p w14:paraId="0485A588" w14:textId="77777777" w:rsidR="00BC3691" w:rsidRPr="00B51762" w:rsidRDefault="00BC3691" w:rsidP="00885B43">
            <w:pPr>
              <w:spacing w:after="0" w:line="240" w:lineRule="auto"/>
              <w:jc w:val="center"/>
              <w:rPr>
                <w:rFonts w:ascii="Times New Roman" w:hAnsi="Times New Roman" w:cs="Times New Roman"/>
              </w:rPr>
            </w:pPr>
            <w:r w:rsidRPr="00B51762">
              <w:rPr>
                <w:rFonts w:ascii="Times New Roman" w:hAnsi="Times New Roman" w:cs="Times New Roman"/>
              </w:rPr>
              <w:t>2015 г.</w:t>
            </w:r>
          </w:p>
        </w:tc>
        <w:tc>
          <w:tcPr>
            <w:tcW w:w="1201" w:type="dxa"/>
            <w:vMerge w:val="restart"/>
            <w:tcBorders>
              <w:left w:val="single" w:sz="4" w:space="0" w:color="auto"/>
              <w:right w:val="single" w:sz="4" w:space="0" w:color="auto"/>
            </w:tcBorders>
            <w:shd w:val="clear" w:color="auto" w:fill="FFFFFF"/>
            <w:vAlign w:val="center"/>
          </w:tcPr>
          <w:p w14:paraId="162C07AF" w14:textId="77777777" w:rsidR="00BC3691" w:rsidRPr="00B51762" w:rsidRDefault="00BC3691" w:rsidP="00885B43">
            <w:pPr>
              <w:spacing w:after="0" w:line="240" w:lineRule="auto"/>
              <w:jc w:val="center"/>
              <w:rPr>
                <w:rFonts w:ascii="Times New Roman" w:eastAsia="Times New Roman" w:hAnsi="Times New Roman" w:cs="Times New Roman"/>
                <w:bCs/>
                <w:lang w:eastAsia="ru-RU"/>
              </w:rPr>
            </w:pPr>
            <w:r w:rsidRPr="00B51762">
              <w:rPr>
                <w:rFonts w:ascii="Times New Roman" w:eastAsia="Times New Roman" w:hAnsi="Times New Roman" w:cs="Times New Roman"/>
                <w:bCs/>
                <w:lang w:eastAsia="ru-RU"/>
              </w:rPr>
              <w:t>2016 г.</w:t>
            </w:r>
          </w:p>
        </w:tc>
        <w:tc>
          <w:tcPr>
            <w:tcW w:w="1121" w:type="dxa"/>
            <w:vMerge w:val="restart"/>
            <w:tcBorders>
              <w:left w:val="single" w:sz="4" w:space="0" w:color="auto"/>
              <w:right w:val="single" w:sz="4" w:space="0" w:color="auto"/>
            </w:tcBorders>
            <w:shd w:val="clear" w:color="auto" w:fill="FFFFFF"/>
            <w:vAlign w:val="center"/>
          </w:tcPr>
          <w:p w14:paraId="322F7DAC" w14:textId="77777777" w:rsidR="00BC3691" w:rsidRPr="00FE1E97" w:rsidRDefault="00BC3691" w:rsidP="00885B43">
            <w:pPr>
              <w:spacing w:after="0" w:line="240" w:lineRule="auto"/>
              <w:jc w:val="center"/>
              <w:rPr>
                <w:rFonts w:ascii="Times New Roman" w:eastAsia="Times New Roman" w:hAnsi="Times New Roman" w:cs="Times New Roman"/>
                <w:bCs/>
                <w:lang w:eastAsia="ru-RU"/>
              </w:rPr>
            </w:pPr>
            <w:r w:rsidRPr="00FE1E97">
              <w:rPr>
                <w:rFonts w:ascii="Times New Roman" w:eastAsia="Times New Roman" w:hAnsi="Times New Roman" w:cs="Times New Roman"/>
                <w:bCs/>
                <w:lang w:eastAsia="ru-RU"/>
              </w:rPr>
              <w:t>2017 г.</w:t>
            </w:r>
          </w:p>
        </w:tc>
        <w:tc>
          <w:tcPr>
            <w:tcW w:w="17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4F2B1" w14:textId="77777777" w:rsidR="00BC3691" w:rsidRPr="00B51762" w:rsidRDefault="00BC3691" w:rsidP="00885B43">
            <w:pPr>
              <w:spacing w:after="0" w:line="200" w:lineRule="exact"/>
              <w:jc w:val="center"/>
              <w:rPr>
                <w:rFonts w:ascii="Times New Roman" w:eastAsia="Times New Roman" w:hAnsi="Times New Roman" w:cs="Times New Roman"/>
                <w:bCs/>
                <w:lang w:eastAsia="ru-RU"/>
              </w:rPr>
            </w:pPr>
            <w:r w:rsidRPr="00B51762">
              <w:rPr>
                <w:rFonts w:ascii="Times New Roman" w:eastAsia="Times New Roman" w:hAnsi="Times New Roman" w:cs="Times New Roman"/>
                <w:bCs/>
                <w:lang w:eastAsia="ru-RU"/>
              </w:rPr>
              <w:t>2015 г.</w:t>
            </w:r>
          </w:p>
        </w:tc>
        <w:tc>
          <w:tcPr>
            <w:tcW w:w="14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0F6DE1" w14:textId="77777777" w:rsidR="00BC3691" w:rsidRPr="00B51762" w:rsidRDefault="00BC3691" w:rsidP="00885B43">
            <w:pPr>
              <w:spacing w:after="0" w:line="200" w:lineRule="exact"/>
              <w:jc w:val="center"/>
              <w:rPr>
                <w:rFonts w:ascii="Times New Roman" w:eastAsia="Times New Roman" w:hAnsi="Times New Roman" w:cs="Times New Roman"/>
                <w:bCs/>
                <w:lang w:eastAsia="ru-RU"/>
              </w:rPr>
            </w:pPr>
            <w:r w:rsidRPr="00B51762">
              <w:rPr>
                <w:rFonts w:ascii="Times New Roman" w:eastAsia="Times New Roman" w:hAnsi="Times New Roman" w:cs="Times New Roman"/>
                <w:bCs/>
                <w:lang w:eastAsia="ru-RU"/>
              </w:rPr>
              <w:t>2016 г.</w:t>
            </w:r>
          </w:p>
        </w:tc>
        <w:tc>
          <w:tcPr>
            <w:tcW w:w="1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F73B0F" w14:textId="77777777" w:rsidR="00BC3691" w:rsidRPr="00B51762" w:rsidRDefault="00BC3691" w:rsidP="00885B43">
            <w:pPr>
              <w:spacing w:after="0" w:line="200" w:lineRule="exact"/>
              <w:jc w:val="center"/>
              <w:rPr>
                <w:rFonts w:ascii="Times New Roman" w:eastAsia="Times New Roman" w:hAnsi="Times New Roman" w:cs="Times New Roman"/>
                <w:bCs/>
                <w:lang w:eastAsia="ru-RU"/>
              </w:rPr>
            </w:pPr>
            <w:r w:rsidRPr="00B51762">
              <w:rPr>
                <w:rFonts w:ascii="Times New Roman" w:eastAsia="Times New Roman" w:hAnsi="Times New Roman" w:cs="Times New Roman"/>
                <w:bCs/>
                <w:lang w:eastAsia="ru-RU"/>
              </w:rPr>
              <w:t>2017 г.</w:t>
            </w:r>
          </w:p>
        </w:tc>
        <w:tc>
          <w:tcPr>
            <w:tcW w:w="14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A1A4FC" w14:textId="77777777" w:rsidR="00BC3691" w:rsidRPr="00B51762" w:rsidRDefault="00BC3691" w:rsidP="00885B43">
            <w:pPr>
              <w:spacing w:after="0" w:line="200" w:lineRule="exact"/>
              <w:jc w:val="center"/>
              <w:rPr>
                <w:rFonts w:ascii="Times New Roman" w:eastAsia="Times New Roman" w:hAnsi="Times New Roman" w:cs="Times New Roman"/>
                <w:bCs/>
                <w:lang w:eastAsia="ru-RU"/>
              </w:rPr>
            </w:pPr>
            <w:r w:rsidRPr="00B51762">
              <w:rPr>
                <w:rFonts w:ascii="Times New Roman" w:eastAsia="Times New Roman" w:hAnsi="Times New Roman" w:cs="Times New Roman"/>
                <w:bCs/>
                <w:lang w:eastAsia="ru-RU"/>
              </w:rPr>
              <w:t>2015 г.</w:t>
            </w:r>
          </w:p>
        </w:tc>
        <w:tc>
          <w:tcPr>
            <w:tcW w:w="13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433F2C" w14:textId="77777777" w:rsidR="00BC3691" w:rsidRPr="00B51762" w:rsidRDefault="00BC3691" w:rsidP="00885B43">
            <w:pPr>
              <w:spacing w:after="0" w:line="200" w:lineRule="exact"/>
              <w:jc w:val="center"/>
              <w:rPr>
                <w:rFonts w:ascii="Times New Roman" w:eastAsia="Times New Roman" w:hAnsi="Times New Roman" w:cs="Times New Roman"/>
                <w:bCs/>
                <w:lang w:eastAsia="ru-RU"/>
              </w:rPr>
            </w:pPr>
            <w:r w:rsidRPr="00B51762">
              <w:rPr>
                <w:rFonts w:ascii="Times New Roman" w:eastAsia="Times New Roman" w:hAnsi="Times New Roman" w:cs="Times New Roman"/>
                <w:bCs/>
                <w:lang w:eastAsia="ru-RU"/>
              </w:rPr>
              <w:t>2016 г.</w:t>
            </w:r>
          </w:p>
        </w:tc>
        <w:tc>
          <w:tcPr>
            <w:tcW w:w="17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DB5CD7" w14:textId="77777777" w:rsidR="00BC3691" w:rsidRPr="00B51762" w:rsidRDefault="00BC3691" w:rsidP="00885B43">
            <w:pPr>
              <w:spacing w:after="0" w:line="200" w:lineRule="exact"/>
              <w:jc w:val="center"/>
              <w:rPr>
                <w:rFonts w:ascii="Times New Roman" w:eastAsia="Times New Roman" w:hAnsi="Times New Roman" w:cs="Times New Roman"/>
                <w:bCs/>
                <w:lang w:eastAsia="ru-RU"/>
              </w:rPr>
            </w:pPr>
            <w:r w:rsidRPr="00B51762">
              <w:rPr>
                <w:rFonts w:ascii="Times New Roman" w:eastAsia="Times New Roman" w:hAnsi="Times New Roman" w:cs="Times New Roman"/>
                <w:bCs/>
                <w:lang w:eastAsia="ru-RU"/>
              </w:rPr>
              <w:t>2017 г.</w:t>
            </w:r>
          </w:p>
        </w:tc>
      </w:tr>
      <w:tr w:rsidR="00385A50" w:rsidRPr="002839A4" w14:paraId="1171913A" w14:textId="77777777" w:rsidTr="00885B43">
        <w:trPr>
          <w:trHeight w:val="284"/>
          <w:tblHeader/>
        </w:trPr>
        <w:tc>
          <w:tcPr>
            <w:tcW w:w="2618" w:type="dxa"/>
            <w:vMerge/>
            <w:tcBorders>
              <w:left w:val="single" w:sz="4" w:space="0" w:color="auto"/>
              <w:bottom w:val="single" w:sz="4" w:space="0" w:color="auto"/>
              <w:right w:val="single" w:sz="4" w:space="0" w:color="auto"/>
            </w:tcBorders>
            <w:shd w:val="clear" w:color="auto" w:fill="FFFFFF"/>
            <w:vAlign w:val="center"/>
          </w:tcPr>
          <w:p w14:paraId="04852FEC" w14:textId="77777777" w:rsidR="00BC3691" w:rsidRPr="00B51762" w:rsidRDefault="00BC3691" w:rsidP="00885B43">
            <w:pPr>
              <w:spacing w:after="0" w:line="240" w:lineRule="auto"/>
              <w:jc w:val="center"/>
              <w:rPr>
                <w:rFonts w:ascii="Times New Roman" w:hAnsi="Times New Roman" w:cs="Times New Roman"/>
              </w:rPr>
            </w:pPr>
          </w:p>
        </w:tc>
        <w:tc>
          <w:tcPr>
            <w:tcW w:w="1484" w:type="dxa"/>
            <w:vMerge/>
            <w:tcBorders>
              <w:left w:val="single" w:sz="4" w:space="0" w:color="auto"/>
              <w:bottom w:val="single" w:sz="4" w:space="0" w:color="auto"/>
              <w:right w:val="single" w:sz="4" w:space="0" w:color="auto"/>
            </w:tcBorders>
            <w:shd w:val="clear" w:color="auto" w:fill="FFFFFF"/>
            <w:vAlign w:val="center"/>
          </w:tcPr>
          <w:p w14:paraId="048C214B" w14:textId="77777777" w:rsidR="00BC3691" w:rsidRPr="002839A4" w:rsidRDefault="00BC3691" w:rsidP="00885B43">
            <w:pPr>
              <w:spacing w:after="0" w:line="240" w:lineRule="auto"/>
              <w:jc w:val="center"/>
              <w:rPr>
                <w:rFonts w:ascii="Times New Roman" w:hAnsi="Times New Roman" w:cs="Times New Roman"/>
                <w:color w:val="FF0000"/>
              </w:rPr>
            </w:pPr>
          </w:p>
        </w:tc>
        <w:tc>
          <w:tcPr>
            <w:tcW w:w="1201" w:type="dxa"/>
            <w:vMerge/>
            <w:tcBorders>
              <w:left w:val="single" w:sz="4" w:space="0" w:color="auto"/>
              <w:bottom w:val="single" w:sz="4" w:space="0" w:color="auto"/>
              <w:right w:val="single" w:sz="4" w:space="0" w:color="auto"/>
            </w:tcBorders>
            <w:shd w:val="clear" w:color="auto" w:fill="FFFFFF"/>
            <w:vAlign w:val="center"/>
          </w:tcPr>
          <w:p w14:paraId="0EE5E256" w14:textId="77777777" w:rsidR="00BC3691" w:rsidRPr="002839A4" w:rsidRDefault="00BC3691" w:rsidP="00885B43">
            <w:pPr>
              <w:spacing w:after="0" w:line="240" w:lineRule="auto"/>
              <w:jc w:val="center"/>
              <w:rPr>
                <w:rFonts w:ascii="Times New Roman" w:eastAsia="Times New Roman" w:hAnsi="Times New Roman" w:cs="Times New Roman"/>
                <w:bCs/>
                <w:color w:val="FF0000"/>
                <w:lang w:eastAsia="ru-RU"/>
              </w:rPr>
            </w:pPr>
          </w:p>
        </w:tc>
        <w:tc>
          <w:tcPr>
            <w:tcW w:w="1121" w:type="dxa"/>
            <w:vMerge/>
            <w:tcBorders>
              <w:left w:val="single" w:sz="4" w:space="0" w:color="auto"/>
              <w:bottom w:val="single" w:sz="4" w:space="0" w:color="auto"/>
              <w:right w:val="single" w:sz="4" w:space="0" w:color="auto"/>
            </w:tcBorders>
            <w:shd w:val="clear" w:color="auto" w:fill="FFFFFF"/>
            <w:vAlign w:val="center"/>
          </w:tcPr>
          <w:p w14:paraId="2428B78A" w14:textId="77777777" w:rsidR="00BC3691" w:rsidRPr="00FE1E97" w:rsidRDefault="00BC3691" w:rsidP="00885B43">
            <w:pPr>
              <w:spacing w:after="0" w:line="240" w:lineRule="auto"/>
              <w:jc w:val="center"/>
              <w:rPr>
                <w:rFonts w:ascii="Times New Roman" w:eastAsia="Times New Roman" w:hAnsi="Times New Roman" w:cs="Times New Roman"/>
                <w:bCs/>
                <w:lang w:eastAsia="ru-RU"/>
              </w:rPr>
            </w:pP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14:paraId="4915E8BF"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ПДК</w:t>
            </w:r>
          </w:p>
        </w:tc>
        <w:tc>
          <w:tcPr>
            <w:tcW w:w="909" w:type="dxa"/>
            <w:tcBorders>
              <w:top w:val="single" w:sz="4" w:space="0" w:color="auto"/>
              <w:left w:val="single" w:sz="4" w:space="0" w:color="auto"/>
              <w:bottom w:val="single" w:sz="4" w:space="0" w:color="auto"/>
              <w:right w:val="single" w:sz="4" w:space="0" w:color="auto"/>
            </w:tcBorders>
            <w:shd w:val="clear" w:color="auto" w:fill="FFFFFF"/>
            <w:vAlign w:val="center"/>
          </w:tcPr>
          <w:p w14:paraId="688EC964"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СРЗ</w:t>
            </w: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tcPr>
          <w:p w14:paraId="48D0F1A5"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ПДК</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12D32B80"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СРЗ</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14:paraId="4A3877D6"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ПДК</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14:paraId="735A1844"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СРЗ</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6261EC80"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ПДК</w:t>
            </w:r>
          </w:p>
        </w:tc>
        <w:tc>
          <w:tcPr>
            <w:tcW w:w="719" w:type="dxa"/>
            <w:tcBorders>
              <w:top w:val="single" w:sz="4" w:space="0" w:color="auto"/>
              <w:left w:val="single" w:sz="4" w:space="0" w:color="auto"/>
              <w:bottom w:val="single" w:sz="4" w:space="0" w:color="auto"/>
              <w:right w:val="single" w:sz="4" w:space="0" w:color="auto"/>
            </w:tcBorders>
            <w:shd w:val="clear" w:color="auto" w:fill="FFFFFF"/>
            <w:vAlign w:val="center"/>
          </w:tcPr>
          <w:p w14:paraId="61BAD7D2"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СРЗ</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14:paraId="57F66DA7"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ПДК</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23D97BC2"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СРЗ</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14:paraId="696D7E04"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ПДК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88856AA" w14:textId="77777777" w:rsidR="00BC3691" w:rsidRPr="00B51762" w:rsidRDefault="00BC3691" w:rsidP="00885B43">
            <w:pPr>
              <w:spacing w:after="0" w:line="200" w:lineRule="exact"/>
              <w:jc w:val="center"/>
              <w:rPr>
                <w:rFonts w:ascii="Times New Roman" w:eastAsia="Times New Roman" w:hAnsi="Times New Roman" w:cs="Times New Roman"/>
                <w:bCs/>
                <w:spacing w:val="-20"/>
                <w:lang w:eastAsia="ru-RU"/>
              </w:rPr>
            </w:pPr>
            <w:r w:rsidRPr="00B51762">
              <w:rPr>
                <w:rFonts w:ascii="Times New Roman" w:hAnsi="Times New Roman" w:cs="Times New Roman"/>
                <w:spacing w:val="-20"/>
              </w:rPr>
              <w:t>СРЗ</w:t>
            </w:r>
          </w:p>
        </w:tc>
      </w:tr>
      <w:tr w:rsidR="00BC3691" w:rsidRPr="002839A4" w14:paraId="3D7AC1FB" w14:textId="77777777" w:rsidTr="00885B43">
        <w:trPr>
          <w:trHeight w:hRule="exact" w:val="281"/>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4CDD0CE6" w14:textId="77777777" w:rsidR="00BC3691" w:rsidRPr="006F6DBB" w:rsidRDefault="00BC3691" w:rsidP="00885B43">
            <w:pPr>
              <w:spacing w:after="0" w:line="240" w:lineRule="exact"/>
              <w:rPr>
                <w:rFonts w:ascii="Times New Roman" w:hAnsi="Times New Roman" w:cs="Times New Roman"/>
              </w:rPr>
            </w:pPr>
            <w:r>
              <w:rPr>
                <w:rFonts w:ascii="Times New Roman" w:hAnsi="Times New Roman" w:cs="Times New Roman"/>
              </w:rPr>
              <w:t>рН</w:t>
            </w:r>
            <w:r w:rsidRPr="006F6DBB">
              <w:rPr>
                <w:rFonts w:ascii="Times New Roman" w:hAnsi="Times New Roman" w:cs="Times New Roman"/>
              </w:rPr>
              <w:t xml:space="preserve">, </w:t>
            </w:r>
            <w:proofErr w:type="spellStart"/>
            <w:r w:rsidRPr="006F6DBB">
              <w:rPr>
                <w:rFonts w:ascii="Times New Roman" w:hAnsi="Times New Roman" w:cs="Times New Roman"/>
              </w:rPr>
              <w:t>ед.рН</w:t>
            </w:r>
            <w:proofErr w:type="spellEnd"/>
          </w:p>
        </w:tc>
        <w:tc>
          <w:tcPr>
            <w:tcW w:w="1484" w:type="dxa"/>
            <w:tcBorders>
              <w:top w:val="single" w:sz="4" w:space="0" w:color="auto"/>
              <w:left w:val="single" w:sz="4" w:space="0" w:color="auto"/>
              <w:bottom w:val="single" w:sz="4" w:space="0" w:color="auto"/>
              <w:right w:val="single" w:sz="4" w:space="0" w:color="auto"/>
            </w:tcBorders>
            <w:vAlign w:val="center"/>
          </w:tcPr>
          <w:p w14:paraId="5744C18C"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eastAsia="Times New Roman" w:hAnsi="Times New Roman" w:cs="Times New Roman"/>
                <w:lang w:eastAsia="ru-RU"/>
              </w:rPr>
              <w:t>6,10-7,09</w:t>
            </w:r>
          </w:p>
        </w:tc>
        <w:tc>
          <w:tcPr>
            <w:tcW w:w="1201" w:type="dxa"/>
            <w:tcBorders>
              <w:top w:val="single" w:sz="4" w:space="0" w:color="auto"/>
              <w:left w:val="single" w:sz="4" w:space="0" w:color="auto"/>
              <w:bottom w:val="single" w:sz="4" w:space="0" w:color="auto"/>
              <w:right w:val="single" w:sz="4" w:space="0" w:color="auto"/>
            </w:tcBorders>
            <w:vAlign w:val="center"/>
          </w:tcPr>
          <w:p w14:paraId="03C20A94"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eastAsia="Times New Roman" w:hAnsi="Times New Roman" w:cs="Times New Roman"/>
                <w:lang w:eastAsia="ru-RU"/>
              </w:rPr>
              <w:t>6,37-6,78</w:t>
            </w:r>
          </w:p>
        </w:tc>
        <w:tc>
          <w:tcPr>
            <w:tcW w:w="1121" w:type="dxa"/>
            <w:tcBorders>
              <w:top w:val="single" w:sz="4" w:space="0" w:color="auto"/>
              <w:left w:val="single" w:sz="4" w:space="0" w:color="auto"/>
              <w:bottom w:val="single" w:sz="4" w:space="0" w:color="auto"/>
              <w:right w:val="single" w:sz="4" w:space="0" w:color="auto"/>
            </w:tcBorders>
            <w:vAlign w:val="center"/>
          </w:tcPr>
          <w:p w14:paraId="461C86C3" w14:textId="77777777" w:rsidR="00BC3691" w:rsidRPr="009819DE" w:rsidRDefault="00BC3691" w:rsidP="00885B43">
            <w:pPr>
              <w:spacing w:after="0" w:line="240" w:lineRule="auto"/>
              <w:jc w:val="center"/>
              <w:rPr>
                <w:rFonts w:ascii="Times New Roman" w:eastAsia="Times New Roman" w:hAnsi="Times New Roman" w:cs="Times New Roman"/>
                <w:lang w:eastAsia="ru-RU"/>
              </w:rPr>
            </w:pPr>
            <w:r w:rsidRPr="009819DE">
              <w:rPr>
                <w:rFonts w:ascii="Times New Roman" w:eastAsia="Times New Roman" w:hAnsi="Times New Roman" w:cs="Times New Roman"/>
                <w:lang w:eastAsia="ru-RU"/>
              </w:rPr>
              <w:t>5,56-6,86</w:t>
            </w:r>
          </w:p>
        </w:tc>
        <w:tc>
          <w:tcPr>
            <w:tcW w:w="805" w:type="dxa"/>
            <w:tcBorders>
              <w:top w:val="single" w:sz="4" w:space="0" w:color="auto"/>
              <w:left w:val="single" w:sz="4" w:space="0" w:color="auto"/>
              <w:bottom w:val="single" w:sz="4" w:space="0" w:color="auto"/>
              <w:right w:val="single" w:sz="4" w:space="0" w:color="auto"/>
            </w:tcBorders>
            <w:vAlign w:val="center"/>
          </w:tcPr>
          <w:p w14:paraId="4F6ACD1E" w14:textId="77777777" w:rsidR="00BC3691" w:rsidRPr="00860456" w:rsidRDefault="00BC3691" w:rsidP="00885B43">
            <w:pPr>
              <w:spacing w:after="0" w:line="240" w:lineRule="auto"/>
              <w:jc w:val="center"/>
              <w:rPr>
                <w:rFonts w:ascii="Times New Roman" w:eastAsia="Times New Roman" w:hAnsi="Times New Roman" w:cs="Times New Roman"/>
                <w:highlight w:val="yellow"/>
                <w:lang w:eastAsia="ru-RU"/>
              </w:rPr>
            </w:pPr>
            <w:r w:rsidRPr="00860456">
              <w:rPr>
                <w:rFonts w:ascii="Times New Roman" w:eastAsia="Times New Roman" w:hAnsi="Times New Roman" w:cs="Times New Roman"/>
                <w:sz w:val="20"/>
                <w:szCs w:val="20"/>
                <w:lang w:eastAsia="ru-RU"/>
              </w:rPr>
              <w:t>9 из 18</w:t>
            </w:r>
          </w:p>
        </w:tc>
        <w:tc>
          <w:tcPr>
            <w:tcW w:w="909" w:type="dxa"/>
            <w:tcBorders>
              <w:top w:val="single" w:sz="4" w:space="0" w:color="auto"/>
              <w:left w:val="single" w:sz="4" w:space="0" w:color="auto"/>
              <w:bottom w:val="single" w:sz="4" w:space="0" w:color="auto"/>
              <w:right w:val="single" w:sz="4" w:space="0" w:color="auto"/>
            </w:tcBorders>
            <w:vAlign w:val="center"/>
          </w:tcPr>
          <w:p w14:paraId="4F4BCF6A" w14:textId="77777777" w:rsidR="00BC3691" w:rsidRPr="00860456" w:rsidRDefault="00BC3691" w:rsidP="00885B43">
            <w:pPr>
              <w:spacing w:after="0" w:line="240" w:lineRule="auto"/>
              <w:ind w:left="-50" w:right="-108"/>
              <w:jc w:val="center"/>
              <w:rPr>
                <w:rFonts w:ascii="Times New Roman" w:eastAsia="Times New Roman" w:hAnsi="Times New Roman" w:cs="Times New Roman"/>
                <w:highlight w:val="yellow"/>
                <w:lang w:eastAsia="ru-RU"/>
              </w:rPr>
            </w:pPr>
            <w:r w:rsidRPr="006F6DBB">
              <w:rPr>
                <w:rFonts w:ascii="Times New Roman" w:eastAsia="Times New Roman" w:hAnsi="Times New Roman" w:cs="Times New Roman"/>
                <w:noProof/>
                <w:sz w:val="20"/>
                <w:szCs w:val="20"/>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2A60F558" w14:textId="77777777" w:rsidR="00BC3691" w:rsidRPr="00860456" w:rsidRDefault="00BC3691" w:rsidP="00885B43">
            <w:pPr>
              <w:spacing w:after="0" w:line="240" w:lineRule="auto"/>
              <w:ind w:left="-113" w:right="-57"/>
              <w:jc w:val="center"/>
              <w:rPr>
                <w:rFonts w:ascii="Times New Roman" w:eastAsia="Times New Roman" w:hAnsi="Times New Roman" w:cs="Times New Roman"/>
                <w:sz w:val="20"/>
                <w:szCs w:val="20"/>
                <w:lang w:eastAsia="ru-RU"/>
              </w:rPr>
            </w:pPr>
            <w:r w:rsidRPr="00860456">
              <w:rPr>
                <w:rFonts w:ascii="Times New Roman" w:eastAsia="Times New Roman" w:hAnsi="Times New Roman" w:cs="Times New Roman"/>
                <w:sz w:val="20"/>
                <w:szCs w:val="20"/>
                <w:lang w:eastAsia="ru-RU"/>
              </w:rPr>
              <w:t>7 из 18</w:t>
            </w:r>
          </w:p>
        </w:tc>
        <w:tc>
          <w:tcPr>
            <w:tcW w:w="729" w:type="dxa"/>
            <w:tcBorders>
              <w:top w:val="single" w:sz="4" w:space="0" w:color="auto"/>
              <w:left w:val="single" w:sz="4" w:space="0" w:color="auto"/>
              <w:bottom w:val="single" w:sz="4" w:space="0" w:color="auto"/>
              <w:right w:val="single" w:sz="4" w:space="0" w:color="auto"/>
            </w:tcBorders>
            <w:vAlign w:val="center"/>
          </w:tcPr>
          <w:p w14:paraId="64B0F0A8" w14:textId="77777777" w:rsidR="00BC3691" w:rsidRPr="006F6DBB" w:rsidRDefault="00BC3691" w:rsidP="00885B43">
            <w:pPr>
              <w:spacing w:after="0" w:line="240" w:lineRule="auto"/>
              <w:jc w:val="center"/>
              <w:rPr>
                <w:rFonts w:ascii="Times New Roman" w:eastAsia="Times New Roman" w:hAnsi="Times New Roman" w:cs="Times New Roman"/>
                <w:sz w:val="20"/>
                <w:szCs w:val="20"/>
                <w:lang w:eastAsia="ru-RU"/>
              </w:rPr>
            </w:pPr>
            <w:r w:rsidRPr="006F6DBB">
              <w:rPr>
                <w:rFonts w:ascii="Times New Roman" w:eastAsia="Times New Roman" w:hAnsi="Times New Roman" w:cs="Times New Roman"/>
                <w:noProof/>
                <w:sz w:val="20"/>
                <w:szCs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730D4601" w14:textId="77777777" w:rsidR="00BC3691" w:rsidRPr="006F6DBB" w:rsidRDefault="00BC3691" w:rsidP="00885B43">
            <w:pPr>
              <w:spacing w:after="0" w:line="240" w:lineRule="auto"/>
              <w:jc w:val="center"/>
              <w:rPr>
                <w:rFonts w:ascii="Times New Roman" w:eastAsia="Times New Roman" w:hAnsi="Times New Roman" w:cs="Times New Roman"/>
                <w:spacing w:val="-16"/>
                <w:sz w:val="20"/>
                <w:szCs w:val="20"/>
                <w:lang w:eastAsia="ru-RU"/>
              </w:rPr>
            </w:pPr>
            <w:r w:rsidRPr="006F6DBB">
              <w:rPr>
                <w:rFonts w:ascii="Times New Roman" w:eastAsia="Times New Roman" w:hAnsi="Times New Roman" w:cs="Times New Roman"/>
                <w:spacing w:val="-16"/>
                <w:sz w:val="20"/>
                <w:szCs w:val="20"/>
                <w:lang w:eastAsia="ru-RU"/>
              </w:rPr>
              <w:t>5 из 18</w:t>
            </w:r>
          </w:p>
        </w:tc>
        <w:tc>
          <w:tcPr>
            <w:tcW w:w="825" w:type="dxa"/>
            <w:tcBorders>
              <w:top w:val="single" w:sz="4" w:space="0" w:color="auto"/>
              <w:left w:val="single" w:sz="4" w:space="0" w:color="auto"/>
              <w:bottom w:val="single" w:sz="4" w:space="0" w:color="auto"/>
              <w:right w:val="single" w:sz="4" w:space="0" w:color="auto"/>
            </w:tcBorders>
            <w:vAlign w:val="center"/>
          </w:tcPr>
          <w:p w14:paraId="5F43808F" w14:textId="77777777" w:rsidR="00BC3691" w:rsidRPr="006F6DBB" w:rsidRDefault="00BC3691" w:rsidP="00885B43">
            <w:pPr>
              <w:spacing w:after="0" w:line="240" w:lineRule="auto"/>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noProof/>
                <w:spacing w:val="-14"/>
                <w:sz w:val="20"/>
                <w:szCs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3BA7D2E1" w14:textId="77777777" w:rsidR="00BC3691" w:rsidRPr="006F6DBB" w:rsidRDefault="00BC3691" w:rsidP="00885B43">
            <w:pPr>
              <w:spacing w:after="0" w:line="240" w:lineRule="auto"/>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noProof/>
                <w:spacing w:val="-14"/>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3051CEEA" w14:textId="77777777" w:rsidR="00BC3691" w:rsidRPr="006F6DBB" w:rsidRDefault="00BC3691" w:rsidP="00885B43">
            <w:pPr>
              <w:spacing w:after="0" w:line="240" w:lineRule="auto"/>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noProof/>
                <w:spacing w:val="-14"/>
                <w:sz w:val="20"/>
                <w:szCs w:val="20"/>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4D7BC44B" w14:textId="77777777" w:rsidR="00BC3691" w:rsidRPr="006F6DBB" w:rsidRDefault="00BC3691" w:rsidP="00885B43">
            <w:pPr>
              <w:spacing w:after="0" w:line="240" w:lineRule="auto"/>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noProof/>
                <w:spacing w:val="-14"/>
                <w:sz w:val="20"/>
                <w:szCs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2026508F" w14:textId="77777777" w:rsidR="00BC3691" w:rsidRPr="006F6DBB" w:rsidRDefault="00BC3691" w:rsidP="00885B43">
            <w:pPr>
              <w:spacing w:after="0" w:line="240" w:lineRule="auto"/>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noProof/>
                <w:spacing w:val="-14"/>
                <w:sz w:val="20"/>
                <w:szCs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78ED3338" w14:textId="77777777" w:rsidR="00BC3691" w:rsidRPr="006F6DBB" w:rsidRDefault="00BC3691" w:rsidP="00885B43">
            <w:pPr>
              <w:spacing w:after="0" w:line="240" w:lineRule="auto"/>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noProof/>
                <w:spacing w:val="-14"/>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3ED2F12B" w14:textId="77777777" w:rsidR="00BC3691" w:rsidRPr="006F6DBB" w:rsidRDefault="00BC3691" w:rsidP="00885B43">
            <w:pPr>
              <w:spacing w:after="0" w:line="240" w:lineRule="auto"/>
              <w:jc w:val="center"/>
              <w:rPr>
                <w:rFonts w:ascii="Times New Roman" w:eastAsia="Times New Roman" w:hAnsi="Times New Roman" w:cs="Times New Roman"/>
                <w:spacing w:val="-14"/>
                <w:lang w:eastAsia="ru-RU"/>
              </w:rPr>
            </w:pPr>
            <w:r w:rsidRPr="006F6DBB">
              <w:rPr>
                <w:rFonts w:ascii="Times New Roman" w:eastAsia="Times New Roman" w:hAnsi="Times New Roman" w:cs="Times New Roman"/>
                <w:noProof/>
                <w:spacing w:val="-14"/>
                <w:lang w:eastAsia="ru-RU"/>
              </w:rPr>
              <w:t>–</w:t>
            </w:r>
          </w:p>
        </w:tc>
      </w:tr>
      <w:tr w:rsidR="00BC3691" w:rsidRPr="002839A4" w14:paraId="2E390078" w14:textId="77777777" w:rsidTr="00885B43">
        <w:trPr>
          <w:trHeight w:val="263"/>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29709F57" w14:textId="77777777" w:rsidR="00BC3691" w:rsidRPr="006F6DBB" w:rsidRDefault="00BC3691" w:rsidP="00885B43">
            <w:pPr>
              <w:spacing w:after="0" w:line="240" w:lineRule="exact"/>
              <w:rPr>
                <w:rFonts w:ascii="Times New Roman" w:hAnsi="Times New Roman" w:cs="Times New Roman"/>
              </w:rPr>
            </w:pPr>
            <w:r w:rsidRPr="006F6DBB">
              <w:rPr>
                <w:rFonts w:ascii="Times New Roman" w:hAnsi="Times New Roman" w:cs="Times New Roman"/>
              </w:rPr>
              <w:t>БПК</w:t>
            </w:r>
            <w:r w:rsidRPr="006F6DBB">
              <w:rPr>
                <w:rFonts w:ascii="Times New Roman" w:hAnsi="Times New Roman" w:cs="Times New Roman"/>
                <w:vertAlign w:val="subscript"/>
              </w:rPr>
              <w:t>5</w:t>
            </w:r>
            <w:r w:rsidRPr="006F6DBB">
              <w:rPr>
                <w:rFonts w:ascii="Times New Roman" w:hAnsi="Times New Roman" w:cs="Times New Roman"/>
              </w:rPr>
              <w:t>, мгО</w:t>
            </w:r>
            <w:r w:rsidRPr="006F6DBB">
              <w:rPr>
                <w:rFonts w:ascii="Times New Roman" w:hAnsi="Times New Roman" w:cs="Times New Roman"/>
                <w:vertAlign w:val="subscript"/>
              </w:rPr>
              <w:t>2</w:t>
            </w:r>
            <w:r w:rsidRPr="006F6DBB">
              <w:rPr>
                <w:rFonts w:ascii="Times New Roman" w:hAnsi="Times New Roman" w:cs="Times New Roman"/>
              </w:rPr>
              <w:t>/дм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609D8852"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hAnsi="Times New Roman" w:cs="Times New Roman"/>
              </w:rPr>
              <w:t>&lt;0</w:t>
            </w:r>
            <w:r w:rsidRPr="006F6DBB">
              <w:rPr>
                <w:rFonts w:ascii="Times New Roman" w:eastAsia="Times New Roman" w:hAnsi="Times New Roman" w:cs="Times New Roman"/>
                <w:lang w:eastAsia="ru-RU"/>
              </w:rPr>
              <w:t>,50-3,19</w:t>
            </w:r>
          </w:p>
        </w:tc>
        <w:tc>
          <w:tcPr>
            <w:tcW w:w="1201" w:type="dxa"/>
            <w:tcBorders>
              <w:top w:val="single" w:sz="4" w:space="0" w:color="auto"/>
              <w:left w:val="single" w:sz="4" w:space="0" w:color="auto"/>
              <w:bottom w:val="single" w:sz="4" w:space="0" w:color="auto"/>
              <w:right w:val="single" w:sz="4" w:space="0" w:color="auto"/>
            </w:tcBorders>
            <w:vAlign w:val="center"/>
          </w:tcPr>
          <w:p w14:paraId="1683A914"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eastAsia="Times New Roman" w:hAnsi="Times New Roman" w:cs="Times New Roman"/>
                <w:lang w:eastAsia="ru-RU"/>
              </w:rPr>
              <w:t>1,86-4,80</w:t>
            </w:r>
          </w:p>
        </w:tc>
        <w:tc>
          <w:tcPr>
            <w:tcW w:w="1121" w:type="dxa"/>
            <w:tcBorders>
              <w:top w:val="single" w:sz="4" w:space="0" w:color="auto"/>
              <w:left w:val="single" w:sz="4" w:space="0" w:color="auto"/>
              <w:bottom w:val="single" w:sz="4" w:space="0" w:color="auto"/>
              <w:right w:val="single" w:sz="4" w:space="0" w:color="auto"/>
            </w:tcBorders>
            <w:vAlign w:val="center"/>
          </w:tcPr>
          <w:p w14:paraId="53FA1E56" w14:textId="77777777" w:rsidR="00BC3691" w:rsidRPr="009819DE" w:rsidRDefault="00BC3691" w:rsidP="00885B43">
            <w:pPr>
              <w:spacing w:after="0" w:line="240" w:lineRule="auto"/>
              <w:jc w:val="center"/>
              <w:rPr>
                <w:rFonts w:ascii="Times New Roman" w:eastAsia="Times New Roman" w:hAnsi="Times New Roman" w:cs="Times New Roman"/>
                <w:lang w:eastAsia="ru-RU"/>
              </w:rPr>
            </w:pPr>
            <w:r w:rsidRPr="009819DE">
              <w:rPr>
                <w:rFonts w:ascii="Times New Roman" w:eastAsia="Times New Roman" w:hAnsi="Times New Roman" w:cs="Times New Roman"/>
                <w:lang w:eastAsia="ru-RU"/>
              </w:rPr>
              <w:t>1,60-3,40</w:t>
            </w:r>
          </w:p>
        </w:tc>
        <w:tc>
          <w:tcPr>
            <w:tcW w:w="805" w:type="dxa"/>
            <w:tcBorders>
              <w:top w:val="single" w:sz="4" w:space="0" w:color="auto"/>
              <w:left w:val="single" w:sz="4" w:space="0" w:color="auto"/>
              <w:bottom w:val="single" w:sz="4" w:space="0" w:color="auto"/>
              <w:right w:val="single" w:sz="4" w:space="0" w:color="auto"/>
            </w:tcBorders>
            <w:vAlign w:val="center"/>
          </w:tcPr>
          <w:p w14:paraId="3D6A9A51" w14:textId="77777777" w:rsidR="00BC3691" w:rsidRPr="009F58D5" w:rsidRDefault="00BC3691" w:rsidP="00885B43">
            <w:pPr>
              <w:spacing w:after="0" w:line="240" w:lineRule="auto"/>
              <w:jc w:val="center"/>
              <w:rPr>
                <w:rFonts w:ascii="Times New Roman" w:hAnsi="Times New Roman" w:cs="Times New Roman"/>
                <w:spacing w:val="-14"/>
                <w:highlight w:val="yellow"/>
              </w:rPr>
            </w:pPr>
            <w:r w:rsidRPr="006F6DBB">
              <w:rPr>
                <w:rFonts w:ascii="Times New Roman" w:eastAsia="Times New Roman" w:hAnsi="Times New Roman" w:cs="Times New Roman"/>
                <w:noProof/>
                <w:spacing w:val="-14"/>
                <w:sz w:val="20"/>
                <w:szCs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3DAEDD6F" w14:textId="77777777" w:rsidR="00BC3691" w:rsidRPr="009F58D5" w:rsidRDefault="00BC3691" w:rsidP="00885B43">
            <w:pPr>
              <w:spacing w:after="0" w:line="240" w:lineRule="auto"/>
              <w:jc w:val="center"/>
              <w:rPr>
                <w:rFonts w:ascii="Times New Roman" w:hAnsi="Times New Roman" w:cs="Times New Roman"/>
                <w:spacing w:val="-14"/>
                <w:highlight w:val="yellow"/>
              </w:rPr>
            </w:pPr>
            <w:r>
              <w:rPr>
                <w:rFonts w:ascii="Times New Roman" w:hAnsi="Times New Roman" w:cs="Times New Roman"/>
                <w:spacing w:val="-14"/>
                <w:sz w:val="20"/>
                <w:szCs w:val="20"/>
              </w:rPr>
              <w:t>9</w:t>
            </w:r>
            <w:r w:rsidRPr="009F58D5">
              <w:rPr>
                <w:rFonts w:ascii="Times New Roman" w:hAnsi="Times New Roman" w:cs="Times New Roman"/>
                <w:spacing w:val="-14"/>
                <w:sz w:val="20"/>
                <w:szCs w:val="20"/>
              </w:rPr>
              <w:t xml:space="preserve"> из 18</w:t>
            </w:r>
          </w:p>
        </w:tc>
        <w:tc>
          <w:tcPr>
            <w:tcW w:w="673" w:type="dxa"/>
            <w:tcBorders>
              <w:top w:val="single" w:sz="4" w:space="0" w:color="auto"/>
              <w:left w:val="single" w:sz="4" w:space="0" w:color="auto"/>
              <w:bottom w:val="single" w:sz="4" w:space="0" w:color="auto"/>
              <w:right w:val="single" w:sz="4" w:space="0" w:color="auto"/>
            </w:tcBorders>
            <w:vAlign w:val="center"/>
          </w:tcPr>
          <w:p w14:paraId="7871B427" w14:textId="77777777" w:rsidR="00BC3691" w:rsidRPr="009819DE" w:rsidRDefault="00BC3691" w:rsidP="00885B43">
            <w:pPr>
              <w:spacing w:after="0" w:line="240" w:lineRule="auto"/>
              <w:ind w:left="-57" w:right="-57"/>
              <w:jc w:val="center"/>
              <w:rPr>
                <w:rFonts w:ascii="Times New Roman" w:hAnsi="Times New Roman" w:cs="Times New Roman"/>
                <w:spacing w:val="-14"/>
                <w:sz w:val="20"/>
                <w:szCs w:val="20"/>
              </w:rPr>
            </w:pPr>
            <w:r w:rsidRPr="009819DE">
              <w:rPr>
                <w:rFonts w:ascii="Times New Roman" w:hAnsi="Times New Roman" w:cs="Times New Roman"/>
                <w:spacing w:val="-14"/>
                <w:sz w:val="20"/>
                <w:szCs w:val="20"/>
              </w:rPr>
              <w:t>1 из 18</w:t>
            </w:r>
          </w:p>
        </w:tc>
        <w:tc>
          <w:tcPr>
            <w:tcW w:w="729" w:type="dxa"/>
            <w:tcBorders>
              <w:top w:val="single" w:sz="4" w:space="0" w:color="auto"/>
              <w:left w:val="single" w:sz="4" w:space="0" w:color="auto"/>
              <w:bottom w:val="single" w:sz="4" w:space="0" w:color="auto"/>
              <w:right w:val="single" w:sz="4" w:space="0" w:color="auto"/>
            </w:tcBorders>
            <w:vAlign w:val="center"/>
          </w:tcPr>
          <w:p w14:paraId="3D192B4A" w14:textId="77777777" w:rsidR="00BC3691" w:rsidRPr="006F6DBB" w:rsidRDefault="00BC3691" w:rsidP="00885B43">
            <w:pPr>
              <w:spacing w:after="0" w:line="240" w:lineRule="auto"/>
              <w:ind w:left="-57" w:right="-57"/>
              <w:jc w:val="center"/>
              <w:rPr>
                <w:rFonts w:ascii="Times New Roman" w:hAnsi="Times New Roman" w:cs="Times New Roman"/>
                <w:spacing w:val="-14"/>
                <w:sz w:val="20"/>
                <w:szCs w:val="20"/>
              </w:rPr>
            </w:pPr>
            <w:r w:rsidRPr="006F6DBB">
              <w:rPr>
                <w:rFonts w:ascii="Times New Roman" w:hAnsi="Times New Roman" w:cs="Times New Roman"/>
                <w:spacing w:val="-14"/>
                <w:sz w:val="20"/>
                <w:szCs w:val="20"/>
              </w:rPr>
              <w:t>18 из 18</w:t>
            </w:r>
          </w:p>
        </w:tc>
        <w:tc>
          <w:tcPr>
            <w:tcW w:w="718" w:type="dxa"/>
            <w:tcBorders>
              <w:top w:val="single" w:sz="4" w:space="0" w:color="auto"/>
              <w:left w:val="single" w:sz="4" w:space="0" w:color="auto"/>
              <w:bottom w:val="single" w:sz="4" w:space="0" w:color="auto"/>
              <w:right w:val="single" w:sz="4" w:space="0" w:color="auto"/>
            </w:tcBorders>
            <w:vAlign w:val="center"/>
          </w:tcPr>
          <w:p w14:paraId="099E77C0" w14:textId="77777777" w:rsidR="00BC3691" w:rsidRPr="006F6DBB" w:rsidRDefault="00BC3691" w:rsidP="00885B43">
            <w:pPr>
              <w:spacing w:after="0" w:line="240" w:lineRule="auto"/>
              <w:ind w:left="-139" w:right="-67"/>
              <w:jc w:val="center"/>
              <w:rPr>
                <w:rFonts w:ascii="Times New Roman" w:hAnsi="Times New Roman" w:cs="Times New Roman"/>
                <w:spacing w:val="-14"/>
                <w:sz w:val="20"/>
                <w:szCs w:val="20"/>
                <w:highlight w:val="yellow"/>
              </w:rPr>
            </w:pPr>
            <w:r>
              <w:rPr>
                <w:rFonts w:ascii="Times New Roman" w:eastAsia="Times New Roman" w:hAnsi="Times New Roman" w:cs="Times New Roman"/>
                <w:noProof/>
                <w:spacing w:val="-14"/>
                <w:sz w:val="20"/>
                <w:szCs w:val="20"/>
                <w:lang w:eastAsia="ru-RU"/>
              </w:rPr>
              <w:t>16 из18</w:t>
            </w:r>
          </w:p>
        </w:tc>
        <w:tc>
          <w:tcPr>
            <w:tcW w:w="825" w:type="dxa"/>
            <w:tcBorders>
              <w:top w:val="single" w:sz="4" w:space="0" w:color="auto"/>
              <w:left w:val="single" w:sz="4" w:space="0" w:color="auto"/>
              <w:bottom w:val="single" w:sz="4" w:space="0" w:color="auto"/>
              <w:right w:val="single" w:sz="4" w:space="0" w:color="auto"/>
            </w:tcBorders>
            <w:vAlign w:val="center"/>
          </w:tcPr>
          <w:p w14:paraId="1F64A744" w14:textId="77777777" w:rsidR="00BC3691" w:rsidRPr="006F6DBB" w:rsidRDefault="00BC3691" w:rsidP="00885B43">
            <w:pPr>
              <w:spacing w:after="0" w:line="240" w:lineRule="auto"/>
              <w:jc w:val="center"/>
              <w:rPr>
                <w:rFonts w:ascii="Times New Roman" w:hAnsi="Times New Roman" w:cs="Times New Roman"/>
                <w:spacing w:val="-14"/>
                <w:sz w:val="20"/>
                <w:szCs w:val="20"/>
                <w:highlight w:val="yellow"/>
              </w:rPr>
            </w:pPr>
            <w:r w:rsidRPr="006F6DBB">
              <w:rPr>
                <w:rFonts w:ascii="Times New Roman" w:hAnsi="Times New Roman" w:cs="Times New Roman"/>
                <w:spacing w:val="-14"/>
                <w:sz w:val="20"/>
                <w:szCs w:val="20"/>
              </w:rPr>
              <w:t>18 из 18</w:t>
            </w:r>
          </w:p>
        </w:tc>
        <w:tc>
          <w:tcPr>
            <w:tcW w:w="741" w:type="dxa"/>
            <w:tcBorders>
              <w:top w:val="single" w:sz="4" w:space="0" w:color="auto"/>
              <w:left w:val="single" w:sz="4" w:space="0" w:color="auto"/>
              <w:bottom w:val="single" w:sz="4" w:space="0" w:color="auto"/>
              <w:right w:val="single" w:sz="4" w:space="0" w:color="auto"/>
            </w:tcBorders>
            <w:vAlign w:val="center"/>
          </w:tcPr>
          <w:p w14:paraId="73719D1D" w14:textId="77777777" w:rsidR="00BC3691" w:rsidRPr="006F6DBB" w:rsidRDefault="00BC3691" w:rsidP="00885B43">
            <w:pPr>
              <w:spacing w:after="0" w:line="240" w:lineRule="auto"/>
              <w:ind w:left="-57" w:right="-57"/>
              <w:jc w:val="center"/>
              <w:rPr>
                <w:rFonts w:ascii="Times New Roman" w:eastAsia="Times New Roman" w:hAnsi="Times New Roman" w:cs="Times New Roman"/>
                <w:noProof/>
                <w:sz w:val="20"/>
                <w:szCs w:val="20"/>
                <w:lang w:eastAsia="ru-RU"/>
              </w:rPr>
            </w:pPr>
            <w:r w:rsidRPr="006F6DBB">
              <w:rPr>
                <w:rFonts w:ascii="Times New Roman" w:eastAsia="Times New Roman" w:hAnsi="Times New Roman" w:cs="Times New Roman"/>
                <w:noProof/>
                <w:spacing w:val="-14"/>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68A55153" w14:textId="77777777" w:rsidR="00BC3691" w:rsidRPr="006F6DBB" w:rsidRDefault="00BC3691" w:rsidP="00885B43">
            <w:pPr>
              <w:spacing w:after="0" w:line="240" w:lineRule="auto"/>
              <w:ind w:left="-57" w:right="-57"/>
              <w:jc w:val="center"/>
              <w:rPr>
                <w:rFonts w:ascii="Times New Roman" w:eastAsia="Times New Roman" w:hAnsi="Times New Roman" w:cs="Times New Roman"/>
                <w:noProof/>
                <w:sz w:val="20"/>
                <w:szCs w:val="20"/>
                <w:lang w:eastAsia="ru-RU"/>
              </w:rPr>
            </w:pPr>
            <w:r w:rsidRPr="006F6DBB">
              <w:rPr>
                <w:rFonts w:ascii="Times New Roman" w:eastAsia="Times New Roman" w:hAnsi="Times New Roman" w:cs="Times New Roman"/>
                <w:noProof/>
                <w:sz w:val="20"/>
                <w:szCs w:val="20"/>
                <w:lang w:eastAsia="ru-RU"/>
              </w:rPr>
              <w:t>1,2-2,0</w:t>
            </w:r>
          </w:p>
        </w:tc>
        <w:tc>
          <w:tcPr>
            <w:tcW w:w="640" w:type="dxa"/>
            <w:tcBorders>
              <w:top w:val="single" w:sz="4" w:space="0" w:color="auto"/>
              <w:left w:val="single" w:sz="4" w:space="0" w:color="auto"/>
              <w:bottom w:val="single" w:sz="4" w:space="0" w:color="auto"/>
              <w:right w:val="single" w:sz="4" w:space="0" w:color="auto"/>
            </w:tcBorders>
            <w:vAlign w:val="center"/>
          </w:tcPr>
          <w:p w14:paraId="292DDDA8" w14:textId="77777777" w:rsidR="00BC3691" w:rsidRPr="006F6DBB" w:rsidRDefault="00BC3691" w:rsidP="00885B43">
            <w:pPr>
              <w:spacing w:after="0" w:line="240" w:lineRule="auto"/>
              <w:jc w:val="center"/>
              <w:rPr>
                <w:rFonts w:ascii="Times New Roman" w:eastAsia="Times New Roman" w:hAnsi="Times New Roman" w:cs="Times New Roman"/>
                <w:noProof/>
                <w:sz w:val="20"/>
                <w:szCs w:val="20"/>
                <w:highlight w:val="yellow"/>
                <w:lang w:eastAsia="ru-RU"/>
              </w:rPr>
            </w:pPr>
            <w:r w:rsidRPr="006F6DBB">
              <w:rPr>
                <w:rFonts w:ascii="Times New Roman" w:eastAsia="Times New Roman" w:hAnsi="Times New Roman" w:cs="Times New Roman"/>
                <w:noProof/>
                <w:sz w:val="20"/>
                <w:szCs w:val="20"/>
                <w:lang w:eastAsia="ru-RU"/>
              </w:rPr>
              <w:t>1,2</w:t>
            </w:r>
          </w:p>
        </w:tc>
        <w:tc>
          <w:tcPr>
            <w:tcW w:w="756" w:type="dxa"/>
            <w:tcBorders>
              <w:top w:val="single" w:sz="4" w:space="0" w:color="auto"/>
              <w:left w:val="single" w:sz="4" w:space="0" w:color="auto"/>
              <w:bottom w:val="single" w:sz="4" w:space="0" w:color="auto"/>
              <w:right w:val="single" w:sz="4" w:space="0" w:color="auto"/>
            </w:tcBorders>
            <w:vAlign w:val="center"/>
          </w:tcPr>
          <w:p w14:paraId="5F9D3D36" w14:textId="77777777" w:rsidR="00BC3691" w:rsidRPr="006F6DBB" w:rsidRDefault="00BC3691" w:rsidP="00885B43">
            <w:pPr>
              <w:spacing w:after="0" w:line="240" w:lineRule="auto"/>
              <w:jc w:val="center"/>
              <w:rPr>
                <w:rFonts w:ascii="Times New Roman" w:eastAsia="Times New Roman" w:hAnsi="Times New Roman" w:cs="Times New Roman"/>
                <w:noProof/>
                <w:sz w:val="20"/>
                <w:szCs w:val="20"/>
                <w:lang w:eastAsia="ru-RU"/>
              </w:rPr>
            </w:pPr>
            <w:r w:rsidRPr="006F6DBB">
              <w:rPr>
                <w:rFonts w:ascii="Times New Roman" w:eastAsia="Times New Roman" w:hAnsi="Times New Roman" w:cs="Times New Roman"/>
                <w:noProof/>
                <w:sz w:val="20"/>
                <w:szCs w:val="20"/>
                <w:lang w:eastAsia="ru-RU"/>
              </w:rPr>
              <w:t>1,17-3,02</w:t>
            </w:r>
          </w:p>
        </w:tc>
        <w:tc>
          <w:tcPr>
            <w:tcW w:w="798" w:type="dxa"/>
            <w:tcBorders>
              <w:top w:val="single" w:sz="4" w:space="0" w:color="auto"/>
              <w:left w:val="single" w:sz="4" w:space="0" w:color="auto"/>
              <w:bottom w:val="single" w:sz="4" w:space="0" w:color="auto"/>
              <w:right w:val="single" w:sz="4" w:space="0" w:color="auto"/>
            </w:tcBorders>
            <w:vAlign w:val="center"/>
          </w:tcPr>
          <w:p w14:paraId="2E422FE3" w14:textId="77777777" w:rsidR="00BC3691" w:rsidRPr="006F6DBB" w:rsidRDefault="00BC3691" w:rsidP="00885B43">
            <w:pPr>
              <w:spacing w:after="0" w:line="240" w:lineRule="auto"/>
              <w:ind w:left="-144" w:right="-137"/>
              <w:jc w:val="center"/>
              <w:rPr>
                <w:rFonts w:ascii="Times New Roman" w:eastAsia="Times New Roman" w:hAnsi="Times New Roman" w:cs="Times New Roman"/>
                <w:noProof/>
                <w:sz w:val="20"/>
                <w:szCs w:val="20"/>
                <w:lang w:eastAsia="ru-RU"/>
              </w:rPr>
            </w:pPr>
            <w:r w:rsidRPr="0051111D">
              <w:rPr>
                <w:rFonts w:ascii="Times New Roman" w:eastAsia="Times New Roman" w:hAnsi="Times New Roman" w:cs="Times New Roman"/>
                <w:spacing w:val="-20"/>
                <w:sz w:val="24"/>
                <w:szCs w:val="24"/>
              </w:rPr>
              <w:t>1</w:t>
            </w:r>
            <w:r w:rsidRPr="00FA1513">
              <w:rPr>
                <w:rFonts w:ascii="Times New Roman" w:eastAsia="Times New Roman" w:hAnsi="Times New Roman" w:cs="Times New Roman"/>
                <w:spacing w:val="-20"/>
              </w:rPr>
              <w:t>,04-1,61</w:t>
            </w:r>
          </w:p>
        </w:tc>
        <w:tc>
          <w:tcPr>
            <w:tcW w:w="993" w:type="dxa"/>
            <w:tcBorders>
              <w:top w:val="single" w:sz="4" w:space="0" w:color="auto"/>
              <w:left w:val="single" w:sz="4" w:space="0" w:color="auto"/>
              <w:bottom w:val="single" w:sz="4" w:space="0" w:color="auto"/>
              <w:right w:val="single" w:sz="4" w:space="0" w:color="auto"/>
            </w:tcBorders>
            <w:vAlign w:val="center"/>
          </w:tcPr>
          <w:p w14:paraId="3C33E730" w14:textId="77777777" w:rsidR="00BC3691" w:rsidRPr="006F6DBB" w:rsidRDefault="00BC3691" w:rsidP="00885B43">
            <w:pPr>
              <w:spacing w:after="0" w:line="240" w:lineRule="auto"/>
              <w:jc w:val="center"/>
              <w:rPr>
                <w:rFonts w:ascii="Times New Roman" w:eastAsia="Times New Roman" w:hAnsi="Times New Roman" w:cs="Times New Roman"/>
                <w:noProof/>
                <w:spacing w:val="-14"/>
                <w:lang w:eastAsia="ru-RU"/>
              </w:rPr>
            </w:pPr>
            <w:r w:rsidRPr="006F6DBB">
              <w:rPr>
                <w:rFonts w:ascii="Times New Roman" w:eastAsia="Times New Roman" w:hAnsi="Times New Roman" w:cs="Times New Roman"/>
                <w:noProof/>
                <w:spacing w:val="-14"/>
                <w:lang w:eastAsia="ru-RU"/>
              </w:rPr>
              <w:t>1,01-2,14</w:t>
            </w:r>
          </w:p>
        </w:tc>
      </w:tr>
      <w:tr w:rsidR="00BC3691" w:rsidRPr="002839A4" w14:paraId="46B47316" w14:textId="77777777" w:rsidTr="00885B43">
        <w:trPr>
          <w:trHeight w:val="314"/>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5BD3C1E0"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Аммоний ион,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65C196C0"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hAnsi="Times New Roman" w:cs="Times New Roman"/>
              </w:rPr>
              <w:t>0,20-0,90</w:t>
            </w:r>
          </w:p>
        </w:tc>
        <w:tc>
          <w:tcPr>
            <w:tcW w:w="1201" w:type="dxa"/>
            <w:tcBorders>
              <w:top w:val="single" w:sz="4" w:space="0" w:color="auto"/>
              <w:left w:val="single" w:sz="4" w:space="0" w:color="auto"/>
              <w:bottom w:val="single" w:sz="4" w:space="0" w:color="auto"/>
              <w:right w:val="single" w:sz="4" w:space="0" w:color="auto"/>
            </w:tcBorders>
            <w:vAlign w:val="center"/>
          </w:tcPr>
          <w:p w14:paraId="4EC11E90"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eastAsia="Times New Roman" w:hAnsi="Times New Roman" w:cs="Times New Roman"/>
                <w:lang w:eastAsia="ru-RU"/>
              </w:rPr>
              <w:t>0,39-0,48</w:t>
            </w:r>
          </w:p>
        </w:tc>
        <w:tc>
          <w:tcPr>
            <w:tcW w:w="1121" w:type="dxa"/>
            <w:tcBorders>
              <w:top w:val="single" w:sz="4" w:space="0" w:color="auto"/>
              <w:left w:val="single" w:sz="4" w:space="0" w:color="auto"/>
              <w:bottom w:val="single" w:sz="4" w:space="0" w:color="auto"/>
              <w:right w:val="single" w:sz="4" w:space="0" w:color="auto"/>
            </w:tcBorders>
            <w:vAlign w:val="center"/>
          </w:tcPr>
          <w:p w14:paraId="61BE59D8" w14:textId="77777777" w:rsidR="00BC3691" w:rsidRPr="009819DE" w:rsidRDefault="00BC3691" w:rsidP="00885B43">
            <w:pPr>
              <w:spacing w:after="0" w:line="240" w:lineRule="auto"/>
              <w:jc w:val="center"/>
              <w:rPr>
                <w:rFonts w:ascii="Times New Roman" w:eastAsia="Times New Roman" w:hAnsi="Times New Roman" w:cs="Times New Roman"/>
                <w:lang w:eastAsia="ru-RU"/>
              </w:rPr>
            </w:pPr>
            <w:r w:rsidRPr="009819DE">
              <w:rPr>
                <w:rFonts w:ascii="Times New Roman" w:eastAsia="Times New Roman" w:hAnsi="Times New Roman" w:cs="Times New Roman"/>
                <w:lang w:eastAsia="ru-RU"/>
              </w:rPr>
              <w:t>0,19-0,42</w:t>
            </w:r>
          </w:p>
        </w:tc>
        <w:tc>
          <w:tcPr>
            <w:tcW w:w="805" w:type="dxa"/>
            <w:tcBorders>
              <w:top w:val="single" w:sz="4" w:space="0" w:color="auto"/>
              <w:left w:val="single" w:sz="4" w:space="0" w:color="auto"/>
              <w:bottom w:val="single" w:sz="4" w:space="0" w:color="auto"/>
              <w:right w:val="single" w:sz="4" w:space="0" w:color="auto"/>
            </w:tcBorders>
            <w:vAlign w:val="center"/>
          </w:tcPr>
          <w:p w14:paraId="5E89A402" w14:textId="77777777" w:rsidR="00BC3691" w:rsidRPr="009F58D5" w:rsidRDefault="00BC3691" w:rsidP="00885B43">
            <w:pPr>
              <w:spacing w:after="0" w:line="240" w:lineRule="auto"/>
              <w:jc w:val="center"/>
              <w:rPr>
                <w:rFonts w:ascii="Times New Roman" w:eastAsia="Times New Roman" w:hAnsi="Times New Roman" w:cs="Times New Roman"/>
                <w:spacing w:val="-20"/>
                <w:lang w:eastAsia="ru-RU"/>
              </w:rPr>
            </w:pPr>
            <w:r w:rsidRPr="009F58D5">
              <w:rPr>
                <w:rFonts w:ascii="Times New Roman" w:hAnsi="Times New Roman" w:cs="Times New Roman"/>
                <w:spacing w:val="-14"/>
                <w:sz w:val="20"/>
                <w:szCs w:val="20"/>
              </w:rPr>
              <w:t>10 из 18</w:t>
            </w:r>
          </w:p>
        </w:tc>
        <w:tc>
          <w:tcPr>
            <w:tcW w:w="909" w:type="dxa"/>
            <w:tcBorders>
              <w:top w:val="single" w:sz="4" w:space="0" w:color="auto"/>
              <w:left w:val="single" w:sz="4" w:space="0" w:color="auto"/>
              <w:bottom w:val="single" w:sz="4" w:space="0" w:color="auto"/>
              <w:right w:val="single" w:sz="4" w:space="0" w:color="auto"/>
            </w:tcBorders>
            <w:vAlign w:val="center"/>
          </w:tcPr>
          <w:p w14:paraId="6165DA2F" w14:textId="77777777" w:rsidR="00BC3691" w:rsidRPr="009F58D5" w:rsidRDefault="00BC3691" w:rsidP="00885B43">
            <w:pPr>
              <w:spacing w:after="0" w:line="240" w:lineRule="auto"/>
              <w:jc w:val="center"/>
              <w:rPr>
                <w:rFonts w:ascii="Times New Roman" w:eastAsia="Times New Roman" w:hAnsi="Times New Roman" w:cs="Times New Roman"/>
                <w:spacing w:val="-20"/>
                <w:lang w:eastAsia="ru-RU"/>
              </w:rPr>
            </w:pPr>
            <w:r w:rsidRPr="009F58D5">
              <w:rPr>
                <w:rFonts w:ascii="Times New Roman" w:hAnsi="Times New Roman" w:cs="Times New Roman"/>
                <w:spacing w:val="-14"/>
                <w:sz w:val="20"/>
                <w:szCs w:val="20"/>
              </w:rPr>
              <w:t>16 из 18</w:t>
            </w:r>
          </w:p>
        </w:tc>
        <w:tc>
          <w:tcPr>
            <w:tcW w:w="673" w:type="dxa"/>
            <w:tcBorders>
              <w:top w:val="single" w:sz="4" w:space="0" w:color="auto"/>
              <w:left w:val="single" w:sz="4" w:space="0" w:color="auto"/>
              <w:bottom w:val="single" w:sz="4" w:space="0" w:color="auto"/>
              <w:right w:val="single" w:sz="4" w:space="0" w:color="auto"/>
            </w:tcBorders>
            <w:vAlign w:val="center"/>
          </w:tcPr>
          <w:p w14:paraId="1B7027C6" w14:textId="77777777" w:rsidR="00BC3691" w:rsidRPr="009819DE" w:rsidRDefault="00BC3691" w:rsidP="00885B43">
            <w:pPr>
              <w:spacing w:after="0" w:line="240" w:lineRule="auto"/>
              <w:ind w:left="-57" w:right="-57"/>
              <w:jc w:val="center"/>
              <w:rPr>
                <w:rFonts w:ascii="Times New Roman" w:eastAsia="Times New Roman" w:hAnsi="Times New Roman" w:cs="Times New Roman"/>
                <w:spacing w:val="-14"/>
                <w:sz w:val="20"/>
                <w:szCs w:val="20"/>
                <w:lang w:eastAsia="ru-RU"/>
              </w:rPr>
            </w:pPr>
            <w:r w:rsidRPr="009819DE">
              <w:rPr>
                <w:rFonts w:ascii="Times New Roman" w:eastAsia="Times New Roman" w:hAnsi="Times New Roman" w:cs="Times New Roman"/>
                <w:noProof/>
                <w:spacing w:val="-14"/>
                <w:sz w:val="20"/>
                <w:szCs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38B2A395" w14:textId="77777777" w:rsidR="00BC3691" w:rsidRPr="006F6DBB" w:rsidRDefault="00BC3691" w:rsidP="00885B43">
            <w:pPr>
              <w:spacing w:after="0" w:line="240" w:lineRule="auto"/>
              <w:ind w:left="-57" w:right="-57"/>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spacing w:val="-14"/>
                <w:sz w:val="20"/>
                <w:szCs w:val="20"/>
                <w:lang w:eastAsia="ru-RU"/>
              </w:rPr>
              <w:t>12 из 18</w:t>
            </w:r>
          </w:p>
        </w:tc>
        <w:tc>
          <w:tcPr>
            <w:tcW w:w="718" w:type="dxa"/>
            <w:tcBorders>
              <w:top w:val="single" w:sz="4" w:space="0" w:color="auto"/>
              <w:left w:val="single" w:sz="4" w:space="0" w:color="auto"/>
              <w:bottom w:val="single" w:sz="4" w:space="0" w:color="auto"/>
              <w:right w:val="single" w:sz="4" w:space="0" w:color="auto"/>
            </w:tcBorders>
            <w:vAlign w:val="center"/>
          </w:tcPr>
          <w:p w14:paraId="383A5E00" w14:textId="77777777" w:rsidR="00BC3691" w:rsidRPr="006F6DBB" w:rsidRDefault="00BC3691" w:rsidP="00885B43">
            <w:pPr>
              <w:spacing w:after="0" w:line="240" w:lineRule="auto"/>
              <w:jc w:val="center"/>
              <w:rPr>
                <w:rFonts w:ascii="Times New Roman" w:eastAsia="Times New Roman" w:hAnsi="Times New Roman" w:cs="Times New Roman"/>
                <w:spacing w:val="-20"/>
                <w:sz w:val="20"/>
                <w:szCs w:val="20"/>
                <w:highlight w:val="yellow"/>
                <w:lang w:eastAsia="ru-RU"/>
              </w:rPr>
            </w:pPr>
            <w:r w:rsidRPr="006F6DBB">
              <w:rPr>
                <w:rFonts w:ascii="Times New Roman" w:eastAsia="Times New Roman" w:hAnsi="Times New Roman" w:cs="Times New Roman"/>
                <w:noProof/>
                <w:sz w:val="20"/>
                <w:szCs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3234FBCB" w14:textId="77777777" w:rsidR="00BC3691" w:rsidRPr="006F6DBB" w:rsidRDefault="00BC3691" w:rsidP="00885B43">
            <w:pPr>
              <w:spacing w:after="0" w:line="240" w:lineRule="auto"/>
              <w:jc w:val="center"/>
              <w:rPr>
                <w:rFonts w:ascii="Times New Roman" w:eastAsia="Times New Roman" w:hAnsi="Times New Roman" w:cs="Times New Roman"/>
                <w:spacing w:val="-20"/>
                <w:sz w:val="20"/>
                <w:szCs w:val="20"/>
                <w:highlight w:val="yellow"/>
                <w:lang w:eastAsia="ru-RU"/>
              </w:rPr>
            </w:pPr>
            <w:r w:rsidRPr="006F6DBB">
              <w:rPr>
                <w:rFonts w:ascii="Times New Roman" w:hAnsi="Times New Roman" w:cs="Times New Roman"/>
                <w:spacing w:val="-14"/>
                <w:sz w:val="20"/>
                <w:szCs w:val="20"/>
              </w:rPr>
              <w:t>4 из 18</w:t>
            </w:r>
          </w:p>
        </w:tc>
        <w:tc>
          <w:tcPr>
            <w:tcW w:w="741" w:type="dxa"/>
            <w:tcBorders>
              <w:top w:val="single" w:sz="4" w:space="0" w:color="auto"/>
              <w:left w:val="single" w:sz="4" w:space="0" w:color="auto"/>
              <w:bottom w:val="single" w:sz="4" w:space="0" w:color="auto"/>
              <w:right w:val="single" w:sz="4" w:space="0" w:color="auto"/>
            </w:tcBorders>
            <w:vAlign w:val="center"/>
          </w:tcPr>
          <w:p w14:paraId="35AC73C3" w14:textId="77777777" w:rsidR="00BC3691" w:rsidRPr="002E793E" w:rsidRDefault="00BC3691" w:rsidP="00885B43">
            <w:pPr>
              <w:spacing w:after="0" w:line="240" w:lineRule="auto"/>
              <w:ind w:right="-107"/>
              <w:jc w:val="center"/>
              <w:rPr>
                <w:rFonts w:ascii="Times New Roman" w:eastAsia="Times New Roman" w:hAnsi="Times New Roman" w:cs="Times New Roman"/>
                <w:spacing w:val="-20"/>
                <w:sz w:val="20"/>
                <w:szCs w:val="20"/>
                <w:lang w:eastAsia="ru-RU"/>
              </w:rPr>
            </w:pPr>
            <w:r w:rsidRPr="002E793E">
              <w:rPr>
                <w:rFonts w:ascii="Times New Roman" w:eastAsia="Times New Roman" w:hAnsi="Times New Roman" w:cs="Times New Roman"/>
                <w:spacing w:val="-20"/>
                <w:sz w:val="20"/>
                <w:szCs w:val="20"/>
                <w:lang w:eastAsia="ru-RU"/>
              </w:rPr>
              <w:t>1,02-1,80</w:t>
            </w:r>
          </w:p>
        </w:tc>
        <w:tc>
          <w:tcPr>
            <w:tcW w:w="719" w:type="dxa"/>
            <w:tcBorders>
              <w:top w:val="single" w:sz="4" w:space="0" w:color="auto"/>
              <w:left w:val="single" w:sz="4" w:space="0" w:color="auto"/>
              <w:bottom w:val="single" w:sz="4" w:space="0" w:color="auto"/>
              <w:right w:val="single" w:sz="4" w:space="0" w:color="auto"/>
            </w:tcBorders>
            <w:vAlign w:val="center"/>
          </w:tcPr>
          <w:p w14:paraId="33E1D196" w14:textId="77777777" w:rsidR="00BC3691" w:rsidRPr="002E793E" w:rsidRDefault="00BC3691" w:rsidP="00885B43">
            <w:pPr>
              <w:spacing w:after="0" w:line="240" w:lineRule="auto"/>
              <w:ind w:right="-107"/>
              <w:jc w:val="center"/>
              <w:rPr>
                <w:rFonts w:ascii="Times New Roman" w:eastAsia="Times New Roman" w:hAnsi="Times New Roman" w:cs="Times New Roman"/>
                <w:spacing w:val="-20"/>
                <w:sz w:val="20"/>
                <w:szCs w:val="20"/>
                <w:highlight w:val="yellow"/>
                <w:lang w:eastAsia="ru-RU"/>
              </w:rPr>
            </w:pPr>
            <w:r w:rsidRPr="002E793E">
              <w:rPr>
                <w:rFonts w:ascii="Times New Roman" w:eastAsia="Times New Roman" w:hAnsi="Times New Roman" w:cs="Times New Roman"/>
                <w:spacing w:val="-20"/>
                <w:sz w:val="20"/>
                <w:szCs w:val="20"/>
                <w:lang w:eastAsia="ru-RU"/>
              </w:rPr>
              <w:t>1,05-2,30</w:t>
            </w:r>
          </w:p>
        </w:tc>
        <w:tc>
          <w:tcPr>
            <w:tcW w:w="640" w:type="dxa"/>
            <w:tcBorders>
              <w:top w:val="single" w:sz="4" w:space="0" w:color="auto"/>
              <w:left w:val="single" w:sz="4" w:space="0" w:color="auto"/>
              <w:bottom w:val="single" w:sz="4" w:space="0" w:color="auto"/>
              <w:right w:val="single" w:sz="4" w:space="0" w:color="auto"/>
            </w:tcBorders>
            <w:vAlign w:val="center"/>
          </w:tcPr>
          <w:p w14:paraId="793247D9" w14:textId="77777777" w:rsidR="00BC3691" w:rsidRPr="002E793E" w:rsidRDefault="00BC3691" w:rsidP="00885B43">
            <w:pPr>
              <w:spacing w:after="0" w:line="240" w:lineRule="auto"/>
              <w:ind w:right="-107"/>
              <w:jc w:val="center"/>
              <w:rPr>
                <w:rFonts w:ascii="Times New Roman" w:eastAsia="Times New Roman" w:hAnsi="Times New Roman" w:cs="Times New Roman"/>
                <w:spacing w:val="-20"/>
                <w:sz w:val="20"/>
                <w:szCs w:val="20"/>
                <w:lang w:eastAsia="ru-RU"/>
              </w:rPr>
            </w:pPr>
            <w:r w:rsidRPr="002E793E">
              <w:rPr>
                <w:rFonts w:ascii="Times New Roman" w:eastAsia="Times New Roman" w:hAnsi="Times New Roman" w:cs="Times New Roman"/>
                <w:noProof/>
                <w:spacing w:val="-20"/>
                <w:sz w:val="20"/>
                <w:szCs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18FB404D" w14:textId="77777777" w:rsidR="00BC3691" w:rsidRPr="002E793E" w:rsidRDefault="00BC3691" w:rsidP="00885B43">
            <w:pPr>
              <w:spacing w:after="0" w:line="240" w:lineRule="auto"/>
              <w:ind w:right="-107"/>
              <w:jc w:val="center"/>
              <w:rPr>
                <w:rFonts w:ascii="Times New Roman" w:eastAsia="Times New Roman" w:hAnsi="Times New Roman" w:cs="Times New Roman"/>
                <w:noProof/>
                <w:spacing w:val="-20"/>
                <w:sz w:val="20"/>
                <w:szCs w:val="20"/>
                <w:lang w:eastAsia="ru-RU"/>
              </w:rPr>
            </w:pPr>
            <w:r w:rsidRPr="002E793E">
              <w:rPr>
                <w:rFonts w:ascii="Times New Roman" w:eastAsia="Times New Roman" w:hAnsi="Times New Roman" w:cs="Times New Roman"/>
                <w:noProof/>
                <w:spacing w:val="-20"/>
                <w:sz w:val="20"/>
                <w:szCs w:val="20"/>
                <w:lang w:eastAsia="ru-RU"/>
              </w:rPr>
              <w:t>1,03–1,20</w:t>
            </w:r>
          </w:p>
        </w:tc>
        <w:tc>
          <w:tcPr>
            <w:tcW w:w="798" w:type="dxa"/>
            <w:tcBorders>
              <w:top w:val="single" w:sz="4" w:space="0" w:color="auto"/>
              <w:left w:val="single" w:sz="4" w:space="0" w:color="auto"/>
              <w:bottom w:val="single" w:sz="4" w:space="0" w:color="auto"/>
              <w:right w:val="single" w:sz="4" w:space="0" w:color="auto"/>
            </w:tcBorders>
            <w:vAlign w:val="center"/>
          </w:tcPr>
          <w:p w14:paraId="79DE962C" w14:textId="77777777" w:rsidR="00BC3691" w:rsidRPr="006F6DBB" w:rsidRDefault="00BC3691" w:rsidP="00885B43">
            <w:pPr>
              <w:spacing w:after="0" w:line="240" w:lineRule="auto"/>
              <w:jc w:val="center"/>
              <w:rPr>
                <w:rFonts w:ascii="Times New Roman" w:eastAsia="Times New Roman" w:hAnsi="Times New Roman" w:cs="Times New Roman"/>
                <w:spacing w:val="-14"/>
                <w:sz w:val="20"/>
                <w:szCs w:val="20"/>
                <w:lang w:eastAsia="ru-RU"/>
              </w:rPr>
            </w:pPr>
            <w:r w:rsidRPr="006F6DBB">
              <w:rPr>
                <w:rFonts w:ascii="Times New Roman" w:eastAsia="Times New Roman" w:hAnsi="Times New Roman" w:cs="Times New Roman"/>
                <w:noProof/>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6B340BC5"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1,05</w:t>
            </w:r>
          </w:p>
        </w:tc>
      </w:tr>
      <w:tr w:rsidR="00BC3691" w:rsidRPr="002839A4" w14:paraId="7C2035A5" w14:textId="77777777" w:rsidTr="00885B43">
        <w:trPr>
          <w:trHeight w:val="164"/>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13AFE9D6"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Нитрат-ион,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5EAA7E39"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hAnsi="Times New Roman" w:cs="Times New Roman"/>
              </w:rPr>
              <w:t>0,100-0,340</w:t>
            </w:r>
          </w:p>
        </w:tc>
        <w:tc>
          <w:tcPr>
            <w:tcW w:w="1201" w:type="dxa"/>
            <w:tcBorders>
              <w:top w:val="single" w:sz="4" w:space="0" w:color="auto"/>
              <w:left w:val="single" w:sz="4" w:space="0" w:color="auto"/>
              <w:bottom w:val="single" w:sz="4" w:space="0" w:color="auto"/>
              <w:right w:val="single" w:sz="4" w:space="0" w:color="auto"/>
            </w:tcBorders>
            <w:vAlign w:val="center"/>
          </w:tcPr>
          <w:p w14:paraId="4DB9357C"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hAnsi="Times New Roman" w:cs="Times New Roman"/>
                <w:sz w:val="20"/>
                <w:szCs w:val="20"/>
              </w:rPr>
              <w:t>0,126-0,320</w:t>
            </w:r>
          </w:p>
        </w:tc>
        <w:tc>
          <w:tcPr>
            <w:tcW w:w="1121" w:type="dxa"/>
            <w:tcBorders>
              <w:top w:val="single" w:sz="4" w:space="0" w:color="auto"/>
              <w:left w:val="single" w:sz="4" w:space="0" w:color="auto"/>
              <w:bottom w:val="single" w:sz="4" w:space="0" w:color="auto"/>
              <w:right w:val="single" w:sz="4" w:space="0" w:color="auto"/>
            </w:tcBorders>
            <w:vAlign w:val="center"/>
          </w:tcPr>
          <w:p w14:paraId="5545BBA6" w14:textId="77777777" w:rsidR="00BC3691" w:rsidRPr="00FE1E97" w:rsidRDefault="00BC3691" w:rsidP="00885B43">
            <w:pPr>
              <w:spacing w:after="0" w:line="240" w:lineRule="auto"/>
              <w:ind w:left="-57" w:right="-57"/>
              <w:jc w:val="center"/>
              <w:rPr>
                <w:rFonts w:ascii="Times New Roman" w:eastAsia="Times New Roman" w:hAnsi="Times New Roman" w:cs="Times New Roman"/>
                <w:sz w:val="20"/>
                <w:szCs w:val="20"/>
                <w:lang w:eastAsia="ru-RU"/>
              </w:rPr>
            </w:pPr>
            <w:r w:rsidRPr="00FE1E97">
              <w:rPr>
                <w:rFonts w:ascii="Times New Roman" w:hAnsi="Times New Roman" w:cs="Times New Roman"/>
                <w:sz w:val="20"/>
                <w:szCs w:val="20"/>
              </w:rPr>
              <w:t>0,135-0,410</w:t>
            </w:r>
          </w:p>
        </w:tc>
        <w:tc>
          <w:tcPr>
            <w:tcW w:w="805" w:type="dxa"/>
            <w:tcBorders>
              <w:top w:val="single" w:sz="4" w:space="0" w:color="auto"/>
              <w:left w:val="single" w:sz="4" w:space="0" w:color="auto"/>
              <w:bottom w:val="single" w:sz="4" w:space="0" w:color="auto"/>
              <w:right w:val="single" w:sz="4" w:space="0" w:color="auto"/>
            </w:tcBorders>
            <w:vAlign w:val="center"/>
          </w:tcPr>
          <w:p w14:paraId="6F3CB4D4"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06F22DF1"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13D93305"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0E8710B3"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6E985A3F" w14:textId="77777777" w:rsidR="00BC3691" w:rsidRPr="006F6DBB" w:rsidRDefault="00BC3691" w:rsidP="00885B43">
            <w:pPr>
              <w:spacing w:after="0" w:line="240" w:lineRule="auto"/>
              <w:jc w:val="center"/>
              <w:rPr>
                <w:rFonts w:ascii="Times New Roman" w:eastAsia="Times New Roman" w:hAnsi="Times New Roman" w:cs="Times New Roman"/>
                <w:spacing w:val="-20"/>
                <w:highlight w:val="yellow"/>
                <w:lang w:eastAsia="ru-RU"/>
              </w:rPr>
            </w:pPr>
            <w:r w:rsidRPr="006F6DBB">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65CB1E11" w14:textId="77777777" w:rsidR="00BC3691" w:rsidRPr="006F6DBB" w:rsidRDefault="00BC3691" w:rsidP="00885B43">
            <w:pPr>
              <w:spacing w:after="0" w:line="240" w:lineRule="auto"/>
              <w:jc w:val="center"/>
              <w:rPr>
                <w:rFonts w:ascii="Times New Roman" w:eastAsia="Times New Roman" w:hAnsi="Times New Roman" w:cs="Times New Roman"/>
                <w:spacing w:val="-20"/>
                <w:highlight w:val="yellow"/>
                <w:lang w:eastAsia="ru-RU"/>
              </w:rPr>
            </w:pPr>
            <w:r w:rsidRPr="006F6DBB">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3C4D63B1"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7FF65E41" w14:textId="77777777" w:rsidR="00BC3691" w:rsidRPr="006F6DBB" w:rsidRDefault="00BC3691" w:rsidP="00885B43">
            <w:pPr>
              <w:spacing w:after="0" w:line="240" w:lineRule="auto"/>
              <w:jc w:val="center"/>
              <w:rPr>
                <w:rFonts w:ascii="Times New Roman" w:hAnsi="Times New Roman" w:cs="Times New Roman"/>
                <w:spacing w:val="-20"/>
                <w:highlight w:val="yellow"/>
              </w:rPr>
            </w:pPr>
            <w:r w:rsidRPr="006F6DBB">
              <w:rPr>
                <w:rFonts w:ascii="Times New Roman" w:eastAsia="Times New Roman" w:hAnsi="Times New Roman" w:cs="Times New Roman"/>
                <w:noProof/>
                <w:spacing w:val="-20"/>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298AE577"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5091D7D4"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0611B271" w14:textId="77777777" w:rsidR="00BC3691" w:rsidRPr="006F6DBB" w:rsidRDefault="00BC3691" w:rsidP="00885B43">
            <w:pPr>
              <w:spacing w:after="0" w:line="240" w:lineRule="auto"/>
              <w:jc w:val="center"/>
              <w:rPr>
                <w:rFonts w:ascii="Times New Roman" w:hAnsi="Times New Roman" w:cs="Times New Roman"/>
                <w:spacing w:val="-20"/>
                <w:highlight w:val="yellow"/>
              </w:rPr>
            </w:pPr>
            <w:r w:rsidRPr="006F6DBB">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6FF74508" w14:textId="77777777" w:rsidR="00BC3691" w:rsidRPr="006F6DBB" w:rsidRDefault="00BC3691" w:rsidP="00885B43">
            <w:pPr>
              <w:spacing w:after="0" w:line="240" w:lineRule="auto"/>
              <w:jc w:val="center"/>
              <w:rPr>
                <w:rFonts w:ascii="Times New Roman" w:hAnsi="Times New Roman" w:cs="Times New Roman"/>
                <w:spacing w:val="-20"/>
                <w:highlight w:val="yellow"/>
              </w:rPr>
            </w:pPr>
            <w:r w:rsidRPr="006F6DBB">
              <w:rPr>
                <w:rFonts w:ascii="Times New Roman" w:eastAsia="Times New Roman" w:hAnsi="Times New Roman" w:cs="Times New Roman"/>
                <w:noProof/>
                <w:spacing w:val="-20"/>
                <w:lang w:eastAsia="ru-RU"/>
              </w:rPr>
              <w:t>–</w:t>
            </w:r>
          </w:p>
        </w:tc>
      </w:tr>
      <w:tr w:rsidR="00BC3691" w:rsidRPr="002839A4" w14:paraId="4786CE12" w14:textId="77777777" w:rsidTr="00885B43">
        <w:trPr>
          <w:trHeight w:val="323"/>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7AB6F0F3"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Фосфат-ион,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57469DC7" w14:textId="77777777" w:rsidR="00BC3691" w:rsidRPr="006F6DBB" w:rsidRDefault="00BC3691" w:rsidP="00885B43">
            <w:pPr>
              <w:spacing w:after="0" w:line="240" w:lineRule="auto"/>
              <w:jc w:val="center"/>
              <w:rPr>
                <w:rFonts w:ascii="Times New Roman" w:eastAsia="Times New Roman" w:hAnsi="Times New Roman" w:cs="Times New Roman"/>
                <w:lang w:eastAsia="ru-RU"/>
              </w:rPr>
            </w:pPr>
            <w:r w:rsidRPr="006F6DBB">
              <w:rPr>
                <w:rFonts w:ascii="Times New Roman" w:hAnsi="Times New Roman" w:cs="Times New Roman"/>
              </w:rPr>
              <w:t>&lt;0,031-0,042</w:t>
            </w:r>
          </w:p>
        </w:tc>
        <w:tc>
          <w:tcPr>
            <w:tcW w:w="1201" w:type="dxa"/>
            <w:tcBorders>
              <w:top w:val="single" w:sz="4" w:space="0" w:color="auto"/>
              <w:left w:val="single" w:sz="4" w:space="0" w:color="auto"/>
              <w:bottom w:val="single" w:sz="4" w:space="0" w:color="auto"/>
              <w:right w:val="single" w:sz="4" w:space="0" w:color="auto"/>
            </w:tcBorders>
            <w:vAlign w:val="center"/>
          </w:tcPr>
          <w:p w14:paraId="4B1FACBD" w14:textId="77777777" w:rsidR="00BC3691" w:rsidRPr="006F6DBB" w:rsidRDefault="00BC3691" w:rsidP="00885B43">
            <w:pPr>
              <w:spacing w:after="0" w:line="240" w:lineRule="auto"/>
              <w:jc w:val="center"/>
              <w:rPr>
                <w:rFonts w:ascii="Times New Roman" w:eastAsia="Times New Roman" w:hAnsi="Times New Roman" w:cs="Times New Roman"/>
                <w:sz w:val="20"/>
                <w:szCs w:val="20"/>
                <w:lang w:eastAsia="ru-RU"/>
              </w:rPr>
            </w:pPr>
            <w:r w:rsidRPr="006F6DBB">
              <w:rPr>
                <w:rFonts w:ascii="Times New Roman" w:hAnsi="Times New Roman" w:cs="Times New Roman"/>
                <w:sz w:val="20"/>
                <w:szCs w:val="20"/>
              </w:rPr>
              <w:t>&lt;0,0307-0,0390</w:t>
            </w:r>
          </w:p>
        </w:tc>
        <w:tc>
          <w:tcPr>
            <w:tcW w:w="1121" w:type="dxa"/>
            <w:tcBorders>
              <w:top w:val="single" w:sz="4" w:space="0" w:color="auto"/>
              <w:left w:val="single" w:sz="4" w:space="0" w:color="auto"/>
              <w:bottom w:val="single" w:sz="4" w:space="0" w:color="auto"/>
              <w:right w:val="single" w:sz="4" w:space="0" w:color="auto"/>
            </w:tcBorders>
            <w:vAlign w:val="center"/>
          </w:tcPr>
          <w:p w14:paraId="1932B983" w14:textId="77777777" w:rsidR="00BC3691" w:rsidRPr="00FE1E97" w:rsidRDefault="00BC3691" w:rsidP="00885B43">
            <w:pPr>
              <w:spacing w:after="0" w:line="240" w:lineRule="auto"/>
              <w:jc w:val="center"/>
              <w:rPr>
                <w:rFonts w:ascii="Times New Roman" w:eastAsia="Times New Roman" w:hAnsi="Times New Roman" w:cs="Times New Roman"/>
                <w:color w:val="FF0000"/>
                <w:sz w:val="20"/>
                <w:szCs w:val="20"/>
                <w:lang w:eastAsia="ru-RU"/>
              </w:rPr>
            </w:pPr>
            <w:r w:rsidRPr="00FA1513">
              <w:rPr>
                <w:rFonts w:ascii="Times New Roman" w:hAnsi="Times New Roman" w:cs="Times New Roman"/>
                <w:sz w:val="20"/>
                <w:szCs w:val="20"/>
              </w:rPr>
              <w:t>&lt;0,0307-0,0370</w:t>
            </w:r>
          </w:p>
        </w:tc>
        <w:tc>
          <w:tcPr>
            <w:tcW w:w="805" w:type="dxa"/>
            <w:tcBorders>
              <w:top w:val="single" w:sz="4" w:space="0" w:color="auto"/>
              <w:left w:val="single" w:sz="4" w:space="0" w:color="auto"/>
              <w:bottom w:val="single" w:sz="4" w:space="0" w:color="auto"/>
              <w:right w:val="single" w:sz="4" w:space="0" w:color="auto"/>
            </w:tcBorders>
            <w:vAlign w:val="center"/>
          </w:tcPr>
          <w:p w14:paraId="4A038AD1"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04F13E8F"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35F9A421"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451A57F6"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1EAD4745"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7893DFCE"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5BFDD573"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33F2811B"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794FCAF6"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052A3DA0"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408AD926"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29B95F39" w14:textId="77777777" w:rsidR="00BC3691" w:rsidRPr="006F6DBB" w:rsidRDefault="00BC3691" w:rsidP="00885B43">
            <w:pPr>
              <w:spacing w:after="0" w:line="240" w:lineRule="auto"/>
              <w:jc w:val="center"/>
              <w:rPr>
                <w:rFonts w:ascii="Times New Roman" w:hAnsi="Times New Roman" w:cs="Times New Roman"/>
                <w:spacing w:val="-20"/>
              </w:rPr>
            </w:pPr>
            <w:r w:rsidRPr="006F6DBB">
              <w:rPr>
                <w:rFonts w:ascii="Times New Roman" w:eastAsia="Times New Roman" w:hAnsi="Times New Roman" w:cs="Times New Roman"/>
                <w:noProof/>
                <w:spacing w:val="-20"/>
                <w:lang w:eastAsia="ru-RU"/>
              </w:rPr>
              <w:t>–</w:t>
            </w:r>
          </w:p>
        </w:tc>
      </w:tr>
      <w:tr w:rsidR="00BC3691" w:rsidRPr="002839A4" w14:paraId="316752A6" w14:textId="77777777" w:rsidTr="00885B43">
        <w:trPr>
          <w:trHeight w:hRule="exact" w:val="307"/>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199C6381"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Сульфат-ион,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1FA212F9"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0,52-7,60</w:t>
            </w:r>
          </w:p>
        </w:tc>
        <w:tc>
          <w:tcPr>
            <w:tcW w:w="1201" w:type="dxa"/>
            <w:tcBorders>
              <w:top w:val="single" w:sz="4" w:space="0" w:color="auto"/>
              <w:left w:val="single" w:sz="4" w:space="0" w:color="auto"/>
              <w:bottom w:val="single" w:sz="4" w:space="0" w:color="auto"/>
              <w:right w:val="single" w:sz="4" w:space="0" w:color="auto"/>
            </w:tcBorders>
            <w:vAlign w:val="center"/>
          </w:tcPr>
          <w:p w14:paraId="27BE9C65"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&lt;2,0-3,0</w:t>
            </w:r>
          </w:p>
        </w:tc>
        <w:tc>
          <w:tcPr>
            <w:tcW w:w="1121" w:type="dxa"/>
            <w:tcBorders>
              <w:top w:val="single" w:sz="4" w:space="0" w:color="auto"/>
              <w:left w:val="single" w:sz="4" w:space="0" w:color="auto"/>
              <w:bottom w:val="single" w:sz="4" w:space="0" w:color="auto"/>
              <w:right w:val="single" w:sz="4" w:space="0" w:color="auto"/>
            </w:tcBorders>
            <w:vAlign w:val="center"/>
          </w:tcPr>
          <w:p w14:paraId="5682A289"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&lt;2,0-4,7</w:t>
            </w:r>
          </w:p>
        </w:tc>
        <w:tc>
          <w:tcPr>
            <w:tcW w:w="805" w:type="dxa"/>
            <w:tcBorders>
              <w:top w:val="single" w:sz="4" w:space="0" w:color="auto"/>
              <w:left w:val="single" w:sz="4" w:space="0" w:color="auto"/>
              <w:bottom w:val="single" w:sz="4" w:space="0" w:color="auto"/>
              <w:right w:val="single" w:sz="4" w:space="0" w:color="auto"/>
            </w:tcBorders>
            <w:vAlign w:val="center"/>
          </w:tcPr>
          <w:p w14:paraId="6CA2456C"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284E3067"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spacing w:val="-20"/>
                <w:sz w:val="20"/>
                <w:szCs w:val="20"/>
                <w:lang w:eastAsia="ru-RU"/>
              </w:rPr>
              <w:t>12 из 18</w:t>
            </w:r>
          </w:p>
        </w:tc>
        <w:tc>
          <w:tcPr>
            <w:tcW w:w="673" w:type="dxa"/>
            <w:tcBorders>
              <w:top w:val="single" w:sz="4" w:space="0" w:color="auto"/>
              <w:left w:val="single" w:sz="4" w:space="0" w:color="auto"/>
              <w:bottom w:val="single" w:sz="4" w:space="0" w:color="auto"/>
              <w:right w:val="single" w:sz="4" w:space="0" w:color="auto"/>
            </w:tcBorders>
            <w:vAlign w:val="center"/>
          </w:tcPr>
          <w:p w14:paraId="5AA3B61C" w14:textId="77777777" w:rsidR="00BC3691" w:rsidRPr="00A7345B"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A7345B">
              <w:rPr>
                <w:rFonts w:ascii="Times New Roman" w:eastAsia="Times New Roman" w:hAnsi="Times New Roman" w:cs="Times New Roman"/>
                <w:noProof/>
                <w:spacing w:val="-20"/>
                <w:sz w:val="20"/>
                <w:szCs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558E3014" w14:textId="77777777" w:rsidR="00BC3691" w:rsidRPr="006F6DBB" w:rsidRDefault="00BC3691" w:rsidP="00885B43">
            <w:pPr>
              <w:spacing w:after="0" w:line="240" w:lineRule="auto"/>
              <w:ind w:left="-57" w:right="-57"/>
              <w:jc w:val="center"/>
              <w:rPr>
                <w:rFonts w:ascii="Times New Roman" w:eastAsia="Times New Roman" w:hAnsi="Times New Roman" w:cs="Times New Roman"/>
                <w:spacing w:val="-20"/>
                <w:sz w:val="20"/>
                <w:szCs w:val="20"/>
                <w:lang w:eastAsia="ru-RU"/>
              </w:rPr>
            </w:pPr>
            <w:r w:rsidRPr="006F6DBB">
              <w:rPr>
                <w:rFonts w:ascii="Times New Roman" w:hAnsi="Times New Roman" w:cs="Times New Roman"/>
                <w:spacing w:val="-14"/>
                <w:sz w:val="20"/>
                <w:szCs w:val="20"/>
              </w:rPr>
              <w:t>18 из 18</w:t>
            </w:r>
          </w:p>
        </w:tc>
        <w:tc>
          <w:tcPr>
            <w:tcW w:w="718" w:type="dxa"/>
            <w:tcBorders>
              <w:top w:val="single" w:sz="4" w:space="0" w:color="auto"/>
              <w:left w:val="single" w:sz="4" w:space="0" w:color="auto"/>
              <w:bottom w:val="single" w:sz="4" w:space="0" w:color="auto"/>
              <w:right w:val="single" w:sz="4" w:space="0" w:color="auto"/>
            </w:tcBorders>
            <w:vAlign w:val="center"/>
          </w:tcPr>
          <w:p w14:paraId="4AD75C49" w14:textId="77777777" w:rsidR="00BC3691" w:rsidRPr="006F6DBB"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6F6DBB">
              <w:rPr>
                <w:rFonts w:ascii="Times New Roman" w:eastAsia="Times New Roman" w:hAnsi="Times New Roman" w:cs="Times New Roman"/>
                <w:noProof/>
                <w:spacing w:val="-20"/>
                <w:sz w:val="20"/>
                <w:szCs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42FC4160" w14:textId="77777777" w:rsidR="00BC3691" w:rsidRPr="006F6DBB"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6F6DBB">
              <w:rPr>
                <w:rFonts w:ascii="Times New Roman" w:hAnsi="Times New Roman" w:cs="Times New Roman"/>
                <w:spacing w:val="-14"/>
                <w:sz w:val="20"/>
                <w:szCs w:val="20"/>
              </w:rPr>
              <w:t>8 из 18</w:t>
            </w:r>
          </w:p>
        </w:tc>
        <w:tc>
          <w:tcPr>
            <w:tcW w:w="741" w:type="dxa"/>
            <w:tcBorders>
              <w:top w:val="single" w:sz="4" w:space="0" w:color="auto"/>
              <w:left w:val="single" w:sz="4" w:space="0" w:color="auto"/>
              <w:bottom w:val="single" w:sz="4" w:space="0" w:color="auto"/>
              <w:right w:val="single" w:sz="4" w:space="0" w:color="auto"/>
            </w:tcBorders>
            <w:vAlign w:val="center"/>
          </w:tcPr>
          <w:p w14:paraId="6264C615" w14:textId="77777777" w:rsidR="00BC3691" w:rsidRPr="006F6DBB" w:rsidRDefault="00BC3691" w:rsidP="00885B43">
            <w:pPr>
              <w:spacing w:after="0" w:line="240" w:lineRule="auto"/>
              <w:jc w:val="center"/>
              <w:rPr>
                <w:rFonts w:ascii="Times New Roman" w:eastAsia="Times New Roman" w:hAnsi="Times New Roman" w:cs="Times New Roman"/>
                <w:spacing w:val="-8"/>
                <w:sz w:val="20"/>
                <w:szCs w:val="20"/>
                <w:lang w:eastAsia="ru-RU"/>
              </w:rPr>
            </w:pPr>
            <w:r w:rsidRPr="006F6DBB">
              <w:rPr>
                <w:rFonts w:ascii="Times New Roman" w:eastAsia="Times New Roman" w:hAnsi="Times New Roman" w:cs="Times New Roman"/>
                <w:noProof/>
                <w:spacing w:val="-8"/>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4F0FF509" w14:textId="77777777" w:rsidR="00BC3691" w:rsidRPr="006F6DBB" w:rsidRDefault="00BC3691" w:rsidP="00885B43">
            <w:pPr>
              <w:spacing w:after="0" w:line="240" w:lineRule="auto"/>
              <w:ind w:left="-57" w:right="-57"/>
              <w:jc w:val="center"/>
              <w:rPr>
                <w:rFonts w:ascii="Times New Roman" w:eastAsia="Times New Roman" w:hAnsi="Times New Roman" w:cs="Times New Roman"/>
                <w:spacing w:val="-10"/>
                <w:sz w:val="20"/>
                <w:szCs w:val="20"/>
                <w:lang w:eastAsia="ru-RU"/>
              </w:rPr>
            </w:pPr>
            <w:r w:rsidRPr="006F6DBB">
              <w:rPr>
                <w:rFonts w:ascii="Times New Roman" w:eastAsia="Times New Roman" w:hAnsi="Times New Roman" w:cs="Times New Roman"/>
                <w:spacing w:val="-10"/>
                <w:sz w:val="20"/>
                <w:szCs w:val="20"/>
                <w:lang w:eastAsia="ru-RU"/>
              </w:rPr>
              <w:t>2,5-7,8</w:t>
            </w:r>
          </w:p>
        </w:tc>
        <w:tc>
          <w:tcPr>
            <w:tcW w:w="640" w:type="dxa"/>
            <w:tcBorders>
              <w:top w:val="single" w:sz="4" w:space="0" w:color="auto"/>
              <w:left w:val="single" w:sz="4" w:space="0" w:color="auto"/>
              <w:bottom w:val="single" w:sz="4" w:space="0" w:color="auto"/>
              <w:right w:val="single" w:sz="4" w:space="0" w:color="auto"/>
            </w:tcBorders>
            <w:vAlign w:val="center"/>
          </w:tcPr>
          <w:p w14:paraId="32383934" w14:textId="77777777" w:rsidR="00BC3691" w:rsidRPr="006F6DBB"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6F6DBB">
              <w:rPr>
                <w:rFonts w:ascii="Times New Roman" w:eastAsia="Times New Roman" w:hAnsi="Times New Roman" w:cs="Times New Roman"/>
                <w:noProof/>
                <w:spacing w:val="-20"/>
                <w:sz w:val="20"/>
                <w:szCs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31F75F0D" w14:textId="77777777" w:rsidR="00BC3691" w:rsidRPr="006F6DBB" w:rsidRDefault="00BC3691" w:rsidP="00885B43">
            <w:pPr>
              <w:spacing w:after="0" w:line="240" w:lineRule="auto"/>
              <w:ind w:left="-57" w:right="-57"/>
              <w:jc w:val="center"/>
              <w:rPr>
                <w:rFonts w:ascii="Times New Roman" w:eastAsia="Times New Roman" w:hAnsi="Times New Roman" w:cs="Times New Roman"/>
                <w:spacing w:val="-18"/>
                <w:sz w:val="20"/>
                <w:szCs w:val="20"/>
                <w:lang w:eastAsia="ru-RU"/>
              </w:rPr>
            </w:pPr>
            <w:r w:rsidRPr="006F6DBB">
              <w:rPr>
                <w:rFonts w:ascii="Times New Roman" w:eastAsia="Times New Roman" w:hAnsi="Times New Roman" w:cs="Times New Roman"/>
                <w:noProof/>
                <w:spacing w:val="-18"/>
                <w:sz w:val="20"/>
                <w:szCs w:val="20"/>
                <w:lang w:eastAsia="ru-RU"/>
              </w:rPr>
              <w:t>2,04–3,06</w:t>
            </w:r>
          </w:p>
        </w:tc>
        <w:tc>
          <w:tcPr>
            <w:tcW w:w="798" w:type="dxa"/>
            <w:tcBorders>
              <w:top w:val="single" w:sz="4" w:space="0" w:color="auto"/>
              <w:left w:val="single" w:sz="4" w:space="0" w:color="auto"/>
              <w:bottom w:val="single" w:sz="4" w:space="0" w:color="auto"/>
              <w:right w:val="single" w:sz="4" w:space="0" w:color="auto"/>
            </w:tcBorders>
            <w:vAlign w:val="center"/>
          </w:tcPr>
          <w:p w14:paraId="7A06436C" w14:textId="77777777" w:rsidR="00BC3691" w:rsidRPr="006F6DBB" w:rsidRDefault="00BC3691" w:rsidP="00885B43">
            <w:pPr>
              <w:spacing w:after="0" w:line="240" w:lineRule="auto"/>
              <w:jc w:val="center"/>
              <w:rPr>
                <w:rFonts w:ascii="Times New Roman" w:eastAsia="Times New Roman" w:hAnsi="Times New Roman" w:cs="Times New Roman"/>
                <w:spacing w:val="-16"/>
                <w:sz w:val="20"/>
                <w:szCs w:val="20"/>
                <w:lang w:eastAsia="ru-RU"/>
              </w:rPr>
            </w:pPr>
            <w:r w:rsidRPr="006F6DBB">
              <w:rPr>
                <w:rFonts w:ascii="Times New Roman" w:eastAsia="Times New Roman" w:hAnsi="Times New Roman" w:cs="Times New Roman"/>
                <w:noProof/>
                <w:spacing w:val="-16"/>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5D556DEF" w14:textId="77777777" w:rsidR="00BC3691" w:rsidRPr="006F6DBB" w:rsidRDefault="00BC3691" w:rsidP="00885B4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t>2</w:t>
            </w:r>
            <w:r w:rsidRPr="006F6DBB">
              <w:rPr>
                <w:rFonts w:ascii="Times New Roman" w:eastAsia="Times New Roman" w:hAnsi="Times New Roman" w:cs="Times New Roman"/>
                <w:noProof/>
                <w:lang w:eastAsia="ru-RU"/>
              </w:rPr>
              <w:t>,</w:t>
            </w:r>
            <w:r>
              <w:rPr>
                <w:rFonts w:ascii="Times New Roman" w:eastAsia="Times New Roman" w:hAnsi="Times New Roman" w:cs="Times New Roman"/>
                <w:noProof/>
                <w:lang w:eastAsia="ru-RU"/>
              </w:rPr>
              <w:t>35</w:t>
            </w:r>
            <w:r w:rsidRPr="006F6DBB">
              <w:rPr>
                <w:rFonts w:ascii="Times New Roman" w:eastAsia="Times New Roman" w:hAnsi="Times New Roman" w:cs="Times New Roman"/>
                <w:noProof/>
                <w:lang w:eastAsia="ru-RU"/>
              </w:rPr>
              <w:t>–4,80</w:t>
            </w:r>
          </w:p>
        </w:tc>
      </w:tr>
      <w:tr w:rsidR="00BC3691" w:rsidRPr="002839A4" w14:paraId="5384C122" w14:textId="77777777" w:rsidTr="00885B43">
        <w:trPr>
          <w:trHeight w:val="368"/>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63DA8890" w14:textId="77777777" w:rsidR="00BC3691" w:rsidRPr="006F6DBB" w:rsidRDefault="00BC3691" w:rsidP="00885B43">
            <w:pPr>
              <w:spacing w:after="0" w:line="240" w:lineRule="auto"/>
              <w:rPr>
                <w:rFonts w:ascii="Times New Roman" w:eastAsia="Times New Roman" w:hAnsi="Times New Roman" w:cs="Times New Roman"/>
                <w:noProof/>
                <w:lang w:eastAsia="ru-RU"/>
              </w:rPr>
            </w:pPr>
            <w:r w:rsidRPr="006F6DBB">
              <w:rPr>
                <w:rFonts w:ascii="Times New Roman" w:hAnsi="Times New Roman" w:cs="Times New Roman"/>
              </w:rPr>
              <w:t>Хлорид-ион,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51B5E97B" w14:textId="77777777" w:rsidR="00BC3691" w:rsidRPr="006F6DBB" w:rsidRDefault="00BC3691" w:rsidP="00885B43">
            <w:pPr>
              <w:spacing w:after="0" w:line="240" w:lineRule="auto"/>
              <w:jc w:val="center"/>
              <w:rPr>
                <w:rFonts w:ascii="Times New Roman" w:hAnsi="Times New Roman" w:cs="Times New Roman"/>
                <w:highlight w:val="yellow"/>
              </w:rPr>
            </w:pPr>
            <w:r w:rsidRPr="006F6DBB">
              <w:rPr>
                <w:rFonts w:ascii="Times New Roman" w:hAnsi="Times New Roman" w:cs="Times New Roman"/>
                <w:sz w:val="20"/>
                <w:szCs w:val="20"/>
              </w:rPr>
              <w:t>17,4-169,0</w:t>
            </w:r>
          </w:p>
        </w:tc>
        <w:tc>
          <w:tcPr>
            <w:tcW w:w="1201" w:type="dxa"/>
            <w:tcBorders>
              <w:top w:val="single" w:sz="4" w:space="0" w:color="auto"/>
              <w:left w:val="single" w:sz="4" w:space="0" w:color="auto"/>
              <w:bottom w:val="single" w:sz="4" w:space="0" w:color="auto"/>
              <w:right w:val="single" w:sz="4" w:space="0" w:color="auto"/>
            </w:tcBorders>
            <w:vAlign w:val="center"/>
          </w:tcPr>
          <w:p w14:paraId="4ACB0679"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16,0-49,8</w:t>
            </w:r>
          </w:p>
        </w:tc>
        <w:tc>
          <w:tcPr>
            <w:tcW w:w="1121" w:type="dxa"/>
            <w:tcBorders>
              <w:top w:val="single" w:sz="4" w:space="0" w:color="auto"/>
              <w:left w:val="single" w:sz="4" w:space="0" w:color="auto"/>
              <w:bottom w:val="single" w:sz="4" w:space="0" w:color="auto"/>
              <w:right w:val="single" w:sz="4" w:space="0" w:color="auto"/>
            </w:tcBorders>
            <w:vAlign w:val="center"/>
          </w:tcPr>
          <w:p w14:paraId="69C43449"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15,9-46,6</w:t>
            </w:r>
          </w:p>
        </w:tc>
        <w:tc>
          <w:tcPr>
            <w:tcW w:w="805" w:type="dxa"/>
            <w:tcBorders>
              <w:top w:val="single" w:sz="4" w:space="0" w:color="auto"/>
              <w:left w:val="single" w:sz="4" w:space="0" w:color="auto"/>
              <w:bottom w:val="single" w:sz="4" w:space="0" w:color="auto"/>
              <w:right w:val="single" w:sz="4" w:space="0" w:color="auto"/>
            </w:tcBorders>
            <w:vAlign w:val="center"/>
          </w:tcPr>
          <w:p w14:paraId="2716B6AD"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2D6AE2BD"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hAnsi="Times New Roman" w:cs="Times New Roman"/>
                <w:spacing w:val="-14"/>
                <w:sz w:val="20"/>
                <w:szCs w:val="20"/>
              </w:rPr>
              <w:t>16 из 18</w:t>
            </w:r>
          </w:p>
        </w:tc>
        <w:tc>
          <w:tcPr>
            <w:tcW w:w="673" w:type="dxa"/>
            <w:tcBorders>
              <w:top w:val="single" w:sz="4" w:space="0" w:color="auto"/>
              <w:left w:val="single" w:sz="4" w:space="0" w:color="auto"/>
              <w:bottom w:val="single" w:sz="4" w:space="0" w:color="auto"/>
              <w:right w:val="single" w:sz="4" w:space="0" w:color="auto"/>
            </w:tcBorders>
            <w:vAlign w:val="center"/>
          </w:tcPr>
          <w:p w14:paraId="788948F8"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45C149E7" w14:textId="77777777" w:rsidR="00BC3691" w:rsidRPr="006F6DBB" w:rsidRDefault="00BC3691" w:rsidP="00885B43">
            <w:pPr>
              <w:spacing w:after="0" w:line="240" w:lineRule="auto"/>
              <w:ind w:left="-57" w:right="-57"/>
              <w:jc w:val="center"/>
              <w:rPr>
                <w:rFonts w:ascii="Times New Roman" w:eastAsia="Times New Roman" w:hAnsi="Times New Roman" w:cs="Times New Roman"/>
                <w:spacing w:val="-20"/>
                <w:lang w:eastAsia="ru-RU"/>
              </w:rPr>
            </w:pPr>
            <w:r w:rsidRPr="006F6DBB">
              <w:rPr>
                <w:rFonts w:ascii="Times New Roman" w:hAnsi="Times New Roman" w:cs="Times New Roman"/>
                <w:spacing w:val="-14"/>
                <w:sz w:val="20"/>
                <w:szCs w:val="20"/>
              </w:rPr>
              <w:t>15 из 18</w:t>
            </w:r>
          </w:p>
        </w:tc>
        <w:tc>
          <w:tcPr>
            <w:tcW w:w="718" w:type="dxa"/>
            <w:tcBorders>
              <w:top w:val="single" w:sz="4" w:space="0" w:color="auto"/>
              <w:left w:val="single" w:sz="4" w:space="0" w:color="auto"/>
              <w:bottom w:val="single" w:sz="4" w:space="0" w:color="auto"/>
              <w:right w:val="single" w:sz="4" w:space="0" w:color="auto"/>
            </w:tcBorders>
            <w:vAlign w:val="center"/>
          </w:tcPr>
          <w:p w14:paraId="233D0DD8"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7848D2A9"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hAnsi="Times New Roman" w:cs="Times New Roman"/>
                <w:spacing w:val="-14"/>
                <w:sz w:val="20"/>
                <w:szCs w:val="20"/>
              </w:rPr>
              <w:t>12 из 18</w:t>
            </w:r>
          </w:p>
        </w:tc>
        <w:tc>
          <w:tcPr>
            <w:tcW w:w="741" w:type="dxa"/>
            <w:tcBorders>
              <w:top w:val="single" w:sz="4" w:space="0" w:color="auto"/>
              <w:left w:val="single" w:sz="4" w:space="0" w:color="auto"/>
              <w:bottom w:val="single" w:sz="4" w:space="0" w:color="auto"/>
              <w:right w:val="single" w:sz="4" w:space="0" w:color="auto"/>
            </w:tcBorders>
            <w:vAlign w:val="center"/>
          </w:tcPr>
          <w:p w14:paraId="1CC68A45"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07B329B3" w14:textId="77777777" w:rsidR="00BC3691" w:rsidRPr="006F6DBB" w:rsidRDefault="00BC3691" w:rsidP="00885B43">
            <w:pPr>
              <w:spacing w:after="0" w:line="240" w:lineRule="auto"/>
              <w:ind w:left="-57" w:right="-57"/>
              <w:jc w:val="center"/>
              <w:rPr>
                <w:rFonts w:ascii="Times New Roman" w:eastAsia="Times New Roman" w:hAnsi="Times New Roman" w:cs="Times New Roman"/>
                <w:spacing w:val="-10"/>
                <w:sz w:val="20"/>
                <w:szCs w:val="20"/>
                <w:lang w:eastAsia="ru-RU"/>
              </w:rPr>
            </w:pPr>
            <w:r w:rsidRPr="006F6DBB">
              <w:rPr>
                <w:rFonts w:ascii="Times New Roman" w:eastAsia="Times New Roman" w:hAnsi="Times New Roman" w:cs="Times New Roman"/>
                <w:noProof/>
                <w:spacing w:val="-10"/>
                <w:sz w:val="20"/>
                <w:szCs w:val="20"/>
                <w:lang w:eastAsia="ru-RU"/>
              </w:rPr>
              <w:t>1,2–9,4</w:t>
            </w:r>
          </w:p>
        </w:tc>
        <w:tc>
          <w:tcPr>
            <w:tcW w:w="640" w:type="dxa"/>
            <w:tcBorders>
              <w:top w:val="single" w:sz="4" w:space="0" w:color="auto"/>
              <w:left w:val="single" w:sz="4" w:space="0" w:color="auto"/>
              <w:bottom w:val="single" w:sz="4" w:space="0" w:color="auto"/>
              <w:right w:val="single" w:sz="4" w:space="0" w:color="auto"/>
            </w:tcBorders>
            <w:vAlign w:val="center"/>
          </w:tcPr>
          <w:p w14:paraId="7F536714"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3DA66D2A" w14:textId="77777777" w:rsidR="00BC3691" w:rsidRPr="006F6DBB" w:rsidRDefault="00BC3691" w:rsidP="00885B43">
            <w:pPr>
              <w:spacing w:after="0" w:line="240" w:lineRule="auto"/>
              <w:ind w:left="-57" w:right="-57"/>
              <w:jc w:val="center"/>
              <w:rPr>
                <w:rFonts w:ascii="Times New Roman" w:eastAsia="Times New Roman" w:hAnsi="Times New Roman" w:cs="Times New Roman"/>
                <w:spacing w:val="-20"/>
                <w:sz w:val="20"/>
                <w:szCs w:val="20"/>
                <w:lang w:eastAsia="ru-RU"/>
              </w:rPr>
            </w:pPr>
            <w:r w:rsidRPr="006F6DBB">
              <w:rPr>
                <w:rFonts w:ascii="Times New Roman" w:eastAsia="Times New Roman" w:hAnsi="Times New Roman" w:cs="Times New Roman"/>
                <w:noProof/>
                <w:spacing w:val="-20"/>
                <w:sz w:val="20"/>
                <w:szCs w:val="20"/>
                <w:lang w:eastAsia="ru-RU"/>
              </w:rPr>
              <w:t>1,01–2,76</w:t>
            </w:r>
          </w:p>
        </w:tc>
        <w:tc>
          <w:tcPr>
            <w:tcW w:w="798" w:type="dxa"/>
            <w:tcBorders>
              <w:top w:val="single" w:sz="4" w:space="0" w:color="auto"/>
              <w:left w:val="single" w:sz="4" w:space="0" w:color="auto"/>
              <w:bottom w:val="single" w:sz="4" w:space="0" w:color="auto"/>
              <w:right w:val="single" w:sz="4" w:space="0" w:color="auto"/>
            </w:tcBorders>
            <w:vAlign w:val="center"/>
          </w:tcPr>
          <w:p w14:paraId="34B6CAB0"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638A8106"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1,20–2,58</w:t>
            </w:r>
          </w:p>
        </w:tc>
      </w:tr>
      <w:tr w:rsidR="00BC3691" w:rsidRPr="002839A4" w14:paraId="65A63478" w14:textId="77777777" w:rsidTr="00885B43">
        <w:trPr>
          <w:trHeight w:val="235"/>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26F21C28"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АПАВ,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312EE61A"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&lt;0,025</w:t>
            </w:r>
          </w:p>
        </w:tc>
        <w:tc>
          <w:tcPr>
            <w:tcW w:w="1201" w:type="dxa"/>
            <w:tcBorders>
              <w:top w:val="single" w:sz="4" w:space="0" w:color="auto"/>
              <w:left w:val="single" w:sz="4" w:space="0" w:color="auto"/>
              <w:bottom w:val="single" w:sz="4" w:space="0" w:color="auto"/>
              <w:right w:val="single" w:sz="4" w:space="0" w:color="auto"/>
            </w:tcBorders>
            <w:vAlign w:val="center"/>
          </w:tcPr>
          <w:p w14:paraId="6F3E366E"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&lt;0,025</w:t>
            </w:r>
          </w:p>
        </w:tc>
        <w:tc>
          <w:tcPr>
            <w:tcW w:w="1121" w:type="dxa"/>
            <w:tcBorders>
              <w:top w:val="single" w:sz="4" w:space="0" w:color="auto"/>
              <w:left w:val="single" w:sz="4" w:space="0" w:color="auto"/>
              <w:bottom w:val="single" w:sz="4" w:space="0" w:color="auto"/>
              <w:right w:val="single" w:sz="4" w:space="0" w:color="auto"/>
            </w:tcBorders>
            <w:vAlign w:val="center"/>
          </w:tcPr>
          <w:p w14:paraId="40BB02A3"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&lt;0,025-0,049</w:t>
            </w:r>
          </w:p>
        </w:tc>
        <w:tc>
          <w:tcPr>
            <w:tcW w:w="805" w:type="dxa"/>
            <w:tcBorders>
              <w:top w:val="single" w:sz="4" w:space="0" w:color="auto"/>
              <w:left w:val="single" w:sz="4" w:space="0" w:color="auto"/>
              <w:bottom w:val="single" w:sz="4" w:space="0" w:color="auto"/>
              <w:right w:val="single" w:sz="4" w:space="0" w:color="auto"/>
            </w:tcBorders>
            <w:vAlign w:val="center"/>
          </w:tcPr>
          <w:p w14:paraId="6160F79C"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6008180D"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318F98A5"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6CDFB753"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5D88CCA2"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641F48D4"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1F39CF06"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07C7E323"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1A6173E8"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27A85BFB"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00DD77B7" w14:textId="77777777" w:rsidR="00BC3691" w:rsidRPr="00A7345B" w:rsidRDefault="00BC3691" w:rsidP="00885B43">
            <w:pPr>
              <w:spacing w:after="0" w:line="240" w:lineRule="auto"/>
              <w:jc w:val="center"/>
              <w:rPr>
                <w:rFonts w:ascii="Times New Roman" w:eastAsia="Times New Roman" w:hAnsi="Times New Roman" w:cs="Times New Roman"/>
                <w:spacing w:val="-20"/>
                <w:lang w:eastAsia="ru-RU"/>
              </w:rPr>
            </w:pPr>
            <w:r w:rsidRPr="00A7345B">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4B465E8D" w14:textId="77777777" w:rsidR="00BC3691" w:rsidRPr="00907815" w:rsidRDefault="00BC3691" w:rsidP="00885B43">
            <w:pPr>
              <w:spacing w:after="0" w:line="240" w:lineRule="auto"/>
              <w:jc w:val="center"/>
              <w:rPr>
                <w:rFonts w:ascii="Times New Roman" w:eastAsia="Times New Roman" w:hAnsi="Times New Roman" w:cs="Times New Roman"/>
                <w:spacing w:val="-20"/>
                <w:lang w:eastAsia="ru-RU"/>
              </w:rPr>
            </w:pPr>
            <w:r w:rsidRPr="00907815">
              <w:rPr>
                <w:rFonts w:ascii="Times New Roman" w:eastAsia="Times New Roman" w:hAnsi="Times New Roman" w:cs="Times New Roman"/>
                <w:noProof/>
                <w:spacing w:val="-20"/>
                <w:lang w:eastAsia="ru-RU"/>
              </w:rPr>
              <w:t>–</w:t>
            </w:r>
          </w:p>
        </w:tc>
      </w:tr>
      <w:tr w:rsidR="00BC3691" w:rsidRPr="002839A4" w14:paraId="0DD8C7A8" w14:textId="77777777" w:rsidTr="00885B43">
        <w:trPr>
          <w:trHeight w:val="479"/>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3437BE74"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Нефтепродукты,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59924054"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lang w:val="en-US"/>
              </w:rPr>
              <w:t>0</w:t>
            </w:r>
            <w:r w:rsidRPr="006F6DBB">
              <w:rPr>
                <w:rFonts w:ascii="Times New Roman" w:hAnsi="Times New Roman" w:cs="Times New Roman"/>
              </w:rPr>
              <w:t>,</w:t>
            </w:r>
            <w:r w:rsidRPr="006F6DBB">
              <w:rPr>
                <w:rFonts w:ascii="Times New Roman" w:hAnsi="Times New Roman" w:cs="Times New Roman"/>
                <w:lang w:val="en-US"/>
              </w:rPr>
              <w:t>0</w:t>
            </w:r>
            <w:r w:rsidRPr="006F6DBB">
              <w:rPr>
                <w:rFonts w:ascii="Times New Roman" w:hAnsi="Times New Roman" w:cs="Times New Roman"/>
              </w:rPr>
              <w:t>09-0,050</w:t>
            </w:r>
          </w:p>
        </w:tc>
        <w:tc>
          <w:tcPr>
            <w:tcW w:w="1201" w:type="dxa"/>
            <w:tcBorders>
              <w:top w:val="single" w:sz="4" w:space="0" w:color="auto"/>
              <w:left w:val="single" w:sz="4" w:space="0" w:color="auto"/>
              <w:bottom w:val="single" w:sz="4" w:space="0" w:color="auto"/>
              <w:right w:val="single" w:sz="4" w:space="0" w:color="auto"/>
            </w:tcBorders>
            <w:vAlign w:val="center"/>
          </w:tcPr>
          <w:p w14:paraId="5ABACEB3"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0,0098-0,0190</w:t>
            </w:r>
          </w:p>
        </w:tc>
        <w:tc>
          <w:tcPr>
            <w:tcW w:w="1121" w:type="dxa"/>
            <w:tcBorders>
              <w:top w:val="single" w:sz="4" w:space="0" w:color="auto"/>
              <w:left w:val="single" w:sz="4" w:space="0" w:color="auto"/>
              <w:bottom w:val="single" w:sz="4" w:space="0" w:color="auto"/>
              <w:right w:val="single" w:sz="4" w:space="0" w:color="auto"/>
            </w:tcBorders>
            <w:vAlign w:val="center"/>
          </w:tcPr>
          <w:p w14:paraId="4B98905A"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0,0106-0,0280</w:t>
            </w:r>
          </w:p>
        </w:tc>
        <w:tc>
          <w:tcPr>
            <w:tcW w:w="805" w:type="dxa"/>
            <w:tcBorders>
              <w:top w:val="single" w:sz="4" w:space="0" w:color="auto"/>
              <w:left w:val="single" w:sz="4" w:space="0" w:color="auto"/>
              <w:bottom w:val="single" w:sz="4" w:space="0" w:color="auto"/>
              <w:right w:val="single" w:sz="4" w:space="0" w:color="auto"/>
            </w:tcBorders>
            <w:vAlign w:val="center"/>
          </w:tcPr>
          <w:p w14:paraId="36E6B90B"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4C55A77F"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spacing w:val="-20"/>
                <w:sz w:val="20"/>
                <w:szCs w:val="20"/>
                <w:lang w:eastAsia="ru-RU"/>
              </w:rPr>
              <w:t>10  из 18</w:t>
            </w:r>
          </w:p>
        </w:tc>
        <w:tc>
          <w:tcPr>
            <w:tcW w:w="673" w:type="dxa"/>
            <w:tcBorders>
              <w:top w:val="single" w:sz="4" w:space="0" w:color="auto"/>
              <w:left w:val="single" w:sz="4" w:space="0" w:color="auto"/>
              <w:bottom w:val="single" w:sz="4" w:space="0" w:color="auto"/>
              <w:right w:val="single" w:sz="4" w:space="0" w:color="auto"/>
            </w:tcBorders>
            <w:vAlign w:val="center"/>
          </w:tcPr>
          <w:p w14:paraId="0D079E70" w14:textId="77777777" w:rsidR="00BC3691" w:rsidRPr="00383A84"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383A84">
              <w:rPr>
                <w:rFonts w:ascii="Times New Roman" w:eastAsia="Times New Roman" w:hAnsi="Times New Roman" w:cs="Times New Roman"/>
                <w:noProof/>
                <w:spacing w:val="-20"/>
                <w:sz w:val="20"/>
                <w:szCs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7855E65B" w14:textId="77777777" w:rsidR="00BC3691" w:rsidRPr="00383A84"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383A84">
              <w:rPr>
                <w:rFonts w:ascii="Times New Roman" w:eastAsia="Times New Roman" w:hAnsi="Times New Roman" w:cs="Times New Roman"/>
                <w:noProof/>
                <w:spacing w:val="-20"/>
                <w:sz w:val="20"/>
                <w:szCs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12732FB1" w14:textId="77777777" w:rsidR="00BC3691" w:rsidRPr="00383A84"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383A84">
              <w:rPr>
                <w:rFonts w:ascii="Times New Roman" w:eastAsia="Times New Roman" w:hAnsi="Times New Roman" w:cs="Times New Roman"/>
                <w:noProof/>
                <w:spacing w:val="-20"/>
                <w:sz w:val="20"/>
                <w:szCs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67F94BE0" w14:textId="77777777" w:rsidR="00BC3691" w:rsidRPr="00907815"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907815">
              <w:rPr>
                <w:rFonts w:ascii="Times New Roman" w:eastAsia="Times New Roman" w:hAnsi="Times New Roman" w:cs="Times New Roman"/>
                <w:spacing w:val="-20"/>
                <w:sz w:val="20"/>
                <w:szCs w:val="20"/>
                <w:lang w:eastAsia="ru-RU"/>
              </w:rPr>
              <w:t>3 из 18</w:t>
            </w:r>
          </w:p>
        </w:tc>
        <w:tc>
          <w:tcPr>
            <w:tcW w:w="741" w:type="dxa"/>
            <w:tcBorders>
              <w:top w:val="single" w:sz="4" w:space="0" w:color="auto"/>
              <w:left w:val="single" w:sz="4" w:space="0" w:color="auto"/>
              <w:bottom w:val="single" w:sz="4" w:space="0" w:color="auto"/>
              <w:right w:val="single" w:sz="4" w:space="0" w:color="auto"/>
            </w:tcBorders>
            <w:vAlign w:val="center"/>
          </w:tcPr>
          <w:p w14:paraId="61E0C184" w14:textId="77777777" w:rsidR="00BC3691" w:rsidRPr="00142943"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142943">
              <w:rPr>
                <w:rFonts w:ascii="Times New Roman" w:eastAsia="Times New Roman" w:hAnsi="Times New Roman" w:cs="Times New Roman"/>
                <w:noProof/>
                <w:spacing w:val="-20"/>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066CC970" w14:textId="77777777" w:rsidR="00BC3691" w:rsidRPr="00142943" w:rsidRDefault="00BC3691" w:rsidP="00885B43">
            <w:pPr>
              <w:spacing w:after="0" w:line="240" w:lineRule="auto"/>
              <w:ind w:left="-57" w:right="-113"/>
              <w:jc w:val="center"/>
              <w:rPr>
                <w:rFonts w:ascii="Times New Roman" w:eastAsia="Times New Roman" w:hAnsi="Times New Roman" w:cs="Times New Roman"/>
                <w:spacing w:val="-16"/>
                <w:sz w:val="20"/>
                <w:szCs w:val="20"/>
                <w:lang w:eastAsia="ru-RU"/>
              </w:rPr>
            </w:pPr>
            <w:r w:rsidRPr="00142943">
              <w:rPr>
                <w:rFonts w:ascii="Times New Roman" w:eastAsia="Times New Roman" w:hAnsi="Times New Roman" w:cs="Times New Roman"/>
                <w:spacing w:val="-16"/>
                <w:sz w:val="20"/>
                <w:szCs w:val="20"/>
                <w:lang w:eastAsia="ru-RU"/>
              </w:rPr>
              <w:t>1,04-2,10</w:t>
            </w:r>
          </w:p>
        </w:tc>
        <w:tc>
          <w:tcPr>
            <w:tcW w:w="640" w:type="dxa"/>
            <w:tcBorders>
              <w:top w:val="single" w:sz="4" w:space="0" w:color="auto"/>
              <w:left w:val="single" w:sz="4" w:space="0" w:color="auto"/>
              <w:bottom w:val="single" w:sz="4" w:space="0" w:color="auto"/>
              <w:right w:val="single" w:sz="4" w:space="0" w:color="auto"/>
            </w:tcBorders>
            <w:vAlign w:val="center"/>
          </w:tcPr>
          <w:p w14:paraId="1678710E" w14:textId="77777777" w:rsidR="00BC3691" w:rsidRPr="00383A84"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383A84">
              <w:rPr>
                <w:rFonts w:ascii="Times New Roman" w:eastAsia="Times New Roman" w:hAnsi="Times New Roman" w:cs="Times New Roman"/>
                <w:noProof/>
                <w:spacing w:val="-20"/>
                <w:sz w:val="20"/>
                <w:szCs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2595F5BD" w14:textId="77777777" w:rsidR="00BC3691" w:rsidRPr="00383A84"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383A84">
              <w:rPr>
                <w:rFonts w:ascii="Times New Roman" w:eastAsia="Times New Roman" w:hAnsi="Times New Roman" w:cs="Times New Roman"/>
                <w:noProof/>
                <w:spacing w:val="-20"/>
                <w:sz w:val="20"/>
                <w:szCs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05010A5D" w14:textId="77777777" w:rsidR="00BC3691" w:rsidRPr="00383A84"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383A84">
              <w:rPr>
                <w:rFonts w:ascii="Times New Roman" w:eastAsia="Times New Roman" w:hAnsi="Times New Roman" w:cs="Times New Roman"/>
                <w:noProof/>
                <w:spacing w:val="-20"/>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13F735D4" w14:textId="77777777" w:rsidR="00BC3691" w:rsidRPr="00907815" w:rsidRDefault="00BC3691" w:rsidP="00885B43">
            <w:pPr>
              <w:spacing w:after="0" w:line="240" w:lineRule="auto"/>
              <w:ind w:left="-57" w:right="-57"/>
              <w:jc w:val="center"/>
              <w:rPr>
                <w:rFonts w:ascii="Times New Roman" w:eastAsia="Times New Roman" w:hAnsi="Times New Roman" w:cs="Times New Roman"/>
                <w:lang w:eastAsia="ru-RU"/>
              </w:rPr>
            </w:pPr>
            <w:r w:rsidRPr="00907815">
              <w:rPr>
                <w:rFonts w:ascii="Times New Roman" w:eastAsia="Times New Roman" w:hAnsi="Times New Roman" w:cs="Times New Roman"/>
                <w:noProof/>
                <w:lang w:eastAsia="ru-RU"/>
              </w:rPr>
              <w:t>1,04–1,17</w:t>
            </w:r>
          </w:p>
        </w:tc>
      </w:tr>
      <w:tr w:rsidR="00BC3691" w:rsidRPr="002839A4" w14:paraId="570719D2" w14:textId="77777777" w:rsidTr="00885B43">
        <w:trPr>
          <w:trHeight w:val="351"/>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50703001"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Фенолы (в пересчете на фенол),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7AEE6423" w14:textId="77777777" w:rsidR="00BC3691" w:rsidRPr="006F6DBB" w:rsidRDefault="00BC3691" w:rsidP="00885B43">
            <w:pPr>
              <w:spacing w:after="0" w:line="240" w:lineRule="auto"/>
              <w:ind w:left="-57" w:right="-57"/>
              <w:jc w:val="center"/>
              <w:rPr>
                <w:rFonts w:ascii="Times New Roman" w:hAnsi="Times New Roman" w:cs="Times New Roman"/>
              </w:rPr>
            </w:pPr>
            <w:r w:rsidRPr="006F6DBB">
              <w:rPr>
                <w:rFonts w:ascii="Times New Roman" w:hAnsi="Times New Roman" w:cs="Times New Roman"/>
                <w:sz w:val="20"/>
                <w:szCs w:val="20"/>
              </w:rPr>
              <w:t>&lt;0,0005-0,0015</w:t>
            </w:r>
          </w:p>
        </w:tc>
        <w:tc>
          <w:tcPr>
            <w:tcW w:w="1201" w:type="dxa"/>
            <w:tcBorders>
              <w:top w:val="single" w:sz="4" w:space="0" w:color="auto"/>
              <w:left w:val="single" w:sz="4" w:space="0" w:color="auto"/>
              <w:bottom w:val="single" w:sz="4" w:space="0" w:color="auto"/>
              <w:right w:val="single" w:sz="4" w:space="0" w:color="auto"/>
            </w:tcBorders>
            <w:vAlign w:val="center"/>
          </w:tcPr>
          <w:p w14:paraId="26848163"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&lt;0,0005-0,0009</w:t>
            </w:r>
          </w:p>
        </w:tc>
        <w:tc>
          <w:tcPr>
            <w:tcW w:w="1121" w:type="dxa"/>
            <w:tcBorders>
              <w:top w:val="single" w:sz="4" w:space="0" w:color="auto"/>
              <w:left w:val="single" w:sz="4" w:space="0" w:color="auto"/>
              <w:bottom w:val="single" w:sz="4" w:space="0" w:color="auto"/>
              <w:right w:val="single" w:sz="4" w:space="0" w:color="auto"/>
            </w:tcBorders>
            <w:vAlign w:val="center"/>
          </w:tcPr>
          <w:p w14:paraId="44647161"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&lt;0,00050-0,00095</w:t>
            </w:r>
          </w:p>
        </w:tc>
        <w:tc>
          <w:tcPr>
            <w:tcW w:w="805" w:type="dxa"/>
            <w:tcBorders>
              <w:top w:val="single" w:sz="4" w:space="0" w:color="auto"/>
              <w:left w:val="single" w:sz="4" w:space="0" w:color="auto"/>
              <w:bottom w:val="single" w:sz="4" w:space="0" w:color="auto"/>
              <w:right w:val="single" w:sz="4" w:space="0" w:color="auto"/>
            </w:tcBorders>
            <w:vAlign w:val="center"/>
          </w:tcPr>
          <w:p w14:paraId="5C5E7BD7"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hAnsi="Times New Roman" w:cs="Times New Roman"/>
                <w:spacing w:val="-14"/>
                <w:sz w:val="20"/>
                <w:szCs w:val="20"/>
              </w:rPr>
              <w:t>1 из 18</w:t>
            </w:r>
          </w:p>
        </w:tc>
        <w:tc>
          <w:tcPr>
            <w:tcW w:w="909" w:type="dxa"/>
            <w:tcBorders>
              <w:top w:val="single" w:sz="4" w:space="0" w:color="auto"/>
              <w:left w:val="single" w:sz="4" w:space="0" w:color="auto"/>
              <w:bottom w:val="single" w:sz="4" w:space="0" w:color="auto"/>
              <w:right w:val="single" w:sz="4" w:space="0" w:color="auto"/>
            </w:tcBorders>
            <w:vAlign w:val="center"/>
          </w:tcPr>
          <w:p w14:paraId="2FC1CCA2"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hAnsi="Times New Roman" w:cs="Times New Roman"/>
                <w:spacing w:val="-14"/>
                <w:sz w:val="20"/>
                <w:szCs w:val="20"/>
              </w:rPr>
              <w:t>1 из 18</w:t>
            </w:r>
          </w:p>
        </w:tc>
        <w:tc>
          <w:tcPr>
            <w:tcW w:w="673" w:type="dxa"/>
            <w:tcBorders>
              <w:top w:val="single" w:sz="4" w:space="0" w:color="auto"/>
              <w:left w:val="single" w:sz="4" w:space="0" w:color="auto"/>
              <w:bottom w:val="single" w:sz="4" w:space="0" w:color="auto"/>
              <w:right w:val="single" w:sz="4" w:space="0" w:color="auto"/>
            </w:tcBorders>
            <w:vAlign w:val="center"/>
          </w:tcPr>
          <w:p w14:paraId="38D44169"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41DE3BD3"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05A9EFF6"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63676FD4"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123A1274" w14:textId="77777777" w:rsidR="00BC3691" w:rsidRPr="00142943" w:rsidRDefault="00BC3691" w:rsidP="00885B43">
            <w:pPr>
              <w:spacing w:after="0" w:line="240" w:lineRule="auto"/>
              <w:jc w:val="center"/>
              <w:rPr>
                <w:rFonts w:ascii="Times New Roman" w:eastAsia="Times New Roman" w:hAnsi="Times New Roman" w:cs="Times New Roman"/>
                <w:lang w:eastAsia="ru-RU"/>
              </w:rPr>
            </w:pPr>
            <w:r w:rsidRPr="00142943">
              <w:rPr>
                <w:rFonts w:ascii="Times New Roman" w:eastAsia="Times New Roman" w:hAnsi="Times New Roman" w:cs="Times New Roman"/>
                <w:lang w:eastAsia="ru-RU"/>
              </w:rPr>
              <w:t>1,5</w:t>
            </w:r>
          </w:p>
        </w:tc>
        <w:tc>
          <w:tcPr>
            <w:tcW w:w="719" w:type="dxa"/>
            <w:tcBorders>
              <w:top w:val="single" w:sz="4" w:space="0" w:color="auto"/>
              <w:left w:val="single" w:sz="4" w:space="0" w:color="auto"/>
              <w:bottom w:val="single" w:sz="4" w:space="0" w:color="auto"/>
              <w:right w:val="single" w:sz="4" w:space="0" w:color="auto"/>
            </w:tcBorders>
            <w:vAlign w:val="center"/>
          </w:tcPr>
          <w:p w14:paraId="58E297F9" w14:textId="77777777" w:rsidR="00BC3691" w:rsidRPr="00142943" w:rsidRDefault="00BC3691" w:rsidP="00885B43">
            <w:pPr>
              <w:spacing w:after="0" w:line="240" w:lineRule="auto"/>
              <w:jc w:val="center"/>
              <w:rPr>
                <w:rFonts w:ascii="Times New Roman" w:eastAsia="Times New Roman" w:hAnsi="Times New Roman" w:cs="Times New Roman"/>
                <w:lang w:eastAsia="ru-RU"/>
              </w:rPr>
            </w:pPr>
            <w:r w:rsidRPr="00142943">
              <w:rPr>
                <w:rFonts w:ascii="Times New Roman" w:eastAsia="Times New Roman" w:hAnsi="Times New Roman" w:cs="Times New Roman"/>
                <w:lang w:eastAsia="ru-RU"/>
              </w:rPr>
              <w:t>1,2</w:t>
            </w:r>
          </w:p>
        </w:tc>
        <w:tc>
          <w:tcPr>
            <w:tcW w:w="640" w:type="dxa"/>
            <w:tcBorders>
              <w:top w:val="single" w:sz="4" w:space="0" w:color="auto"/>
              <w:left w:val="single" w:sz="4" w:space="0" w:color="auto"/>
              <w:bottom w:val="single" w:sz="4" w:space="0" w:color="auto"/>
              <w:right w:val="single" w:sz="4" w:space="0" w:color="auto"/>
            </w:tcBorders>
            <w:vAlign w:val="center"/>
          </w:tcPr>
          <w:p w14:paraId="07ED0F44"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2C6F5515"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461FD501"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4E3B610D" w14:textId="77777777" w:rsidR="00BC3691" w:rsidRPr="00907815" w:rsidRDefault="00BC3691" w:rsidP="00885B43">
            <w:pPr>
              <w:spacing w:after="0" w:line="240" w:lineRule="auto"/>
              <w:jc w:val="center"/>
              <w:rPr>
                <w:rFonts w:ascii="Times New Roman" w:eastAsia="Times New Roman" w:hAnsi="Times New Roman" w:cs="Times New Roman"/>
                <w:spacing w:val="-20"/>
                <w:lang w:eastAsia="ru-RU"/>
              </w:rPr>
            </w:pPr>
            <w:r w:rsidRPr="00907815">
              <w:rPr>
                <w:rFonts w:ascii="Times New Roman" w:eastAsia="Times New Roman" w:hAnsi="Times New Roman" w:cs="Times New Roman"/>
                <w:noProof/>
                <w:spacing w:val="-20"/>
                <w:lang w:eastAsia="ru-RU"/>
              </w:rPr>
              <w:t>–</w:t>
            </w:r>
          </w:p>
        </w:tc>
      </w:tr>
      <w:tr w:rsidR="00BC3691" w:rsidRPr="002839A4" w14:paraId="517C3218" w14:textId="77777777" w:rsidTr="00885B43">
        <w:trPr>
          <w:trHeight w:val="508"/>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46766EEC" w14:textId="77777777" w:rsidR="00BC3691" w:rsidRPr="006F6DBB" w:rsidRDefault="00BC3691" w:rsidP="00885B43">
            <w:pPr>
              <w:spacing w:after="0" w:line="240" w:lineRule="auto"/>
              <w:rPr>
                <w:rFonts w:ascii="Times New Roman" w:hAnsi="Times New Roman" w:cs="Times New Roman"/>
              </w:rPr>
            </w:pPr>
            <w:r w:rsidRPr="006F6DBB">
              <w:rPr>
                <w:rFonts w:ascii="Times New Roman" w:hAnsi="Times New Roman" w:cs="Times New Roman"/>
              </w:rPr>
              <w:t>Железо общее,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488A2136"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0,019-1,130</w:t>
            </w:r>
          </w:p>
        </w:tc>
        <w:tc>
          <w:tcPr>
            <w:tcW w:w="1201" w:type="dxa"/>
            <w:tcBorders>
              <w:top w:val="single" w:sz="4" w:space="0" w:color="auto"/>
              <w:left w:val="single" w:sz="4" w:space="0" w:color="auto"/>
              <w:bottom w:val="single" w:sz="4" w:space="0" w:color="auto"/>
              <w:right w:val="single" w:sz="4" w:space="0" w:color="auto"/>
            </w:tcBorders>
            <w:vAlign w:val="center"/>
          </w:tcPr>
          <w:p w14:paraId="7628E769"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&lt;0,010-0,340</w:t>
            </w:r>
          </w:p>
        </w:tc>
        <w:tc>
          <w:tcPr>
            <w:tcW w:w="1121" w:type="dxa"/>
            <w:tcBorders>
              <w:top w:val="single" w:sz="4" w:space="0" w:color="auto"/>
              <w:left w:val="single" w:sz="4" w:space="0" w:color="auto"/>
              <w:bottom w:val="single" w:sz="4" w:space="0" w:color="auto"/>
              <w:right w:val="single" w:sz="4" w:space="0" w:color="auto"/>
            </w:tcBorders>
            <w:vAlign w:val="center"/>
          </w:tcPr>
          <w:p w14:paraId="1A429C56"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&lt;0,010-0,086</w:t>
            </w:r>
          </w:p>
        </w:tc>
        <w:tc>
          <w:tcPr>
            <w:tcW w:w="805" w:type="dxa"/>
            <w:tcBorders>
              <w:top w:val="single" w:sz="4" w:space="0" w:color="auto"/>
              <w:left w:val="single" w:sz="4" w:space="0" w:color="auto"/>
              <w:bottom w:val="single" w:sz="4" w:space="0" w:color="auto"/>
              <w:right w:val="single" w:sz="4" w:space="0" w:color="auto"/>
            </w:tcBorders>
            <w:vAlign w:val="center"/>
          </w:tcPr>
          <w:p w14:paraId="08744605"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hAnsi="Times New Roman" w:cs="Times New Roman"/>
                <w:spacing w:val="-14"/>
                <w:sz w:val="20"/>
                <w:szCs w:val="20"/>
              </w:rPr>
              <w:t>16 из 18</w:t>
            </w:r>
          </w:p>
        </w:tc>
        <w:tc>
          <w:tcPr>
            <w:tcW w:w="909" w:type="dxa"/>
            <w:tcBorders>
              <w:top w:val="single" w:sz="4" w:space="0" w:color="auto"/>
              <w:left w:val="single" w:sz="4" w:space="0" w:color="auto"/>
              <w:bottom w:val="single" w:sz="4" w:space="0" w:color="auto"/>
              <w:right w:val="single" w:sz="4" w:space="0" w:color="auto"/>
            </w:tcBorders>
            <w:vAlign w:val="center"/>
          </w:tcPr>
          <w:p w14:paraId="6FAED8D3"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hAnsi="Times New Roman" w:cs="Times New Roman"/>
                <w:spacing w:val="-14"/>
                <w:sz w:val="20"/>
                <w:szCs w:val="20"/>
              </w:rPr>
              <w:t>3 из 18</w:t>
            </w:r>
          </w:p>
        </w:tc>
        <w:tc>
          <w:tcPr>
            <w:tcW w:w="673" w:type="dxa"/>
            <w:tcBorders>
              <w:top w:val="single" w:sz="4" w:space="0" w:color="auto"/>
              <w:left w:val="single" w:sz="4" w:space="0" w:color="auto"/>
              <w:bottom w:val="single" w:sz="4" w:space="0" w:color="auto"/>
              <w:right w:val="single" w:sz="4" w:space="0" w:color="auto"/>
            </w:tcBorders>
            <w:vAlign w:val="center"/>
          </w:tcPr>
          <w:p w14:paraId="21C0FA89" w14:textId="77777777" w:rsidR="00BC3691" w:rsidRPr="002E2335" w:rsidRDefault="00BC3691" w:rsidP="00885B43">
            <w:pPr>
              <w:spacing w:after="0" w:line="240" w:lineRule="auto"/>
              <w:ind w:left="-57" w:right="-57"/>
              <w:jc w:val="center"/>
              <w:rPr>
                <w:rFonts w:ascii="Times New Roman" w:eastAsia="Times New Roman" w:hAnsi="Times New Roman" w:cs="Times New Roman"/>
                <w:color w:val="FF0000"/>
                <w:spacing w:val="-20"/>
                <w:sz w:val="20"/>
                <w:szCs w:val="20"/>
                <w:lang w:eastAsia="ru-RU"/>
              </w:rPr>
            </w:pPr>
            <w:r w:rsidRPr="002E2335">
              <w:rPr>
                <w:rFonts w:ascii="Times New Roman" w:eastAsia="Times New Roman" w:hAnsi="Times New Roman" w:cs="Times New Roman"/>
                <w:spacing w:val="-20"/>
                <w:sz w:val="20"/>
                <w:szCs w:val="20"/>
                <w:lang w:eastAsia="ru-RU"/>
              </w:rPr>
              <w:t>13 из 18</w:t>
            </w:r>
          </w:p>
        </w:tc>
        <w:tc>
          <w:tcPr>
            <w:tcW w:w="729" w:type="dxa"/>
            <w:tcBorders>
              <w:top w:val="single" w:sz="4" w:space="0" w:color="auto"/>
              <w:left w:val="single" w:sz="4" w:space="0" w:color="auto"/>
              <w:bottom w:val="single" w:sz="4" w:space="0" w:color="auto"/>
              <w:right w:val="single" w:sz="4" w:space="0" w:color="auto"/>
            </w:tcBorders>
            <w:vAlign w:val="center"/>
          </w:tcPr>
          <w:p w14:paraId="03581232"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64BEB305"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02E6C320"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69D86336" w14:textId="77777777" w:rsidR="00BC3691" w:rsidRPr="00142943" w:rsidRDefault="00BC3691" w:rsidP="00885B43">
            <w:pPr>
              <w:spacing w:after="0" w:line="240" w:lineRule="auto"/>
              <w:ind w:left="-57" w:right="-57"/>
              <w:jc w:val="center"/>
              <w:rPr>
                <w:rFonts w:ascii="Times New Roman" w:eastAsia="Times New Roman" w:hAnsi="Times New Roman" w:cs="Times New Roman"/>
                <w:spacing w:val="-14"/>
                <w:sz w:val="20"/>
                <w:szCs w:val="20"/>
                <w:lang w:eastAsia="ru-RU"/>
              </w:rPr>
            </w:pPr>
            <w:r w:rsidRPr="00142943">
              <w:rPr>
                <w:rFonts w:ascii="Times New Roman" w:eastAsia="Times New Roman" w:hAnsi="Times New Roman" w:cs="Times New Roman"/>
                <w:spacing w:val="-14"/>
                <w:sz w:val="20"/>
                <w:szCs w:val="20"/>
                <w:lang w:eastAsia="ru-RU"/>
              </w:rPr>
              <w:t>1,6-11,3</w:t>
            </w:r>
          </w:p>
        </w:tc>
        <w:tc>
          <w:tcPr>
            <w:tcW w:w="719" w:type="dxa"/>
            <w:tcBorders>
              <w:top w:val="single" w:sz="4" w:space="0" w:color="auto"/>
              <w:left w:val="single" w:sz="4" w:space="0" w:color="auto"/>
              <w:bottom w:val="single" w:sz="4" w:space="0" w:color="auto"/>
              <w:right w:val="single" w:sz="4" w:space="0" w:color="auto"/>
            </w:tcBorders>
            <w:vAlign w:val="center"/>
          </w:tcPr>
          <w:p w14:paraId="2D62FE7D" w14:textId="77777777" w:rsidR="00BC3691" w:rsidRPr="002E2335" w:rsidRDefault="00BC3691" w:rsidP="00885B43">
            <w:pPr>
              <w:spacing w:after="0" w:line="240" w:lineRule="auto"/>
              <w:ind w:left="-57" w:right="-57"/>
              <w:jc w:val="center"/>
              <w:rPr>
                <w:rFonts w:ascii="Times New Roman" w:eastAsia="Times New Roman" w:hAnsi="Times New Roman" w:cs="Times New Roman"/>
                <w:spacing w:val="-14"/>
                <w:sz w:val="20"/>
                <w:szCs w:val="20"/>
                <w:lang w:eastAsia="ru-RU"/>
              </w:rPr>
            </w:pPr>
            <w:r w:rsidRPr="002E2335">
              <w:rPr>
                <w:rFonts w:ascii="Times New Roman" w:eastAsia="Times New Roman" w:hAnsi="Times New Roman" w:cs="Times New Roman"/>
                <w:noProof/>
                <w:spacing w:val="-14"/>
                <w:sz w:val="20"/>
                <w:szCs w:val="20"/>
                <w:lang w:eastAsia="ru-RU"/>
              </w:rPr>
              <w:t>1,1–1,2</w:t>
            </w:r>
          </w:p>
        </w:tc>
        <w:tc>
          <w:tcPr>
            <w:tcW w:w="640" w:type="dxa"/>
            <w:tcBorders>
              <w:top w:val="single" w:sz="4" w:space="0" w:color="auto"/>
              <w:left w:val="single" w:sz="4" w:space="0" w:color="auto"/>
              <w:bottom w:val="single" w:sz="4" w:space="0" w:color="auto"/>
              <w:right w:val="single" w:sz="4" w:space="0" w:color="auto"/>
            </w:tcBorders>
            <w:vAlign w:val="center"/>
          </w:tcPr>
          <w:p w14:paraId="49C9D328" w14:textId="77777777" w:rsidR="00BC3691" w:rsidRPr="002E2335" w:rsidRDefault="00BC3691" w:rsidP="00885B43">
            <w:pPr>
              <w:spacing w:after="0" w:line="240" w:lineRule="auto"/>
              <w:ind w:left="-57" w:right="-57"/>
              <w:jc w:val="center"/>
              <w:rPr>
                <w:rFonts w:ascii="Times New Roman" w:eastAsia="Times New Roman" w:hAnsi="Times New Roman" w:cs="Times New Roman"/>
                <w:spacing w:val="-16"/>
                <w:sz w:val="20"/>
                <w:szCs w:val="20"/>
                <w:lang w:eastAsia="ru-RU"/>
              </w:rPr>
            </w:pPr>
            <w:r w:rsidRPr="002E2335">
              <w:rPr>
                <w:rFonts w:ascii="Times New Roman" w:eastAsia="Times New Roman" w:hAnsi="Times New Roman" w:cs="Times New Roman"/>
                <w:noProof/>
                <w:spacing w:val="-16"/>
                <w:sz w:val="20"/>
                <w:szCs w:val="20"/>
                <w:lang w:eastAsia="ru-RU"/>
              </w:rPr>
              <w:t>1,69–3,40</w:t>
            </w:r>
          </w:p>
        </w:tc>
        <w:tc>
          <w:tcPr>
            <w:tcW w:w="756" w:type="dxa"/>
            <w:tcBorders>
              <w:top w:val="single" w:sz="4" w:space="0" w:color="auto"/>
              <w:left w:val="single" w:sz="4" w:space="0" w:color="auto"/>
              <w:bottom w:val="single" w:sz="4" w:space="0" w:color="auto"/>
              <w:right w:val="single" w:sz="4" w:space="0" w:color="auto"/>
            </w:tcBorders>
            <w:vAlign w:val="center"/>
          </w:tcPr>
          <w:p w14:paraId="5EB685E3"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sz w:val="20"/>
                <w:szCs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1B3B45EF" w14:textId="77777777" w:rsidR="00BC3691" w:rsidRPr="002E2335" w:rsidRDefault="00BC3691" w:rsidP="00885B43">
            <w:pPr>
              <w:spacing w:after="0" w:line="240" w:lineRule="auto"/>
              <w:jc w:val="center"/>
              <w:rPr>
                <w:rFonts w:ascii="Times New Roman" w:eastAsia="Times New Roman" w:hAnsi="Times New Roman" w:cs="Times New Roman"/>
                <w:spacing w:val="-20"/>
                <w:sz w:val="20"/>
                <w:szCs w:val="20"/>
                <w:lang w:eastAsia="ru-RU"/>
              </w:rPr>
            </w:pPr>
            <w:r w:rsidRPr="002E2335">
              <w:rPr>
                <w:rFonts w:ascii="Times New Roman" w:eastAsia="Times New Roman" w:hAnsi="Times New Roman" w:cs="Times New Roman"/>
                <w:noProof/>
                <w:spacing w:val="-20"/>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4BF6ADF3" w14:textId="77777777" w:rsidR="00BC3691" w:rsidRPr="00907815" w:rsidRDefault="00BC3691" w:rsidP="00885B43">
            <w:pPr>
              <w:spacing w:after="0" w:line="240" w:lineRule="auto"/>
              <w:jc w:val="center"/>
              <w:rPr>
                <w:rFonts w:ascii="Times New Roman" w:eastAsia="Times New Roman" w:hAnsi="Times New Roman" w:cs="Times New Roman"/>
                <w:spacing w:val="-20"/>
                <w:lang w:eastAsia="ru-RU"/>
              </w:rPr>
            </w:pPr>
            <w:r w:rsidRPr="00907815">
              <w:rPr>
                <w:rFonts w:ascii="Times New Roman" w:eastAsia="Times New Roman" w:hAnsi="Times New Roman" w:cs="Times New Roman"/>
                <w:noProof/>
                <w:spacing w:val="-20"/>
                <w:lang w:eastAsia="ru-RU"/>
              </w:rPr>
              <w:t>–</w:t>
            </w:r>
          </w:p>
        </w:tc>
      </w:tr>
      <w:tr w:rsidR="00BC3691" w:rsidRPr="002839A4" w14:paraId="35A22E5C" w14:textId="77777777" w:rsidTr="00885B43">
        <w:trPr>
          <w:trHeight w:val="354"/>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249AB55C" w14:textId="77777777" w:rsidR="00BC3691" w:rsidRPr="006F6DBB" w:rsidRDefault="00BC3691" w:rsidP="00885B43">
            <w:pPr>
              <w:spacing w:after="0" w:line="240" w:lineRule="exact"/>
              <w:rPr>
                <w:rFonts w:ascii="Times New Roman" w:hAnsi="Times New Roman" w:cs="Times New Roman"/>
              </w:rPr>
            </w:pPr>
            <w:r w:rsidRPr="006F6DBB">
              <w:rPr>
                <w:rFonts w:ascii="Times New Roman" w:hAnsi="Times New Roman" w:cs="Times New Roman"/>
              </w:rPr>
              <w:t>Свинец,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5E2C60D0"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&lt;0,001-0,002</w:t>
            </w:r>
          </w:p>
        </w:tc>
        <w:tc>
          <w:tcPr>
            <w:tcW w:w="1201" w:type="dxa"/>
            <w:tcBorders>
              <w:top w:val="single" w:sz="4" w:space="0" w:color="auto"/>
              <w:left w:val="single" w:sz="4" w:space="0" w:color="auto"/>
              <w:bottom w:val="single" w:sz="4" w:space="0" w:color="auto"/>
              <w:right w:val="single" w:sz="4" w:space="0" w:color="auto"/>
            </w:tcBorders>
            <w:vAlign w:val="center"/>
          </w:tcPr>
          <w:p w14:paraId="678AF5F5"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&lt;0,001</w:t>
            </w:r>
          </w:p>
        </w:tc>
        <w:tc>
          <w:tcPr>
            <w:tcW w:w="1121" w:type="dxa"/>
            <w:tcBorders>
              <w:top w:val="single" w:sz="4" w:space="0" w:color="auto"/>
              <w:left w:val="single" w:sz="4" w:space="0" w:color="auto"/>
              <w:bottom w:val="single" w:sz="4" w:space="0" w:color="auto"/>
              <w:right w:val="single" w:sz="4" w:space="0" w:color="auto"/>
            </w:tcBorders>
            <w:vAlign w:val="center"/>
          </w:tcPr>
          <w:p w14:paraId="590AB582"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&lt;0,001</w:t>
            </w:r>
          </w:p>
        </w:tc>
        <w:tc>
          <w:tcPr>
            <w:tcW w:w="805" w:type="dxa"/>
            <w:tcBorders>
              <w:top w:val="single" w:sz="4" w:space="0" w:color="auto"/>
              <w:left w:val="single" w:sz="4" w:space="0" w:color="auto"/>
              <w:bottom w:val="single" w:sz="4" w:space="0" w:color="auto"/>
              <w:right w:val="single" w:sz="4" w:space="0" w:color="auto"/>
            </w:tcBorders>
            <w:vAlign w:val="center"/>
          </w:tcPr>
          <w:p w14:paraId="0AE21F96"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1FE26B6D"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4C3FF556"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4CB3BBAF"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26340171"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34280FDD"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7FF55385"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0192050A"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59D7FD83"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4E25833A"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102817F2" w14:textId="77777777" w:rsidR="00BC3691" w:rsidRPr="002E2335" w:rsidRDefault="00BC3691" w:rsidP="00885B43">
            <w:pPr>
              <w:spacing w:after="0" w:line="240" w:lineRule="auto"/>
              <w:jc w:val="center"/>
              <w:rPr>
                <w:rFonts w:ascii="Times New Roman" w:eastAsia="Times New Roman" w:hAnsi="Times New Roman" w:cs="Times New Roman"/>
                <w:spacing w:val="-20"/>
                <w:lang w:eastAsia="ru-RU"/>
              </w:rPr>
            </w:pPr>
            <w:r w:rsidRPr="002E2335">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6D2B6A84" w14:textId="77777777" w:rsidR="00BC3691" w:rsidRPr="00907815" w:rsidRDefault="00BC3691" w:rsidP="00885B43">
            <w:pPr>
              <w:spacing w:after="0" w:line="240" w:lineRule="auto"/>
              <w:jc w:val="center"/>
              <w:rPr>
                <w:rFonts w:ascii="Times New Roman" w:eastAsia="Times New Roman" w:hAnsi="Times New Roman" w:cs="Times New Roman"/>
                <w:spacing w:val="-20"/>
                <w:lang w:eastAsia="ru-RU"/>
              </w:rPr>
            </w:pPr>
            <w:r w:rsidRPr="00907815">
              <w:rPr>
                <w:rFonts w:ascii="Times New Roman" w:eastAsia="Times New Roman" w:hAnsi="Times New Roman" w:cs="Times New Roman"/>
                <w:noProof/>
                <w:spacing w:val="-20"/>
                <w:lang w:eastAsia="ru-RU"/>
              </w:rPr>
              <w:t>–</w:t>
            </w:r>
          </w:p>
        </w:tc>
      </w:tr>
      <w:tr w:rsidR="00BC3691" w:rsidRPr="002839A4" w14:paraId="5A969A25" w14:textId="77777777" w:rsidTr="00885B43">
        <w:trPr>
          <w:trHeight w:hRule="exact" w:val="378"/>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29D9422F" w14:textId="77777777" w:rsidR="00BC3691" w:rsidRPr="006F6DBB" w:rsidRDefault="00BC3691" w:rsidP="00885B43">
            <w:pPr>
              <w:spacing w:after="0" w:line="240" w:lineRule="exact"/>
              <w:rPr>
                <w:rFonts w:ascii="Times New Roman" w:hAnsi="Times New Roman" w:cs="Times New Roman"/>
              </w:rPr>
            </w:pPr>
            <w:r w:rsidRPr="006F6DBB">
              <w:rPr>
                <w:rFonts w:ascii="Times New Roman" w:hAnsi="Times New Roman" w:cs="Times New Roman"/>
              </w:rPr>
              <w:t>Цинк,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0ECCD8D9" w14:textId="77777777" w:rsidR="00BC3691" w:rsidRPr="006F6DBB" w:rsidRDefault="00BC3691" w:rsidP="00885B43">
            <w:pPr>
              <w:spacing w:after="0" w:line="240" w:lineRule="auto"/>
              <w:jc w:val="center"/>
              <w:rPr>
                <w:rFonts w:ascii="Times New Roman" w:hAnsi="Times New Roman" w:cs="Times New Roman"/>
                <w:highlight w:val="yellow"/>
              </w:rPr>
            </w:pPr>
            <w:r w:rsidRPr="006F6DBB">
              <w:rPr>
                <w:rFonts w:ascii="Times New Roman" w:hAnsi="Times New Roman" w:cs="Times New Roman"/>
              </w:rPr>
              <w:t>&lt;0,005-0,010</w:t>
            </w:r>
          </w:p>
        </w:tc>
        <w:tc>
          <w:tcPr>
            <w:tcW w:w="1201" w:type="dxa"/>
            <w:tcBorders>
              <w:top w:val="single" w:sz="4" w:space="0" w:color="auto"/>
              <w:left w:val="single" w:sz="4" w:space="0" w:color="auto"/>
              <w:bottom w:val="single" w:sz="4" w:space="0" w:color="auto"/>
              <w:right w:val="single" w:sz="4" w:space="0" w:color="auto"/>
            </w:tcBorders>
            <w:vAlign w:val="center"/>
          </w:tcPr>
          <w:p w14:paraId="63A7B327" w14:textId="77777777" w:rsidR="00BC3691" w:rsidRPr="006F6DBB" w:rsidRDefault="00BC3691" w:rsidP="00885B43">
            <w:pPr>
              <w:spacing w:after="0" w:line="240" w:lineRule="auto"/>
              <w:jc w:val="center"/>
              <w:rPr>
                <w:rFonts w:ascii="Times New Roman" w:hAnsi="Times New Roman" w:cs="Times New Roman"/>
                <w:highlight w:val="yellow"/>
              </w:rPr>
            </w:pPr>
            <w:r w:rsidRPr="006F6DBB">
              <w:rPr>
                <w:rFonts w:ascii="Times New Roman" w:hAnsi="Times New Roman" w:cs="Times New Roman"/>
              </w:rPr>
              <w:t>&lt;0,010</w:t>
            </w:r>
          </w:p>
        </w:tc>
        <w:tc>
          <w:tcPr>
            <w:tcW w:w="1121" w:type="dxa"/>
            <w:tcBorders>
              <w:top w:val="single" w:sz="4" w:space="0" w:color="auto"/>
              <w:left w:val="single" w:sz="4" w:space="0" w:color="auto"/>
              <w:bottom w:val="single" w:sz="4" w:space="0" w:color="auto"/>
              <w:right w:val="single" w:sz="4" w:space="0" w:color="auto"/>
            </w:tcBorders>
            <w:vAlign w:val="center"/>
          </w:tcPr>
          <w:p w14:paraId="3390D375" w14:textId="77777777" w:rsidR="00BC3691" w:rsidRPr="006F6DBB" w:rsidRDefault="00BC3691" w:rsidP="00885B43">
            <w:pPr>
              <w:spacing w:after="0" w:line="240" w:lineRule="auto"/>
              <w:jc w:val="center"/>
              <w:rPr>
                <w:rFonts w:ascii="Times New Roman" w:hAnsi="Times New Roman" w:cs="Times New Roman"/>
                <w:highlight w:val="yellow"/>
              </w:rPr>
            </w:pPr>
            <w:r w:rsidRPr="006F6DBB">
              <w:rPr>
                <w:rFonts w:ascii="Times New Roman" w:hAnsi="Times New Roman" w:cs="Times New Roman"/>
              </w:rPr>
              <w:t>&lt;0,010</w:t>
            </w:r>
          </w:p>
        </w:tc>
        <w:tc>
          <w:tcPr>
            <w:tcW w:w="805" w:type="dxa"/>
            <w:tcBorders>
              <w:top w:val="single" w:sz="4" w:space="0" w:color="auto"/>
              <w:left w:val="single" w:sz="4" w:space="0" w:color="auto"/>
              <w:bottom w:val="single" w:sz="4" w:space="0" w:color="auto"/>
              <w:right w:val="single" w:sz="4" w:space="0" w:color="auto"/>
            </w:tcBorders>
            <w:vAlign w:val="center"/>
          </w:tcPr>
          <w:p w14:paraId="560D05BF"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4CA24CD9" w14:textId="77777777" w:rsidR="00BC3691" w:rsidRPr="006F6DBB" w:rsidRDefault="00BC3691" w:rsidP="00885B43">
            <w:pPr>
              <w:spacing w:after="0" w:line="240" w:lineRule="auto"/>
              <w:jc w:val="center"/>
              <w:rPr>
                <w:rFonts w:ascii="Times New Roman" w:eastAsia="Times New Roman" w:hAnsi="Times New Roman" w:cs="Times New Roman"/>
                <w:spacing w:val="-20"/>
                <w:lang w:eastAsia="ru-RU"/>
              </w:rPr>
            </w:pPr>
            <w:r w:rsidRPr="006F6DBB">
              <w:rPr>
                <w:rFonts w:ascii="Times New Roman" w:eastAsia="Times New Roman" w:hAnsi="Times New Roman" w:cs="Times New Roman"/>
                <w:noProof/>
                <w:spacing w:val="-20"/>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096B0038"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68F42095"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7892F5D4"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38EDAFF7"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11846A94"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1FF96D0F"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3ED9A241"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3E326E3B"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2FBBA660"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4CEA7BA7" w14:textId="77777777" w:rsidR="00BC3691" w:rsidRPr="00907815" w:rsidRDefault="00BC3691" w:rsidP="00885B43">
            <w:pPr>
              <w:spacing w:after="0" w:line="240" w:lineRule="auto"/>
              <w:jc w:val="center"/>
              <w:rPr>
                <w:rFonts w:ascii="Times New Roman" w:eastAsia="Times New Roman" w:hAnsi="Times New Roman" w:cs="Times New Roman"/>
                <w:spacing w:val="-20"/>
                <w:lang w:eastAsia="ru-RU"/>
              </w:rPr>
            </w:pPr>
            <w:r w:rsidRPr="00907815">
              <w:rPr>
                <w:rFonts w:ascii="Times New Roman" w:eastAsia="Times New Roman" w:hAnsi="Times New Roman" w:cs="Times New Roman"/>
                <w:noProof/>
                <w:spacing w:val="-20"/>
                <w:lang w:eastAsia="ru-RU"/>
              </w:rPr>
              <w:t>–</w:t>
            </w:r>
          </w:p>
        </w:tc>
      </w:tr>
      <w:tr w:rsidR="00BC3691" w:rsidRPr="002839A4" w14:paraId="1DBF69BA" w14:textId="77777777" w:rsidTr="00885B43">
        <w:trPr>
          <w:trHeight w:val="427"/>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5EA46D88" w14:textId="77777777" w:rsidR="00BC3691" w:rsidRPr="006F6DBB" w:rsidRDefault="00BC3691" w:rsidP="00885B43">
            <w:pPr>
              <w:spacing w:after="0" w:line="240" w:lineRule="exact"/>
              <w:rPr>
                <w:rFonts w:ascii="Times New Roman" w:hAnsi="Times New Roman" w:cs="Times New Roman"/>
              </w:rPr>
            </w:pPr>
            <w:r w:rsidRPr="006F6DBB">
              <w:rPr>
                <w:rFonts w:ascii="Times New Roman" w:hAnsi="Times New Roman" w:cs="Times New Roman"/>
              </w:rPr>
              <w:t>Марганец,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650AF06B"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&lt;0,010-0,280</w:t>
            </w:r>
          </w:p>
        </w:tc>
        <w:tc>
          <w:tcPr>
            <w:tcW w:w="1201" w:type="dxa"/>
            <w:tcBorders>
              <w:top w:val="single" w:sz="4" w:space="0" w:color="auto"/>
              <w:left w:val="single" w:sz="4" w:space="0" w:color="auto"/>
              <w:bottom w:val="single" w:sz="4" w:space="0" w:color="auto"/>
              <w:right w:val="single" w:sz="4" w:space="0" w:color="auto"/>
            </w:tcBorders>
            <w:vAlign w:val="center"/>
          </w:tcPr>
          <w:p w14:paraId="6FB615EE" w14:textId="77777777" w:rsidR="00BC3691" w:rsidRPr="006F6DBB" w:rsidRDefault="00BC3691" w:rsidP="00885B43">
            <w:pPr>
              <w:spacing w:after="0" w:line="240" w:lineRule="auto"/>
              <w:jc w:val="center"/>
              <w:rPr>
                <w:rFonts w:ascii="Times New Roman" w:eastAsia="Times New Roman" w:hAnsi="Times New Roman" w:cs="Times New Roman"/>
                <w:noProof/>
                <w:sz w:val="20"/>
                <w:szCs w:val="20"/>
                <w:lang w:eastAsia="ru-RU"/>
              </w:rPr>
            </w:pPr>
            <w:r w:rsidRPr="006F6DBB">
              <w:rPr>
                <w:rFonts w:ascii="Times New Roman" w:hAnsi="Times New Roman" w:cs="Times New Roman"/>
                <w:sz w:val="20"/>
                <w:szCs w:val="20"/>
              </w:rPr>
              <w:t>&lt;0,010-0,200</w:t>
            </w:r>
          </w:p>
        </w:tc>
        <w:tc>
          <w:tcPr>
            <w:tcW w:w="1121" w:type="dxa"/>
            <w:tcBorders>
              <w:top w:val="single" w:sz="4" w:space="0" w:color="auto"/>
              <w:left w:val="single" w:sz="4" w:space="0" w:color="auto"/>
              <w:bottom w:val="single" w:sz="4" w:space="0" w:color="auto"/>
              <w:right w:val="single" w:sz="4" w:space="0" w:color="auto"/>
            </w:tcBorders>
            <w:vAlign w:val="center"/>
          </w:tcPr>
          <w:p w14:paraId="37743C3B" w14:textId="77777777" w:rsidR="00BC3691" w:rsidRPr="006F6DBB" w:rsidRDefault="00BC3691" w:rsidP="00885B43">
            <w:pPr>
              <w:spacing w:after="0" w:line="240" w:lineRule="auto"/>
              <w:jc w:val="center"/>
              <w:rPr>
                <w:rFonts w:ascii="Times New Roman" w:hAnsi="Times New Roman" w:cs="Times New Roman"/>
                <w:sz w:val="20"/>
                <w:szCs w:val="20"/>
              </w:rPr>
            </w:pPr>
            <w:r w:rsidRPr="006F6DBB">
              <w:rPr>
                <w:rFonts w:ascii="Times New Roman" w:hAnsi="Times New Roman" w:cs="Times New Roman"/>
                <w:sz w:val="20"/>
                <w:szCs w:val="20"/>
              </w:rPr>
              <w:t>&lt;0,010-0,024</w:t>
            </w:r>
          </w:p>
        </w:tc>
        <w:tc>
          <w:tcPr>
            <w:tcW w:w="805" w:type="dxa"/>
            <w:tcBorders>
              <w:top w:val="single" w:sz="4" w:space="0" w:color="auto"/>
              <w:left w:val="single" w:sz="4" w:space="0" w:color="auto"/>
              <w:bottom w:val="single" w:sz="4" w:space="0" w:color="auto"/>
              <w:right w:val="single" w:sz="4" w:space="0" w:color="auto"/>
            </w:tcBorders>
            <w:vAlign w:val="center"/>
          </w:tcPr>
          <w:p w14:paraId="01376526" w14:textId="77777777" w:rsidR="00BC3691" w:rsidRPr="006F6DBB" w:rsidRDefault="00BC3691" w:rsidP="00885B43">
            <w:pPr>
              <w:spacing w:after="0" w:line="240" w:lineRule="auto"/>
              <w:jc w:val="center"/>
              <w:rPr>
                <w:rFonts w:ascii="Times New Roman" w:eastAsia="Times New Roman" w:hAnsi="Times New Roman" w:cs="Times New Roman"/>
                <w:noProof/>
                <w:spacing w:val="-14"/>
                <w:sz w:val="20"/>
                <w:szCs w:val="20"/>
                <w:lang w:eastAsia="ru-RU"/>
              </w:rPr>
            </w:pPr>
            <w:r w:rsidRPr="006F6DBB">
              <w:rPr>
                <w:rFonts w:ascii="Times New Roman" w:eastAsia="Times New Roman" w:hAnsi="Times New Roman" w:cs="Times New Roman"/>
                <w:spacing w:val="-14"/>
                <w:sz w:val="20"/>
                <w:szCs w:val="20"/>
                <w:lang w:eastAsia="ru-RU"/>
              </w:rPr>
              <w:t>8 из 18</w:t>
            </w:r>
          </w:p>
        </w:tc>
        <w:tc>
          <w:tcPr>
            <w:tcW w:w="909" w:type="dxa"/>
            <w:tcBorders>
              <w:top w:val="single" w:sz="4" w:space="0" w:color="auto"/>
              <w:left w:val="single" w:sz="4" w:space="0" w:color="auto"/>
              <w:bottom w:val="single" w:sz="4" w:space="0" w:color="auto"/>
              <w:right w:val="single" w:sz="4" w:space="0" w:color="auto"/>
            </w:tcBorders>
            <w:vAlign w:val="center"/>
          </w:tcPr>
          <w:p w14:paraId="453021BF" w14:textId="77777777" w:rsidR="00BC3691" w:rsidRPr="006F6DBB" w:rsidRDefault="00BC3691" w:rsidP="00885B43">
            <w:pPr>
              <w:spacing w:after="0" w:line="240" w:lineRule="auto"/>
              <w:jc w:val="center"/>
              <w:rPr>
                <w:rFonts w:ascii="Times New Roman" w:eastAsia="Times New Roman" w:hAnsi="Times New Roman" w:cs="Times New Roman"/>
                <w:noProof/>
                <w:spacing w:val="-14"/>
                <w:sz w:val="20"/>
                <w:szCs w:val="20"/>
                <w:lang w:eastAsia="ru-RU"/>
              </w:rPr>
            </w:pPr>
            <w:r w:rsidRPr="006F6DBB">
              <w:rPr>
                <w:rFonts w:ascii="Times New Roman" w:eastAsia="Times New Roman" w:hAnsi="Times New Roman" w:cs="Times New Roman"/>
                <w:spacing w:val="-14"/>
                <w:sz w:val="20"/>
                <w:szCs w:val="20"/>
                <w:lang w:eastAsia="ru-RU"/>
              </w:rPr>
              <w:t>7 из 18</w:t>
            </w:r>
          </w:p>
        </w:tc>
        <w:tc>
          <w:tcPr>
            <w:tcW w:w="673" w:type="dxa"/>
            <w:tcBorders>
              <w:top w:val="single" w:sz="4" w:space="0" w:color="auto"/>
              <w:left w:val="single" w:sz="4" w:space="0" w:color="auto"/>
              <w:bottom w:val="single" w:sz="4" w:space="0" w:color="auto"/>
              <w:right w:val="single" w:sz="4" w:space="0" w:color="auto"/>
            </w:tcBorders>
            <w:vAlign w:val="center"/>
          </w:tcPr>
          <w:p w14:paraId="628B660A" w14:textId="77777777" w:rsidR="00BC3691" w:rsidRPr="0025123A" w:rsidRDefault="00BC3691" w:rsidP="00885B43">
            <w:pPr>
              <w:spacing w:after="0" w:line="240" w:lineRule="auto"/>
              <w:ind w:left="-57" w:right="-57"/>
              <w:jc w:val="center"/>
              <w:rPr>
                <w:rFonts w:ascii="Times New Roman" w:eastAsia="Times New Roman" w:hAnsi="Times New Roman" w:cs="Times New Roman"/>
                <w:spacing w:val="-20"/>
                <w:sz w:val="20"/>
                <w:szCs w:val="20"/>
                <w:lang w:eastAsia="ru-RU"/>
              </w:rPr>
            </w:pPr>
            <w:r w:rsidRPr="0025123A">
              <w:rPr>
                <w:rFonts w:ascii="Times New Roman" w:eastAsia="Times New Roman" w:hAnsi="Times New Roman" w:cs="Times New Roman"/>
                <w:spacing w:val="-20"/>
                <w:sz w:val="20"/>
                <w:szCs w:val="20"/>
                <w:lang w:eastAsia="ru-RU"/>
              </w:rPr>
              <w:t>14 из 18</w:t>
            </w:r>
          </w:p>
        </w:tc>
        <w:tc>
          <w:tcPr>
            <w:tcW w:w="729" w:type="dxa"/>
            <w:tcBorders>
              <w:top w:val="single" w:sz="4" w:space="0" w:color="auto"/>
              <w:left w:val="single" w:sz="4" w:space="0" w:color="auto"/>
              <w:bottom w:val="single" w:sz="4" w:space="0" w:color="auto"/>
              <w:right w:val="single" w:sz="4" w:space="0" w:color="auto"/>
            </w:tcBorders>
            <w:vAlign w:val="center"/>
          </w:tcPr>
          <w:p w14:paraId="18D68825" w14:textId="77777777" w:rsidR="00BC3691" w:rsidRPr="0025123A" w:rsidRDefault="00BC3691" w:rsidP="00885B43">
            <w:pPr>
              <w:spacing w:after="0" w:line="240" w:lineRule="auto"/>
              <w:ind w:left="-57" w:right="-57"/>
              <w:jc w:val="center"/>
              <w:rPr>
                <w:rFonts w:ascii="Times New Roman" w:eastAsia="Times New Roman" w:hAnsi="Times New Roman" w:cs="Times New Roman"/>
                <w:spacing w:val="-14"/>
                <w:sz w:val="20"/>
                <w:szCs w:val="20"/>
                <w:lang w:eastAsia="ru-RU"/>
              </w:rPr>
            </w:pPr>
            <w:r w:rsidRPr="0025123A">
              <w:rPr>
                <w:rFonts w:ascii="Times New Roman" w:eastAsia="Times New Roman" w:hAnsi="Times New Roman" w:cs="Times New Roman"/>
                <w:spacing w:val="-14"/>
                <w:sz w:val="20"/>
                <w:szCs w:val="20"/>
                <w:lang w:eastAsia="ru-RU"/>
              </w:rPr>
              <w:t>14 из 18</w:t>
            </w:r>
          </w:p>
        </w:tc>
        <w:tc>
          <w:tcPr>
            <w:tcW w:w="718" w:type="dxa"/>
            <w:tcBorders>
              <w:top w:val="single" w:sz="4" w:space="0" w:color="auto"/>
              <w:left w:val="single" w:sz="4" w:space="0" w:color="auto"/>
              <w:bottom w:val="single" w:sz="4" w:space="0" w:color="auto"/>
              <w:right w:val="single" w:sz="4" w:space="0" w:color="auto"/>
            </w:tcBorders>
            <w:vAlign w:val="center"/>
          </w:tcPr>
          <w:p w14:paraId="7931A63D" w14:textId="77777777" w:rsidR="00BC3691" w:rsidRPr="00907815" w:rsidRDefault="00BC3691" w:rsidP="00885B43">
            <w:pPr>
              <w:spacing w:after="0" w:line="240" w:lineRule="auto"/>
              <w:jc w:val="center"/>
              <w:rPr>
                <w:rFonts w:ascii="Times New Roman" w:eastAsia="Times New Roman" w:hAnsi="Times New Roman" w:cs="Times New Roman"/>
                <w:noProof/>
                <w:spacing w:val="-14"/>
                <w:sz w:val="20"/>
                <w:szCs w:val="20"/>
                <w:lang w:eastAsia="ru-RU"/>
              </w:rPr>
            </w:pPr>
            <w:r w:rsidRPr="00907815">
              <w:rPr>
                <w:rFonts w:ascii="Times New Roman" w:eastAsia="Times New Roman" w:hAnsi="Times New Roman" w:cs="Times New Roman"/>
                <w:noProof/>
                <w:spacing w:val="-14"/>
                <w:sz w:val="20"/>
                <w:szCs w:val="20"/>
                <w:lang w:eastAsia="ru-RU"/>
              </w:rPr>
              <w:t>2 из 18</w:t>
            </w:r>
          </w:p>
        </w:tc>
        <w:tc>
          <w:tcPr>
            <w:tcW w:w="825" w:type="dxa"/>
            <w:tcBorders>
              <w:top w:val="single" w:sz="4" w:space="0" w:color="auto"/>
              <w:left w:val="single" w:sz="4" w:space="0" w:color="auto"/>
              <w:bottom w:val="single" w:sz="4" w:space="0" w:color="auto"/>
              <w:right w:val="single" w:sz="4" w:space="0" w:color="auto"/>
            </w:tcBorders>
            <w:vAlign w:val="center"/>
          </w:tcPr>
          <w:p w14:paraId="00C37836" w14:textId="77777777" w:rsidR="00BC3691" w:rsidRPr="00907815" w:rsidRDefault="00BC3691" w:rsidP="00885B43">
            <w:pPr>
              <w:spacing w:after="0" w:line="240" w:lineRule="auto"/>
              <w:jc w:val="center"/>
              <w:rPr>
                <w:rFonts w:ascii="Times New Roman" w:eastAsia="Times New Roman" w:hAnsi="Times New Roman" w:cs="Times New Roman"/>
                <w:noProof/>
                <w:spacing w:val="-14"/>
                <w:sz w:val="20"/>
                <w:szCs w:val="20"/>
                <w:lang w:eastAsia="ru-RU"/>
              </w:rPr>
            </w:pPr>
            <w:r w:rsidRPr="00907815">
              <w:rPr>
                <w:rFonts w:ascii="Times New Roman" w:eastAsia="Times New Roman" w:hAnsi="Times New Roman" w:cs="Times New Roman"/>
                <w:noProof/>
                <w:spacing w:val="-14"/>
                <w:sz w:val="20"/>
                <w:szCs w:val="20"/>
                <w:lang w:eastAsia="ru-RU"/>
              </w:rPr>
              <w:t>2 из 18</w:t>
            </w:r>
          </w:p>
        </w:tc>
        <w:tc>
          <w:tcPr>
            <w:tcW w:w="741" w:type="dxa"/>
            <w:tcBorders>
              <w:top w:val="single" w:sz="4" w:space="0" w:color="auto"/>
              <w:left w:val="single" w:sz="4" w:space="0" w:color="auto"/>
              <w:bottom w:val="single" w:sz="4" w:space="0" w:color="auto"/>
              <w:right w:val="single" w:sz="4" w:space="0" w:color="auto"/>
            </w:tcBorders>
            <w:vAlign w:val="center"/>
          </w:tcPr>
          <w:p w14:paraId="65E76171" w14:textId="77777777" w:rsidR="00BC3691" w:rsidRPr="00142943" w:rsidRDefault="00BC3691" w:rsidP="00885B43">
            <w:pPr>
              <w:spacing w:after="0" w:line="240" w:lineRule="auto"/>
              <w:jc w:val="center"/>
              <w:rPr>
                <w:rFonts w:ascii="Times New Roman" w:eastAsia="Times New Roman" w:hAnsi="Times New Roman" w:cs="Times New Roman"/>
                <w:noProof/>
                <w:spacing w:val="-14"/>
                <w:sz w:val="20"/>
                <w:szCs w:val="20"/>
                <w:lang w:eastAsia="ru-RU"/>
              </w:rPr>
            </w:pPr>
            <w:r w:rsidRPr="00142943">
              <w:rPr>
                <w:rFonts w:ascii="Times New Roman" w:eastAsia="Times New Roman" w:hAnsi="Times New Roman" w:cs="Times New Roman"/>
                <w:noProof/>
                <w:spacing w:val="-14"/>
                <w:sz w:val="20"/>
                <w:szCs w:val="20"/>
                <w:lang w:eastAsia="ru-RU"/>
              </w:rPr>
              <w:t>1,40-28,0</w:t>
            </w:r>
          </w:p>
        </w:tc>
        <w:tc>
          <w:tcPr>
            <w:tcW w:w="719" w:type="dxa"/>
            <w:tcBorders>
              <w:top w:val="single" w:sz="4" w:space="0" w:color="auto"/>
              <w:left w:val="single" w:sz="4" w:space="0" w:color="auto"/>
              <w:bottom w:val="single" w:sz="4" w:space="0" w:color="auto"/>
              <w:right w:val="single" w:sz="4" w:space="0" w:color="auto"/>
            </w:tcBorders>
            <w:vAlign w:val="center"/>
          </w:tcPr>
          <w:p w14:paraId="7892243C" w14:textId="77777777" w:rsidR="00BC3691" w:rsidRPr="00142943" w:rsidRDefault="00BC3691" w:rsidP="00885B43">
            <w:pPr>
              <w:spacing w:after="0" w:line="240" w:lineRule="auto"/>
              <w:jc w:val="center"/>
              <w:rPr>
                <w:rFonts w:ascii="Times New Roman" w:eastAsia="Times New Roman" w:hAnsi="Times New Roman" w:cs="Times New Roman"/>
                <w:noProof/>
                <w:spacing w:val="-14"/>
                <w:sz w:val="20"/>
                <w:szCs w:val="20"/>
                <w:lang w:eastAsia="ru-RU"/>
              </w:rPr>
            </w:pPr>
            <w:r w:rsidRPr="00142943">
              <w:rPr>
                <w:rFonts w:ascii="Times New Roman" w:eastAsia="Times New Roman" w:hAnsi="Times New Roman" w:cs="Times New Roman"/>
                <w:noProof/>
                <w:spacing w:val="-14"/>
                <w:sz w:val="20"/>
                <w:szCs w:val="20"/>
                <w:lang w:eastAsia="ru-RU"/>
              </w:rPr>
              <w:t>3,6-13,3</w:t>
            </w:r>
          </w:p>
        </w:tc>
        <w:tc>
          <w:tcPr>
            <w:tcW w:w="640" w:type="dxa"/>
            <w:tcBorders>
              <w:top w:val="single" w:sz="4" w:space="0" w:color="auto"/>
              <w:left w:val="single" w:sz="4" w:space="0" w:color="auto"/>
              <w:bottom w:val="single" w:sz="4" w:space="0" w:color="auto"/>
              <w:right w:val="single" w:sz="4" w:space="0" w:color="auto"/>
            </w:tcBorders>
            <w:vAlign w:val="center"/>
          </w:tcPr>
          <w:p w14:paraId="19850497" w14:textId="77777777" w:rsidR="00BC3691" w:rsidRPr="0025123A" w:rsidRDefault="00BC3691" w:rsidP="00885B43">
            <w:pPr>
              <w:spacing w:after="0" w:line="240" w:lineRule="auto"/>
              <w:ind w:left="-113" w:right="-57"/>
              <w:jc w:val="center"/>
              <w:rPr>
                <w:rFonts w:ascii="Times New Roman" w:eastAsia="Times New Roman" w:hAnsi="Times New Roman" w:cs="Times New Roman"/>
                <w:spacing w:val="-14"/>
                <w:sz w:val="20"/>
                <w:szCs w:val="20"/>
                <w:lang w:eastAsia="ru-RU"/>
              </w:rPr>
            </w:pPr>
            <w:r w:rsidRPr="0025123A">
              <w:rPr>
                <w:rFonts w:ascii="Times New Roman" w:eastAsia="Times New Roman" w:hAnsi="Times New Roman" w:cs="Times New Roman"/>
                <w:spacing w:val="-14"/>
                <w:sz w:val="20"/>
                <w:szCs w:val="20"/>
                <w:lang w:eastAsia="ru-RU"/>
              </w:rPr>
              <w:t>4,1-20,0</w:t>
            </w:r>
          </w:p>
        </w:tc>
        <w:tc>
          <w:tcPr>
            <w:tcW w:w="756" w:type="dxa"/>
            <w:tcBorders>
              <w:top w:val="single" w:sz="4" w:space="0" w:color="auto"/>
              <w:left w:val="single" w:sz="4" w:space="0" w:color="auto"/>
              <w:bottom w:val="single" w:sz="4" w:space="0" w:color="auto"/>
              <w:right w:val="single" w:sz="4" w:space="0" w:color="auto"/>
            </w:tcBorders>
            <w:vAlign w:val="center"/>
          </w:tcPr>
          <w:p w14:paraId="1F0DD2D3" w14:textId="77777777" w:rsidR="00BC3691" w:rsidRPr="0025123A" w:rsidRDefault="00BC3691" w:rsidP="00885B43">
            <w:pPr>
              <w:spacing w:after="0" w:line="240" w:lineRule="auto"/>
              <w:ind w:left="-57" w:right="-57"/>
              <w:jc w:val="center"/>
              <w:rPr>
                <w:rFonts w:ascii="Times New Roman" w:eastAsia="Times New Roman" w:hAnsi="Times New Roman" w:cs="Times New Roman"/>
                <w:spacing w:val="-14"/>
                <w:sz w:val="20"/>
                <w:szCs w:val="20"/>
                <w:lang w:eastAsia="ru-RU"/>
              </w:rPr>
            </w:pPr>
            <w:r w:rsidRPr="0025123A">
              <w:rPr>
                <w:rFonts w:ascii="Times New Roman" w:eastAsia="Times New Roman" w:hAnsi="Times New Roman" w:cs="Times New Roman"/>
                <w:spacing w:val="-14"/>
                <w:sz w:val="20"/>
                <w:szCs w:val="20"/>
                <w:lang w:eastAsia="ru-RU"/>
              </w:rPr>
              <w:t>1,95-9,52</w:t>
            </w:r>
          </w:p>
        </w:tc>
        <w:tc>
          <w:tcPr>
            <w:tcW w:w="798" w:type="dxa"/>
            <w:tcBorders>
              <w:top w:val="single" w:sz="4" w:space="0" w:color="auto"/>
              <w:left w:val="single" w:sz="4" w:space="0" w:color="auto"/>
              <w:bottom w:val="single" w:sz="4" w:space="0" w:color="auto"/>
              <w:right w:val="single" w:sz="4" w:space="0" w:color="auto"/>
            </w:tcBorders>
            <w:vAlign w:val="center"/>
          </w:tcPr>
          <w:p w14:paraId="705DA471" w14:textId="77777777" w:rsidR="00BC3691" w:rsidRPr="00907815" w:rsidRDefault="00BC3691" w:rsidP="00885B43">
            <w:pPr>
              <w:spacing w:after="0" w:line="240" w:lineRule="auto"/>
              <w:jc w:val="center"/>
              <w:rPr>
                <w:rFonts w:ascii="Times New Roman" w:eastAsia="Times New Roman" w:hAnsi="Times New Roman" w:cs="Times New Roman"/>
                <w:noProof/>
                <w:spacing w:val="-14"/>
                <w:sz w:val="20"/>
                <w:szCs w:val="20"/>
                <w:lang w:eastAsia="ru-RU"/>
              </w:rPr>
            </w:pPr>
            <w:r w:rsidRPr="00907815">
              <w:rPr>
                <w:rFonts w:ascii="Times New Roman" w:eastAsia="Times New Roman" w:hAnsi="Times New Roman" w:cs="Times New Roman"/>
                <w:noProof/>
                <w:spacing w:val="-14"/>
                <w:sz w:val="20"/>
                <w:szCs w:val="20"/>
                <w:lang w:eastAsia="ru-RU"/>
              </w:rPr>
              <w:t>2,4</w:t>
            </w:r>
          </w:p>
        </w:tc>
        <w:tc>
          <w:tcPr>
            <w:tcW w:w="993" w:type="dxa"/>
            <w:tcBorders>
              <w:top w:val="single" w:sz="4" w:space="0" w:color="auto"/>
              <w:left w:val="single" w:sz="4" w:space="0" w:color="auto"/>
              <w:bottom w:val="single" w:sz="4" w:space="0" w:color="auto"/>
              <w:right w:val="single" w:sz="4" w:space="0" w:color="auto"/>
            </w:tcBorders>
            <w:vAlign w:val="center"/>
          </w:tcPr>
          <w:p w14:paraId="537A814E" w14:textId="77777777" w:rsidR="00BC3691" w:rsidRPr="00907815" w:rsidRDefault="00BC3691" w:rsidP="00885B43">
            <w:pPr>
              <w:spacing w:after="0" w:line="240" w:lineRule="auto"/>
              <w:jc w:val="center"/>
              <w:rPr>
                <w:rFonts w:ascii="Times New Roman" w:eastAsia="Times New Roman" w:hAnsi="Times New Roman" w:cs="Times New Roman"/>
                <w:noProof/>
                <w:spacing w:val="-14"/>
                <w:lang w:eastAsia="ru-RU"/>
              </w:rPr>
            </w:pPr>
            <w:r w:rsidRPr="00907815">
              <w:rPr>
                <w:rFonts w:ascii="Times New Roman" w:eastAsia="Times New Roman" w:hAnsi="Times New Roman" w:cs="Times New Roman"/>
                <w:noProof/>
                <w:spacing w:val="-14"/>
                <w:lang w:eastAsia="ru-RU"/>
              </w:rPr>
              <w:t>1,14</w:t>
            </w:r>
          </w:p>
        </w:tc>
      </w:tr>
      <w:tr w:rsidR="00BC3691" w:rsidRPr="002839A4" w14:paraId="5D611A2B" w14:textId="77777777" w:rsidTr="00885B43">
        <w:trPr>
          <w:trHeight w:val="314"/>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5347B69F" w14:textId="77777777" w:rsidR="00BC3691" w:rsidRPr="006F6DBB" w:rsidRDefault="00BC3691" w:rsidP="00885B43">
            <w:pPr>
              <w:spacing w:after="0" w:line="240" w:lineRule="exact"/>
              <w:rPr>
                <w:rFonts w:ascii="Times New Roman" w:hAnsi="Times New Roman" w:cs="Times New Roman"/>
              </w:rPr>
            </w:pPr>
            <w:r w:rsidRPr="006F6DBB">
              <w:rPr>
                <w:rFonts w:ascii="Times New Roman" w:hAnsi="Times New Roman" w:cs="Times New Roman"/>
              </w:rPr>
              <w:t>Медь,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0135D87E" w14:textId="77777777" w:rsidR="00BC3691" w:rsidRPr="006F6DBB" w:rsidRDefault="00BC3691" w:rsidP="00885B43">
            <w:pPr>
              <w:spacing w:after="0" w:line="240" w:lineRule="auto"/>
              <w:ind w:left="-57" w:right="-57"/>
              <w:jc w:val="center"/>
              <w:rPr>
                <w:rFonts w:ascii="Times New Roman" w:hAnsi="Times New Roman" w:cs="Times New Roman"/>
              </w:rPr>
            </w:pPr>
            <w:r w:rsidRPr="006F6DBB">
              <w:rPr>
                <w:rFonts w:ascii="Times New Roman" w:hAnsi="Times New Roman" w:cs="Times New Roman"/>
                <w:sz w:val="20"/>
                <w:szCs w:val="20"/>
              </w:rPr>
              <w:t>&lt;0,0010-0,0039</w:t>
            </w:r>
          </w:p>
        </w:tc>
        <w:tc>
          <w:tcPr>
            <w:tcW w:w="1201" w:type="dxa"/>
            <w:tcBorders>
              <w:top w:val="single" w:sz="4" w:space="0" w:color="auto"/>
              <w:left w:val="single" w:sz="4" w:space="0" w:color="auto"/>
              <w:bottom w:val="single" w:sz="4" w:space="0" w:color="auto"/>
              <w:right w:val="single" w:sz="4" w:space="0" w:color="auto"/>
            </w:tcBorders>
            <w:vAlign w:val="center"/>
          </w:tcPr>
          <w:p w14:paraId="09BF0E60" w14:textId="77777777" w:rsidR="00BC3691" w:rsidRPr="006F6DBB" w:rsidRDefault="00BC3691" w:rsidP="00885B43">
            <w:pPr>
              <w:spacing w:after="0" w:line="240" w:lineRule="auto"/>
              <w:jc w:val="center"/>
              <w:rPr>
                <w:rFonts w:ascii="Times New Roman" w:eastAsia="Times New Roman" w:hAnsi="Times New Roman" w:cs="Times New Roman"/>
                <w:noProof/>
                <w:lang w:eastAsia="ru-RU"/>
              </w:rPr>
            </w:pPr>
            <w:r w:rsidRPr="006F6DBB">
              <w:rPr>
                <w:rFonts w:ascii="Times New Roman" w:hAnsi="Times New Roman" w:cs="Times New Roman"/>
              </w:rPr>
              <w:t>&lt;0,001</w:t>
            </w:r>
          </w:p>
        </w:tc>
        <w:tc>
          <w:tcPr>
            <w:tcW w:w="1121" w:type="dxa"/>
            <w:tcBorders>
              <w:top w:val="single" w:sz="4" w:space="0" w:color="auto"/>
              <w:left w:val="single" w:sz="4" w:space="0" w:color="auto"/>
              <w:bottom w:val="single" w:sz="4" w:space="0" w:color="auto"/>
              <w:right w:val="single" w:sz="4" w:space="0" w:color="auto"/>
            </w:tcBorders>
            <w:vAlign w:val="center"/>
          </w:tcPr>
          <w:p w14:paraId="01973FFD"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&lt;0,001</w:t>
            </w:r>
          </w:p>
        </w:tc>
        <w:tc>
          <w:tcPr>
            <w:tcW w:w="805" w:type="dxa"/>
            <w:tcBorders>
              <w:top w:val="single" w:sz="4" w:space="0" w:color="auto"/>
              <w:left w:val="single" w:sz="4" w:space="0" w:color="auto"/>
              <w:bottom w:val="single" w:sz="4" w:space="0" w:color="auto"/>
              <w:right w:val="single" w:sz="4" w:space="0" w:color="auto"/>
            </w:tcBorders>
            <w:vAlign w:val="center"/>
          </w:tcPr>
          <w:p w14:paraId="227E73FD" w14:textId="77777777" w:rsidR="00BC3691" w:rsidRPr="006F6DBB" w:rsidRDefault="00BC3691" w:rsidP="00885B43">
            <w:pPr>
              <w:spacing w:after="0" w:line="240" w:lineRule="auto"/>
              <w:jc w:val="center"/>
              <w:rPr>
                <w:rFonts w:ascii="Times New Roman" w:eastAsia="Times New Roman" w:hAnsi="Times New Roman" w:cs="Times New Roman"/>
                <w:noProof/>
                <w:spacing w:val="-20"/>
                <w:lang w:eastAsia="ru-RU"/>
              </w:rPr>
            </w:pPr>
            <w:r w:rsidRPr="006F6DBB">
              <w:rPr>
                <w:rFonts w:ascii="Times New Roman" w:eastAsia="Times New Roman" w:hAnsi="Times New Roman" w:cs="Times New Roman"/>
                <w:spacing w:val="-14"/>
                <w:sz w:val="20"/>
                <w:szCs w:val="20"/>
                <w:lang w:eastAsia="ru-RU"/>
              </w:rPr>
              <w:t>8 из 18</w:t>
            </w:r>
          </w:p>
        </w:tc>
        <w:tc>
          <w:tcPr>
            <w:tcW w:w="909" w:type="dxa"/>
            <w:tcBorders>
              <w:top w:val="single" w:sz="4" w:space="0" w:color="auto"/>
              <w:left w:val="single" w:sz="4" w:space="0" w:color="auto"/>
              <w:bottom w:val="single" w:sz="4" w:space="0" w:color="auto"/>
              <w:right w:val="single" w:sz="4" w:space="0" w:color="auto"/>
            </w:tcBorders>
            <w:vAlign w:val="center"/>
          </w:tcPr>
          <w:p w14:paraId="68346D0A" w14:textId="77777777" w:rsidR="00BC3691" w:rsidRPr="006F6DBB" w:rsidRDefault="00BC3691" w:rsidP="00885B43">
            <w:pPr>
              <w:spacing w:after="0" w:line="240" w:lineRule="auto"/>
              <w:jc w:val="center"/>
              <w:rPr>
                <w:rFonts w:ascii="Times New Roman" w:eastAsia="Times New Roman" w:hAnsi="Times New Roman" w:cs="Times New Roman"/>
                <w:noProof/>
                <w:spacing w:val="-20"/>
                <w:lang w:eastAsia="ru-RU"/>
              </w:rPr>
            </w:pPr>
            <w:r w:rsidRPr="006F6DBB">
              <w:rPr>
                <w:rFonts w:ascii="Times New Roman" w:eastAsia="Times New Roman" w:hAnsi="Times New Roman" w:cs="Times New Roman"/>
                <w:spacing w:val="-14"/>
                <w:sz w:val="20"/>
                <w:szCs w:val="20"/>
                <w:lang w:eastAsia="ru-RU"/>
              </w:rPr>
              <w:t>8 из 18</w:t>
            </w:r>
          </w:p>
        </w:tc>
        <w:tc>
          <w:tcPr>
            <w:tcW w:w="673" w:type="dxa"/>
            <w:tcBorders>
              <w:top w:val="single" w:sz="4" w:space="0" w:color="auto"/>
              <w:left w:val="single" w:sz="4" w:space="0" w:color="auto"/>
              <w:bottom w:val="single" w:sz="4" w:space="0" w:color="auto"/>
              <w:right w:val="single" w:sz="4" w:space="0" w:color="auto"/>
            </w:tcBorders>
            <w:vAlign w:val="center"/>
          </w:tcPr>
          <w:p w14:paraId="3E480834" w14:textId="77777777" w:rsidR="00BC3691" w:rsidRPr="0025123A" w:rsidRDefault="00BC3691" w:rsidP="00885B43">
            <w:pPr>
              <w:spacing w:after="0" w:line="240" w:lineRule="auto"/>
              <w:jc w:val="center"/>
              <w:rPr>
                <w:rFonts w:ascii="Times New Roman" w:eastAsia="Times New Roman" w:hAnsi="Times New Roman" w:cs="Times New Roman"/>
                <w:spacing w:val="-20"/>
                <w:lang w:eastAsia="ru-RU"/>
              </w:rPr>
            </w:pPr>
            <w:r w:rsidRPr="0025123A">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6C6F781F" w14:textId="77777777" w:rsidR="00BC3691" w:rsidRPr="0025123A" w:rsidRDefault="00BC3691" w:rsidP="00885B43">
            <w:pPr>
              <w:spacing w:after="0" w:line="240" w:lineRule="auto"/>
              <w:jc w:val="center"/>
              <w:rPr>
                <w:rFonts w:ascii="Times New Roman" w:eastAsia="Times New Roman" w:hAnsi="Times New Roman" w:cs="Times New Roman"/>
                <w:spacing w:val="-20"/>
                <w:lang w:eastAsia="ru-RU"/>
              </w:rPr>
            </w:pPr>
            <w:r w:rsidRPr="0025123A">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0B60372C"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05315AD8"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5176CB5D" w14:textId="77777777" w:rsidR="00BC3691" w:rsidRPr="00142943" w:rsidRDefault="00BC3691" w:rsidP="00885B43">
            <w:pPr>
              <w:spacing w:after="0" w:line="240" w:lineRule="auto"/>
              <w:jc w:val="center"/>
              <w:rPr>
                <w:rFonts w:ascii="Times New Roman" w:eastAsia="Times New Roman" w:hAnsi="Times New Roman" w:cs="Times New Roman"/>
                <w:noProof/>
                <w:spacing w:val="-20"/>
                <w:sz w:val="20"/>
                <w:szCs w:val="20"/>
                <w:lang w:eastAsia="ru-RU"/>
              </w:rPr>
            </w:pPr>
            <w:r w:rsidRPr="00142943">
              <w:rPr>
                <w:rFonts w:ascii="Times New Roman" w:eastAsia="Times New Roman" w:hAnsi="Times New Roman" w:cs="Times New Roman"/>
                <w:noProof/>
                <w:spacing w:val="-14"/>
                <w:sz w:val="20"/>
                <w:szCs w:val="20"/>
                <w:lang w:eastAsia="ru-RU"/>
              </w:rPr>
              <w:t>1,8–3,9</w:t>
            </w:r>
          </w:p>
        </w:tc>
        <w:tc>
          <w:tcPr>
            <w:tcW w:w="719" w:type="dxa"/>
            <w:tcBorders>
              <w:top w:val="single" w:sz="4" w:space="0" w:color="auto"/>
              <w:left w:val="single" w:sz="4" w:space="0" w:color="auto"/>
              <w:bottom w:val="single" w:sz="4" w:space="0" w:color="auto"/>
              <w:right w:val="single" w:sz="4" w:space="0" w:color="auto"/>
            </w:tcBorders>
            <w:vAlign w:val="center"/>
          </w:tcPr>
          <w:p w14:paraId="55647FC8" w14:textId="77777777" w:rsidR="00BC3691" w:rsidRPr="00142943" w:rsidRDefault="00BC3691" w:rsidP="00885B43">
            <w:pPr>
              <w:spacing w:after="0" w:line="240" w:lineRule="auto"/>
              <w:jc w:val="center"/>
              <w:rPr>
                <w:rFonts w:ascii="Times New Roman" w:eastAsia="Times New Roman" w:hAnsi="Times New Roman" w:cs="Times New Roman"/>
                <w:noProof/>
                <w:spacing w:val="-20"/>
                <w:sz w:val="20"/>
                <w:szCs w:val="20"/>
                <w:lang w:eastAsia="ru-RU"/>
              </w:rPr>
            </w:pPr>
            <w:r w:rsidRPr="00142943">
              <w:rPr>
                <w:rFonts w:ascii="Times New Roman" w:eastAsia="Times New Roman" w:hAnsi="Times New Roman" w:cs="Times New Roman"/>
                <w:noProof/>
                <w:spacing w:val="-20"/>
                <w:sz w:val="20"/>
                <w:szCs w:val="20"/>
                <w:lang w:eastAsia="ru-RU"/>
              </w:rPr>
              <w:t>1,6–3,5</w:t>
            </w:r>
          </w:p>
        </w:tc>
        <w:tc>
          <w:tcPr>
            <w:tcW w:w="640" w:type="dxa"/>
            <w:tcBorders>
              <w:top w:val="single" w:sz="4" w:space="0" w:color="auto"/>
              <w:left w:val="single" w:sz="4" w:space="0" w:color="auto"/>
              <w:bottom w:val="single" w:sz="4" w:space="0" w:color="auto"/>
              <w:right w:val="single" w:sz="4" w:space="0" w:color="auto"/>
            </w:tcBorders>
            <w:vAlign w:val="center"/>
          </w:tcPr>
          <w:p w14:paraId="0B870310"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558D2366"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2293EECD"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203CF3C9" w14:textId="77777777" w:rsidR="00BC3691" w:rsidRPr="00907815" w:rsidRDefault="00BC3691" w:rsidP="00885B43">
            <w:pPr>
              <w:spacing w:after="0" w:line="240" w:lineRule="auto"/>
              <w:jc w:val="center"/>
              <w:rPr>
                <w:rFonts w:ascii="Times New Roman" w:eastAsia="Times New Roman" w:hAnsi="Times New Roman" w:cs="Times New Roman"/>
                <w:noProof/>
                <w:spacing w:val="-20"/>
                <w:lang w:eastAsia="ru-RU"/>
              </w:rPr>
            </w:pPr>
            <w:r w:rsidRPr="00907815">
              <w:rPr>
                <w:rFonts w:ascii="Times New Roman" w:eastAsia="Times New Roman" w:hAnsi="Times New Roman" w:cs="Times New Roman"/>
                <w:noProof/>
                <w:spacing w:val="-20"/>
                <w:lang w:eastAsia="ru-RU"/>
              </w:rPr>
              <w:t>–</w:t>
            </w:r>
          </w:p>
        </w:tc>
      </w:tr>
      <w:tr w:rsidR="00BC3691" w:rsidRPr="002839A4" w14:paraId="4E945A3A" w14:textId="77777777" w:rsidTr="00885B43">
        <w:trPr>
          <w:trHeight w:val="132"/>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7135CDA4" w14:textId="77777777" w:rsidR="00BC3691" w:rsidRPr="006F6DBB" w:rsidRDefault="00BC3691" w:rsidP="00885B43">
            <w:pPr>
              <w:spacing w:after="0" w:line="240" w:lineRule="exact"/>
              <w:rPr>
                <w:rFonts w:ascii="Times New Roman" w:hAnsi="Times New Roman" w:cs="Times New Roman"/>
              </w:rPr>
            </w:pPr>
            <w:r w:rsidRPr="006F6DBB">
              <w:rPr>
                <w:rFonts w:ascii="Times New Roman" w:hAnsi="Times New Roman" w:cs="Times New Roman"/>
              </w:rPr>
              <w:t>Никель,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381F0D9B"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sz w:val="20"/>
                <w:szCs w:val="20"/>
              </w:rPr>
              <w:t>0,0100-0,0035</w:t>
            </w:r>
          </w:p>
        </w:tc>
        <w:tc>
          <w:tcPr>
            <w:tcW w:w="1201" w:type="dxa"/>
            <w:tcBorders>
              <w:top w:val="single" w:sz="4" w:space="0" w:color="auto"/>
              <w:left w:val="single" w:sz="4" w:space="0" w:color="auto"/>
              <w:bottom w:val="single" w:sz="4" w:space="0" w:color="auto"/>
              <w:right w:val="single" w:sz="4" w:space="0" w:color="auto"/>
            </w:tcBorders>
            <w:vAlign w:val="center"/>
          </w:tcPr>
          <w:p w14:paraId="1A59C50F" w14:textId="77777777" w:rsidR="00BC3691" w:rsidRPr="006F6DBB" w:rsidRDefault="00BC3691" w:rsidP="00885B43">
            <w:pPr>
              <w:spacing w:after="0" w:line="240" w:lineRule="auto"/>
              <w:jc w:val="center"/>
              <w:rPr>
                <w:rFonts w:ascii="Times New Roman" w:eastAsia="Times New Roman" w:hAnsi="Times New Roman" w:cs="Times New Roman"/>
                <w:noProof/>
                <w:lang w:eastAsia="ru-RU"/>
              </w:rPr>
            </w:pPr>
            <w:r w:rsidRPr="006F6DBB">
              <w:rPr>
                <w:rFonts w:ascii="Times New Roman" w:hAnsi="Times New Roman" w:cs="Times New Roman"/>
              </w:rPr>
              <w:t>&lt;0,010</w:t>
            </w:r>
          </w:p>
        </w:tc>
        <w:tc>
          <w:tcPr>
            <w:tcW w:w="1121" w:type="dxa"/>
            <w:tcBorders>
              <w:top w:val="single" w:sz="4" w:space="0" w:color="auto"/>
              <w:left w:val="single" w:sz="4" w:space="0" w:color="auto"/>
              <w:bottom w:val="single" w:sz="4" w:space="0" w:color="auto"/>
              <w:right w:val="single" w:sz="4" w:space="0" w:color="auto"/>
            </w:tcBorders>
            <w:vAlign w:val="center"/>
          </w:tcPr>
          <w:p w14:paraId="00E98A73"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&lt;0,010</w:t>
            </w:r>
          </w:p>
        </w:tc>
        <w:tc>
          <w:tcPr>
            <w:tcW w:w="805" w:type="dxa"/>
            <w:tcBorders>
              <w:top w:val="single" w:sz="4" w:space="0" w:color="auto"/>
              <w:left w:val="single" w:sz="4" w:space="0" w:color="auto"/>
              <w:bottom w:val="single" w:sz="4" w:space="0" w:color="auto"/>
              <w:right w:val="single" w:sz="4" w:space="0" w:color="auto"/>
            </w:tcBorders>
            <w:vAlign w:val="center"/>
          </w:tcPr>
          <w:p w14:paraId="1A710185" w14:textId="77777777" w:rsidR="00BC3691" w:rsidRPr="006F6DBB" w:rsidRDefault="00BC3691" w:rsidP="00885B43">
            <w:pPr>
              <w:spacing w:after="0" w:line="240" w:lineRule="auto"/>
              <w:jc w:val="center"/>
              <w:rPr>
                <w:rFonts w:ascii="Times New Roman" w:eastAsia="Times New Roman" w:hAnsi="Times New Roman" w:cs="Times New Roman"/>
                <w:noProof/>
                <w:spacing w:val="-20"/>
                <w:lang w:eastAsia="ru-RU"/>
              </w:rPr>
            </w:pPr>
            <w:r w:rsidRPr="006F6DBB">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7C541771" w14:textId="77777777" w:rsidR="00BC3691" w:rsidRPr="006F6DBB" w:rsidRDefault="00BC3691" w:rsidP="00885B43">
            <w:pPr>
              <w:spacing w:after="0" w:line="240" w:lineRule="auto"/>
              <w:jc w:val="center"/>
              <w:rPr>
                <w:rFonts w:ascii="Times New Roman" w:eastAsia="Times New Roman" w:hAnsi="Times New Roman" w:cs="Times New Roman"/>
                <w:noProof/>
                <w:spacing w:val="-20"/>
                <w:lang w:eastAsia="ru-RU"/>
              </w:rPr>
            </w:pPr>
            <w:r w:rsidRPr="006F6DBB">
              <w:rPr>
                <w:rFonts w:ascii="Times New Roman" w:eastAsia="Times New Roman" w:hAnsi="Times New Roman" w:cs="Times New Roman"/>
                <w:spacing w:val="-14"/>
                <w:sz w:val="20"/>
                <w:szCs w:val="20"/>
                <w:lang w:eastAsia="ru-RU"/>
              </w:rPr>
              <w:t>7 из 18</w:t>
            </w:r>
          </w:p>
        </w:tc>
        <w:tc>
          <w:tcPr>
            <w:tcW w:w="673" w:type="dxa"/>
            <w:tcBorders>
              <w:top w:val="single" w:sz="4" w:space="0" w:color="auto"/>
              <w:left w:val="single" w:sz="4" w:space="0" w:color="auto"/>
              <w:bottom w:val="single" w:sz="4" w:space="0" w:color="auto"/>
              <w:right w:val="single" w:sz="4" w:space="0" w:color="auto"/>
            </w:tcBorders>
            <w:vAlign w:val="center"/>
          </w:tcPr>
          <w:p w14:paraId="4114445F"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418FCB8D"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4480AE4C"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17AB7DCB"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2905829B"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53702E14" w14:textId="77777777" w:rsidR="00BC3691" w:rsidRPr="00142943" w:rsidRDefault="00BC3691" w:rsidP="00885B43">
            <w:pPr>
              <w:spacing w:after="0" w:line="240" w:lineRule="auto"/>
              <w:ind w:left="-57" w:right="-57"/>
              <w:jc w:val="center"/>
              <w:rPr>
                <w:rFonts w:ascii="Times New Roman" w:eastAsia="Times New Roman" w:hAnsi="Times New Roman" w:cs="Times New Roman"/>
                <w:noProof/>
                <w:spacing w:val="-12"/>
                <w:sz w:val="20"/>
                <w:szCs w:val="20"/>
                <w:lang w:eastAsia="ru-RU"/>
              </w:rPr>
            </w:pPr>
            <w:r w:rsidRPr="00142943">
              <w:rPr>
                <w:rFonts w:ascii="Times New Roman" w:eastAsia="Times New Roman" w:hAnsi="Times New Roman" w:cs="Times New Roman"/>
                <w:noProof/>
                <w:spacing w:val="-12"/>
                <w:sz w:val="20"/>
                <w:szCs w:val="20"/>
                <w:lang w:eastAsia="ru-RU"/>
              </w:rPr>
              <w:t>1,1–1,4</w:t>
            </w:r>
          </w:p>
        </w:tc>
        <w:tc>
          <w:tcPr>
            <w:tcW w:w="640" w:type="dxa"/>
            <w:tcBorders>
              <w:top w:val="single" w:sz="4" w:space="0" w:color="auto"/>
              <w:left w:val="single" w:sz="4" w:space="0" w:color="auto"/>
              <w:bottom w:val="single" w:sz="4" w:space="0" w:color="auto"/>
              <w:right w:val="single" w:sz="4" w:space="0" w:color="auto"/>
            </w:tcBorders>
            <w:vAlign w:val="center"/>
          </w:tcPr>
          <w:p w14:paraId="11A490D5"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7154ED81"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62285B8E"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414D53CB" w14:textId="77777777" w:rsidR="00BC3691" w:rsidRPr="00D6639F" w:rsidRDefault="00BC3691" w:rsidP="00885B43">
            <w:pPr>
              <w:spacing w:after="0" w:line="240" w:lineRule="auto"/>
              <w:jc w:val="center"/>
              <w:rPr>
                <w:rFonts w:ascii="Times New Roman" w:eastAsia="Times New Roman" w:hAnsi="Times New Roman" w:cs="Times New Roman"/>
                <w:noProof/>
                <w:spacing w:val="-20"/>
                <w:lang w:eastAsia="ru-RU"/>
              </w:rPr>
            </w:pPr>
            <w:r w:rsidRPr="00D6639F">
              <w:rPr>
                <w:rFonts w:ascii="Times New Roman" w:eastAsia="Times New Roman" w:hAnsi="Times New Roman" w:cs="Times New Roman"/>
                <w:noProof/>
                <w:spacing w:val="-20"/>
                <w:lang w:eastAsia="ru-RU"/>
              </w:rPr>
              <w:t>–</w:t>
            </w:r>
          </w:p>
        </w:tc>
      </w:tr>
      <w:tr w:rsidR="00BC3691" w:rsidRPr="002839A4" w14:paraId="6159E29E" w14:textId="77777777" w:rsidTr="00885B43">
        <w:trPr>
          <w:trHeight w:val="208"/>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2C5647DA" w14:textId="77777777" w:rsidR="00BC3691" w:rsidRPr="006F6DBB" w:rsidRDefault="00BC3691" w:rsidP="00885B43">
            <w:pPr>
              <w:spacing w:after="0" w:line="240" w:lineRule="exact"/>
              <w:rPr>
                <w:rFonts w:ascii="Times New Roman" w:hAnsi="Times New Roman" w:cs="Times New Roman"/>
              </w:rPr>
            </w:pPr>
            <w:r w:rsidRPr="006F6DBB">
              <w:rPr>
                <w:rFonts w:ascii="Times New Roman" w:hAnsi="Times New Roman" w:cs="Times New Roman"/>
              </w:rPr>
              <w:t>Хром, мг/дм</w:t>
            </w:r>
            <w:r w:rsidRPr="006F6DBB">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050F3570"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&lt;0,010</w:t>
            </w:r>
          </w:p>
        </w:tc>
        <w:tc>
          <w:tcPr>
            <w:tcW w:w="1201" w:type="dxa"/>
            <w:tcBorders>
              <w:top w:val="single" w:sz="4" w:space="0" w:color="auto"/>
              <w:left w:val="single" w:sz="4" w:space="0" w:color="auto"/>
              <w:bottom w:val="single" w:sz="4" w:space="0" w:color="auto"/>
              <w:right w:val="single" w:sz="4" w:space="0" w:color="auto"/>
            </w:tcBorders>
            <w:vAlign w:val="center"/>
          </w:tcPr>
          <w:p w14:paraId="3381C8DA" w14:textId="77777777" w:rsidR="00BC3691" w:rsidRPr="006F6DBB" w:rsidRDefault="00BC3691" w:rsidP="00885B43">
            <w:pPr>
              <w:spacing w:after="0" w:line="240" w:lineRule="auto"/>
              <w:jc w:val="center"/>
              <w:rPr>
                <w:rFonts w:ascii="Times New Roman" w:eastAsia="Times New Roman" w:hAnsi="Times New Roman" w:cs="Times New Roman"/>
                <w:noProof/>
                <w:lang w:eastAsia="ru-RU"/>
              </w:rPr>
            </w:pPr>
            <w:r w:rsidRPr="006F6DBB">
              <w:rPr>
                <w:rFonts w:ascii="Times New Roman" w:hAnsi="Times New Roman" w:cs="Times New Roman"/>
              </w:rPr>
              <w:t>&lt;0,010</w:t>
            </w:r>
          </w:p>
        </w:tc>
        <w:tc>
          <w:tcPr>
            <w:tcW w:w="1121" w:type="dxa"/>
            <w:tcBorders>
              <w:top w:val="single" w:sz="4" w:space="0" w:color="auto"/>
              <w:left w:val="single" w:sz="4" w:space="0" w:color="auto"/>
              <w:bottom w:val="single" w:sz="4" w:space="0" w:color="auto"/>
              <w:right w:val="single" w:sz="4" w:space="0" w:color="auto"/>
            </w:tcBorders>
            <w:vAlign w:val="center"/>
          </w:tcPr>
          <w:p w14:paraId="150331C2" w14:textId="77777777" w:rsidR="00BC3691" w:rsidRPr="006F6DBB" w:rsidRDefault="00BC3691" w:rsidP="00885B43">
            <w:pPr>
              <w:spacing w:after="0" w:line="240" w:lineRule="auto"/>
              <w:jc w:val="center"/>
              <w:rPr>
                <w:rFonts w:ascii="Times New Roman" w:hAnsi="Times New Roman" w:cs="Times New Roman"/>
              </w:rPr>
            </w:pPr>
            <w:r w:rsidRPr="006F6DBB">
              <w:rPr>
                <w:rFonts w:ascii="Times New Roman" w:hAnsi="Times New Roman" w:cs="Times New Roman"/>
              </w:rPr>
              <w:t>&lt;0,010</w:t>
            </w:r>
          </w:p>
        </w:tc>
        <w:tc>
          <w:tcPr>
            <w:tcW w:w="805" w:type="dxa"/>
            <w:tcBorders>
              <w:top w:val="single" w:sz="4" w:space="0" w:color="auto"/>
              <w:left w:val="single" w:sz="4" w:space="0" w:color="auto"/>
              <w:bottom w:val="single" w:sz="4" w:space="0" w:color="auto"/>
              <w:right w:val="single" w:sz="4" w:space="0" w:color="auto"/>
            </w:tcBorders>
            <w:vAlign w:val="center"/>
          </w:tcPr>
          <w:p w14:paraId="36989BCB" w14:textId="77777777" w:rsidR="00BC3691" w:rsidRPr="006F6DBB" w:rsidRDefault="00BC3691" w:rsidP="00885B43">
            <w:pPr>
              <w:spacing w:after="0" w:line="240" w:lineRule="auto"/>
              <w:jc w:val="center"/>
              <w:rPr>
                <w:rFonts w:ascii="Times New Roman" w:eastAsia="Times New Roman" w:hAnsi="Times New Roman" w:cs="Times New Roman"/>
                <w:noProof/>
                <w:spacing w:val="-20"/>
                <w:lang w:eastAsia="ru-RU"/>
              </w:rPr>
            </w:pPr>
            <w:r w:rsidRPr="006F6DBB">
              <w:rPr>
                <w:rFonts w:ascii="Times New Roman" w:eastAsia="Times New Roman" w:hAnsi="Times New Roman" w:cs="Times New Roman"/>
                <w:noProof/>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179D9D0E" w14:textId="77777777" w:rsidR="00BC3691" w:rsidRPr="006F6DBB" w:rsidRDefault="00BC3691" w:rsidP="00885B43">
            <w:pPr>
              <w:spacing w:after="0" w:line="240" w:lineRule="auto"/>
              <w:jc w:val="center"/>
              <w:rPr>
                <w:rFonts w:ascii="Times New Roman" w:eastAsia="Times New Roman" w:hAnsi="Times New Roman" w:cs="Times New Roman"/>
                <w:noProof/>
                <w:spacing w:val="-20"/>
                <w:lang w:eastAsia="ru-RU"/>
              </w:rPr>
            </w:pPr>
            <w:r w:rsidRPr="006F6DBB">
              <w:rPr>
                <w:rFonts w:ascii="Times New Roman" w:eastAsia="Times New Roman" w:hAnsi="Times New Roman" w:cs="Times New Roman"/>
                <w:noProof/>
                <w:spacing w:val="-20"/>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149EE18E"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2E3FB24B"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5CA7B971"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298207DB"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7C74344C"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11073C5A"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5DA2FC2B"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50B0F5A8"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2FCD076C"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67A28875" w14:textId="77777777" w:rsidR="00BC3691" w:rsidRPr="00D6639F" w:rsidRDefault="00BC3691" w:rsidP="00885B43">
            <w:pPr>
              <w:spacing w:after="0" w:line="240" w:lineRule="auto"/>
              <w:jc w:val="center"/>
              <w:rPr>
                <w:rFonts w:ascii="Times New Roman" w:eastAsia="Times New Roman" w:hAnsi="Times New Roman" w:cs="Times New Roman"/>
                <w:noProof/>
                <w:spacing w:val="-20"/>
                <w:lang w:eastAsia="ru-RU"/>
              </w:rPr>
            </w:pPr>
            <w:r w:rsidRPr="00D6639F">
              <w:rPr>
                <w:rFonts w:ascii="Times New Roman" w:eastAsia="Times New Roman" w:hAnsi="Times New Roman" w:cs="Times New Roman"/>
                <w:noProof/>
                <w:spacing w:val="-20"/>
                <w:lang w:eastAsia="ru-RU"/>
              </w:rPr>
              <w:t>–</w:t>
            </w:r>
          </w:p>
        </w:tc>
      </w:tr>
      <w:tr w:rsidR="00BC3691" w:rsidRPr="002839A4" w14:paraId="5015D656" w14:textId="77777777" w:rsidTr="00885B43">
        <w:trPr>
          <w:trHeight w:val="326"/>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14:paraId="5057B9BD" w14:textId="77777777" w:rsidR="00BC3691" w:rsidRPr="009819DE" w:rsidRDefault="00BC3691" w:rsidP="00885B43">
            <w:pPr>
              <w:spacing w:after="0" w:line="240" w:lineRule="exact"/>
              <w:rPr>
                <w:rFonts w:ascii="Times New Roman" w:hAnsi="Times New Roman" w:cs="Times New Roman"/>
              </w:rPr>
            </w:pPr>
            <w:r w:rsidRPr="009819DE">
              <w:rPr>
                <w:rFonts w:ascii="Times New Roman" w:hAnsi="Times New Roman" w:cs="Times New Roman"/>
              </w:rPr>
              <w:t>Ртуть, мг/дм</w:t>
            </w:r>
            <w:r w:rsidRPr="009819DE">
              <w:rPr>
                <w:rFonts w:ascii="Times New Roman" w:hAnsi="Times New Roman" w:cs="Times New Roman"/>
                <w:vertAlign w:val="superscript"/>
              </w:rPr>
              <w:t>3</w:t>
            </w:r>
          </w:p>
        </w:tc>
        <w:tc>
          <w:tcPr>
            <w:tcW w:w="1484" w:type="dxa"/>
            <w:tcBorders>
              <w:top w:val="single" w:sz="4" w:space="0" w:color="auto"/>
              <w:left w:val="single" w:sz="4" w:space="0" w:color="auto"/>
              <w:bottom w:val="single" w:sz="4" w:space="0" w:color="auto"/>
              <w:right w:val="single" w:sz="4" w:space="0" w:color="auto"/>
            </w:tcBorders>
            <w:vAlign w:val="center"/>
          </w:tcPr>
          <w:p w14:paraId="507D688B" w14:textId="77777777" w:rsidR="00BC3691" w:rsidRPr="00491446" w:rsidRDefault="00BC3691" w:rsidP="00885B43">
            <w:pPr>
              <w:spacing w:after="0" w:line="240" w:lineRule="auto"/>
              <w:jc w:val="center"/>
              <w:rPr>
                <w:rFonts w:ascii="Times New Roman" w:hAnsi="Times New Roman" w:cs="Times New Roman"/>
              </w:rPr>
            </w:pPr>
            <w:r w:rsidRPr="00491446">
              <w:rPr>
                <w:rFonts w:ascii="Times New Roman" w:hAnsi="Times New Roman" w:cs="Times New Roman"/>
              </w:rPr>
              <w:t>&lt;0,0001</w:t>
            </w:r>
          </w:p>
        </w:tc>
        <w:tc>
          <w:tcPr>
            <w:tcW w:w="1201" w:type="dxa"/>
            <w:tcBorders>
              <w:top w:val="single" w:sz="4" w:space="0" w:color="auto"/>
              <w:left w:val="single" w:sz="4" w:space="0" w:color="auto"/>
              <w:bottom w:val="single" w:sz="4" w:space="0" w:color="auto"/>
              <w:right w:val="single" w:sz="4" w:space="0" w:color="auto"/>
            </w:tcBorders>
            <w:vAlign w:val="center"/>
          </w:tcPr>
          <w:p w14:paraId="76207103" w14:textId="77777777" w:rsidR="00BC3691" w:rsidRPr="00491446" w:rsidRDefault="00BC3691" w:rsidP="00885B43">
            <w:pPr>
              <w:spacing w:after="0" w:line="240" w:lineRule="auto"/>
              <w:jc w:val="center"/>
              <w:rPr>
                <w:rFonts w:ascii="Times New Roman" w:eastAsia="Times New Roman" w:hAnsi="Times New Roman" w:cs="Times New Roman"/>
                <w:noProof/>
                <w:lang w:eastAsia="ru-RU"/>
              </w:rPr>
            </w:pPr>
            <w:r w:rsidRPr="00491446">
              <w:rPr>
                <w:rFonts w:ascii="Times New Roman" w:hAnsi="Times New Roman" w:cs="Times New Roman"/>
              </w:rPr>
              <w:t>&lt;0,0001</w:t>
            </w:r>
          </w:p>
        </w:tc>
        <w:tc>
          <w:tcPr>
            <w:tcW w:w="1121" w:type="dxa"/>
            <w:tcBorders>
              <w:top w:val="single" w:sz="4" w:space="0" w:color="auto"/>
              <w:left w:val="single" w:sz="4" w:space="0" w:color="auto"/>
              <w:bottom w:val="single" w:sz="4" w:space="0" w:color="auto"/>
              <w:right w:val="single" w:sz="4" w:space="0" w:color="auto"/>
            </w:tcBorders>
            <w:vAlign w:val="center"/>
          </w:tcPr>
          <w:p w14:paraId="559C7C18" w14:textId="77777777" w:rsidR="00BC3691" w:rsidRPr="00491446" w:rsidRDefault="00BC3691" w:rsidP="00885B43">
            <w:pPr>
              <w:spacing w:after="0" w:line="240" w:lineRule="auto"/>
              <w:jc w:val="center"/>
              <w:rPr>
                <w:rFonts w:ascii="Times New Roman" w:hAnsi="Times New Roman" w:cs="Times New Roman"/>
              </w:rPr>
            </w:pPr>
            <w:r w:rsidRPr="00491446">
              <w:rPr>
                <w:rFonts w:ascii="Times New Roman" w:hAnsi="Times New Roman" w:cs="Times New Roman"/>
              </w:rPr>
              <w:t>&lt;0,0001</w:t>
            </w:r>
          </w:p>
        </w:tc>
        <w:tc>
          <w:tcPr>
            <w:tcW w:w="805" w:type="dxa"/>
            <w:tcBorders>
              <w:top w:val="single" w:sz="4" w:space="0" w:color="auto"/>
              <w:left w:val="single" w:sz="4" w:space="0" w:color="auto"/>
              <w:bottom w:val="single" w:sz="4" w:space="0" w:color="auto"/>
              <w:right w:val="single" w:sz="4" w:space="0" w:color="auto"/>
            </w:tcBorders>
            <w:vAlign w:val="center"/>
          </w:tcPr>
          <w:p w14:paraId="6F51963C"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909" w:type="dxa"/>
            <w:tcBorders>
              <w:top w:val="single" w:sz="4" w:space="0" w:color="auto"/>
              <w:left w:val="single" w:sz="4" w:space="0" w:color="auto"/>
              <w:bottom w:val="single" w:sz="4" w:space="0" w:color="auto"/>
              <w:right w:val="single" w:sz="4" w:space="0" w:color="auto"/>
            </w:tcBorders>
            <w:vAlign w:val="center"/>
          </w:tcPr>
          <w:p w14:paraId="27FD5CC2"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lang w:eastAsia="ru-RU"/>
              </w:rPr>
              <w:t>–</w:t>
            </w:r>
          </w:p>
        </w:tc>
        <w:tc>
          <w:tcPr>
            <w:tcW w:w="673" w:type="dxa"/>
            <w:tcBorders>
              <w:top w:val="single" w:sz="4" w:space="0" w:color="auto"/>
              <w:left w:val="single" w:sz="4" w:space="0" w:color="auto"/>
              <w:bottom w:val="single" w:sz="4" w:space="0" w:color="auto"/>
              <w:right w:val="single" w:sz="4" w:space="0" w:color="auto"/>
            </w:tcBorders>
            <w:vAlign w:val="center"/>
          </w:tcPr>
          <w:p w14:paraId="3DDC33C0"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29" w:type="dxa"/>
            <w:tcBorders>
              <w:top w:val="single" w:sz="4" w:space="0" w:color="auto"/>
              <w:left w:val="single" w:sz="4" w:space="0" w:color="auto"/>
              <w:bottom w:val="single" w:sz="4" w:space="0" w:color="auto"/>
              <w:right w:val="single" w:sz="4" w:space="0" w:color="auto"/>
            </w:tcBorders>
            <w:vAlign w:val="center"/>
          </w:tcPr>
          <w:p w14:paraId="43BA2C35"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18" w:type="dxa"/>
            <w:tcBorders>
              <w:top w:val="single" w:sz="4" w:space="0" w:color="auto"/>
              <w:left w:val="single" w:sz="4" w:space="0" w:color="auto"/>
              <w:bottom w:val="single" w:sz="4" w:space="0" w:color="auto"/>
              <w:right w:val="single" w:sz="4" w:space="0" w:color="auto"/>
            </w:tcBorders>
            <w:vAlign w:val="center"/>
          </w:tcPr>
          <w:p w14:paraId="583ED6D4"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14:paraId="7DC45A3B"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741" w:type="dxa"/>
            <w:tcBorders>
              <w:top w:val="single" w:sz="4" w:space="0" w:color="auto"/>
              <w:left w:val="single" w:sz="4" w:space="0" w:color="auto"/>
              <w:bottom w:val="single" w:sz="4" w:space="0" w:color="auto"/>
              <w:right w:val="single" w:sz="4" w:space="0" w:color="auto"/>
            </w:tcBorders>
            <w:vAlign w:val="center"/>
          </w:tcPr>
          <w:p w14:paraId="70C673C1"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lang w:eastAsia="ru-RU"/>
              </w:rPr>
              <w:t>–</w:t>
            </w:r>
          </w:p>
        </w:tc>
        <w:tc>
          <w:tcPr>
            <w:tcW w:w="719" w:type="dxa"/>
            <w:tcBorders>
              <w:top w:val="single" w:sz="4" w:space="0" w:color="auto"/>
              <w:left w:val="single" w:sz="4" w:space="0" w:color="auto"/>
              <w:bottom w:val="single" w:sz="4" w:space="0" w:color="auto"/>
              <w:right w:val="single" w:sz="4" w:space="0" w:color="auto"/>
            </w:tcBorders>
            <w:vAlign w:val="center"/>
          </w:tcPr>
          <w:p w14:paraId="0853A9BA"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640" w:type="dxa"/>
            <w:tcBorders>
              <w:top w:val="single" w:sz="4" w:space="0" w:color="auto"/>
              <w:left w:val="single" w:sz="4" w:space="0" w:color="auto"/>
              <w:bottom w:val="single" w:sz="4" w:space="0" w:color="auto"/>
              <w:right w:val="single" w:sz="4" w:space="0" w:color="auto"/>
            </w:tcBorders>
            <w:vAlign w:val="center"/>
          </w:tcPr>
          <w:p w14:paraId="0CA30CBB"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56" w:type="dxa"/>
            <w:tcBorders>
              <w:top w:val="single" w:sz="4" w:space="0" w:color="auto"/>
              <w:left w:val="single" w:sz="4" w:space="0" w:color="auto"/>
              <w:bottom w:val="single" w:sz="4" w:space="0" w:color="auto"/>
              <w:right w:val="single" w:sz="4" w:space="0" w:color="auto"/>
            </w:tcBorders>
            <w:vAlign w:val="center"/>
          </w:tcPr>
          <w:p w14:paraId="662C1256" w14:textId="77777777" w:rsidR="00BC3691" w:rsidRPr="00330C5E" w:rsidRDefault="00BC3691" w:rsidP="00885B43">
            <w:pPr>
              <w:spacing w:after="0" w:line="240" w:lineRule="auto"/>
              <w:jc w:val="center"/>
              <w:rPr>
                <w:rFonts w:ascii="Times New Roman" w:eastAsia="Times New Roman" w:hAnsi="Times New Roman" w:cs="Times New Roman"/>
                <w:spacing w:val="-20"/>
                <w:lang w:eastAsia="ru-RU"/>
              </w:rPr>
            </w:pPr>
            <w:r w:rsidRPr="00330C5E">
              <w:rPr>
                <w:rFonts w:ascii="Times New Roman" w:eastAsia="Times New Roman" w:hAnsi="Times New Roman" w:cs="Times New Roman"/>
                <w:noProof/>
                <w:spacing w:val="-20"/>
                <w:lang w:eastAsia="ru-RU"/>
              </w:rPr>
              <w:t>–</w:t>
            </w:r>
          </w:p>
        </w:tc>
        <w:tc>
          <w:tcPr>
            <w:tcW w:w="798" w:type="dxa"/>
            <w:tcBorders>
              <w:top w:val="single" w:sz="4" w:space="0" w:color="auto"/>
              <w:left w:val="single" w:sz="4" w:space="0" w:color="auto"/>
              <w:bottom w:val="single" w:sz="4" w:space="0" w:color="auto"/>
              <w:right w:val="single" w:sz="4" w:space="0" w:color="auto"/>
            </w:tcBorders>
            <w:vAlign w:val="center"/>
          </w:tcPr>
          <w:p w14:paraId="43C8541E" w14:textId="77777777" w:rsidR="00BC3691" w:rsidRPr="00330C5E" w:rsidRDefault="00BC3691" w:rsidP="00885B43">
            <w:pPr>
              <w:spacing w:after="0" w:line="240" w:lineRule="auto"/>
              <w:jc w:val="center"/>
              <w:rPr>
                <w:rFonts w:ascii="Times New Roman" w:eastAsia="Times New Roman" w:hAnsi="Times New Roman" w:cs="Times New Roman"/>
                <w:noProof/>
                <w:spacing w:val="-20"/>
                <w:lang w:eastAsia="ru-RU"/>
              </w:rPr>
            </w:pPr>
            <w:r w:rsidRPr="00330C5E">
              <w:rPr>
                <w:rFonts w:ascii="Times New Roman" w:eastAsia="Times New Roman" w:hAnsi="Times New Roman" w:cs="Times New Roman"/>
                <w:noProof/>
                <w:spacing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14:paraId="774FEBCC" w14:textId="77777777" w:rsidR="00BC3691" w:rsidRPr="00D6639F" w:rsidRDefault="00BC3691" w:rsidP="00885B43">
            <w:pPr>
              <w:spacing w:after="0" w:line="240" w:lineRule="auto"/>
              <w:jc w:val="center"/>
              <w:rPr>
                <w:rFonts w:ascii="Times New Roman" w:eastAsia="Times New Roman" w:hAnsi="Times New Roman" w:cs="Times New Roman"/>
                <w:noProof/>
                <w:spacing w:val="-20"/>
                <w:lang w:eastAsia="ru-RU"/>
              </w:rPr>
            </w:pPr>
            <w:r w:rsidRPr="00D6639F">
              <w:rPr>
                <w:rFonts w:ascii="Times New Roman" w:eastAsia="Times New Roman" w:hAnsi="Times New Roman" w:cs="Times New Roman"/>
                <w:noProof/>
                <w:spacing w:val="-20"/>
                <w:lang w:eastAsia="ru-RU"/>
              </w:rPr>
              <w:t>–</w:t>
            </w:r>
          </w:p>
        </w:tc>
      </w:tr>
    </w:tbl>
    <w:p w14:paraId="70CC8A5D" w14:textId="785D63C9" w:rsidR="00746311" w:rsidRDefault="00B762DA" w:rsidP="00193C3D">
      <w:pPr>
        <w:pStyle w:val="2"/>
      </w:pPr>
      <w:r w:rsidRPr="00B31565">
        <w:t>Таблица</w:t>
      </w:r>
      <w:r w:rsidR="00EA6780">
        <w:t xml:space="preserve"> 7</w:t>
      </w:r>
      <w:r w:rsidR="00FE232C">
        <w:t>.</w:t>
      </w:r>
      <w:r w:rsidRPr="00B31565">
        <w:t xml:space="preserve"> Сравнительные данные по </w:t>
      </w:r>
      <w:r w:rsidRPr="00B31565">
        <w:rPr>
          <w:rFonts w:eastAsia="Calibri"/>
          <w:lang w:eastAsia="ru-RU" w:bidi="en-US"/>
        </w:rPr>
        <w:t xml:space="preserve">результатам локального экологического </w:t>
      </w:r>
      <w:r w:rsidRPr="00B31565">
        <w:rPr>
          <w:rFonts w:eastAsia="Times New Roman"/>
        </w:rPr>
        <w:t>мониторинга</w:t>
      </w:r>
      <w:r w:rsidRPr="00B31565">
        <w:t xml:space="preserve"> поверхностных вод БНГКМ </w:t>
      </w:r>
    </w:p>
    <w:p w14:paraId="71E50BEA" w14:textId="77777777" w:rsidR="00B31565" w:rsidRDefault="00B762DA" w:rsidP="00193C3D">
      <w:pPr>
        <w:pStyle w:val="2"/>
      </w:pPr>
      <w:r w:rsidRPr="00B31565">
        <w:t xml:space="preserve">за </w:t>
      </w:r>
      <w:r w:rsidR="00B31565" w:rsidRPr="00B31565">
        <w:rPr>
          <w:lang w:eastAsia="ru-RU" w:bidi="en-US"/>
        </w:rPr>
        <w:t>2015-2017 гг.</w:t>
      </w:r>
      <w:r w:rsidR="009F2653">
        <w:rPr>
          <w:lang w:eastAsia="ru-RU" w:bidi="en-US"/>
        </w:rPr>
        <w:t xml:space="preserve"> (Отчёт ЛЭМ НГКМ, 2017).</w:t>
      </w:r>
    </w:p>
    <w:p w14:paraId="7B071334" w14:textId="77777777" w:rsidR="00B762DA" w:rsidRPr="00B31565" w:rsidRDefault="00B762DA" w:rsidP="00193C3D">
      <w:pPr>
        <w:pStyle w:val="2"/>
        <w:rPr>
          <w:lang w:eastAsia="ru-RU" w:bidi="en-US"/>
        </w:rPr>
      </w:pPr>
    </w:p>
    <w:tbl>
      <w:tblPr>
        <w:tblStyle w:val="aa"/>
        <w:tblpPr w:leftFromText="180" w:rightFromText="180" w:vertAnchor="page" w:horzAnchor="margin" w:tblpX="-431" w:tblpY="2581"/>
        <w:tblW w:w="15446" w:type="dxa"/>
        <w:tblLayout w:type="fixed"/>
        <w:tblLook w:val="0000" w:firstRow="0" w:lastRow="0" w:firstColumn="0" w:lastColumn="0" w:noHBand="0" w:noVBand="0"/>
      </w:tblPr>
      <w:tblGrid>
        <w:gridCol w:w="3402"/>
        <w:gridCol w:w="1358"/>
        <w:gridCol w:w="1427"/>
        <w:gridCol w:w="1605"/>
        <w:gridCol w:w="1126"/>
        <w:gridCol w:w="1120"/>
        <w:gridCol w:w="1427"/>
        <w:gridCol w:w="1260"/>
        <w:gridCol w:w="1778"/>
        <w:gridCol w:w="943"/>
      </w:tblGrid>
      <w:tr w:rsidR="00B31565" w:rsidRPr="00A863EA" w14:paraId="1512A5A4" w14:textId="77777777" w:rsidTr="00516685">
        <w:trPr>
          <w:trHeight w:val="435"/>
        </w:trPr>
        <w:tc>
          <w:tcPr>
            <w:tcW w:w="3402" w:type="dxa"/>
            <w:vMerge w:val="restart"/>
          </w:tcPr>
          <w:p w14:paraId="5978B431" w14:textId="77777777" w:rsidR="00B31565" w:rsidRPr="00D83314" w:rsidRDefault="00B31565" w:rsidP="00FE232C">
            <w:pPr>
              <w:jc w:val="center"/>
              <w:rPr>
                <w:rFonts w:ascii="Times New Roman" w:hAnsi="Times New Roman" w:cs="Times New Roman"/>
                <w:sz w:val="24"/>
                <w:szCs w:val="24"/>
              </w:rPr>
            </w:pPr>
            <w:r w:rsidRPr="00D83314">
              <w:rPr>
                <w:rFonts w:ascii="Times New Roman" w:eastAsia="Times New Roman" w:hAnsi="Times New Roman" w:cs="Times New Roman"/>
                <w:bCs/>
                <w:sz w:val="24"/>
                <w:szCs w:val="24"/>
                <w:lang w:eastAsia="ru-RU"/>
              </w:rPr>
              <w:lastRenderedPageBreak/>
              <w:t>Определяемые показатели</w:t>
            </w:r>
          </w:p>
        </w:tc>
        <w:tc>
          <w:tcPr>
            <w:tcW w:w="4390" w:type="dxa"/>
            <w:gridSpan w:val="3"/>
            <w:vMerge w:val="restart"/>
          </w:tcPr>
          <w:p w14:paraId="06A590D9" w14:textId="77777777" w:rsidR="00B31565" w:rsidRPr="00EA39F4" w:rsidRDefault="00B31565" w:rsidP="00FE232C">
            <w:pPr>
              <w:jc w:val="center"/>
              <w:rPr>
                <w:rFonts w:ascii="Times New Roman" w:eastAsia="Times New Roman" w:hAnsi="Times New Roman" w:cs="Times New Roman"/>
                <w:sz w:val="23"/>
                <w:szCs w:val="23"/>
                <w:lang w:eastAsia="ru-RU"/>
              </w:rPr>
            </w:pPr>
            <w:r w:rsidRPr="00EA39F4">
              <w:rPr>
                <w:rFonts w:ascii="Times New Roman" w:eastAsia="Times New Roman" w:hAnsi="Times New Roman" w:cs="Times New Roman"/>
                <w:bCs/>
                <w:lang w:eastAsia="ru-RU"/>
              </w:rPr>
              <w:t>Диапазон значений показателей в поверхностной воде по годам</w:t>
            </w:r>
          </w:p>
        </w:tc>
        <w:tc>
          <w:tcPr>
            <w:tcW w:w="7654" w:type="dxa"/>
            <w:gridSpan w:val="6"/>
          </w:tcPr>
          <w:p w14:paraId="18B28E88" w14:textId="77777777" w:rsidR="00B31565" w:rsidRPr="00EA39F4" w:rsidRDefault="00B31565" w:rsidP="00FE232C">
            <w:pPr>
              <w:jc w:val="center"/>
              <w:rPr>
                <w:rFonts w:ascii="Times New Roman" w:eastAsia="Times New Roman" w:hAnsi="Times New Roman" w:cs="Times New Roman"/>
                <w:lang w:eastAsia="ru-RU"/>
              </w:rPr>
            </w:pPr>
            <w:r w:rsidRPr="00EA39F4">
              <w:rPr>
                <w:rFonts w:ascii="Times New Roman" w:eastAsia="Times New Roman" w:hAnsi="Times New Roman" w:cs="Times New Roman"/>
                <w:lang w:eastAsia="ru-RU"/>
              </w:rPr>
              <w:t xml:space="preserve">Несоответствия нормативам качества/СРЗ </w:t>
            </w:r>
            <w:r w:rsidRPr="00EA39F4">
              <w:rPr>
                <w:rFonts w:ascii="Times New Roman" w:hAnsi="Times New Roman" w:cs="Times New Roman"/>
                <w:lang w:eastAsia="ru-RU"/>
              </w:rPr>
              <w:t>в донных отложениях*</w:t>
            </w:r>
          </w:p>
        </w:tc>
      </w:tr>
      <w:tr w:rsidR="00B31565" w:rsidRPr="00A863EA" w14:paraId="50CD9485" w14:textId="77777777" w:rsidTr="00516685">
        <w:trPr>
          <w:trHeight w:val="459"/>
        </w:trPr>
        <w:tc>
          <w:tcPr>
            <w:tcW w:w="3402" w:type="dxa"/>
            <w:vMerge/>
          </w:tcPr>
          <w:p w14:paraId="07693AD4" w14:textId="77777777" w:rsidR="00B31565" w:rsidRPr="00D83314" w:rsidRDefault="00B31565" w:rsidP="00FE232C">
            <w:pPr>
              <w:jc w:val="center"/>
              <w:rPr>
                <w:rFonts w:ascii="Times New Roman" w:hAnsi="Times New Roman" w:cs="Times New Roman"/>
                <w:sz w:val="24"/>
                <w:szCs w:val="24"/>
              </w:rPr>
            </w:pPr>
          </w:p>
        </w:tc>
        <w:tc>
          <w:tcPr>
            <w:tcW w:w="4390" w:type="dxa"/>
            <w:gridSpan w:val="3"/>
            <w:vMerge/>
          </w:tcPr>
          <w:p w14:paraId="6B029DF8" w14:textId="77777777" w:rsidR="00B31565" w:rsidRPr="00EA39F4" w:rsidRDefault="00B31565" w:rsidP="00FE232C">
            <w:pPr>
              <w:jc w:val="center"/>
              <w:rPr>
                <w:rFonts w:ascii="Times New Roman" w:eastAsia="Times New Roman" w:hAnsi="Times New Roman" w:cs="Times New Roman"/>
                <w:bCs/>
                <w:lang w:eastAsia="ru-RU"/>
              </w:rPr>
            </w:pPr>
          </w:p>
        </w:tc>
        <w:tc>
          <w:tcPr>
            <w:tcW w:w="3673" w:type="dxa"/>
            <w:gridSpan w:val="3"/>
          </w:tcPr>
          <w:p w14:paraId="5E7333D2" w14:textId="77777777" w:rsidR="00B31565" w:rsidRPr="00EA39F4" w:rsidRDefault="00B31565" w:rsidP="00FE232C">
            <w:pPr>
              <w:jc w:val="center"/>
              <w:rPr>
                <w:rFonts w:ascii="Times New Roman" w:eastAsia="Times New Roman" w:hAnsi="Times New Roman" w:cs="Times New Roman"/>
                <w:bCs/>
                <w:lang w:eastAsia="ru-RU"/>
              </w:rPr>
            </w:pPr>
            <w:r w:rsidRPr="00EA39F4">
              <w:rPr>
                <w:rFonts w:ascii="Times New Roman" w:eastAsia="Times New Roman" w:hAnsi="Times New Roman" w:cs="Times New Roman"/>
                <w:lang w:eastAsia="ru-RU"/>
              </w:rPr>
              <w:t>количество несоответствий из общего числа проб (объем выборки - 9 проб)</w:t>
            </w:r>
          </w:p>
        </w:tc>
        <w:tc>
          <w:tcPr>
            <w:tcW w:w="3981" w:type="dxa"/>
            <w:gridSpan w:val="3"/>
          </w:tcPr>
          <w:p w14:paraId="0497DB88" w14:textId="77777777" w:rsidR="00B31565" w:rsidRPr="00EA39F4" w:rsidRDefault="00B31565" w:rsidP="00FE232C">
            <w:pPr>
              <w:jc w:val="center"/>
              <w:rPr>
                <w:rFonts w:ascii="Times New Roman" w:eastAsia="Times New Roman" w:hAnsi="Times New Roman" w:cs="Times New Roman"/>
                <w:lang w:eastAsia="ru-RU"/>
              </w:rPr>
            </w:pPr>
            <w:r w:rsidRPr="00EA39F4">
              <w:rPr>
                <w:rFonts w:ascii="Times New Roman" w:hAnsi="Times New Roman" w:cs="Times New Roman"/>
              </w:rPr>
              <w:t>кратность отклонений</w:t>
            </w:r>
          </w:p>
        </w:tc>
      </w:tr>
      <w:tr w:rsidR="00B31565" w:rsidRPr="00FE232C" w14:paraId="09864F46" w14:textId="77777777" w:rsidTr="00516685">
        <w:trPr>
          <w:trHeight w:val="309"/>
        </w:trPr>
        <w:tc>
          <w:tcPr>
            <w:tcW w:w="3402" w:type="dxa"/>
            <w:vMerge/>
          </w:tcPr>
          <w:p w14:paraId="79C7A148" w14:textId="77777777" w:rsidR="00B31565" w:rsidRPr="00FE232C" w:rsidRDefault="00B31565" w:rsidP="00FE232C">
            <w:pPr>
              <w:jc w:val="center"/>
              <w:rPr>
                <w:rFonts w:ascii="Times New Roman" w:hAnsi="Times New Roman" w:cs="Times New Roman"/>
              </w:rPr>
            </w:pPr>
          </w:p>
        </w:tc>
        <w:tc>
          <w:tcPr>
            <w:tcW w:w="1358" w:type="dxa"/>
          </w:tcPr>
          <w:p w14:paraId="7A8347BB" w14:textId="77777777" w:rsidR="00B31565" w:rsidRPr="00FE232C" w:rsidRDefault="00B31565" w:rsidP="00FE232C">
            <w:pPr>
              <w:jc w:val="center"/>
              <w:rPr>
                <w:rFonts w:ascii="Times New Roman" w:hAnsi="Times New Roman" w:cs="Times New Roman"/>
              </w:rPr>
            </w:pPr>
            <w:r w:rsidRPr="00FE232C">
              <w:rPr>
                <w:rFonts w:ascii="Times New Roman" w:hAnsi="Times New Roman" w:cs="Times New Roman"/>
              </w:rPr>
              <w:t>2015 г.</w:t>
            </w:r>
          </w:p>
        </w:tc>
        <w:tc>
          <w:tcPr>
            <w:tcW w:w="1427" w:type="dxa"/>
          </w:tcPr>
          <w:p w14:paraId="1963C573"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2016 г.</w:t>
            </w:r>
          </w:p>
        </w:tc>
        <w:tc>
          <w:tcPr>
            <w:tcW w:w="1605" w:type="dxa"/>
          </w:tcPr>
          <w:p w14:paraId="239A91A3"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2017 г.</w:t>
            </w:r>
          </w:p>
        </w:tc>
        <w:tc>
          <w:tcPr>
            <w:tcW w:w="1126" w:type="dxa"/>
          </w:tcPr>
          <w:p w14:paraId="7BD1F147"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2015 г.</w:t>
            </w:r>
          </w:p>
        </w:tc>
        <w:tc>
          <w:tcPr>
            <w:tcW w:w="1120" w:type="dxa"/>
          </w:tcPr>
          <w:p w14:paraId="4022338B"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2016 г.</w:t>
            </w:r>
          </w:p>
        </w:tc>
        <w:tc>
          <w:tcPr>
            <w:tcW w:w="1427" w:type="dxa"/>
          </w:tcPr>
          <w:p w14:paraId="7B2033FC"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2017 г.</w:t>
            </w:r>
          </w:p>
        </w:tc>
        <w:tc>
          <w:tcPr>
            <w:tcW w:w="1260" w:type="dxa"/>
          </w:tcPr>
          <w:p w14:paraId="1D77383F"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2015 г.</w:t>
            </w:r>
          </w:p>
        </w:tc>
        <w:tc>
          <w:tcPr>
            <w:tcW w:w="1778" w:type="dxa"/>
          </w:tcPr>
          <w:p w14:paraId="01B5795F"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2016 г.</w:t>
            </w:r>
          </w:p>
        </w:tc>
        <w:tc>
          <w:tcPr>
            <w:tcW w:w="943" w:type="dxa"/>
          </w:tcPr>
          <w:p w14:paraId="29FDD2A2" w14:textId="77777777" w:rsidR="00B31565" w:rsidRPr="00FE232C" w:rsidRDefault="00B31565" w:rsidP="00FE232C">
            <w:pPr>
              <w:jc w:val="center"/>
              <w:rPr>
                <w:rFonts w:ascii="Times New Roman" w:eastAsia="Times New Roman" w:hAnsi="Times New Roman" w:cs="Times New Roman"/>
                <w:bCs/>
                <w:lang w:eastAsia="ru-RU"/>
              </w:rPr>
            </w:pPr>
            <w:r w:rsidRPr="00FE232C">
              <w:rPr>
                <w:rFonts w:ascii="Times New Roman" w:eastAsia="Times New Roman" w:hAnsi="Times New Roman" w:cs="Times New Roman"/>
                <w:bCs/>
                <w:lang w:eastAsia="ru-RU"/>
              </w:rPr>
              <w:t>2017 г.</w:t>
            </w:r>
          </w:p>
        </w:tc>
      </w:tr>
      <w:tr w:rsidR="00B31565" w:rsidRPr="00FE232C" w14:paraId="5885FFDA" w14:textId="77777777" w:rsidTr="00516685">
        <w:trPr>
          <w:trHeight w:hRule="exact" w:val="289"/>
        </w:trPr>
        <w:tc>
          <w:tcPr>
            <w:tcW w:w="3402" w:type="dxa"/>
          </w:tcPr>
          <w:p w14:paraId="009BE050"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 xml:space="preserve">рН, </w:t>
            </w:r>
            <w:proofErr w:type="spellStart"/>
            <w:r w:rsidRPr="00FE232C">
              <w:rPr>
                <w:rFonts w:ascii="Times New Roman" w:eastAsia="Calibri" w:hAnsi="Times New Roman" w:cs="Times New Roman"/>
              </w:rPr>
              <w:t>ед</w:t>
            </w:r>
            <w:proofErr w:type="spellEnd"/>
            <w:r w:rsidRPr="00FE232C">
              <w:rPr>
                <w:rFonts w:ascii="Times New Roman" w:eastAsia="Calibri" w:hAnsi="Times New Roman" w:cs="Times New Roman"/>
              </w:rPr>
              <w:t xml:space="preserve"> рН</w:t>
            </w:r>
          </w:p>
        </w:tc>
        <w:tc>
          <w:tcPr>
            <w:tcW w:w="1358" w:type="dxa"/>
          </w:tcPr>
          <w:p w14:paraId="76F91328"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5,30-6,60</w:t>
            </w:r>
          </w:p>
        </w:tc>
        <w:tc>
          <w:tcPr>
            <w:tcW w:w="1427" w:type="dxa"/>
          </w:tcPr>
          <w:p w14:paraId="4C60EB47"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6,48-7,45</w:t>
            </w:r>
          </w:p>
        </w:tc>
        <w:tc>
          <w:tcPr>
            <w:tcW w:w="1605" w:type="dxa"/>
          </w:tcPr>
          <w:p w14:paraId="3D2EF103"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6,59-7,69</w:t>
            </w:r>
          </w:p>
        </w:tc>
        <w:tc>
          <w:tcPr>
            <w:tcW w:w="1126" w:type="dxa"/>
          </w:tcPr>
          <w:p w14:paraId="4CE0E159" w14:textId="77777777" w:rsidR="00B31565" w:rsidRPr="00FE232C" w:rsidRDefault="00B31565" w:rsidP="00FE232C">
            <w:pPr>
              <w:jc w:val="center"/>
              <w:rPr>
                <w:rFonts w:ascii="Times New Roman" w:eastAsia="Times New Roman" w:hAnsi="Times New Roman" w:cs="Times New Roman"/>
                <w:highlight w:val="yellow"/>
                <w:lang w:eastAsia="ru-RU"/>
              </w:rPr>
            </w:pPr>
            <w:r w:rsidRPr="00FE232C">
              <w:rPr>
                <w:rFonts w:ascii="Times New Roman" w:eastAsia="Times New Roman" w:hAnsi="Times New Roman" w:cs="Times New Roman"/>
                <w:noProof/>
                <w:lang w:eastAsia="ru-RU"/>
              </w:rPr>
              <w:t>–</w:t>
            </w:r>
          </w:p>
        </w:tc>
        <w:tc>
          <w:tcPr>
            <w:tcW w:w="1120" w:type="dxa"/>
          </w:tcPr>
          <w:p w14:paraId="6A31E454"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427" w:type="dxa"/>
          </w:tcPr>
          <w:p w14:paraId="171151EB"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260" w:type="dxa"/>
          </w:tcPr>
          <w:p w14:paraId="0E807153" w14:textId="77777777" w:rsidR="00B31565" w:rsidRPr="00FE232C" w:rsidRDefault="00B31565" w:rsidP="00FE232C">
            <w:pPr>
              <w:jc w:val="center"/>
              <w:rPr>
                <w:rFonts w:ascii="Times New Roman" w:eastAsia="Times New Roman" w:hAnsi="Times New Roman" w:cs="Times New Roman"/>
                <w:highlight w:val="yellow"/>
                <w:lang w:eastAsia="ru-RU"/>
              </w:rPr>
            </w:pPr>
            <w:r w:rsidRPr="00FE232C">
              <w:rPr>
                <w:rFonts w:ascii="Times New Roman" w:eastAsia="Times New Roman" w:hAnsi="Times New Roman" w:cs="Times New Roman"/>
                <w:noProof/>
                <w:lang w:eastAsia="ru-RU"/>
              </w:rPr>
              <w:t>–</w:t>
            </w:r>
          </w:p>
        </w:tc>
        <w:tc>
          <w:tcPr>
            <w:tcW w:w="1778" w:type="dxa"/>
          </w:tcPr>
          <w:p w14:paraId="70884588"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943" w:type="dxa"/>
          </w:tcPr>
          <w:p w14:paraId="36E05E14"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r>
      <w:tr w:rsidR="00B31565" w:rsidRPr="00FE232C" w14:paraId="36630A46" w14:textId="77777777" w:rsidTr="00516685">
        <w:trPr>
          <w:trHeight w:val="435"/>
        </w:trPr>
        <w:tc>
          <w:tcPr>
            <w:tcW w:w="3402" w:type="dxa"/>
          </w:tcPr>
          <w:p w14:paraId="27B53F30"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сульфат-ион,</w:t>
            </w:r>
            <w:r w:rsidRPr="00FE232C">
              <w:rPr>
                <w:rFonts w:ascii="Times New Roman" w:eastAsia="Times New Roman" w:hAnsi="Times New Roman" w:cs="Times New Roman"/>
                <w:noProof/>
                <w:lang w:eastAsia="ru-RU"/>
              </w:rPr>
              <w:t xml:space="preserve"> мг/кг**</w:t>
            </w:r>
          </w:p>
        </w:tc>
        <w:tc>
          <w:tcPr>
            <w:tcW w:w="1358" w:type="dxa"/>
          </w:tcPr>
          <w:p w14:paraId="6F45EAFA"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Calibri" w:hAnsi="Times New Roman" w:cs="Times New Roman"/>
              </w:rPr>
              <w:t>&lt;24</w:t>
            </w:r>
            <w:r w:rsidRPr="00FE232C">
              <w:rPr>
                <w:rFonts w:ascii="Times New Roman" w:eastAsia="Times New Roman" w:hAnsi="Times New Roman" w:cs="Times New Roman"/>
                <w:lang w:eastAsia="ru-RU"/>
              </w:rPr>
              <w:t>0,0</w:t>
            </w:r>
          </w:p>
        </w:tc>
        <w:tc>
          <w:tcPr>
            <w:tcW w:w="1427" w:type="dxa"/>
          </w:tcPr>
          <w:p w14:paraId="68547127"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Calibri" w:hAnsi="Times New Roman" w:cs="Times New Roman"/>
              </w:rPr>
              <w:t>&lt;</w:t>
            </w:r>
            <w:r w:rsidRPr="00FE232C">
              <w:rPr>
                <w:rFonts w:ascii="Times New Roman" w:eastAsia="Times New Roman" w:hAnsi="Times New Roman" w:cs="Times New Roman"/>
                <w:lang w:eastAsia="ru-RU"/>
              </w:rPr>
              <w:t>960,0-1353,6</w:t>
            </w:r>
          </w:p>
        </w:tc>
        <w:tc>
          <w:tcPr>
            <w:tcW w:w="1605" w:type="dxa"/>
          </w:tcPr>
          <w:p w14:paraId="0A85DA96"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614,4-1430,4</w:t>
            </w:r>
          </w:p>
        </w:tc>
        <w:tc>
          <w:tcPr>
            <w:tcW w:w="1126" w:type="dxa"/>
          </w:tcPr>
          <w:p w14:paraId="4C1F51CE"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120" w:type="dxa"/>
          </w:tcPr>
          <w:p w14:paraId="68923735"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427" w:type="dxa"/>
          </w:tcPr>
          <w:p w14:paraId="4C5CD142"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260" w:type="dxa"/>
          </w:tcPr>
          <w:p w14:paraId="1FD4A520"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c>
          <w:tcPr>
            <w:tcW w:w="1778" w:type="dxa"/>
          </w:tcPr>
          <w:p w14:paraId="3BCF6F6D"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c>
          <w:tcPr>
            <w:tcW w:w="943" w:type="dxa"/>
          </w:tcPr>
          <w:p w14:paraId="1FF28849"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r>
      <w:tr w:rsidR="00B31565" w:rsidRPr="00FE232C" w14:paraId="1E557DE9" w14:textId="77777777" w:rsidTr="00516685">
        <w:trPr>
          <w:trHeight w:val="435"/>
        </w:trPr>
        <w:tc>
          <w:tcPr>
            <w:tcW w:w="3402" w:type="dxa"/>
          </w:tcPr>
          <w:p w14:paraId="108DEA49"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хлорид-ион,</w:t>
            </w:r>
            <w:r w:rsidRPr="00FE232C">
              <w:rPr>
                <w:rFonts w:ascii="Times New Roman" w:eastAsia="Times New Roman" w:hAnsi="Times New Roman" w:cs="Times New Roman"/>
                <w:noProof/>
                <w:lang w:eastAsia="ru-RU"/>
              </w:rPr>
              <w:t xml:space="preserve"> мг/кг</w:t>
            </w:r>
          </w:p>
        </w:tc>
        <w:tc>
          <w:tcPr>
            <w:tcW w:w="1358" w:type="dxa"/>
          </w:tcPr>
          <w:p w14:paraId="2F61B79B"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30,0-570,0</w:t>
            </w:r>
          </w:p>
        </w:tc>
        <w:tc>
          <w:tcPr>
            <w:tcW w:w="1427" w:type="dxa"/>
          </w:tcPr>
          <w:p w14:paraId="52CD7AEB"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23,7-39,6</w:t>
            </w:r>
          </w:p>
        </w:tc>
        <w:tc>
          <w:tcPr>
            <w:tcW w:w="1605" w:type="dxa"/>
          </w:tcPr>
          <w:p w14:paraId="2FF15965"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37,1-64,5</w:t>
            </w:r>
          </w:p>
        </w:tc>
        <w:tc>
          <w:tcPr>
            <w:tcW w:w="1126" w:type="dxa"/>
          </w:tcPr>
          <w:p w14:paraId="58FF513B"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120" w:type="dxa"/>
          </w:tcPr>
          <w:p w14:paraId="55DC2098"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427" w:type="dxa"/>
          </w:tcPr>
          <w:p w14:paraId="78DB5117"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260" w:type="dxa"/>
          </w:tcPr>
          <w:p w14:paraId="10C2D273"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c>
          <w:tcPr>
            <w:tcW w:w="1778" w:type="dxa"/>
          </w:tcPr>
          <w:p w14:paraId="1D103941"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c>
          <w:tcPr>
            <w:tcW w:w="943" w:type="dxa"/>
          </w:tcPr>
          <w:p w14:paraId="1271444A"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r>
      <w:tr w:rsidR="00B31565" w:rsidRPr="00FE232C" w14:paraId="3917C2BF" w14:textId="77777777" w:rsidTr="00516685">
        <w:trPr>
          <w:trHeight w:val="421"/>
        </w:trPr>
        <w:tc>
          <w:tcPr>
            <w:tcW w:w="3402" w:type="dxa"/>
          </w:tcPr>
          <w:p w14:paraId="50CC21DE"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нефтепродукты,</w:t>
            </w:r>
            <w:r w:rsidRPr="00FE232C">
              <w:rPr>
                <w:rFonts w:ascii="Times New Roman" w:eastAsia="Times New Roman" w:hAnsi="Times New Roman" w:cs="Times New Roman"/>
                <w:noProof/>
                <w:lang w:eastAsia="ru-RU"/>
              </w:rPr>
              <w:t xml:space="preserve"> мг/кг</w:t>
            </w:r>
          </w:p>
        </w:tc>
        <w:tc>
          <w:tcPr>
            <w:tcW w:w="1358" w:type="dxa"/>
          </w:tcPr>
          <w:p w14:paraId="423C33C4"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38,0-148,0</w:t>
            </w:r>
          </w:p>
        </w:tc>
        <w:tc>
          <w:tcPr>
            <w:tcW w:w="1427" w:type="dxa"/>
          </w:tcPr>
          <w:p w14:paraId="1A9AB22F"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5,1-7,2</w:t>
            </w:r>
          </w:p>
        </w:tc>
        <w:tc>
          <w:tcPr>
            <w:tcW w:w="1605" w:type="dxa"/>
          </w:tcPr>
          <w:p w14:paraId="3BB26F98"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5,7-8,6</w:t>
            </w:r>
          </w:p>
        </w:tc>
        <w:tc>
          <w:tcPr>
            <w:tcW w:w="1126" w:type="dxa"/>
          </w:tcPr>
          <w:p w14:paraId="476FEEBD"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9 из 9</w:t>
            </w:r>
          </w:p>
        </w:tc>
        <w:tc>
          <w:tcPr>
            <w:tcW w:w="1120" w:type="dxa"/>
          </w:tcPr>
          <w:p w14:paraId="2C269E4E"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427" w:type="dxa"/>
          </w:tcPr>
          <w:p w14:paraId="6093E16A" w14:textId="77777777" w:rsidR="00B31565" w:rsidRPr="00FE232C" w:rsidRDefault="00B31565" w:rsidP="00FE232C">
            <w:pPr>
              <w:jc w:val="center"/>
              <w:rPr>
                <w:rFonts w:ascii="Times New Roman" w:eastAsia="Times New Roman" w:hAnsi="Times New Roman" w:cs="Times New Roman"/>
                <w:highlight w:val="yellow"/>
                <w:lang w:eastAsia="ru-RU"/>
              </w:rPr>
            </w:pPr>
            <w:r w:rsidRPr="00FE232C">
              <w:rPr>
                <w:rFonts w:ascii="Times New Roman" w:eastAsia="Times New Roman" w:hAnsi="Times New Roman" w:cs="Times New Roman"/>
                <w:lang w:eastAsia="ru-RU"/>
              </w:rPr>
              <w:t>1 из 9</w:t>
            </w:r>
          </w:p>
        </w:tc>
        <w:tc>
          <w:tcPr>
            <w:tcW w:w="1260" w:type="dxa"/>
          </w:tcPr>
          <w:p w14:paraId="243B7980"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4,8–18,9</w:t>
            </w:r>
          </w:p>
        </w:tc>
        <w:tc>
          <w:tcPr>
            <w:tcW w:w="1778" w:type="dxa"/>
          </w:tcPr>
          <w:p w14:paraId="18B0DCBF"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943" w:type="dxa"/>
          </w:tcPr>
          <w:p w14:paraId="54115C88" w14:textId="77777777" w:rsidR="00B31565" w:rsidRPr="00FE232C" w:rsidRDefault="00B31565" w:rsidP="00FE232C">
            <w:pPr>
              <w:jc w:val="center"/>
              <w:rPr>
                <w:rFonts w:ascii="Times New Roman" w:eastAsia="Calibri" w:hAnsi="Times New Roman" w:cs="Times New Roman"/>
                <w:highlight w:val="yellow"/>
              </w:rPr>
            </w:pPr>
            <w:r w:rsidRPr="00FE232C">
              <w:rPr>
                <w:rFonts w:ascii="Times New Roman" w:eastAsia="Calibri" w:hAnsi="Times New Roman" w:cs="Times New Roman"/>
              </w:rPr>
              <w:t>1,10</w:t>
            </w:r>
          </w:p>
        </w:tc>
      </w:tr>
      <w:tr w:rsidR="00B31565" w:rsidRPr="00FE232C" w14:paraId="1ACAA7CF" w14:textId="77777777" w:rsidTr="00516685">
        <w:trPr>
          <w:trHeight w:val="396"/>
        </w:trPr>
        <w:tc>
          <w:tcPr>
            <w:tcW w:w="3402" w:type="dxa"/>
          </w:tcPr>
          <w:p w14:paraId="5F96DE18"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АПАВ,</w:t>
            </w:r>
            <w:r w:rsidRPr="00FE232C">
              <w:rPr>
                <w:rFonts w:ascii="Times New Roman" w:eastAsia="Times New Roman" w:hAnsi="Times New Roman" w:cs="Times New Roman"/>
                <w:noProof/>
                <w:lang w:eastAsia="ru-RU"/>
              </w:rPr>
              <w:t xml:space="preserve"> мг/кг</w:t>
            </w:r>
          </w:p>
        </w:tc>
        <w:tc>
          <w:tcPr>
            <w:tcW w:w="1358" w:type="dxa"/>
          </w:tcPr>
          <w:p w14:paraId="39D32E36"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1,0-4,4</w:t>
            </w:r>
          </w:p>
        </w:tc>
        <w:tc>
          <w:tcPr>
            <w:tcW w:w="1427" w:type="dxa"/>
          </w:tcPr>
          <w:p w14:paraId="75A0B23E"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0,22-0,45</w:t>
            </w:r>
          </w:p>
        </w:tc>
        <w:tc>
          <w:tcPr>
            <w:tcW w:w="1605" w:type="dxa"/>
          </w:tcPr>
          <w:p w14:paraId="30E2F28E"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0,23-0,46</w:t>
            </w:r>
          </w:p>
        </w:tc>
        <w:tc>
          <w:tcPr>
            <w:tcW w:w="1126" w:type="dxa"/>
          </w:tcPr>
          <w:p w14:paraId="0D7FF925"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120" w:type="dxa"/>
          </w:tcPr>
          <w:p w14:paraId="0185C5D4"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427" w:type="dxa"/>
          </w:tcPr>
          <w:p w14:paraId="04031123"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260" w:type="dxa"/>
          </w:tcPr>
          <w:p w14:paraId="04B52B42"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778" w:type="dxa"/>
          </w:tcPr>
          <w:p w14:paraId="35494326"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943" w:type="dxa"/>
          </w:tcPr>
          <w:p w14:paraId="56A1DDE6"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r>
      <w:tr w:rsidR="00B31565" w:rsidRPr="00FE232C" w14:paraId="78CB070F" w14:textId="77777777" w:rsidTr="00516685">
        <w:trPr>
          <w:trHeight w:val="536"/>
        </w:trPr>
        <w:tc>
          <w:tcPr>
            <w:tcW w:w="3402" w:type="dxa"/>
          </w:tcPr>
          <w:p w14:paraId="6B946F36"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железо,</w:t>
            </w:r>
            <w:r w:rsidRPr="00FE232C">
              <w:rPr>
                <w:rFonts w:ascii="Times New Roman" w:eastAsia="Times New Roman" w:hAnsi="Times New Roman" w:cs="Times New Roman"/>
                <w:noProof/>
                <w:lang w:eastAsia="ru-RU"/>
              </w:rPr>
              <w:t xml:space="preserve"> мг/кг</w:t>
            </w:r>
            <w:r w:rsidRPr="00FE232C">
              <w:rPr>
                <w:rFonts w:ascii="Times New Roman" w:eastAsia="Calibri" w:hAnsi="Times New Roman" w:cs="Times New Roman"/>
              </w:rPr>
              <w:t xml:space="preserve"> **</w:t>
            </w:r>
          </w:p>
          <w:p w14:paraId="387B619B"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(валовая форма)</w:t>
            </w:r>
          </w:p>
        </w:tc>
        <w:tc>
          <w:tcPr>
            <w:tcW w:w="1358" w:type="dxa"/>
          </w:tcPr>
          <w:p w14:paraId="705C3BDE"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220-2410</w:t>
            </w:r>
          </w:p>
        </w:tc>
        <w:tc>
          <w:tcPr>
            <w:tcW w:w="1427" w:type="dxa"/>
          </w:tcPr>
          <w:p w14:paraId="1D719535"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&lt;7000</w:t>
            </w:r>
          </w:p>
        </w:tc>
        <w:tc>
          <w:tcPr>
            <w:tcW w:w="1605" w:type="dxa"/>
          </w:tcPr>
          <w:p w14:paraId="2975D8EA"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&lt;7000</w:t>
            </w:r>
          </w:p>
        </w:tc>
        <w:tc>
          <w:tcPr>
            <w:tcW w:w="1126" w:type="dxa"/>
          </w:tcPr>
          <w:p w14:paraId="290F4780"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120" w:type="dxa"/>
          </w:tcPr>
          <w:p w14:paraId="4A36BFB5"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427" w:type="dxa"/>
          </w:tcPr>
          <w:p w14:paraId="31656429"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260" w:type="dxa"/>
          </w:tcPr>
          <w:p w14:paraId="19C057D5"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c>
          <w:tcPr>
            <w:tcW w:w="1778" w:type="dxa"/>
          </w:tcPr>
          <w:p w14:paraId="02F63F2E"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c>
          <w:tcPr>
            <w:tcW w:w="943" w:type="dxa"/>
          </w:tcPr>
          <w:p w14:paraId="3BE26F0D"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r>
      <w:tr w:rsidR="00B31565" w:rsidRPr="00FE232C" w14:paraId="1AAAEDEB" w14:textId="77777777" w:rsidTr="00516685">
        <w:trPr>
          <w:trHeight w:val="536"/>
        </w:trPr>
        <w:tc>
          <w:tcPr>
            <w:tcW w:w="3402" w:type="dxa"/>
          </w:tcPr>
          <w:p w14:paraId="1FDACA47" w14:textId="77777777" w:rsidR="00B31565" w:rsidRPr="00FE232C" w:rsidRDefault="00B31565" w:rsidP="00FE232C">
            <w:pPr>
              <w:rPr>
                <w:rFonts w:ascii="Times New Roman" w:eastAsia="Times New Roman" w:hAnsi="Times New Roman" w:cs="Times New Roman"/>
                <w:noProof/>
                <w:lang w:eastAsia="ru-RU"/>
              </w:rPr>
            </w:pPr>
            <w:r w:rsidRPr="00FE232C">
              <w:rPr>
                <w:rFonts w:ascii="Times New Roman" w:eastAsia="Calibri" w:hAnsi="Times New Roman" w:cs="Times New Roman"/>
              </w:rPr>
              <w:t xml:space="preserve">марганец, </w:t>
            </w:r>
            <w:r w:rsidRPr="00FE232C">
              <w:rPr>
                <w:rFonts w:ascii="Times New Roman" w:eastAsia="Times New Roman" w:hAnsi="Times New Roman" w:cs="Times New Roman"/>
                <w:noProof/>
                <w:lang w:eastAsia="ru-RU"/>
              </w:rPr>
              <w:t>мг/кг</w:t>
            </w:r>
          </w:p>
          <w:p w14:paraId="278EDB23"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(валовая форма)**</w:t>
            </w:r>
          </w:p>
        </w:tc>
        <w:tc>
          <w:tcPr>
            <w:tcW w:w="1358" w:type="dxa"/>
          </w:tcPr>
          <w:p w14:paraId="2E79A349"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50,0-510,0</w:t>
            </w:r>
          </w:p>
        </w:tc>
        <w:tc>
          <w:tcPr>
            <w:tcW w:w="1427" w:type="dxa"/>
          </w:tcPr>
          <w:p w14:paraId="0B79EBA2"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val="en-US" w:eastAsia="ru-RU"/>
              </w:rPr>
              <w:t>&lt;</w:t>
            </w:r>
            <w:r w:rsidRPr="00FE232C">
              <w:rPr>
                <w:rFonts w:ascii="Times New Roman" w:eastAsia="Times New Roman" w:hAnsi="Times New Roman" w:cs="Times New Roman"/>
                <w:lang w:eastAsia="ru-RU"/>
              </w:rPr>
              <w:t>77,43</w:t>
            </w:r>
          </w:p>
        </w:tc>
        <w:tc>
          <w:tcPr>
            <w:tcW w:w="1605" w:type="dxa"/>
          </w:tcPr>
          <w:p w14:paraId="5F515D99"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Calibri" w:hAnsi="Times New Roman" w:cs="Times New Roman"/>
              </w:rPr>
              <w:t>&lt;77,43</w:t>
            </w:r>
          </w:p>
        </w:tc>
        <w:tc>
          <w:tcPr>
            <w:tcW w:w="1126" w:type="dxa"/>
          </w:tcPr>
          <w:p w14:paraId="4F8095D1"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8 из 9</w:t>
            </w:r>
          </w:p>
        </w:tc>
        <w:tc>
          <w:tcPr>
            <w:tcW w:w="1120" w:type="dxa"/>
          </w:tcPr>
          <w:p w14:paraId="13004799"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427" w:type="dxa"/>
          </w:tcPr>
          <w:p w14:paraId="0CC775CD" w14:textId="77777777" w:rsidR="00B31565" w:rsidRPr="00FE232C" w:rsidRDefault="00B31565" w:rsidP="00FE232C">
            <w:pPr>
              <w:jc w:val="center"/>
              <w:rPr>
                <w:rFonts w:ascii="Times New Roman" w:eastAsia="Times New Roman" w:hAnsi="Times New Roman" w:cs="Times New Roman"/>
                <w:highlight w:val="yellow"/>
                <w:lang w:eastAsia="ru-RU"/>
              </w:rPr>
            </w:pPr>
            <w:r w:rsidRPr="00FE232C">
              <w:rPr>
                <w:rFonts w:ascii="Times New Roman" w:eastAsia="Times New Roman" w:hAnsi="Times New Roman" w:cs="Times New Roman"/>
                <w:noProof/>
                <w:lang w:eastAsia="ru-RU"/>
              </w:rPr>
              <w:t>–</w:t>
            </w:r>
          </w:p>
        </w:tc>
        <w:tc>
          <w:tcPr>
            <w:tcW w:w="1260" w:type="dxa"/>
          </w:tcPr>
          <w:p w14:paraId="5AFEFC4F"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1,1–3,1</w:t>
            </w:r>
          </w:p>
        </w:tc>
        <w:tc>
          <w:tcPr>
            <w:tcW w:w="1778" w:type="dxa"/>
          </w:tcPr>
          <w:p w14:paraId="03223D71"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943" w:type="dxa"/>
          </w:tcPr>
          <w:p w14:paraId="539BCA40" w14:textId="77777777" w:rsidR="00B31565" w:rsidRPr="00FE232C" w:rsidRDefault="00B31565" w:rsidP="00FE232C">
            <w:pPr>
              <w:jc w:val="center"/>
              <w:rPr>
                <w:rFonts w:ascii="Times New Roman" w:eastAsia="Times New Roman" w:hAnsi="Times New Roman" w:cs="Times New Roman"/>
                <w:highlight w:val="yellow"/>
                <w:lang w:eastAsia="ru-RU"/>
              </w:rPr>
            </w:pPr>
            <w:r w:rsidRPr="00FE232C">
              <w:rPr>
                <w:rFonts w:ascii="Times New Roman" w:eastAsia="Times New Roman" w:hAnsi="Times New Roman" w:cs="Times New Roman"/>
                <w:lang w:eastAsia="ru-RU"/>
              </w:rPr>
              <w:t>–</w:t>
            </w:r>
          </w:p>
        </w:tc>
      </w:tr>
      <w:tr w:rsidR="00B31565" w:rsidRPr="00FE232C" w14:paraId="06A9A1E8" w14:textId="77777777" w:rsidTr="00516685">
        <w:trPr>
          <w:trHeight w:hRule="exact" w:val="489"/>
        </w:trPr>
        <w:tc>
          <w:tcPr>
            <w:tcW w:w="3402" w:type="dxa"/>
          </w:tcPr>
          <w:p w14:paraId="2A7613BC"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медь,</w:t>
            </w:r>
            <w:r w:rsidRPr="00FE232C">
              <w:rPr>
                <w:rFonts w:ascii="Times New Roman" w:eastAsia="Times New Roman" w:hAnsi="Times New Roman" w:cs="Times New Roman"/>
                <w:noProof/>
                <w:lang w:eastAsia="ru-RU"/>
              </w:rPr>
              <w:t xml:space="preserve"> мг/кг</w:t>
            </w:r>
            <w:r w:rsidRPr="00FE232C">
              <w:rPr>
                <w:rFonts w:ascii="Times New Roman" w:eastAsia="Calibri" w:hAnsi="Times New Roman" w:cs="Times New Roman"/>
              </w:rPr>
              <w:t xml:space="preserve"> (валовая форма)</w:t>
            </w:r>
          </w:p>
        </w:tc>
        <w:tc>
          <w:tcPr>
            <w:tcW w:w="1358" w:type="dxa"/>
          </w:tcPr>
          <w:p w14:paraId="0EDFD217"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1,7-12,7</w:t>
            </w:r>
          </w:p>
        </w:tc>
        <w:tc>
          <w:tcPr>
            <w:tcW w:w="1427" w:type="dxa"/>
          </w:tcPr>
          <w:p w14:paraId="3B8B7813" w14:textId="77777777" w:rsidR="00B31565" w:rsidRPr="00FE232C" w:rsidRDefault="00B31565" w:rsidP="00FE232C">
            <w:pPr>
              <w:jc w:val="center"/>
              <w:rPr>
                <w:rFonts w:ascii="Times New Roman" w:eastAsia="Calibri" w:hAnsi="Times New Roman" w:cs="Times New Roman"/>
                <w:color w:val="FF0000"/>
              </w:rPr>
            </w:pPr>
            <w:r w:rsidRPr="00FE232C">
              <w:rPr>
                <w:rFonts w:ascii="Times New Roman" w:eastAsia="Calibri" w:hAnsi="Times New Roman" w:cs="Times New Roman"/>
              </w:rPr>
              <w:t>&lt;20</w:t>
            </w:r>
          </w:p>
        </w:tc>
        <w:tc>
          <w:tcPr>
            <w:tcW w:w="1605" w:type="dxa"/>
          </w:tcPr>
          <w:p w14:paraId="708A41D2"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&lt;20</w:t>
            </w:r>
          </w:p>
        </w:tc>
        <w:tc>
          <w:tcPr>
            <w:tcW w:w="1126" w:type="dxa"/>
          </w:tcPr>
          <w:p w14:paraId="030C1C17"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lang w:eastAsia="ru-RU"/>
              </w:rPr>
              <w:t>8 из 9</w:t>
            </w:r>
          </w:p>
        </w:tc>
        <w:tc>
          <w:tcPr>
            <w:tcW w:w="1120" w:type="dxa"/>
          </w:tcPr>
          <w:p w14:paraId="029E4925"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427" w:type="dxa"/>
          </w:tcPr>
          <w:p w14:paraId="0D68B90F"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260" w:type="dxa"/>
          </w:tcPr>
          <w:p w14:paraId="059029CC"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1,1–1,8</w:t>
            </w:r>
          </w:p>
        </w:tc>
        <w:tc>
          <w:tcPr>
            <w:tcW w:w="2721" w:type="dxa"/>
            <w:gridSpan w:val="2"/>
          </w:tcPr>
          <w:p w14:paraId="06A02F8E"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нижний диапазон МИ выше СРЗ</w:t>
            </w:r>
          </w:p>
          <w:p w14:paraId="4A4CFD99"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r>
      <w:tr w:rsidR="00B31565" w:rsidRPr="00FE232C" w14:paraId="1659389A" w14:textId="77777777" w:rsidTr="00516685">
        <w:trPr>
          <w:trHeight w:val="561"/>
        </w:trPr>
        <w:tc>
          <w:tcPr>
            <w:tcW w:w="3402" w:type="dxa"/>
          </w:tcPr>
          <w:p w14:paraId="34B501F2" w14:textId="77777777" w:rsidR="00B31565" w:rsidRPr="00FE232C" w:rsidRDefault="00B31565" w:rsidP="00FE232C">
            <w:pPr>
              <w:rPr>
                <w:rFonts w:ascii="Times New Roman" w:eastAsia="Times New Roman" w:hAnsi="Times New Roman" w:cs="Times New Roman"/>
                <w:noProof/>
                <w:lang w:eastAsia="ru-RU"/>
              </w:rPr>
            </w:pPr>
            <w:r w:rsidRPr="00FE232C">
              <w:rPr>
                <w:rFonts w:ascii="Times New Roman" w:eastAsia="Calibri" w:hAnsi="Times New Roman" w:cs="Times New Roman"/>
              </w:rPr>
              <w:t>свинец,</w:t>
            </w:r>
            <w:r w:rsidRPr="00FE232C">
              <w:rPr>
                <w:rFonts w:ascii="Times New Roman" w:eastAsia="Times New Roman" w:hAnsi="Times New Roman" w:cs="Times New Roman"/>
                <w:noProof/>
                <w:lang w:eastAsia="ru-RU"/>
              </w:rPr>
              <w:t xml:space="preserve"> мг/кг</w:t>
            </w:r>
          </w:p>
          <w:p w14:paraId="1F187164"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 xml:space="preserve"> (валовая форма)</w:t>
            </w:r>
          </w:p>
        </w:tc>
        <w:tc>
          <w:tcPr>
            <w:tcW w:w="1358" w:type="dxa"/>
          </w:tcPr>
          <w:p w14:paraId="07C2BFF4"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2,3-9,9</w:t>
            </w:r>
          </w:p>
        </w:tc>
        <w:tc>
          <w:tcPr>
            <w:tcW w:w="1427" w:type="dxa"/>
          </w:tcPr>
          <w:p w14:paraId="554AB713"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&lt;30</w:t>
            </w:r>
          </w:p>
        </w:tc>
        <w:tc>
          <w:tcPr>
            <w:tcW w:w="1605" w:type="dxa"/>
          </w:tcPr>
          <w:p w14:paraId="2E5E4006"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&lt;30</w:t>
            </w:r>
          </w:p>
        </w:tc>
        <w:tc>
          <w:tcPr>
            <w:tcW w:w="1126" w:type="dxa"/>
          </w:tcPr>
          <w:p w14:paraId="70CB0423"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120" w:type="dxa"/>
          </w:tcPr>
          <w:p w14:paraId="376AAA60"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427" w:type="dxa"/>
          </w:tcPr>
          <w:p w14:paraId="121701DD"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260" w:type="dxa"/>
          </w:tcPr>
          <w:p w14:paraId="17AF3EB9"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778" w:type="dxa"/>
          </w:tcPr>
          <w:p w14:paraId="390604F7"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c>
          <w:tcPr>
            <w:tcW w:w="943" w:type="dxa"/>
          </w:tcPr>
          <w:p w14:paraId="36F955B1"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r>
      <w:tr w:rsidR="00B31565" w:rsidRPr="00FE232C" w14:paraId="02BB0BEC" w14:textId="77777777" w:rsidTr="00516685">
        <w:trPr>
          <w:trHeight w:hRule="exact" w:val="489"/>
        </w:trPr>
        <w:tc>
          <w:tcPr>
            <w:tcW w:w="3402" w:type="dxa"/>
          </w:tcPr>
          <w:p w14:paraId="77DD227D"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цинк,</w:t>
            </w:r>
            <w:r w:rsidRPr="00FE232C">
              <w:rPr>
                <w:rFonts w:ascii="Times New Roman" w:eastAsia="Times New Roman" w:hAnsi="Times New Roman" w:cs="Times New Roman"/>
                <w:noProof/>
                <w:lang w:eastAsia="ru-RU"/>
              </w:rPr>
              <w:t xml:space="preserve"> мг/кг</w:t>
            </w:r>
            <w:r w:rsidRPr="00FE232C">
              <w:rPr>
                <w:rFonts w:ascii="Times New Roman" w:eastAsia="Calibri" w:hAnsi="Times New Roman" w:cs="Times New Roman"/>
              </w:rPr>
              <w:t xml:space="preserve"> (валовая форма)</w:t>
            </w:r>
          </w:p>
        </w:tc>
        <w:tc>
          <w:tcPr>
            <w:tcW w:w="1358" w:type="dxa"/>
          </w:tcPr>
          <w:p w14:paraId="79811E9A"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Calibri" w:hAnsi="Times New Roman" w:cs="Times New Roman"/>
              </w:rPr>
              <w:t>6,7-32,0</w:t>
            </w:r>
          </w:p>
        </w:tc>
        <w:tc>
          <w:tcPr>
            <w:tcW w:w="1427" w:type="dxa"/>
          </w:tcPr>
          <w:p w14:paraId="697FEA43"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&lt;10,0-17,0</w:t>
            </w:r>
          </w:p>
        </w:tc>
        <w:tc>
          <w:tcPr>
            <w:tcW w:w="1605" w:type="dxa"/>
          </w:tcPr>
          <w:p w14:paraId="6B4AF0F7"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&lt;10,0</w:t>
            </w:r>
          </w:p>
        </w:tc>
        <w:tc>
          <w:tcPr>
            <w:tcW w:w="1126" w:type="dxa"/>
          </w:tcPr>
          <w:p w14:paraId="350B31C3" w14:textId="77777777" w:rsidR="00B31565" w:rsidRPr="00FE232C" w:rsidRDefault="00B31565" w:rsidP="00FE232C">
            <w:pPr>
              <w:jc w:val="center"/>
              <w:rPr>
                <w:rFonts w:ascii="Times New Roman" w:eastAsia="Times New Roman" w:hAnsi="Times New Roman" w:cs="Times New Roman"/>
                <w:color w:val="FF0000"/>
                <w:lang w:eastAsia="ru-RU"/>
              </w:rPr>
            </w:pPr>
            <w:r w:rsidRPr="00FE232C">
              <w:rPr>
                <w:rFonts w:ascii="Times New Roman" w:eastAsia="Times New Roman" w:hAnsi="Times New Roman" w:cs="Times New Roman"/>
                <w:lang w:eastAsia="ru-RU"/>
              </w:rPr>
              <w:t>7 из 9</w:t>
            </w:r>
          </w:p>
        </w:tc>
        <w:tc>
          <w:tcPr>
            <w:tcW w:w="1120" w:type="dxa"/>
          </w:tcPr>
          <w:p w14:paraId="0980CD66"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427" w:type="dxa"/>
          </w:tcPr>
          <w:p w14:paraId="2D548771"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260" w:type="dxa"/>
          </w:tcPr>
          <w:p w14:paraId="1EDCB52C"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1,1-1,2</w:t>
            </w:r>
          </w:p>
        </w:tc>
        <w:tc>
          <w:tcPr>
            <w:tcW w:w="1778" w:type="dxa"/>
          </w:tcPr>
          <w:p w14:paraId="141F1887"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943" w:type="dxa"/>
          </w:tcPr>
          <w:p w14:paraId="07FCA7B9" w14:textId="77777777" w:rsidR="00B31565" w:rsidRPr="00FE232C" w:rsidRDefault="00B31565" w:rsidP="00FE232C">
            <w:pPr>
              <w:ind w:left="-57" w:right="-57"/>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 xml:space="preserve"> – </w:t>
            </w:r>
          </w:p>
        </w:tc>
      </w:tr>
      <w:tr w:rsidR="00B31565" w:rsidRPr="00FE232C" w14:paraId="10BC38C3" w14:textId="77777777" w:rsidTr="00516685">
        <w:trPr>
          <w:trHeight w:val="561"/>
        </w:trPr>
        <w:tc>
          <w:tcPr>
            <w:tcW w:w="3402" w:type="dxa"/>
          </w:tcPr>
          <w:p w14:paraId="5CC51A8C" w14:textId="77777777" w:rsidR="00B31565" w:rsidRPr="00FE232C" w:rsidRDefault="00B31565" w:rsidP="00FE232C">
            <w:pPr>
              <w:rPr>
                <w:rFonts w:ascii="Times New Roman" w:eastAsia="Times New Roman" w:hAnsi="Times New Roman" w:cs="Times New Roman"/>
                <w:noProof/>
                <w:lang w:eastAsia="ru-RU"/>
              </w:rPr>
            </w:pPr>
            <w:r w:rsidRPr="00FE232C">
              <w:rPr>
                <w:rFonts w:ascii="Times New Roman" w:eastAsia="Calibri" w:hAnsi="Times New Roman" w:cs="Times New Roman"/>
              </w:rPr>
              <w:t>никель,</w:t>
            </w:r>
            <w:r w:rsidRPr="00FE232C">
              <w:rPr>
                <w:rFonts w:ascii="Times New Roman" w:eastAsia="Times New Roman" w:hAnsi="Times New Roman" w:cs="Times New Roman"/>
                <w:noProof/>
                <w:lang w:eastAsia="ru-RU"/>
              </w:rPr>
              <w:t xml:space="preserve"> мг/кг</w:t>
            </w:r>
          </w:p>
          <w:p w14:paraId="10986773"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(валовая форма)</w:t>
            </w:r>
          </w:p>
        </w:tc>
        <w:tc>
          <w:tcPr>
            <w:tcW w:w="1358" w:type="dxa"/>
          </w:tcPr>
          <w:p w14:paraId="41C55130"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2,8-20,0</w:t>
            </w:r>
          </w:p>
        </w:tc>
        <w:tc>
          <w:tcPr>
            <w:tcW w:w="1427" w:type="dxa"/>
          </w:tcPr>
          <w:p w14:paraId="49C870EF"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Calibri" w:hAnsi="Times New Roman" w:cs="Times New Roman"/>
              </w:rPr>
              <w:t>&lt;10</w:t>
            </w:r>
          </w:p>
        </w:tc>
        <w:tc>
          <w:tcPr>
            <w:tcW w:w="1605" w:type="dxa"/>
          </w:tcPr>
          <w:p w14:paraId="29A15A24"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Calibri" w:hAnsi="Times New Roman" w:cs="Times New Roman"/>
              </w:rPr>
              <w:t>&lt;10</w:t>
            </w:r>
          </w:p>
        </w:tc>
        <w:tc>
          <w:tcPr>
            <w:tcW w:w="1126" w:type="dxa"/>
          </w:tcPr>
          <w:p w14:paraId="2E0BDE56"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lang w:eastAsia="ru-RU"/>
              </w:rPr>
              <w:t>7 из 9</w:t>
            </w:r>
          </w:p>
        </w:tc>
        <w:tc>
          <w:tcPr>
            <w:tcW w:w="1120" w:type="dxa"/>
          </w:tcPr>
          <w:p w14:paraId="185D591E"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427" w:type="dxa"/>
          </w:tcPr>
          <w:p w14:paraId="50309F80" w14:textId="77777777" w:rsidR="00B31565" w:rsidRPr="00FE232C" w:rsidRDefault="00B31565" w:rsidP="00FE232C">
            <w:pPr>
              <w:jc w:val="center"/>
              <w:rPr>
                <w:rFonts w:ascii="Times New Roman" w:eastAsia="Calibri" w:hAnsi="Times New Roman" w:cs="Times New Roman"/>
              </w:rPr>
            </w:pPr>
            <w:r w:rsidRPr="00FE232C">
              <w:rPr>
                <w:rFonts w:ascii="Times New Roman" w:eastAsia="Times New Roman" w:hAnsi="Times New Roman" w:cs="Times New Roman"/>
                <w:noProof/>
                <w:lang w:eastAsia="ru-RU"/>
              </w:rPr>
              <w:t>–</w:t>
            </w:r>
          </w:p>
        </w:tc>
        <w:tc>
          <w:tcPr>
            <w:tcW w:w="1260" w:type="dxa"/>
          </w:tcPr>
          <w:p w14:paraId="7463D5E7"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1,1–1,4</w:t>
            </w:r>
          </w:p>
        </w:tc>
        <w:tc>
          <w:tcPr>
            <w:tcW w:w="1778" w:type="dxa"/>
          </w:tcPr>
          <w:p w14:paraId="3511E80B"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 xml:space="preserve">– </w:t>
            </w:r>
          </w:p>
        </w:tc>
        <w:tc>
          <w:tcPr>
            <w:tcW w:w="943" w:type="dxa"/>
          </w:tcPr>
          <w:p w14:paraId="0AFFC1D8" w14:textId="77777777" w:rsidR="00B31565" w:rsidRPr="00FE232C" w:rsidRDefault="00B31565" w:rsidP="00FE232C">
            <w:pPr>
              <w:jc w:val="center"/>
              <w:rPr>
                <w:rFonts w:ascii="Times New Roman" w:eastAsia="Times New Roman" w:hAnsi="Times New Roman" w:cs="Times New Roman"/>
                <w:noProof/>
                <w:lang w:eastAsia="ru-RU"/>
              </w:rPr>
            </w:pPr>
            <w:r w:rsidRPr="00FE232C">
              <w:rPr>
                <w:rFonts w:ascii="Times New Roman" w:eastAsia="Times New Roman" w:hAnsi="Times New Roman" w:cs="Times New Roman"/>
                <w:noProof/>
                <w:lang w:eastAsia="ru-RU"/>
              </w:rPr>
              <w:t>–</w:t>
            </w:r>
          </w:p>
        </w:tc>
      </w:tr>
      <w:tr w:rsidR="00B31565" w:rsidRPr="00FE232C" w14:paraId="5678F93C" w14:textId="77777777" w:rsidTr="00516685">
        <w:trPr>
          <w:trHeight w:val="511"/>
        </w:trPr>
        <w:tc>
          <w:tcPr>
            <w:tcW w:w="3402" w:type="dxa"/>
          </w:tcPr>
          <w:p w14:paraId="1FDA5AA6" w14:textId="77777777" w:rsidR="00B31565" w:rsidRPr="00FE232C" w:rsidRDefault="00B31565" w:rsidP="00FE232C">
            <w:pPr>
              <w:rPr>
                <w:rFonts w:ascii="Times New Roman" w:eastAsia="Times New Roman" w:hAnsi="Times New Roman" w:cs="Times New Roman"/>
                <w:noProof/>
                <w:lang w:eastAsia="ru-RU"/>
              </w:rPr>
            </w:pPr>
            <w:r w:rsidRPr="00FE232C">
              <w:rPr>
                <w:rFonts w:ascii="Times New Roman" w:eastAsia="Calibri" w:hAnsi="Times New Roman" w:cs="Times New Roman"/>
              </w:rPr>
              <w:t>хром,</w:t>
            </w:r>
            <w:r w:rsidRPr="00FE232C">
              <w:rPr>
                <w:rFonts w:ascii="Times New Roman" w:eastAsia="Times New Roman" w:hAnsi="Times New Roman" w:cs="Times New Roman"/>
                <w:noProof/>
                <w:lang w:eastAsia="ru-RU"/>
              </w:rPr>
              <w:t xml:space="preserve"> мг/кг </w:t>
            </w:r>
          </w:p>
          <w:p w14:paraId="16D44290" w14:textId="77777777" w:rsidR="00B31565" w:rsidRPr="00FE232C" w:rsidRDefault="00B31565" w:rsidP="00FE232C">
            <w:pPr>
              <w:rPr>
                <w:rFonts w:ascii="Times New Roman" w:eastAsia="Calibri" w:hAnsi="Times New Roman" w:cs="Times New Roman"/>
              </w:rPr>
            </w:pPr>
            <w:r w:rsidRPr="00FE232C">
              <w:rPr>
                <w:rFonts w:ascii="Times New Roman" w:eastAsia="Calibri" w:hAnsi="Times New Roman" w:cs="Times New Roman"/>
              </w:rPr>
              <w:t>(валовая форма)</w:t>
            </w:r>
          </w:p>
        </w:tc>
        <w:tc>
          <w:tcPr>
            <w:tcW w:w="1358" w:type="dxa"/>
          </w:tcPr>
          <w:p w14:paraId="680A40E3"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5,7-37,0</w:t>
            </w:r>
          </w:p>
        </w:tc>
        <w:tc>
          <w:tcPr>
            <w:tcW w:w="1427" w:type="dxa"/>
          </w:tcPr>
          <w:p w14:paraId="6C68359B"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&lt;80</w:t>
            </w:r>
          </w:p>
        </w:tc>
        <w:tc>
          <w:tcPr>
            <w:tcW w:w="1605" w:type="dxa"/>
          </w:tcPr>
          <w:p w14:paraId="74DD5FC9" w14:textId="77777777" w:rsidR="00B31565" w:rsidRPr="00FE232C" w:rsidRDefault="00B31565" w:rsidP="00FE232C">
            <w:pPr>
              <w:jc w:val="center"/>
              <w:rPr>
                <w:rFonts w:ascii="Times New Roman" w:eastAsia="Calibri" w:hAnsi="Times New Roman" w:cs="Times New Roman"/>
              </w:rPr>
            </w:pPr>
            <w:r w:rsidRPr="00FE232C">
              <w:rPr>
                <w:rFonts w:ascii="Times New Roman" w:eastAsia="Calibri" w:hAnsi="Times New Roman" w:cs="Times New Roman"/>
              </w:rPr>
              <w:t>&lt;80</w:t>
            </w:r>
          </w:p>
        </w:tc>
        <w:tc>
          <w:tcPr>
            <w:tcW w:w="1126" w:type="dxa"/>
          </w:tcPr>
          <w:p w14:paraId="6BB0922F"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120" w:type="dxa"/>
          </w:tcPr>
          <w:p w14:paraId="6FE51220"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427" w:type="dxa"/>
          </w:tcPr>
          <w:p w14:paraId="41F55BF9"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260" w:type="dxa"/>
          </w:tcPr>
          <w:p w14:paraId="7CD62D27"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1778" w:type="dxa"/>
          </w:tcPr>
          <w:p w14:paraId="3F8F3F3B"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c>
          <w:tcPr>
            <w:tcW w:w="943" w:type="dxa"/>
          </w:tcPr>
          <w:p w14:paraId="7579A341" w14:textId="77777777" w:rsidR="00B31565" w:rsidRPr="00FE232C" w:rsidRDefault="00B31565" w:rsidP="00FE232C">
            <w:pPr>
              <w:jc w:val="center"/>
              <w:rPr>
                <w:rFonts w:ascii="Times New Roman" w:eastAsia="Times New Roman" w:hAnsi="Times New Roman" w:cs="Times New Roman"/>
                <w:lang w:eastAsia="ru-RU"/>
              </w:rPr>
            </w:pPr>
            <w:r w:rsidRPr="00FE232C">
              <w:rPr>
                <w:rFonts w:ascii="Times New Roman" w:eastAsia="Times New Roman" w:hAnsi="Times New Roman" w:cs="Times New Roman"/>
                <w:noProof/>
                <w:lang w:eastAsia="ru-RU"/>
              </w:rPr>
              <w:t>–</w:t>
            </w:r>
          </w:p>
        </w:tc>
      </w:tr>
    </w:tbl>
    <w:p w14:paraId="79FE601D" w14:textId="4FF8D9B8" w:rsidR="007F4BD2" w:rsidRPr="00FE232C" w:rsidRDefault="0063433A" w:rsidP="00193C3D">
      <w:pPr>
        <w:pStyle w:val="2"/>
      </w:pPr>
      <w:r w:rsidRPr="00FE232C">
        <w:t>Таблица</w:t>
      </w:r>
      <w:r w:rsidR="00EA6780">
        <w:t xml:space="preserve"> 8</w:t>
      </w:r>
      <w:r w:rsidR="003A6F1A" w:rsidRPr="00FE232C">
        <w:t>.</w:t>
      </w:r>
      <w:r w:rsidRPr="00FE232C">
        <w:t xml:space="preserve"> Сравнительные данные по </w:t>
      </w:r>
      <w:r w:rsidRPr="00FE232C">
        <w:rPr>
          <w:rFonts w:eastAsia="Calibri"/>
          <w:lang w:eastAsia="ru-RU" w:bidi="en-US"/>
        </w:rPr>
        <w:t xml:space="preserve">результатам локального экологического </w:t>
      </w:r>
      <w:r w:rsidRPr="00FE232C">
        <w:rPr>
          <w:rFonts w:eastAsia="Times New Roman"/>
        </w:rPr>
        <w:t>мониторинга</w:t>
      </w:r>
      <w:r w:rsidRPr="00FE232C">
        <w:t xml:space="preserve"> донных отложений БНГКМ </w:t>
      </w:r>
    </w:p>
    <w:p w14:paraId="2EBA3943" w14:textId="77777777" w:rsidR="0063433A" w:rsidRPr="00FE232C" w:rsidRDefault="007F4BD2" w:rsidP="00193C3D">
      <w:pPr>
        <w:pStyle w:val="2"/>
      </w:pPr>
      <w:r w:rsidRPr="00FE232C">
        <w:t>з</w:t>
      </w:r>
      <w:r w:rsidR="0063433A" w:rsidRPr="00FE232C">
        <w:t>а</w:t>
      </w:r>
      <w:r w:rsidRPr="00FE232C">
        <w:t xml:space="preserve"> </w:t>
      </w:r>
      <w:r w:rsidR="0063433A" w:rsidRPr="00FE232C">
        <w:rPr>
          <w:lang w:eastAsia="ru-RU" w:bidi="en-US"/>
        </w:rPr>
        <w:t>2015-2017</w:t>
      </w:r>
      <w:r w:rsidR="00B31565" w:rsidRPr="00FE232C">
        <w:rPr>
          <w:lang w:eastAsia="ru-RU" w:bidi="en-US"/>
        </w:rPr>
        <w:t xml:space="preserve"> </w:t>
      </w:r>
      <w:r w:rsidR="0063433A" w:rsidRPr="00FE232C">
        <w:rPr>
          <w:lang w:eastAsia="ru-RU" w:bidi="en-US"/>
        </w:rPr>
        <w:t>гг.</w:t>
      </w:r>
      <w:r w:rsidR="009F2653" w:rsidRPr="00FE232C">
        <w:rPr>
          <w:lang w:eastAsia="ru-RU" w:bidi="en-US"/>
        </w:rPr>
        <w:t xml:space="preserve"> (Отчёт ЛЭМ НГКМ, 2017).</w:t>
      </w:r>
    </w:p>
    <w:p w14:paraId="39339B94" w14:textId="77777777" w:rsidR="0002066C" w:rsidRPr="00FE232C" w:rsidRDefault="0002066C" w:rsidP="009F2653">
      <w:pPr>
        <w:shd w:val="clear" w:color="auto" w:fill="FFFFFF"/>
        <w:spacing w:after="0" w:line="240" w:lineRule="auto"/>
        <w:rPr>
          <w:lang w:eastAsia="ru-RU" w:bidi="en-US"/>
        </w:rPr>
      </w:pPr>
    </w:p>
    <w:p w14:paraId="0BE4473F" w14:textId="77777777" w:rsidR="009F2653" w:rsidRDefault="009F2653" w:rsidP="009F2653">
      <w:pPr>
        <w:shd w:val="clear" w:color="auto" w:fill="FFFFFF"/>
        <w:spacing w:after="0" w:line="240" w:lineRule="auto"/>
        <w:rPr>
          <w:rFonts w:ascii="Times New Roman" w:hAnsi="Times New Roman" w:cs="Times New Roman"/>
          <w:sz w:val="23"/>
          <w:szCs w:val="23"/>
        </w:rPr>
      </w:pPr>
    </w:p>
    <w:p w14:paraId="4F8E047E" w14:textId="77777777" w:rsidR="00FE232C" w:rsidRDefault="00FE232C" w:rsidP="007F4BD2">
      <w:pPr>
        <w:shd w:val="clear" w:color="auto" w:fill="FFFFFF"/>
        <w:spacing w:after="0" w:line="240" w:lineRule="auto"/>
        <w:jc w:val="right"/>
        <w:rPr>
          <w:rFonts w:ascii="Times New Roman" w:hAnsi="Times New Roman" w:cs="Times New Roman"/>
          <w:sz w:val="24"/>
          <w:szCs w:val="24"/>
        </w:rPr>
      </w:pPr>
    </w:p>
    <w:p w14:paraId="164F2FFD" w14:textId="65625B48" w:rsidR="00385A50" w:rsidRDefault="00385A50" w:rsidP="007F4BD2">
      <w:pPr>
        <w:shd w:val="clear" w:color="auto" w:fill="FFFFFF"/>
        <w:spacing w:after="0" w:line="240" w:lineRule="auto"/>
        <w:jc w:val="right"/>
        <w:rPr>
          <w:rFonts w:ascii="Times New Roman" w:eastAsia="Calibri" w:hAnsi="Times New Roman" w:cs="Times New Roman"/>
          <w:sz w:val="24"/>
          <w:szCs w:val="24"/>
          <w:lang w:eastAsia="ru-RU" w:bidi="en-US"/>
        </w:rPr>
      </w:pPr>
      <w:r w:rsidRPr="007F4BD2">
        <w:rPr>
          <w:rFonts w:ascii="Times New Roman" w:hAnsi="Times New Roman" w:cs="Times New Roman"/>
          <w:sz w:val="24"/>
          <w:szCs w:val="24"/>
        </w:rPr>
        <w:lastRenderedPageBreak/>
        <w:t>Таблица</w:t>
      </w:r>
      <w:r w:rsidR="00EA6780">
        <w:rPr>
          <w:rFonts w:ascii="Times New Roman" w:hAnsi="Times New Roman" w:cs="Times New Roman"/>
          <w:sz w:val="24"/>
          <w:szCs w:val="24"/>
        </w:rPr>
        <w:t xml:space="preserve"> 9</w:t>
      </w:r>
      <w:r w:rsidR="003A6F1A" w:rsidRPr="007F4BD2">
        <w:rPr>
          <w:rFonts w:ascii="Times New Roman" w:hAnsi="Times New Roman" w:cs="Times New Roman"/>
          <w:sz w:val="24"/>
          <w:szCs w:val="24"/>
        </w:rPr>
        <w:t>.</w:t>
      </w:r>
      <w:r w:rsidRPr="007F4BD2">
        <w:rPr>
          <w:rFonts w:ascii="Times New Roman" w:hAnsi="Times New Roman" w:cs="Times New Roman"/>
          <w:sz w:val="24"/>
          <w:szCs w:val="24"/>
        </w:rPr>
        <w:t xml:space="preserve"> Сравнительные данные по </w:t>
      </w:r>
      <w:r w:rsidRPr="007F4BD2">
        <w:rPr>
          <w:rFonts w:ascii="Times New Roman" w:eastAsia="Calibri" w:hAnsi="Times New Roman" w:cs="Times New Roman"/>
          <w:sz w:val="24"/>
          <w:szCs w:val="24"/>
          <w:lang w:eastAsia="ru-RU" w:bidi="en-US"/>
        </w:rPr>
        <w:t xml:space="preserve">результатам локального экологического </w:t>
      </w:r>
      <w:r w:rsidRPr="007F4BD2">
        <w:rPr>
          <w:rFonts w:ascii="Times New Roman" w:eastAsia="Times New Roman" w:hAnsi="Times New Roman" w:cs="Times New Roman"/>
          <w:sz w:val="24"/>
          <w:szCs w:val="24"/>
        </w:rPr>
        <w:t>мониторинга</w:t>
      </w:r>
      <w:r w:rsidRPr="007F4BD2">
        <w:rPr>
          <w:rFonts w:ascii="Times New Roman" w:hAnsi="Times New Roman" w:cs="Times New Roman"/>
          <w:sz w:val="24"/>
          <w:szCs w:val="24"/>
        </w:rPr>
        <w:t xml:space="preserve"> почвенного покрова БНГКМ за </w:t>
      </w:r>
      <w:r w:rsidRPr="007F4BD2">
        <w:rPr>
          <w:rFonts w:ascii="Times New Roman" w:eastAsia="Calibri" w:hAnsi="Times New Roman" w:cs="Times New Roman"/>
          <w:sz w:val="24"/>
          <w:szCs w:val="24"/>
          <w:lang w:eastAsia="ru-RU" w:bidi="en-US"/>
        </w:rPr>
        <w:t>2015-2017 гг.</w:t>
      </w:r>
      <w:r w:rsidR="009F2653">
        <w:rPr>
          <w:rFonts w:ascii="Times New Roman" w:eastAsia="Calibri" w:hAnsi="Times New Roman" w:cs="Times New Roman"/>
          <w:sz w:val="24"/>
          <w:szCs w:val="24"/>
          <w:lang w:eastAsia="ru-RU" w:bidi="en-US"/>
        </w:rPr>
        <w:t xml:space="preserve"> </w:t>
      </w:r>
      <w:r w:rsidR="009F2653" w:rsidRPr="009F2653">
        <w:rPr>
          <w:rFonts w:ascii="Times New Roman" w:eastAsia="Calibri" w:hAnsi="Times New Roman" w:cs="Times New Roman"/>
          <w:sz w:val="24"/>
          <w:szCs w:val="24"/>
          <w:lang w:eastAsia="ru-RU" w:bidi="en-US"/>
        </w:rPr>
        <w:t>(Отчёт ЛЭМ НГКМ, 2017).</w:t>
      </w:r>
    </w:p>
    <w:tbl>
      <w:tblPr>
        <w:tblStyle w:val="aa"/>
        <w:tblpPr w:leftFromText="180" w:rightFromText="180" w:vertAnchor="text" w:horzAnchor="margin" w:tblpY="44"/>
        <w:tblW w:w="15309" w:type="dxa"/>
        <w:tblLayout w:type="fixed"/>
        <w:tblLook w:val="0000" w:firstRow="0" w:lastRow="0" w:firstColumn="0" w:lastColumn="0" w:noHBand="0" w:noVBand="0"/>
      </w:tblPr>
      <w:tblGrid>
        <w:gridCol w:w="2745"/>
        <w:gridCol w:w="1405"/>
        <w:gridCol w:w="1186"/>
        <w:gridCol w:w="1302"/>
        <w:gridCol w:w="687"/>
        <w:gridCol w:w="659"/>
        <w:gridCol w:w="631"/>
        <w:gridCol w:w="728"/>
        <w:gridCol w:w="659"/>
        <w:gridCol w:w="695"/>
        <w:gridCol w:w="817"/>
        <w:gridCol w:w="930"/>
        <w:gridCol w:w="691"/>
        <w:gridCol w:w="886"/>
        <w:gridCol w:w="676"/>
        <w:gridCol w:w="612"/>
      </w:tblGrid>
      <w:tr w:rsidR="009F2653" w:rsidRPr="00286AF8" w14:paraId="4E6C4D76" w14:textId="77777777" w:rsidTr="009F2653">
        <w:trPr>
          <w:trHeight w:val="394"/>
        </w:trPr>
        <w:tc>
          <w:tcPr>
            <w:tcW w:w="2745" w:type="dxa"/>
            <w:vMerge w:val="restart"/>
          </w:tcPr>
          <w:p w14:paraId="76F0CB0F" w14:textId="77777777" w:rsidR="009F2653" w:rsidRPr="00286AF8" w:rsidRDefault="009F2653" w:rsidP="009F2653">
            <w:pPr>
              <w:jc w:val="center"/>
              <w:rPr>
                <w:rFonts w:ascii="Times New Roman" w:hAnsi="Times New Roman" w:cs="Times New Roman"/>
              </w:rPr>
            </w:pPr>
            <w:r w:rsidRPr="00286AF8">
              <w:rPr>
                <w:rFonts w:ascii="Times New Roman" w:eastAsia="Times New Roman" w:hAnsi="Times New Roman" w:cs="Times New Roman"/>
                <w:bCs/>
                <w:lang w:eastAsia="ru-RU"/>
              </w:rPr>
              <w:t>Определяемые показатели</w:t>
            </w:r>
          </w:p>
        </w:tc>
        <w:tc>
          <w:tcPr>
            <w:tcW w:w="3893" w:type="dxa"/>
            <w:gridSpan w:val="3"/>
            <w:vMerge w:val="restart"/>
          </w:tcPr>
          <w:p w14:paraId="0EAAE99A" w14:textId="77777777" w:rsidR="009F2653" w:rsidRPr="00286AF8" w:rsidRDefault="009F2653" w:rsidP="009F2653">
            <w:pPr>
              <w:spacing w:line="22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Диапазон значений показателей в почвенном покрове по годам</w:t>
            </w:r>
          </w:p>
        </w:tc>
        <w:tc>
          <w:tcPr>
            <w:tcW w:w="8671" w:type="dxa"/>
            <w:gridSpan w:val="12"/>
          </w:tcPr>
          <w:p w14:paraId="4DD062D4"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 xml:space="preserve">Несоответствия нормативам (ПДК, ОДК, СРЗ) </w:t>
            </w:r>
            <w:r w:rsidRPr="00286AF8">
              <w:rPr>
                <w:rFonts w:ascii="Times New Roman" w:hAnsi="Times New Roman" w:cs="Times New Roman"/>
                <w:lang w:eastAsia="ru-RU"/>
              </w:rPr>
              <w:t>в почвенном покрове</w:t>
            </w:r>
          </w:p>
        </w:tc>
      </w:tr>
      <w:tr w:rsidR="009F2653" w:rsidRPr="00286AF8" w14:paraId="77042AE4" w14:textId="77777777" w:rsidTr="009F2653">
        <w:trPr>
          <w:trHeight w:val="21"/>
        </w:trPr>
        <w:tc>
          <w:tcPr>
            <w:tcW w:w="2745" w:type="dxa"/>
            <w:vMerge/>
          </w:tcPr>
          <w:p w14:paraId="2BE477AB" w14:textId="77777777" w:rsidR="009F2653" w:rsidRPr="00286AF8" w:rsidRDefault="009F2653" w:rsidP="009F2653">
            <w:pPr>
              <w:jc w:val="center"/>
              <w:rPr>
                <w:rFonts w:ascii="Times New Roman" w:hAnsi="Times New Roman" w:cs="Times New Roman"/>
              </w:rPr>
            </w:pPr>
          </w:p>
        </w:tc>
        <w:tc>
          <w:tcPr>
            <w:tcW w:w="3893" w:type="dxa"/>
            <w:gridSpan w:val="3"/>
            <w:vMerge/>
          </w:tcPr>
          <w:p w14:paraId="76CF9FC1" w14:textId="77777777" w:rsidR="009F2653" w:rsidRPr="00286AF8" w:rsidRDefault="009F2653" w:rsidP="009F2653">
            <w:pPr>
              <w:spacing w:line="220" w:lineRule="exact"/>
              <w:jc w:val="center"/>
              <w:rPr>
                <w:rFonts w:ascii="Times New Roman" w:eastAsia="Times New Roman" w:hAnsi="Times New Roman" w:cs="Times New Roman"/>
                <w:bCs/>
                <w:lang w:eastAsia="ru-RU"/>
              </w:rPr>
            </w:pPr>
          </w:p>
        </w:tc>
        <w:tc>
          <w:tcPr>
            <w:tcW w:w="4059" w:type="dxa"/>
            <w:gridSpan w:val="6"/>
          </w:tcPr>
          <w:p w14:paraId="163097A4"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sz w:val="20"/>
                <w:szCs w:val="20"/>
                <w:lang w:eastAsia="ru-RU"/>
              </w:rPr>
              <w:t>количество несоответствий из общего числа проб (объем выборки - 7 проб)</w:t>
            </w:r>
          </w:p>
        </w:tc>
        <w:tc>
          <w:tcPr>
            <w:tcW w:w="4612" w:type="dxa"/>
            <w:gridSpan w:val="6"/>
          </w:tcPr>
          <w:p w14:paraId="6136310A"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 xml:space="preserve">кратность превышений </w:t>
            </w:r>
            <w:r w:rsidRPr="00286AF8">
              <w:rPr>
                <w:rFonts w:ascii="Times New Roman" w:eastAsia="Times New Roman" w:hAnsi="Times New Roman" w:cs="Times New Roman"/>
                <w:lang w:eastAsia="ru-RU"/>
              </w:rPr>
              <w:t>ПДК (ОДК) и СРЗ</w:t>
            </w:r>
          </w:p>
        </w:tc>
      </w:tr>
      <w:tr w:rsidR="009F2653" w:rsidRPr="00286AF8" w14:paraId="5C3F4E08" w14:textId="77777777" w:rsidTr="009F2653">
        <w:trPr>
          <w:trHeight w:val="349"/>
        </w:trPr>
        <w:tc>
          <w:tcPr>
            <w:tcW w:w="2745" w:type="dxa"/>
            <w:vMerge/>
          </w:tcPr>
          <w:p w14:paraId="75EE59FF" w14:textId="77777777" w:rsidR="009F2653" w:rsidRPr="00286AF8" w:rsidRDefault="009F2653" w:rsidP="009F2653">
            <w:pPr>
              <w:jc w:val="center"/>
              <w:rPr>
                <w:rFonts w:ascii="Times New Roman" w:hAnsi="Times New Roman" w:cs="Times New Roman"/>
              </w:rPr>
            </w:pPr>
          </w:p>
        </w:tc>
        <w:tc>
          <w:tcPr>
            <w:tcW w:w="1405" w:type="dxa"/>
            <w:vMerge w:val="restart"/>
          </w:tcPr>
          <w:p w14:paraId="53FF7E80"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2015 г.</w:t>
            </w:r>
          </w:p>
        </w:tc>
        <w:tc>
          <w:tcPr>
            <w:tcW w:w="1186" w:type="dxa"/>
            <w:vMerge w:val="restart"/>
          </w:tcPr>
          <w:p w14:paraId="0BA4DFE0" w14:textId="77777777" w:rsidR="009F2653" w:rsidRPr="00286AF8" w:rsidRDefault="009F2653" w:rsidP="009F2653">
            <w:pPr>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2016 г.</w:t>
            </w:r>
          </w:p>
        </w:tc>
        <w:tc>
          <w:tcPr>
            <w:tcW w:w="1302" w:type="dxa"/>
            <w:vMerge w:val="restart"/>
          </w:tcPr>
          <w:p w14:paraId="4F2D5304" w14:textId="77777777" w:rsidR="009F2653" w:rsidRPr="00286AF8" w:rsidRDefault="009F2653" w:rsidP="009F2653">
            <w:pPr>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2017 г.</w:t>
            </w:r>
          </w:p>
        </w:tc>
        <w:tc>
          <w:tcPr>
            <w:tcW w:w="1346" w:type="dxa"/>
            <w:gridSpan w:val="2"/>
          </w:tcPr>
          <w:p w14:paraId="18D6949A"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2015 г.</w:t>
            </w:r>
          </w:p>
        </w:tc>
        <w:tc>
          <w:tcPr>
            <w:tcW w:w="1359" w:type="dxa"/>
            <w:gridSpan w:val="2"/>
          </w:tcPr>
          <w:p w14:paraId="7B0F8ABE"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2016 г.</w:t>
            </w:r>
          </w:p>
        </w:tc>
        <w:tc>
          <w:tcPr>
            <w:tcW w:w="1354" w:type="dxa"/>
            <w:gridSpan w:val="2"/>
          </w:tcPr>
          <w:p w14:paraId="1E4AA113"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2017 г.</w:t>
            </w:r>
          </w:p>
        </w:tc>
        <w:tc>
          <w:tcPr>
            <w:tcW w:w="1747" w:type="dxa"/>
            <w:gridSpan w:val="2"/>
          </w:tcPr>
          <w:p w14:paraId="301207BB"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2015 г.</w:t>
            </w:r>
          </w:p>
        </w:tc>
        <w:tc>
          <w:tcPr>
            <w:tcW w:w="1577" w:type="dxa"/>
            <w:gridSpan w:val="2"/>
          </w:tcPr>
          <w:p w14:paraId="3EBF62C1"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2016 г.</w:t>
            </w:r>
          </w:p>
        </w:tc>
        <w:tc>
          <w:tcPr>
            <w:tcW w:w="1288" w:type="dxa"/>
            <w:gridSpan w:val="2"/>
          </w:tcPr>
          <w:p w14:paraId="4F3C6D70"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eastAsia="Times New Roman" w:hAnsi="Times New Roman" w:cs="Times New Roman"/>
                <w:bCs/>
                <w:lang w:eastAsia="ru-RU"/>
              </w:rPr>
              <w:t>2017 г.</w:t>
            </w:r>
          </w:p>
        </w:tc>
      </w:tr>
      <w:tr w:rsidR="009F2653" w:rsidRPr="00286AF8" w14:paraId="56F28DF5" w14:textId="77777777" w:rsidTr="009F2653">
        <w:trPr>
          <w:trHeight w:val="335"/>
        </w:trPr>
        <w:tc>
          <w:tcPr>
            <w:tcW w:w="2745" w:type="dxa"/>
            <w:vMerge/>
          </w:tcPr>
          <w:p w14:paraId="03A17BC6" w14:textId="77777777" w:rsidR="009F2653" w:rsidRPr="00286AF8" w:rsidRDefault="009F2653" w:rsidP="009F2653">
            <w:pPr>
              <w:jc w:val="center"/>
              <w:rPr>
                <w:rFonts w:ascii="Times New Roman" w:hAnsi="Times New Roman" w:cs="Times New Roman"/>
                <w:color w:val="FF0000"/>
              </w:rPr>
            </w:pPr>
          </w:p>
        </w:tc>
        <w:tc>
          <w:tcPr>
            <w:tcW w:w="1405" w:type="dxa"/>
            <w:vMerge/>
          </w:tcPr>
          <w:p w14:paraId="65161FDD" w14:textId="77777777" w:rsidR="009F2653" w:rsidRPr="00286AF8" w:rsidRDefault="009F2653" w:rsidP="009F2653">
            <w:pPr>
              <w:jc w:val="center"/>
              <w:rPr>
                <w:rFonts w:ascii="Times New Roman" w:hAnsi="Times New Roman" w:cs="Times New Roman"/>
              </w:rPr>
            </w:pPr>
          </w:p>
        </w:tc>
        <w:tc>
          <w:tcPr>
            <w:tcW w:w="1186" w:type="dxa"/>
            <w:vMerge/>
          </w:tcPr>
          <w:p w14:paraId="1CD13F53" w14:textId="77777777" w:rsidR="009F2653" w:rsidRPr="00286AF8" w:rsidRDefault="009F2653" w:rsidP="009F2653">
            <w:pPr>
              <w:jc w:val="center"/>
              <w:rPr>
                <w:rFonts w:ascii="Times New Roman" w:eastAsia="Times New Roman" w:hAnsi="Times New Roman" w:cs="Times New Roman"/>
                <w:bCs/>
                <w:color w:val="FF0000"/>
                <w:lang w:eastAsia="ru-RU"/>
              </w:rPr>
            </w:pPr>
          </w:p>
        </w:tc>
        <w:tc>
          <w:tcPr>
            <w:tcW w:w="1302" w:type="dxa"/>
            <w:vMerge/>
          </w:tcPr>
          <w:p w14:paraId="2277050F" w14:textId="77777777" w:rsidR="009F2653" w:rsidRPr="00286AF8" w:rsidRDefault="009F2653" w:rsidP="009F2653">
            <w:pPr>
              <w:jc w:val="center"/>
              <w:rPr>
                <w:rFonts w:ascii="Times New Roman" w:eastAsia="Times New Roman" w:hAnsi="Times New Roman" w:cs="Times New Roman"/>
                <w:bCs/>
                <w:lang w:eastAsia="ru-RU"/>
              </w:rPr>
            </w:pPr>
          </w:p>
        </w:tc>
        <w:tc>
          <w:tcPr>
            <w:tcW w:w="687" w:type="dxa"/>
          </w:tcPr>
          <w:p w14:paraId="4B09C2E0"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ПДК</w:t>
            </w:r>
          </w:p>
        </w:tc>
        <w:tc>
          <w:tcPr>
            <w:tcW w:w="659" w:type="dxa"/>
          </w:tcPr>
          <w:p w14:paraId="5085EE94"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СРЗ</w:t>
            </w:r>
          </w:p>
        </w:tc>
        <w:tc>
          <w:tcPr>
            <w:tcW w:w="631" w:type="dxa"/>
          </w:tcPr>
          <w:p w14:paraId="3D1E907D" w14:textId="77777777" w:rsidR="009F2653" w:rsidRPr="00286AF8" w:rsidRDefault="009F2653" w:rsidP="009F2653">
            <w:pPr>
              <w:spacing w:line="200" w:lineRule="exact"/>
              <w:ind w:left="-57" w:right="-57"/>
              <w:jc w:val="center"/>
              <w:rPr>
                <w:rFonts w:ascii="Times New Roman" w:eastAsia="Times New Roman" w:hAnsi="Times New Roman" w:cs="Times New Roman"/>
                <w:bCs/>
                <w:lang w:eastAsia="ru-RU"/>
              </w:rPr>
            </w:pPr>
            <w:r w:rsidRPr="00286AF8">
              <w:rPr>
                <w:rFonts w:ascii="Times New Roman" w:hAnsi="Times New Roman" w:cs="Times New Roman"/>
              </w:rPr>
              <w:t>ПДК</w:t>
            </w:r>
          </w:p>
        </w:tc>
        <w:tc>
          <w:tcPr>
            <w:tcW w:w="728" w:type="dxa"/>
          </w:tcPr>
          <w:p w14:paraId="5899D464"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СРЗ</w:t>
            </w:r>
          </w:p>
        </w:tc>
        <w:tc>
          <w:tcPr>
            <w:tcW w:w="659" w:type="dxa"/>
          </w:tcPr>
          <w:p w14:paraId="2075D706" w14:textId="77777777" w:rsidR="009F2653" w:rsidRPr="00286AF8" w:rsidRDefault="009F2653" w:rsidP="009F2653">
            <w:pPr>
              <w:spacing w:line="200" w:lineRule="exact"/>
              <w:ind w:left="-57" w:right="-57"/>
              <w:jc w:val="center"/>
              <w:rPr>
                <w:rFonts w:ascii="Times New Roman" w:eastAsia="Times New Roman" w:hAnsi="Times New Roman" w:cs="Times New Roman"/>
                <w:bCs/>
                <w:lang w:eastAsia="ru-RU"/>
              </w:rPr>
            </w:pPr>
            <w:r w:rsidRPr="00286AF8">
              <w:rPr>
                <w:rFonts w:ascii="Times New Roman" w:hAnsi="Times New Roman" w:cs="Times New Roman"/>
              </w:rPr>
              <w:t>ПДК</w:t>
            </w:r>
          </w:p>
        </w:tc>
        <w:tc>
          <w:tcPr>
            <w:tcW w:w="695" w:type="dxa"/>
          </w:tcPr>
          <w:p w14:paraId="63C6BAB9"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СРЗ</w:t>
            </w:r>
          </w:p>
        </w:tc>
        <w:tc>
          <w:tcPr>
            <w:tcW w:w="817" w:type="dxa"/>
          </w:tcPr>
          <w:p w14:paraId="59F6383A"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ПДК</w:t>
            </w:r>
          </w:p>
        </w:tc>
        <w:tc>
          <w:tcPr>
            <w:tcW w:w="930" w:type="dxa"/>
          </w:tcPr>
          <w:p w14:paraId="55D7EDEC"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СРЗ</w:t>
            </w:r>
          </w:p>
        </w:tc>
        <w:tc>
          <w:tcPr>
            <w:tcW w:w="691" w:type="dxa"/>
          </w:tcPr>
          <w:p w14:paraId="57CF634E"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ПДК</w:t>
            </w:r>
          </w:p>
        </w:tc>
        <w:tc>
          <w:tcPr>
            <w:tcW w:w="886" w:type="dxa"/>
          </w:tcPr>
          <w:p w14:paraId="4A2188BE"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СРЗ</w:t>
            </w:r>
          </w:p>
        </w:tc>
        <w:tc>
          <w:tcPr>
            <w:tcW w:w="676" w:type="dxa"/>
          </w:tcPr>
          <w:p w14:paraId="0387BFF6"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ПДК</w:t>
            </w:r>
          </w:p>
        </w:tc>
        <w:tc>
          <w:tcPr>
            <w:tcW w:w="612" w:type="dxa"/>
          </w:tcPr>
          <w:p w14:paraId="09DBF92B" w14:textId="77777777" w:rsidR="009F2653" w:rsidRPr="00286AF8" w:rsidRDefault="009F2653" w:rsidP="009F2653">
            <w:pPr>
              <w:spacing w:line="200" w:lineRule="exact"/>
              <w:jc w:val="center"/>
              <w:rPr>
                <w:rFonts w:ascii="Times New Roman" w:eastAsia="Times New Roman" w:hAnsi="Times New Roman" w:cs="Times New Roman"/>
                <w:bCs/>
                <w:lang w:eastAsia="ru-RU"/>
              </w:rPr>
            </w:pPr>
            <w:r w:rsidRPr="00286AF8">
              <w:rPr>
                <w:rFonts w:ascii="Times New Roman" w:hAnsi="Times New Roman" w:cs="Times New Roman"/>
              </w:rPr>
              <w:t>СРЗ</w:t>
            </w:r>
          </w:p>
        </w:tc>
      </w:tr>
      <w:tr w:rsidR="009F2653" w:rsidRPr="00286AF8" w14:paraId="6E8ED546" w14:textId="77777777" w:rsidTr="009F2653">
        <w:trPr>
          <w:trHeight w:val="524"/>
        </w:trPr>
        <w:tc>
          <w:tcPr>
            <w:tcW w:w="2745" w:type="dxa"/>
          </w:tcPr>
          <w:p w14:paraId="323CD7B5" w14:textId="77777777" w:rsidR="009F2653" w:rsidRPr="00286AF8" w:rsidRDefault="009F2653" w:rsidP="009F2653">
            <w:pPr>
              <w:spacing w:line="240" w:lineRule="exact"/>
              <w:ind w:left="-57"/>
              <w:rPr>
                <w:rFonts w:ascii="Times New Roman" w:eastAsia="Calibri" w:hAnsi="Times New Roman" w:cs="Times New Roman"/>
              </w:rPr>
            </w:pPr>
            <w:r>
              <w:rPr>
                <w:rFonts w:ascii="Times New Roman" w:eastAsia="Calibri" w:hAnsi="Times New Roman" w:cs="Times New Roman"/>
              </w:rPr>
              <w:t>рН водной вытяжки</w:t>
            </w:r>
            <w:r w:rsidRPr="00286AF8">
              <w:rPr>
                <w:rFonts w:ascii="Times New Roman" w:eastAsia="Calibri" w:hAnsi="Times New Roman" w:cs="Times New Roman"/>
              </w:rPr>
              <w:t>, ед. рН</w:t>
            </w:r>
          </w:p>
        </w:tc>
        <w:tc>
          <w:tcPr>
            <w:tcW w:w="1405" w:type="dxa"/>
          </w:tcPr>
          <w:p w14:paraId="632BFD37" w14:textId="77777777" w:rsidR="009F2653" w:rsidRPr="00286AF8" w:rsidRDefault="009F2653" w:rsidP="009F2653">
            <w:pPr>
              <w:widowControl w:val="0"/>
              <w:ind w:left="-57" w:right="-57"/>
              <w:jc w:val="center"/>
              <w:rPr>
                <w:rFonts w:ascii="Times New Roman" w:eastAsia="Times New Roman" w:hAnsi="Times New Roman" w:cs="Times New Roman"/>
                <w:sz w:val="24"/>
                <w:szCs w:val="24"/>
              </w:rPr>
            </w:pPr>
            <w:r w:rsidRPr="00286AF8">
              <w:rPr>
                <w:rFonts w:ascii="Times New Roman" w:eastAsia="Times New Roman" w:hAnsi="Times New Roman" w:cs="Times New Roman"/>
                <w:sz w:val="24"/>
                <w:szCs w:val="24"/>
              </w:rPr>
              <w:t>5</w:t>
            </w:r>
            <w:r w:rsidRPr="00286AF8">
              <w:rPr>
                <w:rFonts w:ascii="Times New Roman" w:eastAsia="Times New Roman" w:hAnsi="Times New Roman" w:cs="Times New Roman"/>
                <w:sz w:val="24"/>
                <w:szCs w:val="24"/>
                <w:lang w:val="en-US"/>
              </w:rPr>
              <w:t>,</w:t>
            </w:r>
            <w:r w:rsidRPr="00286AF8">
              <w:rPr>
                <w:rFonts w:ascii="Times New Roman" w:eastAsia="Times New Roman" w:hAnsi="Times New Roman" w:cs="Times New Roman"/>
                <w:sz w:val="24"/>
                <w:szCs w:val="24"/>
              </w:rPr>
              <w:t>7</w:t>
            </w:r>
            <w:r w:rsidRPr="00286AF8">
              <w:rPr>
                <w:rFonts w:ascii="Times New Roman" w:eastAsia="Times New Roman" w:hAnsi="Times New Roman" w:cs="Times New Roman"/>
                <w:sz w:val="24"/>
                <w:szCs w:val="24"/>
                <w:lang w:val="en-US"/>
              </w:rPr>
              <w:t>-</w:t>
            </w:r>
            <w:r w:rsidRPr="00286AF8">
              <w:rPr>
                <w:rFonts w:ascii="Times New Roman" w:eastAsia="Times New Roman" w:hAnsi="Times New Roman" w:cs="Times New Roman"/>
                <w:sz w:val="24"/>
                <w:szCs w:val="24"/>
              </w:rPr>
              <w:t>7</w:t>
            </w:r>
            <w:r w:rsidRPr="00286AF8">
              <w:rPr>
                <w:rFonts w:ascii="Times New Roman" w:eastAsia="Times New Roman" w:hAnsi="Times New Roman" w:cs="Times New Roman"/>
                <w:sz w:val="24"/>
                <w:szCs w:val="24"/>
                <w:lang w:val="en-US"/>
              </w:rPr>
              <w:t>,</w:t>
            </w:r>
            <w:r w:rsidRPr="00286AF8">
              <w:rPr>
                <w:rFonts w:ascii="Times New Roman" w:eastAsia="Times New Roman" w:hAnsi="Times New Roman" w:cs="Times New Roman"/>
                <w:sz w:val="24"/>
                <w:szCs w:val="24"/>
              </w:rPr>
              <w:t>8</w:t>
            </w:r>
          </w:p>
        </w:tc>
        <w:tc>
          <w:tcPr>
            <w:tcW w:w="1186" w:type="dxa"/>
          </w:tcPr>
          <w:p w14:paraId="299E053E" w14:textId="77777777" w:rsidR="009F2653" w:rsidRPr="00286AF8" w:rsidRDefault="009F2653" w:rsidP="009F2653">
            <w:pPr>
              <w:widowControl w:val="0"/>
              <w:jc w:val="center"/>
              <w:rPr>
                <w:rFonts w:ascii="Times New Roman" w:eastAsia="Times New Roman" w:hAnsi="Times New Roman" w:cs="Times New Roman"/>
              </w:rPr>
            </w:pPr>
            <w:r w:rsidRPr="00286AF8">
              <w:rPr>
                <w:rFonts w:ascii="Times New Roman" w:eastAsia="Times New Roman" w:hAnsi="Times New Roman" w:cs="Times New Roman"/>
              </w:rPr>
              <w:t>6</w:t>
            </w:r>
            <w:r w:rsidRPr="00286AF8">
              <w:rPr>
                <w:rFonts w:ascii="Times New Roman" w:eastAsia="Times New Roman" w:hAnsi="Times New Roman" w:cs="Times New Roman"/>
                <w:lang w:val="en-US"/>
              </w:rPr>
              <w:t>,</w:t>
            </w:r>
            <w:r w:rsidRPr="00286AF8">
              <w:rPr>
                <w:rFonts w:ascii="Times New Roman" w:eastAsia="Times New Roman" w:hAnsi="Times New Roman" w:cs="Times New Roman"/>
              </w:rPr>
              <w:t>98</w:t>
            </w:r>
            <w:r w:rsidRPr="00286AF8">
              <w:rPr>
                <w:rFonts w:ascii="Times New Roman" w:eastAsia="Times New Roman" w:hAnsi="Times New Roman" w:cs="Times New Roman"/>
                <w:lang w:val="en-US"/>
              </w:rPr>
              <w:t>-</w:t>
            </w:r>
            <w:r w:rsidRPr="00286AF8">
              <w:rPr>
                <w:rFonts w:ascii="Times New Roman" w:eastAsia="Times New Roman" w:hAnsi="Times New Roman" w:cs="Times New Roman"/>
              </w:rPr>
              <w:t>7</w:t>
            </w:r>
            <w:r w:rsidRPr="00286AF8">
              <w:rPr>
                <w:rFonts w:ascii="Times New Roman" w:eastAsia="Times New Roman" w:hAnsi="Times New Roman" w:cs="Times New Roman"/>
                <w:lang w:val="en-US"/>
              </w:rPr>
              <w:t>,</w:t>
            </w:r>
            <w:r w:rsidRPr="00286AF8">
              <w:rPr>
                <w:rFonts w:ascii="Times New Roman" w:eastAsia="Times New Roman" w:hAnsi="Times New Roman" w:cs="Times New Roman"/>
              </w:rPr>
              <w:t>61</w:t>
            </w:r>
          </w:p>
        </w:tc>
        <w:tc>
          <w:tcPr>
            <w:tcW w:w="1302" w:type="dxa"/>
          </w:tcPr>
          <w:p w14:paraId="2E3BE255"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6,10-6,55</w:t>
            </w:r>
          </w:p>
        </w:tc>
        <w:tc>
          <w:tcPr>
            <w:tcW w:w="687" w:type="dxa"/>
          </w:tcPr>
          <w:p w14:paraId="4A66A34E"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59" w:type="dxa"/>
          </w:tcPr>
          <w:p w14:paraId="5E93CBAA"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31" w:type="dxa"/>
          </w:tcPr>
          <w:p w14:paraId="66F91AE9"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728" w:type="dxa"/>
          </w:tcPr>
          <w:p w14:paraId="7D8A5AE5"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59" w:type="dxa"/>
          </w:tcPr>
          <w:p w14:paraId="3FCE05DE"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5DC3E718"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3F856E91"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930" w:type="dxa"/>
          </w:tcPr>
          <w:p w14:paraId="7CEF8B43" w14:textId="77777777" w:rsidR="009F2653" w:rsidRPr="00286AF8" w:rsidRDefault="009F2653" w:rsidP="009F2653">
            <w:pPr>
              <w:jc w:val="center"/>
              <w:rPr>
                <w:rFonts w:ascii="Times New Roman" w:eastAsia="Times New Roman" w:hAnsi="Times New Roman" w:cs="Times New Roman"/>
                <w:noProof/>
                <w:lang w:eastAsia="ru-RU"/>
              </w:rPr>
            </w:pPr>
            <w:r w:rsidRPr="00286AF8">
              <w:rPr>
                <w:rFonts w:ascii="Times New Roman" w:eastAsia="Times New Roman" w:hAnsi="Times New Roman" w:cs="Times New Roman"/>
                <w:noProof/>
                <w:lang w:eastAsia="ru-RU"/>
              </w:rPr>
              <w:t>-</w:t>
            </w:r>
          </w:p>
        </w:tc>
        <w:tc>
          <w:tcPr>
            <w:tcW w:w="691" w:type="dxa"/>
          </w:tcPr>
          <w:p w14:paraId="0CBE7A56"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886" w:type="dxa"/>
          </w:tcPr>
          <w:p w14:paraId="0267E56D"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66D93234"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3567EA28"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29D8AC43" w14:textId="77777777" w:rsidTr="009F2653">
        <w:trPr>
          <w:trHeight w:val="401"/>
        </w:trPr>
        <w:tc>
          <w:tcPr>
            <w:tcW w:w="2745" w:type="dxa"/>
          </w:tcPr>
          <w:p w14:paraId="7898C8F9" w14:textId="77777777" w:rsidR="009F2653" w:rsidRPr="00286AF8" w:rsidRDefault="009F2653" w:rsidP="009F2653">
            <w:pPr>
              <w:spacing w:line="200" w:lineRule="exact"/>
              <w:ind w:left="-57"/>
              <w:rPr>
                <w:rFonts w:ascii="Times New Roman" w:eastAsia="Calibri" w:hAnsi="Times New Roman" w:cs="Times New Roman"/>
              </w:rPr>
            </w:pPr>
            <w:proofErr w:type="spellStart"/>
            <w:r w:rsidRPr="00286AF8">
              <w:rPr>
                <w:rFonts w:ascii="Times New Roman" w:eastAsia="Calibri" w:hAnsi="Times New Roman" w:cs="Times New Roman"/>
              </w:rPr>
              <w:t>Бенз</w:t>
            </w:r>
            <w:proofErr w:type="spellEnd"/>
            <w:r w:rsidRPr="00286AF8">
              <w:rPr>
                <w:rFonts w:ascii="Times New Roman" w:eastAsia="Calibri" w:hAnsi="Times New Roman" w:cs="Times New Roman"/>
              </w:rPr>
              <w:t>(а)</w:t>
            </w:r>
            <w:proofErr w:type="spellStart"/>
            <w:r w:rsidRPr="00286AF8">
              <w:rPr>
                <w:rFonts w:ascii="Times New Roman" w:eastAsia="Calibri" w:hAnsi="Times New Roman" w:cs="Times New Roman"/>
              </w:rPr>
              <w:t>пирен</w:t>
            </w:r>
            <w:proofErr w:type="spellEnd"/>
            <w:r w:rsidRPr="00286AF8">
              <w:rPr>
                <w:rFonts w:ascii="Times New Roman" w:eastAsia="Calibri" w:hAnsi="Times New Roman" w:cs="Times New Roman"/>
              </w:rPr>
              <w:t>,</w:t>
            </w:r>
            <w:r w:rsidRPr="00286AF8">
              <w:rPr>
                <w:rFonts w:ascii="Times New Roman" w:eastAsia="Times New Roman" w:hAnsi="Times New Roman" w:cs="Times New Roman"/>
                <w:noProof/>
                <w:lang w:eastAsia="ru-RU"/>
              </w:rPr>
              <w:t xml:space="preserve"> мг/кг</w:t>
            </w:r>
          </w:p>
        </w:tc>
        <w:tc>
          <w:tcPr>
            <w:tcW w:w="1405" w:type="dxa"/>
          </w:tcPr>
          <w:p w14:paraId="1863040D" w14:textId="77777777" w:rsidR="009F2653" w:rsidRPr="008062A1" w:rsidRDefault="009F2653" w:rsidP="009F2653">
            <w:pPr>
              <w:widowControl w:val="0"/>
              <w:ind w:left="-57" w:right="-57"/>
              <w:jc w:val="center"/>
              <w:rPr>
                <w:rFonts w:ascii="Times New Roman" w:eastAsia="Times New Roman" w:hAnsi="Times New Roman" w:cs="Times New Roman"/>
              </w:rPr>
            </w:pPr>
            <w:r w:rsidRPr="008062A1">
              <w:rPr>
                <w:rFonts w:ascii="Times New Roman" w:hAnsi="Times New Roman" w:cs="Times New Roman"/>
              </w:rPr>
              <w:t>&lt;0,005</w:t>
            </w:r>
          </w:p>
        </w:tc>
        <w:tc>
          <w:tcPr>
            <w:tcW w:w="1186" w:type="dxa"/>
          </w:tcPr>
          <w:p w14:paraId="299F297C" w14:textId="77777777" w:rsidR="009F2653" w:rsidRPr="00286AF8" w:rsidRDefault="009F2653" w:rsidP="009F2653">
            <w:pPr>
              <w:widowControl w:val="0"/>
              <w:jc w:val="center"/>
              <w:rPr>
                <w:rFonts w:ascii="Times New Roman" w:eastAsia="Times New Roman" w:hAnsi="Times New Roman" w:cs="Times New Roman"/>
              </w:rPr>
            </w:pPr>
            <w:r w:rsidRPr="00286AF8">
              <w:rPr>
                <w:rFonts w:ascii="Times New Roman" w:eastAsia="Times New Roman" w:hAnsi="Times New Roman" w:cs="Times New Roman"/>
              </w:rPr>
              <w:t>-</w:t>
            </w:r>
          </w:p>
        </w:tc>
        <w:tc>
          <w:tcPr>
            <w:tcW w:w="1302" w:type="dxa"/>
          </w:tcPr>
          <w:p w14:paraId="5A074DD1"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87" w:type="dxa"/>
          </w:tcPr>
          <w:p w14:paraId="6541279C"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59" w:type="dxa"/>
          </w:tcPr>
          <w:p w14:paraId="0F997FF7"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31" w:type="dxa"/>
          </w:tcPr>
          <w:p w14:paraId="0ECED69D"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728" w:type="dxa"/>
          </w:tcPr>
          <w:p w14:paraId="300BFB22"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59" w:type="dxa"/>
          </w:tcPr>
          <w:p w14:paraId="56AE26BC"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7210DCE6"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0BF76542"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2CF458A3"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w:t>
            </w:r>
          </w:p>
        </w:tc>
        <w:tc>
          <w:tcPr>
            <w:tcW w:w="691" w:type="dxa"/>
          </w:tcPr>
          <w:p w14:paraId="34F93FE1"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886" w:type="dxa"/>
          </w:tcPr>
          <w:p w14:paraId="59146C56"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7F8CF1A9"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5D1FD91A"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671F3F16" w14:textId="77777777" w:rsidTr="009F2653">
        <w:trPr>
          <w:trHeight w:val="332"/>
        </w:trPr>
        <w:tc>
          <w:tcPr>
            <w:tcW w:w="2745" w:type="dxa"/>
          </w:tcPr>
          <w:p w14:paraId="78555CCE"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Фосфат-ион,</w:t>
            </w:r>
            <w:r w:rsidRPr="00286AF8">
              <w:rPr>
                <w:rFonts w:ascii="Times New Roman" w:eastAsia="Times New Roman" w:hAnsi="Times New Roman" w:cs="Times New Roman"/>
                <w:noProof/>
                <w:lang w:eastAsia="ru-RU"/>
              </w:rPr>
              <w:t xml:space="preserve"> мг/кг</w:t>
            </w:r>
          </w:p>
        </w:tc>
        <w:tc>
          <w:tcPr>
            <w:tcW w:w="1405" w:type="dxa"/>
          </w:tcPr>
          <w:p w14:paraId="7DD63C33" w14:textId="77777777" w:rsidR="009F2653" w:rsidRPr="008062A1" w:rsidRDefault="009F2653" w:rsidP="009F2653">
            <w:pPr>
              <w:widowControl w:val="0"/>
              <w:ind w:left="-57" w:right="-57"/>
              <w:jc w:val="center"/>
              <w:rPr>
                <w:rFonts w:ascii="Times New Roman" w:eastAsia="Times New Roman" w:hAnsi="Times New Roman" w:cs="Times New Roman"/>
                <w:color w:val="FF0000"/>
              </w:rPr>
            </w:pPr>
            <w:r w:rsidRPr="008062A1">
              <w:rPr>
                <w:rFonts w:ascii="Times New Roman" w:eastAsia="Times New Roman" w:hAnsi="Times New Roman" w:cs="Times New Roman"/>
              </w:rPr>
              <w:t>420-</w:t>
            </w:r>
            <w:r w:rsidRPr="008062A1">
              <w:rPr>
                <w:rFonts w:ascii="Times New Roman" w:eastAsia="Times New Roman" w:hAnsi="Times New Roman" w:cs="Times New Roman"/>
                <w:lang w:val="en-US"/>
              </w:rPr>
              <w:t>&gt;</w:t>
            </w:r>
            <w:r w:rsidRPr="008062A1">
              <w:rPr>
                <w:rFonts w:ascii="Times New Roman" w:eastAsia="Times New Roman" w:hAnsi="Times New Roman" w:cs="Times New Roman"/>
              </w:rPr>
              <w:t>500</w:t>
            </w:r>
          </w:p>
        </w:tc>
        <w:tc>
          <w:tcPr>
            <w:tcW w:w="1186" w:type="dxa"/>
          </w:tcPr>
          <w:p w14:paraId="1ED069FD" w14:textId="77777777" w:rsidR="009F2653" w:rsidRPr="00286AF8" w:rsidRDefault="009F2653" w:rsidP="009F2653">
            <w:pPr>
              <w:widowControl w:val="0"/>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2</w:t>
            </w:r>
            <w:r w:rsidRPr="00286AF8">
              <w:rPr>
                <w:rFonts w:ascii="Times New Roman" w:eastAsia="Times New Roman" w:hAnsi="Times New Roman" w:cs="Times New Roman"/>
              </w:rPr>
              <w:t>6-37</w:t>
            </w:r>
          </w:p>
        </w:tc>
        <w:tc>
          <w:tcPr>
            <w:tcW w:w="1302" w:type="dxa"/>
          </w:tcPr>
          <w:p w14:paraId="3C7ED352"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26 -37</w:t>
            </w:r>
          </w:p>
        </w:tc>
        <w:tc>
          <w:tcPr>
            <w:tcW w:w="687" w:type="dxa"/>
          </w:tcPr>
          <w:p w14:paraId="687DC468"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59" w:type="dxa"/>
          </w:tcPr>
          <w:p w14:paraId="3BE4BEE5"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31" w:type="dxa"/>
          </w:tcPr>
          <w:p w14:paraId="517C2D5C"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728" w:type="dxa"/>
          </w:tcPr>
          <w:p w14:paraId="23E4F7EB"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59" w:type="dxa"/>
          </w:tcPr>
          <w:p w14:paraId="2207AF84"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1BE516D3"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817" w:type="dxa"/>
          </w:tcPr>
          <w:p w14:paraId="3EA95526"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01346B00"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w:t>
            </w:r>
          </w:p>
        </w:tc>
        <w:tc>
          <w:tcPr>
            <w:tcW w:w="691" w:type="dxa"/>
          </w:tcPr>
          <w:p w14:paraId="52F98A75"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886" w:type="dxa"/>
          </w:tcPr>
          <w:p w14:paraId="4A4191D5"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508469D3"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02DCAE81"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54D8FDA6" w14:textId="77777777" w:rsidTr="009F2653">
        <w:trPr>
          <w:trHeight w:val="281"/>
        </w:trPr>
        <w:tc>
          <w:tcPr>
            <w:tcW w:w="2745" w:type="dxa"/>
          </w:tcPr>
          <w:p w14:paraId="34C41FFD"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Сульфат-ион,</w:t>
            </w:r>
            <w:r w:rsidRPr="00286AF8">
              <w:rPr>
                <w:rFonts w:ascii="Times New Roman" w:eastAsia="Times New Roman" w:hAnsi="Times New Roman" w:cs="Times New Roman"/>
                <w:noProof/>
                <w:lang w:eastAsia="ru-RU"/>
              </w:rPr>
              <w:t xml:space="preserve"> мг/кг</w:t>
            </w:r>
          </w:p>
        </w:tc>
        <w:tc>
          <w:tcPr>
            <w:tcW w:w="1405" w:type="dxa"/>
          </w:tcPr>
          <w:p w14:paraId="630BF417" w14:textId="77777777" w:rsidR="009F2653" w:rsidRPr="008062A1" w:rsidRDefault="009F2653" w:rsidP="009F2653">
            <w:pPr>
              <w:widowControl w:val="0"/>
              <w:ind w:left="-57" w:right="-57"/>
              <w:jc w:val="center"/>
              <w:rPr>
                <w:rFonts w:ascii="Times New Roman" w:eastAsia="Times New Roman" w:hAnsi="Times New Roman" w:cs="Times New Roman"/>
                <w:color w:val="FF0000"/>
                <w:lang w:val="en-US"/>
              </w:rPr>
            </w:pPr>
            <w:r w:rsidRPr="008062A1">
              <w:rPr>
                <w:rFonts w:ascii="Times New Roman" w:eastAsia="Times New Roman" w:hAnsi="Times New Roman" w:cs="Times New Roman"/>
                <w:lang w:val="en-US"/>
              </w:rPr>
              <w:t>&lt;</w:t>
            </w:r>
            <w:r w:rsidRPr="008062A1">
              <w:rPr>
                <w:rFonts w:ascii="Times New Roman" w:eastAsia="Times New Roman" w:hAnsi="Times New Roman" w:cs="Times New Roman"/>
              </w:rPr>
              <w:t>24</w:t>
            </w:r>
            <w:r w:rsidRPr="008062A1">
              <w:rPr>
                <w:rFonts w:ascii="Times New Roman" w:eastAsia="Times New Roman" w:hAnsi="Times New Roman" w:cs="Times New Roman"/>
                <w:lang w:val="en-US"/>
              </w:rPr>
              <w:t>0</w:t>
            </w:r>
          </w:p>
        </w:tc>
        <w:tc>
          <w:tcPr>
            <w:tcW w:w="1186" w:type="dxa"/>
          </w:tcPr>
          <w:p w14:paraId="5CA0059F" w14:textId="77777777" w:rsidR="009F2653" w:rsidRPr="00286AF8" w:rsidRDefault="009F2653" w:rsidP="009F2653">
            <w:pPr>
              <w:widowControl w:val="0"/>
              <w:ind w:left="-57" w:right="-57"/>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&lt;960</w:t>
            </w:r>
          </w:p>
        </w:tc>
        <w:tc>
          <w:tcPr>
            <w:tcW w:w="1302" w:type="dxa"/>
          </w:tcPr>
          <w:p w14:paraId="02049ADA" w14:textId="77777777" w:rsidR="009F2653" w:rsidRPr="00286AF8" w:rsidRDefault="009F2653" w:rsidP="009F2653">
            <w:pPr>
              <w:jc w:val="center"/>
              <w:rPr>
                <w:rFonts w:ascii="Times New Roman" w:eastAsia="Calibri" w:hAnsi="Times New Roman" w:cs="Times New Roman"/>
              </w:rPr>
            </w:pPr>
            <w:r w:rsidRPr="00286AF8">
              <w:rPr>
                <w:rFonts w:ascii="Times New Roman" w:eastAsia="Calibri" w:hAnsi="Times New Roman" w:cs="Times New Roman"/>
              </w:rPr>
              <w:t>&lt;960</w:t>
            </w:r>
          </w:p>
        </w:tc>
        <w:tc>
          <w:tcPr>
            <w:tcW w:w="687" w:type="dxa"/>
          </w:tcPr>
          <w:p w14:paraId="05B55ADD"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59" w:type="dxa"/>
          </w:tcPr>
          <w:p w14:paraId="196B9693"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31" w:type="dxa"/>
          </w:tcPr>
          <w:p w14:paraId="4F7C380B"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728" w:type="dxa"/>
          </w:tcPr>
          <w:p w14:paraId="6B7EE6DB"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59" w:type="dxa"/>
          </w:tcPr>
          <w:p w14:paraId="7E6B5471"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76938109"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817" w:type="dxa"/>
          </w:tcPr>
          <w:p w14:paraId="13CA3E91"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930" w:type="dxa"/>
          </w:tcPr>
          <w:p w14:paraId="50CF03BC" w14:textId="77777777" w:rsidR="009F2653" w:rsidRPr="00286AF8" w:rsidRDefault="009F2653" w:rsidP="009F2653">
            <w:pPr>
              <w:jc w:val="center"/>
              <w:rPr>
                <w:rFonts w:ascii="Times New Roman" w:eastAsia="Times New Roman" w:hAnsi="Times New Roman" w:cs="Times New Roman"/>
                <w:noProof/>
                <w:lang w:eastAsia="ru-RU"/>
              </w:rPr>
            </w:pPr>
            <w:r w:rsidRPr="00286AF8">
              <w:rPr>
                <w:rFonts w:ascii="Times New Roman" w:eastAsia="Times New Roman" w:hAnsi="Times New Roman" w:cs="Times New Roman"/>
                <w:noProof/>
                <w:lang w:eastAsia="ru-RU"/>
              </w:rPr>
              <w:t>-</w:t>
            </w:r>
          </w:p>
        </w:tc>
        <w:tc>
          <w:tcPr>
            <w:tcW w:w="691" w:type="dxa"/>
          </w:tcPr>
          <w:p w14:paraId="30CF32F1"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886" w:type="dxa"/>
          </w:tcPr>
          <w:p w14:paraId="17E213C1"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571CA289"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0094504B"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3703380C" w14:textId="77777777" w:rsidTr="009F2653">
        <w:trPr>
          <w:trHeight w:val="360"/>
        </w:trPr>
        <w:tc>
          <w:tcPr>
            <w:tcW w:w="2745" w:type="dxa"/>
          </w:tcPr>
          <w:p w14:paraId="2387B02F"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Хлорид-ион,</w:t>
            </w:r>
            <w:r w:rsidRPr="00286AF8">
              <w:rPr>
                <w:rFonts w:ascii="Times New Roman" w:eastAsia="Times New Roman" w:hAnsi="Times New Roman" w:cs="Times New Roman"/>
                <w:noProof/>
                <w:lang w:eastAsia="ru-RU"/>
              </w:rPr>
              <w:t xml:space="preserve"> мг/кг</w:t>
            </w:r>
          </w:p>
        </w:tc>
        <w:tc>
          <w:tcPr>
            <w:tcW w:w="1405" w:type="dxa"/>
          </w:tcPr>
          <w:p w14:paraId="277EC914" w14:textId="77777777" w:rsidR="009F2653" w:rsidRPr="008062A1" w:rsidRDefault="009F2653" w:rsidP="009F2653">
            <w:pPr>
              <w:widowControl w:val="0"/>
              <w:ind w:left="-57" w:right="-57"/>
              <w:jc w:val="center"/>
              <w:rPr>
                <w:rFonts w:ascii="Times New Roman" w:eastAsia="Times New Roman" w:hAnsi="Times New Roman" w:cs="Times New Roman"/>
              </w:rPr>
            </w:pPr>
            <w:r w:rsidRPr="008062A1">
              <w:rPr>
                <w:rFonts w:ascii="Times New Roman" w:eastAsia="Times New Roman" w:hAnsi="Times New Roman" w:cs="Times New Roman"/>
              </w:rPr>
              <w:t>3</w:t>
            </w:r>
            <w:r w:rsidRPr="008062A1">
              <w:rPr>
                <w:rFonts w:ascii="Times New Roman" w:eastAsia="Times New Roman" w:hAnsi="Times New Roman" w:cs="Times New Roman"/>
                <w:lang w:val="en-US"/>
              </w:rPr>
              <w:t>2,</w:t>
            </w:r>
            <w:r w:rsidRPr="008062A1">
              <w:rPr>
                <w:rFonts w:ascii="Times New Roman" w:eastAsia="Times New Roman" w:hAnsi="Times New Roman" w:cs="Times New Roman"/>
              </w:rPr>
              <w:t>0</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60</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0</w:t>
            </w:r>
          </w:p>
        </w:tc>
        <w:tc>
          <w:tcPr>
            <w:tcW w:w="1186" w:type="dxa"/>
          </w:tcPr>
          <w:p w14:paraId="45F4BB1D" w14:textId="77777777" w:rsidR="009F2653" w:rsidRPr="00286AF8" w:rsidRDefault="009F2653" w:rsidP="009F2653">
            <w:pPr>
              <w:widowControl w:val="0"/>
              <w:ind w:left="-57" w:right="-57"/>
              <w:jc w:val="center"/>
              <w:rPr>
                <w:rFonts w:ascii="Times New Roman" w:eastAsia="Times New Roman" w:hAnsi="Times New Roman" w:cs="Times New Roman"/>
                <w:lang w:val="en-US"/>
              </w:rPr>
            </w:pPr>
            <w:r w:rsidRPr="00286AF8">
              <w:rPr>
                <w:rFonts w:ascii="Times New Roman" w:eastAsia="Times New Roman" w:hAnsi="Times New Roman" w:cs="Times New Roman"/>
              </w:rPr>
              <w:t>46</w:t>
            </w:r>
            <w:r w:rsidRPr="00286AF8">
              <w:rPr>
                <w:rFonts w:ascii="Times New Roman" w:eastAsia="Times New Roman" w:hAnsi="Times New Roman" w:cs="Times New Roman"/>
                <w:lang w:val="en-US"/>
              </w:rPr>
              <w:t>,</w:t>
            </w:r>
            <w:r w:rsidRPr="00286AF8">
              <w:rPr>
                <w:rFonts w:ascii="Times New Roman" w:eastAsia="Times New Roman" w:hAnsi="Times New Roman" w:cs="Times New Roman"/>
              </w:rPr>
              <w:t>8-79</w:t>
            </w:r>
            <w:r w:rsidRPr="00286AF8">
              <w:rPr>
                <w:rFonts w:ascii="Times New Roman" w:eastAsia="Times New Roman" w:hAnsi="Times New Roman" w:cs="Times New Roman"/>
                <w:lang w:val="en-US"/>
              </w:rPr>
              <w:t>,</w:t>
            </w:r>
            <w:r w:rsidRPr="00286AF8">
              <w:rPr>
                <w:rFonts w:ascii="Times New Roman" w:eastAsia="Times New Roman" w:hAnsi="Times New Roman" w:cs="Times New Roman"/>
              </w:rPr>
              <w:t>8</w:t>
            </w:r>
          </w:p>
        </w:tc>
        <w:tc>
          <w:tcPr>
            <w:tcW w:w="1302" w:type="dxa"/>
          </w:tcPr>
          <w:p w14:paraId="58BB1FE0"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45,7-77,6</w:t>
            </w:r>
          </w:p>
        </w:tc>
        <w:tc>
          <w:tcPr>
            <w:tcW w:w="687" w:type="dxa"/>
          </w:tcPr>
          <w:p w14:paraId="1DC2B423"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59" w:type="dxa"/>
          </w:tcPr>
          <w:p w14:paraId="51855B6F"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31" w:type="dxa"/>
          </w:tcPr>
          <w:p w14:paraId="04119E6C"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728" w:type="dxa"/>
          </w:tcPr>
          <w:p w14:paraId="32F75AB2"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59" w:type="dxa"/>
          </w:tcPr>
          <w:p w14:paraId="565F20C0"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1A784789"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135D07D2"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7301CDD7"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w:t>
            </w:r>
          </w:p>
        </w:tc>
        <w:tc>
          <w:tcPr>
            <w:tcW w:w="691" w:type="dxa"/>
          </w:tcPr>
          <w:p w14:paraId="2742A70B"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886" w:type="dxa"/>
          </w:tcPr>
          <w:p w14:paraId="430F273D"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37612B9F"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25D35226"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1FDCE260" w14:textId="77777777" w:rsidTr="009F2653">
        <w:trPr>
          <w:trHeight w:hRule="exact" w:val="242"/>
        </w:trPr>
        <w:tc>
          <w:tcPr>
            <w:tcW w:w="2745" w:type="dxa"/>
          </w:tcPr>
          <w:p w14:paraId="1189FFB3"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Times New Roman" w:hAnsi="Times New Roman" w:cs="Times New Roman"/>
                <w:spacing w:val="1"/>
              </w:rPr>
              <w:t>Н</w:t>
            </w:r>
            <w:proofErr w:type="spellStart"/>
            <w:r w:rsidRPr="00286AF8">
              <w:rPr>
                <w:rFonts w:ascii="Times New Roman" w:eastAsia="Times New Roman" w:hAnsi="Times New Roman" w:cs="Times New Roman"/>
                <w:spacing w:val="1"/>
                <w:lang w:val="en-US"/>
              </w:rPr>
              <w:t>ит</w:t>
            </w:r>
            <w:r w:rsidRPr="00286AF8">
              <w:rPr>
                <w:rFonts w:ascii="Times New Roman" w:eastAsia="Times New Roman" w:hAnsi="Times New Roman" w:cs="Times New Roman"/>
                <w:lang w:val="en-US"/>
              </w:rPr>
              <w:t>р</w:t>
            </w:r>
            <w:r w:rsidRPr="00286AF8">
              <w:rPr>
                <w:rFonts w:ascii="Times New Roman" w:eastAsia="Times New Roman" w:hAnsi="Times New Roman" w:cs="Times New Roman"/>
                <w:spacing w:val="-1"/>
                <w:lang w:val="en-US"/>
              </w:rPr>
              <w:t>а</w:t>
            </w:r>
            <w:r w:rsidRPr="00286AF8">
              <w:rPr>
                <w:rFonts w:ascii="Times New Roman" w:eastAsia="Times New Roman" w:hAnsi="Times New Roman" w:cs="Times New Roman"/>
                <w:spacing w:val="1"/>
                <w:lang w:val="en-US"/>
              </w:rPr>
              <w:t>т</w:t>
            </w:r>
            <w:proofErr w:type="spellEnd"/>
            <w:r w:rsidRPr="00286AF8">
              <w:rPr>
                <w:rFonts w:ascii="Times New Roman" w:eastAsia="Times New Roman" w:hAnsi="Times New Roman" w:cs="Times New Roman"/>
                <w:spacing w:val="1"/>
              </w:rPr>
              <w:t>-ион</w:t>
            </w:r>
            <w:r w:rsidRPr="00286AF8">
              <w:rPr>
                <w:rFonts w:ascii="Times New Roman" w:eastAsia="Calibri" w:hAnsi="Times New Roman" w:cs="Times New Roman"/>
              </w:rPr>
              <w:t>,</w:t>
            </w:r>
            <w:r w:rsidRPr="00286AF8">
              <w:rPr>
                <w:rFonts w:ascii="Times New Roman" w:eastAsia="Times New Roman" w:hAnsi="Times New Roman" w:cs="Times New Roman"/>
                <w:noProof/>
                <w:lang w:eastAsia="ru-RU"/>
              </w:rPr>
              <w:t xml:space="preserve"> мг/кг</w:t>
            </w:r>
          </w:p>
        </w:tc>
        <w:tc>
          <w:tcPr>
            <w:tcW w:w="1405" w:type="dxa"/>
          </w:tcPr>
          <w:p w14:paraId="7623399C" w14:textId="77777777" w:rsidR="009F2653" w:rsidRPr="00286AF8" w:rsidRDefault="009F2653" w:rsidP="009F2653">
            <w:pPr>
              <w:widowControl w:val="0"/>
              <w:ind w:left="-57" w:right="-57"/>
              <w:jc w:val="center"/>
              <w:rPr>
                <w:rFonts w:ascii="Times New Roman" w:eastAsia="Times New Roman" w:hAnsi="Times New Roman" w:cs="Times New Roman"/>
                <w:sz w:val="24"/>
                <w:szCs w:val="24"/>
              </w:rPr>
            </w:pPr>
            <w:r w:rsidRPr="00286AF8">
              <w:rPr>
                <w:rFonts w:ascii="Times New Roman" w:eastAsia="Times New Roman" w:hAnsi="Times New Roman" w:cs="Times New Roman"/>
                <w:sz w:val="24"/>
                <w:szCs w:val="24"/>
              </w:rPr>
              <w:t>-</w:t>
            </w:r>
          </w:p>
        </w:tc>
        <w:tc>
          <w:tcPr>
            <w:tcW w:w="1186" w:type="dxa"/>
          </w:tcPr>
          <w:p w14:paraId="40660FBB" w14:textId="77777777" w:rsidR="009F2653" w:rsidRPr="00286AF8" w:rsidRDefault="009F2653" w:rsidP="009F2653">
            <w:pPr>
              <w:widowControl w:val="0"/>
              <w:jc w:val="center"/>
              <w:rPr>
                <w:rFonts w:ascii="Times New Roman" w:eastAsia="Times New Roman" w:hAnsi="Times New Roman" w:cs="Times New Roman"/>
              </w:rPr>
            </w:pPr>
            <w:r w:rsidRPr="00286AF8">
              <w:rPr>
                <w:rFonts w:ascii="Times New Roman" w:eastAsia="Times New Roman" w:hAnsi="Times New Roman" w:cs="Times New Roman"/>
              </w:rPr>
              <w:t>1,82-6,28</w:t>
            </w:r>
          </w:p>
        </w:tc>
        <w:tc>
          <w:tcPr>
            <w:tcW w:w="1302" w:type="dxa"/>
          </w:tcPr>
          <w:p w14:paraId="26764EBA" w14:textId="77777777" w:rsidR="009F2653" w:rsidRPr="00286AF8" w:rsidRDefault="009F2653" w:rsidP="009F2653">
            <w:pPr>
              <w:jc w:val="center"/>
              <w:rPr>
                <w:rFonts w:ascii="Times New Roman" w:hAnsi="Times New Roman" w:cs="Times New Roman"/>
                <w:color w:val="FF0000"/>
              </w:rPr>
            </w:pPr>
            <w:r w:rsidRPr="00286AF8">
              <w:rPr>
                <w:rFonts w:ascii="Times New Roman" w:hAnsi="Times New Roman" w:cs="Times New Roman"/>
              </w:rPr>
              <w:t>1,42-6,65</w:t>
            </w:r>
          </w:p>
        </w:tc>
        <w:tc>
          <w:tcPr>
            <w:tcW w:w="687" w:type="dxa"/>
          </w:tcPr>
          <w:p w14:paraId="23B70E96"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59" w:type="dxa"/>
          </w:tcPr>
          <w:p w14:paraId="40B7623D"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31" w:type="dxa"/>
          </w:tcPr>
          <w:p w14:paraId="56409E84"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728" w:type="dxa"/>
          </w:tcPr>
          <w:p w14:paraId="080E1E6D"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59" w:type="dxa"/>
          </w:tcPr>
          <w:p w14:paraId="20B1E15D"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631F753D"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48E197CD" w14:textId="77777777" w:rsidR="009F2653" w:rsidRPr="00286AF8" w:rsidRDefault="009F2653" w:rsidP="009F2653">
            <w:pPr>
              <w:jc w:val="center"/>
              <w:rPr>
                <w:rFonts w:ascii="Times New Roman" w:eastAsia="Times New Roman" w:hAnsi="Times New Roman" w:cs="Times New Roman"/>
                <w:spacing w:val="-20"/>
                <w:sz w:val="21"/>
                <w:szCs w:val="21"/>
                <w:lang w:eastAsia="ru-RU"/>
              </w:rPr>
            </w:pPr>
            <w:r w:rsidRPr="00286AF8">
              <w:rPr>
                <w:rFonts w:ascii="Times New Roman" w:eastAsia="Times New Roman" w:hAnsi="Times New Roman" w:cs="Times New Roman"/>
                <w:spacing w:val="-20"/>
                <w:sz w:val="21"/>
                <w:szCs w:val="21"/>
                <w:lang w:eastAsia="ru-RU"/>
              </w:rPr>
              <w:t>-</w:t>
            </w:r>
          </w:p>
        </w:tc>
        <w:tc>
          <w:tcPr>
            <w:tcW w:w="930" w:type="dxa"/>
          </w:tcPr>
          <w:p w14:paraId="118969DE" w14:textId="77777777" w:rsidR="009F2653" w:rsidRPr="00286AF8" w:rsidRDefault="009F2653" w:rsidP="009F2653">
            <w:pPr>
              <w:jc w:val="center"/>
              <w:rPr>
                <w:rFonts w:ascii="Times New Roman" w:eastAsia="Times New Roman" w:hAnsi="Times New Roman" w:cs="Times New Roman"/>
                <w:sz w:val="21"/>
                <w:szCs w:val="21"/>
                <w:lang w:eastAsia="ru-RU"/>
              </w:rPr>
            </w:pPr>
            <w:r w:rsidRPr="00286AF8">
              <w:rPr>
                <w:rFonts w:ascii="Times New Roman" w:eastAsia="Times New Roman" w:hAnsi="Times New Roman" w:cs="Times New Roman"/>
                <w:sz w:val="21"/>
                <w:szCs w:val="21"/>
                <w:lang w:eastAsia="ru-RU"/>
              </w:rPr>
              <w:t>-</w:t>
            </w:r>
          </w:p>
        </w:tc>
        <w:tc>
          <w:tcPr>
            <w:tcW w:w="691" w:type="dxa"/>
          </w:tcPr>
          <w:p w14:paraId="5FAF2DAF" w14:textId="77777777" w:rsidR="009F2653" w:rsidRPr="00286AF8" w:rsidRDefault="009F2653" w:rsidP="009F2653">
            <w:pPr>
              <w:jc w:val="center"/>
              <w:rPr>
                <w:rFonts w:ascii="Times New Roman" w:hAnsi="Times New Roman" w:cs="Times New Roman"/>
                <w:bCs/>
                <w:sz w:val="20"/>
                <w:szCs w:val="20"/>
              </w:rPr>
            </w:pPr>
            <w:r w:rsidRPr="00286AF8">
              <w:rPr>
                <w:rFonts w:ascii="Times New Roman" w:hAnsi="Times New Roman" w:cs="Times New Roman"/>
                <w:bCs/>
                <w:sz w:val="20"/>
                <w:szCs w:val="20"/>
              </w:rPr>
              <w:t>-</w:t>
            </w:r>
          </w:p>
        </w:tc>
        <w:tc>
          <w:tcPr>
            <w:tcW w:w="886" w:type="dxa"/>
          </w:tcPr>
          <w:p w14:paraId="5E7869B7" w14:textId="77777777" w:rsidR="009F2653" w:rsidRPr="00286AF8" w:rsidRDefault="009F2653" w:rsidP="009F2653">
            <w:pPr>
              <w:ind w:left="-113" w:right="-57"/>
              <w:jc w:val="center"/>
              <w:rPr>
                <w:rFonts w:ascii="Times New Roman" w:hAnsi="Times New Roman" w:cs="Times New Roman"/>
                <w:bCs/>
                <w:sz w:val="21"/>
                <w:szCs w:val="21"/>
              </w:rPr>
            </w:pPr>
            <w:r w:rsidRPr="00286AF8">
              <w:rPr>
                <w:rFonts w:ascii="Times New Roman" w:hAnsi="Times New Roman" w:cs="Times New Roman"/>
                <w:bCs/>
                <w:sz w:val="21"/>
                <w:szCs w:val="21"/>
              </w:rPr>
              <w:t>-</w:t>
            </w:r>
          </w:p>
        </w:tc>
        <w:tc>
          <w:tcPr>
            <w:tcW w:w="676" w:type="dxa"/>
          </w:tcPr>
          <w:p w14:paraId="4C7C74D6" w14:textId="77777777" w:rsidR="009F2653" w:rsidRPr="00286AF8" w:rsidRDefault="009F2653" w:rsidP="009F2653">
            <w:pPr>
              <w:jc w:val="center"/>
              <w:rPr>
                <w:rFonts w:ascii="Times New Roman" w:hAnsi="Times New Roman" w:cs="Times New Roman"/>
                <w:bCs/>
                <w:spacing w:val="-20"/>
                <w:sz w:val="20"/>
                <w:szCs w:val="20"/>
              </w:rPr>
            </w:pPr>
            <w:r w:rsidRPr="00286AF8">
              <w:rPr>
                <w:rFonts w:ascii="Times New Roman" w:hAnsi="Times New Roman" w:cs="Times New Roman"/>
                <w:bCs/>
                <w:spacing w:val="-20"/>
                <w:sz w:val="20"/>
                <w:szCs w:val="20"/>
              </w:rPr>
              <w:t>-</w:t>
            </w:r>
          </w:p>
        </w:tc>
        <w:tc>
          <w:tcPr>
            <w:tcW w:w="612" w:type="dxa"/>
          </w:tcPr>
          <w:p w14:paraId="5D9B0A09" w14:textId="77777777" w:rsidR="009F2653" w:rsidRPr="00286AF8" w:rsidRDefault="009F2653" w:rsidP="009F2653">
            <w:pPr>
              <w:jc w:val="center"/>
              <w:rPr>
                <w:rFonts w:ascii="Times New Roman" w:hAnsi="Times New Roman" w:cs="Times New Roman"/>
                <w:bCs/>
                <w:sz w:val="21"/>
                <w:szCs w:val="21"/>
              </w:rPr>
            </w:pPr>
            <w:r w:rsidRPr="00286AF8">
              <w:rPr>
                <w:rFonts w:ascii="Times New Roman" w:hAnsi="Times New Roman" w:cs="Times New Roman"/>
                <w:bCs/>
                <w:sz w:val="21"/>
                <w:szCs w:val="21"/>
              </w:rPr>
              <w:t>-</w:t>
            </w:r>
          </w:p>
        </w:tc>
      </w:tr>
      <w:tr w:rsidR="009F2653" w:rsidRPr="00286AF8" w14:paraId="018F4DE0" w14:textId="77777777" w:rsidTr="009F2653">
        <w:trPr>
          <w:trHeight w:hRule="exact" w:val="288"/>
        </w:trPr>
        <w:tc>
          <w:tcPr>
            <w:tcW w:w="2745" w:type="dxa"/>
          </w:tcPr>
          <w:p w14:paraId="77E52DF3"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Нефтепродукты,</w:t>
            </w:r>
            <w:r w:rsidRPr="00286AF8">
              <w:rPr>
                <w:rFonts w:ascii="Times New Roman" w:eastAsia="Times New Roman" w:hAnsi="Times New Roman" w:cs="Times New Roman"/>
                <w:noProof/>
                <w:lang w:eastAsia="ru-RU"/>
              </w:rPr>
              <w:t xml:space="preserve"> мг/кг</w:t>
            </w:r>
          </w:p>
        </w:tc>
        <w:tc>
          <w:tcPr>
            <w:tcW w:w="1405" w:type="dxa"/>
          </w:tcPr>
          <w:p w14:paraId="2E20C282" w14:textId="77777777" w:rsidR="009F2653" w:rsidRPr="008062A1" w:rsidRDefault="009F2653" w:rsidP="009F2653">
            <w:pPr>
              <w:widowControl w:val="0"/>
              <w:ind w:left="-57" w:right="-57"/>
              <w:jc w:val="center"/>
              <w:rPr>
                <w:rFonts w:ascii="Times New Roman" w:eastAsia="Times New Roman" w:hAnsi="Times New Roman" w:cs="Times New Roman"/>
              </w:rPr>
            </w:pPr>
            <w:r w:rsidRPr="008062A1">
              <w:rPr>
                <w:rFonts w:ascii="Times New Roman" w:eastAsia="Times New Roman" w:hAnsi="Times New Roman" w:cs="Times New Roman"/>
              </w:rPr>
              <w:t>42,0-214,0</w:t>
            </w:r>
          </w:p>
        </w:tc>
        <w:tc>
          <w:tcPr>
            <w:tcW w:w="1186" w:type="dxa"/>
          </w:tcPr>
          <w:p w14:paraId="39D2B930" w14:textId="77777777" w:rsidR="009F2653" w:rsidRPr="00286AF8" w:rsidRDefault="009F2653" w:rsidP="009F2653">
            <w:pPr>
              <w:widowControl w:val="0"/>
              <w:jc w:val="center"/>
              <w:rPr>
                <w:rFonts w:ascii="Times New Roman" w:eastAsia="Times New Roman" w:hAnsi="Times New Roman" w:cs="Times New Roman"/>
              </w:rPr>
            </w:pPr>
            <w:r w:rsidRPr="00286AF8">
              <w:rPr>
                <w:rFonts w:ascii="Times New Roman" w:eastAsia="Times New Roman" w:hAnsi="Times New Roman" w:cs="Times New Roman"/>
              </w:rPr>
              <w:t>9,6-52,0</w:t>
            </w:r>
          </w:p>
        </w:tc>
        <w:tc>
          <w:tcPr>
            <w:tcW w:w="1302" w:type="dxa"/>
          </w:tcPr>
          <w:p w14:paraId="6417369C"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8,7-48,0</w:t>
            </w:r>
          </w:p>
        </w:tc>
        <w:tc>
          <w:tcPr>
            <w:tcW w:w="687" w:type="dxa"/>
          </w:tcPr>
          <w:p w14:paraId="6996E625"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5D0813B9"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7</w:t>
            </w:r>
          </w:p>
        </w:tc>
        <w:tc>
          <w:tcPr>
            <w:tcW w:w="631" w:type="dxa"/>
          </w:tcPr>
          <w:p w14:paraId="19E98AD5"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728" w:type="dxa"/>
          </w:tcPr>
          <w:p w14:paraId="2F7FD310"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rPr>
              <w:t>3</w:t>
            </w:r>
          </w:p>
        </w:tc>
        <w:tc>
          <w:tcPr>
            <w:tcW w:w="659" w:type="dxa"/>
          </w:tcPr>
          <w:p w14:paraId="55D0E3CE"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49C02B41"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3</w:t>
            </w:r>
          </w:p>
        </w:tc>
        <w:tc>
          <w:tcPr>
            <w:tcW w:w="817" w:type="dxa"/>
          </w:tcPr>
          <w:p w14:paraId="6C483926" w14:textId="77777777" w:rsidR="009F2653" w:rsidRPr="00286AF8" w:rsidRDefault="009F2653" w:rsidP="009F2653">
            <w:pPr>
              <w:jc w:val="center"/>
              <w:rPr>
                <w:rFonts w:ascii="Times New Roman" w:eastAsia="Times New Roman" w:hAnsi="Times New Roman" w:cs="Times New Roman"/>
                <w:spacing w:val="-20"/>
                <w:sz w:val="21"/>
                <w:szCs w:val="21"/>
                <w:lang w:eastAsia="ru-RU"/>
              </w:rPr>
            </w:pPr>
            <w:r w:rsidRPr="00286AF8">
              <w:rPr>
                <w:rFonts w:ascii="Times New Roman" w:eastAsia="Times New Roman" w:hAnsi="Times New Roman" w:cs="Times New Roman"/>
                <w:spacing w:val="-20"/>
                <w:sz w:val="21"/>
                <w:szCs w:val="21"/>
                <w:lang w:eastAsia="ru-RU"/>
              </w:rPr>
              <w:t>-</w:t>
            </w:r>
          </w:p>
        </w:tc>
        <w:tc>
          <w:tcPr>
            <w:tcW w:w="930" w:type="dxa"/>
          </w:tcPr>
          <w:p w14:paraId="29C54D29" w14:textId="77777777" w:rsidR="009F2653" w:rsidRPr="00286AF8" w:rsidRDefault="009F2653" w:rsidP="009F2653">
            <w:pPr>
              <w:jc w:val="center"/>
              <w:rPr>
                <w:rFonts w:ascii="Times New Roman" w:eastAsia="Times New Roman" w:hAnsi="Times New Roman" w:cs="Times New Roman"/>
                <w:sz w:val="21"/>
                <w:szCs w:val="21"/>
                <w:lang w:eastAsia="ru-RU"/>
              </w:rPr>
            </w:pPr>
            <w:r w:rsidRPr="00286AF8">
              <w:rPr>
                <w:rFonts w:ascii="Times New Roman" w:eastAsia="Times New Roman" w:hAnsi="Times New Roman" w:cs="Times New Roman"/>
                <w:sz w:val="21"/>
                <w:szCs w:val="21"/>
                <w:lang w:eastAsia="ru-RU"/>
              </w:rPr>
              <w:t>3,2-16,4</w:t>
            </w:r>
          </w:p>
        </w:tc>
        <w:tc>
          <w:tcPr>
            <w:tcW w:w="691" w:type="dxa"/>
          </w:tcPr>
          <w:p w14:paraId="112DD62B" w14:textId="77777777" w:rsidR="009F2653" w:rsidRPr="00286AF8" w:rsidRDefault="009F2653" w:rsidP="009F2653">
            <w:pPr>
              <w:jc w:val="center"/>
              <w:rPr>
                <w:rFonts w:ascii="Times New Roman" w:hAnsi="Times New Roman" w:cs="Times New Roman"/>
                <w:bCs/>
                <w:sz w:val="20"/>
                <w:szCs w:val="20"/>
              </w:rPr>
            </w:pPr>
            <w:r w:rsidRPr="00286AF8">
              <w:rPr>
                <w:rFonts w:ascii="Times New Roman" w:hAnsi="Times New Roman" w:cs="Times New Roman"/>
                <w:bCs/>
                <w:sz w:val="20"/>
                <w:szCs w:val="20"/>
              </w:rPr>
              <w:t>-</w:t>
            </w:r>
          </w:p>
        </w:tc>
        <w:tc>
          <w:tcPr>
            <w:tcW w:w="886" w:type="dxa"/>
          </w:tcPr>
          <w:p w14:paraId="267DF2E9" w14:textId="77777777" w:rsidR="009F2653" w:rsidRPr="00286AF8" w:rsidRDefault="009F2653" w:rsidP="009F2653">
            <w:pPr>
              <w:ind w:left="-113" w:right="-57"/>
              <w:jc w:val="center"/>
              <w:rPr>
                <w:rFonts w:ascii="Times New Roman" w:hAnsi="Times New Roman" w:cs="Times New Roman"/>
                <w:bCs/>
                <w:sz w:val="21"/>
                <w:szCs w:val="21"/>
              </w:rPr>
            </w:pPr>
            <w:r w:rsidRPr="00286AF8">
              <w:rPr>
                <w:rFonts w:ascii="Times New Roman" w:hAnsi="Times New Roman" w:cs="Times New Roman"/>
                <w:bCs/>
                <w:sz w:val="21"/>
                <w:szCs w:val="21"/>
              </w:rPr>
              <w:t>1,2-2,2</w:t>
            </w:r>
          </w:p>
        </w:tc>
        <w:tc>
          <w:tcPr>
            <w:tcW w:w="676" w:type="dxa"/>
          </w:tcPr>
          <w:p w14:paraId="48DC8C77" w14:textId="77777777" w:rsidR="009F2653" w:rsidRPr="00286AF8" w:rsidRDefault="009F2653" w:rsidP="009F2653">
            <w:pPr>
              <w:jc w:val="center"/>
              <w:rPr>
                <w:rFonts w:ascii="Times New Roman" w:hAnsi="Times New Roman" w:cs="Times New Roman"/>
                <w:bCs/>
                <w:spacing w:val="-20"/>
                <w:sz w:val="20"/>
                <w:szCs w:val="20"/>
              </w:rPr>
            </w:pPr>
            <w:r w:rsidRPr="00286AF8">
              <w:rPr>
                <w:rFonts w:ascii="Times New Roman" w:hAnsi="Times New Roman" w:cs="Times New Roman"/>
                <w:bCs/>
                <w:spacing w:val="-20"/>
                <w:sz w:val="20"/>
                <w:szCs w:val="20"/>
              </w:rPr>
              <w:t>-</w:t>
            </w:r>
          </w:p>
        </w:tc>
        <w:tc>
          <w:tcPr>
            <w:tcW w:w="612" w:type="dxa"/>
          </w:tcPr>
          <w:p w14:paraId="5005976F" w14:textId="77777777" w:rsidR="009F2653" w:rsidRPr="00286AF8" w:rsidRDefault="009F2653" w:rsidP="009F2653">
            <w:pPr>
              <w:ind w:left="-113" w:right="-57"/>
              <w:jc w:val="center"/>
              <w:rPr>
                <w:rFonts w:ascii="Times New Roman" w:hAnsi="Times New Roman" w:cs="Times New Roman"/>
                <w:bCs/>
                <w:color w:val="FF0000"/>
                <w:sz w:val="21"/>
                <w:szCs w:val="21"/>
              </w:rPr>
            </w:pPr>
            <w:r w:rsidRPr="00286AF8">
              <w:rPr>
                <w:rFonts w:ascii="Times New Roman" w:hAnsi="Times New Roman" w:cs="Times New Roman"/>
                <w:bCs/>
                <w:sz w:val="21"/>
                <w:szCs w:val="21"/>
              </w:rPr>
              <w:t>1,40-2,04</w:t>
            </w:r>
          </w:p>
        </w:tc>
      </w:tr>
      <w:tr w:rsidR="009F2653" w:rsidRPr="00286AF8" w14:paraId="41AE72A1" w14:textId="77777777" w:rsidTr="009F2653">
        <w:trPr>
          <w:trHeight w:hRule="exact" w:val="329"/>
        </w:trPr>
        <w:tc>
          <w:tcPr>
            <w:tcW w:w="2745" w:type="dxa"/>
          </w:tcPr>
          <w:p w14:paraId="71AB47F7"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АПАВ,</w:t>
            </w:r>
            <w:r w:rsidRPr="00286AF8">
              <w:rPr>
                <w:rFonts w:ascii="Times New Roman" w:eastAsia="Times New Roman" w:hAnsi="Times New Roman" w:cs="Times New Roman"/>
                <w:noProof/>
                <w:lang w:eastAsia="ru-RU"/>
              </w:rPr>
              <w:t xml:space="preserve"> мг/кг</w:t>
            </w:r>
          </w:p>
        </w:tc>
        <w:tc>
          <w:tcPr>
            <w:tcW w:w="1405" w:type="dxa"/>
          </w:tcPr>
          <w:p w14:paraId="52F4B469" w14:textId="77777777" w:rsidR="009F2653" w:rsidRPr="008062A1" w:rsidRDefault="009F2653" w:rsidP="009F2653">
            <w:pPr>
              <w:widowControl w:val="0"/>
              <w:ind w:left="-57" w:right="-57"/>
              <w:jc w:val="center"/>
              <w:rPr>
                <w:rFonts w:ascii="Times New Roman" w:eastAsia="Times New Roman" w:hAnsi="Times New Roman" w:cs="Times New Roman"/>
              </w:rPr>
            </w:pPr>
            <w:r w:rsidRPr="008062A1">
              <w:rPr>
                <w:rFonts w:ascii="Times New Roman" w:eastAsia="Times New Roman" w:hAnsi="Times New Roman" w:cs="Times New Roman"/>
              </w:rPr>
              <w:t>1,1-2,4</w:t>
            </w:r>
          </w:p>
        </w:tc>
        <w:tc>
          <w:tcPr>
            <w:tcW w:w="1186" w:type="dxa"/>
          </w:tcPr>
          <w:p w14:paraId="10B9F1E5" w14:textId="77777777" w:rsidR="009F2653" w:rsidRPr="00286AF8" w:rsidRDefault="009F2653" w:rsidP="009F2653">
            <w:pPr>
              <w:widowControl w:val="0"/>
              <w:jc w:val="center"/>
              <w:rPr>
                <w:rFonts w:ascii="Times New Roman" w:eastAsia="Times New Roman" w:hAnsi="Times New Roman" w:cs="Times New Roman"/>
              </w:rPr>
            </w:pPr>
            <w:r w:rsidRPr="00286AF8">
              <w:rPr>
                <w:rFonts w:ascii="Times New Roman" w:eastAsia="Times New Roman" w:hAnsi="Times New Roman" w:cs="Times New Roman"/>
              </w:rPr>
              <w:t>0,40-0,63</w:t>
            </w:r>
          </w:p>
        </w:tc>
        <w:tc>
          <w:tcPr>
            <w:tcW w:w="1302" w:type="dxa"/>
          </w:tcPr>
          <w:p w14:paraId="48819830"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0,39-0,56</w:t>
            </w:r>
          </w:p>
        </w:tc>
        <w:tc>
          <w:tcPr>
            <w:tcW w:w="687" w:type="dxa"/>
          </w:tcPr>
          <w:p w14:paraId="2EB8338B"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6B9E279F" w14:textId="77777777" w:rsidR="009F2653" w:rsidRPr="00746311" w:rsidRDefault="009F2653" w:rsidP="009F2653">
            <w:pPr>
              <w:jc w:val="center"/>
              <w:rPr>
                <w:rFonts w:ascii="Times New Roman" w:eastAsia="Times New Roman" w:hAnsi="Times New Roman" w:cs="Times New Roman"/>
                <w:noProof/>
                <w:lang w:eastAsia="ru-RU"/>
              </w:rPr>
            </w:pPr>
            <w:r w:rsidRPr="00746311">
              <w:rPr>
                <w:rFonts w:ascii="Times New Roman" w:eastAsia="Times New Roman" w:hAnsi="Times New Roman" w:cs="Times New Roman"/>
                <w:noProof/>
                <w:lang w:eastAsia="ru-RU"/>
              </w:rPr>
              <w:t>1</w:t>
            </w:r>
          </w:p>
        </w:tc>
        <w:tc>
          <w:tcPr>
            <w:tcW w:w="631" w:type="dxa"/>
          </w:tcPr>
          <w:p w14:paraId="2D62ED95"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728" w:type="dxa"/>
          </w:tcPr>
          <w:p w14:paraId="4741397B"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2C47010C"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3AFFE946"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817" w:type="dxa"/>
          </w:tcPr>
          <w:p w14:paraId="06A4F9F3"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930" w:type="dxa"/>
          </w:tcPr>
          <w:p w14:paraId="021598C0" w14:textId="77777777" w:rsidR="009F2653" w:rsidRPr="00286AF8" w:rsidRDefault="009F2653" w:rsidP="009F2653">
            <w:pPr>
              <w:jc w:val="center"/>
              <w:rPr>
                <w:rFonts w:ascii="Times New Roman" w:eastAsia="Times New Roman" w:hAnsi="Times New Roman" w:cs="Times New Roman"/>
                <w:noProof/>
                <w:lang w:eastAsia="ru-RU"/>
              </w:rPr>
            </w:pPr>
            <w:r w:rsidRPr="00286AF8">
              <w:rPr>
                <w:rFonts w:ascii="Times New Roman" w:eastAsia="Times New Roman" w:hAnsi="Times New Roman" w:cs="Times New Roman"/>
                <w:noProof/>
                <w:lang w:eastAsia="ru-RU"/>
              </w:rPr>
              <w:t>1,6</w:t>
            </w:r>
          </w:p>
        </w:tc>
        <w:tc>
          <w:tcPr>
            <w:tcW w:w="691" w:type="dxa"/>
          </w:tcPr>
          <w:p w14:paraId="1191BD71"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886" w:type="dxa"/>
          </w:tcPr>
          <w:p w14:paraId="1F1D5AAB"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442C0898"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68528B14"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19E0BE66" w14:textId="77777777" w:rsidTr="009F2653">
        <w:trPr>
          <w:trHeight w:hRule="exact" w:val="381"/>
        </w:trPr>
        <w:tc>
          <w:tcPr>
            <w:tcW w:w="2745" w:type="dxa"/>
          </w:tcPr>
          <w:p w14:paraId="5C7067B3"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 xml:space="preserve">Железо общее </w:t>
            </w:r>
          </w:p>
          <w:p w14:paraId="5F47165E"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(валовая форма),</w:t>
            </w:r>
            <w:r w:rsidRPr="00286AF8">
              <w:rPr>
                <w:rFonts w:ascii="Times New Roman" w:eastAsia="Times New Roman" w:hAnsi="Times New Roman" w:cs="Times New Roman"/>
                <w:noProof/>
                <w:lang w:eastAsia="ru-RU"/>
              </w:rPr>
              <w:t xml:space="preserve"> мг/кг</w:t>
            </w:r>
          </w:p>
        </w:tc>
        <w:tc>
          <w:tcPr>
            <w:tcW w:w="1405" w:type="dxa"/>
          </w:tcPr>
          <w:p w14:paraId="4531F3E8" w14:textId="77777777" w:rsidR="009F2653" w:rsidRPr="008062A1" w:rsidRDefault="009F2653" w:rsidP="009F2653">
            <w:pPr>
              <w:widowControl w:val="0"/>
              <w:ind w:left="-57" w:right="-57"/>
              <w:jc w:val="center"/>
              <w:rPr>
                <w:rFonts w:ascii="Times New Roman" w:eastAsia="Times New Roman" w:hAnsi="Times New Roman" w:cs="Times New Roman"/>
              </w:rPr>
            </w:pPr>
            <w:r w:rsidRPr="008062A1">
              <w:rPr>
                <w:rFonts w:ascii="Times New Roman" w:eastAsia="Times New Roman" w:hAnsi="Times New Roman" w:cs="Times New Roman"/>
              </w:rPr>
              <w:t>19,1</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750,0</w:t>
            </w:r>
          </w:p>
        </w:tc>
        <w:tc>
          <w:tcPr>
            <w:tcW w:w="1186" w:type="dxa"/>
          </w:tcPr>
          <w:p w14:paraId="2866EA5E" w14:textId="77777777" w:rsidR="009F2653" w:rsidRPr="00286AF8" w:rsidRDefault="009F2653" w:rsidP="009F2653">
            <w:pPr>
              <w:widowControl w:val="0"/>
              <w:ind w:left="-57" w:right="-57"/>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&lt;7000</w:t>
            </w:r>
          </w:p>
        </w:tc>
        <w:tc>
          <w:tcPr>
            <w:tcW w:w="1302" w:type="dxa"/>
          </w:tcPr>
          <w:p w14:paraId="0F39DEE2" w14:textId="77777777" w:rsidR="009F2653" w:rsidRPr="00286AF8" w:rsidRDefault="009F2653" w:rsidP="009F2653">
            <w:pPr>
              <w:jc w:val="center"/>
              <w:rPr>
                <w:rFonts w:ascii="Times New Roman" w:hAnsi="Times New Roman" w:cs="Times New Roman"/>
              </w:rPr>
            </w:pPr>
            <w:r w:rsidRPr="00286AF8">
              <w:rPr>
                <w:rFonts w:ascii="Times New Roman" w:eastAsia="Calibri" w:hAnsi="Times New Roman" w:cs="Times New Roman"/>
              </w:rPr>
              <w:t>&lt;</w:t>
            </w:r>
            <w:r w:rsidRPr="00286AF8">
              <w:rPr>
                <w:rFonts w:ascii="Times New Roman" w:hAnsi="Times New Roman" w:cs="Times New Roman"/>
              </w:rPr>
              <w:t>7000</w:t>
            </w:r>
          </w:p>
        </w:tc>
        <w:tc>
          <w:tcPr>
            <w:tcW w:w="687" w:type="dxa"/>
          </w:tcPr>
          <w:p w14:paraId="3A284990" w14:textId="77777777" w:rsidR="009F2653" w:rsidRPr="00746311" w:rsidRDefault="009F2653" w:rsidP="009F2653">
            <w:pPr>
              <w:jc w:val="center"/>
              <w:rPr>
                <w:rFonts w:ascii="Times New Roman" w:eastAsia="Times New Roman" w:hAnsi="Times New Roman" w:cs="Times New Roman"/>
                <w:noProof/>
                <w:lang w:eastAsia="ru-RU"/>
              </w:rPr>
            </w:pPr>
            <w:r w:rsidRPr="00746311">
              <w:rPr>
                <w:rFonts w:ascii="Times New Roman" w:eastAsia="Times New Roman" w:hAnsi="Times New Roman" w:cs="Times New Roman"/>
                <w:noProof/>
                <w:lang w:eastAsia="ru-RU"/>
              </w:rPr>
              <w:t>-</w:t>
            </w:r>
          </w:p>
        </w:tc>
        <w:tc>
          <w:tcPr>
            <w:tcW w:w="659" w:type="dxa"/>
          </w:tcPr>
          <w:p w14:paraId="369ADB66" w14:textId="77777777" w:rsidR="009F2653" w:rsidRPr="00746311" w:rsidRDefault="009F2653" w:rsidP="009F2653">
            <w:pPr>
              <w:jc w:val="center"/>
              <w:rPr>
                <w:rFonts w:ascii="Times New Roman" w:eastAsia="Times New Roman" w:hAnsi="Times New Roman" w:cs="Times New Roman"/>
                <w:noProof/>
                <w:lang w:eastAsia="ru-RU"/>
              </w:rPr>
            </w:pPr>
            <w:r w:rsidRPr="00746311">
              <w:rPr>
                <w:rFonts w:ascii="Times New Roman" w:eastAsia="Times New Roman" w:hAnsi="Times New Roman" w:cs="Times New Roman"/>
                <w:noProof/>
                <w:lang w:eastAsia="ru-RU"/>
              </w:rPr>
              <w:t>-</w:t>
            </w:r>
          </w:p>
        </w:tc>
        <w:tc>
          <w:tcPr>
            <w:tcW w:w="631" w:type="dxa"/>
          </w:tcPr>
          <w:p w14:paraId="6DDFB9D5" w14:textId="77777777" w:rsidR="009F2653" w:rsidRPr="00746311" w:rsidRDefault="009F2653" w:rsidP="009F2653">
            <w:pPr>
              <w:jc w:val="center"/>
              <w:rPr>
                <w:rFonts w:ascii="Times New Roman" w:eastAsia="Times New Roman" w:hAnsi="Times New Roman" w:cs="Times New Roman"/>
                <w:noProof/>
                <w:lang w:eastAsia="ru-RU"/>
              </w:rPr>
            </w:pPr>
            <w:r w:rsidRPr="00746311">
              <w:rPr>
                <w:rFonts w:ascii="Times New Roman" w:eastAsia="Times New Roman" w:hAnsi="Times New Roman" w:cs="Times New Roman"/>
                <w:noProof/>
                <w:lang w:eastAsia="ru-RU"/>
              </w:rPr>
              <w:t>-</w:t>
            </w:r>
          </w:p>
        </w:tc>
        <w:tc>
          <w:tcPr>
            <w:tcW w:w="728" w:type="dxa"/>
          </w:tcPr>
          <w:p w14:paraId="3AE92228"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1CD02316"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77DED290"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817" w:type="dxa"/>
          </w:tcPr>
          <w:p w14:paraId="3A40DAC5"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930" w:type="dxa"/>
          </w:tcPr>
          <w:p w14:paraId="6515862A" w14:textId="77777777" w:rsidR="009F2653" w:rsidRPr="00286AF8" w:rsidRDefault="009F2653" w:rsidP="009F2653">
            <w:pPr>
              <w:ind w:left="-113" w:right="-57"/>
              <w:jc w:val="center"/>
              <w:rPr>
                <w:rFonts w:ascii="Times New Roman" w:eastAsia="Times New Roman" w:hAnsi="Times New Roman" w:cs="Times New Roman"/>
                <w:noProof/>
                <w:lang w:eastAsia="ru-RU"/>
              </w:rPr>
            </w:pPr>
            <w:r w:rsidRPr="00286AF8">
              <w:rPr>
                <w:rFonts w:ascii="Times New Roman" w:eastAsia="Times New Roman" w:hAnsi="Times New Roman" w:cs="Times New Roman"/>
                <w:noProof/>
                <w:lang w:eastAsia="ru-RU"/>
              </w:rPr>
              <w:t>-</w:t>
            </w:r>
          </w:p>
        </w:tc>
        <w:tc>
          <w:tcPr>
            <w:tcW w:w="691" w:type="dxa"/>
          </w:tcPr>
          <w:p w14:paraId="05C8E7DB" w14:textId="77777777" w:rsidR="009F2653" w:rsidRPr="00286AF8" w:rsidRDefault="009F2653" w:rsidP="009F2653">
            <w:pPr>
              <w:jc w:val="center"/>
              <w:rPr>
                <w:rFonts w:ascii="Times New Roman" w:eastAsia="Times New Roman" w:hAnsi="Times New Roman" w:cs="Times New Roman"/>
                <w:noProof/>
                <w:lang w:eastAsia="ru-RU"/>
              </w:rPr>
            </w:pPr>
            <w:r w:rsidRPr="00286AF8">
              <w:rPr>
                <w:rFonts w:ascii="Times New Roman" w:eastAsia="Times New Roman" w:hAnsi="Times New Roman" w:cs="Times New Roman"/>
                <w:noProof/>
                <w:lang w:eastAsia="ru-RU"/>
              </w:rPr>
              <w:t>-</w:t>
            </w:r>
          </w:p>
        </w:tc>
        <w:tc>
          <w:tcPr>
            <w:tcW w:w="886" w:type="dxa"/>
          </w:tcPr>
          <w:p w14:paraId="077373EF"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73335437"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1332AB42"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6696C2F9" w14:textId="77777777" w:rsidTr="009F2653">
        <w:trPr>
          <w:trHeight w:hRule="exact" w:val="416"/>
        </w:trPr>
        <w:tc>
          <w:tcPr>
            <w:tcW w:w="2745" w:type="dxa"/>
          </w:tcPr>
          <w:p w14:paraId="5DF5041A"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Свинец (валовая форма),</w:t>
            </w:r>
            <w:r w:rsidRPr="00286AF8">
              <w:rPr>
                <w:rFonts w:ascii="Times New Roman" w:eastAsia="Times New Roman" w:hAnsi="Times New Roman" w:cs="Times New Roman"/>
                <w:noProof/>
                <w:lang w:eastAsia="ru-RU"/>
              </w:rPr>
              <w:t xml:space="preserve"> мг/кг</w:t>
            </w:r>
          </w:p>
        </w:tc>
        <w:tc>
          <w:tcPr>
            <w:tcW w:w="1405" w:type="dxa"/>
          </w:tcPr>
          <w:p w14:paraId="1BAB4A5D" w14:textId="77777777" w:rsidR="009F2653" w:rsidRPr="008062A1" w:rsidRDefault="009F2653" w:rsidP="009F2653">
            <w:pPr>
              <w:widowControl w:val="0"/>
              <w:ind w:left="-57" w:right="-57"/>
              <w:jc w:val="center"/>
              <w:rPr>
                <w:rFonts w:ascii="Times New Roman" w:eastAsia="Times New Roman" w:hAnsi="Times New Roman" w:cs="Times New Roman"/>
              </w:rPr>
            </w:pPr>
            <w:r w:rsidRPr="008062A1">
              <w:rPr>
                <w:rFonts w:ascii="Times New Roman" w:eastAsia="Times New Roman" w:hAnsi="Times New Roman" w:cs="Times New Roman"/>
              </w:rPr>
              <w:t>1,8-4,5</w:t>
            </w:r>
          </w:p>
        </w:tc>
        <w:tc>
          <w:tcPr>
            <w:tcW w:w="1186" w:type="dxa"/>
          </w:tcPr>
          <w:p w14:paraId="1550A15D" w14:textId="77777777" w:rsidR="009F2653" w:rsidRPr="00286AF8" w:rsidRDefault="009F2653" w:rsidP="009F2653">
            <w:pPr>
              <w:widowControl w:val="0"/>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&lt;30,0</w:t>
            </w:r>
          </w:p>
        </w:tc>
        <w:tc>
          <w:tcPr>
            <w:tcW w:w="1302" w:type="dxa"/>
          </w:tcPr>
          <w:p w14:paraId="514B1C84" w14:textId="77777777" w:rsidR="009F2653" w:rsidRPr="00286AF8" w:rsidRDefault="009F2653" w:rsidP="009F2653">
            <w:pPr>
              <w:jc w:val="center"/>
              <w:rPr>
                <w:rFonts w:ascii="Times New Roman" w:eastAsia="Calibri" w:hAnsi="Times New Roman" w:cs="Times New Roman"/>
              </w:rPr>
            </w:pPr>
            <w:r w:rsidRPr="00286AF8">
              <w:rPr>
                <w:rFonts w:ascii="Times New Roman" w:eastAsia="Calibri" w:hAnsi="Times New Roman" w:cs="Times New Roman"/>
              </w:rPr>
              <w:t>&lt;30,0</w:t>
            </w:r>
          </w:p>
        </w:tc>
        <w:tc>
          <w:tcPr>
            <w:tcW w:w="687" w:type="dxa"/>
          </w:tcPr>
          <w:p w14:paraId="4991C27A"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59" w:type="dxa"/>
          </w:tcPr>
          <w:p w14:paraId="77DEA9F1"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31" w:type="dxa"/>
          </w:tcPr>
          <w:p w14:paraId="342A8AC5"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728" w:type="dxa"/>
          </w:tcPr>
          <w:p w14:paraId="5F1A8A18"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1830B574"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1FADEAD9"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6E175A26"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10EA6369"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w:t>
            </w:r>
          </w:p>
        </w:tc>
        <w:tc>
          <w:tcPr>
            <w:tcW w:w="691" w:type="dxa"/>
          </w:tcPr>
          <w:p w14:paraId="0AF47383"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86" w:type="dxa"/>
          </w:tcPr>
          <w:p w14:paraId="5F001D30"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226CA7E9"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3D725795"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6D2EA982" w14:textId="77777777" w:rsidTr="009F2653">
        <w:trPr>
          <w:trHeight w:hRule="exact" w:val="467"/>
        </w:trPr>
        <w:tc>
          <w:tcPr>
            <w:tcW w:w="2745" w:type="dxa"/>
          </w:tcPr>
          <w:p w14:paraId="40C2AE1D"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Цинк (валовая форма),</w:t>
            </w:r>
            <w:r w:rsidRPr="00286AF8">
              <w:rPr>
                <w:rFonts w:ascii="Times New Roman" w:eastAsia="Times New Roman" w:hAnsi="Times New Roman" w:cs="Times New Roman"/>
                <w:noProof/>
                <w:lang w:eastAsia="ru-RU"/>
              </w:rPr>
              <w:t xml:space="preserve"> мг/кг</w:t>
            </w:r>
          </w:p>
        </w:tc>
        <w:tc>
          <w:tcPr>
            <w:tcW w:w="1405" w:type="dxa"/>
          </w:tcPr>
          <w:p w14:paraId="079E5858" w14:textId="77777777" w:rsidR="009F2653" w:rsidRPr="008062A1" w:rsidRDefault="009F2653" w:rsidP="009F2653">
            <w:pPr>
              <w:widowControl w:val="0"/>
              <w:ind w:left="-57" w:right="-57"/>
              <w:jc w:val="center"/>
              <w:rPr>
                <w:rFonts w:ascii="Times New Roman" w:eastAsia="Times New Roman" w:hAnsi="Times New Roman" w:cs="Times New Roman"/>
                <w:lang w:val="en-US"/>
              </w:rPr>
            </w:pPr>
            <w:r w:rsidRPr="008062A1">
              <w:rPr>
                <w:rFonts w:ascii="Times New Roman" w:eastAsia="Times New Roman" w:hAnsi="Times New Roman" w:cs="Times New Roman"/>
              </w:rPr>
              <w:t>6</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5</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2</w:t>
            </w:r>
            <w:r w:rsidRPr="008062A1">
              <w:rPr>
                <w:rFonts w:ascii="Times New Roman" w:eastAsia="Times New Roman" w:hAnsi="Times New Roman" w:cs="Times New Roman"/>
                <w:lang w:val="en-US"/>
              </w:rPr>
              <w:t>5,0</w:t>
            </w:r>
          </w:p>
        </w:tc>
        <w:tc>
          <w:tcPr>
            <w:tcW w:w="1186" w:type="dxa"/>
          </w:tcPr>
          <w:p w14:paraId="60AFD839" w14:textId="77777777" w:rsidR="009F2653" w:rsidRPr="00286AF8" w:rsidRDefault="009F2653" w:rsidP="009F2653">
            <w:pPr>
              <w:widowControl w:val="0"/>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&lt;10,0-</w:t>
            </w:r>
            <w:r w:rsidRPr="00286AF8">
              <w:rPr>
                <w:rFonts w:ascii="Times New Roman" w:eastAsia="Times New Roman" w:hAnsi="Times New Roman" w:cs="Times New Roman"/>
              </w:rPr>
              <w:t>34</w:t>
            </w:r>
            <w:r w:rsidRPr="00286AF8">
              <w:rPr>
                <w:rFonts w:ascii="Times New Roman" w:eastAsia="Times New Roman" w:hAnsi="Times New Roman" w:cs="Times New Roman"/>
                <w:lang w:val="en-US"/>
              </w:rPr>
              <w:t>,0</w:t>
            </w:r>
          </w:p>
        </w:tc>
        <w:tc>
          <w:tcPr>
            <w:tcW w:w="1302" w:type="dxa"/>
          </w:tcPr>
          <w:p w14:paraId="5506DBA5" w14:textId="77777777" w:rsidR="009F2653" w:rsidRPr="00286AF8" w:rsidRDefault="009F2653" w:rsidP="009F2653">
            <w:pPr>
              <w:jc w:val="center"/>
              <w:rPr>
                <w:rFonts w:ascii="Times New Roman" w:hAnsi="Times New Roman" w:cs="Times New Roman"/>
              </w:rPr>
            </w:pPr>
            <w:r w:rsidRPr="00286AF8">
              <w:rPr>
                <w:rFonts w:ascii="Times New Roman" w:eastAsia="Calibri" w:hAnsi="Times New Roman" w:cs="Times New Roman"/>
              </w:rPr>
              <w:t>&lt;10,0</w:t>
            </w:r>
          </w:p>
        </w:tc>
        <w:tc>
          <w:tcPr>
            <w:tcW w:w="687" w:type="dxa"/>
          </w:tcPr>
          <w:p w14:paraId="03253A16"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59" w:type="dxa"/>
          </w:tcPr>
          <w:p w14:paraId="46321C1C"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1</w:t>
            </w:r>
          </w:p>
        </w:tc>
        <w:tc>
          <w:tcPr>
            <w:tcW w:w="631" w:type="dxa"/>
          </w:tcPr>
          <w:p w14:paraId="0B6D27E8"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728" w:type="dxa"/>
          </w:tcPr>
          <w:p w14:paraId="75A0AF91"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307C4809"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2AE44C93"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135A6BF0"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0EEB8313" w14:textId="77777777" w:rsidR="009F2653" w:rsidRPr="00286AF8" w:rsidRDefault="009F2653" w:rsidP="009F2653">
            <w:pPr>
              <w:ind w:left="-57" w:right="-57"/>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1,2</w:t>
            </w:r>
          </w:p>
        </w:tc>
        <w:tc>
          <w:tcPr>
            <w:tcW w:w="691" w:type="dxa"/>
          </w:tcPr>
          <w:p w14:paraId="7C101BCF"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86" w:type="dxa"/>
          </w:tcPr>
          <w:p w14:paraId="1107BEFA"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71362A26"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45FBEFE3"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70EEB542" w14:textId="77777777" w:rsidTr="009F2653">
        <w:trPr>
          <w:trHeight w:hRule="exact" w:val="467"/>
        </w:trPr>
        <w:tc>
          <w:tcPr>
            <w:tcW w:w="2745" w:type="dxa"/>
          </w:tcPr>
          <w:p w14:paraId="3229DC75"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 xml:space="preserve">Марганец (валовая форма), </w:t>
            </w:r>
            <w:r w:rsidRPr="00286AF8">
              <w:rPr>
                <w:rFonts w:ascii="Times New Roman" w:eastAsia="Times New Roman" w:hAnsi="Times New Roman" w:cs="Times New Roman"/>
                <w:noProof/>
                <w:spacing w:val="-20"/>
                <w:lang w:eastAsia="ru-RU"/>
              </w:rPr>
              <w:t>мг/кг</w:t>
            </w:r>
          </w:p>
        </w:tc>
        <w:tc>
          <w:tcPr>
            <w:tcW w:w="1405" w:type="dxa"/>
          </w:tcPr>
          <w:p w14:paraId="0AFB54A4" w14:textId="77777777" w:rsidR="009F2653" w:rsidRPr="008062A1" w:rsidRDefault="009F2653" w:rsidP="009F2653">
            <w:pPr>
              <w:widowControl w:val="0"/>
              <w:ind w:left="-113" w:right="-113"/>
              <w:jc w:val="center"/>
              <w:rPr>
                <w:rFonts w:ascii="Times New Roman" w:eastAsia="Times New Roman" w:hAnsi="Times New Roman" w:cs="Times New Roman"/>
              </w:rPr>
            </w:pPr>
            <w:r w:rsidRPr="008062A1">
              <w:rPr>
                <w:rFonts w:ascii="Times New Roman" w:eastAsia="Times New Roman" w:hAnsi="Times New Roman" w:cs="Times New Roman"/>
              </w:rPr>
              <w:t>59</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0</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130,0</w:t>
            </w:r>
          </w:p>
        </w:tc>
        <w:tc>
          <w:tcPr>
            <w:tcW w:w="1186" w:type="dxa"/>
          </w:tcPr>
          <w:p w14:paraId="66EACCC6" w14:textId="77777777" w:rsidR="009F2653" w:rsidRPr="00286AF8" w:rsidRDefault="009F2653" w:rsidP="009F2653">
            <w:pPr>
              <w:widowControl w:val="0"/>
              <w:ind w:left="-57" w:right="-57"/>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&lt;77,43</w:t>
            </w:r>
          </w:p>
        </w:tc>
        <w:tc>
          <w:tcPr>
            <w:tcW w:w="1302" w:type="dxa"/>
          </w:tcPr>
          <w:p w14:paraId="58BEC6C8" w14:textId="77777777" w:rsidR="009F2653" w:rsidRPr="00286AF8" w:rsidRDefault="009F2653" w:rsidP="009F2653">
            <w:pPr>
              <w:jc w:val="center"/>
              <w:rPr>
                <w:rFonts w:ascii="Times New Roman" w:hAnsi="Times New Roman" w:cs="Times New Roman"/>
              </w:rPr>
            </w:pPr>
            <w:r w:rsidRPr="00286AF8">
              <w:rPr>
                <w:rFonts w:ascii="Times New Roman" w:eastAsia="Calibri" w:hAnsi="Times New Roman" w:cs="Times New Roman"/>
              </w:rPr>
              <w:t>&lt;</w:t>
            </w:r>
            <w:r w:rsidRPr="00286AF8">
              <w:rPr>
                <w:rFonts w:ascii="Times New Roman" w:hAnsi="Times New Roman" w:cs="Times New Roman"/>
              </w:rPr>
              <w:t>77,43</w:t>
            </w:r>
          </w:p>
        </w:tc>
        <w:tc>
          <w:tcPr>
            <w:tcW w:w="687" w:type="dxa"/>
          </w:tcPr>
          <w:p w14:paraId="29DCD45A"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59" w:type="dxa"/>
          </w:tcPr>
          <w:p w14:paraId="17CB578A"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1</w:t>
            </w:r>
          </w:p>
        </w:tc>
        <w:tc>
          <w:tcPr>
            <w:tcW w:w="631" w:type="dxa"/>
          </w:tcPr>
          <w:p w14:paraId="6EEA109D"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728" w:type="dxa"/>
          </w:tcPr>
          <w:p w14:paraId="248C3BD1"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32DF803E"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95" w:type="dxa"/>
          </w:tcPr>
          <w:p w14:paraId="434790A8"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17" w:type="dxa"/>
          </w:tcPr>
          <w:p w14:paraId="2B855779"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w:t>
            </w:r>
          </w:p>
        </w:tc>
        <w:tc>
          <w:tcPr>
            <w:tcW w:w="930" w:type="dxa"/>
          </w:tcPr>
          <w:p w14:paraId="357979A6" w14:textId="77777777" w:rsidR="009F2653" w:rsidRPr="00286AF8" w:rsidRDefault="009F2653" w:rsidP="009F2653">
            <w:pPr>
              <w:ind w:left="-57" w:right="-57"/>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1,01</w:t>
            </w:r>
          </w:p>
        </w:tc>
        <w:tc>
          <w:tcPr>
            <w:tcW w:w="691" w:type="dxa"/>
          </w:tcPr>
          <w:p w14:paraId="103CB418"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86" w:type="dxa"/>
          </w:tcPr>
          <w:p w14:paraId="03D5A795"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368AAEB6"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12" w:type="dxa"/>
          </w:tcPr>
          <w:p w14:paraId="015D3CB6"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1CB38BD6" w14:textId="77777777" w:rsidTr="009F2653">
        <w:trPr>
          <w:trHeight w:hRule="exact" w:val="467"/>
        </w:trPr>
        <w:tc>
          <w:tcPr>
            <w:tcW w:w="2745" w:type="dxa"/>
          </w:tcPr>
          <w:p w14:paraId="10AC8617"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Никель (валовая форма),</w:t>
            </w:r>
            <w:r w:rsidRPr="00286AF8">
              <w:rPr>
                <w:rFonts w:ascii="Times New Roman" w:eastAsia="Times New Roman" w:hAnsi="Times New Roman" w:cs="Times New Roman"/>
                <w:noProof/>
                <w:lang w:eastAsia="ru-RU"/>
              </w:rPr>
              <w:t xml:space="preserve"> мг/кг</w:t>
            </w:r>
          </w:p>
        </w:tc>
        <w:tc>
          <w:tcPr>
            <w:tcW w:w="1405" w:type="dxa"/>
          </w:tcPr>
          <w:p w14:paraId="45A0C898" w14:textId="77777777" w:rsidR="009F2653" w:rsidRPr="008062A1" w:rsidRDefault="009F2653" w:rsidP="009F2653">
            <w:pPr>
              <w:widowControl w:val="0"/>
              <w:ind w:left="-57" w:right="-57"/>
              <w:jc w:val="center"/>
              <w:rPr>
                <w:rFonts w:ascii="Times New Roman" w:eastAsia="Times New Roman" w:hAnsi="Times New Roman" w:cs="Times New Roman"/>
                <w:lang w:val="en-US"/>
              </w:rPr>
            </w:pPr>
            <w:r w:rsidRPr="008062A1">
              <w:rPr>
                <w:rFonts w:ascii="Times New Roman" w:eastAsia="Times New Roman" w:hAnsi="Times New Roman" w:cs="Times New Roman"/>
              </w:rPr>
              <w:t>4</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4</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9</w:t>
            </w:r>
            <w:r w:rsidRPr="008062A1">
              <w:rPr>
                <w:rFonts w:ascii="Times New Roman" w:eastAsia="Times New Roman" w:hAnsi="Times New Roman" w:cs="Times New Roman"/>
                <w:lang w:val="en-US"/>
              </w:rPr>
              <w:t>,0</w:t>
            </w:r>
          </w:p>
        </w:tc>
        <w:tc>
          <w:tcPr>
            <w:tcW w:w="1186" w:type="dxa"/>
          </w:tcPr>
          <w:p w14:paraId="443C3773" w14:textId="77777777" w:rsidR="009F2653" w:rsidRPr="00286AF8" w:rsidRDefault="009F2653" w:rsidP="009F2653">
            <w:pPr>
              <w:widowControl w:val="0"/>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&lt;10</w:t>
            </w:r>
            <w:r w:rsidRPr="00286AF8">
              <w:rPr>
                <w:rFonts w:ascii="Times New Roman" w:eastAsia="Times New Roman" w:hAnsi="Times New Roman" w:cs="Times New Roman"/>
              </w:rPr>
              <w:t>,0</w:t>
            </w:r>
          </w:p>
        </w:tc>
        <w:tc>
          <w:tcPr>
            <w:tcW w:w="1302" w:type="dxa"/>
          </w:tcPr>
          <w:p w14:paraId="55281483" w14:textId="77777777" w:rsidR="009F2653" w:rsidRPr="00286AF8" w:rsidRDefault="009F2653" w:rsidP="009F2653">
            <w:pPr>
              <w:jc w:val="center"/>
              <w:rPr>
                <w:rFonts w:ascii="Times New Roman" w:hAnsi="Times New Roman" w:cs="Times New Roman"/>
              </w:rPr>
            </w:pPr>
            <w:r w:rsidRPr="00286AF8">
              <w:rPr>
                <w:rFonts w:ascii="Times New Roman" w:eastAsia="Calibri" w:hAnsi="Times New Roman" w:cs="Times New Roman"/>
              </w:rPr>
              <w:t>&lt;10,0</w:t>
            </w:r>
          </w:p>
        </w:tc>
        <w:tc>
          <w:tcPr>
            <w:tcW w:w="687" w:type="dxa"/>
          </w:tcPr>
          <w:p w14:paraId="7DA7C858"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59" w:type="dxa"/>
          </w:tcPr>
          <w:p w14:paraId="28BDC13F"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1</w:t>
            </w:r>
          </w:p>
        </w:tc>
        <w:tc>
          <w:tcPr>
            <w:tcW w:w="631" w:type="dxa"/>
          </w:tcPr>
          <w:p w14:paraId="12AB494F"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728" w:type="dxa"/>
          </w:tcPr>
          <w:p w14:paraId="502810BF"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2C17604E"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17D65FEA"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162A43BD"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930" w:type="dxa"/>
          </w:tcPr>
          <w:p w14:paraId="6E75782F"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1,08</w:t>
            </w:r>
          </w:p>
        </w:tc>
        <w:tc>
          <w:tcPr>
            <w:tcW w:w="691" w:type="dxa"/>
          </w:tcPr>
          <w:p w14:paraId="2B908AB4"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86" w:type="dxa"/>
          </w:tcPr>
          <w:p w14:paraId="6325D6F5"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3DB45E5B"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4B948B5F"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755E16BE" w14:textId="77777777" w:rsidTr="009F2653">
        <w:trPr>
          <w:trHeight w:hRule="exact" w:val="467"/>
        </w:trPr>
        <w:tc>
          <w:tcPr>
            <w:tcW w:w="2745" w:type="dxa"/>
          </w:tcPr>
          <w:p w14:paraId="2F085FCB"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Хром (валовая форма),</w:t>
            </w:r>
            <w:r w:rsidRPr="00286AF8">
              <w:rPr>
                <w:rFonts w:ascii="Times New Roman" w:eastAsia="Times New Roman" w:hAnsi="Times New Roman" w:cs="Times New Roman"/>
                <w:noProof/>
                <w:lang w:eastAsia="ru-RU"/>
              </w:rPr>
              <w:t xml:space="preserve"> мг/кг</w:t>
            </w:r>
          </w:p>
        </w:tc>
        <w:tc>
          <w:tcPr>
            <w:tcW w:w="1405" w:type="dxa"/>
          </w:tcPr>
          <w:p w14:paraId="6F4FBA6C" w14:textId="77777777" w:rsidR="009F2653" w:rsidRPr="008062A1" w:rsidRDefault="009F2653" w:rsidP="009F2653">
            <w:pPr>
              <w:widowControl w:val="0"/>
              <w:ind w:left="-57" w:right="-57"/>
              <w:jc w:val="center"/>
              <w:rPr>
                <w:rFonts w:ascii="Times New Roman" w:eastAsia="Times New Roman" w:hAnsi="Times New Roman" w:cs="Times New Roman"/>
                <w:lang w:val="en-US"/>
              </w:rPr>
            </w:pPr>
            <w:r w:rsidRPr="008062A1">
              <w:rPr>
                <w:rFonts w:ascii="Times New Roman" w:eastAsia="Times New Roman" w:hAnsi="Times New Roman" w:cs="Times New Roman"/>
              </w:rPr>
              <w:t>5,3</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10</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9</w:t>
            </w:r>
          </w:p>
        </w:tc>
        <w:tc>
          <w:tcPr>
            <w:tcW w:w="1186" w:type="dxa"/>
          </w:tcPr>
          <w:p w14:paraId="60AFAC9B" w14:textId="77777777" w:rsidR="009F2653" w:rsidRPr="00286AF8" w:rsidRDefault="009F2653" w:rsidP="009F2653">
            <w:pPr>
              <w:widowControl w:val="0"/>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&lt;80</w:t>
            </w:r>
            <w:r w:rsidRPr="00286AF8">
              <w:rPr>
                <w:rFonts w:ascii="Times New Roman" w:eastAsia="Times New Roman" w:hAnsi="Times New Roman" w:cs="Times New Roman"/>
              </w:rPr>
              <w:t>,0</w:t>
            </w:r>
          </w:p>
        </w:tc>
        <w:tc>
          <w:tcPr>
            <w:tcW w:w="1302" w:type="dxa"/>
          </w:tcPr>
          <w:p w14:paraId="4E7D9B63" w14:textId="77777777" w:rsidR="009F2653" w:rsidRPr="00286AF8" w:rsidRDefault="009F2653" w:rsidP="009F2653">
            <w:pPr>
              <w:jc w:val="center"/>
              <w:rPr>
                <w:rFonts w:ascii="Times New Roman" w:hAnsi="Times New Roman" w:cs="Times New Roman"/>
              </w:rPr>
            </w:pPr>
            <w:r w:rsidRPr="00286AF8">
              <w:rPr>
                <w:rFonts w:ascii="Times New Roman" w:eastAsia="Calibri" w:hAnsi="Times New Roman" w:cs="Times New Roman"/>
              </w:rPr>
              <w:t>&lt;80,0</w:t>
            </w:r>
          </w:p>
        </w:tc>
        <w:tc>
          <w:tcPr>
            <w:tcW w:w="687" w:type="dxa"/>
          </w:tcPr>
          <w:p w14:paraId="43BF0014" w14:textId="77777777" w:rsidR="009F2653" w:rsidRPr="00746311" w:rsidRDefault="009F2653" w:rsidP="009F2653">
            <w:pPr>
              <w:jc w:val="center"/>
              <w:rPr>
                <w:rFonts w:ascii="Times New Roman" w:eastAsia="Times New Roman" w:hAnsi="Times New Roman" w:cs="Times New Roman"/>
                <w:noProof/>
                <w:lang w:eastAsia="ru-RU"/>
              </w:rPr>
            </w:pPr>
            <w:r w:rsidRPr="00746311">
              <w:rPr>
                <w:rFonts w:ascii="Times New Roman" w:eastAsia="Times New Roman" w:hAnsi="Times New Roman" w:cs="Times New Roman"/>
                <w:noProof/>
                <w:lang w:eastAsia="ru-RU"/>
              </w:rPr>
              <w:t>-</w:t>
            </w:r>
          </w:p>
        </w:tc>
        <w:tc>
          <w:tcPr>
            <w:tcW w:w="659" w:type="dxa"/>
          </w:tcPr>
          <w:p w14:paraId="1172D450" w14:textId="77777777" w:rsidR="009F2653" w:rsidRPr="00746311" w:rsidRDefault="009F2653" w:rsidP="009F2653">
            <w:pPr>
              <w:jc w:val="center"/>
              <w:rPr>
                <w:rFonts w:ascii="Times New Roman" w:eastAsia="Times New Roman" w:hAnsi="Times New Roman" w:cs="Times New Roman"/>
                <w:noProof/>
                <w:lang w:eastAsia="ru-RU"/>
              </w:rPr>
            </w:pPr>
            <w:r w:rsidRPr="00746311">
              <w:rPr>
                <w:rFonts w:ascii="Times New Roman" w:eastAsia="Times New Roman" w:hAnsi="Times New Roman" w:cs="Times New Roman"/>
                <w:noProof/>
                <w:lang w:eastAsia="ru-RU"/>
              </w:rPr>
              <w:t>-</w:t>
            </w:r>
          </w:p>
        </w:tc>
        <w:tc>
          <w:tcPr>
            <w:tcW w:w="631" w:type="dxa"/>
          </w:tcPr>
          <w:p w14:paraId="7D47BAC1" w14:textId="77777777" w:rsidR="009F2653" w:rsidRPr="00746311" w:rsidRDefault="009F2653" w:rsidP="009F2653">
            <w:pPr>
              <w:jc w:val="center"/>
              <w:rPr>
                <w:rFonts w:ascii="Times New Roman" w:eastAsia="Times New Roman" w:hAnsi="Times New Roman" w:cs="Times New Roman"/>
                <w:noProof/>
                <w:lang w:eastAsia="ru-RU"/>
              </w:rPr>
            </w:pPr>
            <w:r w:rsidRPr="00746311">
              <w:rPr>
                <w:rFonts w:ascii="Times New Roman" w:eastAsia="Times New Roman" w:hAnsi="Times New Roman" w:cs="Times New Roman"/>
                <w:noProof/>
                <w:lang w:eastAsia="ru-RU"/>
              </w:rPr>
              <w:t>-</w:t>
            </w:r>
          </w:p>
        </w:tc>
        <w:tc>
          <w:tcPr>
            <w:tcW w:w="728" w:type="dxa"/>
          </w:tcPr>
          <w:p w14:paraId="43D47912" w14:textId="77777777" w:rsidR="009F2653" w:rsidRPr="00746311" w:rsidRDefault="009F2653" w:rsidP="009F2653">
            <w:pPr>
              <w:jc w:val="center"/>
              <w:rPr>
                <w:rFonts w:ascii="Times New Roman" w:hAnsi="Times New Roman" w:cs="Times New Roman"/>
                <w:bCs/>
              </w:rPr>
            </w:pPr>
            <w:r w:rsidRPr="00746311">
              <w:rPr>
                <w:rFonts w:ascii="Times New Roman" w:hAnsi="Times New Roman" w:cs="Times New Roman"/>
                <w:bCs/>
              </w:rPr>
              <w:t>-</w:t>
            </w:r>
          </w:p>
        </w:tc>
        <w:tc>
          <w:tcPr>
            <w:tcW w:w="659" w:type="dxa"/>
          </w:tcPr>
          <w:p w14:paraId="4935843A"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251E72FF"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817" w:type="dxa"/>
          </w:tcPr>
          <w:p w14:paraId="1C2E76E2" w14:textId="77777777" w:rsidR="009F2653" w:rsidRPr="00286AF8" w:rsidRDefault="009F2653" w:rsidP="009F2653">
            <w:pPr>
              <w:jc w:val="center"/>
              <w:rPr>
                <w:rFonts w:ascii="Times New Roman" w:eastAsia="Times New Roman" w:hAnsi="Times New Roman" w:cs="Times New Roman"/>
                <w:noProof/>
                <w:spacing w:val="-20"/>
                <w:lang w:eastAsia="ru-RU"/>
              </w:rPr>
            </w:pPr>
            <w:r w:rsidRPr="00286AF8">
              <w:rPr>
                <w:rFonts w:ascii="Times New Roman" w:eastAsia="Times New Roman" w:hAnsi="Times New Roman" w:cs="Times New Roman"/>
                <w:noProof/>
                <w:spacing w:val="-20"/>
                <w:lang w:eastAsia="ru-RU"/>
              </w:rPr>
              <w:t>-</w:t>
            </w:r>
          </w:p>
        </w:tc>
        <w:tc>
          <w:tcPr>
            <w:tcW w:w="930" w:type="dxa"/>
          </w:tcPr>
          <w:p w14:paraId="3D937233" w14:textId="77777777" w:rsidR="009F2653" w:rsidRPr="00286AF8" w:rsidRDefault="009F2653" w:rsidP="009F2653">
            <w:pPr>
              <w:jc w:val="center"/>
              <w:rPr>
                <w:rFonts w:ascii="Times New Roman" w:eastAsia="Times New Roman" w:hAnsi="Times New Roman" w:cs="Times New Roman"/>
                <w:noProof/>
                <w:lang w:eastAsia="ru-RU"/>
              </w:rPr>
            </w:pPr>
            <w:r w:rsidRPr="00286AF8">
              <w:rPr>
                <w:rFonts w:ascii="Times New Roman" w:eastAsia="Times New Roman" w:hAnsi="Times New Roman" w:cs="Times New Roman"/>
                <w:noProof/>
                <w:lang w:eastAsia="ru-RU"/>
              </w:rPr>
              <w:t>-</w:t>
            </w:r>
          </w:p>
        </w:tc>
        <w:tc>
          <w:tcPr>
            <w:tcW w:w="691" w:type="dxa"/>
          </w:tcPr>
          <w:p w14:paraId="5C90EDE9" w14:textId="77777777" w:rsidR="009F2653" w:rsidRPr="00286AF8" w:rsidRDefault="009F2653" w:rsidP="009F2653">
            <w:pPr>
              <w:jc w:val="center"/>
              <w:rPr>
                <w:rFonts w:ascii="Times New Roman" w:eastAsia="Times New Roman" w:hAnsi="Times New Roman" w:cs="Times New Roman"/>
                <w:noProof/>
                <w:lang w:eastAsia="ru-RU"/>
              </w:rPr>
            </w:pPr>
            <w:r w:rsidRPr="00286AF8">
              <w:rPr>
                <w:rFonts w:ascii="Times New Roman" w:eastAsia="Times New Roman" w:hAnsi="Times New Roman" w:cs="Times New Roman"/>
                <w:noProof/>
                <w:lang w:eastAsia="ru-RU"/>
              </w:rPr>
              <w:t>-</w:t>
            </w:r>
          </w:p>
        </w:tc>
        <w:tc>
          <w:tcPr>
            <w:tcW w:w="886" w:type="dxa"/>
          </w:tcPr>
          <w:p w14:paraId="3F03E640"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13A50097"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12" w:type="dxa"/>
          </w:tcPr>
          <w:p w14:paraId="3C146471" w14:textId="77777777" w:rsidR="009F2653" w:rsidRPr="00286AF8" w:rsidRDefault="009F2653" w:rsidP="009F2653">
            <w:pPr>
              <w:ind w:left="-113" w:right="-57"/>
              <w:jc w:val="center"/>
              <w:rPr>
                <w:rFonts w:ascii="Times New Roman" w:hAnsi="Times New Roman" w:cs="Times New Roman"/>
                <w:bCs/>
              </w:rPr>
            </w:pPr>
            <w:r w:rsidRPr="00286AF8">
              <w:rPr>
                <w:rFonts w:ascii="Times New Roman" w:hAnsi="Times New Roman" w:cs="Times New Roman"/>
                <w:bCs/>
              </w:rPr>
              <w:t>-</w:t>
            </w:r>
          </w:p>
        </w:tc>
      </w:tr>
      <w:tr w:rsidR="009F2653" w:rsidRPr="00286AF8" w14:paraId="0525EEF9" w14:textId="77777777" w:rsidTr="009F2653">
        <w:trPr>
          <w:trHeight w:hRule="exact" w:val="467"/>
        </w:trPr>
        <w:tc>
          <w:tcPr>
            <w:tcW w:w="2745" w:type="dxa"/>
          </w:tcPr>
          <w:p w14:paraId="359B731B"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Ртуть (валовая форма),</w:t>
            </w:r>
            <w:r w:rsidRPr="00286AF8">
              <w:rPr>
                <w:rFonts w:ascii="Times New Roman" w:eastAsia="Times New Roman" w:hAnsi="Times New Roman" w:cs="Times New Roman"/>
                <w:noProof/>
                <w:lang w:eastAsia="ru-RU"/>
              </w:rPr>
              <w:t xml:space="preserve"> мг/кг</w:t>
            </w:r>
          </w:p>
        </w:tc>
        <w:tc>
          <w:tcPr>
            <w:tcW w:w="1405" w:type="dxa"/>
          </w:tcPr>
          <w:p w14:paraId="279BA4DB" w14:textId="77777777" w:rsidR="009F2653" w:rsidRPr="008062A1" w:rsidRDefault="009F2653" w:rsidP="009F2653">
            <w:pPr>
              <w:widowControl w:val="0"/>
              <w:ind w:left="-57" w:right="-57"/>
              <w:jc w:val="center"/>
              <w:rPr>
                <w:rFonts w:ascii="Times New Roman" w:eastAsia="Times New Roman" w:hAnsi="Times New Roman" w:cs="Times New Roman"/>
                <w:color w:val="FF0000"/>
                <w:lang w:val="en-US"/>
              </w:rPr>
            </w:pPr>
            <w:r w:rsidRPr="008062A1">
              <w:rPr>
                <w:rFonts w:ascii="Times New Roman" w:hAnsi="Times New Roman" w:cs="Times New Roman"/>
              </w:rPr>
              <w:t>&lt;0,005</w:t>
            </w:r>
          </w:p>
        </w:tc>
        <w:tc>
          <w:tcPr>
            <w:tcW w:w="1186" w:type="dxa"/>
          </w:tcPr>
          <w:p w14:paraId="19103B6E" w14:textId="77777777" w:rsidR="009F2653" w:rsidRPr="00286AF8" w:rsidRDefault="009F2653" w:rsidP="009F2653">
            <w:pPr>
              <w:widowControl w:val="0"/>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&lt;0,</w:t>
            </w:r>
            <w:r w:rsidRPr="00286AF8">
              <w:rPr>
                <w:rFonts w:ascii="Times New Roman" w:eastAsia="Times New Roman" w:hAnsi="Times New Roman" w:cs="Times New Roman"/>
              </w:rPr>
              <w:t>01</w:t>
            </w:r>
            <w:r w:rsidRPr="00286AF8">
              <w:rPr>
                <w:rFonts w:ascii="Times New Roman" w:eastAsia="Times New Roman" w:hAnsi="Times New Roman" w:cs="Times New Roman"/>
                <w:lang w:val="en-US"/>
              </w:rPr>
              <w:t>-0,</w:t>
            </w:r>
            <w:r w:rsidRPr="00286AF8">
              <w:rPr>
                <w:rFonts w:ascii="Times New Roman" w:eastAsia="Times New Roman" w:hAnsi="Times New Roman" w:cs="Times New Roman"/>
              </w:rPr>
              <w:t>23</w:t>
            </w:r>
          </w:p>
        </w:tc>
        <w:tc>
          <w:tcPr>
            <w:tcW w:w="1302" w:type="dxa"/>
          </w:tcPr>
          <w:p w14:paraId="1EC4A495"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0,10-0,19</w:t>
            </w:r>
          </w:p>
        </w:tc>
        <w:tc>
          <w:tcPr>
            <w:tcW w:w="687" w:type="dxa"/>
          </w:tcPr>
          <w:p w14:paraId="78EAB5C0"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59" w:type="dxa"/>
          </w:tcPr>
          <w:p w14:paraId="5F4B8DD8"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31" w:type="dxa"/>
          </w:tcPr>
          <w:p w14:paraId="708D847D"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728" w:type="dxa"/>
          </w:tcPr>
          <w:p w14:paraId="00209445"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4</w:t>
            </w:r>
          </w:p>
        </w:tc>
        <w:tc>
          <w:tcPr>
            <w:tcW w:w="659" w:type="dxa"/>
          </w:tcPr>
          <w:p w14:paraId="7CE4BB0F"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6DE91DCB"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6</w:t>
            </w:r>
          </w:p>
        </w:tc>
        <w:tc>
          <w:tcPr>
            <w:tcW w:w="817" w:type="dxa"/>
          </w:tcPr>
          <w:p w14:paraId="2328D9D4"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71394ED6" w14:textId="77777777" w:rsidR="009F2653" w:rsidRPr="00286AF8" w:rsidRDefault="009F2653" w:rsidP="009F2653">
            <w:pPr>
              <w:ind w:left="-57" w:right="-57"/>
              <w:jc w:val="center"/>
              <w:rPr>
                <w:rFonts w:ascii="Times New Roman" w:eastAsia="Times New Roman" w:hAnsi="Times New Roman" w:cs="Times New Roman"/>
                <w:highlight w:val="yellow"/>
                <w:lang w:eastAsia="ru-RU"/>
              </w:rPr>
            </w:pPr>
            <w:r w:rsidRPr="00286AF8">
              <w:rPr>
                <w:rFonts w:ascii="Times New Roman" w:eastAsia="Times New Roman" w:hAnsi="Times New Roman" w:cs="Times New Roman"/>
                <w:lang w:eastAsia="ru-RU"/>
              </w:rPr>
              <w:t>-</w:t>
            </w:r>
          </w:p>
        </w:tc>
        <w:tc>
          <w:tcPr>
            <w:tcW w:w="691" w:type="dxa"/>
          </w:tcPr>
          <w:p w14:paraId="3E926A1E" w14:textId="77777777" w:rsidR="009F2653" w:rsidRPr="00286AF8" w:rsidRDefault="009F2653" w:rsidP="009F2653">
            <w:pPr>
              <w:ind w:left="-57" w:right="-57"/>
              <w:jc w:val="center"/>
              <w:rPr>
                <w:rFonts w:ascii="Times New Roman" w:hAnsi="Times New Roman" w:cs="Times New Roman"/>
              </w:rPr>
            </w:pPr>
            <w:r w:rsidRPr="00286AF8">
              <w:rPr>
                <w:rFonts w:ascii="Times New Roman" w:hAnsi="Times New Roman" w:cs="Times New Roman"/>
              </w:rPr>
              <w:t>-</w:t>
            </w:r>
          </w:p>
        </w:tc>
        <w:tc>
          <w:tcPr>
            <w:tcW w:w="886" w:type="dxa"/>
          </w:tcPr>
          <w:p w14:paraId="11FDDCD7" w14:textId="77777777" w:rsidR="009F2653" w:rsidRPr="00286AF8" w:rsidRDefault="009F2653" w:rsidP="009F2653">
            <w:pPr>
              <w:ind w:left="-113" w:right="-113"/>
              <w:jc w:val="center"/>
              <w:rPr>
                <w:rFonts w:ascii="Times New Roman" w:eastAsia="Times New Roman" w:hAnsi="Times New Roman" w:cs="Times New Roman"/>
                <w:lang w:eastAsia="ru-RU"/>
              </w:rPr>
            </w:pPr>
            <w:r w:rsidRPr="00286AF8">
              <w:rPr>
                <w:rFonts w:ascii="Times New Roman" w:hAnsi="Times New Roman" w:cs="Times New Roman"/>
                <w:bCs/>
              </w:rPr>
              <w:t>6,9-14,4</w:t>
            </w:r>
          </w:p>
        </w:tc>
        <w:tc>
          <w:tcPr>
            <w:tcW w:w="676" w:type="dxa"/>
          </w:tcPr>
          <w:p w14:paraId="530DD2B6" w14:textId="77777777" w:rsidR="009F2653" w:rsidRPr="00286AF8" w:rsidRDefault="009F2653" w:rsidP="009F2653">
            <w:pPr>
              <w:ind w:left="-57" w:right="-57"/>
              <w:jc w:val="center"/>
              <w:rPr>
                <w:rFonts w:ascii="Times New Roman" w:hAnsi="Times New Roman" w:cs="Times New Roman"/>
                <w:bCs/>
              </w:rPr>
            </w:pPr>
            <w:r w:rsidRPr="00286AF8">
              <w:rPr>
                <w:rFonts w:ascii="Times New Roman" w:hAnsi="Times New Roman" w:cs="Times New Roman"/>
                <w:bCs/>
              </w:rPr>
              <w:t>-</w:t>
            </w:r>
          </w:p>
        </w:tc>
        <w:tc>
          <w:tcPr>
            <w:tcW w:w="612" w:type="dxa"/>
          </w:tcPr>
          <w:p w14:paraId="54596935" w14:textId="77777777" w:rsidR="009F2653" w:rsidRPr="00286AF8" w:rsidRDefault="009F2653" w:rsidP="009F2653">
            <w:pPr>
              <w:ind w:left="-57" w:right="-57"/>
              <w:jc w:val="center"/>
              <w:rPr>
                <w:rFonts w:ascii="Times New Roman" w:hAnsi="Times New Roman" w:cs="Times New Roman"/>
                <w:bCs/>
              </w:rPr>
            </w:pPr>
            <w:r w:rsidRPr="00286AF8">
              <w:rPr>
                <w:rFonts w:ascii="Times New Roman" w:hAnsi="Times New Roman" w:cs="Times New Roman"/>
                <w:bCs/>
              </w:rPr>
              <w:t>6,9-11,9</w:t>
            </w:r>
          </w:p>
        </w:tc>
      </w:tr>
      <w:tr w:rsidR="009F2653" w:rsidRPr="00286AF8" w14:paraId="5F9994D5" w14:textId="77777777" w:rsidTr="009F2653">
        <w:trPr>
          <w:trHeight w:hRule="exact" w:val="351"/>
        </w:trPr>
        <w:tc>
          <w:tcPr>
            <w:tcW w:w="2745" w:type="dxa"/>
          </w:tcPr>
          <w:p w14:paraId="1B4D7C55"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Медь (валовая форма),</w:t>
            </w:r>
            <w:r w:rsidRPr="00286AF8">
              <w:rPr>
                <w:rFonts w:ascii="Times New Roman" w:eastAsia="Times New Roman" w:hAnsi="Times New Roman" w:cs="Times New Roman"/>
                <w:noProof/>
                <w:lang w:eastAsia="ru-RU"/>
              </w:rPr>
              <w:t xml:space="preserve"> мг/кг</w:t>
            </w:r>
          </w:p>
        </w:tc>
        <w:tc>
          <w:tcPr>
            <w:tcW w:w="1405" w:type="dxa"/>
          </w:tcPr>
          <w:p w14:paraId="06A7935D" w14:textId="77777777" w:rsidR="009F2653" w:rsidRPr="008062A1" w:rsidRDefault="009F2653" w:rsidP="009F2653">
            <w:pPr>
              <w:widowControl w:val="0"/>
              <w:ind w:left="-57" w:right="-57"/>
              <w:jc w:val="center"/>
              <w:rPr>
                <w:rFonts w:ascii="Times New Roman" w:eastAsia="Times New Roman" w:hAnsi="Times New Roman" w:cs="Times New Roman"/>
              </w:rPr>
            </w:pPr>
            <w:r w:rsidRPr="008062A1">
              <w:rPr>
                <w:rFonts w:ascii="Times New Roman" w:eastAsia="Times New Roman" w:hAnsi="Times New Roman" w:cs="Times New Roman"/>
                <w:lang w:val="en-US"/>
              </w:rPr>
              <w:t>1,</w:t>
            </w:r>
            <w:r w:rsidRPr="008062A1">
              <w:rPr>
                <w:rFonts w:ascii="Times New Roman" w:eastAsia="Times New Roman" w:hAnsi="Times New Roman" w:cs="Times New Roman"/>
              </w:rPr>
              <w:t>7</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5</w:t>
            </w:r>
            <w:r w:rsidRPr="008062A1">
              <w:rPr>
                <w:rFonts w:ascii="Times New Roman" w:eastAsia="Times New Roman" w:hAnsi="Times New Roman" w:cs="Times New Roman"/>
                <w:lang w:val="en-US"/>
              </w:rPr>
              <w:t>,</w:t>
            </w:r>
            <w:r w:rsidRPr="008062A1">
              <w:rPr>
                <w:rFonts w:ascii="Times New Roman" w:eastAsia="Times New Roman" w:hAnsi="Times New Roman" w:cs="Times New Roman"/>
              </w:rPr>
              <w:t>5</w:t>
            </w:r>
          </w:p>
        </w:tc>
        <w:tc>
          <w:tcPr>
            <w:tcW w:w="1186" w:type="dxa"/>
          </w:tcPr>
          <w:p w14:paraId="65CCF907" w14:textId="77777777" w:rsidR="009F2653" w:rsidRPr="00286AF8" w:rsidRDefault="009F2653" w:rsidP="009F2653">
            <w:pPr>
              <w:widowControl w:val="0"/>
              <w:jc w:val="center"/>
              <w:rPr>
                <w:rFonts w:ascii="Times New Roman" w:eastAsia="Times New Roman" w:hAnsi="Times New Roman" w:cs="Times New Roman"/>
                <w:lang w:val="en-US"/>
              </w:rPr>
            </w:pPr>
            <w:r w:rsidRPr="00286AF8">
              <w:rPr>
                <w:rFonts w:ascii="Times New Roman" w:eastAsia="Times New Roman" w:hAnsi="Times New Roman" w:cs="Times New Roman"/>
                <w:lang w:val="en-US"/>
              </w:rPr>
              <w:t>&lt;20</w:t>
            </w:r>
            <w:r w:rsidRPr="00286AF8">
              <w:rPr>
                <w:rFonts w:ascii="Times New Roman" w:eastAsia="Times New Roman" w:hAnsi="Times New Roman" w:cs="Times New Roman"/>
              </w:rPr>
              <w:t>,0</w:t>
            </w:r>
          </w:p>
        </w:tc>
        <w:tc>
          <w:tcPr>
            <w:tcW w:w="1302" w:type="dxa"/>
          </w:tcPr>
          <w:p w14:paraId="037A5BC3" w14:textId="77777777" w:rsidR="009F2653" w:rsidRPr="00286AF8" w:rsidRDefault="009F2653" w:rsidP="009F2653">
            <w:pPr>
              <w:jc w:val="center"/>
              <w:rPr>
                <w:rFonts w:ascii="Times New Roman" w:hAnsi="Times New Roman" w:cs="Times New Roman"/>
              </w:rPr>
            </w:pPr>
            <w:r w:rsidRPr="00286AF8">
              <w:rPr>
                <w:rFonts w:ascii="Times New Roman" w:eastAsia="Calibri" w:hAnsi="Times New Roman" w:cs="Times New Roman"/>
              </w:rPr>
              <w:t>&lt;20,0</w:t>
            </w:r>
          </w:p>
        </w:tc>
        <w:tc>
          <w:tcPr>
            <w:tcW w:w="687" w:type="dxa"/>
          </w:tcPr>
          <w:p w14:paraId="081EEFA1"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59" w:type="dxa"/>
          </w:tcPr>
          <w:p w14:paraId="25DBB846"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3</w:t>
            </w:r>
          </w:p>
        </w:tc>
        <w:tc>
          <w:tcPr>
            <w:tcW w:w="631" w:type="dxa"/>
          </w:tcPr>
          <w:p w14:paraId="79392586"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728" w:type="dxa"/>
          </w:tcPr>
          <w:p w14:paraId="20618C8E" w14:textId="77777777" w:rsidR="009F2653" w:rsidRPr="00746311" w:rsidRDefault="009F2653" w:rsidP="009F2653">
            <w:pPr>
              <w:jc w:val="center"/>
              <w:rPr>
                <w:rFonts w:ascii="Times New Roman" w:hAnsi="Times New Roman" w:cs="Times New Roman"/>
              </w:rPr>
            </w:pPr>
            <w:r w:rsidRPr="00746311">
              <w:rPr>
                <w:rFonts w:ascii="Times New Roman" w:hAnsi="Times New Roman" w:cs="Times New Roman"/>
              </w:rPr>
              <w:t>-</w:t>
            </w:r>
          </w:p>
        </w:tc>
        <w:tc>
          <w:tcPr>
            <w:tcW w:w="659" w:type="dxa"/>
          </w:tcPr>
          <w:p w14:paraId="5959D543"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66575596"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3F7B4B10" w14:textId="77777777" w:rsidR="009F2653" w:rsidRPr="00286AF8" w:rsidRDefault="009F2653" w:rsidP="009F2653">
            <w:pPr>
              <w:ind w:right="-57"/>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77FB6A0B" w14:textId="77777777" w:rsidR="009F2653" w:rsidRPr="00286AF8" w:rsidRDefault="009F2653" w:rsidP="009F2653">
            <w:pPr>
              <w:ind w:left="-57" w:right="-113"/>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1,02-1,17</w:t>
            </w:r>
          </w:p>
        </w:tc>
        <w:tc>
          <w:tcPr>
            <w:tcW w:w="691" w:type="dxa"/>
          </w:tcPr>
          <w:p w14:paraId="032021E9"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86" w:type="dxa"/>
          </w:tcPr>
          <w:p w14:paraId="02C18924"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hAnsi="Times New Roman" w:cs="Times New Roman"/>
                <w:bCs/>
              </w:rPr>
              <w:t>-</w:t>
            </w:r>
          </w:p>
        </w:tc>
        <w:tc>
          <w:tcPr>
            <w:tcW w:w="676" w:type="dxa"/>
          </w:tcPr>
          <w:p w14:paraId="55B6E4F9"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12" w:type="dxa"/>
          </w:tcPr>
          <w:p w14:paraId="647B0C73"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620FCF1E" w14:textId="77777777" w:rsidTr="009F2653">
        <w:trPr>
          <w:trHeight w:val="313"/>
        </w:trPr>
        <w:tc>
          <w:tcPr>
            <w:tcW w:w="2745" w:type="dxa"/>
          </w:tcPr>
          <w:p w14:paraId="21EF8F4A"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 xml:space="preserve">Фенолы, </w:t>
            </w:r>
            <w:r w:rsidRPr="00286AF8">
              <w:rPr>
                <w:rFonts w:ascii="Times New Roman" w:eastAsia="Times New Roman" w:hAnsi="Times New Roman" w:cs="Times New Roman"/>
                <w:noProof/>
                <w:lang w:eastAsia="ru-RU"/>
              </w:rPr>
              <w:t>мг/кг</w:t>
            </w:r>
          </w:p>
        </w:tc>
        <w:tc>
          <w:tcPr>
            <w:tcW w:w="1405" w:type="dxa"/>
          </w:tcPr>
          <w:p w14:paraId="7E58D089" w14:textId="77777777" w:rsidR="009F2653" w:rsidRPr="008062A1" w:rsidRDefault="009F2653" w:rsidP="009F2653">
            <w:pPr>
              <w:widowControl w:val="0"/>
              <w:ind w:left="-57" w:right="-57"/>
              <w:jc w:val="center"/>
              <w:rPr>
                <w:rFonts w:ascii="Times New Roman" w:eastAsia="Times New Roman" w:hAnsi="Times New Roman" w:cs="Times New Roman"/>
                <w:lang w:val="en-US"/>
              </w:rPr>
            </w:pPr>
            <w:r w:rsidRPr="008062A1">
              <w:rPr>
                <w:rFonts w:ascii="Times New Roman" w:hAnsi="Times New Roman" w:cs="Times New Roman"/>
              </w:rPr>
              <w:t>&lt;0,05</w:t>
            </w:r>
          </w:p>
        </w:tc>
        <w:tc>
          <w:tcPr>
            <w:tcW w:w="1186" w:type="dxa"/>
          </w:tcPr>
          <w:p w14:paraId="304522FD" w14:textId="77777777" w:rsidR="009F2653" w:rsidRPr="00286AF8" w:rsidRDefault="009F2653" w:rsidP="009F2653">
            <w:pPr>
              <w:widowControl w:val="0"/>
              <w:jc w:val="center"/>
              <w:rPr>
                <w:rFonts w:ascii="Times New Roman" w:eastAsia="Times New Roman" w:hAnsi="Times New Roman" w:cs="Times New Roman"/>
              </w:rPr>
            </w:pPr>
            <w:r w:rsidRPr="00286AF8">
              <w:rPr>
                <w:rFonts w:ascii="Times New Roman" w:eastAsia="Times New Roman" w:hAnsi="Times New Roman" w:cs="Times New Roman"/>
              </w:rPr>
              <w:t>-</w:t>
            </w:r>
          </w:p>
        </w:tc>
        <w:tc>
          <w:tcPr>
            <w:tcW w:w="1302" w:type="dxa"/>
          </w:tcPr>
          <w:p w14:paraId="675C0A44" w14:textId="77777777" w:rsidR="009F2653" w:rsidRPr="00286AF8" w:rsidRDefault="009F2653" w:rsidP="009F2653">
            <w:pPr>
              <w:jc w:val="center"/>
              <w:rPr>
                <w:rFonts w:ascii="Times New Roman" w:eastAsia="Calibri" w:hAnsi="Times New Roman" w:cs="Times New Roman"/>
              </w:rPr>
            </w:pPr>
            <w:r w:rsidRPr="00286AF8">
              <w:rPr>
                <w:rFonts w:ascii="Times New Roman" w:eastAsia="Calibri" w:hAnsi="Times New Roman" w:cs="Times New Roman"/>
              </w:rPr>
              <w:t>-</w:t>
            </w:r>
          </w:p>
        </w:tc>
        <w:tc>
          <w:tcPr>
            <w:tcW w:w="687" w:type="dxa"/>
          </w:tcPr>
          <w:p w14:paraId="5102C20C"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59" w:type="dxa"/>
          </w:tcPr>
          <w:p w14:paraId="71DB1D0C"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31" w:type="dxa"/>
          </w:tcPr>
          <w:p w14:paraId="7DF65BA1"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728" w:type="dxa"/>
          </w:tcPr>
          <w:p w14:paraId="6F261C82"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59" w:type="dxa"/>
          </w:tcPr>
          <w:p w14:paraId="24208C28"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0FADA7C9"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140A87EA"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730CD0D4"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w:t>
            </w:r>
          </w:p>
        </w:tc>
        <w:tc>
          <w:tcPr>
            <w:tcW w:w="691" w:type="dxa"/>
          </w:tcPr>
          <w:p w14:paraId="4DB45764"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86" w:type="dxa"/>
          </w:tcPr>
          <w:p w14:paraId="1A897345"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2617CCAC"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12" w:type="dxa"/>
          </w:tcPr>
          <w:p w14:paraId="7A13BB92"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r w:rsidR="009F2653" w:rsidRPr="00286AF8" w14:paraId="588E653F" w14:textId="77777777" w:rsidTr="009F2653">
        <w:trPr>
          <w:trHeight w:val="396"/>
        </w:trPr>
        <w:tc>
          <w:tcPr>
            <w:tcW w:w="2745" w:type="dxa"/>
          </w:tcPr>
          <w:p w14:paraId="13898E23" w14:textId="77777777" w:rsidR="009F2653" w:rsidRPr="00286AF8" w:rsidRDefault="009F2653" w:rsidP="009F2653">
            <w:pPr>
              <w:spacing w:line="200" w:lineRule="exact"/>
              <w:ind w:left="-57"/>
              <w:rPr>
                <w:rFonts w:ascii="Times New Roman" w:eastAsia="Calibri" w:hAnsi="Times New Roman" w:cs="Times New Roman"/>
              </w:rPr>
            </w:pPr>
            <w:r w:rsidRPr="00286AF8">
              <w:rPr>
                <w:rFonts w:ascii="Times New Roman" w:eastAsia="Calibri" w:hAnsi="Times New Roman" w:cs="Times New Roman"/>
              </w:rPr>
              <w:t xml:space="preserve">Кадмий, </w:t>
            </w:r>
            <w:r w:rsidRPr="00286AF8">
              <w:rPr>
                <w:rFonts w:ascii="Times New Roman" w:eastAsia="Times New Roman" w:hAnsi="Times New Roman" w:cs="Times New Roman"/>
                <w:noProof/>
                <w:lang w:eastAsia="ru-RU"/>
              </w:rPr>
              <w:t>мг/кг</w:t>
            </w:r>
          </w:p>
        </w:tc>
        <w:tc>
          <w:tcPr>
            <w:tcW w:w="1405" w:type="dxa"/>
          </w:tcPr>
          <w:p w14:paraId="1F1E9F32" w14:textId="77777777" w:rsidR="009F2653" w:rsidRPr="008062A1" w:rsidRDefault="009F2653" w:rsidP="009F2653">
            <w:pPr>
              <w:widowControl w:val="0"/>
              <w:ind w:left="-57" w:right="-57"/>
              <w:jc w:val="center"/>
              <w:rPr>
                <w:rFonts w:ascii="Times New Roman" w:eastAsia="Times New Roman" w:hAnsi="Times New Roman" w:cs="Times New Roman"/>
                <w:lang w:val="en-US"/>
              </w:rPr>
            </w:pPr>
            <w:r w:rsidRPr="008062A1">
              <w:rPr>
                <w:rFonts w:ascii="Times New Roman" w:hAnsi="Times New Roman" w:cs="Times New Roman"/>
              </w:rPr>
              <w:t>&lt;0,01-0,16</w:t>
            </w:r>
          </w:p>
        </w:tc>
        <w:tc>
          <w:tcPr>
            <w:tcW w:w="1186" w:type="dxa"/>
          </w:tcPr>
          <w:p w14:paraId="74CE09C4" w14:textId="77777777" w:rsidR="009F2653" w:rsidRPr="00286AF8" w:rsidRDefault="009F2653" w:rsidP="009F2653">
            <w:pPr>
              <w:widowControl w:val="0"/>
              <w:jc w:val="center"/>
              <w:rPr>
                <w:rFonts w:ascii="Times New Roman" w:eastAsia="Times New Roman" w:hAnsi="Times New Roman" w:cs="Times New Roman"/>
              </w:rPr>
            </w:pPr>
            <w:r w:rsidRPr="00286AF8">
              <w:rPr>
                <w:rFonts w:ascii="Times New Roman" w:eastAsia="Times New Roman" w:hAnsi="Times New Roman" w:cs="Times New Roman"/>
              </w:rPr>
              <w:t>-</w:t>
            </w:r>
          </w:p>
        </w:tc>
        <w:tc>
          <w:tcPr>
            <w:tcW w:w="1302" w:type="dxa"/>
          </w:tcPr>
          <w:p w14:paraId="1F59A4C8" w14:textId="77777777" w:rsidR="009F2653" w:rsidRPr="00286AF8" w:rsidRDefault="009F2653" w:rsidP="009F2653">
            <w:pPr>
              <w:jc w:val="center"/>
              <w:rPr>
                <w:rFonts w:ascii="Times New Roman" w:eastAsia="Calibri" w:hAnsi="Times New Roman" w:cs="Times New Roman"/>
              </w:rPr>
            </w:pPr>
            <w:r w:rsidRPr="00286AF8">
              <w:rPr>
                <w:rFonts w:ascii="Times New Roman" w:hAnsi="Times New Roman" w:cs="Times New Roman"/>
              </w:rPr>
              <w:t>&lt;0,</w:t>
            </w:r>
            <w:r>
              <w:rPr>
                <w:rFonts w:ascii="Times New Roman" w:hAnsi="Times New Roman" w:cs="Times New Roman"/>
              </w:rPr>
              <w:t>05-0,14</w:t>
            </w:r>
          </w:p>
        </w:tc>
        <w:tc>
          <w:tcPr>
            <w:tcW w:w="687" w:type="dxa"/>
          </w:tcPr>
          <w:p w14:paraId="4D135ACE"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59" w:type="dxa"/>
          </w:tcPr>
          <w:p w14:paraId="7A8F7BFB"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31" w:type="dxa"/>
          </w:tcPr>
          <w:p w14:paraId="6D9442A5"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728" w:type="dxa"/>
          </w:tcPr>
          <w:p w14:paraId="6BCD9486"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659" w:type="dxa"/>
          </w:tcPr>
          <w:p w14:paraId="48C7B7C3" w14:textId="77777777" w:rsidR="009F2653" w:rsidRPr="00286AF8" w:rsidRDefault="009F2653" w:rsidP="009F2653">
            <w:pPr>
              <w:jc w:val="center"/>
              <w:rPr>
                <w:rFonts w:ascii="Times New Roman" w:hAnsi="Times New Roman" w:cs="Times New Roman"/>
                <w:bCs/>
                <w:spacing w:val="-20"/>
              </w:rPr>
            </w:pPr>
            <w:r w:rsidRPr="00286AF8">
              <w:rPr>
                <w:rFonts w:ascii="Times New Roman" w:hAnsi="Times New Roman" w:cs="Times New Roman"/>
                <w:bCs/>
                <w:spacing w:val="-20"/>
              </w:rPr>
              <w:t>-</w:t>
            </w:r>
          </w:p>
        </w:tc>
        <w:tc>
          <w:tcPr>
            <w:tcW w:w="695" w:type="dxa"/>
          </w:tcPr>
          <w:p w14:paraId="30E1A103" w14:textId="77777777" w:rsidR="009F2653" w:rsidRPr="00286AF8" w:rsidRDefault="009F2653" w:rsidP="009F2653">
            <w:pPr>
              <w:jc w:val="center"/>
              <w:rPr>
                <w:rFonts w:ascii="Times New Roman" w:hAnsi="Times New Roman" w:cs="Times New Roman"/>
                <w:spacing w:val="-20"/>
              </w:rPr>
            </w:pPr>
            <w:r w:rsidRPr="00286AF8">
              <w:rPr>
                <w:rFonts w:ascii="Times New Roman" w:hAnsi="Times New Roman" w:cs="Times New Roman"/>
                <w:spacing w:val="-20"/>
              </w:rPr>
              <w:t>-</w:t>
            </w:r>
          </w:p>
        </w:tc>
        <w:tc>
          <w:tcPr>
            <w:tcW w:w="817" w:type="dxa"/>
          </w:tcPr>
          <w:p w14:paraId="5AEABC84" w14:textId="77777777" w:rsidR="009F2653" w:rsidRPr="00286AF8" w:rsidRDefault="009F2653" w:rsidP="009F2653">
            <w:pPr>
              <w:jc w:val="center"/>
              <w:rPr>
                <w:rFonts w:ascii="Times New Roman" w:eastAsia="Times New Roman" w:hAnsi="Times New Roman" w:cs="Times New Roman"/>
                <w:spacing w:val="-20"/>
                <w:lang w:eastAsia="ru-RU"/>
              </w:rPr>
            </w:pPr>
            <w:r w:rsidRPr="00286AF8">
              <w:rPr>
                <w:rFonts w:ascii="Times New Roman" w:eastAsia="Times New Roman" w:hAnsi="Times New Roman" w:cs="Times New Roman"/>
                <w:spacing w:val="-20"/>
                <w:lang w:eastAsia="ru-RU"/>
              </w:rPr>
              <w:t>-</w:t>
            </w:r>
          </w:p>
        </w:tc>
        <w:tc>
          <w:tcPr>
            <w:tcW w:w="930" w:type="dxa"/>
          </w:tcPr>
          <w:p w14:paraId="7A4EF847" w14:textId="77777777" w:rsidR="009F2653" w:rsidRPr="00286AF8" w:rsidRDefault="009F2653" w:rsidP="009F2653">
            <w:pPr>
              <w:jc w:val="center"/>
              <w:rPr>
                <w:rFonts w:ascii="Times New Roman" w:eastAsia="Times New Roman" w:hAnsi="Times New Roman" w:cs="Times New Roman"/>
                <w:lang w:eastAsia="ru-RU"/>
              </w:rPr>
            </w:pPr>
            <w:r w:rsidRPr="00286AF8">
              <w:rPr>
                <w:rFonts w:ascii="Times New Roman" w:eastAsia="Times New Roman" w:hAnsi="Times New Roman" w:cs="Times New Roman"/>
                <w:lang w:eastAsia="ru-RU"/>
              </w:rPr>
              <w:t>-</w:t>
            </w:r>
          </w:p>
        </w:tc>
        <w:tc>
          <w:tcPr>
            <w:tcW w:w="691" w:type="dxa"/>
          </w:tcPr>
          <w:p w14:paraId="4297C450" w14:textId="77777777" w:rsidR="009F2653" w:rsidRPr="00286AF8" w:rsidRDefault="009F2653" w:rsidP="009F2653">
            <w:pPr>
              <w:jc w:val="center"/>
              <w:rPr>
                <w:rFonts w:ascii="Times New Roman" w:hAnsi="Times New Roman" w:cs="Times New Roman"/>
              </w:rPr>
            </w:pPr>
            <w:r w:rsidRPr="00286AF8">
              <w:rPr>
                <w:rFonts w:ascii="Times New Roman" w:hAnsi="Times New Roman" w:cs="Times New Roman"/>
              </w:rPr>
              <w:t>-</w:t>
            </w:r>
          </w:p>
        </w:tc>
        <w:tc>
          <w:tcPr>
            <w:tcW w:w="886" w:type="dxa"/>
          </w:tcPr>
          <w:p w14:paraId="5353091A"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76" w:type="dxa"/>
          </w:tcPr>
          <w:p w14:paraId="339114B2"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c>
          <w:tcPr>
            <w:tcW w:w="612" w:type="dxa"/>
          </w:tcPr>
          <w:p w14:paraId="5FD3B9DE" w14:textId="77777777" w:rsidR="009F2653" w:rsidRPr="00286AF8" w:rsidRDefault="009F2653" w:rsidP="009F2653">
            <w:pPr>
              <w:jc w:val="center"/>
              <w:rPr>
                <w:rFonts w:ascii="Times New Roman" w:hAnsi="Times New Roman" w:cs="Times New Roman"/>
                <w:bCs/>
              </w:rPr>
            </w:pPr>
            <w:r w:rsidRPr="00286AF8">
              <w:rPr>
                <w:rFonts w:ascii="Times New Roman" w:hAnsi="Times New Roman" w:cs="Times New Roman"/>
                <w:bCs/>
              </w:rPr>
              <w:t>-</w:t>
            </w:r>
          </w:p>
        </w:tc>
      </w:tr>
    </w:tbl>
    <w:p w14:paraId="69CEF56E" w14:textId="77777777" w:rsidR="004B7DBD" w:rsidRPr="004B7DBD" w:rsidRDefault="004B7DBD" w:rsidP="004B7DBD">
      <w:pPr>
        <w:rPr>
          <w:highlight w:val="yellow"/>
          <w:lang w:val="en-US"/>
        </w:rPr>
        <w:sectPr w:rsidR="004B7DBD" w:rsidRPr="004B7DBD" w:rsidSect="00385A50">
          <w:pgSz w:w="16838" w:h="11906" w:orient="landscape" w:code="9"/>
          <w:pgMar w:top="1701" w:right="1134" w:bottom="850" w:left="1134" w:header="0" w:footer="227" w:gutter="0"/>
          <w:cols w:space="708"/>
          <w:docGrid w:linePitch="360"/>
        </w:sectPr>
      </w:pPr>
    </w:p>
    <w:p w14:paraId="43AA6B1B" w14:textId="77777777" w:rsidR="00242CBE" w:rsidRPr="00242CBE" w:rsidRDefault="004B7DBD" w:rsidP="00583A69">
      <w:pPr>
        <w:spacing w:after="0" w:line="360" w:lineRule="auto"/>
        <w:ind w:firstLine="426"/>
        <w:jc w:val="both"/>
        <w:rPr>
          <w:rFonts w:ascii="Times New Roman" w:hAnsi="Times New Roman" w:cs="Times New Roman"/>
          <w:sz w:val="24"/>
          <w:szCs w:val="24"/>
        </w:rPr>
      </w:pPr>
      <w:r w:rsidRPr="004B7DBD">
        <w:rPr>
          <w:rFonts w:ascii="Times New Roman" w:hAnsi="Times New Roman" w:cs="Times New Roman"/>
          <w:sz w:val="24"/>
          <w:szCs w:val="24"/>
        </w:rPr>
        <w:lastRenderedPageBreak/>
        <w:t>По результатам ЛЭМ</w:t>
      </w:r>
      <w:r>
        <w:rPr>
          <w:rFonts w:ascii="Times New Roman" w:hAnsi="Times New Roman" w:cs="Times New Roman"/>
          <w:sz w:val="24"/>
          <w:szCs w:val="24"/>
        </w:rPr>
        <w:t xml:space="preserve"> окружающей среды территории </w:t>
      </w:r>
      <w:proofErr w:type="spellStart"/>
      <w:r>
        <w:rPr>
          <w:rFonts w:ascii="Times New Roman" w:hAnsi="Times New Roman" w:cs="Times New Roman"/>
          <w:sz w:val="24"/>
          <w:szCs w:val="24"/>
        </w:rPr>
        <w:t>Бованенковского</w:t>
      </w:r>
      <w:proofErr w:type="spellEnd"/>
      <w:r>
        <w:rPr>
          <w:rFonts w:ascii="Times New Roman" w:hAnsi="Times New Roman" w:cs="Times New Roman"/>
          <w:sz w:val="24"/>
          <w:szCs w:val="24"/>
        </w:rPr>
        <w:t xml:space="preserve"> НГКМ</w:t>
      </w:r>
      <w:r w:rsidR="00242CBE">
        <w:rPr>
          <w:rFonts w:ascii="Times New Roman" w:hAnsi="Times New Roman" w:cs="Times New Roman"/>
          <w:sz w:val="24"/>
          <w:szCs w:val="24"/>
        </w:rPr>
        <w:t xml:space="preserve"> за 2015</w:t>
      </w:r>
      <w:r w:rsidR="00AD02E0">
        <w:rPr>
          <w:rFonts w:ascii="Times New Roman" w:hAnsi="Times New Roman" w:cs="Times New Roman"/>
          <w:sz w:val="24"/>
          <w:szCs w:val="24"/>
        </w:rPr>
        <w:t>-2016</w:t>
      </w:r>
      <w:r w:rsidR="00242CBE">
        <w:rPr>
          <w:rFonts w:ascii="Times New Roman" w:hAnsi="Times New Roman" w:cs="Times New Roman"/>
          <w:sz w:val="24"/>
          <w:szCs w:val="24"/>
        </w:rPr>
        <w:t xml:space="preserve"> г</w:t>
      </w:r>
      <w:r w:rsidR="00AD02E0">
        <w:rPr>
          <w:rFonts w:ascii="Times New Roman" w:hAnsi="Times New Roman" w:cs="Times New Roman"/>
          <w:sz w:val="24"/>
          <w:szCs w:val="24"/>
        </w:rPr>
        <w:t>г.</w:t>
      </w:r>
      <w:r w:rsidR="00583A69">
        <w:rPr>
          <w:rFonts w:ascii="Times New Roman" w:hAnsi="Times New Roman" w:cs="Times New Roman"/>
          <w:sz w:val="24"/>
          <w:szCs w:val="24"/>
        </w:rPr>
        <w:t xml:space="preserve"> </w:t>
      </w:r>
      <w:r w:rsidR="006805B5">
        <w:rPr>
          <w:rFonts w:ascii="Times New Roman" w:hAnsi="Times New Roman" w:cs="Times New Roman"/>
          <w:sz w:val="24"/>
          <w:szCs w:val="24"/>
        </w:rPr>
        <w:t>состояни</w:t>
      </w:r>
      <w:r w:rsidR="0089405B">
        <w:rPr>
          <w:rFonts w:ascii="Times New Roman" w:hAnsi="Times New Roman" w:cs="Times New Roman"/>
          <w:sz w:val="24"/>
          <w:szCs w:val="24"/>
        </w:rPr>
        <w:t>е</w:t>
      </w:r>
      <w:r w:rsidR="00242CBE">
        <w:rPr>
          <w:rFonts w:ascii="Times New Roman" w:hAnsi="Times New Roman" w:cs="Times New Roman"/>
          <w:sz w:val="24"/>
          <w:szCs w:val="24"/>
        </w:rPr>
        <w:t xml:space="preserve"> экологической обстановки</w:t>
      </w:r>
      <w:r w:rsidR="0089405B">
        <w:rPr>
          <w:rFonts w:ascii="Times New Roman" w:hAnsi="Times New Roman" w:cs="Times New Roman"/>
          <w:sz w:val="24"/>
          <w:szCs w:val="24"/>
        </w:rPr>
        <w:t xml:space="preserve"> было оценено</w:t>
      </w:r>
      <w:r w:rsidR="00242CBE">
        <w:rPr>
          <w:rFonts w:ascii="Times New Roman" w:hAnsi="Times New Roman" w:cs="Times New Roman"/>
          <w:sz w:val="24"/>
          <w:szCs w:val="24"/>
        </w:rPr>
        <w:t xml:space="preserve"> с помощью</w:t>
      </w:r>
      <w:r w:rsidR="00242CBE" w:rsidRPr="00242CBE">
        <w:rPr>
          <w:rFonts w:ascii="Times New Roman" w:hAnsi="Times New Roman" w:cs="Times New Roman"/>
          <w:sz w:val="24"/>
          <w:szCs w:val="24"/>
        </w:rPr>
        <w:t xml:space="preserve"> систем</w:t>
      </w:r>
      <w:r w:rsidR="00242CBE">
        <w:rPr>
          <w:rFonts w:ascii="Times New Roman" w:hAnsi="Times New Roman" w:cs="Times New Roman"/>
          <w:sz w:val="24"/>
          <w:szCs w:val="24"/>
        </w:rPr>
        <w:t>ы</w:t>
      </w:r>
      <w:r w:rsidR="00242CBE" w:rsidRPr="00242CBE">
        <w:rPr>
          <w:rFonts w:ascii="Times New Roman" w:hAnsi="Times New Roman" w:cs="Times New Roman"/>
          <w:sz w:val="24"/>
          <w:szCs w:val="24"/>
        </w:rPr>
        <w:t xml:space="preserve"> интегральной оценки с привлечением набора</w:t>
      </w:r>
      <w:r w:rsidR="00242CBE">
        <w:rPr>
          <w:rFonts w:ascii="Times New Roman" w:hAnsi="Times New Roman" w:cs="Times New Roman"/>
          <w:sz w:val="24"/>
          <w:szCs w:val="24"/>
        </w:rPr>
        <w:t xml:space="preserve"> </w:t>
      </w:r>
      <w:r w:rsidR="00242CBE" w:rsidRPr="00242CBE">
        <w:rPr>
          <w:rFonts w:ascii="Times New Roman" w:hAnsi="Times New Roman" w:cs="Times New Roman"/>
          <w:sz w:val="24"/>
          <w:szCs w:val="24"/>
        </w:rPr>
        <w:t>показателей</w:t>
      </w:r>
      <w:r w:rsidR="00321FC0">
        <w:rPr>
          <w:rFonts w:ascii="Times New Roman" w:hAnsi="Times New Roman" w:cs="Times New Roman"/>
          <w:sz w:val="24"/>
          <w:szCs w:val="24"/>
        </w:rPr>
        <w:t xml:space="preserve">, представленных выше. </w:t>
      </w:r>
    </w:p>
    <w:p w14:paraId="7BDBC518" w14:textId="77777777" w:rsidR="00242CBE" w:rsidRDefault="006805B5" w:rsidP="006805B5">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 за 2015 год составил 2,2, за 2016 – 1,6</w:t>
      </w:r>
      <w:r w:rsidR="00242C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Экологическая обстановка за 2 года была оценена как</w:t>
      </w:r>
      <w:r w:rsidR="00892C78">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«удовлетворительная» (с низким уровнем загрязнения).  </w:t>
      </w:r>
      <w:r w:rsidR="00242CBE" w:rsidRPr="00242CBE">
        <w:rPr>
          <w:rFonts w:ascii="Times New Roman" w:eastAsia="Times New Roman" w:hAnsi="Times New Roman" w:cs="Times New Roman"/>
          <w:sz w:val="24"/>
          <w:szCs w:val="24"/>
        </w:rPr>
        <w:t>Превышения нормативных значений в</w:t>
      </w:r>
      <w:r w:rsidR="00242CBE">
        <w:rPr>
          <w:rFonts w:ascii="Times New Roman" w:eastAsia="Times New Roman" w:hAnsi="Times New Roman" w:cs="Times New Roman"/>
          <w:sz w:val="24"/>
          <w:szCs w:val="24"/>
        </w:rPr>
        <w:t xml:space="preserve"> поверхностных водах в</w:t>
      </w:r>
      <w:r w:rsidR="00242CBE" w:rsidRPr="00242CBE">
        <w:rPr>
          <w:rFonts w:ascii="Times New Roman" w:eastAsia="Times New Roman" w:hAnsi="Times New Roman" w:cs="Times New Roman"/>
          <w:sz w:val="24"/>
          <w:szCs w:val="24"/>
        </w:rPr>
        <w:t xml:space="preserve"> своем большинстве относились к низкому и</w:t>
      </w:r>
      <w:r w:rsidR="00242CBE">
        <w:rPr>
          <w:rFonts w:ascii="Times New Roman" w:eastAsia="Times New Roman" w:hAnsi="Times New Roman" w:cs="Times New Roman"/>
          <w:sz w:val="24"/>
          <w:szCs w:val="24"/>
        </w:rPr>
        <w:t xml:space="preserve"> </w:t>
      </w:r>
      <w:r w:rsidR="00242CBE" w:rsidRPr="00242CBE">
        <w:rPr>
          <w:rFonts w:ascii="Times New Roman" w:eastAsia="Times New Roman" w:hAnsi="Times New Roman" w:cs="Times New Roman"/>
          <w:sz w:val="24"/>
          <w:szCs w:val="24"/>
        </w:rPr>
        <w:t>среднему уровню загрязнения. Загрязнения высокого уровня (10-50 ПДК) зафиксированы</w:t>
      </w:r>
      <w:r w:rsidR="00AD02E0">
        <w:rPr>
          <w:rFonts w:ascii="Times New Roman" w:eastAsia="Times New Roman" w:hAnsi="Times New Roman" w:cs="Times New Roman"/>
          <w:sz w:val="24"/>
          <w:szCs w:val="24"/>
        </w:rPr>
        <w:t xml:space="preserve"> в 2015 году</w:t>
      </w:r>
      <w:r w:rsidR="00242CBE">
        <w:rPr>
          <w:rFonts w:ascii="Times New Roman" w:eastAsia="Times New Roman" w:hAnsi="Times New Roman" w:cs="Times New Roman"/>
          <w:sz w:val="24"/>
          <w:szCs w:val="24"/>
        </w:rPr>
        <w:t xml:space="preserve"> </w:t>
      </w:r>
      <w:r w:rsidR="00242CBE" w:rsidRPr="00242CBE">
        <w:rPr>
          <w:rFonts w:ascii="Times New Roman" w:eastAsia="Times New Roman" w:hAnsi="Times New Roman" w:cs="Times New Roman"/>
          <w:sz w:val="24"/>
          <w:szCs w:val="24"/>
        </w:rPr>
        <w:t>по марганцу в 5 точках и железу общему в 3-х точках. Повышенные концентрации</w:t>
      </w:r>
      <w:r w:rsidR="00242CBE">
        <w:rPr>
          <w:rFonts w:ascii="Times New Roman" w:eastAsia="Times New Roman" w:hAnsi="Times New Roman" w:cs="Times New Roman"/>
          <w:sz w:val="24"/>
          <w:szCs w:val="24"/>
        </w:rPr>
        <w:t xml:space="preserve"> </w:t>
      </w:r>
      <w:r w:rsidR="00242CBE" w:rsidRPr="00242CBE">
        <w:rPr>
          <w:rFonts w:ascii="Times New Roman" w:eastAsia="Times New Roman" w:hAnsi="Times New Roman" w:cs="Times New Roman"/>
          <w:sz w:val="24"/>
          <w:szCs w:val="24"/>
        </w:rPr>
        <w:t>показателей в поверхностных водах в значительной степени обусловлены природными</w:t>
      </w:r>
      <w:r w:rsidR="00242CBE">
        <w:rPr>
          <w:rFonts w:ascii="Times New Roman" w:eastAsia="Times New Roman" w:hAnsi="Times New Roman" w:cs="Times New Roman"/>
          <w:sz w:val="24"/>
          <w:szCs w:val="24"/>
        </w:rPr>
        <w:t xml:space="preserve"> </w:t>
      </w:r>
      <w:r w:rsidR="00242CBE" w:rsidRPr="00242CBE">
        <w:rPr>
          <w:rFonts w:ascii="Times New Roman" w:eastAsia="Times New Roman" w:hAnsi="Times New Roman" w:cs="Times New Roman"/>
          <w:sz w:val="24"/>
          <w:szCs w:val="24"/>
        </w:rPr>
        <w:t>факторами и особенностями, определяющими специфику гидрохимического режима.</w:t>
      </w:r>
      <w:r w:rsidR="00242CBE">
        <w:rPr>
          <w:rFonts w:ascii="Times New Roman" w:eastAsia="Times New Roman" w:hAnsi="Times New Roman" w:cs="Times New Roman"/>
          <w:sz w:val="24"/>
          <w:szCs w:val="24"/>
        </w:rPr>
        <w:t xml:space="preserve"> </w:t>
      </w:r>
      <w:r w:rsidR="00BD66CF">
        <w:rPr>
          <w:rFonts w:ascii="Times New Roman" w:eastAsia="Times New Roman" w:hAnsi="Times New Roman" w:cs="Times New Roman"/>
          <w:sz w:val="24"/>
          <w:szCs w:val="24"/>
        </w:rPr>
        <w:t xml:space="preserve">В исследованных образцах почв и донных осадках </w:t>
      </w:r>
      <w:r w:rsidR="00AD02E0">
        <w:rPr>
          <w:rFonts w:ascii="Times New Roman" w:eastAsia="Times New Roman" w:hAnsi="Times New Roman" w:cs="Times New Roman"/>
          <w:sz w:val="24"/>
          <w:szCs w:val="24"/>
        </w:rPr>
        <w:t>уровень содержания ЗВ не превышал допустимых значений.</w:t>
      </w:r>
    </w:p>
    <w:p w14:paraId="39252534" w14:textId="77777777" w:rsidR="006A459C" w:rsidRPr="00665E3C" w:rsidRDefault="006A459C" w:rsidP="00DE48A5">
      <w:pPr>
        <w:jc w:val="center"/>
        <w:rPr>
          <w:rFonts w:ascii="Times New Roman" w:hAnsi="Times New Roman" w:cs="Times New Roman"/>
          <w:b/>
          <w:sz w:val="24"/>
          <w:szCs w:val="24"/>
        </w:rPr>
      </w:pPr>
      <w:r w:rsidRPr="00665E3C">
        <w:rPr>
          <w:rFonts w:ascii="Times New Roman" w:hAnsi="Times New Roman" w:cs="Times New Roman"/>
          <w:b/>
          <w:sz w:val="24"/>
          <w:szCs w:val="24"/>
        </w:rPr>
        <w:t>4.2. Результаты ЛЭМ за 2017 год</w:t>
      </w:r>
    </w:p>
    <w:p w14:paraId="6110FC8D" w14:textId="77777777" w:rsidR="00821788" w:rsidRPr="00665E3C" w:rsidRDefault="00821788" w:rsidP="00665E3C">
      <w:pPr>
        <w:spacing w:after="0" w:line="360" w:lineRule="auto"/>
        <w:ind w:firstLine="426"/>
        <w:jc w:val="both"/>
        <w:rPr>
          <w:rFonts w:ascii="Times New Roman" w:hAnsi="Times New Roman" w:cs="Times New Roman"/>
          <w:sz w:val="24"/>
          <w:szCs w:val="24"/>
        </w:rPr>
      </w:pPr>
      <w:r w:rsidRPr="00665E3C">
        <w:rPr>
          <w:rFonts w:ascii="Times New Roman" w:hAnsi="Times New Roman" w:cs="Times New Roman"/>
          <w:sz w:val="24"/>
          <w:szCs w:val="24"/>
        </w:rPr>
        <w:t xml:space="preserve">Полученные в ходе ЛЭМ окружающей среды </w:t>
      </w:r>
      <w:proofErr w:type="spellStart"/>
      <w:r w:rsidRPr="00665E3C">
        <w:rPr>
          <w:rFonts w:ascii="Times New Roman" w:hAnsi="Times New Roman" w:cs="Times New Roman"/>
          <w:sz w:val="24"/>
          <w:szCs w:val="24"/>
        </w:rPr>
        <w:t>Бованенковского</w:t>
      </w:r>
      <w:proofErr w:type="spellEnd"/>
      <w:r w:rsidRPr="00665E3C">
        <w:rPr>
          <w:rFonts w:ascii="Times New Roman" w:hAnsi="Times New Roman" w:cs="Times New Roman"/>
          <w:sz w:val="24"/>
          <w:szCs w:val="24"/>
        </w:rPr>
        <w:t xml:space="preserve"> НГКМ данные свидетельствуют об улучшении экологической ситуации в сравнении с 2016 годом</w:t>
      </w:r>
      <w:r w:rsidRPr="006805B5">
        <w:rPr>
          <w:rFonts w:ascii="Times New Roman" w:hAnsi="Times New Roman" w:cs="Times New Roman"/>
          <w:sz w:val="24"/>
          <w:szCs w:val="24"/>
        </w:rPr>
        <w:t xml:space="preserve">: </w:t>
      </w:r>
      <w:r w:rsidR="006805B5" w:rsidRPr="006805B5">
        <w:rPr>
          <w:rFonts w:ascii="Times New Roman" w:hAnsi="Times New Roman" w:cs="Times New Roman"/>
          <w:sz w:val="24"/>
          <w:szCs w:val="24"/>
        </w:rPr>
        <w:t>средний</w:t>
      </w:r>
      <w:r w:rsidRPr="006805B5">
        <w:rPr>
          <w:rFonts w:ascii="Times New Roman" w:hAnsi="Times New Roman" w:cs="Times New Roman"/>
          <w:sz w:val="24"/>
          <w:szCs w:val="24"/>
        </w:rPr>
        <w:t xml:space="preserve"> бал</w:t>
      </w:r>
      <w:r w:rsidR="006805B5" w:rsidRPr="006805B5">
        <w:rPr>
          <w:rFonts w:ascii="Times New Roman" w:hAnsi="Times New Roman" w:cs="Times New Roman"/>
          <w:sz w:val="24"/>
          <w:szCs w:val="24"/>
        </w:rPr>
        <w:t>л</w:t>
      </w:r>
      <w:r w:rsidRPr="006805B5">
        <w:rPr>
          <w:rFonts w:ascii="Times New Roman" w:hAnsi="Times New Roman" w:cs="Times New Roman"/>
          <w:sz w:val="24"/>
          <w:szCs w:val="24"/>
        </w:rPr>
        <w:t xml:space="preserve"> </w:t>
      </w:r>
      <w:r w:rsidR="006805B5" w:rsidRPr="006805B5">
        <w:rPr>
          <w:rFonts w:ascii="Times New Roman" w:hAnsi="Times New Roman" w:cs="Times New Roman"/>
          <w:sz w:val="24"/>
          <w:szCs w:val="24"/>
        </w:rPr>
        <w:t xml:space="preserve">составил </w:t>
      </w:r>
      <w:r w:rsidRPr="006805B5">
        <w:rPr>
          <w:rFonts w:ascii="Times New Roman" w:hAnsi="Times New Roman" w:cs="Times New Roman"/>
          <w:sz w:val="24"/>
          <w:szCs w:val="24"/>
        </w:rPr>
        <w:t>1,5</w:t>
      </w:r>
      <w:r w:rsidRPr="00665E3C">
        <w:rPr>
          <w:rFonts w:ascii="Times New Roman" w:hAnsi="Times New Roman" w:cs="Times New Roman"/>
          <w:sz w:val="24"/>
          <w:szCs w:val="24"/>
        </w:rPr>
        <w:t xml:space="preserve">. Состояние экологической обстановки было оценено как «удовлетворительное» (с низкими показателями загрязнения). Количество значений гидрохимических параметров, находящихся в пределах, установленных для них </w:t>
      </w:r>
      <w:proofErr w:type="spellStart"/>
      <w:r w:rsidRPr="00665E3C">
        <w:rPr>
          <w:rFonts w:ascii="Times New Roman" w:hAnsi="Times New Roman" w:cs="Times New Roman"/>
          <w:sz w:val="24"/>
          <w:szCs w:val="24"/>
        </w:rPr>
        <w:t>рыбохозяйственных</w:t>
      </w:r>
      <w:proofErr w:type="spellEnd"/>
      <w:r w:rsidRPr="00665E3C">
        <w:rPr>
          <w:rFonts w:ascii="Times New Roman" w:hAnsi="Times New Roman" w:cs="Times New Roman"/>
          <w:sz w:val="24"/>
          <w:szCs w:val="24"/>
        </w:rPr>
        <w:t xml:space="preserve"> ПДК, увеличилось на 1 в сравнении с 2016 годом (14 из 18) и на 3 в сравнении с 201</w:t>
      </w:r>
      <w:r w:rsidR="0014141B" w:rsidRPr="0014141B">
        <w:rPr>
          <w:rFonts w:ascii="Times New Roman" w:hAnsi="Times New Roman" w:cs="Times New Roman"/>
          <w:sz w:val="24"/>
          <w:szCs w:val="24"/>
        </w:rPr>
        <w:t>5</w:t>
      </w:r>
      <w:r w:rsidRPr="00665E3C">
        <w:rPr>
          <w:rFonts w:ascii="Times New Roman" w:hAnsi="Times New Roman" w:cs="Times New Roman"/>
          <w:sz w:val="24"/>
          <w:szCs w:val="24"/>
        </w:rPr>
        <w:t xml:space="preserve"> годом (12 из 18). Загрязнения высокого и экстремально высокого уровня не отмечены, что также является одним из основных отличий от предыдущих результатов. </w:t>
      </w:r>
    </w:p>
    <w:p w14:paraId="63B5A40F" w14:textId="77777777" w:rsidR="00AF7478" w:rsidRPr="001F68BA" w:rsidRDefault="00AF7478" w:rsidP="00665E3C">
      <w:pPr>
        <w:spacing w:after="0" w:line="360" w:lineRule="auto"/>
        <w:ind w:firstLine="426"/>
        <w:jc w:val="both"/>
        <w:rPr>
          <w:rFonts w:ascii="Times New Roman" w:hAnsi="Times New Roman" w:cs="Times New Roman"/>
          <w:sz w:val="24"/>
          <w:szCs w:val="24"/>
        </w:rPr>
      </w:pPr>
      <w:r w:rsidRPr="00AF7478">
        <w:rPr>
          <w:rFonts w:ascii="Times New Roman" w:hAnsi="Times New Roman" w:cs="Times New Roman"/>
          <w:sz w:val="24"/>
          <w:szCs w:val="24"/>
        </w:rPr>
        <w:t xml:space="preserve">Содержание определяемых элементов и веществ в донных отложениях находилось </w:t>
      </w:r>
      <w:proofErr w:type="gramStart"/>
      <w:r w:rsidRPr="00AF7478">
        <w:rPr>
          <w:rFonts w:ascii="Times New Roman" w:hAnsi="Times New Roman" w:cs="Times New Roman"/>
          <w:sz w:val="24"/>
          <w:szCs w:val="24"/>
        </w:rPr>
        <w:t>в пределах</w:t>
      </w:r>
      <w:proofErr w:type="gramEnd"/>
      <w:r w:rsidRPr="00AF7478">
        <w:rPr>
          <w:rFonts w:ascii="Times New Roman" w:hAnsi="Times New Roman" w:cs="Times New Roman"/>
          <w:sz w:val="24"/>
          <w:szCs w:val="24"/>
        </w:rPr>
        <w:t xml:space="preserve"> установленных для них нормативов качества. Негативных тенденций к увеличению среднего значения суммарного показателя химического загрязнения донных отложений (</w:t>
      </w:r>
      <w:proofErr w:type="spellStart"/>
      <w:r w:rsidRPr="00AF7478">
        <w:rPr>
          <w:rFonts w:ascii="Times New Roman" w:hAnsi="Times New Roman" w:cs="Times New Roman"/>
          <w:sz w:val="24"/>
          <w:szCs w:val="24"/>
        </w:rPr>
        <w:t>Zc</w:t>
      </w:r>
      <w:proofErr w:type="spellEnd"/>
      <w:r w:rsidRPr="00AF7478">
        <w:rPr>
          <w:rFonts w:ascii="Times New Roman" w:hAnsi="Times New Roman" w:cs="Times New Roman"/>
          <w:sz w:val="24"/>
          <w:szCs w:val="24"/>
        </w:rPr>
        <w:t>) относительно результатов прошлых лет не наблюдалось.</w:t>
      </w:r>
      <w:r w:rsidR="001F68BA" w:rsidRPr="001F68BA">
        <w:rPr>
          <w:rFonts w:ascii="Times New Roman" w:hAnsi="Times New Roman" w:cs="Times New Roman"/>
          <w:sz w:val="24"/>
          <w:szCs w:val="24"/>
        </w:rPr>
        <w:t xml:space="preserve"> </w:t>
      </w:r>
    </w:p>
    <w:p w14:paraId="4A63B06F" w14:textId="77777777" w:rsidR="00AF7478" w:rsidRPr="00AF7478" w:rsidRDefault="00AF7478" w:rsidP="00665E3C">
      <w:pPr>
        <w:spacing w:after="0" w:line="360" w:lineRule="auto"/>
        <w:ind w:firstLine="426"/>
        <w:jc w:val="both"/>
        <w:rPr>
          <w:rFonts w:ascii="Times New Roman" w:hAnsi="Times New Roman" w:cs="Times New Roman"/>
          <w:sz w:val="24"/>
          <w:szCs w:val="24"/>
        </w:rPr>
      </w:pPr>
      <w:r w:rsidRPr="00AF7478">
        <w:rPr>
          <w:rFonts w:ascii="Times New Roman" w:hAnsi="Times New Roman" w:cs="Times New Roman"/>
          <w:sz w:val="24"/>
          <w:szCs w:val="24"/>
        </w:rPr>
        <w:t>Концентрации ТМ в почвах находились в пределах нормы в 100% пробах,</w:t>
      </w:r>
      <w:r>
        <w:rPr>
          <w:rFonts w:ascii="Times New Roman" w:hAnsi="Times New Roman" w:cs="Times New Roman"/>
          <w:sz w:val="24"/>
          <w:szCs w:val="24"/>
        </w:rPr>
        <w:t xml:space="preserve"> что также не подтвердило наличие</w:t>
      </w:r>
      <w:r w:rsidRPr="00AF7478">
        <w:rPr>
          <w:rFonts w:ascii="Times New Roman" w:hAnsi="Times New Roman" w:cs="Times New Roman"/>
          <w:sz w:val="24"/>
          <w:szCs w:val="24"/>
        </w:rPr>
        <w:t xml:space="preserve"> негативных тенденций, связанных с техногенным фактором, по содержанию загрязняющих веществ в почвенном покрове территории БНГКМ.</w:t>
      </w:r>
    </w:p>
    <w:p w14:paraId="26DAFC7F" w14:textId="77777777" w:rsidR="00D7547A" w:rsidRDefault="00D7547A" w:rsidP="00D7547A">
      <w:pPr>
        <w:rPr>
          <w:rFonts w:ascii="Times New Roman" w:hAnsi="Times New Roman" w:cs="Times New Roman"/>
          <w:b/>
          <w:sz w:val="24"/>
          <w:szCs w:val="24"/>
        </w:rPr>
      </w:pPr>
    </w:p>
    <w:p w14:paraId="2AF50B99" w14:textId="77777777" w:rsidR="00D7547A" w:rsidRDefault="00D7547A" w:rsidP="00D7547A">
      <w:pPr>
        <w:rPr>
          <w:rFonts w:ascii="Times New Roman" w:hAnsi="Times New Roman" w:cs="Times New Roman"/>
          <w:b/>
          <w:sz w:val="24"/>
          <w:szCs w:val="24"/>
        </w:rPr>
      </w:pPr>
    </w:p>
    <w:p w14:paraId="2EBFB6D7" w14:textId="77777777" w:rsidR="00D7547A" w:rsidRDefault="00D7547A" w:rsidP="00D7547A">
      <w:pPr>
        <w:rPr>
          <w:rFonts w:ascii="Times New Roman" w:hAnsi="Times New Roman" w:cs="Times New Roman"/>
          <w:b/>
          <w:sz w:val="24"/>
          <w:szCs w:val="24"/>
        </w:rPr>
      </w:pPr>
    </w:p>
    <w:p w14:paraId="4D9EBF26" w14:textId="77777777" w:rsidR="00D7547A" w:rsidRDefault="00D7547A" w:rsidP="00D7547A">
      <w:pPr>
        <w:rPr>
          <w:rFonts w:ascii="Times New Roman" w:hAnsi="Times New Roman" w:cs="Times New Roman"/>
          <w:b/>
          <w:sz w:val="24"/>
          <w:szCs w:val="24"/>
        </w:rPr>
      </w:pPr>
    </w:p>
    <w:p w14:paraId="1CA2E3C6" w14:textId="77777777" w:rsidR="00D7547A" w:rsidRDefault="00D7547A" w:rsidP="00D7547A">
      <w:pPr>
        <w:rPr>
          <w:rFonts w:ascii="Times New Roman" w:hAnsi="Times New Roman" w:cs="Times New Roman"/>
          <w:b/>
          <w:sz w:val="24"/>
          <w:szCs w:val="24"/>
        </w:rPr>
      </w:pPr>
    </w:p>
    <w:p w14:paraId="4127D69C" w14:textId="77777777" w:rsidR="00D7547A" w:rsidRDefault="00D7547A" w:rsidP="00D7547A">
      <w:pPr>
        <w:rPr>
          <w:rFonts w:ascii="Times New Roman" w:hAnsi="Times New Roman" w:cs="Times New Roman"/>
          <w:b/>
          <w:sz w:val="24"/>
          <w:szCs w:val="24"/>
        </w:rPr>
      </w:pPr>
    </w:p>
    <w:p w14:paraId="0EDE38B2" w14:textId="07361748" w:rsidR="006A459C" w:rsidRPr="00665E3C" w:rsidRDefault="006A459C" w:rsidP="00D7547A">
      <w:pPr>
        <w:rPr>
          <w:rFonts w:ascii="Times New Roman" w:hAnsi="Times New Roman" w:cs="Times New Roman"/>
          <w:b/>
          <w:sz w:val="24"/>
          <w:szCs w:val="24"/>
        </w:rPr>
      </w:pPr>
      <w:r w:rsidRPr="00665E3C">
        <w:rPr>
          <w:rFonts w:ascii="Times New Roman" w:hAnsi="Times New Roman" w:cs="Times New Roman"/>
          <w:b/>
          <w:sz w:val="24"/>
          <w:szCs w:val="24"/>
        </w:rPr>
        <w:lastRenderedPageBreak/>
        <w:t>4.</w:t>
      </w:r>
      <w:r w:rsidR="001F069D">
        <w:rPr>
          <w:rFonts w:ascii="Times New Roman" w:hAnsi="Times New Roman" w:cs="Times New Roman"/>
          <w:b/>
          <w:sz w:val="24"/>
          <w:szCs w:val="24"/>
        </w:rPr>
        <w:t>3</w:t>
      </w:r>
      <w:r w:rsidRPr="00665E3C">
        <w:rPr>
          <w:rFonts w:ascii="Times New Roman" w:hAnsi="Times New Roman" w:cs="Times New Roman"/>
          <w:b/>
          <w:sz w:val="24"/>
          <w:szCs w:val="24"/>
        </w:rPr>
        <w:t xml:space="preserve"> Содержание валовых </w:t>
      </w:r>
      <w:r w:rsidR="001F069D">
        <w:rPr>
          <w:rFonts w:ascii="Times New Roman" w:hAnsi="Times New Roman" w:cs="Times New Roman"/>
          <w:b/>
          <w:sz w:val="24"/>
          <w:szCs w:val="24"/>
        </w:rPr>
        <w:t xml:space="preserve">и подвижных </w:t>
      </w:r>
      <w:r w:rsidRPr="00665E3C">
        <w:rPr>
          <w:rFonts w:ascii="Times New Roman" w:hAnsi="Times New Roman" w:cs="Times New Roman"/>
          <w:b/>
          <w:sz w:val="24"/>
          <w:szCs w:val="24"/>
        </w:rPr>
        <w:t>форм тяжелых металлов в почвах и донных осадках</w:t>
      </w:r>
    </w:p>
    <w:p w14:paraId="7E31AC26" w14:textId="5EED6804" w:rsidR="006A459C" w:rsidRPr="00665E3C" w:rsidRDefault="00AF7478" w:rsidP="006805B5">
      <w:pPr>
        <w:spacing w:after="0" w:line="360" w:lineRule="auto"/>
        <w:ind w:firstLine="426"/>
        <w:jc w:val="both"/>
        <w:rPr>
          <w:rFonts w:ascii="Times New Roman" w:hAnsi="Times New Roman" w:cs="Times New Roman"/>
          <w:sz w:val="24"/>
          <w:szCs w:val="24"/>
        </w:rPr>
      </w:pPr>
      <w:r w:rsidRPr="00665E3C">
        <w:rPr>
          <w:rFonts w:ascii="Times New Roman" w:hAnsi="Times New Roman" w:cs="Times New Roman"/>
          <w:sz w:val="24"/>
          <w:szCs w:val="24"/>
        </w:rPr>
        <w:t>В ходе исследования были получены данные по содержанию валовых форм тяжелых металлов в почвах</w:t>
      </w:r>
      <w:r w:rsidR="00EA6780" w:rsidRPr="00EA6780">
        <w:rPr>
          <w:rFonts w:ascii="Times New Roman" w:hAnsi="Times New Roman" w:cs="Times New Roman"/>
          <w:sz w:val="24"/>
          <w:szCs w:val="24"/>
        </w:rPr>
        <w:t xml:space="preserve"> (</w:t>
      </w:r>
      <w:r w:rsidR="00EA6780">
        <w:rPr>
          <w:rFonts w:ascii="Times New Roman" w:hAnsi="Times New Roman" w:cs="Times New Roman"/>
          <w:sz w:val="24"/>
          <w:szCs w:val="24"/>
        </w:rPr>
        <w:t>табл.10)</w:t>
      </w:r>
      <w:r w:rsidRPr="00665E3C">
        <w:rPr>
          <w:rFonts w:ascii="Times New Roman" w:hAnsi="Times New Roman" w:cs="Times New Roman"/>
          <w:sz w:val="24"/>
          <w:szCs w:val="24"/>
        </w:rPr>
        <w:t xml:space="preserve"> и донных осадках</w:t>
      </w:r>
      <w:r w:rsidR="00EA6780">
        <w:rPr>
          <w:rFonts w:ascii="Times New Roman" w:hAnsi="Times New Roman" w:cs="Times New Roman"/>
          <w:sz w:val="24"/>
          <w:szCs w:val="24"/>
        </w:rPr>
        <w:t xml:space="preserve"> (табл.11)</w:t>
      </w:r>
      <w:r w:rsidR="006805B5">
        <w:rPr>
          <w:rFonts w:ascii="Times New Roman" w:hAnsi="Times New Roman" w:cs="Times New Roman"/>
          <w:sz w:val="24"/>
          <w:szCs w:val="24"/>
        </w:rPr>
        <w:t>.</w:t>
      </w:r>
      <w:r w:rsidRPr="00665E3C">
        <w:rPr>
          <w:rFonts w:ascii="Times New Roman" w:hAnsi="Times New Roman" w:cs="Times New Roman"/>
          <w:sz w:val="24"/>
          <w:szCs w:val="24"/>
        </w:rPr>
        <w:t xml:space="preserve"> </w:t>
      </w:r>
    </w:p>
    <w:p w14:paraId="52A62371" w14:textId="71DCE610" w:rsidR="006A459C" w:rsidRPr="00885B43" w:rsidRDefault="00665E3C" w:rsidP="00193C3D">
      <w:pPr>
        <w:pStyle w:val="2"/>
      </w:pPr>
      <w:r w:rsidRPr="00885B43">
        <w:t>Таблица</w:t>
      </w:r>
      <w:r w:rsidR="00DE48A5" w:rsidRPr="00885B43">
        <w:t xml:space="preserve"> </w:t>
      </w:r>
      <w:r w:rsidR="00EA6780">
        <w:t>10</w:t>
      </w:r>
      <w:r w:rsidR="003A6F1A" w:rsidRPr="00885B43">
        <w:t>.</w:t>
      </w:r>
      <w:r w:rsidRPr="00885B43">
        <w:t xml:space="preserve"> </w:t>
      </w:r>
      <w:r w:rsidR="002F7600">
        <w:t>Валовые содержания</w:t>
      </w:r>
      <w:r w:rsidRPr="00885B43">
        <w:t xml:space="preserve"> тяжелых металлов в почвах за 2017 год</w:t>
      </w:r>
    </w:p>
    <w:tbl>
      <w:tblPr>
        <w:tblStyle w:val="aa"/>
        <w:tblW w:w="9353" w:type="dxa"/>
        <w:tblInd w:w="-5" w:type="dxa"/>
        <w:tblLook w:val="04A0" w:firstRow="1" w:lastRow="0" w:firstColumn="1" w:lastColumn="0" w:noHBand="0" w:noVBand="1"/>
      </w:tblPr>
      <w:tblGrid>
        <w:gridCol w:w="2127"/>
        <w:gridCol w:w="1269"/>
        <w:gridCol w:w="851"/>
        <w:gridCol w:w="851"/>
        <w:gridCol w:w="851"/>
        <w:gridCol w:w="851"/>
        <w:gridCol w:w="851"/>
        <w:gridCol w:w="851"/>
        <w:gridCol w:w="851"/>
      </w:tblGrid>
      <w:tr w:rsidR="00B60DCD" w:rsidRPr="00B60DCD" w14:paraId="0B0019B7" w14:textId="77777777" w:rsidTr="00B60DCD">
        <w:trPr>
          <w:trHeight w:hRule="exact" w:val="340"/>
        </w:trPr>
        <w:tc>
          <w:tcPr>
            <w:tcW w:w="2127" w:type="dxa"/>
            <w:vMerge w:val="restart"/>
          </w:tcPr>
          <w:p w14:paraId="4AAA86C8" w14:textId="77777777" w:rsidR="00B60DCD" w:rsidRPr="006805B5"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Пункт</w:t>
            </w:r>
            <w:r>
              <w:rPr>
                <w:rFonts w:ascii="Times New Roman" w:eastAsia="Times New Roman" w:hAnsi="Times New Roman" w:cs="Times New Roman"/>
              </w:rPr>
              <w:t xml:space="preserve"> </w:t>
            </w:r>
            <w:r w:rsidRPr="006805B5">
              <w:rPr>
                <w:rFonts w:ascii="Times New Roman" w:eastAsia="Times New Roman" w:hAnsi="Times New Roman" w:cs="Times New Roman"/>
              </w:rPr>
              <w:t>от</w:t>
            </w:r>
            <w:r>
              <w:rPr>
                <w:rFonts w:ascii="Times New Roman" w:eastAsia="Times New Roman" w:hAnsi="Times New Roman" w:cs="Times New Roman"/>
              </w:rPr>
              <w:t>бора проб</w:t>
            </w:r>
          </w:p>
        </w:tc>
        <w:tc>
          <w:tcPr>
            <w:tcW w:w="1269" w:type="dxa"/>
          </w:tcPr>
          <w:p w14:paraId="0B01939B" w14:textId="77777777" w:rsidR="00B60DCD" w:rsidRPr="00B60DCD"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lang w:val="en-US"/>
              </w:rPr>
              <w:t>Fe</w:t>
            </w:r>
          </w:p>
          <w:p w14:paraId="568858D4" w14:textId="77777777" w:rsidR="00B60DCD" w:rsidRPr="00B60DCD"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(мг/кг)</w:t>
            </w:r>
          </w:p>
        </w:tc>
        <w:tc>
          <w:tcPr>
            <w:tcW w:w="851" w:type="dxa"/>
          </w:tcPr>
          <w:p w14:paraId="47C4ADB5" w14:textId="77777777" w:rsidR="00B60DCD" w:rsidRPr="00B60DCD" w:rsidRDefault="00B60DCD" w:rsidP="0042373E">
            <w:pPr>
              <w:spacing w:line="360" w:lineRule="auto"/>
              <w:jc w:val="center"/>
              <w:rPr>
                <w:rFonts w:ascii="Times New Roman" w:eastAsia="Times New Roman" w:hAnsi="Times New Roman" w:cs="Times New Roman"/>
              </w:rPr>
            </w:pPr>
            <w:proofErr w:type="spellStart"/>
            <w:r w:rsidRPr="006805B5">
              <w:rPr>
                <w:rFonts w:ascii="Times New Roman" w:eastAsia="Times New Roman" w:hAnsi="Times New Roman" w:cs="Times New Roman"/>
                <w:lang w:val="en-US"/>
              </w:rPr>
              <w:t>Pb</w:t>
            </w:r>
            <w:proofErr w:type="spellEnd"/>
          </w:p>
          <w:p w14:paraId="5F48D9C9" w14:textId="77777777" w:rsidR="00B60DCD" w:rsidRPr="00B60DCD" w:rsidRDefault="00B60DCD" w:rsidP="0042373E">
            <w:pPr>
              <w:spacing w:line="360" w:lineRule="auto"/>
              <w:jc w:val="center"/>
              <w:rPr>
                <w:rFonts w:ascii="Times New Roman" w:eastAsia="Times New Roman" w:hAnsi="Times New Roman" w:cs="Times New Roman"/>
              </w:rPr>
            </w:pPr>
            <w:r w:rsidRPr="00B60DCD">
              <w:rPr>
                <w:rFonts w:ascii="Times New Roman" w:eastAsia="Times New Roman" w:hAnsi="Times New Roman" w:cs="Times New Roman"/>
              </w:rPr>
              <w:t>(</w:t>
            </w:r>
            <w:r w:rsidRPr="006805B5">
              <w:rPr>
                <w:rFonts w:ascii="Times New Roman" w:eastAsia="Times New Roman" w:hAnsi="Times New Roman" w:cs="Times New Roman"/>
              </w:rPr>
              <w:t>мг</w:t>
            </w:r>
            <w:r w:rsidRPr="00B60DCD">
              <w:rPr>
                <w:rFonts w:ascii="Times New Roman" w:eastAsia="Times New Roman" w:hAnsi="Times New Roman" w:cs="Times New Roman"/>
              </w:rPr>
              <w:t>/</w:t>
            </w:r>
            <w:r w:rsidRPr="006805B5">
              <w:rPr>
                <w:rFonts w:ascii="Times New Roman" w:eastAsia="Times New Roman" w:hAnsi="Times New Roman" w:cs="Times New Roman"/>
              </w:rPr>
              <w:t>кг</w:t>
            </w:r>
            <w:r w:rsidRPr="00B60DCD">
              <w:rPr>
                <w:rFonts w:ascii="Times New Roman" w:eastAsia="Times New Roman" w:hAnsi="Times New Roman" w:cs="Times New Roman"/>
              </w:rPr>
              <w:t>)</w:t>
            </w:r>
          </w:p>
        </w:tc>
        <w:tc>
          <w:tcPr>
            <w:tcW w:w="851" w:type="dxa"/>
          </w:tcPr>
          <w:p w14:paraId="08D7D67B" w14:textId="77777777" w:rsidR="00B60DCD" w:rsidRPr="00B60DCD"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lang w:val="en-US"/>
              </w:rPr>
              <w:t>Zn</w:t>
            </w:r>
          </w:p>
          <w:p w14:paraId="5B4BD3B8" w14:textId="77777777" w:rsidR="00B60DCD" w:rsidRPr="00B60DCD" w:rsidRDefault="00B60DCD" w:rsidP="0042373E">
            <w:pPr>
              <w:spacing w:line="360" w:lineRule="auto"/>
              <w:jc w:val="center"/>
              <w:rPr>
                <w:rFonts w:ascii="Times New Roman" w:eastAsia="Times New Roman" w:hAnsi="Times New Roman" w:cs="Times New Roman"/>
              </w:rPr>
            </w:pPr>
            <w:r w:rsidRPr="00B60DCD">
              <w:rPr>
                <w:rFonts w:ascii="Times New Roman" w:eastAsia="Times New Roman" w:hAnsi="Times New Roman" w:cs="Times New Roman"/>
              </w:rPr>
              <w:t>(</w:t>
            </w:r>
            <w:r w:rsidRPr="006805B5">
              <w:rPr>
                <w:rFonts w:ascii="Times New Roman" w:eastAsia="Times New Roman" w:hAnsi="Times New Roman" w:cs="Times New Roman"/>
              </w:rPr>
              <w:t>мг</w:t>
            </w:r>
            <w:r w:rsidRPr="00B60DCD">
              <w:rPr>
                <w:rFonts w:ascii="Times New Roman" w:eastAsia="Times New Roman" w:hAnsi="Times New Roman" w:cs="Times New Roman"/>
              </w:rPr>
              <w:t>/</w:t>
            </w:r>
            <w:r w:rsidRPr="006805B5">
              <w:rPr>
                <w:rFonts w:ascii="Times New Roman" w:eastAsia="Times New Roman" w:hAnsi="Times New Roman" w:cs="Times New Roman"/>
              </w:rPr>
              <w:t>кг</w:t>
            </w:r>
            <w:r w:rsidRPr="00B60DCD">
              <w:rPr>
                <w:rFonts w:ascii="Times New Roman" w:eastAsia="Times New Roman" w:hAnsi="Times New Roman" w:cs="Times New Roman"/>
              </w:rPr>
              <w:t>)</w:t>
            </w:r>
          </w:p>
        </w:tc>
        <w:tc>
          <w:tcPr>
            <w:tcW w:w="851" w:type="dxa"/>
          </w:tcPr>
          <w:p w14:paraId="07062C0A" w14:textId="77777777" w:rsidR="00B60DCD" w:rsidRPr="00B60DCD" w:rsidRDefault="00B60DCD" w:rsidP="0042373E">
            <w:pPr>
              <w:spacing w:line="360" w:lineRule="auto"/>
              <w:jc w:val="center"/>
              <w:rPr>
                <w:rFonts w:ascii="Times New Roman" w:eastAsia="Times New Roman" w:hAnsi="Times New Roman" w:cs="Times New Roman"/>
              </w:rPr>
            </w:pPr>
            <w:proofErr w:type="spellStart"/>
            <w:r w:rsidRPr="006805B5">
              <w:rPr>
                <w:rFonts w:ascii="Times New Roman" w:eastAsia="Times New Roman" w:hAnsi="Times New Roman" w:cs="Times New Roman"/>
                <w:lang w:val="en-US"/>
              </w:rPr>
              <w:t>Mn</w:t>
            </w:r>
            <w:proofErr w:type="spellEnd"/>
          </w:p>
          <w:p w14:paraId="12D42838" w14:textId="77777777" w:rsidR="00B60DCD" w:rsidRPr="00B60DCD" w:rsidRDefault="00B60DCD" w:rsidP="0042373E">
            <w:pPr>
              <w:spacing w:line="360" w:lineRule="auto"/>
              <w:jc w:val="center"/>
              <w:rPr>
                <w:rFonts w:ascii="Times New Roman" w:eastAsia="Times New Roman" w:hAnsi="Times New Roman" w:cs="Times New Roman"/>
              </w:rPr>
            </w:pPr>
            <w:r w:rsidRPr="00B60DCD">
              <w:rPr>
                <w:rFonts w:ascii="Times New Roman" w:eastAsia="Times New Roman" w:hAnsi="Times New Roman" w:cs="Times New Roman"/>
              </w:rPr>
              <w:t>(</w:t>
            </w:r>
            <w:r w:rsidRPr="006805B5">
              <w:rPr>
                <w:rFonts w:ascii="Times New Roman" w:eastAsia="Times New Roman" w:hAnsi="Times New Roman" w:cs="Times New Roman"/>
              </w:rPr>
              <w:t>мг</w:t>
            </w:r>
            <w:r w:rsidRPr="00B60DCD">
              <w:rPr>
                <w:rFonts w:ascii="Times New Roman" w:eastAsia="Times New Roman" w:hAnsi="Times New Roman" w:cs="Times New Roman"/>
              </w:rPr>
              <w:t>/</w:t>
            </w:r>
            <w:r w:rsidRPr="006805B5">
              <w:rPr>
                <w:rFonts w:ascii="Times New Roman" w:eastAsia="Times New Roman" w:hAnsi="Times New Roman" w:cs="Times New Roman"/>
              </w:rPr>
              <w:t>кг</w:t>
            </w:r>
            <w:r w:rsidRPr="00B60DCD">
              <w:rPr>
                <w:rFonts w:ascii="Times New Roman" w:eastAsia="Times New Roman" w:hAnsi="Times New Roman" w:cs="Times New Roman"/>
              </w:rPr>
              <w:t>)</w:t>
            </w:r>
          </w:p>
        </w:tc>
        <w:tc>
          <w:tcPr>
            <w:tcW w:w="851" w:type="dxa"/>
          </w:tcPr>
          <w:p w14:paraId="7017A2BD" w14:textId="77777777" w:rsidR="00B60DCD" w:rsidRPr="00B60DCD"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lang w:val="en-US"/>
              </w:rPr>
              <w:t>Ni</w:t>
            </w:r>
          </w:p>
          <w:p w14:paraId="55CB27EB" w14:textId="77777777" w:rsidR="00B60DCD" w:rsidRPr="00B60DCD" w:rsidRDefault="00B60DCD" w:rsidP="0042373E">
            <w:pPr>
              <w:spacing w:line="360" w:lineRule="auto"/>
              <w:jc w:val="center"/>
              <w:rPr>
                <w:rFonts w:ascii="Times New Roman" w:eastAsia="Times New Roman" w:hAnsi="Times New Roman" w:cs="Times New Roman"/>
              </w:rPr>
            </w:pPr>
            <w:r w:rsidRPr="00B60DCD">
              <w:rPr>
                <w:rFonts w:ascii="Times New Roman" w:eastAsia="Times New Roman" w:hAnsi="Times New Roman" w:cs="Times New Roman"/>
              </w:rPr>
              <w:t>(</w:t>
            </w:r>
            <w:r w:rsidRPr="006805B5">
              <w:rPr>
                <w:rFonts w:ascii="Times New Roman" w:eastAsia="Times New Roman" w:hAnsi="Times New Roman" w:cs="Times New Roman"/>
              </w:rPr>
              <w:t>мг</w:t>
            </w:r>
            <w:r w:rsidRPr="00B60DCD">
              <w:rPr>
                <w:rFonts w:ascii="Times New Roman" w:eastAsia="Times New Roman" w:hAnsi="Times New Roman" w:cs="Times New Roman"/>
              </w:rPr>
              <w:t>/</w:t>
            </w:r>
            <w:r w:rsidRPr="006805B5">
              <w:rPr>
                <w:rFonts w:ascii="Times New Roman" w:eastAsia="Times New Roman" w:hAnsi="Times New Roman" w:cs="Times New Roman"/>
              </w:rPr>
              <w:t>кг</w:t>
            </w:r>
            <w:r w:rsidRPr="00B60DCD">
              <w:rPr>
                <w:rFonts w:ascii="Times New Roman" w:eastAsia="Times New Roman" w:hAnsi="Times New Roman" w:cs="Times New Roman"/>
              </w:rPr>
              <w:t>)</w:t>
            </w:r>
          </w:p>
        </w:tc>
        <w:tc>
          <w:tcPr>
            <w:tcW w:w="851" w:type="dxa"/>
          </w:tcPr>
          <w:p w14:paraId="6DC73491" w14:textId="77777777" w:rsidR="00B60DCD" w:rsidRPr="00B60DCD"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lang w:val="en-US"/>
              </w:rPr>
              <w:t>Cr</w:t>
            </w:r>
          </w:p>
          <w:p w14:paraId="0E38827C" w14:textId="77777777" w:rsidR="00B60DCD" w:rsidRPr="00B60DCD" w:rsidRDefault="00B60DCD" w:rsidP="0042373E">
            <w:pPr>
              <w:spacing w:line="360" w:lineRule="auto"/>
              <w:jc w:val="center"/>
              <w:rPr>
                <w:rFonts w:ascii="Times New Roman" w:eastAsia="Times New Roman" w:hAnsi="Times New Roman" w:cs="Times New Roman"/>
              </w:rPr>
            </w:pPr>
            <w:r w:rsidRPr="00B60DCD">
              <w:rPr>
                <w:rFonts w:ascii="Times New Roman" w:eastAsia="Times New Roman" w:hAnsi="Times New Roman" w:cs="Times New Roman"/>
              </w:rPr>
              <w:t>(</w:t>
            </w:r>
            <w:r w:rsidRPr="006805B5">
              <w:rPr>
                <w:rFonts w:ascii="Times New Roman" w:eastAsia="Times New Roman" w:hAnsi="Times New Roman" w:cs="Times New Roman"/>
              </w:rPr>
              <w:t>мг</w:t>
            </w:r>
            <w:r w:rsidRPr="00B60DCD">
              <w:rPr>
                <w:rFonts w:ascii="Times New Roman" w:eastAsia="Times New Roman" w:hAnsi="Times New Roman" w:cs="Times New Roman"/>
              </w:rPr>
              <w:t>/</w:t>
            </w:r>
            <w:r w:rsidRPr="006805B5">
              <w:rPr>
                <w:rFonts w:ascii="Times New Roman" w:eastAsia="Times New Roman" w:hAnsi="Times New Roman" w:cs="Times New Roman"/>
              </w:rPr>
              <w:t>кг</w:t>
            </w:r>
            <w:r w:rsidRPr="00B60DCD">
              <w:rPr>
                <w:rFonts w:ascii="Times New Roman" w:eastAsia="Times New Roman" w:hAnsi="Times New Roman" w:cs="Times New Roman"/>
              </w:rPr>
              <w:t>)</w:t>
            </w:r>
          </w:p>
        </w:tc>
        <w:tc>
          <w:tcPr>
            <w:tcW w:w="851" w:type="dxa"/>
          </w:tcPr>
          <w:p w14:paraId="28F2806D" w14:textId="77777777" w:rsidR="00B60DCD" w:rsidRPr="00B60DCD"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lang w:val="en-US"/>
              </w:rPr>
              <w:t>Hg</w:t>
            </w:r>
          </w:p>
          <w:p w14:paraId="7A35A3F8" w14:textId="77777777" w:rsidR="00B60DCD" w:rsidRPr="00B60DCD" w:rsidRDefault="00B60DCD" w:rsidP="0042373E">
            <w:pPr>
              <w:spacing w:line="360" w:lineRule="auto"/>
              <w:jc w:val="center"/>
              <w:rPr>
                <w:rFonts w:ascii="Times New Roman" w:eastAsia="Times New Roman" w:hAnsi="Times New Roman" w:cs="Times New Roman"/>
              </w:rPr>
            </w:pPr>
            <w:r w:rsidRPr="00B60DCD">
              <w:rPr>
                <w:rFonts w:ascii="Times New Roman" w:eastAsia="Times New Roman" w:hAnsi="Times New Roman" w:cs="Times New Roman"/>
              </w:rPr>
              <w:t>(</w:t>
            </w:r>
            <w:r w:rsidRPr="006805B5">
              <w:rPr>
                <w:rFonts w:ascii="Times New Roman" w:eastAsia="Times New Roman" w:hAnsi="Times New Roman" w:cs="Times New Roman"/>
              </w:rPr>
              <w:t>мг</w:t>
            </w:r>
            <w:r w:rsidRPr="00B60DCD">
              <w:rPr>
                <w:rFonts w:ascii="Times New Roman" w:eastAsia="Times New Roman" w:hAnsi="Times New Roman" w:cs="Times New Roman"/>
              </w:rPr>
              <w:t>/</w:t>
            </w:r>
            <w:r w:rsidRPr="006805B5">
              <w:rPr>
                <w:rFonts w:ascii="Times New Roman" w:eastAsia="Times New Roman" w:hAnsi="Times New Roman" w:cs="Times New Roman"/>
              </w:rPr>
              <w:t>кг</w:t>
            </w:r>
            <w:r w:rsidRPr="00B60DCD">
              <w:rPr>
                <w:rFonts w:ascii="Times New Roman" w:eastAsia="Times New Roman" w:hAnsi="Times New Roman" w:cs="Times New Roman"/>
              </w:rPr>
              <w:t>)</w:t>
            </w:r>
          </w:p>
        </w:tc>
        <w:tc>
          <w:tcPr>
            <w:tcW w:w="851" w:type="dxa"/>
          </w:tcPr>
          <w:p w14:paraId="76E06125" w14:textId="77777777" w:rsidR="00B60DCD" w:rsidRPr="00B60DCD"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lang w:val="en-US"/>
              </w:rPr>
              <w:t>Cu</w:t>
            </w:r>
          </w:p>
          <w:p w14:paraId="18FBB29E" w14:textId="77777777" w:rsidR="00B60DCD" w:rsidRPr="00B60DCD" w:rsidRDefault="00B60DCD" w:rsidP="0042373E">
            <w:pPr>
              <w:spacing w:line="360" w:lineRule="auto"/>
              <w:jc w:val="center"/>
              <w:rPr>
                <w:rFonts w:ascii="Times New Roman" w:eastAsia="Times New Roman" w:hAnsi="Times New Roman" w:cs="Times New Roman"/>
              </w:rPr>
            </w:pPr>
            <w:r w:rsidRPr="00B60DCD">
              <w:rPr>
                <w:rFonts w:ascii="Times New Roman" w:eastAsia="Times New Roman" w:hAnsi="Times New Roman" w:cs="Times New Roman"/>
              </w:rPr>
              <w:t>(</w:t>
            </w:r>
            <w:r w:rsidRPr="006805B5">
              <w:rPr>
                <w:rFonts w:ascii="Times New Roman" w:eastAsia="Times New Roman" w:hAnsi="Times New Roman" w:cs="Times New Roman"/>
              </w:rPr>
              <w:t>мг</w:t>
            </w:r>
            <w:r w:rsidRPr="00B60DCD">
              <w:rPr>
                <w:rFonts w:ascii="Times New Roman" w:eastAsia="Times New Roman" w:hAnsi="Times New Roman" w:cs="Times New Roman"/>
              </w:rPr>
              <w:t>/</w:t>
            </w:r>
            <w:r w:rsidRPr="006805B5">
              <w:rPr>
                <w:rFonts w:ascii="Times New Roman" w:eastAsia="Times New Roman" w:hAnsi="Times New Roman" w:cs="Times New Roman"/>
              </w:rPr>
              <w:t>кг</w:t>
            </w:r>
            <w:r w:rsidRPr="00B60DCD">
              <w:rPr>
                <w:rFonts w:ascii="Times New Roman" w:eastAsia="Times New Roman" w:hAnsi="Times New Roman" w:cs="Times New Roman"/>
              </w:rPr>
              <w:t>)</w:t>
            </w:r>
          </w:p>
        </w:tc>
      </w:tr>
      <w:tr w:rsidR="00B60DCD" w:rsidRPr="00B60DCD" w14:paraId="19527A20" w14:textId="77777777" w:rsidTr="00B60DCD">
        <w:trPr>
          <w:trHeight w:hRule="exact" w:val="340"/>
        </w:trPr>
        <w:tc>
          <w:tcPr>
            <w:tcW w:w="2127" w:type="dxa"/>
            <w:vMerge/>
          </w:tcPr>
          <w:p w14:paraId="1DE72B71" w14:textId="77777777" w:rsidR="00B60DCD" w:rsidRPr="006805B5" w:rsidRDefault="00B60DCD" w:rsidP="0042373E">
            <w:pPr>
              <w:spacing w:line="360" w:lineRule="auto"/>
              <w:jc w:val="center"/>
              <w:rPr>
                <w:rFonts w:ascii="Times New Roman" w:eastAsia="Times New Roman" w:hAnsi="Times New Roman" w:cs="Times New Roman"/>
              </w:rPr>
            </w:pPr>
          </w:p>
        </w:tc>
        <w:tc>
          <w:tcPr>
            <w:tcW w:w="7226" w:type="dxa"/>
            <w:gridSpan w:val="8"/>
          </w:tcPr>
          <w:p w14:paraId="487A5D1A" w14:textId="77777777" w:rsidR="00B60DCD" w:rsidRPr="00B60DCD" w:rsidRDefault="00B60DCD" w:rsidP="0042373E">
            <w:pPr>
              <w:spacing w:line="360" w:lineRule="auto"/>
              <w:jc w:val="center"/>
              <w:rPr>
                <w:rFonts w:ascii="Times New Roman" w:eastAsia="Times New Roman" w:hAnsi="Times New Roman" w:cs="Times New Roman"/>
              </w:rPr>
            </w:pPr>
            <w:r>
              <w:rPr>
                <w:rFonts w:ascii="Times New Roman" w:eastAsia="Times New Roman" w:hAnsi="Times New Roman" w:cs="Times New Roman"/>
              </w:rPr>
              <w:t>мг/кг</w:t>
            </w:r>
          </w:p>
        </w:tc>
      </w:tr>
      <w:tr w:rsidR="00953F9E" w14:paraId="4049C59E" w14:textId="77777777" w:rsidTr="00B60DCD">
        <w:trPr>
          <w:trHeight w:hRule="exact" w:val="284"/>
        </w:trPr>
        <w:tc>
          <w:tcPr>
            <w:tcW w:w="2127" w:type="dxa"/>
          </w:tcPr>
          <w:p w14:paraId="0C23E2A3" w14:textId="77777777" w:rsidR="00D51BE7" w:rsidRPr="006805B5" w:rsidRDefault="00D51BE7" w:rsidP="0042373E">
            <w:pPr>
              <w:jc w:val="center"/>
              <w:rPr>
                <w:rFonts w:ascii="Times New Roman" w:hAnsi="Times New Roman" w:cs="Times New Roman"/>
              </w:rPr>
            </w:pPr>
            <w:r w:rsidRPr="006805B5">
              <w:rPr>
                <w:rFonts w:ascii="Times New Roman" w:hAnsi="Times New Roman" w:cs="Times New Roman"/>
              </w:rPr>
              <w:t>К-4</w:t>
            </w:r>
          </w:p>
        </w:tc>
        <w:tc>
          <w:tcPr>
            <w:tcW w:w="1269" w:type="dxa"/>
          </w:tcPr>
          <w:p w14:paraId="57BA45DB" w14:textId="77777777" w:rsidR="00D51BE7" w:rsidRPr="006805B5" w:rsidRDefault="007E4325" w:rsidP="0042373E">
            <w:pPr>
              <w:jc w:val="center"/>
              <w:rPr>
                <w:rFonts w:ascii="Calibri" w:hAnsi="Calibri" w:cs="Calibri"/>
              </w:rPr>
            </w:pPr>
            <w:r w:rsidRPr="006805B5">
              <w:rPr>
                <w:rFonts w:ascii="Times New Roman" w:eastAsia="Times New Roman" w:hAnsi="Times New Roman" w:cs="Times New Roman"/>
              </w:rPr>
              <w:t>&lt;</w:t>
            </w:r>
            <w:r w:rsidR="00665E3C" w:rsidRPr="006805B5">
              <w:rPr>
                <w:rFonts w:ascii="Calibri" w:hAnsi="Calibri" w:cs="Calibri"/>
              </w:rPr>
              <w:t>7000</w:t>
            </w:r>
          </w:p>
        </w:tc>
        <w:tc>
          <w:tcPr>
            <w:tcW w:w="851" w:type="dxa"/>
          </w:tcPr>
          <w:p w14:paraId="2016B6B5"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226BF08F"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21F85746" w14:textId="77777777" w:rsidR="00D51BE7" w:rsidRPr="006805B5" w:rsidRDefault="007E4325"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w:t>
            </w:r>
            <w:r w:rsidR="00D51BE7" w:rsidRPr="006805B5">
              <w:rPr>
                <w:rFonts w:ascii="Times New Roman" w:eastAsia="Times New Roman" w:hAnsi="Times New Roman" w:cs="Times New Roman"/>
              </w:rPr>
              <w:t>77,43</w:t>
            </w:r>
          </w:p>
        </w:tc>
        <w:tc>
          <w:tcPr>
            <w:tcW w:w="851" w:type="dxa"/>
          </w:tcPr>
          <w:p w14:paraId="4F38CA2E"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50B137ED"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&lt;80</w:t>
            </w:r>
          </w:p>
        </w:tc>
        <w:tc>
          <w:tcPr>
            <w:tcW w:w="851" w:type="dxa"/>
          </w:tcPr>
          <w:p w14:paraId="39BB6A8C"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0,190</w:t>
            </w:r>
          </w:p>
        </w:tc>
        <w:tc>
          <w:tcPr>
            <w:tcW w:w="851" w:type="dxa"/>
          </w:tcPr>
          <w:p w14:paraId="65F34277"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4514E7CD" w14:textId="77777777" w:rsidTr="00B60DCD">
        <w:trPr>
          <w:trHeight w:hRule="exact" w:val="284"/>
        </w:trPr>
        <w:tc>
          <w:tcPr>
            <w:tcW w:w="2127" w:type="dxa"/>
          </w:tcPr>
          <w:p w14:paraId="692F17F0" w14:textId="77777777" w:rsidR="00D51BE7" w:rsidRPr="006805B5" w:rsidRDefault="00D51BE7" w:rsidP="0042373E">
            <w:pPr>
              <w:jc w:val="center"/>
              <w:rPr>
                <w:rFonts w:ascii="Times New Roman" w:hAnsi="Times New Roman" w:cs="Times New Roman"/>
              </w:rPr>
            </w:pPr>
            <w:r w:rsidRPr="006805B5">
              <w:rPr>
                <w:rFonts w:ascii="Times New Roman" w:hAnsi="Times New Roman" w:cs="Times New Roman"/>
              </w:rPr>
              <w:t>К-5</w:t>
            </w:r>
          </w:p>
        </w:tc>
        <w:tc>
          <w:tcPr>
            <w:tcW w:w="1269" w:type="dxa"/>
          </w:tcPr>
          <w:p w14:paraId="4EB62E59" w14:textId="77777777" w:rsidR="00D51BE7" w:rsidRPr="006805B5" w:rsidRDefault="007E4325" w:rsidP="0042373E">
            <w:pPr>
              <w:jc w:val="center"/>
              <w:rPr>
                <w:rFonts w:ascii="Calibri" w:hAnsi="Calibri" w:cs="Calibri"/>
              </w:rPr>
            </w:pPr>
            <w:r w:rsidRPr="006805B5">
              <w:rPr>
                <w:rFonts w:ascii="Times New Roman" w:eastAsia="Times New Roman" w:hAnsi="Times New Roman" w:cs="Times New Roman"/>
              </w:rPr>
              <w:t>&lt;</w:t>
            </w:r>
            <w:r w:rsidR="00665E3C" w:rsidRPr="006805B5">
              <w:rPr>
                <w:rFonts w:ascii="Calibri" w:hAnsi="Calibri" w:cs="Calibri"/>
              </w:rPr>
              <w:t>7000</w:t>
            </w:r>
          </w:p>
        </w:tc>
        <w:tc>
          <w:tcPr>
            <w:tcW w:w="851" w:type="dxa"/>
          </w:tcPr>
          <w:p w14:paraId="3E1CF635"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781E1BFA"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36244606" w14:textId="77777777" w:rsidR="00D51BE7" w:rsidRPr="006805B5" w:rsidRDefault="007E4325"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w:t>
            </w:r>
            <w:r w:rsidR="00D51BE7" w:rsidRPr="006805B5">
              <w:rPr>
                <w:rFonts w:ascii="Times New Roman" w:eastAsia="Times New Roman" w:hAnsi="Times New Roman" w:cs="Times New Roman"/>
              </w:rPr>
              <w:t>77,43</w:t>
            </w:r>
          </w:p>
        </w:tc>
        <w:tc>
          <w:tcPr>
            <w:tcW w:w="851" w:type="dxa"/>
          </w:tcPr>
          <w:p w14:paraId="289F25EE"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7C7ED574" w14:textId="77777777" w:rsidR="00D51BE7" w:rsidRPr="006805B5" w:rsidRDefault="00D51BE7" w:rsidP="0042373E">
            <w:pPr>
              <w:jc w:val="center"/>
            </w:pPr>
            <w:r w:rsidRPr="006805B5">
              <w:rPr>
                <w:rFonts w:ascii="Times New Roman" w:eastAsia="Times New Roman" w:hAnsi="Times New Roman" w:cs="Times New Roman"/>
              </w:rPr>
              <w:t>&lt;80</w:t>
            </w:r>
          </w:p>
        </w:tc>
        <w:tc>
          <w:tcPr>
            <w:tcW w:w="851" w:type="dxa"/>
          </w:tcPr>
          <w:p w14:paraId="28CFB39C"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0,130</w:t>
            </w:r>
          </w:p>
        </w:tc>
        <w:tc>
          <w:tcPr>
            <w:tcW w:w="851" w:type="dxa"/>
          </w:tcPr>
          <w:p w14:paraId="432A33E0"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3066879B" w14:textId="77777777" w:rsidTr="00B60DCD">
        <w:trPr>
          <w:trHeight w:hRule="exact" w:val="284"/>
        </w:trPr>
        <w:tc>
          <w:tcPr>
            <w:tcW w:w="2127" w:type="dxa"/>
          </w:tcPr>
          <w:p w14:paraId="4E0D6BA1" w14:textId="77777777" w:rsidR="00D51BE7" w:rsidRPr="006805B5" w:rsidRDefault="00D51BE7" w:rsidP="0042373E">
            <w:pPr>
              <w:jc w:val="center"/>
              <w:rPr>
                <w:rFonts w:ascii="Times New Roman" w:hAnsi="Times New Roman" w:cs="Times New Roman"/>
              </w:rPr>
            </w:pPr>
            <w:r w:rsidRPr="006805B5">
              <w:rPr>
                <w:rFonts w:ascii="Times New Roman" w:hAnsi="Times New Roman" w:cs="Times New Roman"/>
              </w:rPr>
              <w:t>К-6</w:t>
            </w:r>
          </w:p>
        </w:tc>
        <w:tc>
          <w:tcPr>
            <w:tcW w:w="1269" w:type="dxa"/>
          </w:tcPr>
          <w:p w14:paraId="73E6D641" w14:textId="77777777" w:rsidR="00D51BE7" w:rsidRPr="006805B5" w:rsidRDefault="007E4325" w:rsidP="0042373E">
            <w:pPr>
              <w:jc w:val="center"/>
              <w:rPr>
                <w:rFonts w:ascii="Calibri" w:hAnsi="Calibri" w:cs="Calibri"/>
              </w:rPr>
            </w:pPr>
            <w:r w:rsidRPr="006805B5">
              <w:rPr>
                <w:rFonts w:ascii="Times New Roman" w:eastAsia="Times New Roman" w:hAnsi="Times New Roman" w:cs="Times New Roman"/>
              </w:rPr>
              <w:t>&lt;</w:t>
            </w:r>
            <w:r w:rsidR="00665E3C" w:rsidRPr="006805B5">
              <w:rPr>
                <w:rFonts w:ascii="Calibri" w:hAnsi="Calibri" w:cs="Calibri"/>
              </w:rPr>
              <w:t>7000</w:t>
            </w:r>
          </w:p>
        </w:tc>
        <w:tc>
          <w:tcPr>
            <w:tcW w:w="851" w:type="dxa"/>
          </w:tcPr>
          <w:p w14:paraId="79B6627D"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64ED3E62"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7C7F21DF" w14:textId="77777777" w:rsidR="00D51BE7" w:rsidRPr="006805B5" w:rsidRDefault="007E4325"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w:t>
            </w:r>
            <w:r w:rsidR="00D51BE7" w:rsidRPr="006805B5">
              <w:rPr>
                <w:rFonts w:ascii="Times New Roman" w:eastAsia="Times New Roman" w:hAnsi="Times New Roman" w:cs="Times New Roman"/>
              </w:rPr>
              <w:t>77,43</w:t>
            </w:r>
          </w:p>
        </w:tc>
        <w:tc>
          <w:tcPr>
            <w:tcW w:w="851" w:type="dxa"/>
          </w:tcPr>
          <w:p w14:paraId="344353E9"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15F6DAB4" w14:textId="77777777" w:rsidR="00D51BE7" w:rsidRPr="006805B5" w:rsidRDefault="00D51BE7" w:rsidP="0042373E">
            <w:pPr>
              <w:jc w:val="center"/>
            </w:pPr>
            <w:r w:rsidRPr="006805B5">
              <w:rPr>
                <w:rFonts w:ascii="Times New Roman" w:eastAsia="Times New Roman" w:hAnsi="Times New Roman" w:cs="Times New Roman"/>
              </w:rPr>
              <w:t>&lt;80</w:t>
            </w:r>
          </w:p>
        </w:tc>
        <w:tc>
          <w:tcPr>
            <w:tcW w:w="851" w:type="dxa"/>
          </w:tcPr>
          <w:p w14:paraId="3A30E2B0"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0,180</w:t>
            </w:r>
          </w:p>
        </w:tc>
        <w:tc>
          <w:tcPr>
            <w:tcW w:w="851" w:type="dxa"/>
          </w:tcPr>
          <w:p w14:paraId="007555BB"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1F75F9DE" w14:textId="77777777" w:rsidTr="00B60DCD">
        <w:trPr>
          <w:trHeight w:hRule="exact" w:val="284"/>
        </w:trPr>
        <w:tc>
          <w:tcPr>
            <w:tcW w:w="2127" w:type="dxa"/>
          </w:tcPr>
          <w:p w14:paraId="686D0047" w14:textId="77777777" w:rsidR="00D51BE7" w:rsidRPr="006805B5" w:rsidRDefault="00D51BE7" w:rsidP="0042373E">
            <w:pPr>
              <w:jc w:val="center"/>
              <w:rPr>
                <w:rFonts w:ascii="Times New Roman" w:hAnsi="Times New Roman" w:cs="Times New Roman"/>
              </w:rPr>
            </w:pPr>
            <w:r w:rsidRPr="006805B5">
              <w:rPr>
                <w:rFonts w:ascii="Times New Roman" w:hAnsi="Times New Roman" w:cs="Times New Roman"/>
              </w:rPr>
              <w:t>УК-4</w:t>
            </w:r>
          </w:p>
        </w:tc>
        <w:tc>
          <w:tcPr>
            <w:tcW w:w="1269" w:type="dxa"/>
          </w:tcPr>
          <w:p w14:paraId="38B08743" w14:textId="77777777" w:rsidR="00D51BE7" w:rsidRPr="006805B5" w:rsidRDefault="007E4325" w:rsidP="0042373E">
            <w:pPr>
              <w:jc w:val="center"/>
              <w:rPr>
                <w:rFonts w:ascii="Calibri" w:hAnsi="Calibri" w:cs="Calibri"/>
              </w:rPr>
            </w:pPr>
            <w:r w:rsidRPr="006805B5">
              <w:rPr>
                <w:rFonts w:ascii="Times New Roman" w:eastAsia="Times New Roman" w:hAnsi="Times New Roman" w:cs="Times New Roman"/>
              </w:rPr>
              <w:t>&lt;</w:t>
            </w:r>
            <w:r w:rsidR="00665E3C" w:rsidRPr="006805B5">
              <w:rPr>
                <w:rFonts w:ascii="Calibri" w:hAnsi="Calibri" w:cs="Calibri"/>
              </w:rPr>
              <w:t>7000</w:t>
            </w:r>
          </w:p>
        </w:tc>
        <w:tc>
          <w:tcPr>
            <w:tcW w:w="851" w:type="dxa"/>
          </w:tcPr>
          <w:p w14:paraId="6741E0DE"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655C8215"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28F74CE0" w14:textId="77777777" w:rsidR="00D51BE7" w:rsidRPr="006805B5" w:rsidRDefault="007E4325"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w:t>
            </w:r>
            <w:r w:rsidR="00D51BE7" w:rsidRPr="006805B5">
              <w:rPr>
                <w:rFonts w:ascii="Times New Roman" w:eastAsia="Times New Roman" w:hAnsi="Times New Roman" w:cs="Times New Roman"/>
              </w:rPr>
              <w:t>77,43</w:t>
            </w:r>
          </w:p>
        </w:tc>
        <w:tc>
          <w:tcPr>
            <w:tcW w:w="851" w:type="dxa"/>
          </w:tcPr>
          <w:p w14:paraId="324D00C5"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4F2365C6" w14:textId="77777777" w:rsidR="00D51BE7" w:rsidRPr="006805B5" w:rsidRDefault="00D51BE7" w:rsidP="0042373E">
            <w:pPr>
              <w:jc w:val="center"/>
            </w:pPr>
            <w:r w:rsidRPr="006805B5">
              <w:rPr>
                <w:rFonts w:ascii="Times New Roman" w:eastAsia="Times New Roman" w:hAnsi="Times New Roman" w:cs="Times New Roman"/>
              </w:rPr>
              <w:t>&lt;80</w:t>
            </w:r>
          </w:p>
        </w:tc>
        <w:tc>
          <w:tcPr>
            <w:tcW w:w="851" w:type="dxa"/>
          </w:tcPr>
          <w:p w14:paraId="1C043F77"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&lt;0,1</w:t>
            </w:r>
          </w:p>
        </w:tc>
        <w:tc>
          <w:tcPr>
            <w:tcW w:w="851" w:type="dxa"/>
          </w:tcPr>
          <w:p w14:paraId="6A03663C"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2B4E5655" w14:textId="77777777" w:rsidTr="00B60DCD">
        <w:trPr>
          <w:trHeight w:hRule="exact" w:val="284"/>
        </w:trPr>
        <w:tc>
          <w:tcPr>
            <w:tcW w:w="2127" w:type="dxa"/>
          </w:tcPr>
          <w:p w14:paraId="0BFF8CF9" w14:textId="77777777" w:rsidR="00D51BE7" w:rsidRPr="006805B5" w:rsidRDefault="00D51BE7" w:rsidP="0042373E">
            <w:pPr>
              <w:jc w:val="center"/>
              <w:rPr>
                <w:rFonts w:ascii="Times New Roman" w:hAnsi="Times New Roman" w:cs="Times New Roman"/>
              </w:rPr>
            </w:pPr>
            <w:r w:rsidRPr="006805B5">
              <w:rPr>
                <w:rFonts w:ascii="Times New Roman" w:hAnsi="Times New Roman" w:cs="Times New Roman"/>
              </w:rPr>
              <w:t>УК-5</w:t>
            </w:r>
          </w:p>
        </w:tc>
        <w:tc>
          <w:tcPr>
            <w:tcW w:w="1269" w:type="dxa"/>
          </w:tcPr>
          <w:p w14:paraId="65CFDF55" w14:textId="77777777" w:rsidR="00D51BE7" w:rsidRPr="006805B5" w:rsidRDefault="007E4325" w:rsidP="0042373E">
            <w:pPr>
              <w:jc w:val="center"/>
              <w:rPr>
                <w:rFonts w:ascii="Calibri" w:hAnsi="Calibri" w:cs="Calibri"/>
              </w:rPr>
            </w:pPr>
            <w:r w:rsidRPr="006805B5">
              <w:rPr>
                <w:rFonts w:ascii="Times New Roman" w:eastAsia="Times New Roman" w:hAnsi="Times New Roman" w:cs="Times New Roman"/>
              </w:rPr>
              <w:t>&lt;</w:t>
            </w:r>
            <w:r w:rsidR="00665E3C" w:rsidRPr="006805B5">
              <w:rPr>
                <w:rFonts w:ascii="Calibri" w:hAnsi="Calibri" w:cs="Calibri"/>
              </w:rPr>
              <w:t>7000</w:t>
            </w:r>
          </w:p>
        </w:tc>
        <w:tc>
          <w:tcPr>
            <w:tcW w:w="851" w:type="dxa"/>
          </w:tcPr>
          <w:p w14:paraId="72B7A687"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0A7C8368"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65C9D1B8" w14:textId="77777777" w:rsidR="00D51BE7" w:rsidRPr="006805B5" w:rsidRDefault="007E4325"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w:t>
            </w:r>
            <w:r w:rsidR="00D51BE7" w:rsidRPr="006805B5">
              <w:rPr>
                <w:rFonts w:ascii="Times New Roman" w:eastAsia="Times New Roman" w:hAnsi="Times New Roman" w:cs="Times New Roman"/>
              </w:rPr>
              <w:t>77,43</w:t>
            </w:r>
          </w:p>
        </w:tc>
        <w:tc>
          <w:tcPr>
            <w:tcW w:w="851" w:type="dxa"/>
          </w:tcPr>
          <w:p w14:paraId="0A7F6EBE"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55C81BE8" w14:textId="77777777" w:rsidR="00D51BE7" w:rsidRPr="006805B5" w:rsidRDefault="00D51BE7" w:rsidP="0042373E">
            <w:pPr>
              <w:jc w:val="center"/>
            </w:pPr>
            <w:r w:rsidRPr="006805B5">
              <w:rPr>
                <w:rFonts w:ascii="Times New Roman" w:eastAsia="Times New Roman" w:hAnsi="Times New Roman" w:cs="Times New Roman"/>
              </w:rPr>
              <w:t>&lt;80</w:t>
            </w:r>
          </w:p>
        </w:tc>
        <w:tc>
          <w:tcPr>
            <w:tcW w:w="851" w:type="dxa"/>
          </w:tcPr>
          <w:p w14:paraId="78E3658D"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0,110</w:t>
            </w:r>
          </w:p>
        </w:tc>
        <w:tc>
          <w:tcPr>
            <w:tcW w:w="851" w:type="dxa"/>
          </w:tcPr>
          <w:p w14:paraId="46BBBCFF"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4AE29B2F" w14:textId="77777777" w:rsidTr="00B60DCD">
        <w:trPr>
          <w:trHeight w:hRule="exact" w:val="284"/>
        </w:trPr>
        <w:tc>
          <w:tcPr>
            <w:tcW w:w="2127" w:type="dxa"/>
          </w:tcPr>
          <w:p w14:paraId="7752D098" w14:textId="77777777" w:rsidR="00D51BE7" w:rsidRPr="006805B5" w:rsidRDefault="00D51BE7" w:rsidP="0042373E">
            <w:pPr>
              <w:jc w:val="center"/>
              <w:rPr>
                <w:rFonts w:ascii="Times New Roman" w:hAnsi="Times New Roman" w:cs="Times New Roman"/>
              </w:rPr>
            </w:pPr>
            <w:r w:rsidRPr="006805B5">
              <w:rPr>
                <w:rFonts w:ascii="Times New Roman" w:hAnsi="Times New Roman" w:cs="Times New Roman"/>
              </w:rPr>
              <w:t>УФ-4</w:t>
            </w:r>
          </w:p>
        </w:tc>
        <w:tc>
          <w:tcPr>
            <w:tcW w:w="1269" w:type="dxa"/>
          </w:tcPr>
          <w:p w14:paraId="3F194FA1" w14:textId="77777777" w:rsidR="00D51BE7" w:rsidRPr="006805B5" w:rsidRDefault="007E4325" w:rsidP="0042373E">
            <w:pPr>
              <w:jc w:val="center"/>
              <w:rPr>
                <w:rFonts w:ascii="Calibri" w:hAnsi="Calibri" w:cs="Calibri"/>
              </w:rPr>
            </w:pPr>
            <w:r w:rsidRPr="006805B5">
              <w:rPr>
                <w:rFonts w:ascii="Times New Roman" w:eastAsia="Times New Roman" w:hAnsi="Times New Roman" w:cs="Times New Roman"/>
              </w:rPr>
              <w:t>&lt;</w:t>
            </w:r>
            <w:r w:rsidR="00665E3C" w:rsidRPr="006805B5">
              <w:rPr>
                <w:rFonts w:ascii="Calibri" w:hAnsi="Calibri" w:cs="Calibri"/>
              </w:rPr>
              <w:t>7000</w:t>
            </w:r>
          </w:p>
        </w:tc>
        <w:tc>
          <w:tcPr>
            <w:tcW w:w="851" w:type="dxa"/>
          </w:tcPr>
          <w:p w14:paraId="4910A96E"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1F40C7EA"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13422584" w14:textId="77777777" w:rsidR="00D51BE7" w:rsidRPr="006805B5" w:rsidRDefault="007E4325"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w:t>
            </w:r>
            <w:r w:rsidR="00D51BE7" w:rsidRPr="006805B5">
              <w:rPr>
                <w:rFonts w:ascii="Times New Roman" w:eastAsia="Times New Roman" w:hAnsi="Times New Roman" w:cs="Times New Roman"/>
              </w:rPr>
              <w:t>77,43</w:t>
            </w:r>
          </w:p>
        </w:tc>
        <w:tc>
          <w:tcPr>
            <w:tcW w:w="851" w:type="dxa"/>
          </w:tcPr>
          <w:p w14:paraId="6BA5F3B2"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5882DD16" w14:textId="77777777" w:rsidR="00D51BE7" w:rsidRPr="006805B5" w:rsidRDefault="00D51BE7" w:rsidP="0042373E">
            <w:pPr>
              <w:jc w:val="center"/>
            </w:pPr>
            <w:r w:rsidRPr="006805B5">
              <w:rPr>
                <w:rFonts w:ascii="Times New Roman" w:eastAsia="Times New Roman" w:hAnsi="Times New Roman" w:cs="Times New Roman"/>
              </w:rPr>
              <w:t>&lt;80</w:t>
            </w:r>
          </w:p>
        </w:tc>
        <w:tc>
          <w:tcPr>
            <w:tcW w:w="851" w:type="dxa"/>
          </w:tcPr>
          <w:p w14:paraId="2F6884B6"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0,120</w:t>
            </w:r>
          </w:p>
        </w:tc>
        <w:tc>
          <w:tcPr>
            <w:tcW w:w="851" w:type="dxa"/>
          </w:tcPr>
          <w:p w14:paraId="57B80D49"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54C98C05" w14:textId="77777777" w:rsidTr="00B60DCD">
        <w:trPr>
          <w:trHeight w:hRule="exact" w:val="284"/>
        </w:trPr>
        <w:tc>
          <w:tcPr>
            <w:tcW w:w="2127" w:type="dxa"/>
          </w:tcPr>
          <w:p w14:paraId="726848F7" w14:textId="77777777" w:rsidR="006805B5" w:rsidRPr="006805B5" w:rsidRDefault="00D51BE7" w:rsidP="0042373E">
            <w:pPr>
              <w:jc w:val="center"/>
              <w:rPr>
                <w:rFonts w:ascii="Times New Roman" w:hAnsi="Times New Roman" w:cs="Times New Roman"/>
              </w:rPr>
            </w:pPr>
            <w:r w:rsidRPr="006805B5">
              <w:rPr>
                <w:rFonts w:ascii="Times New Roman" w:hAnsi="Times New Roman" w:cs="Times New Roman"/>
              </w:rPr>
              <w:t>УФ-5</w:t>
            </w:r>
          </w:p>
        </w:tc>
        <w:tc>
          <w:tcPr>
            <w:tcW w:w="1269" w:type="dxa"/>
          </w:tcPr>
          <w:p w14:paraId="25C42557" w14:textId="77777777" w:rsidR="00D51BE7" w:rsidRPr="006805B5" w:rsidRDefault="007E4325" w:rsidP="0042373E">
            <w:pPr>
              <w:jc w:val="center"/>
              <w:rPr>
                <w:rFonts w:ascii="Calibri" w:hAnsi="Calibri" w:cs="Calibri"/>
              </w:rPr>
            </w:pPr>
            <w:r w:rsidRPr="006805B5">
              <w:rPr>
                <w:rFonts w:ascii="Times New Roman" w:eastAsia="Times New Roman" w:hAnsi="Times New Roman" w:cs="Times New Roman"/>
              </w:rPr>
              <w:t>&lt;</w:t>
            </w:r>
            <w:r w:rsidR="00665E3C" w:rsidRPr="006805B5">
              <w:rPr>
                <w:rFonts w:ascii="Calibri" w:hAnsi="Calibri" w:cs="Calibri"/>
              </w:rPr>
              <w:t>7000</w:t>
            </w:r>
          </w:p>
        </w:tc>
        <w:tc>
          <w:tcPr>
            <w:tcW w:w="851" w:type="dxa"/>
          </w:tcPr>
          <w:p w14:paraId="70D94CF3"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5B69F804"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0B5CA778" w14:textId="77777777" w:rsidR="00D51BE7" w:rsidRPr="006805B5" w:rsidRDefault="007E4325"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w:t>
            </w:r>
            <w:r w:rsidR="00D51BE7" w:rsidRPr="006805B5">
              <w:rPr>
                <w:rFonts w:ascii="Times New Roman" w:eastAsia="Times New Roman" w:hAnsi="Times New Roman" w:cs="Times New Roman"/>
              </w:rPr>
              <w:t>77,43</w:t>
            </w:r>
          </w:p>
        </w:tc>
        <w:tc>
          <w:tcPr>
            <w:tcW w:w="851" w:type="dxa"/>
          </w:tcPr>
          <w:p w14:paraId="7C915D4A"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851" w:type="dxa"/>
          </w:tcPr>
          <w:p w14:paraId="6FB4D0A6" w14:textId="77777777" w:rsidR="00D51BE7" w:rsidRPr="006805B5" w:rsidRDefault="00D51BE7" w:rsidP="0042373E">
            <w:pPr>
              <w:jc w:val="center"/>
            </w:pPr>
            <w:r w:rsidRPr="006805B5">
              <w:rPr>
                <w:rFonts w:ascii="Times New Roman" w:eastAsia="Times New Roman" w:hAnsi="Times New Roman" w:cs="Times New Roman"/>
              </w:rPr>
              <w:t>&lt;80</w:t>
            </w:r>
          </w:p>
        </w:tc>
        <w:tc>
          <w:tcPr>
            <w:tcW w:w="851" w:type="dxa"/>
          </w:tcPr>
          <w:p w14:paraId="06B55862"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0,160</w:t>
            </w:r>
          </w:p>
        </w:tc>
        <w:tc>
          <w:tcPr>
            <w:tcW w:w="851" w:type="dxa"/>
          </w:tcPr>
          <w:p w14:paraId="760C669D" w14:textId="77777777" w:rsidR="00D51BE7" w:rsidRPr="006805B5" w:rsidRDefault="00D51BE7"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bl>
    <w:p w14:paraId="530D86BD" w14:textId="77777777" w:rsidR="00885B43" w:rsidRDefault="00885B43" w:rsidP="00193C3D">
      <w:pPr>
        <w:pStyle w:val="2"/>
      </w:pPr>
    </w:p>
    <w:p w14:paraId="48F6E237" w14:textId="1EBBA258" w:rsidR="00885B43" w:rsidRDefault="006805B5" w:rsidP="00193C3D">
      <w:pPr>
        <w:pStyle w:val="2"/>
      </w:pPr>
      <w:r w:rsidRPr="00DE48A5">
        <w:t>Таблица</w:t>
      </w:r>
      <w:r w:rsidR="00DE48A5" w:rsidRPr="00DE48A5">
        <w:t xml:space="preserve"> </w:t>
      </w:r>
      <w:r w:rsidR="00EA6780">
        <w:t>11</w:t>
      </w:r>
      <w:r w:rsidR="003A6F1A">
        <w:t>.</w:t>
      </w:r>
      <w:r w:rsidRPr="007A7B16">
        <w:t xml:space="preserve"> </w:t>
      </w:r>
      <w:r w:rsidR="002F7600">
        <w:t>Валовые содержания</w:t>
      </w:r>
      <w:r w:rsidRPr="007A7B16">
        <w:t xml:space="preserve"> тяжелых металлов в</w:t>
      </w:r>
    </w:p>
    <w:p w14:paraId="425144DA" w14:textId="77777777" w:rsidR="006805B5" w:rsidRPr="007A7B16" w:rsidRDefault="006805B5" w:rsidP="00193C3D">
      <w:pPr>
        <w:pStyle w:val="2"/>
      </w:pPr>
      <w:r>
        <w:t>донных осадках</w:t>
      </w:r>
      <w:r w:rsidRPr="007A7B16">
        <w:t xml:space="preserve"> за 2017 год</w:t>
      </w:r>
    </w:p>
    <w:tbl>
      <w:tblPr>
        <w:tblStyle w:val="aa"/>
        <w:tblpPr w:leftFromText="180" w:rightFromText="180" w:vertAnchor="text" w:horzAnchor="margin" w:tblpXSpec="right" w:tblpY="46"/>
        <w:tblW w:w="0" w:type="auto"/>
        <w:tblLook w:val="04A0" w:firstRow="1" w:lastRow="0" w:firstColumn="1" w:lastColumn="0" w:noHBand="0" w:noVBand="1"/>
      </w:tblPr>
      <w:tblGrid>
        <w:gridCol w:w="2263"/>
        <w:gridCol w:w="1134"/>
        <w:gridCol w:w="993"/>
        <w:gridCol w:w="851"/>
        <w:gridCol w:w="1022"/>
        <w:gridCol w:w="851"/>
        <w:gridCol w:w="851"/>
        <w:gridCol w:w="851"/>
      </w:tblGrid>
      <w:tr w:rsidR="00B60DCD" w14:paraId="675D021A" w14:textId="77777777" w:rsidTr="00B60DCD">
        <w:trPr>
          <w:trHeight w:hRule="exact" w:val="284"/>
        </w:trPr>
        <w:tc>
          <w:tcPr>
            <w:tcW w:w="2263" w:type="dxa"/>
            <w:vMerge w:val="restart"/>
          </w:tcPr>
          <w:p w14:paraId="42CB361D" w14:textId="77777777" w:rsidR="00B60DCD" w:rsidRPr="006805B5"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Пункт отбора проб</w:t>
            </w:r>
          </w:p>
        </w:tc>
        <w:tc>
          <w:tcPr>
            <w:tcW w:w="1134" w:type="dxa"/>
          </w:tcPr>
          <w:p w14:paraId="08E7C4FD"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lang w:val="en-US"/>
              </w:rPr>
              <w:t>Fe</w:t>
            </w:r>
          </w:p>
          <w:p w14:paraId="3E7CD834"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rPr>
              <w:t>(мг/кг)</w:t>
            </w:r>
          </w:p>
        </w:tc>
        <w:tc>
          <w:tcPr>
            <w:tcW w:w="993" w:type="dxa"/>
          </w:tcPr>
          <w:p w14:paraId="567F28DE" w14:textId="77777777" w:rsidR="00B60DCD" w:rsidRPr="006805B5" w:rsidRDefault="00B60DCD" w:rsidP="0042373E">
            <w:pPr>
              <w:spacing w:line="360" w:lineRule="auto"/>
              <w:jc w:val="center"/>
              <w:rPr>
                <w:rFonts w:ascii="Times New Roman" w:eastAsia="Times New Roman" w:hAnsi="Times New Roman" w:cs="Times New Roman"/>
                <w:lang w:val="en-US"/>
              </w:rPr>
            </w:pPr>
            <w:proofErr w:type="spellStart"/>
            <w:r w:rsidRPr="006805B5">
              <w:rPr>
                <w:rFonts w:ascii="Times New Roman" w:eastAsia="Times New Roman" w:hAnsi="Times New Roman" w:cs="Times New Roman"/>
                <w:lang w:val="en-US"/>
              </w:rPr>
              <w:t>Pb</w:t>
            </w:r>
            <w:proofErr w:type="spellEnd"/>
          </w:p>
          <w:p w14:paraId="674FAEA7"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rPr>
              <w:t>(мг/кг)</w:t>
            </w:r>
          </w:p>
        </w:tc>
        <w:tc>
          <w:tcPr>
            <w:tcW w:w="851" w:type="dxa"/>
          </w:tcPr>
          <w:p w14:paraId="76EC2CFC"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lang w:val="en-US"/>
              </w:rPr>
              <w:t>Zn</w:t>
            </w:r>
          </w:p>
          <w:p w14:paraId="5D86A419"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rPr>
              <w:t>(мг/кг)</w:t>
            </w:r>
          </w:p>
        </w:tc>
        <w:tc>
          <w:tcPr>
            <w:tcW w:w="1022" w:type="dxa"/>
          </w:tcPr>
          <w:p w14:paraId="11524A4C" w14:textId="77777777" w:rsidR="00B60DCD" w:rsidRPr="006805B5" w:rsidRDefault="00B60DCD" w:rsidP="0042373E">
            <w:pPr>
              <w:spacing w:line="360" w:lineRule="auto"/>
              <w:jc w:val="center"/>
              <w:rPr>
                <w:rFonts w:ascii="Times New Roman" w:eastAsia="Times New Roman" w:hAnsi="Times New Roman" w:cs="Times New Roman"/>
                <w:lang w:val="en-US"/>
              </w:rPr>
            </w:pPr>
            <w:proofErr w:type="spellStart"/>
            <w:r w:rsidRPr="006805B5">
              <w:rPr>
                <w:rFonts w:ascii="Times New Roman" w:eastAsia="Times New Roman" w:hAnsi="Times New Roman" w:cs="Times New Roman"/>
                <w:lang w:val="en-US"/>
              </w:rPr>
              <w:t>Mn</w:t>
            </w:r>
            <w:proofErr w:type="spellEnd"/>
          </w:p>
          <w:p w14:paraId="1CF8F8B7"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rPr>
              <w:t>(мг/кг)</w:t>
            </w:r>
          </w:p>
        </w:tc>
        <w:tc>
          <w:tcPr>
            <w:tcW w:w="0" w:type="auto"/>
          </w:tcPr>
          <w:p w14:paraId="166A3350"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lang w:val="en-US"/>
              </w:rPr>
              <w:t>Ni</w:t>
            </w:r>
          </w:p>
          <w:p w14:paraId="033F4BB3" w14:textId="77777777" w:rsidR="00B60DCD" w:rsidRPr="006805B5" w:rsidRDefault="00B60DCD"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(мг/кг)</w:t>
            </w:r>
          </w:p>
        </w:tc>
        <w:tc>
          <w:tcPr>
            <w:tcW w:w="0" w:type="auto"/>
          </w:tcPr>
          <w:p w14:paraId="2E47B804"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lang w:val="en-US"/>
              </w:rPr>
              <w:t>Cr</w:t>
            </w:r>
          </w:p>
          <w:p w14:paraId="106B4ED2"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rPr>
              <w:t>(мг/кг)</w:t>
            </w:r>
          </w:p>
        </w:tc>
        <w:tc>
          <w:tcPr>
            <w:tcW w:w="0" w:type="auto"/>
          </w:tcPr>
          <w:p w14:paraId="7FBB7ED7"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lang w:val="en-US"/>
              </w:rPr>
              <w:t>Cu</w:t>
            </w:r>
          </w:p>
          <w:p w14:paraId="56FDF2EB" w14:textId="77777777" w:rsidR="00B60DCD" w:rsidRPr="006805B5" w:rsidRDefault="00B60DCD" w:rsidP="0042373E">
            <w:pPr>
              <w:spacing w:line="360" w:lineRule="auto"/>
              <w:jc w:val="center"/>
              <w:rPr>
                <w:rFonts w:ascii="Times New Roman" w:eastAsia="Times New Roman" w:hAnsi="Times New Roman" w:cs="Times New Roman"/>
                <w:lang w:val="en-US"/>
              </w:rPr>
            </w:pPr>
            <w:r w:rsidRPr="006805B5">
              <w:rPr>
                <w:rFonts w:ascii="Times New Roman" w:eastAsia="Times New Roman" w:hAnsi="Times New Roman" w:cs="Times New Roman"/>
              </w:rPr>
              <w:t>(мг/кг)</w:t>
            </w:r>
          </w:p>
        </w:tc>
      </w:tr>
      <w:tr w:rsidR="00B60DCD" w14:paraId="442F2662" w14:textId="77777777" w:rsidTr="00F7115D">
        <w:trPr>
          <w:trHeight w:hRule="exact" w:val="284"/>
        </w:trPr>
        <w:tc>
          <w:tcPr>
            <w:tcW w:w="2263" w:type="dxa"/>
            <w:vMerge/>
          </w:tcPr>
          <w:p w14:paraId="76268C63" w14:textId="77777777" w:rsidR="00B60DCD" w:rsidRPr="006805B5" w:rsidRDefault="00B60DCD" w:rsidP="0042373E">
            <w:pPr>
              <w:spacing w:line="360" w:lineRule="auto"/>
              <w:jc w:val="center"/>
              <w:rPr>
                <w:rFonts w:ascii="Times New Roman" w:eastAsia="Times New Roman" w:hAnsi="Times New Roman" w:cs="Times New Roman"/>
              </w:rPr>
            </w:pPr>
          </w:p>
        </w:tc>
        <w:tc>
          <w:tcPr>
            <w:tcW w:w="6553" w:type="dxa"/>
            <w:gridSpan w:val="7"/>
          </w:tcPr>
          <w:p w14:paraId="3FE4B637" w14:textId="77777777" w:rsidR="00B60DCD" w:rsidRPr="00B60DCD" w:rsidRDefault="00B60DCD" w:rsidP="0042373E">
            <w:pPr>
              <w:spacing w:line="360" w:lineRule="auto"/>
              <w:jc w:val="center"/>
              <w:rPr>
                <w:rFonts w:ascii="Times New Roman" w:eastAsia="Times New Roman" w:hAnsi="Times New Roman" w:cs="Times New Roman"/>
              </w:rPr>
            </w:pPr>
            <w:r>
              <w:rPr>
                <w:rFonts w:ascii="Times New Roman" w:eastAsia="Times New Roman" w:hAnsi="Times New Roman" w:cs="Times New Roman"/>
              </w:rPr>
              <w:t>мг/кг</w:t>
            </w:r>
          </w:p>
        </w:tc>
      </w:tr>
      <w:tr w:rsidR="00953F9E" w14:paraId="15CD8206" w14:textId="77777777" w:rsidTr="00B60DCD">
        <w:trPr>
          <w:trHeight w:hRule="exact" w:val="284"/>
        </w:trPr>
        <w:tc>
          <w:tcPr>
            <w:tcW w:w="2263" w:type="dxa"/>
          </w:tcPr>
          <w:p w14:paraId="5FE0659A" w14:textId="77777777" w:rsidR="00953F9E" w:rsidRPr="006805B5" w:rsidRDefault="00953F9E" w:rsidP="0042373E">
            <w:pPr>
              <w:jc w:val="center"/>
              <w:rPr>
                <w:rFonts w:ascii="Times New Roman" w:hAnsi="Times New Roman" w:cs="Times New Roman"/>
              </w:rPr>
            </w:pPr>
            <w:r w:rsidRPr="006805B5">
              <w:rPr>
                <w:rFonts w:ascii="Times New Roman" w:hAnsi="Times New Roman" w:cs="Times New Roman"/>
              </w:rPr>
              <w:t>К-</w:t>
            </w:r>
            <w:r w:rsidR="00E50F16">
              <w:rPr>
                <w:rFonts w:ascii="Times New Roman" w:hAnsi="Times New Roman" w:cs="Times New Roman"/>
              </w:rPr>
              <w:t>1</w:t>
            </w:r>
          </w:p>
        </w:tc>
        <w:tc>
          <w:tcPr>
            <w:tcW w:w="1134" w:type="dxa"/>
          </w:tcPr>
          <w:p w14:paraId="3EA6A348" w14:textId="77777777" w:rsidR="00953F9E" w:rsidRPr="006805B5" w:rsidRDefault="00953F9E" w:rsidP="0042373E">
            <w:pPr>
              <w:jc w:val="center"/>
              <w:rPr>
                <w:rFonts w:ascii="Calibri" w:hAnsi="Calibri" w:cs="Calibri"/>
              </w:rPr>
            </w:pPr>
            <w:r w:rsidRPr="006805B5">
              <w:rPr>
                <w:rFonts w:ascii="Times New Roman" w:eastAsia="Times New Roman" w:hAnsi="Times New Roman" w:cs="Times New Roman"/>
              </w:rPr>
              <w:t>&lt;</w:t>
            </w:r>
            <w:r w:rsidRPr="006805B5">
              <w:rPr>
                <w:rFonts w:ascii="Calibri" w:hAnsi="Calibri" w:cs="Calibri"/>
              </w:rPr>
              <w:t>7000</w:t>
            </w:r>
          </w:p>
        </w:tc>
        <w:tc>
          <w:tcPr>
            <w:tcW w:w="993" w:type="dxa"/>
          </w:tcPr>
          <w:p w14:paraId="19D2CEEF"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47596F21"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1022" w:type="dxa"/>
          </w:tcPr>
          <w:p w14:paraId="4D0929B1"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&lt;77,43</w:t>
            </w:r>
          </w:p>
        </w:tc>
        <w:tc>
          <w:tcPr>
            <w:tcW w:w="0" w:type="auto"/>
          </w:tcPr>
          <w:p w14:paraId="739149EF"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0" w:type="auto"/>
          </w:tcPr>
          <w:p w14:paraId="27CE3F7A"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&lt;80</w:t>
            </w:r>
          </w:p>
        </w:tc>
        <w:tc>
          <w:tcPr>
            <w:tcW w:w="0" w:type="auto"/>
          </w:tcPr>
          <w:p w14:paraId="2E65E34B"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7151DB9D" w14:textId="77777777" w:rsidTr="00B60DCD">
        <w:trPr>
          <w:trHeight w:hRule="exact" w:val="284"/>
        </w:trPr>
        <w:tc>
          <w:tcPr>
            <w:tcW w:w="2263" w:type="dxa"/>
          </w:tcPr>
          <w:p w14:paraId="0801E87D" w14:textId="77777777" w:rsidR="00953F9E" w:rsidRPr="006805B5" w:rsidRDefault="00953F9E" w:rsidP="0042373E">
            <w:pPr>
              <w:jc w:val="center"/>
              <w:rPr>
                <w:rFonts w:ascii="Times New Roman" w:hAnsi="Times New Roman" w:cs="Times New Roman"/>
              </w:rPr>
            </w:pPr>
            <w:r w:rsidRPr="006805B5">
              <w:rPr>
                <w:rFonts w:ascii="Times New Roman" w:hAnsi="Times New Roman" w:cs="Times New Roman"/>
              </w:rPr>
              <w:t>К-</w:t>
            </w:r>
            <w:r w:rsidR="00E50F16">
              <w:rPr>
                <w:rFonts w:ascii="Times New Roman" w:hAnsi="Times New Roman" w:cs="Times New Roman"/>
              </w:rPr>
              <w:t>2</w:t>
            </w:r>
          </w:p>
        </w:tc>
        <w:tc>
          <w:tcPr>
            <w:tcW w:w="1134" w:type="dxa"/>
          </w:tcPr>
          <w:p w14:paraId="4C40C1C0" w14:textId="77777777" w:rsidR="00953F9E" w:rsidRPr="006805B5" w:rsidRDefault="00953F9E" w:rsidP="0042373E">
            <w:pPr>
              <w:jc w:val="center"/>
              <w:rPr>
                <w:rFonts w:ascii="Calibri" w:hAnsi="Calibri" w:cs="Calibri"/>
              </w:rPr>
            </w:pPr>
            <w:r w:rsidRPr="006805B5">
              <w:rPr>
                <w:rFonts w:ascii="Times New Roman" w:eastAsia="Times New Roman" w:hAnsi="Times New Roman" w:cs="Times New Roman"/>
              </w:rPr>
              <w:t>&lt;</w:t>
            </w:r>
            <w:r w:rsidRPr="006805B5">
              <w:rPr>
                <w:rFonts w:ascii="Calibri" w:hAnsi="Calibri" w:cs="Calibri"/>
              </w:rPr>
              <w:t>7000</w:t>
            </w:r>
          </w:p>
        </w:tc>
        <w:tc>
          <w:tcPr>
            <w:tcW w:w="993" w:type="dxa"/>
          </w:tcPr>
          <w:p w14:paraId="6B55C162"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53E8B640"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1022" w:type="dxa"/>
          </w:tcPr>
          <w:p w14:paraId="21A49396"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&lt;77,43</w:t>
            </w:r>
          </w:p>
        </w:tc>
        <w:tc>
          <w:tcPr>
            <w:tcW w:w="0" w:type="auto"/>
          </w:tcPr>
          <w:p w14:paraId="41BEAF45"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0" w:type="auto"/>
          </w:tcPr>
          <w:p w14:paraId="4B56B25F" w14:textId="77777777" w:rsidR="00953F9E" w:rsidRPr="006805B5" w:rsidRDefault="00953F9E" w:rsidP="0042373E">
            <w:pPr>
              <w:jc w:val="center"/>
            </w:pPr>
            <w:r w:rsidRPr="006805B5">
              <w:rPr>
                <w:rFonts w:ascii="Times New Roman" w:eastAsia="Times New Roman" w:hAnsi="Times New Roman" w:cs="Times New Roman"/>
              </w:rPr>
              <w:t>&lt;80</w:t>
            </w:r>
          </w:p>
        </w:tc>
        <w:tc>
          <w:tcPr>
            <w:tcW w:w="0" w:type="auto"/>
          </w:tcPr>
          <w:p w14:paraId="5805CB37"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3D4E21A4" w14:textId="77777777" w:rsidTr="00B60DCD">
        <w:trPr>
          <w:trHeight w:hRule="exact" w:val="284"/>
        </w:trPr>
        <w:tc>
          <w:tcPr>
            <w:tcW w:w="2263" w:type="dxa"/>
          </w:tcPr>
          <w:p w14:paraId="6C62FFAF" w14:textId="77777777" w:rsidR="00953F9E" w:rsidRPr="006805B5" w:rsidRDefault="00953F9E" w:rsidP="0042373E">
            <w:pPr>
              <w:jc w:val="center"/>
              <w:rPr>
                <w:rFonts w:ascii="Times New Roman" w:hAnsi="Times New Roman" w:cs="Times New Roman"/>
              </w:rPr>
            </w:pPr>
            <w:r w:rsidRPr="006805B5">
              <w:rPr>
                <w:rFonts w:ascii="Times New Roman" w:hAnsi="Times New Roman" w:cs="Times New Roman"/>
              </w:rPr>
              <w:t>К-</w:t>
            </w:r>
            <w:r w:rsidR="00E50F16">
              <w:rPr>
                <w:rFonts w:ascii="Times New Roman" w:hAnsi="Times New Roman" w:cs="Times New Roman"/>
              </w:rPr>
              <w:t>3</w:t>
            </w:r>
          </w:p>
        </w:tc>
        <w:tc>
          <w:tcPr>
            <w:tcW w:w="1134" w:type="dxa"/>
          </w:tcPr>
          <w:p w14:paraId="2CF7BAE9" w14:textId="77777777" w:rsidR="00953F9E" w:rsidRPr="006805B5" w:rsidRDefault="00953F9E" w:rsidP="0042373E">
            <w:pPr>
              <w:jc w:val="center"/>
              <w:rPr>
                <w:rFonts w:ascii="Calibri" w:hAnsi="Calibri" w:cs="Calibri"/>
              </w:rPr>
            </w:pPr>
            <w:r w:rsidRPr="006805B5">
              <w:rPr>
                <w:rFonts w:ascii="Times New Roman" w:eastAsia="Times New Roman" w:hAnsi="Times New Roman" w:cs="Times New Roman"/>
              </w:rPr>
              <w:t>&lt;</w:t>
            </w:r>
            <w:r w:rsidRPr="006805B5">
              <w:rPr>
                <w:rFonts w:ascii="Calibri" w:hAnsi="Calibri" w:cs="Calibri"/>
              </w:rPr>
              <w:t>7000</w:t>
            </w:r>
          </w:p>
        </w:tc>
        <w:tc>
          <w:tcPr>
            <w:tcW w:w="993" w:type="dxa"/>
          </w:tcPr>
          <w:p w14:paraId="36CA4A7F"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0998B96A"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1022" w:type="dxa"/>
          </w:tcPr>
          <w:p w14:paraId="430DD1BA"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&lt;77,43</w:t>
            </w:r>
          </w:p>
        </w:tc>
        <w:tc>
          <w:tcPr>
            <w:tcW w:w="0" w:type="auto"/>
          </w:tcPr>
          <w:p w14:paraId="0433AB95"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0" w:type="auto"/>
          </w:tcPr>
          <w:p w14:paraId="4D4A32E4" w14:textId="77777777" w:rsidR="00953F9E" w:rsidRPr="006805B5" w:rsidRDefault="00953F9E" w:rsidP="0042373E">
            <w:pPr>
              <w:jc w:val="center"/>
            </w:pPr>
            <w:r w:rsidRPr="006805B5">
              <w:rPr>
                <w:rFonts w:ascii="Times New Roman" w:eastAsia="Times New Roman" w:hAnsi="Times New Roman" w:cs="Times New Roman"/>
              </w:rPr>
              <w:t>&lt;80</w:t>
            </w:r>
          </w:p>
        </w:tc>
        <w:tc>
          <w:tcPr>
            <w:tcW w:w="0" w:type="auto"/>
          </w:tcPr>
          <w:p w14:paraId="328F44C6"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64D853D8" w14:textId="77777777" w:rsidTr="00B60DCD">
        <w:trPr>
          <w:trHeight w:hRule="exact" w:val="284"/>
        </w:trPr>
        <w:tc>
          <w:tcPr>
            <w:tcW w:w="2263" w:type="dxa"/>
          </w:tcPr>
          <w:p w14:paraId="796D75E1" w14:textId="77777777" w:rsidR="00953F9E" w:rsidRPr="006805B5" w:rsidRDefault="00953F9E" w:rsidP="0042373E">
            <w:pPr>
              <w:jc w:val="center"/>
              <w:rPr>
                <w:rFonts w:ascii="Times New Roman" w:hAnsi="Times New Roman" w:cs="Times New Roman"/>
              </w:rPr>
            </w:pPr>
            <w:r w:rsidRPr="006805B5">
              <w:rPr>
                <w:rFonts w:ascii="Times New Roman" w:hAnsi="Times New Roman" w:cs="Times New Roman"/>
              </w:rPr>
              <w:t>УК-</w:t>
            </w:r>
            <w:r w:rsidR="00E50F16">
              <w:rPr>
                <w:rFonts w:ascii="Times New Roman" w:hAnsi="Times New Roman" w:cs="Times New Roman"/>
              </w:rPr>
              <w:t>1</w:t>
            </w:r>
          </w:p>
        </w:tc>
        <w:tc>
          <w:tcPr>
            <w:tcW w:w="1134" w:type="dxa"/>
          </w:tcPr>
          <w:p w14:paraId="775028C1" w14:textId="77777777" w:rsidR="00953F9E" w:rsidRPr="006805B5" w:rsidRDefault="00953F9E" w:rsidP="0042373E">
            <w:pPr>
              <w:jc w:val="center"/>
              <w:rPr>
                <w:rFonts w:ascii="Calibri" w:hAnsi="Calibri" w:cs="Calibri"/>
              </w:rPr>
            </w:pPr>
            <w:r w:rsidRPr="006805B5">
              <w:rPr>
                <w:rFonts w:ascii="Times New Roman" w:eastAsia="Times New Roman" w:hAnsi="Times New Roman" w:cs="Times New Roman"/>
              </w:rPr>
              <w:t>&lt;</w:t>
            </w:r>
            <w:r w:rsidRPr="006805B5">
              <w:rPr>
                <w:rFonts w:ascii="Calibri" w:hAnsi="Calibri" w:cs="Calibri"/>
              </w:rPr>
              <w:t>7000</w:t>
            </w:r>
          </w:p>
        </w:tc>
        <w:tc>
          <w:tcPr>
            <w:tcW w:w="993" w:type="dxa"/>
          </w:tcPr>
          <w:p w14:paraId="5938633B"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6343B6A8"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1022" w:type="dxa"/>
          </w:tcPr>
          <w:p w14:paraId="37C33E46"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&lt;77,43</w:t>
            </w:r>
          </w:p>
        </w:tc>
        <w:tc>
          <w:tcPr>
            <w:tcW w:w="0" w:type="auto"/>
          </w:tcPr>
          <w:p w14:paraId="5838C4D7"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0" w:type="auto"/>
          </w:tcPr>
          <w:p w14:paraId="14E45BE7" w14:textId="77777777" w:rsidR="00953F9E" w:rsidRPr="006805B5" w:rsidRDefault="00953F9E" w:rsidP="0042373E">
            <w:pPr>
              <w:jc w:val="center"/>
            </w:pPr>
            <w:r w:rsidRPr="006805B5">
              <w:rPr>
                <w:rFonts w:ascii="Times New Roman" w:eastAsia="Times New Roman" w:hAnsi="Times New Roman" w:cs="Times New Roman"/>
              </w:rPr>
              <w:t>&lt;80</w:t>
            </w:r>
          </w:p>
        </w:tc>
        <w:tc>
          <w:tcPr>
            <w:tcW w:w="0" w:type="auto"/>
          </w:tcPr>
          <w:p w14:paraId="17A660B2"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0926174A" w14:textId="77777777" w:rsidTr="00B60DCD">
        <w:trPr>
          <w:trHeight w:hRule="exact" w:val="284"/>
        </w:trPr>
        <w:tc>
          <w:tcPr>
            <w:tcW w:w="2263" w:type="dxa"/>
          </w:tcPr>
          <w:p w14:paraId="5A1574BC" w14:textId="77777777" w:rsidR="00953F9E" w:rsidRPr="006805B5" w:rsidRDefault="00953F9E" w:rsidP="0042373E">
            <w:pPr>
              <w:jc w:val="center"/>
              <w:rPr>
                <w:rFonts w:ascii="Times New Roman" w:hAnsi="Times New Roman" w:cs="Times New Roman"/>
              </w:rPr>
            </w:pPr>
            <w:r w:rsidRPr="006805B5">
              <w:rPr>
                <w:rFonts w:ascii="Times New Roman" w:hAnsi="Times New Roman" w:cs="Times New Roman"/>
              </w:rPr>
              <w:t>УК-</w:t>
            </w:r>
            <w:r w:rsidR="00E50F16">
              <w:rPr>
                <w:rFonts w:ascii="Times New Roman" w:hAnsi="Times New Roman" w:cs="Times New Roman"/>
              </w:rPr>
              <w:t>2</w:t>
            </w:r>
          </w:p>
        </w:tc>
        <w:tc>
          <w:tcPr>
            <w:tcW w:w="1134" w:type="dxa"/>
          </w:tcPr>
          <w:p w14:paraId="042C4663" w14:textId="77777777" w:rsidR="00953F9E" w:rsidRPr="006805B5" w:rsidRDefault="00953F9E" w:rsidP="0042373E">
            <w:pPr>
              <w:jc w:val="center"/>
              <w:rPr>
                <w:rFonts w:ascii="Calibri" w:hAnsi="Calibri" w:cs="Calibri"/>
              </w:rPr>
            </w:pPr>
            <w:r w:rsidRPr="006805B5">
              <w:rPr>
                <w:rFonts w:ascii="Times New Roman" w:eastAsia="Times New Roman" w:hAnsi="Times New Roman" w:cs="Times New Roman"/>
              </w:rPr>
              <w:t>&lt;</w:t>
            </w:r>
            <w:r w:rsidRPr="006805B5">
              <w:rPr>
                <w:rFonts w:ascii="Calibri" w:hAnsi="Calibri" w:cs="Calibri"/>
              </w:rPr>
              <w:t>7000</w:t>
            </w:r>
          </w:p>
        </w:tc>
        <w:tc>
          <w:tcPr>
            <w:tcW w:w="993" w:type="dxa"/>
          </w:tcPr>
          <w:p w14:paraId="319501A2"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3C6C6A23"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1022" w:type="dxa"/>
          </w:tcPr>
          <w:p w14:paraId="263082BB"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&lt;77,43</w:t>
            </w:r>
          </w:p>
        </w:tc>
        <w:tc>
          <w:tcPr>
            <w:tcW w:w="0" w:type="auto"/>
          </w:tcPr>
          <w:p w14:paraId="2E13F463"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0" w:type="auto"/>
          </w:tcPr>
          <w:p w14:paraId="4E933322" w14:textId="77777777" w:rsidR="00953F9E" w:rsidRPr="006805B5" w:rsidRDefault="00953F9E" w:rsidP="0042373E">
            <w:pPr>
              <w:jc w:val="center"/>
            </w:pPr>
            <w:r w:rsidRPr="006805B5">
              <w:rPr>
                <w:rFonts w:ascii="Times New Roman" w:eastAsia="Times New Roman" w:hAnsi="Times New Roman" w:cs="Times New Roman"/>
              </w:rPr>
              <w:t>&lt;80</w:t>
            </w:r>
          </w:p>
        </w:tc>
        <w:tc>
          <w:tcPr>
            <w:tcW w:w="0" w:type="auto"/>
          </w:tcPr>
          <w:p w14:paraId="001D8FE6"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52FD93CB" w14:textId="77777777" w:rsidTr="00B60DCD">
        <w:trPr>
          <w:trHeight w:hRule="exact" w:val="284"/>
        </w:trPr>
        <w:tc>
          <w:tcPr>
            <w:tcW w:w="2263" w:type="dxa"/>
          </w:tcPr>
          <w:p w14:paraId="15583639" w14:textId="77777777" w:rsidR="00953F9E" w:rsidRPr="006805B5" w:rsidRDefault="00953F9E" w:rsidP="0042373E">
            <w:pPr>
              <w:jc w:val="center"/>
              <w:rPr>
                <w:rFonts w:ascii="Times New Roman" w:hAnsi="Times New Roman" w:cs="Times New Roman"/>
              </w:rPr>
            </w:pPr>
            <w:r w:rsidRPr="006805B5">
              <w:rPr>
                <w:rFonts w:ascii="Times New Roman" w:hAnsi="Times New Roman" w:cs="Times New Roman"/>
              </w:rPr>
              <w:t>УФ-</w:t>
            </w:r>
            <w:r w:rsidR="00E50F16">
              <w:rPr>
                <w:rFonts w:ascii="Times New Roman" w:hAnsi="Times New Roman" w:cs="Times New Roman"/>
              </w:rPr>
              <w:t>1</w:t>
            </w:r>
          </w:p>
        </w:tc>
        <w:tc>
          <w:tcPr>
            <w:tcW w:w="1134" w:type="dxa"/>
          </w:tcPr>
          <w:p w14:paraId="7424DD5F" w14:textId="77777777" w:rsidR="00953F9E" w:rsidRPr="006805B5" w:rsidRDefault="00953F9E" w:rsidP="0042373E">
            <w:pPr>
              <w:jc w:val="center"/>
              <w:rPr>
                <w:rFonts w:ascii="Calibri" w:hAnsi="Calibri" w:cs="Calibri"/>
              </w:rPr>
            </w:pPr>
            <w:r w:rsidRPr="006805B5">
              <w:rPr>
                <w:rFonts w:ascii="Times New Roman" w:eastAsia="Times New Roman" w:hAnsi="Times New Roman" w:cs="Times New Roman"/>
              </w:rPr>
              <w:t>&lt;</w:t>
            </w:r>
            <w:r w:rsidRPr="006805B5">
              <w:rPr>
                <w:rFonts w:ascii="Calibri" w:hAnsi="Calibri" w:cs="Calibri"/>
              </w:rPr>
              <w:t>7000</w:t>
            </w:r>
          </w:p>
        </w:tc>
        <w:tc>
          <w:tcPr>
            <w:tcW w:w="993" w:type="dxa"/>
          </w:tcPr>
          <w:p w14:paraId="454D6AB4"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46034DE3"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1022" w:type="dxa"/>
          </w:tcPr>
          <w:p w14:paraId="07CFD6C8"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&lt;77,43</w:t>
            </w:r>
          </w:p>
        </w:tc>
        <w:tc>
          <w:tcPr>
            <w:tcW w:w="0" w:type="auto"/>
          </w:tcPr>
          <w:p w14:paraId="4B6F7DEA"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0" w:type="auto"/>
          </w:tcPr>
          <w:p w14:paraId="0F3E49E2" w14:textId="77777777" w:rsidR="00953F9E" w:rsidRPr="006805B5" w:rsidRDefault="00953F9E" w:rsidP="0042373E">
            <w:pPr>
              <w:jc w:val="center"/>
            </w:pPr>
            <w:r w:rsidRPr="006805B5">
              <w:rPr>
                <w:rFonts w:ascii="Times New Roman" w:eastAsia="Times New Roman" w:hAnsi="Times New Roman" w:cs="Times New Roman"/>
              </w:rPr>
              <w:t>&lt;80</w:t>
            </w:r>
          </w:p>
        </w:tc>
        <w:tc>
          <w:tcPr>
            <w:tcW w:w="0" w:type="auto"/>
          </w:tcPr>
          <w:p w14:paraId="63A52EB4"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r w:rsidR="00953F9E" w14:paraId="3AA4406D" w14:textId="77777777" w:rsidTr="00B60DCD">
        <w:trPr>
          <w:trHeight w:hRule="exact" w:val="284"/>
        </w:trPr>
        <w:tc>
          <w:tcPr>
            <w:tcW w:w="2263" w:type="dxa"/>
          </w:tcPr>
          <w:p w14:paraId="651BBBDE" w14:textId="77777777" w:rsidR="00953F9E" w:rsidRPr="006805B5" w:rsidRDefault="00953F9E" w:rsidP="0042373E">
            <w:pPr>
              <w:jc w:val="center"/>
              <w:rPr>
                <w:rFonts w:ascii="Times New Roman" w:hAnsi="Times New Roman" w:cs="Times New Roman"/>
              </w:rPr>
            </w:pPr>
            <w:r w:rsidRPr="006805B5">
              <w:rPr>
                <w:rFonts w:ascii="Times New Roman" w:hAnsi="Times New Roman" w:cs="Times New Roman"/>
              </w:rPr>
              <w:t>УФ-</w:t>
            </w:r>
            <w:r w:rsidR="00E50F16">
              <w:rPr>
                <w:rFonts w:ascii="Times New Roman" w:hAnsi="Times New Roman" w:cs="Times New Roman"/>
              </w:rPr>
              <w:t>2</w:t>
            </w:r>
          </w:p>
        </w:tc>
        <w:tc>
          <w:tcPr>
            <w:tcW w:w="1134" w:type="dxa"/>
          </w:tcPr>
          <w:p w14:paraId="74032DC7" w14:textId="77777777" w:rsidR="00953F9E" w:rsidRPr="006805B5" w:rsidRDefault="00953F9E" w:rsidP="0042373E">
            <w:pPr>
              <w:jc w:val="center"/>
              <w:rPr>
                <w:rFonts w:ascii="Calibri" w:hAnsi="Calibri" w:cs="Calibri"/>
              </w:rPr>
            </w:pPr>
            <w:r w:rsidRPr="006805B5">
              <w:rPr>
                <w:rFonts w:ascii="Times New Roman" w:eastAsia="Times New Roman" w:hAnsi="Times New Roman" w:cs="Times New Roman"/>
              </w:rPr>
              <w:t>&lt;</w:t>
            </w:r>
            <w:r w:rsidRPr="006805B5">
              <w:rPr>
                <w:rFonts w:ascii="Calibri" w:hAnsi="Calibri" w:cs="Calibri"/>
              </w:rPr>
              <w:t>7000</w:t>
            </w:r>
          </w:p>
        </w:tc>
        <w:tc>
          <w:tcPr>
            <w:tcW w:w="993" w:type="dxa"/>
          </w:tcPr>
          <w:p w14:paraId="39002E58"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&lt;30</w:t>
            </w:r>
          </w:p>
        </w:tc>
        <w:tc>
          <w:tcPr>
            <w:tcW w:w="851" w:type="dxa"/>
          </w:tcPr>
          <w:p w14:paraId="56FEB3F8"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1022" w:type="dxa"/>
          </w:tcPr>
          <w:p w14:paraId="044B0E4F"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&lt;77,43</w:t>
            </w:r>
          </w:p>
        </w:tc>
        <w:tc>
          <w:tcPr>
            <w:tcW w:w="0" w:type="auto"/>
          </w:tcPr>
          <w:p w14:paraId="4E709EAD"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&lt;10</w:t>
            </w:r>
          </w:p>
        </w:tc>
        <w:tc>
          <w:tcPr>
            <w:tcW w:w="0" w:type="auto"/>
          </w:tcPr>
          <w:p w14:paraId="5184329B" w14:textId="77777777" w:rsidR="00953F9E" w:rsidRPr="006805B5" w:rsidRDefault="00953F9E" w:rsidP="0042373E">
            <w:pPr>
              <w:jc w:val="center"/>
            </w:pPr>
            <w:r w:rsidRPr="006805B5">
              <w:rPr>
                <w:rFonts w:ascii="Times New Roman" w:eastAsia="Times New Roman" w:hAnsi="Times New Roman" w:cs="Times New Roman"/>
              </w:rPr>
              <w:t>&lt;80</w:t>
            </w:r>
          </w:p>
        </w:tc>
        <w:tc>
          <w:tcPr>
            <w:tcW w:w="0" w:type="auto"/>
          </w:tcPr>
          <w:p w14:paraId="57964364" w14:textId="77777777" w:rsidR="00953F9E" w:rsidRPr="006805B5" w:rsidRDefault="00953F9E" w:rsidP="0042373E">
            <w:pPr>
              <w:spacing w:line="360" w:lineRule="auto"/>
              <w:jc w:val="center"/>
              <w:rPr>
                <w:rFonts w:ascii="Times New Roman" w:eastAsia="Times New Roman" w:hAnsi="Times New Roman" w:cs="Times New Roman"/>
              </w:rPr>
            </w:pPr>
            <w:r w:rsidRPr="006805B5">
              <w:rPr>
                <w:rFonts w:ascii="Times New Roman" w:eastAsia="Times New Roman" w:hAnsi="Times New Roman" w:cs="Times New Roman"/>
              </w:rPr>
              <w:t>&lt;20</w:t>
            </w:r>
          </w:p>
        </w:tc>
      </w:tr>
    </w:tbl>
    <w:p w14:paraId="4A485B0E" w14:textId="77777777" w:rsidR="006805B5" w:rsidRDefault="006805B5" w:rsidP="002C66E6">
      <w:pPr>
        <w:spacing w:after="0" w:line="360" w:lineRule="auto"/>
        <w:jc w:val="both"/>
        <w:rPr>
          <w:rFonts w:ascii="Times New Roman" w:eastAsia="Times New Roman" w:hAnsi="Times New Roman" w:cs="Times New Roman"/>
          <w:sz w:val="24"/>
          <w:szCs w:val="24"/>
        </w:rPr>
      </w:pPr>
    </w:p>
    <w:p w14:paraId="54DA1089" w14:textId="77777777" w:rsidR="003C1EDE" w:rsidRDefault="00A0165B" w:rsidP="003C1EDE">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лабораторного этапа ЛЭМ содержание представленных выше ТМ в образцах почв и донных осадков анализировалось методом </w:t>
      </w:r>
      <w:proofErr w:type="spellStart"/>
      <w:r>
        <w:rPr>
          <w:rFonts w:ascii="Times New Roman" w:eastAsia="Times New Roman" w:hAnsi="Times New Roman" w:cs="Times New Roman"/>
          <w:sz w:val="24"/>
          <w:szCs w:val="24"/>
        </w:rPr>
        <w:t>рентгенофлуоресцентного</w:t>
      </w:r>
      <w:proofErr w:type="spellEnd"/>
      <w:r>
        <w:rPr>
          <w:rFonts w:ascii="Times New Roman" w:eastAsia="Times New Roman" w:hAnsi="Times New Roman" w:cs="Times New Roman"/>
          <w:sz w:val="24"/>
          <w:szCs w:val="24"/>
        </w:rPr>
        <w:t xml:space="preserve"> анализа.</w:t>
      </w:r>
      <w:r w:rsidR="003C1EDE">
        <w:rPr>
          <w:rFonts w:ascii="Times New Roman" w:eastAsia="Times New Roman" w:hAnsi="Times New Roman" w:cs="Times New Roman"/>
          <w:sz w:val="24"/>
          <w:szCs w:val="24"/>
        </w:rPr>
        <w:t xml:space="preserve"> Провести расчёт процентного содержания подвижных форм ТМ к имеющимся данным по валовым содержаниям не представляется возможным, поскольку представлены значения ниже предела обнаружения. </w:t>
      </w:r>
    </w:p>
    <w:p w14:paraId="4CB9398D" w14:textId="6C6F0C9C" w:rsidR="00A0165B" w:rsidRPr="003C1EDE" w:rsidRDefault="005B02C4" w:rsidP="003C1EDE">
      <w:pPr>
        <w:spacing w:after="0" w:line="360" w:lineRule="auto"/>
        <w:ind w:firstLine="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Получены данные по содержанию подвижных форм тяжелых </w:t>
      </w:r>
      <w:r w:rsidR="00EA6780">
        <w:rPr>
          <w:rFonts w:ascii="Times New Roman" w:eastAsia="Times New Roman" w:hAnsi="Times New Roman" w:cs="Times New Roman"/>
          <w:sz w:val="24"/>
          <w:szCs w:val="24"/>
        </w:rPr>
        <w:t>металлов (табл.12, табл.13)</w:t>
      </w:r>
      <w:r>
        <w:rPr>
          <w:rFonts w:ascii="Times New Roman" w:eastAsia="Times New Roman" w:hAnsi="Times New Roman" w:cs="Times New Roman"/>
          <w:sz w:val="24"/>
          <w:szCs w:val="24"/>
        </w:rPr>
        <w:t xml:space="preserve">. </w:t>
      </w:r>
      <w:r>
        <w:rPr>
          <w:rFonts w:ascii="Times New Roman" w:hAnsi="Times New Roman" w:cs="Times New Roman"/>
          <w:sz w:val="24"/>
          <w:szCs w:val="24"/>
        </w:rPr>
        <w:t>Измерения концентраций ТМ в почвах и донных осадках проводились методом а</w:t>
      </w:r>
      <w:r w:rsidRPr="00B51ABE">
        <w:rPr>
          <w:rFonts w:ascii="Times New Roman" w:hAnsi="Times New Roman" w:cs="Times New Roman"/>
          <w:sz w:val="24"/>
          <w:szCs w:val="24"/>
        </w:rPr>
        <w:t>томно-эмиссионн</w:t>
      </w:r>
      <w:r>
        <w:rPr>
          <w:rFonts w:ascii="Times New Roman" w:hAnsi="Times New Roman" w:cs="Times New Roman"/>
          <w:sz w:val="24"/>
          <w:szCs w:val="24"/>
        </w:rPr>
        <w:t>ой</w:t>
      </w:r>
      <w:r w:rsidRPr="00B51ABE">
        <w:rPr>
          <w:rFonts w:ascii="Times New Roman" w:hAnsi="Times New Roman" w:cs="Times New Roman"/>
          <w:sz w:val="24"/>
          <w:szCs w:val="24"/>
        </w:rPr>
        <w:t xml:space="preserve"> спектрометри</w:t>
      </w:r>
      <w:r>
        <w:rPr>
          <w:rFonts w:ascii="Times New Roman" w:hAnsi="Times New Roman" w:cs="Times New Roman"/>
          <w:sz w:val="24"/>
          <w:szCs w:val="24"/>
        </w:rPr>
        <w:t>и</w:t>
      </w:r>
      <w:r w:rsidRPr="00B51ABE">
        <w:rPr>
          <w:rFonts w:ascii="Times New Roman" w:hAnsi="Times New Roman" w:cs="Times New Roman"/>
          <w:sz w:val="24"/>
          <w:szCs w:val="24"/>
        </w:rPr>
        <w:t xml:space="preserve"> с индуктивно связанной плазмой</w:t>
      </w:r>
      <w:r>
        <w:rPr>
          <w:rFonts w:ascii="Times New Roman" w:hAnsi="Times New Roman" w:cs="Times New Roman"/>
          <w:sz w:val="24"/>
          <w:szCs w:val="24"/>
        </w:rPr>
        <w:t xml:space="preserve"> (</w:t>
      </w:r>
      <w:r>
        <w:rPr>
          <w:rFonts w:ascii="Times New Roman" w:hAnsi="Times New Roman" w:cs="Times New Roman"/>
          <w:sz w:val="24"/>
          <w:szCs w:val="24"/>
          <w:lang w:val="en-US"/>
        </w:rPr>
        <w:t>ICP</w:t>
      </w:r>
      <w:r w:rsidRPr="00B51ABE">
        <w:rPr>
          <w:rFonts w:ascii="Times New Roman" w:hAnsi="Times New Roman" w:cs="Times New Roman"/>
          <w:sz w:val="24"/>
          <w:szCs w:val="24"/>
        </w:rPr>
        <w:t>-</w:t>
      </w:r>
      <w:r>
        <w:rPr>
          <w:rFonts w:ascii="Times New Roman" w:hAnsi="Times New Roman" w:cs="Times New Roman"/>
          <w:sz w:val="24"/>
          <w:szCs w:val="24"/>
          <w:lang w:val="en-US"/>
        </w:rPr>
        <w:t>AES</w:t>
      </w:r>
      <w:r w:rsidRPr="00B51ABE">
        <w:rPr>
          <w:rFonts w:ascii="Times New Roman" w:hAnsi="Times New Roman" w:cs="Times New Roman"/>
          <w:sz w:val="24"/>
          <w:szCs w:val="24"/>
        </w:rPr>
        <w:t>).</w:t>
      </w:r>
      <w:r>
        <w:rPr>
          <w:rFonts w:ascii="Times New Roman" w:hAnsi="Times New Roman" w:cs="Times New Roman"/>
          <w:sz w:val="24"/>
          <w:szCs w:val="24"/>
        </w:rPr>
        <w:t xml:space="preserve"> </w:t>
      </w:r>
      <w:r w:rsidRPr="005B02C4">
        <w:rPr>
          <w:rFonts w:ascii="Times New Roman" w:hAnsi="Times New Roman" w:cs="Times New Roman"/>
          <w:sz w:val="24"/>
          <w:szCs w:val="24"/>
        </w:rPr>
        <w:t>Метод основан на измерении</w:t>
      </w:r>
      <w:r>
        <w:rPr>
          <w:rFonts w:ascii="Times New Roman" w:hAnsi="Times New Roman" w:cs="Times New Roman"/>
          <w:sz w:val="24"/>
          <w:szCs w:val="24"/>
        </w:rPr>
        <w:t xml:space="preserve"> интенсивности излучения атомов </w:t>
      </w:r>
      <w:r w:rsidRPr="005B02C4">
        <w:rPr>
          <w:rFonts w:ascii="Times New Roman" w:hAnsi="Times New Roman" w:cs="Times New Roman"/>
          <w:sz w:val="24"/>
          <w:szCs w:val="24"/>
        </w:rPr>
        <w:t>определяемых элементов, возникающего при распыле</w:t>
      </w:r>
      <w:r>
        <w:rPr>
          <w:rFonts w:ascii="Times New Roman" w:hAnsi="Times New Roman" w:cs="Times New Roman"/>
          <w:sz w:val="24"/>
          <w:szCs w:val="24"/>
        </w:rPr>
        <w:t>нии раствора анализируемой про</w:t>
      </w:r>
      <w:r w:rsidRPr="005B02C4">
        <w:rPr>
          <w:rFonts w:ascii="Times New Roman" w:hAnsi="Times New Roman" w:cs="Times New Roman"/>
          <w:sz w:val="24"/>
          <w:szCs w:val="24"/>
        </w:rPr>
        <w:t>бы в аргоновую плазму, индуктивно возбуждаемую радиочастотным электромагнитным</w:t>
      </w:r>
      <w:r>
        <w:rPr>
          <w:rFonts w:ascii="Times New Roman" w:hAnsi="Times New Roman" w:cs="Times New Roman"/>
          <w:sz w:val="24"/>
          <w:szCs w:val="24"/>
        </w:rPr>
        <w:t xml:space="preserve"> </w:t>
      </w:r>
      <w:r w:rsidRPr="005B02C4">
        <w:rPr>
          <w:rFonts w:ascii="Times New Roman" w:hAnsi="Times New Roman" w:cs="Times New Roman"/>
          <w:sz w:val="24"/>
          <w:szCs w:val="24"/>
        </w:rPr>
        <w:t>полем.</w:t>
      </w:r>
      <w:r w:rsidRPr="00B51ABE">
        <w:rPr>
          <w:rFonts w:ascii="Times New Roman" w:hAnsi="Times New Roman" w:cs="Times New Roman"/>
          <w:sz w:val="24"/>
          <w:szCs w:val="24"/>
        </w:rPr>
        <w:t xml:space="preserve"> </w:t>
      </w:r>
      <w:r>
        <w:rPr>
          <w:rFonts w:ascii="Times New Roman" w:hAnsi="Times New Roman" w:cs="Times New Roman"/>
          <w:sz w:val="24"/>
          <w:szCs w:val="24"/>
        </w:rPr>
        <w:t xml:space="preserve">За фоновые значения были взяты ПДК подвижных форм ТМ (29). </w:t>
      </w:r>
    </w:p>
    <w:p w14:paraId="78E1B1A2" w14:textId="77777777" w:rsidR="00A0165B" w:rsidRDefault="00A0165B" w:rsidP="002C66E6">
      <w:pPr>
        <w:spacing w:after="0" w:line="360" w:lineRule="auto"/>
        <w:jc w:val="both"/>
        <w:rPr>
          <w:rFonts w:ascii="Times New Roman" w:eastAsia="Times New Roman" w:hAnsi="Times New Roman" w:cs="Times New Roman"/>
          <w:sz w:val="24"/>
          <w:szCs w:val="24"/>
        </w:rPr>
      </w:pPr>
    </w:p>
    <w:p w14:paraId="056884C6" w14:textId="77777777" w:rsidR="00A0165B" w:rsidRDefault="00A0165B" w:rsidP="002C66E6">
      <w:pPr>
        <w:spacing w:after="0" w:line="360" w:lineRule="auto"/>
        <w:jc w:val="both"/>
        <w:rPr>
          <w:rFonts w:ascii="Times New Roman" w:eastAsia="Times New Roman" w:hAnsi="Times New Roman" w:cs="Times New Roman"/>
          <w:sz w:val="24"/>
          <w:szCs w:val="24"/>
        </w:rPr>
        <w:sectPr w:rsidR="00A0165B" w:rsidSect="00242CBE">
          <w:pgSz w:w="11906" w:h="16838" w:code="9"/>
          <w:pgMar w:top="1134" w:right="850" w:bottom="1134" w:left="1701" w:header="0" w:footer="227" w:gutter="0"/>
          <w:cols w:space="708"/>
          <w:docGrid w:linePitch="360"/>
        </w:sectPr>
      </w:pPr>
    </w:p>
    <w:tbl>
      <w:tblPr>
        <w:tblStyle w:val="aa"/>
        <w:tblpPr w:leftFromText="180" w:rightFromText="180" w:vertAnchor="page" w:horzAnchor="margin" w:tblpXSpec="center" w:tblpY="1426"/>
        <w:tblW w:w="15417" w:type="dxa"/>
        <w:tblLook w:val="04A0" w:firstRow="1" w:lastRow="0" w:firstColumn="1" w:lastColumn="0" w:noHBand="0" w:noVBand="1"/>
      </w:tblPr>
      <w:tblGrid>
        <w:gridCol w:w="1161"/>
        <w:gridCol w:w="1296"/>
        <w:gridCol w:w="1296"/>
        <w:gridCol w:w="1296"/>
        <w:gridCol w:w="1296"/>
        <w:gridCol w:w="1296"/>
        <w:gridCol w:w="1296"/>
        <w:gridCol w:w="1296"/>
        <w:gridCol w:w="1296"/>
        <w:gridCol w:w="1296"/>
        <w:gridCol w:w="1296"/>
        <w:gridCol w:w="1296"/>
      </w:tblGrid>
      <w:tr w:rsidR="00F72008" w14:paraId="51885536" w14:textId="77777777" w:rsidTr="00516685">
        <w:trPr>
          <w:trHeight w:val="559"/>
        </w:trPr>
        <w:tc>
          <w:tcPr>
            <w:tcW w:w="1161" w:type="dxa"/>
          </w:tcPr>
          <w:p w14:paraId="15BA4938" w14:textId="77777777" w:rsidR="00F72008" w:rsidRPr="005A2645" w:rsidRDefault="00F72008" w:rsidP="00F72008">
            <w:pPr>
              <w:rPr>
                <w:rFonts w:ascii="Times New Roman" w:hAnsi="Times New Roman" w:cs="Times New Roman"/>
              </w:rPr>
            </w:pPr>
            <w:r w:rsidRPr="005A2645">
              <w:rPr>
                <w:rFonts w:ascii="Times New Roman" w:hAnsi="Times New Roman" w:cs="Times New Roman"/>
              </w:rPr>
              <w:lastRenderedPageBreak/>
              <w:t>Номер пробы</w:t>
            </w:r>
          </w:p>
        </w:tc>
        <w:tc>
          <w:tcPr>
            <w:tcW w:w="1296" w:type="dxa"/>
          </w:tcPr>
          <w:p w14:paraId="2697A00B" w14:textId="77777777" w:rsidR="00F72008" w:rsidRPr="005A2645" w:rsidRDefault="00F72008" w:rsidP="00F72008">
            <w:pPr>
              <w:rPr>
                <w:rFonts w:ascii="Times New Roman" w:hAnsi="Times New Roman" w:cs="Times New Roman"/>
              </w:rPr>
            </w:pPr>
            <w:r w:rsidRPr="005A2645">
              <w:rPr>
                <w:rFonts w:ascii="Times New Roman" w:hAnsi="Times New Roman" w:cs="Times New Roman"/>
                <w:lang w:val="en-US"/>
              </w:rPr>
              <w:t>Ba</w:t>
            </w:r>
            <w:r w:rsidRPr="005A2645">
              <w:rPr>
                <w:rFonts w:ascii="Times New Roman" w:hAnsi="Times New Roman" w:cs="Times New Roman"/>
              </w:rPr>
              <w:t xml:space="preserve"> мг/кг</w:t>
            </w:r>
          </w:p>
        </w:tc>
        <w:tc>
          <w:tcPr>
            <w:tcW w:w="1296" w:type="dxa"/>
          </w:tcPr>
          <w:p w14:paraId="21E39067" w14:textId="77777777" w:rsidR="00F72008" w:rsidRPr="005A2645" w:rsidRDefault="00F72008" w:rsidP="00F72008">
            <w:pPr>
              <w:rPr>
                <w:rFonts w:ascii="Times New Roman" w:hAnsi="Times New Roman" w:cs="Times New Roman"/>
              </w:rPr>
            </w:pPr>
            <w:r w:rsidRPr="005A2645">
              <w:rPr>
                <w:rFonts w:ascii="Times New Roman" w:hAnsi="Times New Roman" w:cs="Times New Roman"/>
                <w:lang w:val="en-US"/>
              </w:rPr>
              <w:t xml:space="preserve">Co </w:t>
            </w:r>
            <w:r w:rsidRPr="005A2645">
              <w:rPr>
                <w:rFonts w:ascii="Times New Roman" w:hAnsi="Times New Roman" w:cs="Times New Roman"/>
              </w:rPr>
              <w:t>мг/кг</w:t>
            </w:r>
          </w:p>
        </w:tc>
        <w:tc>
          <w:tcPr>
            <w:tcW w:w="1296" w:type="dxa"/>
          </w:tcPr>
          <w:p w14:paraId="3227810E" w14:textId="77777777" w:rsidR="00F72008" w:rsidRPr="005A2645" w:rsidRDefault="00F72008" w:rsidP="00F72008">
            <w:pPr>
              <w:rPr>
                <w:rFonts w:ascii="Times New Roman" w:hAnsi="Times New Roman" w:cs="Times New Roman"/>
                <w:lang w:val="en-US"/>
              </w:rPr>
            </w:pPr>
            <w:r w:rsidRPr="005A2645">
              <w:rPr>
                <w:rFonts w:ascii="Times New Roman" w:hAnsi="Times New Roman" w:cs="Times New Roman"/>
                <w:lang w:val="en-US"/>
              </w:rPr>
              <w:t xml:space="preserve">Cr </w:t>
            </w:r>
            <w:r w:rsidRPr="005A2645">
              <w:rPr>
                <w:rFonts w:ascii="Times New Roman" w:hAnsi="Times New Roman" w:cs="Times New Roman"/>
              </w:rPr>
              <w:t>мг/кг</w:t>
            </w:r>
          </w:p>
        </w:tc>
        <w:tc>
          <w:tcPr>
            <w:tcW w:w="1296" w:type="dxa"/>
          </w:tcPr>
          <w:p w14:paraId="308ED46C" w14:textId="77777777" w:rsidR="00F72008" w:rsidRPr="005A2645" w:rsidRDefault="00F72008" w:rsidP="00F72008">
            <w:pPr>
              <w:rPr>
                <w:rFonts w:ascii="Times New Roman" w:hAnsi="Times New Roman" w:cs="Times New Roman"/>
                <w:lang w:val="en-US"/>
              </w:rPr>
            </w:pPr>
            <w:r w:rsidRPr="005A2645">
              <w:rPr>
                <w:rFonts w:ascii="Times New Roman" w:hAnsi="Times New Roman" w:cs="Times New Roman"/>
                <w:lang w:val="en-US"/>
              </w:rPr>
              <w:t xml:space="preserve">Cu </w:t>
            </w:r>
            <w:r w:rsidRPr="005A2645">
              <w:rPr>
                <w:rFonts w:ascii="Times New Roman" w:hAnsi="Times New Roman" w:cs="Times New Roman"/>
              </w:rPr>
              <w:t>мг/кг</w:t>
            </w:r>
          </w:p>
        </w:tc>
        <w:tc>
          <w:tcPr>
            <w:tcW w:w="1296" w:type="dxa"/>
          </w:tcPr>
          <w:p w14:paraId="72780102" w14:textId="77777777" w:rsidR="00F72008" w:rsidRPr="005A2645" w:rsidRDefault="00F72008" w:rsidP="00F72008">
            <w:pPr>
              <w:rPr>
                <w:rFonts w:ascii="Times New Roman" w:hAnsi="Times New Roman" w:cs="Times New Roman"/>
                <w:lang w:val="en-US"/>
              </w:rPr>
            </w:pPr>
            <w:r w:rsidRPr="005A2645">
              <w:rPr>
                <w:rFonts w:ascii="Times New Roman" w:hAnsi="Times New Roman" w:cs="Times New Roman"/>
                <w:lang w:val="en-US"/>
              </w:rPr>
              <w:t xml:space="preserve">Fe </w:t>
            </w:r>
            <w:r w:rsidRPr="005A2645">
              <w:rPr>
                <w:rFonts w:ascii="Times New Roman" w:hAnsi="Times New Roman" w:cs="Times New Roman"/>
              </w:rPr>
              <w:t>мг/кг</w:t>
            </w:r>
          </w:p>
        </w:tc>
        <w:tc>
          <w:tcPr>
            <w:tcW w:w="1296" w:type="dxa"/>
          </w:tcPr>
          <w:p w14:paraId="00CB9866" w14:textId="77777777" w:rsidR="00F72008" w:rsidRPr="005A2645" w:rsidRDefault="00F72008" w:rsidP="00F72008">
            <w:pPr>
              <w:rPr>
                <w:rFonts w:ascii="Times New Roman" w:hAnsi="Times New Roman" w:cs="Times New Roman"/>
                <w:lang w:val="en-US"/>
              </w:rPr>
            </w:pPr>
            <w:proofErr w:type="spellStart"/>
            <w:r w:rsidRPr="005A2645">
              <w:rPr>
                <w:rFonts w:ascii="Times New Roman" w:hAnsi="Times New Roman" w:cs="Times New Roman"/>
                <w:lang w:val="en-US"/>
              </w:rPr>
              <w:t>Mn</w:t>
            </w:r>
            <w:proofErr w:type="spellEnd"/>
            <w:r w:rsidRPr="005A2645">
              <w:rPr>
                <w:rFonts w:ascii="Times New Roman" w:hAnsi="Times New Roman" w:cs="Times New Roman"/>
                <w:lang w:val="en-US"/>
              </w:rPr>
              <w:t xml:space="preserve"> </w:t>
            </w:r>
            <w:r w:rsidRPr="005A2645">
              <w:rPr>
                <w:rFonts w:ascii="Times New Roman" w:hAnsi="Times New Roman" w:cs="Times New Roman"/>
              </w:rPr>
              <w:t>мг/кг</w:t>
            </w:r>
          </w:p>
        </w:tc>
        <w:tc>
          <w:tcPr>
            <w:tcW w:w="1296" w:type="dxa"/>
          </w:tcPr>
          <w:p w14:paraId="1DA23F79" w14:textId="77777777" w:rsidR="00F72008" w:rsidRPr="005A2645" w:rsidRDefault="00F72008" w:rsidP="00F72008">
            <w:pPr>
              <w:rPr>
                <w:rFonts w:ascii="Times New Roman" w:hAnsi="Times New Roman" w:cs="Times New Roman"/>
                <w:lang w:val="en-US"/>
              </w:rPr>
            </w:pPr>
            <w:r w:rsidRPr="005A2645">
              <w:rPr>
                <w:rFonts w:ascii="Times New Roman" w:hAnsi="Times New Roman" w:cs="Times New Roman"/>
                <w:lang w:val="en-US"/>
              </w:rPr>
              <w:t xml:space="preserve">Ni </w:t>
            </w:r>
            <w:r w:rsidRPr="005A2645">
              <w:rPr>
                <w:rFonts w:ascii="Times New Roman" w:hAnsi="Times New Roman" w:cs="Times New Roman"/>
              </w:rPr>
              <w:t>мг/кг</w:t>
            </w:r>
          </w:p>
        </w:tc>
        <w:tc>
          <w:tcPr>
            <w:tcW w:w="1296" w:type="dxa"/>
          </w:tcPr>
          <w:p w14:paraId="7469C432" w14:textId="77777777" w:rsidR="00F72008" w:rsidRPr="005A2645" w:rsidRDefault="00F72008" w:rsidP="00F72008">
            <w:pPr>
              <w:rPr>
                <w:rFonts w:ascii="Times New Roman" w:hAnsi="Times New Roman" w:cs="Times New Roman"/>
                <w:lang w:val="en-US"/>
              </w:rPr>
            </w:pPr>
            <w:proofErr w:type="spellStart"/>
            <w:r w:rsidRPr="005A2645">
              <w:rPr>
                <w:rFonts w:ascii="Times New Roman" w:hAnsi="Times New Roman" w:cs="Times New Roman"/>
                <w:lang w:val="en-US"/>
              </w:rPr>
              <w:t>Pb</w:t>
            </w:r>
            <w:proofErr w:type="spellEnd"/>
            <w:r w:rsidRPr="005A2645">
              <w:rPr>
                <w:rFonts w:ascii="Times New Roman" w:hAnsi="Times New Roman" w:cs="Times New Roman"/>
                <w:lang w:val="en-US"/>
              </w:rPr>
              <w:t xml:space="preserve"> </w:t>
            </w:r>
            <w:r w:rsidRPr="005A2645">
              <w:rPr>
                <w:rFonts w:ascii="Times New Roman" w:hAnsi="Times New Roman" w:cs="Times New Roman"/>
              </w:rPr>
              <w:t>мг/кг</w:t>
            </w:r>
          </w:p>
        </w:tc>
        <w:tc>
          <w:tcPr>
            <w:tcW w:w="1296" w:type="dxa"/>
          </w:tcPr>
          <w:p w14:paraId="1898A332" w14:textId="77777777" w:rsidR="00F72008" w:rsidRPr="005A2645" w:rsidRDefault="00F72008" w:rsidP="00F72008">
            <w:pPr>
              <w:rPr>
                <w:rFonts w:ascii="Times New Roman" w:hAnsi="Times New Roman" w:cs="Times New Roman"/>
                <w:lang w:val="en-US"/>
              </w:rPr>
            </w:pPr>
            <w:proofErr w:type="spellStart"/>
            <w:r w:rsidRPr="005A2645">
              <w:rPr>
                <w:rFonts w:ascii="Times New Roman" w:hAnsi="Times New Roman" w:cs="Times New Roman"/>
                <w:lang w:val="en-US"/>
              </w:rPr>
              <w:t>Sr</w:t>
            </w:r>
            <w:proofErr w:type="spellEnd"/>
            <w:r w:rsidRPr="005A2645">
              <w:rPr>
                <w:rFonts w:ascii="Times New Roman" w:hAnsi="Times New Roman" w:cs="Times New Roman"/>
                <w:lang w:val="en-US"/>
              </w:rPr>
              <w:t xml:space="preserve"> </w:t>
            </w:r>
            <w:r w:rsidRPr="005A2645">
              <w:rPr>
                <w:rFonts w:ascii="Times New Roman" w:hAnsi="Times New Roman" w:cs="Times New Roman"/>
              </w:rPr>
              <w:t>мг/кг</w:t>
            </w:r>
          </w:p>
        </w:tc>
        <w:tc>
          <w:tcPr>
            <w:tcW w:w="1296" w:type="dxa"/>
          </w:tcPr>
          <w:p w14:paraId="32B97C1F" w14:textId="77777777" w:rsidR="00F72008" w:rsidRPr="005A2645" w:rsidRDefault="00F72008" w:rsidP="00F72008">
            <w:pPr>
              <w:rPr>
                <w:rFonts w:ascii="Times New Roman" w:hAnsi="Times New Roman" w:cs="Times New Roman"/>
                <w:lang w:val="en-US"/>
              </w:rPr>
            </w:pPr>
            <w:r w:rsidRPr="005A2645">
              <w:rPr>
                <w:rFonts w:ascii="Times New Roman" w:hAnsi="Times New Roman" w:cs="Times New Roman"/>
                <w:lang w:val="en-US"/>
              </w:rPr>
              <w:t xml:space="preserve">V </w:t>
            </w:r>
            <w:r w:rsidRPr="005A2645">
              <w:rPr>
                <w:rFonts w:ascii="Times New Roman" w:hAnsi="Times New Roman" w:cs="Times New Roman"/>
              </w:rPr>
              <w:t>мг/кг</w:t>
            </w:r>
          </w:p>
        </w:tc>
        <w:tc>
          <w:tcPr>
            <w:tcW w:w="1296" w:type="dxa"/>
          </w:tcPr>
          <w:p w14:paraId="10DB8BA1" w14:textId="77777777" w:rsidR="00F72008" w:rsidRPr="005A2645" w:rsidRDefault="00F72008" w:rsidP="00F72008">
            <w:pPr>
              <w:rPr>
                <w:rFonts w:ascii="Times New Roman" w:hAnsi="Times New Roman" w:cs="Times New Roman"/>
                <w:lang w:val="en-US"/>
              </w:rPr>
            </w:pPr>
            <w:r w:rsidRPr="005A2645">
              <w:rPr>
                <w:rFonts w:ascii="Times New Roman" w:hAnsi="Times New Roman" w:cs="Times New Roman"/>
                <w:lang w:val="en-US"/>
              </w:rPr>
              <w:t xml:space="preserve">Zn </w:t>
            </w:r>
            <w:r w:rsidRPr="005A2645">
              <w:rPr>
                <w:rFonts w:ascii="Times New Roman" w:hAnsi="Times New Roman" w:cs="Times New Roman"/>
              </w:rPr>
              <w:t>мг/кг</w:t>
            </w:r>
          </w:p>
        </w:tc>
      </w:tr>
      <w:tr w:rsidR="00F72008" w14:paraId="333E501E" w14:textId="77777777" w:rsidTr="00F72008">
        <w:trPr>
          <w:trHeight w:val="276"/>
        </w:trPr>
        <w:tc>
          <w:tcPr>
            <w:tcW w:w="1161" w:type="dxa"/>
          </w:tcPr>
          <w:p w14:paraId="7639DB85" w14:textId="77777777" w:rsidR="00F72008" w:rsidRPr="005A2645" w:rsidRDefault="00F72008" w:rsidP="00F72008">
            <w:pPr>
              <w:rPr>
                <w:rFonts w:ascii="Times New Roman" w:hAnsi="Times New Roman" w:cs="Times New Roman"/>
              </w:rPr>
            </w:pPr>
            <w:r w:rsidRPr="005A2645">
              <w:rPr>
                <w:rFonts w:ascii="Times New Roman" w:hAnsi="Times New Roman" w:cs="Times New Roman"/>
              </w:rPr>
              <w:t>1</w:t>
            </w:r>
            <w:r w:rsidRPr="005A2645">
              <w:rPr>
                <w:rFonts w:ascii="Times New Roman" w:hAnsi="Times New Roman" w:cs="Times New Roman"/>
                <w:lang w:val="en-US"/>
              </w:rPr>
              <w:t xml:space="preserve"> (</w:t>
            </w:r>
            <w:r w:rsidRPr="005A2645">
              <w:rPr>
                <w:rFonts w:ascii="Times New Roman" w:hAnsi="Times New Roman" w:cs="Times New Roman"/>
              </w:rPr>
              <w:t>К-4)</w:t>
            </w:r>
          </w:p>
        </w:tc>
        <w:tc>
          <w:tcPr>
            <w:tcW w:w="1296" w:type="dxa"/>
          </w:tcPr>
          <w:p w14:paraId="24A77488" w14:textId="77777777" w:rsidR="00F72008" w:rsidRPr="0012651E" w:rsidRDefault="00F72008" w:rsidP="002B7DF2">
            <w:pPr>
              <w:jc w:val="center"/>
              <w:rPr>
                <w:rFonts w:ascii="Times New Roman" w:hAnsi="Times New Roman" w:cs="Times New Roman"/>
                <w:lang w:val="en-US"/>
              </w:rPr>
            </w:pPr>
            <w:r w:rsidRPr="005A2645">
              <w:rPr>
                <w:rFonts w:ascii="Times New Roman" w:hAnsi="Times New Roman" w:cs="Times New Roman"/>
              </w:rPr>
              <w:t>1</w:t>
            </w:r>
            <w:r>
              <w:rPr>
                <w:rFonts w:ascii="Times New Roman" w:hAnsi="Times New Roman" w:cs="Times New Roman"/>
                <w:lang w:val="en-US"/>
              </w:rPr>
              <w:t>0,5</w:t>
            </w:r>
          </w:p>
        </w:tc>
        <w:tc>
          <w:tcPr>
            <w:tcW w:w="1296" w:type="dxa"/>
          </w:tcPr>
          <w:p w14:paraId="472E3895" w14:textId="77777777" w:rsidR="00F72008" w:rsidRPr="00227519" w:rsidRDefault="00F72008" w:rsidP="002B7DF2">
            <w:pPr>
              <w:jc w:val="center"/>
              <w:rPr>
                <w:rFonts w:ascii="Times New Roman" w:hAnsi="Times New Roman" w:cs="Times New Roman"/>
                <w:lang w:val="en-US"/>
              </w:rPr>
            </w:pPr>
            <w:r>
              <w:rPr>
                <w:rFonts w:ascii="Times New Roman" w:hAnsi="Times New Roman" w:cs="Times New Roman"/>
              </w:rPr>
              <w:t>1</w:t>
            </w:r>
          </w:p>
        </w:tc>
        <w:tc>
          <w:tcPr>
            <w:tcW w:w="1296" w:type="dxa"/>
          </w:tcPr>
          <w:p w14:paraId="533D884A"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0,</w:t>
            </w:r>
            <w:r w:rsidR="00356C1F">
              <w:rPr>
                <w:rFonts w:ascii="Times New Roman" w:hAnsi="Times New Roman" w:cs="Times New Roman"/>
              </w:rPr>
              <w:t>8</w:t>
            </w:r>
          </w:p>
        </w:tc>
        <w:tc>
          <w:tcPr>
            <w:tcW w:w="1296" w:type="dxa"/>
          </w:tcPr>
          <w:p w14:paraId="7AA268C1" w14:textId="77777777" w:rsidR="00F72008" w:rsidRPr="00DB79F8" w:rsidRDefault="00F72008" w:rsidP="002B7DF2">
            <w:pPr>
              <w:jc w:val="cente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lang w:val="en-US"/>
              </w:rPr>
              <w:t>3</w:t>
            </w:r>
          </w:p>
        </w:tc>
        <w:tc>
          <w:tcPr>
            <w:tcW w:w="1296" w:type="dxa"/>
          </w:tcPr>
          <w:p w14:paraId="4399A734"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7</w:t>
            </w:r>
            <w:r>
              <w:rPr>
                <w:rFonts w:ascii="Times New Roman" w:hAnsi="Times New Roman" w:cs="Times New Roman"/>
                <w:lang w:val="en-US"/>
              </w:rPr>
              <w:t>7</w:t>
            </w:r>
            <w:r w:rsidR="00356C1F">
              <w:rPr>
                <w:rFonts w:ascii="Times New Roman" w:hAnsi="Times New Roman" w:cs="Times New Roman"/>
              </w:rPr>
              <w:t>7</w:t>
            </w:r>
          </w:p>
        </w:tc>
        <w:tc>
          <w:tcPr>
            <w:tcW w:w="1296" w:type="dxa"/>
          </w:tcPr>
          <w:p w14:paraId="78B04FBA"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3</w:t>
            </w:r>
            <w:r>
              <w:rPr>
                <w:rFonts w:ascii="Times New Roman" w:hAnsi="Times New Roman" w:cs="Times New Roman"/>
                <w:lang w:val="en-US"/>
              </w:rPr>
              <w:t>1,1</w:t>
            </w:r>
          </w:p>
        </w:tc>
        <w:tc>
          <w:tcPr>
            <w:tcW w:w="1296" w:type="dxa"/>
          </w:tcPr>
          <w:p w14:paraId="1EEF8A9C"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3</w:t>
            </w:r>
          </w:p>
        </w:tc>
        <w:tc>
          <w:tcPr>
            <w:tcW w:w="1296" w:type="dxa"/>
          </w:tcPr>
          <w:p w14:paraId="66A535D9"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2,</w:t>
            </w:r>
            <w:r>
              <w:rPr>
                <w:rFonts w:ascii="Times New Roman" w:hAnsi="Times New Roman" w:cs="Times New Roman"/>
                <w:lang w:val="en-US"/>
              </w:rPr>
              <w:t>1</w:t>
            </w:r>
          </w:p>
        </w:tc>
        <w:tc>
          <w:tcPr>
            <w:tcW w:w="1296" w:type="dxa"/>
          </w:tcPr>
          <w:p w14:paraId="6B0FA1FE"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10,</w:t>
            </w:r>
            <w:r w:rsidR="00356C1F">
              <w:rPr>
                <w:rFonts w:ascii="Times New Roman" w:hAnsi="Times New Roman" w:cs="Times New Roman"/>
              </w:rPr>
              <w:t>3</w:t>
            </w:r>
          </w:p>
        </w:tc>
        <w:tc>
          <w:tcPr>
            <w:tcW w:w="1296" w:type="dxa"/>
          </w:tcPr>
          <w:p w14:paraId="51C67725"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8</w:t>
            </w:r>
          </w:p>
        </w:tc>
        <w:tc>
          <w:tcPr>
            <w:tcW w:w="1296" w:type="dxa"/>
          </w:tcPr>
          <w:p w14:paraId="45D5B99B"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1,4</w:t>
            </w:r>
          </w:p>
        </w:tc>
      </w:tr>
      <w:tr w:rsidR="00F72008" w14:paraId="1850C040" w14:textId="77777777" w:rsidTr="00F72008">
        <w:trPr>
          <w:trHeight w:val="260"/>
        </w:trPr>
        <w:tc>
          <w:tcPr>
            <w:tcW w:w="1161" w:type="dxa"/>
          </w:tcPr>
          <w:p w14:paraId="78945C72" w14:textId="77777777" w:rsidR="00F72008" w:rsidRPr="005A2645" w:rsidRDefault="00F72008" w:rsidP="00F72008">
            <w:pPr>
              <w:rPr>
                <w:rFonts w:ascii="Times New Roman" w:hAnsi="Times New Roman" w:cs="Times New Roman"/>
              </w:rPr>
            </w:pPr>
            <w:r>
              <w:rPr>
                <w:rFonts w:ascii="Times New Roman" w:hAnsi="Times New Roman" w:cs="Times New Roman"/>
              </w:rPr>
              <w:t>2</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К-5)</w:t>
            </w:r>
          </w:p>
        </w:tc>
        <w:tc>
          <w:tcPr>
            <w:tcW w:w="1296" w:type="dxa"/>
          </w:tcPr>
          <w:p w14:paraId="6EAB818A" w14:textId="77777777" w:rsidR="00F72008" w:rsidRPr="00227519" w:rsidRDefault="00F72008" w:rsidP="002B7DF2">
            <w:pPr>
              <w:jc w:val="center"/>
              <w:rPr>
                <w:rFonts w:ascii="Times New Roman" w:hAnsi="Times New Roman" w:cs="Times New Roman"/>
              </w:rPr>
            </w:pPr>
            <w:r>
              <w:rPr>
                <w:rFonts w:ascii="Times New Roman" w:hAnsi="Times New Roman" w:cs="Times New Roman"/>
              </w:rPr>
              <w:t>19,</w:t>
            </w:r>
            <w:r w:rsidR="00356C1F">
              <w:rPr>
                <w:rFonts w:ascii="Times New Roman" w:hAnsi="Times New Roman" w:cs="Times New Roman"/>
              </w:rPr>
              <w:t>5</w:t>
            </w:r>
          </w:p>
        </w:tc>
        <w:tc>
          <w:tcPr>
            <w:tcW w:w="1296" w:type="dxa"/>
          </w:tcPr>
          <w:p w14:paraId="44957C59"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rPr>
              <w:t>3</w:t>
            </w:r>
            <w:r w:rsidRPr="005A2645">
              <w:rPr>
                <w:rFonts w:ascii="Times New Roman" w:hAnsi="Times New Roman" w:cs="Times New Roman"/>
                <w:lang w:val="en-US"/>
              </w:rPr>
              <w:t>,</w:t>
            </w:r>
            <w:r w:rsidR="00356C1F">
              <w:rPr>
                <w:rFonts w:ascii="Times New Roman" w:hAnsi="Times New Roman" w:cs="Times New Roman"/>
              </w:rPr>
              <w:t>5</w:t>
            </w:r>
          </w:p>
        </w:tc>
        <w:tc>
          <w:tcPr>
            <w:tcW w:w="1296" w:type="dxa"/>
          </w:tcPr>
          <w:p w14:paraId="35D04DDB" w14:textId="77777777" w:rsidR="00F72008" w:rsidRPr="005A2645" w:rsidRDefault="00F72008" w:rsidP="002B7DF2">
            <w:pPr>
              <w:jc w:val="center"/>
              <w:rPr>
                <w:rFonts w:ascii="Times New Roman" w:hAnsi="Times New Roman" w:cs="Times New Roman"/>
                <w:lang w:val="en-US"/>
              </w:rPr>
            </w:pPr>
            <w:r>
              <w:rPr>
                <w:rFonts w:ascii="Times New Roman" w:hAnsi="Times New Roman" w:cs="Times New Roman"/>
                <w:lang w:val="en-US"/>
              </w:rPr>
              <w:t>0,9</w:t>
            </w:r>
          </w:p>
        </w:tc>
        <w:tc>
          <w:tcPr>
            <w:tcW w:w="1296" w:type="dxa"/>
          </w:tcPr>
          <w:p w14:paraId="13479723"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2,1</w:t>
            </w:r>
          </w:p>
        </w:tc>
        <w:tc>
          <w:tcPr>
            <w:tcW w:w="1296" w:type="dxa"/>
          </w:tcPr>
          <w:p w14:paraId="3C7DE59E" w14:textId="77777777" w:rsidR="00F72008" w:rsidRPr="00356C1F" w:rsidRDefault="00F72008" w:rsidP="002B7DF2">
            <w:pPr>
              <w:jc w:val="center"/>
              <w:rPr>
                <w:rFonts w:ascii="Times New Roman" w:hAnsi="Times New Roman" w:cs="Times New Roman"/>
              </w:rPr>
            </w:pPr>
            <w:r>
              <w:rPr>
                <w:rFonts w:ascii="Times New Roman" w:hAnsi="Times New Roman" w:cs="Times New Roman"/>
                <w:lang w:val="en-US"/>
              </w:rPr>
              <w:t>12</w:t>
            </w:r>
            <w:r w:rsidR="00356C1F">
              <w:rPr>
                <w:rFonts w:ascii="Times New Roman" w:hAnsi="Times New Roman" w:cs="Times New Roman"/>
              </w:rPr>
              <w:t>20</w:t>
            </w:r>
          </w:p>
        </w:tc>
        <w:tc>
          <w:tcPr>
            <w:tcW w:w="1296" w:type="dxa"/>
          </w:tcPr>
          <w:p w14:paraId="44DEB850" w14:textId="77777777" w:rsidR="00F72008" w:rsidRPr="0012651E" w:rsidRDefault="00F72008" w:rsidP="002B7DF2">
            <w:pPr>
              <w:jc w:val="center"/>
              <w:rPr>
                <w:rFonts w:ascii="Times New Roman" w:hAnsi="Times New Roman" w:cs="Times New Roman"/>
                <w:lang w:val="en-US"/>
              </w:rPr>
            </w:pPr>
            <w:r w:rsidRPr="005A2645">
              <w:rPr>
                <w:rFonts w:ascii="Times New Roman" w:hAnsi="Times New Roman" w:cs="Times New Roman"/>
                <w:lang w:val="en-US"/>
              </w:rPr>
              <w:t>29</w:t>
            </w:r>
            <w:r>
              <w:rPr>
                <w:rFonts w:ascii="Times New Roman" w:hAnsi="Times New Roman" w:cs="Times New Roman"/>
              </w:rPr>
              <w:t>6,</w:t>
            </w:r>
            <w:r>
              <w:rPr>
                <w:rFonts w:ascii="Times New Roman" w:hAnsi="Times New Roman" w:cs="Times New Roman"/>
                <w:lang w:val="en-US"/>
              </w:rPr>
              <w:t>1</w:t>
            </w:r>
          </w:p>
        </w:tc>
        <w:tc>
          <w:tcPr>
            <w:tcW w:w="1296" w:type="dxa"/>
          </w:tcPr>
          <w:p w14:paraId="2F51ADB4"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5,</w:t>
            </w:r>
            <w:r>
              <w:rPr>
                <w:rFonts w:ascii="Times New Roman" w:hAnsi="Times New Roman" w:cs="Times New Roman"/>
                <w:lang w:val="en-US"/>
              </w:rPr>
              <w:t>2</w:t>
            </w:r>
          </w:p>
        </w:tc>
        <w:tc>
          <w:tcPr>
            <w:tcW w:w="1296" w:type="dxa"/>
          </w:tcPr>
          <w:p w14:paraId="6B81A7A8"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2,</w:t>
            </w:r>
            <w:r>
              <w:rPr>
                <w:rFonts w:ascii="Times New Roman" w:hAnsi="Times New Roman" w:cs="Times New Roman"/>
                <w:lang w:val="en-US"/>
              </w:rPr>
              <w:t>0</w:t>
            </w:r>
          </w:p>
        </w:tc>
        <w:tc>
          <w:tcPr>
            <w:tcW w:w="1296" w:type="dxa"/>
          </w:tcPr>
          <w:p w14:paraId="6809CCFE"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10,</w:t>
            </w:r>
            <w:r w:rsidR="00356C1F">
              <w:rPr>
                <w:rFonts w:ascii="Times New Roman" w:hAnsi="Times New Roman" w:cs="Times New Roman"/>
              </w:rPr>
              <w:t>5</w:t>
            </w:r>
          </w:p>
        </w:tc>
        <w:tc>
          <w:tcPr>
            <w:tcW w:w="1296" w:type="dxa"/>
          </w:tcPr>
          <w:p w14:paraId="5B0A1AF1"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0,</w:t>
            </w:r>
            <w:r w:rsidR="00356C1F">
              <w:rPr>
                <w:rFonts w:ascii="Times New Roman" w:hAnsi="Times New Roman" w:cs="Times New Roman"/>
              </w:rPr>
              <w:t>2</w:t>
            </w:r>
          </w:p>
        </w:tc>
        <w:tc>
          <w:tcPr>
            <w:tcW w:w="1296" w:type="dxa"/>
          </w:tcPr>
          <w:p w14:paraId="2DB87441" w14:textId="77777777" w:rsidR="00F72008" w:rsidRPr="000B193B" w:rsidRDefault="00356C1F" w:rsidP="002B7DF2">
            <w:pPr>
              <w:jc w:val="center"/>
              <w:rPr>
                <w:rFonts w:ascii="Times New Roman" w:hAnsi="Times New Roman" w:cs="Times New Roman"/>
              </w:rPr>
            </w:pPr>
            <w:r>
              <w:rPr>
                <w:rFonts w:ascii="Times New Roman" w:hAnsi="Times New Roman" w:cs="Times New Roman"/>
              </w:rPr>
              <w:t>2</w:t>
            </w:r>
          </w:p>
        </w:tc>
      </w:tr>
      <w:tr w:rsidR="00F72008" w14:paraId="7B48D281" w14:textId="77777777" w:rsidTr="00F72008">
        <w:trPr>
          <w:trHeight w:val="260"/>
        </w:trPr>
        <w:tc>
          <w:tcPr>
            <w:tcW w:w="1161" w:type="dxa"/>
          </w:tcPr>
          <w:p w14:paraId="6CEC1A88" w14:textId="77777777" w:rsidR="00F72008" w:rsidRPr="005A2645" w:rsidRDefault="00F72008" w:rsidP="00F72008">
            <w:pPr>
              <w:rPr>
                <w:rFonts w:ascii="Times New Roman" w:hAnsi="Times New Roman" w:cs="Times New Roman"/>
              </w:rPr>
            </w:pPr>
            <w:r>
              <w:rPr>
                <w:rFonts w:ascii="Times New Roman" w:hAnsi="Times New Roman" w:cs="Times New Roman"/>
              </w:rPr>
              <w:t>3</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К-6)</w:t>
            </w:r>
          </w:p>
        </w:tc>
        <w:tc>
          <w:tcPr>
            <w:tcW w:w="1296" w:type="dxa"/>
          </w:tcPr>
          <w:p w14:paraId="38C2D7F5" w14:textId="77777777" w:rsidR="00F72008" w:rsidRPr="00227519" w:rsidRDefault="00F72008" w:rsidP="002B7DF2">
            <w:pPr>
              <w:jc w:val="center"/>
              <w:rPr>
                <w:rFonts w:ascii="Times New Roman" w:hAnsi="Times New Roman" w:cs="Times New Roman"/>
              </w:rPr>
            </w:pPr>
            <w:r>
              <w:rPr>
                <w:rFonts w:ascii="Times New Roman" w:hAnsi="Times New Roman" w:cs="Times New Roman"/>
              </w:rPr>
              <w:t>9,</w:t>
            </w:r>
            <w:r w:rsidR="00356C1F">
              <w:rPr>
                <w:rFonts w:ascii="Times New Roman" w:hAnsi="Times New Roman" w:cs="Times New Roman"/>
              </w:rPr>
              <w:t>4</w:t>
            </w:r>
          </w:p>
        </w:tc>
        <w:tc>
          <w:tcPr>
            <w:tcW w:w="1296" w:type="dxa"/>
          </w:tcPr>
          <w:p w14:paraId="25E391EB"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2</w:t>
            </w:r>
          </w:p>
        </w:tc>
        <w:tc>
          <w:tcPr>
            <w:tcW w:w="1296" w:type="dxa"/>
          </w:tcPr>
          <w:p w14:paraId="2661BBE4"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0,</w:t>
            </w:r>
            <w:r w:rsidR="00356C1F">
              <w:rPr>
                <w:rFonts w:ascii="Times New Roman" w:hAnsi="Times New Roman" w:cs="Times New Roman"/>
              </w:rPr>
              <w:t>5</w:t>
            </w:r>
          </w:p>
        </w:tc>
        <w:tc>
          <w:tcPr>
            <w:tcW w:w="1296" w:type="dxa"/>
          </w:tcPr>
          <w:p w14:paraId="0E71D34D"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1,5</w:t>
            </w:r>
          </w:p>
        </w:tc>
        <w:tc>
          <w:tcPr>
            <w:tcW w:w="1296" w:type="dxa"/>
          </w:tcPr>
          <w:p w14:paraId="3FC3F0A9" w14:textId="77777777" w:rsidR="00F72008" w:rsidRPr="00356C1F" w:rsidRDefault="00356C1F" w:rsidP="002B7DF2">
            <w:pPr>
              <w:jc w:val="center"/>
              <w:rPr>
                <w:rFonts w:ascii="Times New Roman" w:hAnsi="Times New Roman" w:cs="Times New Roman"/>
              </w:rPr>
            </w:pPr>
            <w:r>
              <w:rPr>
                <w:rFonts w:ascii="Times New Roman" w:hAnsi="Times New Roman" w:cs="Times New Roman"/>
              </w:rPr>
              <w:t>800</w:t>
            </w:r>
          </w:p>
        </w:tc>
        <w:tc>
          <w:tcPr>
            <w:tcW w:w="1296" w:type="dxa"/>
          </w:tcPr>
          <w:p w14:paraId="5AF46C5E" w14:textId="77777777" w:rsidR="00F72008" w:rsidRPr="0012651E" w:rsidRDefault="00F72008" w:rsidP="002B7DF2">
            <w:pPr>
              <w:jc w:val="center"/>
              <w:rPr>
                <w:rFonts w:ascii="Times New Roman" w:hAnsi="Times New Roman" w:cs="Times New Roman"/>
                <w:lang w:val="en-US"/>
              </w:rPr>
            </w:pPr>
            <w:r w:rsidRPr="005A2645">
              <w:rPr>
                <w:rFonts w:ascii="Times New Roman" w:hAnsi="Times New Roman" w:cs="Times New Roman"/>
                <w:lang w:val="en-US"/>
              </w:rPr>
              <w:t>118</w:t>
            </w:r>
            <w:r>
              <w:rPr>
                <w:rFonts w:ascii="Times New Roman" w:hAnsi="Times New Roman" w:cs="Times New Roman"/>
              </w:rPr>
              <w:t>,</w:t>
            </w:r>
            <w:r>
              <w:rPr>
                <w:rFonts w:ascii="Times New Roman" w:hAnsi="Times New Roman" w:cs="Times New Roman"/>
                <w:lang w:val="en-US"/>
              </w:rPr>
              <w:t>4</w:t>
            </w:r>
          </w:p>
        </w:tc>
        <w:tc>
          <w:tcPr>
            <w:tcW w:w="1296" w:type="dxa"/>
          </w:tcPr>
          <w:p w14:paraId="6DEE3E58"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3,</w:t>
            </w:r>
            <w:r>
              <w:rPr>
                <w:rFonts w:ascii="Times New Roman" w:hAnsi="Times New Roman" w:cs="Times New Roman"/>
                <w:lang w:val="en-US"/>
              </w:rPr>
              <w:t>2</w:t>
            </w:r>
          </w:p>
        </w:tc>
        <w:tc>
          <w:tcPr>
            <w:tcW w:w="1296" w:type="dxa"/>
          </w:tcPr>
          <w:p w14:paraId="67DA9AE5"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lang w:val="en-US"/>
              </w:rPr>
              <w:t>4</w:t>
            </w:r>
          </w:p>
        </w:tc>
        <w:tc>
          <w:tcPr>
            <w:tcW w:w="1296" w:type="dxa"/>
          </w:tcPr>
          <w:p w14:paraId="487536CE" w14:textId="77777777" w:rsidR="00F72008" w:rsidRPr="004A0435" w:rsidRDefault="00F72008" w:rsidP="002B7DF2">
            <w:pPr>
              <w:jc w:val="center"/>
              <w:rPr>
                <w:rFonts w:ascii="Times New Roman" w:hAnsi="Times New Roman" w:cs="Times New Roman"/>
              </w:rPr>
            </w:pPr>
            <w:r w:rsidRPr="005A2645">
              <w:rPr>
                <w:rFonts w:ascii="Times New Roman" w:hAnsi="Times New Roman" w:cs="Times New Roman"/>
                <w:lang w:val="en-US"/>
              </w:rPr>
              <w:t>11</w:t>
            </w:r>
            <w:r>
              <w:rPr>
                <w:rFonts w:ascii="Times New Roman" w:hAnsi="Times New Roman" w:cs="Times New Roman"/>
              </w:rPr>
              <w:t>,1</w:t>
            </w:r>
          </w:p>
        </w:tc>
        <w:tc>
          <w:tcPr>
            <w:tcW w:w="1296" w:type="dxa"/>
          </w:tcPr>
          <w:p w14:paraId="53C46117" w14:textId="77777777" w:rsidR="00F72008" w:rsidRPr="000B193B" w:rsidRDefault="00F72008" w:rsidP="002B7DF2">
            <w:pPr>
              <w:jc w:val="center"/>
              <w:rPr>
                <w:rFonts w:ascii="Times New Roman" w:hAnsi="Times New Roman" w:cs="Times New Roman"/>
              </w:rPr>
            </w:pPr>
            <w:r w:rsidRPr="005A2645">
              <w:rPr>
                <w:rFonts w:ascii="Times New Roman" w:hAnsi="Times New Roman" w:cs="Times New Roman"/>
                <w:lang w:val="en-US"/>
              </w:rPr>
              <w:t>0,1</w:t>
            </w:r>
          </w:p>
        </w:tc>
        <w:tc>
          <w:tcPr>
            <w:tcW w:w="1296" w:type="dxa"/>
          </w:tcPr>
          <w:p w14:paraId="2FCD8A8B" w14:textId="77777777" w:rsidR="00F72008" w:rsidRPr="000B193B" w:rsidRDefault="00F72008" w:rsidP="002B7DF2">
            <w:pPr>
              <w:jc w:val="center"/>
              <w:rPr>
                <w:rFonts w:ascii="Times New Roman" w:hAnsi="Times New Roman" w:cs="Times New Roman"/>
              </w:rPr>
            </w:pPr>
            <w:r>
              <w:rPr>
                <w:rFonts w:ascii="Times New Roman" w:hAnsi="Times New Roman" w:cs="Times New Roman"/>
              </w:rPr>
              <w:t>0,7</w:t>
            </w:r>
          </w:p>
        </w:tc>
      </w:tr>
      <w:tr w:rsidR="00F72008" w14:paraId="144CD09D" w14:textId="77777777" w:rsidTr="00F72008">
        <w:trPr>
          <w:trHeight w:val="260"/>
        </w:trPr>
        <w:tc>
          <w:tcPr>
            <w:tcW w:w="1161" w:type="dxa"/>
          </w:tcPr>
          <w:p w14:paraId="33C0A12A" w14:textId="77777777" w:rsidR="00F72008" w:rsidRPr="005A2645" w:rsidRDefault="00F72008" w:rsidP="00F72008">
            <w:pPr>
              <w:rPr>
                <w:rFonts w:ascii="Times New Roman" w:hAnsi="Times New Roman" w:cs="Times New Roman"/>
              </w:rPr>
            </w:pPr>
            <w:r>
              <w:rPr>
                <w:rFonts w:ascii="Times New Roman" w:hAnsi="Times New Roman" w:cs="Times New Roman"/>
              </w:rPr>
              <w:t>4</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УК-4)</w:t>
            </w:r>
          </w:p>
        </w:tc>
        <w:tc>
          <w:tcPr>
            <w:tcW w:w="1296" w:type="dxa"/>
          </w:tcPr>
          <w:p w14:paraId="7FF39D4C" w14:textId="77777777" w:rsidR="00F72008" w:rsidRPr="00227519" w:rsidRDefault="00F72008" w:rsidP="002B7DF2">
            <w:pPr>
              <w:jc w:val="center"/>
              <w:rPr>
                <w:rFonts w:ascii="Times New Roman" w:hAnsi="Times New Roman" w:cs="Times New Roman"/>
              </w:rPr>
            </w:pPr>
            <w:r>
              <w:rPr>
                <w:rFonts w:ascii="Times New Roman" w:hAnsi="Times New Roman" w:cs="Times New Roman"/>
              </w:rPr>
              <w:t>8,5</w:t>
            </w:r>
          </w:p>
        </w:tc>
        <w:tc>
          <w:tcPr>
            <w:tcW w:w="1296" w:type="dxa"/>
          </w:tcPr>
          <w:p w14:paraId="3FE67308" w14:textId="77777777" w:rsidR="00F72008" w:rsidRPr="006A7468" w:rsidRDefault="00F72008" w:rsidP="002B7DF2">
            <w:pPr>
              <w:jc w:val="center"/>
              <w:rPr>
                <w:rFonts w:ascii="Times New Roman" w:hAnsi="Times New Roman" w:cs="Times New Roman"/>
              </w:rPr>
            </w:pPr>
            <w:r>
              <w:rPr>
                <w:rFonts w:ascii="Times New Roman" w:hAnsi="Times New Roman" w:cs="Times New Roman"/>
              </w:rPr>
              <w:t>0</w:t>
            </w:r>
            <w:r w:rsidR="00356C1F">
              <w:rPr>
                <w:rFonts w:ascii="Times New Roman" w:hAnsi="Times New Roman" w:cs="Times New Roman"/>
              </w:rPr>
              <w:t>,001</w:t>
            </w:r>
          </w:p>
        </w:tc>
        <w:tc>
          <w:tcPr>
            <w:tcW w:w="1296" w:type="dxa"/>
          </w:tcPr>
          <w:p w14:paraId="06D7CEA7"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0,</w:t>
            </w:r>
            <w:r w:rsidR="00356C1F">
              <w:rPr>
                <w:rFonts w:ascii="Times New Roman" w:hAnsi="Times New Roman" w:cs="Times New Roman"/>
              </w:rPr>
              <w:t>6</w:t>
            </w:r>
          </w:p>
        </w:tc>
        <w:tc>
          <w:tcPr>
            <w:tcW w:w="1296" w:type="dxa"/>
          </w:tcPr>
          <w:p w14:paraId="201FA0DB"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2</w:t>
            </w:r>
          </w:p>
        </w:tc>
        <w:tc>
          <w:tcPr>
            <w:tcW w:w="1296" w:type="dxa"/>
          </w:tcPr>
          <w:p w14:paraId="786AB045"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6</w:t>
            </w:r>
            <w:r>
              <w:rPr>
                <w:rFonts w:ascii="Times New Roman" w:hAnsi="Times New Roman" w:cs="Times New Roman"/>
                <w:lang w:val="en-US"/>
              </w:rPr>
              <w:t>2</w:t>
            </w:r>
            <w:r w:rsidR="00356C1F">
              <w:rPr>
                <w:rFonts w:ascii="Times New Roman" w:hAnsi="Times New Roman" w:cs="Times New Roman"/>
              </w:rPr>
              <w:t>8</w:t>
            </w:r>
          </w:p>
        </w:tc>
        <w:tc>
          <w:tcPr>
            <w:tcW w:w="1296" w:type="dxa"/>
          </w:tcPr>
          <w:p w14:paraId="2FF9488B"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13</w:t>
            </w:r>
          </w:p>
        </w:tc>
        <w:tc>
          <w:tcPr>
            <w:tcW w:w="1296" w:type="dxa"/>
          </w:tcPr>
          <w:p w14:paraId="0960D18B"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3</w:t>
            </w:r>
          </w:p>
        </w:tc>
        <w:tc>
          <w:tcPr>
            <w:tcW w:w="1296" w:type="dxa"/>
          </w:tcPr>
          <w:p w14:paraId="62537B30" w14:textId="77777777" w:rsidR="00F72008" w:rsidRPr="00F82025" w:rsidRDefault="00F72008" w:rsidP="002B7DF2">
            <w:pPr>
              <w:jc w:val="center"/>
              <w:rPr>
                <w:rFonts w:ascii="Times New Roman" w:hAnsi="Times New Roman" w:cs="Times New Roman"/>
              </w:rPr>
            </w:pPr>
            <w:r>
              <w:rPr>
                <w:rFonts w:ascii="Times New Roman" w:hAnsi="Times New Roman" w:cs="Times New Roman"/>
              </w:rPr>
              <w:t>0,</w:t>
            </w:r>
            <w:r w:rsidR="00356C1F">
              <w:rPr>
                <w:rFonts w:ascii="Times New Roman" w:hAnsi="Times New Roman" w:cs="Times New Roman"/>
              </w:rPr>
              <w:t>9</w:t>
            </w:r>
          </w:p>
        </w:tc>
        <w:tc>
          <w:tcPr>
            <w:tcW w:w="1296" w:type="dxa"/>
          </w:tcPr>
          <w:p w14:paraId="37A9DB65" w14:textId="77777777" w:rsidR="00F72008" w:rsidRPr="004A0435" w:rsidRDefault="00F72008" w:rsidP="002B7DF2">
            <w:pPr>
              <w:jc w:val="center"/>
              <w:rPr>
                <w:rFonts w:ascii="Times New Roman" w:hAnsi="Times New Roman" w:cs="Times New Roman"/>
              </w:rPr>
            </w:pPr>
            <w:r>
              <w:rPr>
                <w:rFonts w:ascii="Times New Roman" w:hAnsi="Times New Roman" w:cs="Times New Roman"/>
              </w:rPr>
              <w:t>9,</w:t>
            </w:r>
            <w:r w:rsidR="00356C1F">
              <w:rPr>
                <w:rFonts w:ascii="Times New Roman" w:hAnsi="Times New Roman" w:cs="Times New Roman"/>
              </w:rPr>
              <w:t>8</w:t>
            </w:r>
          </w:p>
        </w:tc>
        <w:tc>
          <w:tcPr>
            <w:tcW w:w="1296" w:type="dxa"/>
          </w:tcPr>
          <w:p w14:paraId="0A528E4E" w14:textId="77777777" w:rsidR="00F72008" w:rsidRPr="005A2645" w:rsidRDefault="00356C1F" w:rsidP="002B7DF2">
            <w:pPr>
              <w:jc w:val="center"/>
              <w:rPr>
                <w:rFonts w:ascii="Times New Roman" w:hAnsi="Times New Roman" w:cs="Times New Roman"/>
              </w:rPr>
            </w:pPr>
            <w:r>
              <w:rPr>
                <w:rFonts w:ascii="Times New Roman" w:hAnsi="Times New Roman" w:cs="Times New Roman"/>
              </w:rPr>
              <w:t>0,001</w:t>
            </w:r>
          </w:p>
        </w:tc>
        <w:tc>
          <w:tcPr>
            <w:tcW w:w="1296" w:type="dxa"/>
          </w:tcPr>
          <w:p w14:paraId="1C2A0D4C" w14:textId="77777777" w:rsidR="00F72008" w:rsidRPr="000B193B" w:rsidRDefault="00F72008" w:rsidP="002B7DF2">
            <w:pPr>
              <w:jc w:val="center"/>
              <w:rPr>
                <w:rFonts w:ascii="Times New Roman" w:hAnsi="Times New Roman" w:cs="Times New Roman"/>
              </w:rPr>
            </w:pPr>
            <w:r>
              <w:rPr>
                <w:rFonts w:ascii="Times New Roman" w:hAnsi="Times New Roman" w:cs="Times New Roman"/>
              </w:rPr>
              <w:t>0,8</w:t>
            </w:r>
          </w:p>
        </w:tc>
      </w:tr>
      <w:tr w:rsidR="00F72008" w14:paraId="6D8A8951" w14:textId="77777777" w:rsidTr="00F72008">
        <w:trPr>
          <w:trHeight w:val="276"/>
        </w:trPr>
        <w:tc>
          <w:tcPr>
            <w:tcW w:w="1161" w:type="dxa"/>
          </w:tcPr>
          <w:p w14:paraId="61EBCCC2" w14:textId="77777777" w:rsidR="00F72008" w:rsidRPr="005A2645" w:rsidRDefault="00F72008" w:rsidP="00F72008">
            <w:pPr>
              <w:rPr>
                <w:rFonts w:ascii="Times New Roman" w:hAnsi="Times New Roman" w:cs="Times New Roman"/>
              </w:rPr>
            </w:pPr>
            <w:r>
              <w:rPr>
                <w:rFonts w:ascii="Times New Roman" w:hAnsi="Times New Roman" w:cs="Times New Roman"/>
              </w:rPr>
              <w:t>5</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УК-5)</w:t>
            </w:r>
          </w:p>
        </w:tc>
        <w:tc>
          <w:tcPr>
            <w:tcW w:w="1296" w:type="dxa"/>
          </w:tcPr>
          <w:p w14:paraId="2E1B1162"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2</w:t>
            </w:r>
            <w:r w:rsidR="00356C1F">
              <w:rPr>
                <w:rFonts w:ascii="Times New Roman" w:hAnsi="Times New Roman" w:cs="Times New Roman"/>
              </w:rPr>
              <w:t>7</w:t>
            </w:r>
          </w:p>
        </w:tc>
        <w:tc>
          <w:tcPr>
            <w:tcW w:w="1296" w:type="dxa"/>
          </w:tcPr>
          <w:p w14:paraId="5F76AD73"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0,9</w:t>
            </w:r>
          </w:p>
        </w:tc>
        <w:tc>
          <w:tcPr>
            <w:tcW w:w="1296" w:type="dxa"/>
          </w:tcPr>
          <w:p w14:paraId="66E8EE3D" w14:textId="77777777" w:rsidR="00F72008" w:rsidRPr="00356C1F" w:rsidRDefault="00356C1F" w:rsidP="002B7DF2">
            <w:pPr>
              <w:jc w:val="center"/>
              <w:rPr>
                <w:rFonts w:ascii="Times New Roman" w:hAnsi="Times New Roman" w:cs="Times New Roman"/>
              </w:rPr>
            </w:pPr>
            <w:r>
              <w:rPr>
                <w:rFonts w:ascii="Times New Roman" w:hAnsi="Times New Roman" w:cs="Times New Roman"/>
              </w:rPr>
              <w:t>1</w:t>
            </w:r>
          </w:p>
        </w:tc>
        <w:tc>
          <w:tcPr>
            <w:tcW w:w="1296" w:type="dxa"/>
          </w:tcPr>
          <w:p w14:paraId="110895B8"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2</w:t>
            </w:r>
          </w:p>
        </w:tc>
        <w:tc>
          <w:tcPr>
            <w:tcW w:w="1296" w:type="dxa"/>
          </w:tcPr>
          <w:p w14:paraId="11647B7A"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11</w:t>
            </w:r>
            <w:r>
              <w:rPr>
                <w:rFonts w:ascii="Times New Roman" w:hAnsi="Times New Roman" w:cs="Times New Roman"/>
                <w:lang w:val="en-US"/>
              </w:rPr>
              <w:t>2</w:t>
            </w:r>
            <w:r w:rsidR="00356C1F">
              <w:rPr>
                <w:rFonts w:ascii="Times New Roman" w:hAnsi="Times New Roman" w:cs="Times New Roman"/>
              </w:rPr>
              <w:t>8</w:t>
            </w:r>
          </w:p>
        </w:tc>
        <w:tc>
          <w:tcPr>
            <w:tcW w:w="1296" w:type="dxa"/>
          </w:tcPr>
          <w:p w14:paraId="56E1C3AC" w14:textId="77777777" w:rsidR="00F72008" w:rsidRPr="000C0E18" w:rsidRDefault="00F72008" w:rsidP="002B7DF2">
            <w:pPr>
              <w:jc w:val="center"/>
              <w:rPr>
                <w:rFonts w:ascii="Times New Roman" w:hAnsi="Times New Roman" w:cs="Times New Roman"/>
                <w:lang w:val="en-US"/>
              </w:rPr>
            </w:pPr>
            <w:r w:rsidRPr="005A2645">
              <w:rPr>
                <w:rFonts w:ascii="Times New Roman" w:hAnsi="Times New Roman" w:cs="Times New Roman"/>
                <w:lang w:val="en-US"/>
              </w:rPr>
              <w:t>3</w:t>
            </w:r>
            <w:r>
              <w:rPr>
                <w:rFonts w:ascii="Times New Roman" w:hAnsi="Times New Roman" w:cs="Times New Roman"/>
              </w:rPr>
              <w:t>6,</w:t>
            </w:r>
            <w:r>
              <w:rPr>
                <w:rFonts w:ascii="Times New Roman" w:hAnsi="Times New Roman" w:cs="Times New Roman"/>
                <w:lang w:val="en-US"/>
              </w:rPr>
              <w:t>8</w:t>
            </w:r>
          </w:p>
        </w:tc>
        <w:tc>
          <w:tcPr>
            <w:tcW w:w="1296" w:type="dxa"/>
          </w:tcPr>
          <w:p w14:paraId="2E1C7AD9"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3,</w:t>
            </w:r>
            <w:r>
              <w:rPr>
                <w:rFonts w:ascii="Times New Roman" w:hAnsi="Times New Roman" w:cs="Times New Roman"/>
                <w:lang w:val="en-US"/>
              </w:rPr>
              <w:t>3</w:t>
            </w:r>
          </w:p>
        </w:tc>
        <w:tc>
          <w:tcPr>
            <w:tcW w:w="1296" w:type="dxa"/>
          </w:tcPr>
          <w:p w14:paraId="15A196C0"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1,</w:t>
            </w:r>
            <w:r w:rsidR="00356C1F">
              <w:rPr>
                <w:rFonts w:ascii="Times New Roman" w:hAnsi="Times New Roman" w:cs="Times New Roman"/>
              </w:rPr>
              <w:t>0</w:t>
            </w:r>
          </w:p>
        </w:tc>
        <w:tc>
          <w:tcPr>
            <w:tcW w:w="1296" w:type="dxa"/>
          </w:tcPr>
          <w:p w14:paraId="7320F4E6" w14:textId="77777777" w:rsidR="00F72008" w:rsidRPr="004A0435" w:rsidRDefault="00F72008" w:rsidP="002B7DF2">
            <w:pPr>
              <w:jc w:val="center"/>
              <w:rPr>
                <w:rFonts w:ascii="Times New Roman" w:hAnsi="Times New Roman" w:cs="Times New Roman"/>
              </w:rPr>
            </w:pPr>
            <w:r w:rsidRPr="005A2645">
              <w:rPr>
                <w:rFonts w:ascii="Times New Roman" w:hAnsi="Times New Roman" w:cs="Times New Roman"/>
                <w:lang w:val="en-US"/>
              </w:rPr>
              <w:t>11,</w:t>
            </w:r>
            <w:r>
              <w:rPr>
                <w:rFonts w:ascii="Times New Roman" w:hAnsi="Times New Roman" w:cs="Times New Roman"/>
              </w:rPr>
              <w:t>4</w:t>
            </w:r>
          </w:p>
        </w:tc>
        <w:tc>
          <w:tcPr>
            <w:tcW w:w="1296" w:type="dxa"/>
          </w:tcPr>
          <w:p w14:paraId="526021C0"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0,</w:t>
            </w:r>
            <w:r w:rsidR="00356C1F">
              <w:rPr>
                <w:rFonts w:ascii="Times New Roman" w:hAnsi="Times New Roman" w:cs="Times New Roman"/>
              </w:rPr>
              <w:t>2</w:t>
            </w:r>
          </w:p>
        </w:tc>
        <w:tc>
          <w:tcPr>
            <w:tcW w:w="1296" w:type="dxa"/>
          </w:tcPr>
          <w:p w14:paraId="4CFBA8E0" w14:textId="77777777" w:rsidR="00F72008" w:rsidRPr="000B193B" w:rsidRDefault="00F72008" w:rsidP="002B7DF2">
            <w:pPr>
              <w:jc w:val="cente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2</w:t>
            </w:r>
          </w:p>
        </w:tc>
      </w:tr>
      <w:tr w:rsidR="00F72008" w14:paraId="64DD4DB7" w14:textId="77777777" w:rsidTr="00F72008">
        <w:trPr>
          <w:trHeight w:val="276"/>
        </w:trPr>
        <w:tc>
          <w:tcPr>
            <w:tcW w:w="1161" w:type="dxa"/>
          </w:tcPr>
          <w:p w14:paraId="76C2D080" w14:textId="77777777" w:rsidR="00F72008" w:rsidRPr="005A2645" w:rsidRDefault="00F72008" w:rsidP="00F72008">
            <w:pPr>
              <w:rPr>
                <w:rFonts w:ascii="Times New Roman" w:hAnsi="Times New Roman" w:cs="Times New Roman"/>
              </w:rPr>
            </w:pPr>
            <w:r>
              <w:rPr>
                <w:rFonts w:ascii="Times New Roman" w:hAnsi="Times New Roman" w:cs="Times New Roman"/>
              </w:rPr>
              <w:t>6</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УФ-4)</w:t>
            </w:r>
          </w:p>
        </w:tc>
        <w:tc>
          <w:tcPr>
            <w:tcW w:w="1296" w:type="dxa"/>
          </w:tcPr>
          <w:p w14:paraId="2AC5A3E1" w14:textId="77777777" w:rsidR="00F72008" w:rsidRPr="00356C1F" w:rsidRDefault="00F72008" w:rsidP="002B7DF2">
            <w:pPr>
              <w:jc w:val="center"/>
              <w:rPr>
                <w:rFonts w:ascii="Times New Roman" w:hAnsi="Times New Roman" w:cs="Times New Roman"/>
              </w:rPr>
            </w:pPr>
            <w:r>
              <w:rPr>
                <w:rFonts w:ascii="Times New Roman" w:hAnsi="Times New Roman" w:cs="Times New Roman"/>
                <w:lang w:val="en-US"/>
              </w:rPr>
              <w:t>19,</w:t>
            </w:r>
            <w:r w:rsidR="00356C1F">
              <w:rPr>
                <w:rFonts w:ascii="Times New Roman" w:hAnsi="Times New Roman" w:cs="Times New Roman"/>
              </w:rPr>
              <w:t>4</w:t>
            </w:r>
          </w:p>
        </w:tc>
        <w:tc>
          <w:tcPr>
            <w:tcW w:w="1296" w:type="dxa"/>
          </w:tcPr>
          <w:p w14:paraId="7B2CBF6F"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1,</w:t>
            </w:r>
            <w:r w:rsidR="00356C1F">
              <w:rPr>
                <w:rFonts w:ascii="Times New Roman" w:hAnsi="Times New Roman" w:cs="Times New Roman"/>
              </w:rPr>
              <w:t>1</w:t>
            </w:r>
          </w:p>
        </w:tc>
        <w:tc>
          <w:tcPr>
            <w:tcW w:w="1296" w:type="dxa"/>
          </w:tcPr>
          <w:p w14:paraId="7EB8F736"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0,</w:t>
            </w:r>
            <w:r>
              <w:rPr>
                <w:rFonts w:ascii="Times New Roman" w:hAnsi="Times New Roman" w:cs="Times New Roman"/>
                <w:lang w:val="en-US"/>
              </w:rPr>
              <w:t>6</w:t>
            </w:r>
          </w:p>
        </w:tc>
        <w:tc>
          <w:tcPr>
            <w:tcW w:w="1296" w:type="dxa"/>
          </w:tcPr>
          <w:p w14:paraId="18F0D66B"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1</w:t>
            </w:r>
          </w:p>
        </w:tc>
        <w:tc>
          <w:tcPr>
            <w:tcW w:w="1296" w:type="dxa"/>
          </w:tcPr>
          <w:p w14:paraId="6A5E8DD3"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8</w:t>
            </w:r>
            <w:r>
              <w:rPr>
                <w:rFonts w:ascii="Times New Roman" w:hAnsi="Times New Roman" w:cs="Times New Roman"/>
                <w:lang w:val="en-US"/>
              </w:rPr>
              <w:t>4</w:t>
            </w:r>
            <w:r w:rsidR="00356C1F">
              <w:rPr>
                <w:rFonts w:ascii="Times New Roman" w:hAnsi="Times New Roman" w:cs="Times New Roman"/>
              </w:rPr>
              <w:t>6</w:t>
            </w:r>
          </w:p>
        </w:tc>
        <w:tc>
          <w:tcPr>
            <w:tcW w:w="1296" w:type="dxa"/>
          </w:tcPr>
          <w:p w14:paraId="4873D861"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13</w:t>
            </w:r>
            <w:r>
              <w:rPr>
                <w:rFonts w:ascii="Times New Roman" w:hAnsi="Times New Roman" w:cs="Times New Roman"/>
                <w:lang w:val="en-US"/>
              </w:rPr>
              <w:t>0</w:t>
            </w:r>
          </w:p>
        </w:tc>
        <w:tc>
          <w:tcPr>
            <w:tcW w:w="1296" w:type="dxa"/>
          </w:tcPr>
          <w:p w14:paraId="1F40DD54" w14:textId="77777777" w:rsidR="00F72008" w:rsidRPr="005A2645" w:rsidRDefault="00F72008" w:rsidP="002B7DF2">
            <w:pPr>
              <w:jc w:val="center"/>
              <w:rPr>
                <w:rFonts w:ascii="Times New Roman" w:hAnsi="Times New Roman" w:cs="Times New Roman"/>
                <w:lang w:val="en-US"/>
              </w:rPr>
            </w:pPr>
            <w:r>
              <w:rPr>
                <w:rFonts w:ascii="Times New Roman" w:hAnsi="Times New Roman" w:cs="Times New Roman"/>
                <w:lang w:val="en-US"/>
              </w:rPr>
              <w:t>2,9</w:t>
            </w:r>
          </w:p>
        </w:tc>
        <w:tc>
          <w:tcPr>
            <w:tcW w:w="1296" w:type="dxa"/>
          </w:tcPr>
          <w:p w14:paraId="16779C10" w14:textId="77777777" w:rsidR="00F72008" w:rsidRPr="00D04B47" w:rsidRDefault="00F72008" w:rsidP="002B7DF2">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lang w:val="en-US"/>
              </w:rPr>
              <w:t>,9</w:t>
            </w:r>
          </w:p>
        </w:tc>
        <w:tc>
          <w:tcPr>
            <w:tcW w:w="1296" w:type="dxa"/>
          </w:tcPr>
          <w:p w14:paraId="05AABC4D" w14:textId="77777777" w:rsidR="00F72008" w:rsidRPr="004A0435" w:rsidRDefault="00F72008" w:rsidP="002B7DF2">
            <w:pPr>
              <w:jc w:val="center"/>
              <w:rPr>
                <w:rFonts w:ascii="Times New Roman" w:hAnsi="Times New Roman" w:cs="Times New Roman"/>
              </w:rPr>
            </w:pPr>
            <w:r>
              <w:rPr>
                <w:rFonts w:ascii="Times New Roman" w:hAnsi="Times New Roman" w:cs="Times New Roman"/>
              </w:rPr>
              <w:t>10,3</w:t>
            </w:r>
          </w:p>
        </w:tc>
        <w:tc>
          <w:tcPr>
            <w:tcW w:w="1296" w:type="dxa"/>
          </w:tcPr>
          <w:p w14:paraId="02068914" w14:textId="77777777" w:rsidR="00F72008" w:rsidRPr="000B193B" w:rsidRDefault="00F72008" w:rsidP="002B7DF2">
            <w:pPr>
              <w:jc w:val="center"/>
              <w:rPr>
                <w:rFonts w:ascii="Times New Roman" w:hAnsi="Times New Roman" w:cs="Times New Roman"/>
              </w:rPr>
            </w:pPr>
            <w:r w:rsidRPr="005A2645">
              <w:rPr>
                <w:rFonts w:ascii="Times New Roman" w:hAnsi="Times New Roman" w:cs="Times New Roman"/>
                <w:lang w:val="en-US"/>
              </w:rPr>
              <w:t>0,1</w:t>
            </w:r>
          </w:p>
        </w:tc>
        <w:tc>
          <w:tcPr>
            <w:tcW w:w="1296" w:type="dxa"/>
          </w:tcPr>
          <w:p w14:paraId="4FC57318" w14:textId="77777777" w:rsidR="00F72008" w:rsidRPr="000B193B" w:rsidRDefault="00F72008" w:rsidP="002B7DF2">
            <w:pPr>
              <w:jc w:val="center"/>
              <w:rPr>
                <w:rFonts w:ascii="Times New Roman" w:hAnsi="Times New Roman" w:cs="Times New Roman"/>
              </w:rPr>
            </w:pPr>
            <w:r>
              <w:rPr>
                <w:rFonts w:ascii="Times New Roman" w:hAnsi="Times New Roman" w:cs="Times New Roman"/>
              </w:rPr>
              <w:t>0,8</w:t>
            </w:r>
          </w:p>
        </w:tc>
      </w:tr>
      <w:tr w:rsidR="00F72008" w14:paraId="7D6D9B68" w14:textId="77777777" w:rsidTr="00F72008">
        <w:trPr>
          <w:trHeight w:val="276"/>
        </w:trPr>
        <w:tc>
          <w:tcPr>
            <w:tcW w:w="1161" w:type="dxa"/>
          </w:tcPr>
          <w:p w14:paraId="18FB48D7" w14:textId="77777777" w:rsidR="00F72008" w:rsidRPr="005A2645" w:rsidRDefault="00F72008" w:rsidP="00F72008">
            <w:pPr>
              <w:rPr>
                <w:rFonts w:ascii="Times New Roman" w:hAnsi="Times New Roman" w:cs="Times New Roman"/>
              </w:rPr>
            </w:pPr>
            <w:r>
              <w:rPr>
                <w:rFonts w:ascii="Times New Roman" w:hAnsi="Times New Roman" w:cs="Times New Roman"/>
              </w:rPr>
              <w:t>7</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УФ-5)</w:t>
            </w:r>
          </w:p>
        </w:tc>
        <w:tc>
          <w:tcPr>
            <w:tcW w:w="1296" w:type="dxa"/>
          </w:tcPr>
          <w:p w14:paraId="7B260E09" w14:textId="77777777" w:rsidR="00F72008" w:rsidRPr="00356C1F" w:rsidRDefault="00F72008" w:rsidP="002B7DF2">
            <w:pPr>
              <w:jc w:val="center"/>
              <w:rPr>
                <w:rFonts w:ascii="Times New Roman" w:hAnsi="Times New Roman" w:cs="Times New Roman"/>
              </w:rPr>
            </w:pPr>
            <w:r>
              <w:rPr>
                <w:rFonts w:ascii="Times New Roman" w:hAnsi="Times New Roman" w:cs="Times New Roman"/>
                <w:lang w:val="en-US"/>
              </w:rPr>
              <w:t>18,</w:t>
            </w:r>
            <w:r w:rsidR="00356C1F">
              <w:rPr>
                <w:rFonts w:ascii="Times New Roman" w:hAnsi="Times New Roman" w:cs="Times New Roman"/>
              </w:rPr>
              <w:t>8</w:t>
            </w:r>
          </w:p>
        </w:tc>
        <w:tc>
          <w:tcPr>
            <w:tcW w:w="1296" w:type="dxa"/>
          </w:tcPr>
          <w:p w14:paraId="7DF5565E"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3,1</w:t>
            </w:r>
          </w:p>
        </w:tc>
        <w:tc>
          <w:tcPr>
            <w:tcW w:w="1296" w:type="dxa"/>
          </w:tcPr>
          <w:p w14:paraId="47FF51F4" w14:textId="77777777" w:rsidR="00F72008" w:rsidRPr="005A2645" w:rsidRDefault="00F72008" w:rsidP="002B7DF2">
            <w:pPr>
              <w:jc w:val="center"/>
              <w:rPr>
                <w:rFonts w:ascii="Times New Roman" w:hAnsi="Times New Roman" w:cs="Times New Roman"/>
                <w:lang w:val="en-US"/>
              </w:rPr>
            </w:pPr>
            <w:r>
              <w:rPr>
                <w:rFonts w:ascii="Times New Roman" w:hAnsi="Times New Roman" w:cs="Times New Roman"/>
                <w:lang w:val="en-US"/>
              </w:rPr>
              <w:t>0,9</w:t>
            </w:r>
          </w:p>
        </w:tc>
        <w:tc>
          <w:tcPr>
            <w:tcW w:w="1296" w:type="dxa"/>
          </w:tcPr>
          <w:p w14:paraId="28F7D695" w14:textId="77777777" w:rsidR="00F72008" w:rsidRPr="005A2645" w:rsidRDefault="00F72008" w:rsidP="002B7DF2">
            <w:pPr>
              <w:jc w:val="cente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5</w:t>
            </w:r>
          </w:p>
        </w:tc>
        <w:tc>
          <w:tcPr>
            <w:tcW w:w="1296" w:type="dxa"/>
          </w:tcPr>
          <w:p w14:paraId="46EFDCE8"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13</w:t>
            </w:r>
            <w:r w:rsidR="00356C1F">
              <w:rPr>
                <w:rFonts w:ascii="Times New Roman" w:hAnsi="Times New Roman" w:cs="Times New Roman"/>
              </w:rPr>
              <w:t>60</w:t>
            </w:r>
          </w:p>
        </w:tc>
        <w:tc>
          <w:tcPr>
            <w:tcW w:w="1296" w:type="dxa"/>
          </w:tcPr>
          <w:p w14:paraId="7AFA94C2" w14:textId="77777777" w:rsidR="00F72008" w:rsidRPr="000C0E18" w:rsidRDefault="00F72008" w:rsidP="002B7DF2">
            <w:pPr>
              <w:jc w:val="cente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rPr>
              <w:t>9</w:t>
            </w:r>
            <w:r>
              <w:rPr>
                <w:rFonts w:ascii="Times New Roman" w:hAnsi="Times New Roman" w:cs="Times New Roman"/>
                <w:lang w:val="en-US"/>
              </w:rPr>
              <w:t>8</w:t>
            </w:r>
          </w:p>
        </w:tc>
        <w:tc>
          <w:tcPr>
            <w:tcW w:w="1296" w:type="dxa"/>
          </w:tcPr>
          <w:p w14:paraId="7A29C691" w14:textId="77777777" w:rsidR="00F72008" w:rsidRPr="00F82025" w:rsidRDefault="00F72008" w:rsidP="002B7DF2">
            <w:pPr>
              <w:jc w:val="center"/>
              <w:rPr>
                <w:rFonts w:ascii="Times New Roman" w:hAnsi="Times New Roman" w:cs="Times New Roman"/>
              </w:rPr>
            </w:pPr>
            <w:r w:rsidRPr="005A2645">
              <w:rPr>
                <w:rFonts w:ascii="Times New Roman" w:hAnsi="Times New Roman" w:cs="Times New Roman"/>
                <w:lang w:val="en-US"/>
              </w:rPr>
              <w:t>5,</w:t>
            </w:r>
            <w:r>
              <w:rPr>
                <w:rFonts w:ascii="Times New Roman" w:hAnsi="Times New Roman" w:cs="Times New Roman"/>
                <w:lang w:val="en-US"/>
              </w:rPr>
              <w:t>6</w:t>
            </w:r>
          </w:p>
        </w:tc>
        <w:tc>
          <w:tcPr>
            <w:tcW w:w="1296" w:type="dxa"/>
          </w:tcPr>
          <w:p w14:paraId="2FB39EB0" w14:textId="77777777" w:rsidR="00F72008" w:rsidRPr="00356C1F" w:rsidRDefault="00F72008" w:rsidP="002B7DF2">
            <w:pPr>
              <w:jc w:val="center"/>
              <w:rPr>
                <w:rFonts w:ascii="Times New Roman" w:hAnsi="Times New Roman" w:cs="Times New Roman"/>
              </w:rPr>
            </w:pPr>
            <w:r w:rsidRPr="005A2645">
              <w:rPr>
                <w:rFonts w:ascii="Times New Roman" w:hAnsi="Times New Roman" w:cs="Times New Roman"/>
                <w:lang w:val="en-US"/>
              </w:rPr>
              <w:t>1,</w:t>
            </w:r>
            <w:r w:rsidR="00356C1F">
              <w:rPr>
                <w:rFonts w:ascii="Times New Roman" w:hAnsi="Times New Roman" w:cs="Times New Roman"/>
              </w:rPr>
              <w:t>5</w:t>
            </w:r>
          </w:p>
        </w:tc>
        <w:tc>
          <w:tcPr>
            <w:tcW w:w="1296" w:type="dxa"/>
          </w:tcPr>
          <w:p w14:paraId="18DBA313" w14:textId="77777777" w:rsidR="00F72008" w:rsidRPr="004A0435" w:rsidRDefault="00F72008" w:rsidP="002B7DF2">
            <w:pPr>
              <w:jc w:val="center"/>
              <w:rPr>
                <w:rFonts w:ascii="Times New Roman" w:hAnsi="Times New Roman" w:cs="Times New Roman"/>
              </w:rPr>
            </w:pPr>
            <w:r w:rsidRPr="005A2645">
              <w:rPr>
                <w:rFonts w:ascii="Times New Roman" w:hAnsi="Times New Roman" w:cs="Times New Roman"/>
                <w:lang w:val="en-US"/>
              </w:rPr>
              <w:t>8,</w:t>
            </w:r>
            <w:r>
              <w:rPr>
                <w:rFonts w:ascii="Times New Roman" w:hAnsi="Times New Roman" w:cs="Times New Roman"/>
              </w:rPr>
              <w:t>6</w:t>
            </w:r>
          </w:p>
        </w:tc>
        <w:tc>
          <w:tcPr>
            <w:tcW w:w="1296" w:type="dxa"/>
          </w:tcPr>
          <w:p w14:paraId="3D0BE146" w14:textId="77777777" w:rsidR="00F72008" w:rsidRPr="000B193B" w:rsidRDefault="00F72008" w:rsidP="002B7DF2">
            <w:pPr>
              <w:jc w:val="cente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3</w:t>
            </w:r>
          </w:p>
        </w:tc>
        <w:tc>
          <w:tcPr>
            <w:tcW w:w="1296" w:type="dxa"/>
          </w:tcPr>
          <w:p w14:paraId="0BCE1E50" w14:textId="77777777" w:rsidR="00F72008" w:rsidRPr="000B193B" w:rsidRDefault="00F72008" w:rsidP="002B7DF2">
            <w:pPr>
              <w:jc w:val="center"/>
              <w:rPr>
                <w:rFonts w:ascii="Times New Roman" w:hAnsi="Times New Roman" w:cs="Times New Roman"/>
              </w:rPr>
            </w:pPr>
            <w:r w:rsidRPr="005A2645">
              <w:rPr>
                <w:rFonts w:ascii="Times New Roman" w:hAnsi="Times New Roman" w:cs="Times New Roman"/>
                <w:lang w:val="en-US"/>
              </w:rPr>
              <w:t>2,</w:t>
            </w:r>
            <w:r>
              <w:rPr>
                <w:rFonts w:ascii="Times New Roman" w:hAnsi="Times New Roman" w:cs="Times New Roman"/>
              </w:rPr>
              <w:t>2</w:t>
            </w:r>
          </w:p>
        </w:tc>
      </w:tr>
      <w:tr w:rsidR="002B7DF2" w:rsidRPr="002B7DF2" w14:paraId="7A2BDD84" w14:textId="77777777" w:rsidTr="00F72008">
        <w:trPr>
          <w:trHeight w:val="260"/>
        </w:trPr>
        <w:tc>
          <w:tcPr>
            <w:tcW w:w="1161" w:type="dxa"/>
          </w:tcPr>
          <w:p w14:paraId="70EFD565" w14:textId="77777777" w:rsidR="002B7DF2" w:rsidRPr="002B7DF2" w:rsidRDefault="00892C78" w:rsidP="002B7DF2">
            <w:pPr>
              <w:rPr>
                <w:rFonts w:ascii="Times New Roman" w:hAnsi="Times New Roman" w:cs="Times New Roman"/>
              </w:rPr>
            </w:pPr>
            <w:r>
              <w:rPr>
                <w:rFonts w:ascii="Times New Roman" w:hAnsi="Times New Roman" w:cs="Times New Roman"/>
              </w:rPr>
              <w:t>ПДК</w:t>
            </w:r>
          </w:p>
        </w:tc>
        <w:tc>
          <w:tcPr>
            <w:tcW w:w="1296" w:type="dxa"/>
          </w:tcPr>
          <w:p w14:paraId="3BDA8432" w14:textId="77777777" w:rsidR="002B7DF2" w:rsidRPr="00846801" w:rsidRDefault="002B7DF2" w:rsidP="002B7DF2">
            <w:pPr>
              <w:jc w:val="center"/>
              <w:rPr>
                <w:rFonts w:ascii="Times New Roman" w:hAnsi="Times New Roman" w:cs="Times New Roman"/>
                <w:lang w:val="en-US"/>
              </w:rPr>
            </w:pPr>
            <w:r w:rsidRPr="002B7DF2">
              <w:rPr>
                <w:rFonts w:ascii="Times New Roman" w:hAnsi="Times New Roman" w:cs="Times New Roman"/>
              </w:rPr>
              <w:t>19,</w:t>
            </w:r>
            <w:r w:rsidR="00846801">
              <w:rPr>
                <w:rFonts w:ascii="Times New Roman" w:hAnsi="Times New Roman" w:cs="Times New Roman"/>
                <w:lang w:val="en-US"/>
              </w:rPr>
              <w:t>4</w:t>
            </w:r>
          </w:p>
        </w:tc>
        <w:tc>
          <w:tcPr>
            <w:tcW w:w="1296" w:type="dxa"/>
          </w:tcPr>
          <w:p w14:paraId="490E396C"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1,</w:t>
            </w:r>
            <w:r w:rsidR="00356C1F">
              <w:rPr>
                <w:rFonts w:ascii="Times New Roman" w:hAnsi="Times New Roman" w:cs="Times New Roman"/>
              </w:rPr>
              <w:t>1</w:t>
            </w:r>
          </w:p>
        </w:tc>
        <w:tc>
          <w:tcPr>
            <w:tcW w:w="1296" w:type="dxa"/>
          </w:tcPr>
          <w:p w14:paraId="41BDB41C"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6</w:t>
            </w:r>
          </w:p>
        </w:tc>
        <w:tc>
          <w:tcPr>
            <w:tcW w:w="1296" w:type="dxa"/>
          </w:tcPr>
          <w:p w14:paraId="25B361C7"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3</w:t>
            </w:r>
          </w:p>
        </w:tc>
        <w:tc>
          <w:tcPr>
            <w:tcW w:w="1296" w:type="dxa"/>
          </w:tcPr>
          <w:p w14:paraId="6DBACD55"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84</w:t>
            </w:r>
            <w:r w:rsidR="00356C1F">
              <w:rPr>
                <w:rFonts w:ascii="Times New Roman" w:hAnsi="Times New Roman" w:cs="Times New Roman"/>
              </w:rPr>
              <w:t>6</w:t>
            </w:r>
          </w:p>
        </w:tc>
        <w:tc>
          <w:tcPr>
            <w:tcW w:w="1296" w:type="dxa"/>
          </w:tcPr>
          <w:p w14:paraId="32641F01"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140</w:t>
            </w:r>
          </w:p>
        </w:tc>
        <w:tc>
          <w:tcPr>
            <w:tcW w:w="1296" w:type="dxa"/>
          </w:tcPr>
          <w:p w14:paraId="46063D35"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4</w:t>
            </w:r>
          </w:p>
        </w:tc>
        <w:tc>
          <w:tcPr>
            <w:tcW w:w="1296" w:type="dxa"/>
          </w:tcPr>
          <w:p w14:paraId="7866FDE8"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6</w:t>
            </w:r>
          </w:p>
        </w:tc>
        <w:tc>
          <w:tcPr>
            <w:tcW w:w="1296" w:type="dxa"/>
          </w:tcPr>
          <w:p w14:paraId="22279D73"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10,3</w:t>
            </w:r>
          </w:p>
        </w:tc>
        <w:tc>
          <w:tcPr>
            <w:tcW w:w="1296" w:type="dxa"/>
          </w:tcPr>
          <w:p w14:paraId="64D01B78"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0,1</w:t>
            </w:r>
          </w:p>
        </w:tc>
        <w:tc>
          <w:tcPr>
            <w:tcW w:w="1296" w:type="dxa"/>
          </w:tcPr>
          <w:p w14:paraId="1EBAAA81" w14:textId="77777777" w:rsidR="002B7DF2" w:rsidRPr="002B7DF2" w:rsidRDefault="002B7DF2" w:rsidP="002B7DF2">
            <w:pPr>
              <w:jc w:val="center"/>
              <w:rPr>
                <w:rFonts w:ascii="Times New Roman" w:hAnsi="Times New Roman" w:cs="Times New Roman"/>
              </w:rPr>
            </w:pPr>
            <w:r w:rsidRPr="002B7DF2">
              <w:rPr>
                <w:rFonts w:ascii="Times New Roman" w:hAnsi="Times New Roman" w:cs="Times New Roman"/>
              </w:rPr>
              <w:t>23</w:t>
            </w:r>
          </w:p>
        </w:tc>
      </w:tr>
    </w:tbl>
    <w:p w14:paraId="7FDE1C2B" w14:textId="296ADACB" w:rsidR="0063433A" w:rsidRPr="005D1E6D" w:rsidRDefault="00F72008" w:rsidP="005D1E6D">
      <w:pPr>
        <w:spacing w:after="0" w:line="360" w:lineRule="auto"/>
        <w:ind w:left="708" w:firstLine="708"/>
        <w:jc w:val="right"/>
        <w:rPr>
          <w:rFonts w:ascii="Times New Roman" w:eastAsia="Times New Roman" w:hAnsi="Times New Roman" w:cs="Times New Roman"/>
          <w:sz w:val="24"/>
          <w:szCs w:val="24"/>
        </w:rPr>
      </w:pPr>
      <w:r w:rsidRPr="00885B43">
        <w:rPr>
          <w:rFonts w:ascii="Times New Roman" w:hAnsi="Times New Roman" w:cs="Times New Roman"/>
          <w:sz w:val="24"/>
          <w:szCs w:val="24"/>
        </w:rPr>
        <w:t>Таблица</w:t>
      </w:r>
      <w:r w:rsidR="00EA6780">
        <w:rPr>
          <w:rFonts w:ascii="Times New Roman" w:hAnsi="Times New Roman" w:cs="Times New Roman"/>
          <w:sz w:val="24"/>
          <w:szCs w:val="24"/>
        </w:rPr>
        <w:t xml:space="preserve"> 12</w:t>
      </w:r>
      <w:r w:rsidR="003A6F1A" w:rsidRPr="00885B43">
        <w:rPr>
          <w:rFonts w:ascii="Times New Roman" w:hAnsi="Times New Roman" w:cs="Times New Roman"/>
          <w:sz w:val="24"/>
          <w:szCs w:val="24"/>
        </w:rPr>
        <w:t>.</w:t>
      </w:r>
      <w:r w:rsidRPr="00885B43">
        <w:rPr>
          <w:rFonts w:ascii="Times New Roman" w:hAnsi="Times New Roman" w:cs="Times New Roman"/>
          <w:sz w:val="24"/>
          <w:szCs w:val="24"/>
        </w:rPr>
        <w:t xml:space="preserve"> Средние значения концентраций подвижных форм тяжелых металлов в почвах</w:t>
      </w:r>
    </w:p>
    <w:p w14:paraId="06EB8A59" w14:textId="77777777" w:rsidR="005D1E6D" w:rsidRDefault="005D1E6D" w:rsidP="00E50F16">
      <w:pPr>
        <w:spacing w:after="0" w:line="360" w:lineRule="auto"/>
        <w:jc w:val="right"/>
        <w:rPr>
          <w:rFonts w:ascii="Times New Roman" w:hAnsi="Times New Roman" w:cs="Times New Roman"/>
          <w:sz w:val="24"/>
          <w:szCs w:val="24"/>
        </w:rPr>
      </w:pPr>
    </w:p>
    <w:p w14:paraId="15271B07" w14:textId="02EA3B3B" w:rsidR="005D1E6D" w:rsidRPr="00885B43" w:rsidRDefault="00EA6780" w:rsidP="005D1E6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13</w:t>
      </w:r>
      <w:r w:rsidR="005D1E6D" w:rsidRPr="00885B43">
        <w:rPr>
          <w:rFonts w:ascii="Times New Roman" w:hAnsi="Times New Roman" w:cs="Times New Roman"/>
          <w:sz w:val="24"/>
          <w:szCs w:val="24"/>
        </w:rPr>
        <w:t>. Средние значения концентраций подвижных форм тяже</w:t>
      </w:r>
      <w:r w:rsidR="005D1E6D">
        <w:rPr>
          <w:rFonts w:ascii="Times New Roman" w:hAnsi="Times New Roman" w:cs="Times New Roman"/>
          <w:sz w:val="24"/>
          <w:szCs w:val="24"/>
        </w:rPr>
        <w:t>лых металлов в донных отложениях</w:t>
      </w:r>
    </w:p>
    <w:p w14:paraId="184492D8" w14:textId="77777777" w:rsidR="005D1E6D" w:rsidRDefault="005D1E6D" w:rsidP="00E50F16">
      <w:pPr>
        <w:spacing w:after="0" w:line="360" w:lineRule="auto"/>
        <w:jc w:val="right"/>
        <w:rPr>
          <w:rFonts w:ascii="Times New Roman" w:hAnsi="Times New Roman" w:cs="Times New Roman"/>
          <w:sz w:val="24"/>
          <w:szCs w:val="24"/>
        </w:rPr>
      </w:pPr>
    </w:p>
    <w:tbl>
      <w:tblPr>
        <w:tblStyle w:val="aa"/>
        <w:tblpPr w:leftFromText="180" w:rightFromText="180" w:vertAnchor="page" w:horzAnchor="margin" w:tblpXSpec="center" w:tblpY="5049"/>
        <w:tblW w:w="15417" w:type="dxa"/>
        <w:tblLook w:val="04A0" w:firstRow="1" w:lastRow="0" w:firstColumn="1" w:lastColumn="0" w:noHBand="0" w:noVBand="1"/>
      </w:tblPr>
      <w:tblGrid>
        <w:gridCol w:w="1161"/>
        <w:gridCol w:w="1296"/>
        <w:gridCol w:w="1296"/>
        <w:gridCol w:w="1296"/>
        <w:gridCol w:w="1296"/>
        <w:gridCol w:w="1296"/>
        <w:gridCol w:w="1296"/>
        <w:gridCol w:w="1296"/>
        <w:gridCol w:w="1296"/>
        <w:gridCol w:w="1296"/>
        <w:gridCol w:w="1296"/>
        <w:gridCol w:w="1296"/>
      </w:tblGrid>
      <w:tr w:rsidR="005D1E6D" w14:paraId="182875E0" w14:textId="77777777" w:rsidTr="005D1E6D">
        <w:trPr>
          <w:trHeight w:val="553"/>
        </w:trPr>
        <w:tc>
          <w:tcPr>
            <w:tcW w:w="1161" w:type="dxa"/>
          </w:tcPr>
          <w:p w14:paraId="19C21DE5" w14:textId="77777777" w:rsidR="005D1E6D" w:rsidRPr="005A2645" w:rsidRDefault="005D1E6D" w:rsidP="005D1E6D">
            <w:pPr>
              <w:rPr>
                <w:rFonts w:ascii="Times New Roman" w:hAnsi="Times New Roman" w:cs="Times New Roman"/>
              </w:rPr>
            </w:pPr>
            <w:r w:rsidRPr="005A2645">
              <w:rPr>
                <w:rFonts w:ascii="Times New Roman" w:hAnsi="Times New Roman" w:cs="Times New Roman"/>
              </w:rPr>
              <w:t>Номер пробы</w:t>
            </w:r>
          </w:p>
        </w:tc>
        <w:tc>
          <w:tcPr>
            <w:tcW w:w="1296" w:type="dxa"/>
          </w:tcPr>
          <w:p w14:paraId="4701A139" w14:textId="77777777" w:rsidR="005D1E6D" w:rsidRPr="005A2645" w:rsidRDefault="005D1E6D" w:rsidP="005D1E6D">
            <w:pPr>
              <w:rPr>
                <w:rFonts w:ascii="Times New Roman" w:hAnsi="Times New Roman" w:cs="Times New Roman"/>
              </w:rPr>
            </w:pPr>
            <w:r w:rsidRPr="005A2645">
              <w:rPr>
                <w:rFonts w:ascii="Times New Roman" w:hAnsi="Times New Roman" w:cs="Times New Roman"/>
                <w:lang w:val="en-US"/>
              </w:rPr>
              <w:t>Ba</w:t>
            </w:r>
            <w:r w:rsidRPr="005A2645">
              <w:rPr>
                <w:rFonts w:ascii="Times New Roman" w:hAnsi="Times New Roman" w:cs="Times New Roman"/>
              </w:rPr>
              <w:t xml:space="preserve"> мг/кг</w:t>
            </w:r>
          </w:p>
        </w:tc>
        <w:tc>
          <w:tcPr>
            <w:tcW w:w="1296" w:type="dxa"/>
          </w:tcPr>
          <w:p w14:paraId="2492E90A" w14:textId="77777777" w:rsidR="005D1E6D" w:rsidRPr="005A2645" w:rsidRDefault="005D1E6D" w:rsidP="005D1E6D">
            <w:pPr>
              <w:rPr>
                <w:rFonts w:ascii="Times New Roman" w:hAnsi="Times New Roman" w:cs="Times New Roman"/>
              </w:rPr>
            </w:pPr>
            <w:r w:rsidRPr="005A2645">
              <w:rPr>
                <w:rFonts w:ascii="Times New Roman" w:hAnsi="Times New Roman" w:cs="Times New Roman"/>
                <w:lang w:val="en-US"/>
              </w:rPr>
              <w:t xml:space="preserve">Co </w:t>
            </w:r>
            <w:r w:rsidRPr="005A2645">
              <w:rPr>
                <w:rFonts w:ascii="Times New Roman" w:hAnsi="Times New Roman" w:cs="Times New Roman"/>
              </w:rPr>
              <w:t>мг/кг</w:t>
            </w:r>
          </w:p>
        </w:tc>
        <w:tc>
          <w:tcPr>
            <w:tcW w:w="1296" w:type="dxa"/>
          </w:tcPr>
          <w:p w14:paraId="3302FC9A"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 xml:space="preserve">Cr </w:t>
            </w:r>
            <w:r w:rsidRPr="005A2645">
              <w:rPr>
                <w:rFonts w:ascii="Times New Roman" w:hAnsi="Times New Roman" w:cs="Times New Roman"/>
              </w:rPr>
              <w:t>мг/кг</w:t>
            </w:r>
          </w:p>
        </w:tc>
        <w:tc>
          <w:tcPr>
            <w:tcW w:w="1296" w:type="dxa"/>
          </w:tcPr>
          <w:p w14:paraId="14A15CDD"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 xml:space="preserve">Cu </w:t>
            </w:r>
            <w:r w:rsidRPr="005A2645">
              <w:rPr>
                <w:rFonts w:ascii="Times New Roman" w:hAnsi="Times New Roman" w:cs="Times New Roman"/>
              </w:rPr>
              <w:t>мг/кг</w:t>
            </w:r>
          </w:p>
        </w:tc>
        <w:tc>
          <w:tcPr>
            <w:tcW w:w="1296" w:type="dxa"/>
          </w:tcPr>
          <w:p w14:paraId="0D74579D"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 xml:space="preserve">Fe </w:t>
            </w:r>
            <w:r w:rsidRPr="005A2645">
              <w:rPr>
                <w:rFonts w:ascii="Times New Roman" w:hAnsi="Times New Roman" w:cs="Times New Roman"/>
              </w:rPr>
              <w:t>мг/кг</w:t>
            </w:r>
          </w:p>
        </w:tc>
        <w:tc>
          <w:tcPr>
            <w:tcW w:w="1296" w:type="dxa"/>
          </w:tcPr>
          <w:p w14:paraId="4351E6E5" w14:textId="77777777" w:rsidR="005D1E6D" w:rsidRPr="005A2645" w:rsidRDefault="005D1E6D" w:rsidP="005D1E6D">
            <w:pPr>
              <w:rPr>
                <w:rFonts w:ascii="Times New Roman" w:hAnsi="Times New Roman" w:cs="Times New Roman"/>
                <w:lang w:val="en-US"/>
              </w:rPr>
            </w:pPr>
            <w:proofErr w:type="spellStart"/>
            <w:r w:rsidRPr="005A2645">
              <w:rPr>
                <w:rFonts w:ascii="Times New Roman" w:hAnsi="Times New Roman" w:cs="Times New Roman"/>
                <w:lang w:val="en-US"/>
              </w:rPr>
              <w:t>Mn</w:t>
            </w:r>
            <w:proofErr w:type="spellEnd"/>
            <w:r w:rsidRPr="005A2645">
              <w:rPr>
                <w:rFonts w:ascii="Times New Roman" w:hAnsi="Times New Roman" w:cs="Times New Roman"/>
                <w:lang w:val="en-US"/>
              </w:rPr>
              <w:t xml:space="preserve"> </w:t>
            </w:r>
            <w:r w:rsidRPr="005A2645">
              <w:rPr>
                <w:rFonts w:ascii="Times New Roman" w:hAnsi="Times New Roman" w:cs="Times New Roman"/>
              </w:rPr>
              <w:t>мг/кг</w:t>
            </w:r>
          </w:p>
        </w:tc>
        <w:tc>
          <w:tcPr>
            <w:tcW w:w="1296" w:type="dxa"/>
          </w:tcPr>
          <w:p w14:paraId="3813B642"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 xml:space="preserve">Ni </w:t>
            </w:r>
            <w:r w:rsidRPr="005A2645">
              <w:rPr>
                <w:rFonts w:ascii="Times New Roman" w:hAnsi="Times New Roman" w:cs="Times New Roman"/>
              </w:rPr>
              <w:t>мг/кг</w:t>
            </w:r>
          </w:p>
        </w:tc>
        <w:tc>
          <w:tcPr>
            <w:tcW w:w="1296" w:type="dxa"/>
          </w:tcPr>
          <w:p w14:paraId="6743DE5C" w14:textId="77777777" w:rsidR="005D1E6D" w:rsidRPr="005A2645" w:rsidRDefault="005D1E6D" w:rsidP="005D1E6D">
            <w:pPr>
              <w:rPr>
                <w:rFonts w:ascii="Times New Roman" w:hAnsi="Times New Roman" w:cs="Times New Roman"/>
                <w:lang w:val="en-US"/>
              </w:rPr>
            </w:pPr>
            <w:proofErr w:type="spellStart"/>
            <w:r w:rsidRPr="005A2645">
              <w:rPr>
                <w:rFonts w:ascii="Times New Roman" w:hAnsi="Times New Roman" w:cs="Times New Roman"/>
                <w:lang w:val="en-US"/>
              </w:rPr>
              <w:t>Pb</w:t>
            </w:r>
            <w:proofErr w:type="spellEnd"/>
            <w:r w:rsidRPr="005A2645">
              <w:rPr>
                <w:rFonts w:ascii="Times New Roman" w:hAnsi="Times New Roman" w:cs="Times New Roman"/>
                <w:lang w:val="en-US"/>
              </w:rPr>
              <w:t xml:space="preserve"> </w:t>
            </w:r>
            <w:r w:rsidRPr="005A2645">
              <w:rPr>
                <w:rFonts w:ascii="Times New Roman" w:hAnsi="Times New Roman" w:cs="Times New Roman"/>
              </w:rPr>
              <w:t>мг/кг</w:t>
            </w:r>
          </w:p>
        </w:tc>
        <w:tc>
          <w:tcPr>
            <w:tcW w:w="1296" w:type="dxa"/>
          </w:tcPr>
          <w:p w14:paraId="31B66E34" w14:textId="77777777" w:rsidR="005D1E6D" w:rsidRPr="005A2645" w:rsidRDefault="005D1E6D" w:rsidP="005D1E6D">
            <w:pPr>
              <w:rPr>
                <w:rFonts w:ascii="Times New Roman" w:hAnsi="Times New Roman" w:cs="Times New Roman"/>
                <w:lang w:val="en-US"/>
              </w:rPr>
            </w:pPr>
            <w:proofErr w:type="spellStart"/>
            <w:r w:rsidRPr="005A2645">
              <w:rPr>
                <w:rFonts w:ascii="Times New Roman" w:hAnsi="Times New Roman" w:cs="Times New Roman"/>
                <w:lang w:val="en-US"/>
              </w:rPr>
              <w:t>Sr</w:t>
            </w:r>
            <w:proofErr w:type="spellEnd"/>
            <w:r w:rsidRPr="005A2645">
              <w:rPr>
                <w:rFonts w:ascii="Times New Roman" w:hAnsi="Times New Roman" w:cs="Times New Roman"/>
                <w:lang w:val="en-US"/>
              </w:rPr>
              <w:t xml:space="preserve"> </w:t>
            </w:r>
            <w:r w:rsidRPr="005A2645">
              <w:rPr>
                <w:rFonts w:ascii="Times New Roman" w:hAnsi="Times New Roman" w:cs="Times New Roman"/>
              </w:rPr>
              <w:t>мг/кг</w:t>
            </w:r>
          </w:p>
        </w:tc>
        <w:tc>
          <w:tcPr>
            <w:tcW w:w="1296" w:type="dxa"/>
          </w:tcPr>
          <w:p w14:paraId="3EAE8141"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 xml:space="preserve">V </w:t>
            </w:r>
            <w:r w:rsidRPr="005A2645">
              <w:rPr>
                <w:rFonts w:ascii="Times New Roman" w:hAnsi="Times New Roman" w:cs="Times New Roman"/>
              </w:rPr>
              <w:t>мг/кг</w:t>
            </w:r>
          </w:p>
        </w:tc>
        <w:tc>
          <w:tcPr>
            <w:tcW w:w="1296" w:type="dxa"/>
          </w:tcPr>
          <w:p w14:paraId="47A17593"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 xml:space="preserve">Zn </w:t>
            </w:r>
            <w:r w:rsidRPr="005A2645">
              <w:rPr>
                <w:rFonts w:ascii="Times New Roman" w:hAnsi="Times New Roman" w:cs="Times New Roman"/>
              </w:rPr>
              <w:t>мг/кг</w:t>
            </w:r>
          </w:p>
        </w:tc>
      </w:tr>
      <w:tr w:rsidR="005D1E6D" w14:paraId="21A71B77" w14:textId="77777777" w:rsidTr="005D1E6D">
        <w:trPr>
          <w:trHeight w:val="276"/>
        </w:trPr>
        <w:tc>
          <w:tcPr>
            <w:tcW w:w="1161" w:type="dxa"/>
          </w:tcPr>
          <w:p w14:paraId="633ED44F" w14:textId="77777777" w:rsidR="005D1E6D" w:rsidRPr="005A2645" w:rsidRDefault="005D1E6D" w:rsidP="005D1E6D">
            <w:pPr>
              <w:rPr>
                <w:rFonts w:ascii="Times New Roman" w:hAnsi="Times New Roman" w:cs="Times New Roman"/>
              </w:rPr>
            </w:pPr>
            <w:r w:rsidRPr="005A2645">
              <w:rPr>
                <w:rFonts w:ascii="Times New Roman" w:hAnsi="Times New Roman" w:cs="Times New Roman"/>
              </w:rPr>
              <w:t>1</w:t>
            </w:r>
            <w:r w:rsidRPr="005A2645">
              <w:rPr>
                <w:rFonts w:ascii="Times New Roman" w:hAnsi="Times New Roman" w:cs="Times New Roman"/>
                <w:lang w:val="en-US"/>
              </w:rPr>
              <w:t xml:space="preserve"> (</w:t>
            </w:r>
            <w:r w:rsidRPr="005A2645">
              <w:rPr>
                <w:rFonts w:ascii="Times New Roman" w:hAnsi="Times New Roman" w:cs="Times New Roman"/>
              </w:rPr>
              <w:t>К-</w:t>
            </w:r>
            <w:r>
              <w:rPr>
                <w:rFonts w:ascii="Times New Roman" w:hAnsi="Times New Roman" w:cs="Times New Roman"/>
              </w:rPr>
              <w:t>1</w:t>
            </w:r>
            <w:r w:rsidRPr="005A2645">
              <w:rPr>
                <w:rFonts w:ascii="Times New Roman" w:hAnsi="Times New Roman" w:cs="Times New Roman"/>
              </w:rPr>
              <w:t>)</w:t>
            </w:r>
          </w:p>
        </w:tc>
        <w:tc>
          <w:tcPr>
            <w:tcW w:w="1296" w:type="dxa"/>
          </w:tcPr>
          <w:p w14:paraId="7C63D4E7" w14:textId="77777777" w:rsidR="005D1E6D" w:rsidRPr="00356C1F" w:rsidRDefault="005D1E6D" w:rsidP="005D1E6D">
            <w:pPr>
              <w:rPr>
                <w:rFonts w:ascii="Times New Roman" w:hAnsi="Times New Roman" w:cs="Times New Roman"/>
              </w:rPr>
            </w:pPr>
            <w:r w:rsidRPr="005A2645">
              <w:rPr>
                <w:rFonts w:ascii="Times New Roman" w:hAnsi="Times New Roman" w:cs="Times New Roman"/>
              </w:rPr>
              <w:t>1</w:t>
            </w:r>
            <w:r>
              <w:rPr>
                <w:rFonts w:ascii="Times New Roman" w:hAnsi="Times New Roman" w:cs="Times New Roman"/>
                <w:lang w:val="en-US"/>
              </w:rPr>
              <w:t>2,</w:t>
            </w:r>
            <w:r>
              <w:rPr>
                <w:rFonts w:ascii="Times New Roman" w:hAnsi="Times New Roman" w:cs="Times New Roman"/>
              </w:rPr>
              <w:t>9</w:t>
            </w:r>
          </w:p>
        </w:tc>
        <w:tc>
          <w:tcPr>
            <w:tcW w:w="1296" w:type="dxa"/>
          </w:tcPr>
          <w:p w14:paraId="1CEBABF0"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8</w:t>
            </w:r>
          </w:p>
        </w:tc>
        <w:tc>
          <w:tcPr>
            <w:tcW w:w="1296" w:type="dxa"/>
          </w:tcPr>
          <w:p w14:paraId="182FE025"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0,7</w:t>
            </w:r>
          </w:p>
        </w:tc>
        <w:tc>
          <w:tcPr>
            <w:tcW w:w="1296" w:type="dxa"/>
          </w:tcPr>
          <w:p w14:paraId="7FB6A9A1"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2</w:t>
            </w:r>
          </w:p>
        </w:tc>
        <w:tc>
          <w:tcPr>
            <w:tcW w:w="1296" w:type="dxa"/>
          </w:tcPr>
          <w:p w14:paraId="1D967C8D"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247</w:t>
            </w:r>
          </w:p>
        </w:tc>
        <w:tc>
          <w:tcPr>
            <w:tcW w:w="1296" w:type="dxa"/>
          </w:tcPr>
          <w:p w14:paraId="3134F8D4"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3</w:t>
            </w:r>
            <w:r>
              <w:rPr>
                <w:rFonts w:ascii="Times New Roman" w:hAnsi="Times New Roman" w:cs="Times New Roman"/>
              </w:rPr>
              <w:t>70</w:t>
            </w:r>
          </w:p>
        </w:tc>
        <w:tc>
          <w:tcPr>
            <w:tcW w:w="1296" w:type="dxa"/>
          </w:tcPr>
          <w:p w14:paraId="583A9B0E"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3,</w:t>
            </w:r>
            <w:r>
              <w:rPr>
                <w:rFonts w:ascii="Times New Roman" w:hAnsi="Times New Roman" w:cs="Times New Roman"/>
                <w:lang w:val="en-US"/>
              </w:rPr>
              <w:t>1</w:t>
            </w:r>
          </w:p>
        </w:tc>
        <w:tc>
          <w:tcPr>
            <w:tcW w:w="1296" w:type="dxa"/>
          </w:tcPr>
          <w:p w14:paraId="5B5B5136"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1</w:t>
            </w:r>
          </w:p>
        </w:tc>
        <w:tc>
          <w:tcPr>
            <w:tcW w:w="1296" w:type="dxa"/>
          </w:tcPr>
          <w:p w14:paraId="59475863"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3</w:t>
            </w:r>
          </w:p>
        </w:tc>
        <w:tc>
          <w:tcPr>
            <w:tcW w:w="1296" w:type="dxa"/>
          </w:tcPr>
          <w:p w14:paraId="2116AAA7" w14:textId="77777777" w:rsidR="005D1E6D" w:rsidRPr="00E545F9" w:rsidRDefault="005D1E6D" w:rsidP="005D1E6D">
            <w:pP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4</w:t>
            </w:r>
          </w:p>
        </w:tc>
        <w:tc>
          <w:tcPr>
            <w:tcW w:w="1296" w:type="dxa"/>
          </w:tcPr>
          <w:p w14:paraId="7D9D9697" w14:textId="77777777" w:rsidR="005D1E6D" w:rsidRPr="005A2645" w:rsidRDefault="005D1E6D" w:rsidP="005D1E6D">
            <w:pPr>
              <w:rPr>
                <w:rFonts w:ascii="Times New Roman" w:hAnsi="Times New Roman" w:cs="Times New Roman"/>
                <w:lang w:val="en-US"/>
              </w:rPr>
            </w:pPr>
            <w:r>
              <w:rPr>
                <w:rFonts w:ascii="Times New Roman" w:hAnsi="Times New Roman" w:cs="Times New Roman"/>
                <w:lang w:val="en-US"/>
              </w:rPr>
              <w:t>3,6</w:t>
            </w:r>
          </w:p>
        </w:tc>
      </w:tr>
      <w:tr w:rsidR="005D1E6D" w14:paraId="1083129C" w14:textId="77777777" w:rsidTr="005D1E6D">
        <w:trPr>
          <w:trHeight w:val="260"/>
        </w:trPr>
        <w:tc>
          <w:tcPr>
            <w:tcW w:w="1161" w:type="dxa"/>
          </w:tcPr>
          <w:p w14:paraId="22D55A68" w14:textId="77777777" w:rsidR="005D1E6D" w:rsidRPr="005A2645" w:rsidRDefault="005D1E6D" w:rsidP="005D1E6D">
            <w:pPr>
              <w:rPr>
                <w:rFonts w:ascii="Times New Roman" w:hAnsi="Times New Roman" w:cs="Times New Roman"/>
              </w:rPr>
            </w:pPr>
            <w:r>
              <w:rPr>
                <w:rFonts w:ascii="Times New Roman" w:hAnsi="Times New Roman" w:cs="Times New Roman"/>
                <w:lang w:val="en-US"/>
              </w:rPr>
              <w:t>2</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К-</w:t>
            </w:r>
            <w:r>
              <w:rPr>
                <w:rFonts w:ascii="Times New Roman" w:hAnsi="Times New Roman" w:cs="Times New Roman"/>
              </w:rPr>
              <w:t>2</w:t>
            </w:r>
            <w:r w:rsidRPr="005A2645">
              <w:rPr>
                <w:rFonts w:ascii="Times New Roman" w:hAnsi="Times New Roman" w:cs="Times New Roman"/>
              </w:rPr>
              <w:t>)</w:t>
            </w:r>
          </w:p>
        </w:tc>
        <w:tc>
          <w:tcPr>
            <w:tcW w:w="1296" w:type="dxa"/>
          </w:tcPr>
          <w:p w14:paraId="6DFA07C4"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13,</w:t>
            </w:r>
            <w:r>
              <w:rPr>
                <w:rFonts w:ascii="Times New Roman" w:hAnsi="Times New Roman" w:cs="Times New Roman"/>
                <w:lang w:val="en-US"/>
              </w:rPr>
              <w:t>4</w:t>
            </w:r>
          </w:p>
        </w:tc>
        <w:tc>
          <w:tcPr>
            <w:tcW w:w="1296" w:type="dxa"/>
          </w:tcPr>
          <w:p w14:paraId="2C08EF0D"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,5</w:t>
            </w:r>
          </w:p>
        </w:tc>
        <w:tc>
          <w:tcPr>
            <w:tcW w:w="1296" w:type="dxa"/>
          </w:tcPr>
          <w:p w14:paraId="6DC7A182"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0,6</w:t>
            </w:r>
          </w:p>
        </w:tc>
        <w:tc>
          <w:tcPr>
            <w:tcW w:w="1296" w:type="dxa"/>
          </w:tcPr>
          <w:p w14:paraId="1E8BE5A0"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4</w:t>
            </w:r>
          </w:p>
        </w:tc>
        <w:tc>
          <w:tcPr>
            <w:tcW w:w="1296" w:type="dxa"/>
          </w:tcPr>
          <w:p w14:paraId="77F4E617"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9</w:t>
            </w:r>
            <w:r>
              <w:rPr>
                <w:rFonts w:ascii="Times New Roman" w:hAnsi="Times New Roman" w:cs="Times New Roman"/>
              </w:rPr>
              <w:t>85</w:t>
            </w:r>
          </w:p>
        </w:tc>
        <w:tc>
          <w:tcPr>
            <w:tcW w:w="1296" w:type="dxa"/>
          </w:tcPr>
          <w:p w14:paraId="092BFEB0"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37</w:t>
            </w:r>
            <w:r>
              <w:rPr>
                <w:rFonts w:ascii="Times New Roman" w:hAnsi="Times New Roman" w:cs="Times New Roman"/>
              </w:rPr>
              <w:t>6</w:t>
            </w:r>
          </w:p>
        </w:tc>
        <w:tc>
          <w:tcPr>
            <w:tcW w:w="1296" w:type="dxa"/>
          </w:tcPr>
          <w:p w14:paraId="77D66300" w14:textId="77777777" w:rsidR="005D1E6D" w:rsidRPr="005A2645" w:rsidRDefault="005D1E6D" w:rsidP="005D1E6D">
            <w:pPr>
              <w:rPr>
                <w:rFonts w:ascii="Times New Roman" w:hAnsi="Times New Roman" w:cs="Times New Roman"/>
                <w:lang w:val="en-US"/>
              </w:rPr>
            </w:pPr>
            <w:r>
              <w:rPr>
                <w:rFonts w:ascii="Times New Roman" w:hAnsi="Times New Roman" w:cs="Times New Roman"/>
                <w:lang w:val="en-US"/>
              </w:rPr>
              <w:t>3,0</w:t>
            </w:r>
          </w:p>
        </w:tc>
        <w:tc>
          <w:tcPr>
            <w:tcW w:w="1296" w:type="dxa"/>
          </w:tcPr>
          <w:p w14:paraId="76A0F89F"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1</w:t>
            </w:r>
          </w:p>
        </w:tc>
        <w:tc>
          <w:tcPr>
            <w:tcW w:w="1296" w:type="dxa"/>
          </w:tcPr>
          <w:p w14:paraId="186EF542"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12,</w:t>
            </w:r>
            <w:r>
              <w:rPr>
                <w:rFonts w:ascii="Times New Roman" w:hAnsi="Times New Roman" w:cs="Times New Roman"/>
                <w:lang w:val="en-US"/>
              </w:rPr>
              <w:t>3</w:t>
            </w:r>
          </w:p>
        </w:tc>
        <w:tc>
          <w:tcPr>
            <w:tcW w:w="1296" w:type="dxa"/>
          </w:tcPr>
          <w:p w14:paraId="73C3A470"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0,</w:t>
            </w:r>
            <w:r>
              <w:rPr>
                <w:rFonts w:ascii="Times New Roman" w:hAnsi="Times New Roman" w:cs="Times New Roman"/>
                <w:lang w:val="en-US"/>
              </w:rPr>
              <w:t>4</w:t>
            </w:r>
          </w:p>
        </w:tc>
        <w:tc>
          <w:tcPr>
            <w:tcW w:w="1296" w:type="dxa"/>
          </w:tcPr>
          <w:p w14:paraId="3388571F" w14:textId="77777777" w:rsidR="005D1E6D" w:rsidRPr="00E545F9" w:rsidRDefault="005D1E6D" w:rsidP="005D1E6D">
            <w:pPr>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9</w:t>
            </w:r>
          </w:p>
        </w:tc>
      </w:tr>
      <w:tr w:rsidR="005D1E6D" w14:paraId="35F62C9F" w14:textId="77777777" w:rsidTr="005D1E6D">
        <w:trPr>
          <w:trHeight w:val="260"/>
        </w:trPr>
        <w:tc>
          <w:tcPr>
            <w:tcW w:w="1161" w:type="dxa"/>
          </w:tcPr>
          <w:p w14:paraId="0F6DB60E" w14:textId="77777777" w:rsidR="005D1E6D" w:rsidRPr="005A2645" w:rsidRDefault="005D1E6D" w:rsidP="005D1E6D">
            <w:pPr>
              <w:rPr>
                <w:rFonts w:ascii="Times New Roman" w:hAnsi="Times New Roman" w:cs="Times New Roman"/>
              </w:rPr>
            </w:pPr>
            <w:r>
              <w:rPr>
                <w:rFonts w:ascii="Times New Roman" w:hAnsi="Times New Roman" w:cs="Times New Roman"/>
                <w:lang w:val="en-US"/>
              </w:rPr>
              <w:t>3</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К-</w:t>
            </w:r>
            <w:r>
              <w:rPr>
                <w:rFonts w:ascii="Times New Roman" w:hAnsi="Times New Roman" w:cs="Times New Roman"/>
              </w:rPr>
              <w:t>3</w:t>
            </w:r>
            <w:r w:rsidRPr="005A2645">
              <w:rPr>
                <w:rFonts w:ascii="Times New Roman" w:hAnsi="Times New Roman" w:cs="Times New Roman"/>
              </w:rPr>
              <w:t>)</w:t>
            </w:r>
          </w:p>
        </w:tc>
        <w:tc>
          <w:tcPr>
            <w:tcW w:w="1296" w:type="dxa"/>
          </w:tcPr>
          <w:p w14:paraId="7EEDE038"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lang w:val="en-US"/>
              </w:rPr>
              <w:t>5,</w:t>
            </w:r>
            <w:r>
              <w:rPr>
                <w:rFonts w:ascii="Times New Roman" w:hAnsi="Times New Roman" w:cs="Times New Roman"/>
              </w:rPr>
              <w:t>6</w:t>
            </w:r>
          </w:p>
        </w:tc>
        <w:tc>
          <w:tcPr>
            <w:tcW w:w="1296" w:type="dxa"/>
          </w:tcPr>
          <w:p w14:paraId="06BFB9D6"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1,9</w:t>
            </w:r>
          </w:p>
        </w:tc>
        <w:tc>
          <w:tcPr>
            <w:tcW w:w="1296" w:type="dxa"/>
          </w:tcPr>
          <w:p w14:paraId="0448F307"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0,</w:t>
            </w:r>
            <w:r>
              <w:rPr>
                <w:rFonts w:ascii="Times New Roman" w:hAnsi="Times New Roman" w:cs="Times New Roman"/>
                <w:lang w:val="en-US"/>
              </w:rPr>
              <w:t>6</w:t>
            </w:r>
          </w:p>
        </w:tc>
        <w:tc>
          <w:tcPr>
            <w:tcW w:w="1296" w:type="dxa"/>
          </w:tcPr>
          <w:p w14:paraId="7DA0146D"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4</w:t>
            </w:r>
          </w:p>
        </w:tc>
        <w:tc>
          <w:tcPr>
            <w:tcW w:w="1296" w:type="dxa"/>
          </w:tcPr>
          <w:p w14:paraId="013CA558"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10</w:t>
            </w:r>
            <w:r>
              <w:rPr>
                <w:rFonts w:ascii="Times New Roman" w:hAnsi="Times New Roman" w:cs="Times New Roman"/>
              </w:rPr>
              <w:t>28</w:t>
            </w:r>
          </w:p>
        </w:tc>
        <w:tc>
          <w:tcPr>
            <w:tcW w:w="1296" w:type="dxa"/>
          </w:tcPr>
          <w:p w14:paraId="0E9FCB4E"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44</w:t>
            </w:r>
            <w:r>
              <w:rPr>
                <w:rFonts w:ascii="Times New Roman" w:hAnsi="Times New Roman" w:cs="Times New Roman"/>
              </w:rPr>
              <w:t>7</w:t>
            </w:r>
          </w:p>
        </w:tc>
        <w:tc>
          <w:tcPr>
            <w:tcW w:w="1296" w:type="dxa"/>
          </w:tcPr>
          <w:p w14:paraId="23473ADE"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3,</w:t>
            </w:r>
            <w:r>
              <w:rPr>
                <w:rFonts w:ascii="Times New Roman" w:hAnsi="Times New Roman" w:cs="Times New Roman"/>
              </w:rPr>
              <w:t>3</w:t>
            </w:r>
          </w:p>
        </w:tc>
        <w:tc>
          <w:tcPr>
            <w:tcW w:w="1296" w:type="dxa"/>
          </w:tcPr>
          <w:p w14:paraId="7EAA1938"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1</w:t>
            </w:r>
          </w:p>
        </w:tc>
        <w:tc>
          <w:tcPr>
            <w:tcW w:w="1296" w:type="dxa"/>
          </w:tcPr>
          <w:p w14:paraId="5E96753C"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11,</w:t>
            </w:r>
            <w:r>
              <w:rPr>
                <w:rFonts w:ascii="Times New Roman" w:hAnsi="Times New Roman" w:cs="Times New Roman"/>
                <w:lang w:val="en-US"/>
              </w:rPr>
              <w:t>7</w:t>
            </w:r>
          </w:p>
        </w:tc>
        <w:tc>
          <w:tcPr>
            <w:tcW w:w="1296" w:type="dxa"/>
          </w:tcPr>
          <w:p w14:paraId="4D1C7901"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0,2</w:t>
            </w:r>
          </w:p>
        </w:tc>
        <w:tc>
          <w:tcPr>
            <w:tcW w:w="1296" w:type="dxa"/>
          </w:tcPr>
          <w:p w14:paraId="585AFF04" w14:textId="77777777" w:rsidR="005D1E6D" w:rsidRPr="00E545F9" w:rsidRDefault="005D1E6D" w:rsidP="005D1E6D">
            <w:pPr>
              <w:rPr>
                <w:rFonts w:ascii="Times New Roman" w:hAnsi="Times New Roman" w:cs="Times New Roman"/>
              </w:rPr>
            </w:pPr>
            <w:r w:rsidRPr="005A2645">
              <w:rPr>
                <w:rFonts w:ascii="Times New Roman" w:hAnsi="Times New Roman" w:cs="Times New Roman"/>
                <w:lang w:val="en-US"/>
              </w:rPr>
              <w:t>2,</w:t>
            </w:r>
            <w:r>
              <w:rPr>
                <w:rFonts w:ascii="Times New Roman" w:hAnsi="Times New Roman" w:cs="Times New Roman"/>
              </w:rPr>
              <w:t>1</w:t>
            </w:r>
          </w:p>
        </w:tc>
      </w:tr>
      <w:tr w:rsidR="005D1E6D" w14:paraId="65D01DB7" w14:textId="77777777" w:rsidTr="005D1E6D">
        <w:trPr>
          <w:trHeight w:val="260"/>
        </w:trPr>
        <w:tc>
          <w:tcPr>
            <w:tcW w:w="1161" w:type="dxa"/>
          </w:tcPr>
          <w:p w14:paraId="401AA661" w14:textId="77777777" w:rsidR="005D1E6D" w:rsidRPr="005A2645" w:rsidRDefault="005D1E6D" w:rsidP="005D1E6D">
            <w:pPr>
              <w:rPr>
                <w:rFonts w:ascii="Times New Roman" w:hAnsi="Times New Roman" w:cs="Times New Roman"/>
              </w:rPr>
            </w:pPr>
            <w:r>
              <w:rPr>
                <w:rFonts w:ascii="Times New Roman" w:hAnsi="Times New Roman" w:cs="Times New Roman"/>
                <w:lang w:val="en-US"/>
              </w:rPr>
              <w:t>4</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УК-</w:t>
            </w:r>
            <w:r>
              <w:rPr>
                <w:rFonts w:ascii="Times New Roman" w:hAnsi="Times New Roman" w:cs="Times New Roman"/>
              </w:rPr>
              <w:t>1</w:t>
            </w:r>
            <w:r w:rsidRPr="005A2645">
              <w:rPr>
                <w:rFonts w:ascii="Times New Roman" w:hAnsi="Times New Roman" w:cs="Times New Roman"/>
              </w:rPr>
              <w:t>)</w:t>
            </w:r>
          </w:p>
        </w:tc>
        <w:tc>
          <w:tcPr>
            <w:tcW w:w="1296" w:type="dxa"/>
          </w:tcPr>
          <w:p w14:paraId="596DB02D"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lang w:val="en-US"/>
              </w:rPr>
              <w:t>4,</w:t>
            </w:r>
            <w:r>
              <w:rPr>
                <w:rFonts w:ascii="Times New Roman" w:hAnsi="Times New Roman" w:cs="Times New Roman"/>
              </w:rPr>
              <w:t>4</w:t>
            </w:r>
          </w:p>
        </w:tc>
        <w:tc>
          <w:tcPr>
            <w:tcW w:w="1296" w:type="dxa"/>
          </w:tcPr>
          <w:p w14:paraId="600C9F7D" w14:textId="77777777" w:rsidR="005D1E6D" w:rsidRPr="005A2645" w:rsidRDefault="005D1E6D" w:rsidP="005D1E6D">
            <w:pPr>
              <w:rPr>
                <w:rFonts w:ascii="Times New Roman" w:hAnsi="Times New Roman" w:cs="Times New Roman"/>
                <w:lang w:val="en-US"/>
              </w:rPr>
            </w:pPr>
            <w:r>
              <w:rPr>
                <w:rFonts w:ascii="Times New Roman" w:hAnsi="Times New Roman" w:cs="Times New Roman"/>
                <w:lang w:val="en-US"/>
              </w:rPr>
              <w:t>2,0</w:t>
            </w:r>
          </w:p>
        </w:tc>
        <w:tc>
          <w:tcPr>
            <w:tcW w:w="1296" w:type="dxa"/>
          </w:tcPr>
          <w:p w14:paraId="5F4F62E3"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0,</w:t>
            </w:r>
            <w:r>
              <w:rPr>
                <w:rFonts w:ascii="Times New Roman" w:hAnsi="Times New Roman" w:cs="Times New Roman"/>
                <w:lang w:val="en-US"/>
              </w:rPr>
              <w:t>7</w:t>
            </w:r>
          </w:p>
        </w:tc>
        <w:tc>
          <w:tcPr>
            <w:tcW w:w="1296" w:type="dxa"/>
          </w:tcPr>
          <w:p w14:paraId="03918E90"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4</w:t>
            </w:r>
          </w:p>
        </w:tc>
        <w:tc>
          <w:tcPr>
            <w:tcW w:w="1296" w:type="dxa"/>
          </w:tcPr>
          <w:p w14:paraId="0216D39A" w14:textId="77777777" w:rsidR="005D1E6D" w:rsidRPr="00CA64BF" w:rsidRDefault="005D1E6D" w:rsidP="005D1E6D">
            <w:pPr>
              <w:rPr>
                <w:rFonts w:ascii="Times New Roman" w:hAnsi="Times New Roman" w:cs="Times New Roman"/>
              </w:rPr>
            </w:pPr>
            <w:r>
              <w:rPr>
                <w:rFonts w:ascii="Times New Roman" w:hAnsi="Times New Roman" w:cs="Times New Roman"/>
              </w:rPr>
              <w:t>1002</w:t>
            </w:r>
          </w:p>
        </w:tc>
        <w:tc>
          <w:tcPr>
            <w:tcW w:w="1296" w:type="dxa"/>
          </w:tcPr>
          <w:p w14:paraId="40C071A5"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495</w:t>
            </w:r>
            <w:r>
              <w:rPr>
                <w:rFonts w:ascii="Times New Roman" w:hAnsi="Times New Roman" w:cs="Times New Roman"/>
                <w:lang w:val="en-US"/>
              </w:rPr>
              <w:t>,4</w:t>
            </w:r>
          </w:p>
        </w:tc>
        <w:tc>
          <w:tcPr>
            <w:tcW w:w="1296" w:type="dxa"/>
          </w:tcPr>
          <w:p w14:paraId="31D49159"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3,</w:t>
            </w:r>
            <w:r>
              <w:rPr>
                <w:rFonts w:ascii="Times New Roman" w:hAnsi="Times New Roman" w:cs="Times New Roman"/>
              </w:rPr>
              <w:t>2</w:t>
            </w:r>
          </w:p>
        </w:tc>
        <w:tc>
          <w:tcPr>
            <w:tcW w:w="1296" w:type="dxa"/>
          </w:tcPr>
          <w:p w14:paraId="42D8DBF9"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2</w:t>
            </w:r>
          </w:p>
        </w:tc>
        <w:tc>
          <w:tcPr>
            <w:tcW w:w="1296" w:type="dxa"/>
          </w:tcPr>
          <w:p w14:paraId="147BB4BA"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3,1</w:t>
            </w:r>
          </w:p>
        </w:tc>
        <w:tc>
          <w:tcPr>
            <w:tcW w:w="1296" w:type="dxa"/>
          </w:tcPr>
          <w:p w14:paraId="68D1122B"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0,</w:t>
            </w:r>
            <w:r>
              <w:rPr>
                <w:rFonts w:ascii="Times New Roman" w:hAnsi="Times New Roman" w:cs="Times New Roman"/>
                <w:lang w:val="en-US"/>
              </w:rPr>
              <w:t>5</w:t>
            </w:r>
          </w:p>
        </w:tc>
        <w:tc>
          <w:tcPr>
            <w:tcW w:w="1296" w:type="dxa"/>
          </w:tcPr>
          <w:p w14:paraId="37B2EA37"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2,</w:t>
            </w:r>
            <w:r>
              <w:rPr>
                <w:rFonts w:ascii="Times New Roman" w:hAnsi="Times New Roman" w:cs="Times New Roman"/>
                <w:lang w:val="en-US"/>
              </w:rPr>
              <w:t>3</w:t>
            </w:r>
          </w:p>
        </w:tc>
      </w:tr>
      <w:tr w:rsidR="005D1E6D" w14:paraId="48AD4A7D" w14:textId="77777777" w:rsidTr="005D1E6D">
        <w:trPr>
          <w:trHeight w:val="276"/>
        </w:trPr>
        <w:tc>
          <w:tcPr>
            <w:tcW w:w="1161" w:type="dxa"/>
          </w:tcPr>
          <w:p w14:paraId="7C10D83C" w14:textId="77777777" w:rsidR="005D1E6D" w:rsidRPr="005A2645" w:rsidRDefault="005D1E6D" w:rsidP="005D1E6D">
            <w:pPr>
              <w:rPr>
                <w:rFonts w:ascii="Times New Roman" w:hAnsi="Times New Roman" w:cs="Times New Roman"/>
              </w:rPr>
            </w:pPr>
            <w:r>
              <w:rPr>
                <w:rFonts w:ascii="Times New Roman" w:hAnsi="Times New Roman" w:cs="Times New Roman"/>
                <w:lang w:val="en-US"/>
              </w:rPr>
              <w:t>5</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УК-</w:t>
            </w:r>
            <w:r>
              <w:rPr>
                <w:rFonts w:ascii="Times New Roman" w:hAnsi="Times New Roman" w:cs="Times New Roman"/>
              </w:rPr>
              <w:t>2</w:t>
            </w:r>
            <w:r w:rsidRPr="005A2645">
              <w:rPr>
                <w:rFonts w:ascii="Times New Roman" w:hAnsi="Times New Roman" w:cs="Times New Roman"/>
              </w:rPr>
              <w:t>)</w:t>
            </w:r>
          </w:p>
        </w:tc>
        <w:tc>
          <w:tcPr>
            <w:tcW w:w="1296" w:type="dxa"/>
          </w:tcPr>
          <w:p w14:paraId="2D445F13"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2,5</w:t>
            </w:r>
          </w:p>
        </w:tc>
        <w:tc>
          <w:tcPr>
            <w:tcW w:w="1296" w:type="dxa"/>
          </w:tcPr>
          <w:p w14:paraId="33001752"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6</w:t>
            </w:r>
          </w:p>
        </w:tc>
        <w:tc>
          <w:tcPr>
            <w:tcW w:w="1296" w:type="dxa"/>
          </w:tcPr>
          <w:p w14:paraId="258B8034" w14:textId="77777777" w:rsidR="005D1E6D" w:rsidRPr="00274EFA" w:rsidRDefault="005D1E6D" w:rsidP="005D1E6D">
            <w:pP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,6</w:t>
            </w:r>
          </w:p>
        </w:tc>
        <w:tc>
          <w:tcPr>
            <w:tcW w:w="1296" w:type="dxa"/>
          </w:tcPr>
          <w:p w14:paraId="73C21571"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4</w:t>
            </w:r>
          </w:p>
        </w:tc>
        <w:tc>
          <w:tcPr>
            <w:tcW w:w="1296" w:type="dxa"/>
          </w:tcPr>
          <w:p w14:paraId="77BD85FC" w14:textId="77777777" w:rsidR="005D1E6D" w:rsidRPr="00737C11" w:rsidRDefault="005D1E6D" w:rsidP="005D1E6D">
            <w:pPr>
              <w:rPr>
                <w:rFonts w:ascii="Times New Roman" w:hAnsi="Times New Roman" w:cs="Times New Roman"/>
                <w:lang w:val="en-US"/>
              </w:rPr>
            </w:pPr>
            <w:r>
              <w:rPr>
                <w:rFonts w:ascii="Times New Roman" w:hAnsi="Times New Roman" w:cs="Times New Roman"/>
              </w:rPr>
              <w:t>908</w:t>
            </w:r>
          </w:p>
        </w:tc>
        <w:tc>
          <w:tcPr>
            <w:tcW w:w="1296" w:type="dxa"/>
          </w:tcPr>
          <w:p w14:paraId="3CCA1127"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31</w:t>
            </w:r>
            <w:r>
              <w:rPr>
                <w:rFonts w:ascii="Times New Roman" w:hAnsi="Times New Roman" w:cs="Times New Roman"/>
              </w:rPr>
              <w:t>3</w:t>
            </w:r>
          </w:p>
        </w:tc>
        <w:tc>
          <w:tcPr>
            <w:tcW w:w="1296" w:type="dxa"/>
          </w:tcPr>
          <w:p w14:paraId="2F00E1B5"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2,8</w:t>
            </w:r>
          </w:p>
        </w:tc>
        <w:tc>
          <w:tcPr>
            <w:tcW w:w="1296" w:type="dxa"/>
          </w:tcPr>
          <w:p w14:paraId="4FDF9CBE"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1</w:t>
            </w:r>
          </w:p>
        </w:tc>
        <w:tc>
          <w:tcPr>
            <w:tcW w:w="1296" w:type="dxa"/>
          </w:tcPr>
          <w:p w14:paraId="508D0382"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2,1</w:t>
            </w:r>
          </w:p>
        </w:tc>
        <w:tc>
          <w:tcPr>
            <w:tcW w:w="1296" w:type="dxa"/>
          </w:tcPr>
          <w:p w14:paraId="4CCC6DF0" w14:textId="77777777" w:rsidR="005D1E6D" w:rsidRPr="00E545F9" w:rsidRDefault="005D1E6D" w:rsidP="005D1E6D">
            <w:pP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3</w:t>
            </w:r>
          </w:p>
        </w:tc>
        <w:tc>
          <w:tcPr>
            <w:tcW w:w="1296" w:type="dxa"/>
          </w:tcPr>
          <w:p w14:paraId="59A2769D" w14:textId="77777777" w:rsidR="005D1E6D" w:rsidRPr="005A2645" w:rsidRDefault="005D1E6D" w:rsidP="005D1E6D">
            <w:pPr>
              <w:rPr>
                <w:rFonts w:ascii="Times New Roman" w:hAnsi="Times New Roman" w:cs="Times New Roman"/>
                <w:lang w:val="en-US"/>
              </w:rPr>
            </w:pPr>
            <w:r>
              <w:rPr>
                <w:rFonts w:ascii="Times New Roman" w:hAnsi="Times New Roman" w:cs="Times New Roman"/>
                <w:lang w:val="en-US"/>
              </w:rPr>
              <w:t>2,3</w:t>
            </w:r>
          </w:p>
        </w:tc>
      </w:tr>
      <w:tr w:rsidR="005D1E6D" w14:paraId="70FA341C" w14:textId="77777777" w:rsidTr="005D1E6D">
        <w:trPr>
          <w:trHeight w:val="276"/>
        </w:trPr>
        <w:tc>
          <w:tcPr>
            <w:tcW w:w="1161" w:type="dxa"/>
          </w:tcPr>
          <w:p w14:paraId="3B0F7501" w14:textId="77777777" w:rsidR="005D1E6D" w:rsidRPr="005A2645" w:rsidRDefault="005D1E6D" w:rsidP="005D1E6D">
            <w:pPr>
              <w:rPr>
                <w:rFonts w:ascii="Times New Roman" w:hAnsi="Times New Roman" w:cs="Times New Roman"/>
              </w:rPr>
            </w:pPr>
            <w:r>
              <w:rPr>
                <w:rFonts w:ascii="Times New Roman" w:hAnsi="Times New Roman" w:cs="Times New Roman"/>
                <w:lang w:val="en-US"/>
              </w:rPr>
              <w:t>6</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УФ-</w:t>
            </w:r>
            <w:r>
              <w:rPr>
                <w:rFonts w:ascii="Times New Roman" w:hAnsi="Times New Roman" w:cs="Times New Roman"/>
              </w:rPr>
              <w:t>1</w:t>
            </w:r>
            <w:r w:rsidRPr="005A2645">
              <w:rPr>
                <w:rFonts w:ascii="Times New Roman" w:hAnsi="Times New Roman" w:cs="Times New Roman"/>
              </w:rPr>
              <w:t>)</w:t>
            </w:r>
          </w:p>
        </w:tc>
        <w:tc>
          <w:tcPr>
            <w:tcW w:w="1296" w:type="dxa"/>
          </w:tcPr>
          <w:p w14:paraId="5B0867CD"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lang w:val="en-US"/>
              </w:rPr>
              <w:t>0,</w:t>
            </w:r>
            <w:r>
              <w:rPr>
                <w:rFonts w:ascii="Times New Roman" w:hAnsi="Times New Roman" w:cs="Times New Roman"/>
              </w:rPr>
              <w:t>4</w:t>
            </w:r>
          </w:p>
        </w:tc>
        <w:tc>
          <w:tcPr>
            <w:tcW w:w="1296" w:type="dxa"/>
          </w:tcPr>
          <w:p w14:paraId="6C830567" w14:textId="77777777" w:rsidR="005D1E6D" w:rsidRPr="005A2645" w:rsidRDefault="005D1E6D" w:rsidP="005D1E6D">
            <w:pPr>
              <w:rPr>
                <w:rFonts w:ascii="Times New Roman" w:hAnsi="Times New Roman" w:cs="Times New Roman"/>
              </w:rPr>
            </w:pPr>
            <w:r w:rsidRPr="005A2645">
              <w:rPr>
                <w:rFonts w:ascii="Times New Roman" w:hAnsi="Times New Roman" w:cs="Times New Roman"/>
                <w:lang w:val="en-US"/>
              </w:rPr>
              <w:t>1,4</w:t>
            </w:r>
          </w:p>
        </w:tc>
        <w:tc>
          <w:tcPr>
            <w:tcW w:w="1296" w:type="dxa"/>
          </w:tcPr>
          <w:p w14:paraId="797329C4" w14:textId="77777777" w:rsidR="005D1E6D" w:rsidRPr="00274EFA" w:rsidRDefault="005D1E6D" w:rsidP="005D1E6D">
            <w:pP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6</w:t>
            </w:r>
          </w:p>
        </w:tc>
        <w:tc>
          <w:tcPr>
            <w:tcW w:w="1296" w:type="dxa"/>
          </w:tcPr>
          <w:p w14:paraId="52162D07" w14:textId="77777777" w:rsidR="005D1E6D" w:rsidRPr="00CA64BF" w:rsidRDefault="005D1E6D" w:rsidP="005D1E6D">
            <w:pPr>
              <w:rPr>
                <w:rFonts w:ascii="Times New Roman" w:hAnsi="Times New Roman" w:cs="Times New Roman"/>
              </w:rPr>
            </w:pPr>
            <w:r w:rsidRPr="005A2645">
              <w:rPr>
                <w:rFonts w:ascii="Times New Roman" w:hAnsi="Times New Roman" w:cs="Times New Roman"/>
                <w:lang w:val="en-US"/>
              </w:rPr>
              <w:t>1,</w:t>
            </w:r>
            <w:r>
              <w:rPr>
                <w:rFonts w:ascii="Times New Roman" w:hAnsi="Times New Roman" w:cs="Times New Roman"/>
              </w:rPr>
              <w:t>1</w:t>
            </w:r>
          </w:p>
        </w:tc>
        <w:tc>
          <w:tcPr>
            <w:tcW w:w="1296" w:type="dxa"/>
          </w:tcPr>
          <w:p w14:paraId="37CA43E1" w14:textId="77777777" w:rsidR="005D1E6D" w:rsidRPr="00356C1F" w:rsidRDefault="005D1E6D" w:rsidP="005D1E6D">
            <w:pPr>
              <w:rPr>
                <w:rFonts w:ascii="Times New Roman" w:hAnsi="Times New Roman" w:cs="Times New Roman"/>
              </w:rPr>
            </w:pPr>
            <w:r w:rsidRPr="005A2645">
              <w:rPr>
                <w:rFonts w:ascii="Times New Roman" w:hAnsi="Times New Roman" w:cs="Times New Roman"/>
              </w:rPr>
              <w:t>7</w:t>
            </w:r>
            <w:r>
              <w:rPr>
                <w:rFonts w:ascii="Times New Roman" w:hAnsi="Times New Roman" w:cs="Times New Roman"/>
                <w:lang w:val="en-US"/>
              </w:rPr>
              <w:t>2</w:t>
            </w:r>
            <w:r>
              <w:rPr>
                <w:rFonts w:ascii="Times New Roman" w:hAnsi="Times New Roman" w:cs="Times New Roman"/>
              </w:rPr>
              <w:t>5</w:t>
            </w:r>
          </w:p>
        </w:tc>
        <w:tc>
          <w:tcPr>
            <w:tcW w:w="1296" w:type="dxa"/>
          </w:tcPr>
          <w:p w14:paraId="659ADC83"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27</w:t>
            </w:r>
            <w:r>
              <w:rPr>
                <w:rFonts w:ascii="Times New Roman" w:hAnsi="Times New Roman" w:cs="Times New Roman"/>
              </w:rPr>
              <w:t>8</w:t>
            </w:r>
          </w:p>
        </w:tc>
        <w:tc>
          <w:tcPr>
            <w:tcW w:w="1296" w:type="dxa"/>
          </w:tcPr>
          <w:p w14:paraId="010A7C43"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2,</w:t>
            </w:r>
            <w:r>
              <w:rPr>
                <w:rFonts w:ascii="Times New Roman" w:hAnsi="Times New Roman" w:cs="Times New Roman"/>
              </w:rPr>
              <w:t>7</w:t>
            </w:r>
          </w:p>
        </w:tc>
        <w:tc>
          <w:tcPr>
            <w:tcW w:w="1296" w:type="dxa"/>
          </w:tcPr>
          <w:p w14:paraId="0A4DD4AF"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0</w:t>
            </w:r>
          </w:p>
        </w:tc>
        <w:tc>
          <w:tcPr>
            <w:tcW w:w="1296" w:type="dxa"/>
          </w:tcPr>
          <w:p w14:paraId="66E4F5D8" w14:textId="77777777" w:rsidR="005D1E6D" w:rsidRPr="00356C1F" w:rsidRDefault="005D1E6D" w:rsidP="005D1E6D">
            <w:pPr>
              <w:rPr>
                <w:rFonts w:ascii="Times New Roman" w:hAnsi="Times New Roman" w:cs="Times New Roman"/>
              </w:rPr>
            </w:pPr>
            <w:r>
              <w:rPr>
                <w:rFonts w:ascii="Times New Roman" w:hAnsi="Times New Roman" w:cs="Times New Roman"/>
              </w:rPr>
              <w:t>9,0</w:t>
            </w:r>
          </w:p>
        </w:tc>
        <w:tc>
          <w:tcPr>
            <w:tcW w:w="1296" w:type="dxa"/>
          </w:tcPr>
          <w:p w14:paraId="78B8549E" w14:textId="77777777" w:rsidR="005D1E6D" w:rsidRPr="00E545F9" w:rsidRDefault="005D1E6D" w:rsidP="005D1E6D">
            <w:pP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4</w:t>
            </w:r>
          </w:p>
        </w:tc>
        <w:tc>
          <w:tcPr>
            <w:tcW w:w="1296" w:type="dxa"/>
          </w:tcPr>
          <w:p w14:paraId="52931E32" w14:textId="77777777" w:rsidR="005D1E6D" w:rsidRPr="00E545F9" w:rsidRDefault="005D1E6D" w:rsidP="005D1E6D">
            <w:pPr>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8</w:t>
            </w:r>
          </w:p>
        </w:tc>
      </w:tr>
      <w:tr w:rsidR="005D1E6D" w14:paraId="1AE26F10" w14:textId="77777777" w:rsidTr="005D1E6D">
        <w:trPr>
          <w:trHeight w:val="276"/>
        </w:trPr>
        <w:tc>
          <w:tcPr>
            <w:tcW w:w="1161" w:type="dxa"/>
          </w:tcPr>
          <w:p w14:paraId="49AE0F1B" w14:textId="77777777" w:rsidR="005D1E6D" w:rsidRPr="005A2645" w:rsidRDefault="005D1E6D" w:rsidP="005D1E6D">
            <w:pPr>
              <w:rPr>
                <w:rFonts w:ascii="Times New Roman" w:hAnsi="Times New Roman" w:cs="Times New Roman"/>
              </w:rPr>
            </w:pPr>
            <w:r>
              <w:rPr>
                <w:rFonts w:ascii="Times New Roman" w:hAnsi="Times New Roman" w:cs="Times New Roman"/>
                <w:lang w:val="en-US"/>
              </w:rPr>
              <w:t>7</w:t>
            </w:r>
            <w:r w:rsidRPr="005A2645">
              <w:rPr>
                <w:rFonts w:ascii="Times New Roman" w:hAnsi="Times New Roman" w:cs="Times New Roman"/>
              </w:rPr>
              <w:t xml:space="preserve"> </w:t>
            </w:r>
            <w:r w:rsidRPr="005A2645">
              <w:rPr>
                <w:rFonts w:ascii="Times New Roman" w:hAnsi="Times New Roman" w:cs="Times New Roman"/>
                <w:lang w:val="en-US"/>
              </w:rPr>
              <w:t>(</w:t>
            </w:r>
            <w:r w:rsidRPr="005A2645">
              <w:rPr>
                <w:rFonts w:ascii="Times New Roman" w:hAnsi="Times New Roman" w:cs="Times New Roman"/>
              </w:rPr>
              <w:t>УФ-</w:t>
            </w:r>
            <w:r>
              <w:rPr>
                <w:rFonts w:ascii="Times New Roman" w:hAnsi="Times New Roman" w:cs="Times New Roman"/>
              </w:rPr>
              <w:t>2</w:t>
            </w:r>
            <w:r w:rsidRPr="005A2645">
              <w:rPr>
                <w:rFonts w:ascii="Times New Roman" w:hAnsi="Times New Roman" w:cs="Times New Roman"/>
              </w:rPr>
              <w:t>)</w:t>
            </w:r>
          </w:p>
        </w:tc>
        <w:tc>
          <w:tcPr>
            <w:tcW w:w="1296" w:type="dxa"/>
          </w:tcPr>
          <w:p w14:paraId="35865F3E" w14:textId="77777777" w:rsidR="005D1E6D" w:rsidRPr="005A2645" w:rsidRDefault="005D1E6D" w:rsidP="005D1E6D">
            <w:pPr>
              <w:rPr>
                <w:rFonts w:ascii="Times New Roman" w:hAnsi="Times New Roman" w:cs="Times New Roman"/>
                <w:lang w:val="en-US"/>
              </w:rPr>
            </w:pPr>
            <w:r>
              <w:rPr>
                <w:rFonts w:ascii="Times New Roman" w:hAnsi="Times New Roman" w:cs="Times New Roman"/>
                <w:lang w:val="en-US"/>
              </w:rPr>
              <w:t>9,6</w:t>
            </w:r>
          </w:p>
        </w:tc>
        <w:tc>
          <w:tcPr>
            <w:tcW w:w="1296" w:type="dxa"/>
          </w:tcPr>
          <w:p w14:paraId="7F009E98"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1,2</w:t>
            </w:r>
          </w:p>
        </w:tc>
        <w:tc>
          <w:tcPr>
            <w:tcW w:w="1296" w:type="dxa"/>
          </w:tcPr>
          <w:p w14:paraId="55D11B96"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rPr>
              <w:t>6</w:t>
            </w:r>
          </w:p>
        </w:tc>
        <w:tc>
          <w:tcPr>
            <w:tcW w:w="1296" w:type="dxa"/>
          </w:tcPr>
          <w:p w14:paraId="521C38C3" w14:textId="77777777" w:rsidR="005D1E6D" w:rsidRPr="00CA64BF" w:rsidRDefault="005D1E6D" w:rsidP="005D1E6D">
            <w:pPr>
              <w:rPr>
                <w:rFonts w:ascii="Times New Roman" w:hAnsi="Times New Roman" w:cs="Times New Roman"/>
              </w:rPr>
            </w:pPr>
            <w:r>
              <w:rPr>
                <w:rFonts w:ascii="Times New Roman" w:hAnsi="Times New Roman" w:cs="Times New Roman"/>
              </w:rPr>
              <w:t>1,0</w:t>
            </w:r>
          </w:p>
        </w:tc>
        <w:tc>
          <w:tcPr>
            <w:tcW w:w="1296" w:type="dxa"/>
          </w:tcPr>
          <w:p w14:paraId="1FBA6091" w14:textId="77777777" w:rsidR="005D1E6D" w:rsidRPr="00356C1F" w:rsidRDefault="005D1E6D" w:rsidP="005D1E6D">
            <w:pPr>
              <w:rPr>
                <w:rFonts w:ascii="Times New Roman" w:hAnsi="Times New Roman" w:cs="Times New Roman"/>
              </w:rPr>
            </w:pPr>
            <w:r w:rsidRPr="005A2645">
              <w:rPr>
                <w:rFonts w:ascii="Times New Roman" w:hAnsi="Times New Roman" w:cs="Times New Roman"/>
              </w:rPr>
              <w:t>7</w:t>
            </w:r>
            <w:r>
              <w:rPr>
                <w:rFonts w:ascii="Times New Roman" w:hAnsi="Times New Roman" w:cs="Times New Roman"/>
                <w:lang w:val="en-US"/>
              </w:rPr>
              <w:t>1</w:t>
            </w:r>
            <w:r>
              <w:rPr>
                <w:rFonts w:ascii="Times New Roman" w:hAnsi="Times New Roman" w:cs="Times New Roman"/>
              </w:rPr>
              <w:t>8</w:t>
            </w:r>
          </w:p>
        </w:tc>
        <w:tc>
          <w:tcPr>
            <w:tcW w:w="1296" w:type="dxa"/>
          </w:tcPr>
          <w:p w14:paraId="4C175857" w14:textId="77777777" w:rsidR="005D1E6D" w:rsidRPr="00356C1F" w:rsidRDefault="005D1E6D" w:rsidP="005D1E6D">
            <w:pPr>
              <w:rPr>
                <w:rFonts w:ascii="Times New Roman" w:hAnsi="Times New Roman" w:cs="Times New Roman"/>
              </w:rPr>
            </w:pPr>
            <w:r w:rsidRPr="005A2645">
              <w:rPr>
                <w:rFonts w:ascii="Times New Roman" w:hAnsi="Times New Roman" w:cs="Times New Roman"/>
                <w:lang w:val="en-US"/>
              </w:rPr>
              <w:t>23</w:t>
            </w:r>
            <w:r>
              <w:rPr>
                <w:rFonts w:ascii="Times New Roman" w:hAnsi="Times New Roman" w:cs="Times New Roman"/>
              </w:rPr>
              <w:t>9</w:t>
            </w:r>
          </w:p>
        </w:tc>
        <w:tc>
          <w:tcPr>
            <w:tcW w:w="1296" w:type="dxa"/>
          </w:tcPr>
          <w:p w14:paraId="36A4EE41"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2,</w:t>
            </w:r>
            <w:r>
              <w:rPr>
                <w:rFonts w:ascii="Times New Roman" w:hAnsi="Times New Roman" w:cs="Times New Roman"/>
                <w:lang w:val="en-US"/>
              </w:rPr>
              <w:t>5</w:t>
            </w:r>
          </w:p>
        </w:tc>
        <w:tc>
          <w:tcPr>
            <w:tcW w:w="1296" w:type="dxa"/>
          </w:tcPr>
          <w:p w14:paraId="7054F59F"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1,</w:t>
            </w:r>
            <w:r>
              <w:rPr>
                <w:rFonts w:ascii="Times New Roman" w:hAnsi="Times New Roman" w:cs="Times New Roman"/>
                <w:lang w:val="en-US"/>
              </w:rPr>
              <w:t>0</w:t>
            </w:r>
          </w:p>
        </w:tc>
        <w:tc>
          <w:tcPr>
            <w:tcW w:w="1296" w:type="dxa"/>
          </w:tcPr>
          <w:p w14:paraId="065FD5F1"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9,</w:t>
            </w:r>
            <w:r>
              <w:rPr>
                <w:rFonts w:ascii="Times New Roman" w:hAnsi="Times New Roman" w:cs="Times New Roman"/>
                <w:lang w:val="en-US"/>
              </w:rPr>
              <w:t>4</w:t>
            </w:r>
          </w:p>
        </w:tc>
        <w:tc>
          <w:tcPr>
            <w:tcW w:w="1296" w:type="dxa"/>
          </w:tcPr>
          <w:p w14:paraId="259F37B9" w14:textId="77777777" w:rsidR="005D1E6D" w:rsidRPr="00E545F9" w:rsidRDefault="005D1E6D" w:rsidP="005D1E6D">
            <w:pPr>
              <w:rPr>
                <w:rFonts w:ascii="Times New Roman" w:hAnsi="Times New Roman" w:cs="Times New Roman"/>
              </w:rPr>
            </w:pPr>
            <w:r w:rsidRPr="005A2645">
              <w:rPr>
                <w:rFonts w:ascii="Times New Roman" w:hAnsi="Times New Roman" w:cs="Times New Roman"/>
                <w:lang w:val="en-US"/>
              </w:rPr>
              <w:t>0</w:t>
            </w:r>
            <w:r>
              <w:rPr>
                <w:rFonts w:ascii="Times New Roman" w:hAnsi="Times New Roman" w:cs="Times New Roman"/>
                <w:lang w:val="en-US"/>
              </w:rPr>
              <w:t>,</w:t>
            </w:r>
            <w:r>
              <w:rPr>
                <w:rFonts w:ascii="Times New Roman" w:hAnsi="Times New Roman" w:cs="Times New Roman"/>
              </w:rPr>
              <w:t>3</w:t>
            </w:r>
          </w:p>
        </w:tc>
        <w:tc>
          <w:tcPr>
            <w:tcW w:w="1296" w:type="dxa"/>
          </w:tcPr>
          <w:p w14:paraId="68297E62" w14:textId="77777777" w:rsidR="005D1E6D" w:rsidRPr="005A2645" w:rsidRDefault="005D1E6D" w:rsidP="005D1E6D">
            <w:pPr>
              <w:rPr>
                <w:rFonts w:ascii="Times New Roman" w:hAnsi="Times New Roman" w:cs="Times New Roman"/>
                <w:lang w:val="en-US"/>
              </w:rPr>
            </w:pPr>
            <w:r w:rsidRPr="005A2645">
              <w:rPr>
                <w:rFonts w:ascii="Times New Roman" w:hAnsi="Times New Roman" w:cs="Times New Roman"/>
                <w:lang w:val="en-US"/>
              </w:rPr>
              <w:t>2</w:t>
            </w:r>
            <w:r>
              <w:rPr>
                <w:rFonts w:ascii="Times New Roman" w:hAnsi="Times New Roman" w:cs="Times New Roman"/>
                <w:lang w:val="en-US"/>
              </w:rPr>
              <w:t>,2</w:t>
            </w:r>
          </w:p>
        </w:tc>
      </w:tr>
      <w:tr w:rsidR="005D1E6D" w14:paraId="342011E3" w14:textId="77777777" w:rsidTr="005D1E6D">
        <w:trPr>
          <w:trHeight w:val="260"/>
        </w:trPr>
        <w:tc>
          <w:tcPr>
            <w:tcW w:w="1161" w:type="dxa"/>
          </w:tcPr>
          <w:p w14:paraId="7BCB7D25" w14:textId="77777777" w:rsidR="005D1E6D" w:rsidRPr="005A2645" w:rsidRDefault="005D1E6D" w:rsidP="005D1E6D">
            <w:pPr>
              <w:rPr>
                <w:rFonts w:ascii="Times New Roman" w:hAnsi="Times New Roman" w:cs="Times New Roman"/>
              </w:rPr>
            </w:pPr>
            <w:r>
              <w:rPr>
                <w:rFonts w:ascii="Times New Roman" w:hAnsi="Times New Roman" w:cs="Times New Roman"/>
              </w:rPr>
              <w:t>ПДК</w:t>
            </w:r>
          </w:p>
        </w:tc>
        <w:tc>
          <w:tcPr>
            <w:tcW w:w="1296" w:type="dxa"/>
            <w:vAlign w:val="center"/>
          </w:tcPr>
          <w:p w14:paraId="488CE775"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10,</w:t>
            </w:r>
            <w:r>
              <w:rPr>
                <w:rFonts w:ascii="Times New Roman" w:hAnsi="Times New Roman" w:cs="Times New Roman"/>
                <w:color w:val="000000"/>
              </w:rPr>
              <w:t>4</w:t>
            </w:r>
          </w:p>
        </w:tc>
        <w:tc>
          <w:tcPr>
            <w:tcW w:w="1296" w:type="dxa"/>
            <w:vAlign w:val="center"/>
          </w:tcPr>
          <w:p w14:paraId="60984673"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1,4</w:t>
            </w:r>
          </w:p>
        </w:tc>
        <w:tc>
          <w:tcPr>
            <w:tcW w:w="1296" w:type="dxa"/>
            <w:vAlign w:val="center"/>
          </w:tcPr>
          <w:p w14:paraId="4CD3868A"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6</w:t>
            </w:r>
          </w:p>
        </w:tc>
        <w:tc>
          <w:tcPr>
            <w:tcW w:w="1296" w:type="dxa"/>
            <w:vAlign w:val="center"/>
          </w:tcPr>
          <w:p w14:paraId="69DD3106"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3</w:t>
            </w:r>
          </w:p>
        </w:tc>
        <w:tc>
          <w:tcPr>
            <w:tcW w:w="1296" w:type="dxa"/>
            <w:vAlign w:val="center"/>
          </w:tcPr>
          <w:p w14:paraId="65AEABAA"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72</w:t>
            </w:r>
            <w:r>
              <w:rPr>
                <w:rFonts w:ascii="Times New Roman" w:hAnsi="Times New Roman" w:cs="Times New Roman"/>
                <w:color w:val="000000"/>
              </w:rPr>
              <w:t>5</w:t>
            </w:r>
          </w:p>
        </w:tc>
        <w:tc>
          <w:tcPr>
            <w:tcW w:w="1296" w:type="dxa"/>
            <w:vAlign w:val="center"/>
          </w:tcPr>
          <w:p w14:paraId="78FC7597"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140</w:t>
            </w:r>
          </w:p>
        </w:tc>
        <w:tc>
          <w:tcPr>
            <w:tcW w:w="1296" w:type="dxa"/>
            <w:vAlign w:val="center"/>
          </w:tcPr>
          <w:p w14:paraId="08382416"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4</w:t>
            </w:r>
          </w:p>
        </w:tc>
        <w:tc>
          <w:tcPr>
            <w:tcW w:w="1296" w:type="dxa"/>
            <w:vAlign w:val="center"/>
          </w:tcPr>
          <w:p w14:paraId="6CCD07C7"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6</w:t>
            </w:r>
          </w:p>
        </w:tc>
        <w:tc>
          <w:tcPr>
            <w:tcW w:w="1296" w:type="dxa"/>
            <w:vAlign w:val="center"/>
          </w:tcPr>
          <w:p w14:paraId="10B04872"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9,4</w:t>
            </w:r>
          </w:p>
        </w:tc>
        <w:tc>
          <w:tcPr>
            <w:tcW w:w="1296" w:type="dxa"/>
            <w:vAlign w:val="center"/>
          </w:tcPr>
          <w:p w14:paraId="55D7E74C"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0,</w:t>
            </w:r>
            <w:r>
              <w:rPr>
                <w:rFonts w:ascii="Times New Roman" w:hAnsi="Times New Roman" w:cs="Times New Roman"/>
                <w:color w:val="000000"/>
              </w:rPr>
              <w:t>4</w:t>
            </w:r>
          </w:p>
        </w:tc>
        <w:tc>
          <w:tcPr>
            <w:tcW w:w="1296" w:type="dxa"/>
            <w:vAlign w:val="center"/>
          </w:tcPr>
          <w:p w14:paraId="56D13D0D" w14:textId="77777777" w:rsidR="005D1E6D" w:rsidRPr="00356C1F" w:rsidRDefault="005D1E6D" w:rsidP="005D1E6D">
            <w:pPr>
              <w:rPr>
                <w:rFonts w:ascii="Times New Roman" w:hAnsi="Times New Roman" w:cs="Times New Roman"/>
                <w:color w:val="000000"/>
              </w:rPr>
            </w:pPr>
            <w:r w:rsidRPr="00356C1F">
              <w:rPr>
                <w:rFonts w:ascii="Times New Roman" w:hAnsi="Times New Roman" w:cs="Times New Roman"/>
                <w:color w:val="000000"/>
              </w:rPr>
              <w:t>23</w:t>
            </w:r>
          </w:p>
        </w:tc>
      </w:tr>
    </w:tbl>
    <w:p w14:paraId="4D5AF619" w14:textId="77777777" w:rsidR="0063433A" w:rsidRDefault="0063433A" w:rsidP="002F7600">
      <w:pPr>
        <w:tabs>
          <w:tab w:val="left" w:pos="5610"/>
        </w:tabs>
        <w:rPr>
          <w:rFonts w:ascii="Times New Roman" w:hAnsi="Times New Roman" w:cs="Times New Roman"/>
          <w:sz w:val="24"/>
          <w:szCs w:val="24"/>
        </w:rPr>
      </w:pPr>
    </w:p>
    <w:p w14:paraId="35A0059C" w14:textId="77777777" w:rsidR="005D1E6D" w:rsidRDefault="005D1E6D" w:rsidP="002F7600">
      <w:pPr>
        <w:tabs>
          <w:tab w:val="left" w:pos="5610"/>
        </w:tabs>
        <w:rPr>
          <w:rFonts w:ascii="Times New Roman" w:hAnsi="Times New Roman" w:cs="Times New Roman"/>
          <w:sz w:val="24"/>
          <w:szCs w:val="24"/>
        </w:rPr>
      </w:pPr>
    </w:p>
    <w:p w14:paraId="5703F40F" w14:textId="77777777" w:rsidR="005D1E6D" w:rsidRDefault="005D1E6D" w:rsidP="002F7600">
      <w:pPr>
        <w:tabs>
          <w:tab w:val="left" w:pos="5610"/>
        </w:tabs>
        <w:rPr>
          <w:rFonts w:ascii="Times New Roman" w:hAnsi="Times New Roman" w:cs="Times New Roman"/>
          <w:sz w:val="24"/>
          <w:szCs w:val="24"/>
        </w:rPr>
      </w:pPr>
    </w:p>
    <w:p w14:paraId="4DB6BABD" w14:textId="77777777" w:rsidR="005D1E6D" w:rsidRDefault="005D1E6D" w:rsidP="002F7600">
      <w:pPr>
        <w:tabs>
          <w:tab w:val="left" w:pos="5610"/>
        </w:tabs>
        <w:rPr>
          <w:rFonts w:ascii="Times New Roman" w:hAnsi="Times New Roman" w:cs="Times New Roman"/>
          <w:sz w:val="24"/>
          <w:szCs w:val="24"/>
        </w:rPr>
      </w:pPr>
    </w:p>
    <w:p w14:paraId="7626D5F3" w14:textId="77777777" w:rsidR="005D1E6D" w:rsidRPr="002F7600" w:rsidRDefault="005D1E6D" w:rsidP="002F7600">
      <w:pPr>
        <w:tabs>
          <w:tab w:val="left" w:pos="5610"/>
        </w:tabs>
        <w:rPr>
          <w:rFonts w:ascii="Times New Roman" w:hAnsi="Times New Roman" w:cs="Times New Roman"/>
          <w:sz w:val="24"/>
          <w:szCs w:val="24"/>
        </w:rPr>
        <w:sectPr w:rsidR="005D1E6D" w:rsidRPr="002F7600" w:rsidSect="0063433A">
          <w:pgSz w:w="16838" w:h="11906" w:orient="landscape" w:code="9"/>
          <w:pgMar w:top="850" w:right="1134" w:bottom="1701" w:left="1134" w:header="0" w:footer="227" w:gutter="0"/>
          <w:cols w:space="708"/>
          <w:docGrid w:linePitch="360"/>
        </w:sectPr>
      </w:pPr>
    </w:p>
    <w:p w14:paraId="4AEABDB1" w14:textId="5E74FF74" w:rsidR="00F7115D" w:rsidRDefault="00F7115D" w:rsidP="00F7115D">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Для проведения расчёта </w:t>
      </w:r>
      <w:r w:rsidR="00455D80">
        <w:rPr>
          <w:rFonts w:ascii="Times New Roman" w:eastAsia="Times New Roman" w:hAnsi="Times New Roman" w:cs="Times New Roman"/>
          <w:sz w:val="24"/>
          <w:szCs w:val="24"/>
        </w:rPr>
        <w:t>были взяты</w:t>
      </w:r>
      <w:r>
        <w:rPr>
          <w:rFonts w:ascii="Times New Roman" w:eastAsia="Times New Roman" w:hAnsi="Times New Roman" w:cs="Times New Roman"/>
          <w:sz w:val="24"/>
          <w:szCs w:val="24"/>
        </w:rPr>
        <w:t xml:space="preserve"> данные</w:t>
      </w:r>
      <w:r w:rsidR="00EA6780">
        <w:rPr>
          <w:rFonts w:ascii="Times New Roman" w:eastAsia="Times New Roman" w:hAnsi="Times New Roman" w:cs="Times New Roman"/>
          <w:sz w:val="24"/>
          <w:szCs w:val="24"/>
        </w:rPr>
        <w:t xml:space="preserve"> (табл.13)</w:t>
      </w:r>
      <w:r>
        <w:rPr>
          <w:rFonts w:ascii="Times New Roman" w:eastAsia="Times New Roman" w:hAnsi="Times New Roman" w:cs="Times New Roman"/>
          <w:sz w:val="24"/>
          <w:szCs w:val="24"/>
        </w:rPr>
        <w:t xml:space="preserve"> по валовым содержаниям</w:t>
      </w:r>
      <w:r w:rsidR="0061349C">
        <w:rPr>
          <w:rFonts w:ascii="Times New Roman" w:eastAsia="Times New Roman" w:hAnsi="Times New Roman" w:cs="Times New Roman"/>
          <w:sz w:val="24"/>
          <w:szCs w:val="24"/>
        </w:rPr>
        <w:t xml:space="preserve"> ТМ почв</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Бованенковского</w:t>
      </w:r>
      <w:proofErr w:type="spellEnd"/>
      <w:r>
        <w:rPr>
          <w:rFonts w:ascii="Times New Roman" w:eastAsia="Times New Roman" w:hAnsi="Times New Roman" w:cs="Times New Roman"/>
          <w:sz w:val="24"/>
          <w:szCs w:val="24"/>
        </w:rPr>
        <w:t xml:space="preserve"> НГКМ из работы Московченко Д.В. (Московченко, 2010)</w:t>
      </w:r>
      <w:r w:rsidR="00EA6780">
        <w:rPr>
          <w:rFonts w:ascii="Times New Roman" w:eastAsia="Times New Roman" w:hAnsi="Times New Roman" w:cs="Times New Roman"/>
          <w:sz w:val="24"/>
          <w:szCs w:val="24"/>
        </w:rPr>
        <w:t>. Результат представлен в таблице 14.</w:t>
      </w:r>
      <w:r>
        <w:rPr>
          <w:rFonts w:ascii="Times New Roman" w:eastAsia="Times New Roman" w:hAnsi="Times New Roman" w:cs="Times New Roman"/>
          <w:sz w:val="24"/>
          <w:szCs w:val="24"/>
        </w:rPr>
        <w:t xml:space="preserve"> </w:t>
      </w:r>
    </w:p>
    <w:p w14:paraId="2A7C173A" w14:textId="46A1CCBE" w:rsidR="00F7115D" w:rsidRDefault="00EA6780" w:rsidP="00F7115D">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13</w:t>
      </w:r>
      <w:r w:rsidR="00F7115D">
        <w:rPr>
          <w:rFonts w:ascii="Times New Roman" w:eastAsia="Times New Roman" w:hAnsi="Times New Roman" w:cs="Times New Roman"/>
          <w:sz w:val="24"/>
          <w:szCs w:val="24"/>
        </w:rPr>
        <w:t xml:space="preserve">. Валовое содержание тяжелых металлов в почвах </w:t>
      </w:r>
      <w:proofErr w:type="spellStart"/>
      <w:r w:rsidR="00F7115D">
        <w:rPr>
          <w:rFonts w:ascii="Times New Roman" w:eastAsia="Times New Roman" w:hAnsi="Times New Roman" w:cs="Times New Roman"/>
          <w:sz w:val="24"/>
          <w:szCs w:val="24"/>
        </w:rPr>
        <w:t>Бованенковского</w:t>
      </w:r>
      <w:proofErr w:type="spellEnd"/>
      <w:r w:rsidR="00F7115D">
        <w:rPr>
          <w:rFonts w:ascii="Times New Roman" w:eastAsia="Times New Roman" w:hAnsi="Times New Roman" w:cs="Times New Roman"/>
          <w:sz w:val="24"/>
          <w:szCs w:val="24"/>
        </w:rPr>
        <w:t xml:space="preserve"> НГКМ.</w:t>
      </w:r>
    </w:p>
    <w:tbl>
      <w:tblPr>
        <w:tblStyle w:val="aa"/>
        <w:tblW w:w="0" w:type="auto"/>
        <w:tblLook w:val="04A0" w:firstRow="1" w:lastRow="0" w:firstColumn="1" w:lastColumn="0" w:noHBand="0" w:noVBand="1"/>
      </w:tblPr>
      <w:tblGrid>
        <w:gridCol w:w="1254"/>
        <w:gridCol w:w="898"/>
        <w:gridCol w:w="899"/>
        <w:gridCol w:w="897"/>
        <w:gridCol w:w="900"/>
        <w:gridCol w:w="905"/>
        <w:gridCol w:w="898"/>
        <w:gridCol w:w="899"/>
        <w:gridCol w:w="895"/>
        <w:gridCol w:w="900"/>
      </w:tblGrid>
      <w:tr w:rsidR="00F7115D" w14:paraId="18EB7F34" w14:textId="77777777" w:rsidTr="00F7115D">
        <w:tc>
          <w:tcPr>
            <w:tcW w:w="1254" w:type="dxa"/>
          </w:tcPr>
          <w:p w14:paraId="7593E36F"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w:t>
            </w:r>
          </w:p>
        </w:tc>
        <w:tc>
          <w:tcPr>
            <w:tcW w:w="898" w:type="dxa"/>
          </w:tcPr>
          <w:p w14:paraId="45891196" w14:textId="77777777" w:rsidR="00F7115D" w:rsidRPr="00C409C4"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Ba</w:t>
            </w:r>
          </w:p>
        </w:tc>
        <w:tc>
          <w:tcPr>
            <w:tcW w:w="899" w:type="dxa"/>
          </w:tcPr>
          <w:p w14:paraId="36746F80" w14:textId="77777777" w:rsidR="00F7115D" w:rsidRPr="00EA6780"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Co</w:t>
            </w:r>
          </w:p>
        </w:tc>
        <w:tc>
          <w:tcPr>
            <w:tcW w:w="897" w:type="dxa"/>
          </w:tcPr>
          <w:p w14:paraId="2BE64A55" w14:textId="77777777" w:rsidR="00F7115D" w:rsidRPr="00EA6780"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Cr</w:t>
            </w:r>
          </w:p>
        </w:tc>
        <w:tc>
          <w:tcPr>
            <w:tcW w:w="900" w:type="dxa"/>
          </w:tcPr>
          <w:p w14:paraId="3CBE67A3" w14:textId="77777777" w:rsidR="00F7115D" w:rsidRPr="00EA6780"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Cu</w:t>
            </w:r>
          </w:p>
        </w:tc>
        <w:tc>
          <w:tcPr>
            <w:tcW w:w="905" w:type="dxa"/>
          </w:tcPr>
          <w:p w14:paraId="6F9A9A00" w14:textId="77777777" w:rsidR="00F7115D" w:rsidRPr="00EA6780" w:rsidRDefault="00F7115D" w:rsidP="00F7115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Mn</w:t>
            </w:r>
            <w:proofErr w:type="spellEnd"/>
          </w:p>
        </w:tc>
        <w:tc>
          <w:tcPr>
            <w:tcW w:w="898" w:type="dxa"/>
          </w:tcPr>
          <w:p w14:paraId="1912DE46" w14:textId="77777777" w:rsidR="00F7115D" w:rsidRPr="00EA6780"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Ni</w:t>
            </w:r>
          </w:p>
        </w:tc>
        <w:tc>
          <w:tcPr>
            <w:tcW w:w="899" w:type="dxa"/>
          </w:tcPr>
          <w:p w14:paraId="03E5E90B" w14:textId="77777777" w:rsidR="00F7115D" w:rsidRPr="00EA6780" w:rsidRDefault="00F7115D" w:rsidP="00F7115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Pb</w:t>
            </w:r>
            <w:proofErr w:type="spellEnd"/>
          </w:p>
        </w:tc>
        <w:tc>
          <w:tcPr>
            <w:tcW w:w="895" w:type="dxa"/>
          </w:tcPr>
          <w:p w14:paraId="2629F4A8" w14:textId="77777777" w:rsidR="00F7115D" w:rsidRPr="00EA6780" w:rsidRDefault="00F7115D" w:rsidP="00F7115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Sr</w:t>
            </w:r>
            <w:proofErr w:type="spellEnd"/>
          </w:p>
        </w:tc>
        <w:tc>
          <w:tcPr>
            <w:tcW w:w="900" w:type="dxa"/>
          </w:tcPr>
          <w:p w14:paraId="329BAA92" w14:textId="77777777" w:rsidR="00F7115D" w:rsidRPr="00EA6780"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Zn</w:t>
            </w:r>
          </w:p>
        </w:tc>
      </w:tr>
      <w:tr w:rsidR="00F7115D" w14:paraId="15411BB5" w14:textId="77777777" w:rsidTr="00F7115D">
        <w:tc>
          <w:tcPr>
            <w:tcW w:w="1254" w:type="dxa"/>
          </w:tcPr>
          <w:p w14:paraId="1D7BB167"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Мг/кг </w:t>
            </w:r>
          </w:p>
        </w:tc>
        <w:tc>
          <w:tcPr>
            <w:tcW w:w="898" w:type="dxa"/>
          </w:tcPr>
          <w:p w14:paraId="2D518925"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1620</w:t>
            </w:r>
          </w:p>
        </w:tc>
        <w:tc>
          <w:tcPr>
            <w:tcW w:w="899" w:type="dxa"/>
          </w:tcPr>
          <w:p w14:paraId="2C072A48"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897" w:type="dxa"/>
          </w:tcPr>
          <w:p w14:paraId="29EDDDD4"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c>
          <w:tcPr>
            <w:tcW w:w="900" w:type="dxa"/>
          </w:tcPr>
          <w:p w14:paraId="2563E768"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05" w:type="dxa"/>
          </w:tcPr>
          <w:p w14:paraId="04B14F03"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693</w:t>
            </w:r>
          </w:p>
        </w:tc>
        <w:tc>
          <w:tcPr>
            <w:tcW w:w="898" w:type="dxa"/>
          </w:tcPr>
          <w:p w14:paraId="2130CB7B"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899" w:type="dxa"/>
          </w:tcPr>
          <w:p w14:paraId="67FAF9A9"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895" w:type="dxa"/>
          </w:tcPr>
          <w:p w14:paraId="2248A947"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71,8</w:t>
            </w:r>
          </w:p>
        </w:tc>
        <w:tc>
          <w:tcPr>
            <w:tcW w:w="900" w:type="dxa"/>
          </w:tcPr>
          <w:p w14:paraId="5892DD50" w14:textId="77777777" w:rsidR="00F7115D" w:rsidRDefault="00F7115D" w:rsidP="00F711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r>
    </w:tbl>
    <w:p w14:paraId="7DD0B9D4" w14:textId="335E6B9A" w:rsidR="002F7600" w:rsidRDefault="002F7600" w:rsidP="002F7600">
      <w:pPr>
        <w:spacing w:after="0" w:line="360" w:lineRule="auto"/>
        <w:rPr>
          <w:rFonts w:ascii="Times New Roman" w:eastAsia="Times New Roman" w:hAnsi="Times New Roman" w:cs="Times New Roman"/>
          <w:sz w:val="24"/>
          <w:szCs w:val="24"/>
        </w:rPr>
      </w:pPr>
    </w:p>
    <w:p w14:paraId="4B75FA5E" w14:textId="6D6D6CFE" w:rsidR="00F7115D" w:rsidRDefault="00EA6780" w:rsidP="002F7600">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14</w:t>
      </w:r>
      <w:r w:rsidR="00F7115D">
        <w:rPr>
          <w:rFonts w:ascii="Times New Roman" w:eastAsia="Times New Roman" w:hAnsi="Times New Roman" w:cs="Times New Roman"/>
          <w:sz w:val="24"/>
          <w:szCs w:val="24"/>
        </w:rPr>
        <w:t>. П</w:t>
      </w:r>
      <w:r w:rsidR="00F7115D" w:rsidRPr="006A02DB">
        <w:rPr>
          <w:rFonts w:ascii="Times New Roman" w:eastAsia="Times New Roman" w:hAnsi="Times New Roman" w:cs="Times New Roman"/>
          <w:sz w:val="24"/>
          <w:szCs w:val="24"/>
        </w:rPr>
        <w:t>роцентно</w:t>
      </w:r>
      <w:r w:rsidR="00F7115D">
        <w:rPr>
          <w:rFonts w:ascii="Times New Roman" w:eastAsia="Times New Roman" w:hAnsi="Times New Roman" w:cs="Times New Roman"/>
          <w:sz w:val="24"/>
          <w:szCs w:val="24"/>
        </w:rPr>
        <w:t>е</w:t>
      </w:r>
      <w:r w:rsidR="00F7115D" w:rsidRPr="006A02DB">
        <w:rPr>
          <w:rFonts w:ascii="Times New Roman" w:eastAsia="Times New Roman" w:hAnsi="Times New Roman" w:cs="Times New Roman"/>
          <w:sz w:val="24"/>
          <w:szCs w:val="24"/>
        </w:rPr>
        <w:t xml:space="preserve"> с</w:t>
      </w:r>
      <w:r w:rsidR="00F7115D">
        <w:rPr>
          <w:rFonts w:ascii="Times New Roman" w:eastAsia="Times New Roman" w:hAnsi="Times New Roman" w:cs="Times New Roman"/>
          <w:sz w:val="24"/>
          <w:szCs w:val="24"/>
        </w:rPr>
        <w:t>оотношение</w:t>
      </w:r>
      <w:r w:rsidR="00F7115D" w:rsidRPr="006A02DB">
        <w:rPr>
          <w:rFonts w:ascii="Times New Roman" w:eastAsia="Times New Roman" w:hAnsi="Times New Roman" w:cs="Times New Roman"/>
          <w:sz w:val="24"/>
          <w:szCs w:val="24"/>
        </w:rPr>
        <w:t xml:space="preserve"> подвижных форм ТМ</w:t>
      </w:r>
      <w:r w:rsidR="002F7600">
        <w:rPr>
          <w:rFonts w:ascii="Times New Roman" w:eastAsia="Times New Roman" w:hAnsi="Times New Roman" w:cs="Times New Roman"/>
          <w:sz w:val="24"/>
          <w:szCs w:val="24"/>
        </w:rPr>
        <w:t xml:space="preserve"> в почвах</w:t>
      </w:r>
      <w:r w:rsidR="00F7115D">
        <w:rPr>
          <w:rFonts w:ascii="Times New Roman" w:eastAsia="Times New Roman" w:hAnsi="Times New Roman" w:cs="Times New Roman"/>
          <w:sz w:val="24"/>
          <w:szCs w:val="24"/>
        </w:rPr>
        <w:t xml:space="preserve"> к валовым содержаниям</w:t>
      </w:r>
    </w:p>
    <w:tbl>
      <w:tblPr>
        <w:tblStyle w:val="aa"/>
        <w:tblW w:w="7650" w:type="dxa"/>
        <w:tblInd w:w="1699" w:type="dxa"/>
        <w:tblLook w:val="04A0" w:firstRow="1" w:lastRow="0" w:firstColumn="1" w:lastColumn="0" w:noHBand="0" w:noVBand="1"/>
      </w:tblPr>
      <w:tblGrid>
        <w:gridCol w:w="1248"/>
        <w:gridCol w:w="701"/>
        <w:gridCol w:w="815"/>
        <w:gridCol w:w="727"/>
        <w:gridCol w:w="706"/>
        <w:gridCol w:w="706"/>
        <w:gridCol w:w="705"/>
        <w:gridCol w:w="636"/>
        <w:gridCol w:w="697"/>
        <w:gridCol w:w="709"/>
      </w:tblGrid>
      <w:tr w:rsidR="00F7115D" w14:paraId="75552115" w14:textId="77777777" w:rsidTr="00F7115D">
        <w:tc>
          <w:tcPr>
            <w:tcW w:w="1248" w:type="dxa"/>
            <w:tcBorders>
              <w:top w:val="single" w:sz="4" w:space="0" w:color="auto"/>
              <w:left w:val="single" w:sz="4" w:space="0" w:color="auto"/>
              <w:bottom w:val="single" w:sz="4" w:space="0" w:color="auto"/>
              <w:right w:val="single" w:sz="4" w:space="0" w:color="auto"/>
              <w:tr2bl w:val="single" w:sz="4" w:space="0" w:color="auto"/>
            </w:tcBorders>
          </w:tcPr>
          <w:p w14:paraId="0812C7D6" w14:textId="77777777" w:rsidR="00F7115D" w:rsidRPr="006A02DB" w:rsidRDefault="00F7115D" w:rsidP="00F7115D">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A02DB">
              <w:rPr>
                <w:rFonts w:ascii="Times New Roman" w:eastAsia="Times New Roman" w:hAnsi="Times New Roman" w:cs="Times New Roman"/>
                <w:sz w:val="24"/>
                <w:szCs w:val="24"/>
              </w:rPr>
              <w:t xml:space="preserve">Точки </w:t>
            </w:r>
            <w:r w:rsidRPr="006A02DB">
              <w:rPr>
                <w:rFonts w:ascii="Times New Roman" w:eastAsia="Times New Roman" w:hAnsi="Times New Roman" w:cs="Times New Roman"/>
                <w:sz w:val="24"/>
                <w:szCs w:val="24"/>
              </w:rPr>
              <w:br/>
              <w:t xml:space="preserve">           ТМ</w:t>
            </w:r>
          </w:p>
        </w:tc>
        <w:tc>
          <w:tcPr>
            <w:tcW w:w="701" w:type="dxa"/>
            <w:tcBorders>
              <w:left w:val="single" w:sz="4" w:space="0" w:color="auto"/>
            </w:tcBorders>
          </w:tcPr>
          <w:p w14:paraId="53890E7E"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Ba</w:t>
            </w:r>
            <w:proofErr w:type="spellEnd"/>
          </w:p>
        </w:tc>
        <w:tc>
          <w:tcPr>
            <w:tcW w:w="815" w:type="dxa"/>
          </w:tcPr>
          <w:p w14:paraId="4BFDE8FD"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Co</w:t>
            </w:r>
            <w:proofErr w:type="spellEnd"/>
          </w:p>
        </w:tc>
        <w:tc>
          <w:tcPr>
            <w:tcW w:w="727" w:type="dxa"/>
          </w:tcPr>
          <w:p w14:paraId="66E01D5B"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Cr</w:t>
            </w:r>
            <w:proofErr w:type="spellEnd"/>
          </w:p>
        </w:tc>
        <w:tc>
          <w:tcPr>
            <w:tcW w:w="706" w:type="dxa"/>
          </w:tcPr>
          <w:p w14:paraId="3ED31808"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Cu</w:t>
            </w:r>
            <w:proofErr w:type="spellEnd"/>
          </w:p>
        </w:tc>
        <w:tc>
          <w:tcPr>
            <w:tcW w:w="706" w:type="dxa"/>
          </w:tcPr>
          <w:p w14:paraId="434DBAEE"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Mn</w:t>
            </w:r>
            <w:proofErr w:type="spellEnd"/>
          </w:p>
        </w:tc>
        <w:tc>
          <w:tcPr>
            <w:tcW w:w="705" w:type="dxa"/>
          </w:tcPr>
          <w:p w14:paraId="18091601"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Ni</w:t>
            </w:r>
            <w:proofErr w:type="spellEnd"/>
          </w:p>
        </w:tc>
        <w:tc>
          <w:tcPr>
            <w:tcW w:w="636" w:type="dxa"/>
          </w:tcPr>
          <w:p w14:paraId="2F9DDA2A"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Pb</w:t>
            </w:r>
            <w:proofErr w:type="spellEnd"/>
          </w:p>
        </w:tc>
        <w:tc>
          <w:tcPr>
            <w:tcW w:w="697" w:type="dxa"/>
          </w:tcPr>
          <w:p w14:paraId="55C740C4"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Sr</w:t>
            </w:r>
            <w:proofErr w:type="spellEnd"/>
          </w:p>
        </w:tc>
        <w:tc>
          <w:tcPr>
            <w:tcW w:w="709" w:type="dxa"/>
          </w:tcPr>
          <w:p w14:paraId="580C924B" w14:textId="77777777" w:rsidR="00F7115D" w:rsidRPr="006A02DB" w:rsidRDefault="00F7115D" w:rsidP="00F7115D">
            <w:pPr>
              <w:jc w:val="center"/>
              <w:rPr>
                <w:rFonts w:ascii="Times New Roman" w:hAnsi="Times New Roman" w:cs="Times New Roman"/>
                <w:sz w:val="24"/>
                <w:szCs w:val="24"/>
              </w:rPr>
            </w:pPr>
            <w:proofErr w:type="spellStart"/>
            <w:r w:rsidRPr="006A02DB">
              <w:rPr>
                <w:rFonts w:ascii="Times New Roman" w:hAnsi="Times New Roman" w:cs="Times New Roman"/>
                <w:sz w:val="24"/>
                <w:szCs w:val="24"/>
              </w:rPr>
              <w:t>Zn</w:t>
            </w:r>
            <w:proofErr w:type="spellEnd"/>
          </w:p>
        </w:tc>
      </w:tr>
      <w:tr w:rsidR="00F7115D" w14:paraId="15AFE0B0" w14:textId="77777777" w:rsidTr="00F7115D">
        <w:tc>
          <w:tcPr>
            <w:tcW w:w="1248" w:type="dxa"/>
            <w:tcBorders>
              <w:top w:val="single" w:sz="4" w:space="0" w:color="auto"/>
            </w:tcBorders>
          </w:tcPr>
          <w:p w14:paraId="5DE31AAA" w14:textId="77777777" w:rsidR="00F7115D" w:rsidRPr="006805B5" w:rsidRDefault="00F7115D" w:rsidP="00F7115D">
            <w:pPr>
              <w:jc w:val="center"/>
              <w:rPr>
                <w:rFonts w:ascii="Times New Roman" w:hAnsi="Times New Roman" w:cs="Times New Roman"/>
              </w:rPr>
            </w:pPr>
            <w:r w:rsidRPr="006805B5">
              <w:rPr>
                <w:rFonts w:ascii="Times New Roman" w:hAnsi="Times New Roman" w:cs="Times New Roman"/>
              </w:rPr>
              <w:t>К-4</w:t>
            </w:r>
          </w:p>
        </w:tc>
        <w:tc>
          <w:tcPr>
            <w:tcW w:w="701" w:type="dxa"/>
          </w:tcPr>
          <w:p w14:paraId="6C82C54B"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0,6</w:t>
            </w:r>
          </w:p>
        </w:tc>
        <w:tc>
          <w:tcPr>
            <w:tcW w:w="815" w:type="dxa"/>
          </w:tcPr>
          <w:p w14:paraId="6FD7D0C5"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9,9</w:t>
            </w:r>
          </w:p>
        </w:tc>
        <w:tc>
          <w:tcPr>
            <w:tcW w:w="727" w:type="dxa"/>
          </w:tcPr>
          <w:p w14:paraId="4570FF97"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1,7</w:t>
            </w:r>
          </w:p>
        </w:tc>
        <w:tc>
          <w:tcPr>
            <w:tcW w:w="706" w:type="dxa"/>
          </w:tcPr>
          <w:p w14:paraId="1B0A1E99"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6,6</w:t>
            </w:r>
          </w:p>
        </w:tc>
        <w:tc>
          <w:tcPr>
            <w:tcW w:w="706" w:type="dxa"/>
          </w:tcPr>
          <w:p w14:paraId="6E4485C8"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4,5</w:t>
            </w:r>
          </w:p>
        </w:tc>
        <w:tc>
          <w:tcPr>
            <w:tcW w:w="705" w:type="dxa"/>
          </w:tcPr>
          <w:p w14:paraId="55CD3E52"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12,6</w:t>
            </w:r>
          </w:p>
        </w:tc>
        <w:tc>
          <w:tcPr>
            <w:tcW w:w="636" w:type="dxa"/>
          </w:tcPr>
          <w:p w14:paraId="3DDCA296"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21,4</w:t>
            </w:r>
          </w:p>
        </w:tc>
        <w:tc>
          <w:tcPr>
            <w:tcW w:w="697" w:type="dxa"/>
          </w:tcPr>
          <w:p w14:paraId="54562351"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14,3</w:t>
            </w:r>
          </w:p>
        </w:tc>
        <w:tc>
          <w:tcPr>
            <w:tcW w:w="709" w:type="dxa"/>
          </w:tcPr>
          <w:p w14:paraId="0795B791"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3,9</w:t>
            </w:r>
          </w:p>
        </w:tc>
      </w:tr>
      <w:tr w:rsidR="00F7115D" w14:paraId="5AF3D622" w14:textId="77777777" w:rsidTr="00F7115D">
        <w:tc>
          <w:tcPr>
            <w:tcW w:w="1248" w:type="dxa"/>
          </w:tcPr>
          <w:p w14:paraId="174B7D75" w14:textId="77777777" w:rsidR="00F7115D" w:rsidRPr="006805B5" w:rsidRDefault="00F7115D" w:rsidP="00F7115D">
            <w:pPr>
              <w:jc w:val="center"/>
              <w:rPr>
                <w:rFonts w:ascii="Times New Roman" w:hAnsi="Times New Roman" w:cs="Times New Roman"/>
              </w:rPr>
            </w:pPr>
            <w:r w:rsidRPr="006805B5">
              <w:rPr>
                <w:rFonts w:ascii="Times New Roman" w:hAnsi="Times New Roman" w:cs="Times New Roman"/>
              </w:rPr>
              <w:t>К-5</w:t>
            </w:r>
          </w:p>
        </w:tc>
        <w:tc>
          <w:tcPr>
            <w:tcW w:w="701" w:type="dxa"/>
          </w:tcPr>
          <w:p w14:paraId="4618A9DA"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1,2</w:t>
            </w:r>
          </w:p>
        </w:tc>
        <w:tc>
          <w:tcPr>
            <w:tcW w:w="815" w:type="dxa"/>
          </w:tcPr>
          <w:p w14:paraId="3B38DA73" w14:textId="30A2698E"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34,7</w:t>
            </w:r>
          </w:p>
        </w:tc>
        <w:tc>
          <w:tcPr>
            <w:tcW w:w="727" w:type="dxa"/>
          </w:tcPr>
          <w:p w14:paraId="0F2147D8"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1,9</w:t>
            </w:r>
          </w:p>
        </w:tc>
        <w:tc>
          <w:tcPr>
            <w:tcW w:w="706" w:type="dxa"/>
          </w:tcPr>
          <w:p w14:paraId="0ACDE9B0"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10,7</w:t>
            </w:r>
          </w:p>
        </w:tc>
        <w:tc>
          <w:tcPr>
            <w:tcW w:w="706" w:type="dxa"/>
          </w:tcPr>
          <w:p w14:paraId="188AAB9A"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42,7</w:t>
            </w:r>
          </w:p>
        </w:tc>
        <w:tc>
          <w:tcPr>
            <w:tcW w:w="705" w:type="dxa"/>
          </w:tcPr>
          <w:p w14:paraId="1AE6024C"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21,8</w:t>
            </w:r>
          </w:p>
        </w:tc>
        <w:tc>
          <w:tcPr>
            <w:tcW w:w="636" w:type="dxa"/>
          </w:tcPr>
          <w:p w14:paraId="04F2DECD"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20,4</w:t>
            </w:r>
          </w:p>
        </w:tc>
        <w:tc>
          <w:tcPr>
            <w:tcW w:w="697" w:type="dxa"/>
          </w:tcPr>
          <w:p w14:paraId="745A12FF"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14,6</w:t>
            </w:r>
          </w:p>
        </w:tc>
        <w:tc>
          <w:tcPr>
            <w:tcW w:w="709" w:type="dxa"/>
          </w:tcPr>
          <w:p w14:paraId="3E97A724"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5,6</w:t>
            </w:r>
          </w:p>
        </w:tc>
      </w:tr>
      <w:tr w:rsidR="00F7115D" w14:paraId="03618790" w14:textId="77777777" w:rsidTr="00F7115D">
        <w:tc>
          <w:tcPr>
            <w:tcW w:w="1248" w:type="dxa"/>
          </w:tcPr>
          <w:p w14:paraId="576AD02F" w14:textId="77777777" w:rsidR="00F7115D" w:rsidRPr="006805B5" w:rsidRDefault="00F7115D" w:rsidP="00F7115D">
            <w:pPr>
              <w:jc w:val="center"/>
              <w:rPr>
                <w:rFonts w:ascii="Times New Roman" w:hAnsi="Times New Roman" w:cs="Times New Roman"/>
              </w:rPr>
            </w:pPr>
            <w:r w:rsidRPr="006805B5">
              <w:rPr>
                <w:rFonts w:ascii="Times New Roman" w:hAnsi="Times New Roman" w:cs="Times New Roman"/>
              </w:rPr>
              <w:t>К-6</w:t>
            </w:r>
          </w:p>
        </w:tc>
        <w:tc>
          <w:tcPr>
            <w:tcW w:w="701" w:type="dxa"/>
          </w:tcPr>
          <w:p w14:paraId="37C18240"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0,6</w:t>
            </w:r>
          </w:p>
        </w:tc>
        <w:tc>
          <w:tcPr>
            <w:tcW w:w="815" w:type="dxa"/>
          </w:tcPr>
          <w:p w14:paraId="15AEAFAA"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11,9</w:t>
            </w:r>
          </w:p>
        </w:tc>
        <w:tc>
          <w:tcPr>
            <w:tcW w:w="727" w:type="dxa"/>
          </w:tcPr>
          <w:p w14:paraId="6995BB23"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1,1</w:t>
            </w:r>
          </w:p>
        </w:tc>
        <w:tc>
          <w:tcPr>
            <w:tcW w:w="706" w:type="dxa"/>
          </w:tcPr>
          <w:p w14:paraId="30391844"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7,7</w:t>
            </w:r>
          </w:p>
        </w:tc>
        <w:tc>
          <w:tcPr>
            <w:tcW w:w="706" w:type="dxa"/>
          </w:tcPr>
          <w:p w14:paraId="1964A76C"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17,1</w:t>
            </w:r>
          </w:p>
        </w:tc>
        <w:tc>
          <w:tcPr>
            <w:tcW w:w="705" w:type="dxa"/>
          </w:tcPr>
          <w:p w14:paraId="45778EFC"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13,4</w:t>
            </w:r>
          </w:p>
        </w:tc>
        <w:tc>
          <w:tcPr>
            <w:tcW w:w="636" w:type="dxa"/>
          </w:tcPr>
          <w:p w14:paraId="16B52E98"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14,3</w:t>
            </w:r>
          </w:p>
        </w:tc>
        <w:tc>
          <w:tcPr>
            <w:tcW w:w="697" w:type="dxa"/>
          </w:tcPr>
          <w:p w14:paraId="3FC936EA"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15,5</w:t>
            </w:r>
          </w:p>
        </w:tc>
        <w:tc>
          <w:tcPr>
            <w:tcW w:w="709" w:type="dxa"/>
          </w:tcPr>
          <w:p w14:paraId="254C839B"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2,0</w:t>
            </w:r>
          </w:p>
        </w:tc>
      </w:tr>
      <w:tr w:rsidR="00F7115D" w14:paraId="3D0DCD38" w14:textId="77777777" w:rsidTr="00F7115D">
        <w:tc>
          <w:tcPr>
            <w:tcW w:w="1248" w:type="dxa"/>
          </w:tcPr>
          <w:p w14:paraId="4F9A3FE8" w14:textId="77777777" w:rsidR="00F7115D" w:rsidRPr="006805B5" w:rsidRDefault="00F7115D" w:rsidP="00F7115D">
            <w:pPr>
              <w:jc w:val="center"/>
              <w:rPr>
                <w:rFonts w:ascii="Times New Roman" w:hAnsi="Times New Roman" w:cs="Times New Roman"/>
              </w:rPr>
            </w:pPr>
            <w:r w:rsidRPr="006805B5">
              <w:rPr>
                <w:rFonts w:ascii="Times New Roman" w:hAnsi="Times New Roman" w:cs="Times New Roman"/>
              </w:rPr>
              <w:t>УК-4</w:t>
            </w:r>
          </w:p>
        </w:tc>
        <w:tc>
          <w:tcPr>
            <w:tcW w:w="701" w:type="dxa"/>
          </w:tcPr>
          <w:p w14:paraId="6B9281A4"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0,5</w:t>
            </w:r>
          </w:p>
        </w:tc>
        <w:tc>
          <w:tcPr>
            <w:tcW w:w="815" w:type="dxa"/>
          </w:tcPr>
          <w:p w14:paraId="6E847307"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0,0</w:t>
            </w:r>
          </w:p>
        </w:tc>
        <w:tc>
          <w:tcPr>
            <w:tcW w:w="727" w:type="dxa"/>
          </w:tcPr>
          <w:p w14:paraId="6A3DB685"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1,3</w:t>
            </w:r>
          </w:p>
        </w:tc>
        <w:tc>
          <w:tcPr>
            <w:tcW w:w="706" w:type="dxa"/>
          </w:tcPr>
          <w:p w14:paraId="5C900A92"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6,1</w:t>
            </w:r>
          </w:p>
        </w:tc>
        <w:tc>
          <w:tcPr>
            <w:tcW w:w="706" w:type="dxa"/>
          </w:tcPr>
          <w:p w14:paraId="1CF25F5A"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1,9</w:t>
            </w:r>
          </w:p>
        </w:tc>
        <w:tc>
          <w:tcPr>
            <w:tcW w:w="705" w:type="dxa"/>
          </w:tcPr>
          <w:p w14:paraId="1940D125"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12,6</w:t>
            </w:r>
          </w:p>
        </w:tc>
        <w:tc>
          <w:tcPr>
            <w:tcW w:w="636" w:type="dxa"/>
          </w:tcPr>
          <w:p w14:paraId="66A43CED"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9,2</w:t>
            </w:r>
          </w:p>
        </w:tc>
        <w:tc>
          <w:tcPr>
            <w:tcW w:w="697" w:type="dxa"/>
          </w:tcPr>
          <w:p w14:paraId="45C22AB0"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13,6</w:t>
            </w:r>
          </w:p>
        </w:tc>
        <w:tc>
          <w:tcPr>
            <w:tcW w:w="709" w:type="dxa"/>
          </w:tcPr>
          <w:p w14:paraId="44EC6C91"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2,2</w:t>
            </w:r>
          </w:p>
        </w:tc>
      </w:tr>
      <w:tr w:rsidR="00F7115D" w14:paraId="199E8879" w14:textId="77777777" w:rsidTr="00F7115D">
        <w:tc>
          <w:tcPr>
            <w:tcW w:w="1248" w:type="dxa"/>
          </w:tcPr>
          <w:p w14:paraId="5586AF50" w14:textId="77777777" w:rsidR="00F7115D" w:rsidRPr="006805B5" w:rsidRDefault="00F7115D" w:rsidP="00F7115D">
            <w:pPr>
              <w:jc w:val="center"/>
              <w:rPr>
                <w:rFonts w:ascii="Times New Roman" w:hAnsi="Times New Roman" w:cs="Times New Roman"/>
              </w:rPr>
            </w:pPr>
            <w:r w:rsidRPr="006805B5">
              <w:rPr>
                <w:rFonts w:ascii="Times New Roman" w:hAnsi="Times New Roman" w:cs="Times New Roman"/>
              </w:rPr>
              <w:t>УК-5</w:t>
            </w:r>
          </w:p>
        </w:tc>
        <w:tc>
          <w:tcPr>
            <w:tcW w:w="701" w:type="dxa"/>
          </w:tcPr>
          <w:p w14:paraId="2B008554"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1,7</w:t>
            </w:r>
          </w:p>
        </w:tc>
        <w:tc>
          <w:tcPr>
            <w:tcW w:w="815" w:type="dxa"/>
          </w:tcPr>
          <w:p w14:paraId="4E07A542"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8,9</w:t>
            </w:r>
          </w:p>
        </w:tc>
        <w:tc>
          <w:tcPr>
            <w:tcW w:w="727" w:type="dxa"/>
          </w:tcPr>
          <w:p w14:paraId="165BA23B"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2,1</w:t>
            </w:r>
          </w:p>
        </w:tc>
        <w:tc>
          <w:tcPr>
            <w:tcW w:w="706" w:type="dxa"/>
          </w:tcPr>
          <w:p w14:paraId="546B6F53"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6,1</w:t>
            </w:r>
          </w:p>
        </w:tc>
        <w:tc>
          <w:tcPr>
            <w:tcW w:w="706" w:type="dxa"/>
          </w:tcPr>
          <w:p w14:paraId="389A9E57"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5,3</w:t>
            </w:r>
          </w:p>
        </w:tc>
        <w:tc>
          <w:tcPr>
            <w:tcW w:w="705" w:type="dxa"/>
          </w:tcPr>
          <w:p w14:paraId="1EB94B9F"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13,8</w:t>
            </w:r>
          </w:p>
        </w:tc>
        <w:tc>
          <w:tcPr>
            <w:tcW w:w="636" w:type="dxa"/>
          </w:tcPr>
          <w:p w14:paraId="4596C856"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10,2</w:t>
            </w:r>
          </w:p>
        </w:tc>
        <w:tc>
          <w:tcPr>
            <w:tcW w:w="697" w:type="dxa"/>
          </w:tcPr>
          <w:p w14:paraId="44906036"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15,9</w:t>
            </w:r>
          </w:p>
        </w:tc>
        <w:tc>
          <w:tcPr>
            <w:tcW w:w="709" w:type="dxa"/>
          </w:tcPr>
          <w:p w14:paraId="71C7D0B4"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3,4</w:t>
            </w:r>
          </w:p>
        </w:tc>
      </w:tr>
      <w:tr w:rsidR="00F7115D" w14:paraId="0A6FC629" w14:textId="77777777" w:rsidTr="00F7115D">
        <w:tc>
          <w:tcPr>
            <w:tcW w:w="1248" w:type="dxa"/>
          </w:tcPr>
          <w:p w14:paraId="71E63FD4" w14:textId="77777777" w:rsidR="00F7115D" w:rsidRPr="006805B5" w:rsidRDefault="00F7115D" w:rsidP="00F7115D">
            <w:pPr>
              <w:jc w:val="center"/>
              <w:rPr>
                <w:rFonts w:ascii="Times New Roman" w:hAnsi="Times New Roman" w:cs="Times New Roman"/>
              </w:rPr>
            </w:pPr>
            <w:r w:rsidRPr="006805B5">
              <w:rPr>
                <w:rFonts w:ascii="Times New Roman" w:hAnsi="Times New Roman" w:cs="Times New Roman"/>
              </w:rPr>
              <w:t>УФ-4</w:t>
            </w:r>
          </w:p>
        </w:tc>
        <w:tc>
          <w:tcPr>
            <w:tcW w:w="701" w:type="dxa"/>
          </w:tcPr>
          <w:p w14:paraId="292B98DC"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1,2</w:t>
            </w:r>
          </w:p>
        </w:tc>
        <w:tc>
          <w:tcPr>
            <w:tcW w:w="815" w:type="dxa"/>
          </w:tcPr>
          <w:p w14:paraId="0893F8AE"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10,9</w:t>
            </w:r>
          </w:p>
        </w:tc>
        <w:tc>
          <w:tcPr>
            <w:tcW w:w="727" w:type="dxa"/>
          </w:tcPr>
          <w:p w14:paraId="2FB7ED00"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1,3</w:t>
            </w:r>
          </w:p>
        </w:tc>
        <w:tc>
          <w:tcPr>
            <w:tcW w:w="706" w:type="dxa"/>
          </w:tcPr>
          <w:p w14:paraId="3E0BDEE9"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5,6</w:t>
            </w:r>
          </w:p>
        </w:tc>
        <w:tc>
          <w:tcPr>
            <w:tcW w:w="706" w:type="dxa"/>
          </w:tcPr>
          <w:p w14:paraId="6873562D"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18,8</w:t>
            </w:r>
          </w:p>
        </w:tc>
        <w:tc>
          <w:tcPr>
            <w:tcW w:w="705" w:type="dxa"/>
          </w:tcPr>
          <w:p w14:paraId="2BBDEBC5"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12,1</w:t>
            </w:r>
          </w:p>
        </w:tc>
        <w:tc>
          <w:tcPr>
            <w:tcW w:w="636" w:type="dxa"/>
          </w:tcPr>
          <w:p w14:paraId="300A9BDD"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9,2</w:t>
            </w:r>
          </w:p>
        </w:tc>
        <w:tc>
          <w:tcPr>
            <w:tcW w:w="697" w:type="dxa"/>
          </w:tcPr>
          <w:p w14:paraId="220A4913"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14,3</w:t>
            </w:r>
          </w:p>
        </w:tc>
        <w:tc>
          <w:tcPr>
            <w:tcW w:w="709" w:type="dxa"/>
          </w:tcPr>
          <w:p w14:paraId="7FA224EE"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2,2</w:t>
            </w:r>
          </w:p>
        </w:tc>
      </w:tr>
      <w:tr w:rsidR="00F7115D" w14:paraId="3D8B4840" w14:textId="77777777" w:rsidTr="00F7115D">
        <w:tc>
          <w:tcPr>
            <w:tcW w:w="1248" w:type="dxa"/>
          </w:tcPr>
          <w:p w14:paraId="7D11C492" w14:textId="77777777" w:rsidR="00F7115D" w:rsidRPr="006805B5" w:rsidRDefault="00F7115D" w:rsidP="00F7115D">
            <w:pPr>
              <w:jc w:val="center"/>
              <w:rPr>
                <w:rFonts w:ascii="Times New Roman" w:hAnsi="Times New Roman" w:cs="Times New Roman"/>
              </w:rPr>
            </w:pPr>
            <w:r w:rsidRPr="006805B5">
              <w:rPr>
                <w:rFonts w:ascii="Times New Roman" w:hAnsi="Times New Roman" w:cs="Times New Roman"/>
              </w:rPr>
              <w:t>УФ-5</w:t>
            </w:r>
          </w:p>
        </w:tc>
        <w:tc>
          <w:tcPr>
            <w:tcW w:w="701" w:type="dxa"/>
          </w:tcPr>
          <w:p w14:paraId="2DAEFF4A"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1,2</w:t>
            </w:r>
          </w:p>
        </w:tc>
        <w:tc>
          <w:tcPr>
            <w:tcW w:w="815" w:type="dxa"/>
          </w:tcPr>
          <w:p w14:paraId="2D84833D"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30,7</w:t>
            </w:r>
          </w:p>
        </w:tc>
        <w:tc>
          <w:tcPr>
            <w:tcW w:w="727" w:type="dxa"/>
          </w:tcPr>
          <w:p w14:paraId="4FAB8E54"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1,9</w:t>
            </w:r>
          </w:p>
        </w:tc>
        <w:tc>
          <w:tcPr>
            <w:tcW w:w="706" w:type="dxa"/>
          </w:tcPr>
          <w:p w14:paraId="03801E30"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7,7</w:t>
            </w:r>
          </w:p>
        </w:tc>
        <w:tc>
          <w:tcPr>
            <w:tcW w:w="706" w:type="dxa"/>
          </w:tcPr>
          <w:p w14:paraId="6512B99A"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28,6</w:t>
            </w:r>
          </w:p>
        </w:tc>
        <w:tc>
          <w:tcPr>
            <w:tcW w:w="705" w:type="dxa"/>
          </w:tcPr>
          <w:p w14:paraId="1A67428E"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23,4</w:t>
            </w:r>
          </w:p>
        </w:tc>
        <w:tc>
          <w:tcPr>
            <w:tcW w:w="636" w:type="dxa"/>
          </w:tcPr>
          <w:p w14:paraId="067113DC"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15,3</w:t>
            </w:r>
          </w:p>
        </w:tc>
        <w:tc>
          <w:tcPr>
            <w:tcW w:w="697" w:type="dxa"/>
          </w:tcPr>
          <w:p w14:paraId="3B13A355"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12,0</w:t>
            </w:r>
          </w:p>
        </w:tc>
        <w:tc>
          <w:tcPr>
            <w:tcW w:w="709" w:type="dxa"/>
          </w:tcPr>
          <w:p w14:paraId="7B6DC77F" w14:textId="77777777" w:rsidR="00F7115D" w:rsidRPr="006A02DB" w:rsidRDefault="00F7115D" w:rsidP="00F7115D">
            <w:pPr>
              <w:jc w:val="center"/>
              <w:rPr>
                <w:rFonts w:ascii="Times New Roman" w:hAnsi="Times New Roman" w:cs="Times New Roman"/>
                <w:sz w:val="24"/>
                <w:szCs w:val="24"/>
              </w:rPr>
            </w:pPr>
            <w:r w:rsidRPr="006A02DB">
              <w:rPr>
                <w:rFonts w:ascii="Times New Roman" w:hAnsi="Times New Roman" w:cs="Times New Roman"/>
                <w:sz w:val="24"/>
                <w:szCs w:val="24"/>
              </w:rPr>
              <w:t>6,2</w:t>
            </w:r>
          </w:p>
        </w:tc>
      </w:tr>
    </w:tbl>
    <w:p w14:paraId="235F957F" w14:textId="73E432E0" w:rsidR="005B4CB3" w:rsidRDefault="005B4CB3" w:rsidP="005B4CB3">
      <w:pPr>
        <w:spacing w:after="0" w:line="360" w:lineRule="auto"/>
        <w:jc w:val="both"/>
        <w:rPr>
          <w:rFonts w:ascii="Times New Roman" w:eastAsia="Times New Roman" w:hAnsi="Times New Roman" w:cs="Times New Roman"/>
          <w:sz w:val="24"/>
          <w:szCs w:val="24"/>
        </w:rPr>
      </w:pPr>
    </w:p>
    <w:p w14:paraId="36D38A85" w14:textId="1A964646" w:rsidR="00D31C95" w:rsidRDefault="00D31C95" w:rsidP="009803C3">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диаграммах (рис.10 – рис.18) пред</w:t>
      </w:r>
      <w:r w:rsidR="00AD1D12">
        <w:rPr>
          <w:rFonts w:ascii="Times New Roman" w:eastAsia="Times New Roman" w:hAnsi="Times New Roman" w:cs="Times New Roman"/>
          <w:sz w:val="24"/>
          <w:szCs w:val="24"/>
        </w:rPr>
        <w:t>ставлено % содержание подвижных форм ТМ в пунктах отбора проб почвы</w:t>
      </w:r>
      <w:r w:rsidR="00E436EA">
        <w:rPr>
          <w:rFonts w:ascii="Times New Roman" w:eastAsia="Times New Roman" w:hAnsi="Times New Roman" w:cs="Times New Roman"/>
          <w:sz w:val="24"/>
          <w:szCs w:val="24"/>
        </w:rPr>
        <w:t xml:space="preserve"> на территории </w:t>
      </w:r>
      <w:proofErr w:type="spellStart"/>
      <w:r w:rsidR="00E436EA">
        <w:rPr>
          <w:rFonts w:ascii="Times New Roman" w:eastAsia="Times New Roman" w:hAnsi="Times New Roman" w:cs="Times New Roman"/>
          <w:sz w:val="24"/>
          <w:szCs w:val="24"/>
        </w:rPr>
        <w:t>Бованенковского</w:t>
      </w:r>
      <w:proofErr w:type="spellEnd"/>
      <w:r w:rsidR="00E436EA">
        <w:rPr>
          <w:rFonts w:ascii="Times New Roman" w:eastAsia="Times New Roman" w:hAnsi="Times New Roman" w:cs="Times New Roman"/>
          <w:sz w:val="24"/>
          <w:szCs w:val="24"/>
        </w:rPr>
        <w:t xml:space="preserve"> НГКМ</w:t>
      </w:r>
      <w:r w:rsidR="00AD1D12">
        <w:rPr>
          <w:rFonts w:ascii="Times New Roman" w:eastAsia="Times New Roman" w:hAnsi="Times New Roman" w:cs="Times New Roman"/>
          <w:sz w:val="24"/>
          <w:szCs w:val="24"/>
        </w:rPr>
        <w:t xml:space="preserve">. </w:t>
      </w:r>
      <w:r w:rsidR="009F0C91">
        <w:rPr>
          <w:rFonts w:ascii="Times New Roman" w:eastAsia="Times New Roman" w:hAnsi="Times New Roman" w:cs="Times New Roman"/>
          <w:sz w:val="24"/>
          <w:szCs w:val="24"/>
        </w:rPr>
        <w:t>Так, для бария доля</w:t>
      </w:r>
      <w:r w:rsidR="00E436EA">
        <w:rPr>
          <w:rFonts w:ascii="Times New Roman" w:eastAsia="Times New Roman" w:hAnsi="Times New Roman" w:cs="Times New Roman"/>
          <w:sz w:val="24"/>
          <w:szCs w:val="24"/>
        </w:rPr>
        <w:t xml:space="preserve"> подвижных форм</w:t>
      </w:r>
      <w:r w:rsidR="009F0C91">
        <w:rPr>
          <w:rFonts w:ascii="Times New Roman" w:eastAsia="Times New Roman" w:hAnsi="Times New Roman" w:cs="Times New Roman"/>
          <w:sz w:val="24"/>
          <w:szCs w:val="24"/>
        </w:rPr>
        <w:t xml:space="preserve"> варьирует от 0,5% до 1,7%, для кобальта от 0,001% до 34,7%, для хрома </w:t>
      </w:r>
      <w:r w:rsidR="00E436EA">
        <w:rPr>
          <w:rFonts w:ascii="Times New Roman" w:eastAsia="Times New Roman" w:hAnsi="Times New Roman" w:cs="Times New Roman"/>
          <w:sz w:val="24"/>
          <w:szCs w:val="24"/>
        </w:rPr>
        <w:t xml:space="preserve">от 1,1% до 1,9%, для меди от 5,6% до 10,7%, для марганца от 1,9 до 42,7%, для никеля от 12,1% до 23,4%, для свинца от 9,2% до 21,4%, для стронция от 12,0% до 15,5% и для цинка от 2,0% до 5,6%. </w:t>
      </w:r>
      <w:r w:rsidR="003E0D4F">
        <w:rPr>
          <w:rFonts w:ascii="Times New Roman" w:eastAsia="Times New Roman" w:hAnsi="Times New Roman" w:cs="Times New Roman"/>
          <w:sz w:val="24"/>
          <w:szCs w:val="24"/>
        </w:rPr>
        <w:t xml:space="preserve">Наименьший интервал различий между долями наблюдается для стронция, наибольший –  для марганца. Высокие показатели подвижности обнаружены для: кобальта в точках К-5 и УФ-5, марганца – в точке К-5. Это объясняется особенностями микроэлементного состава пород территории </w:t>
      </w:r>
      <w:proofErr w:type="spellStart"/>
      <w:r w:rsidR="003E0D4F">
        <w:rPr>
          <w:rFonts w:ascii="Times New Roman" w:eastAsia="Times New Roman" w:hAnsi="Times New Roman" w:cs="Times New Roman"/>
          <w:sz w:val="24"/>
          <w:szCs w:val="24"/>
        </w:rPr>
        <w:t>Бованенковского</w:t>
      </w:r>
      <w:proofErr w:type="spellEnd"/>
      <w:r w:rsidR="003E0D4F">
        <w:rPr>
          <w:rFonts w:ascii="Times New Roman" w:eastAsia="Times New Roman" w:hAnsi="Times New Roman" w:cs="Times New Roman"/>
          <w:sz w:val="24"/>
          <w:szCs w:val="24"/>
        </w:rPr>
        <w:t xml:space="preserve"> НГКМ и условиями миграции химических элементов </w:t>
      </w:r>
      <w:r w:rsidR="009803C3">
        <w:rPr>
          <w:rFonts w:ascii="Times New Roman" w:eastAsia="Times New Roman" w:hAnsi="Times New Roman" w:cs="Times New Roman"/>
          <w:sz w:val="24"/>
          <w:szCs w:val="24"/>
        </w:rPr>
        <w:t xml:space="preserve">в глеевых и мерзлотно-глеевых тундровых почвах. </w:t>
      </w:r>
    </w:p>
    <w:p w14:paraId="019EB8BD" w14:textId="461DFCBE" w:rsidR="00D31C95" w:rsidRDefault="00D31C95" w:rsidP="005B4CB3">
      <w:pPr>
        <w:spacing w:after="0" w:line="360" w:lineRule="auto"/>
        <w:jc w:val="both"/>
        <w:rPr>
          <w:rFonts w:ascii="Times New Roman" w:eastAsia="Times New Roman" w:hAnsi="Times New Roman" w:cs="Times New Roman"/>
          <w:sz w:val="24"/>
          <w:szCs w:val="24"/>
        </w:rPr>
      </w:pPr>
    </w:p>
    <w:p w14:paraId="55EBF578" w14:textId="366AD749" w:rsidR="00D31C95" w:rsidRDefault="00D31C95" w:rsidP="005B4CB3">
      <w:pPr>
        <w:spacing w:after="0" w:line="360" w:lineRule="auto"/>
        <w:jc w:val="both"/>
        <w:rPr>
          <w:rFonts w:ascii="Times New Roman" w:eastAsia="Times New Roman" w:hAnsi="Times New Roman" w:cs="Times New Roman"/>
          <w:sz w:val="24"/>
          <w:szCs w:val="24"/>
        </w:rPr>
      </w:pPr>
    </w:p>
    <w:p w14:paraId="4880EC94" w14:textId="4BA5FB4B" w:rsidR="00D31C95" w:rsidRDefault="00D31C95" w:rsidP="005B4CB3">
      <w:pPr>
        <w:spacing w:after="0" w:line="360" w:lineRule="auto"/>
        <w:jc w:val="both"/>
        <w:rPr>
          <w:rFonts w:ascii="Times New Roman" w:eastAsia="Times New Roman" w:hAnsi="Times New Roman" w:cs="Times New Roman"/>
          <w:sz w:val="24"/>
          <w:szCs w:val="24"/>
        </w:rPr>
      </w:pPr>
    </w:p>
    <w:p w14:paraId="6BE789F6" w14:textId="3B200C9C" w:rsidR="00D31C95" w:rsidRDefault="00D31C95" w:rsidP="005B4CB3">
      <w:pPr>
        <w:spacing w:after="0" w:line="360" w:lineRule="auto"/>
        <w:jc w:val="both"/>
        <w:rPr>
          <w:rFonts w:ascii="Times New Roman" w:eastAsia="Times New Roman" w:hAnsi="Times New Roman" w:cs="Times New Roman"/>
          <w:sz w:val="24"/>
          <w:szCs w:val="24"/>
        </w:rPr>
      </w:pPr>
    </w:p>
    <w:p w14:paraId="07AB5C6E" w14:textId="766305D8" w:rsidR="00D31C95" w:rsidRDefault="00D31C95" w:rsidP="005B4CB3">
      <w:pPr>
        <w:spacing w:after="0" w:line="360" w:lineRule="auto"/>
        <w:jc w:val="both"/>
        <w:rPr>
          <w:rFonts w:ascii="Times New Roman" w:eastAsia="Times New Roman" w:hAnsi="Times New Roman" w:cs="Times New Roman"/>
          <w:sz w:val="24"/>
          <w:szCs w:val="24"/>
        </w:rPr>
      </w:pPr>
    </w:p>
    <w:p w14:paraId="26658C65" w14:textId="7BD82145" w:rsidR="00D31C95" w:rsidRDefault="00D31C95" w:rsidP="005B4CB3">
      <w:pPr>
        <w:spacing w:after="0" w:line="360" w:lineRule="auto"/>
        <w:jc w:val="both"/>
        <w:rPr>
          <w:rFonts w:ascii="Times New Roman" w:eastAsia="Times New Roman" w:hAnsi="Times New Roman" w:cs="Times New Roman"/>
          <w:sz w:val="24"/>
          <w:szCs w:val="24"/>
        </w:rPr>
      </w:pPr>
    </w:p>
    <w:p w14:paraId="417FE178" w14:textId="7DF8CF59" w:rsidR="00D31C95" w:rsidRDefault="00D31C95" w:rsidP="005B4CB3">
      <w:pPr>
        <w:spacing w:after="0" w:line="360" w:lineRule="auto"/>
        <w:jc w:val="both"/>
        <w:rPr>
          <w:rFonts w:ascii="Times New Roman" w:eastAsia="Times New Roman" w:hAnsi="Times New Roman" w:cs="Times New Roman"/>
          <w:sz w:val="24"/>
          <w:szCs w:val="24"/>
        </w:rPr>
      </w:pPr>
    </w:p>
    <w:p w14:paraId="6C0AC286" w14:textId="4EEA3406" w:rsidR="00D31C95" w:rsidRDefault="00D31C95" w:rsidP="005B4CB3">
      <w:pPr>
        <w:spacing w:after="0" w:line="360" w:lineRule="auto"/>
        <w:jc w:val="both"/>
        <w:rPr>
          <w:rFonts w:ascii="Times New Roman" w:eastAsia="Times New Roman" w:hAnsi="Times New Roman" w:cs="Times New Roman"/>
          <w:sz w:val="24"/>
          <w:szCs w:val="24"/>
        </w:rPr>
      </w:pPr>
    </w:p>
    <w:p w14:paraId="7DCD5EF2" w14:textId="382209E6" w:rsidR="00E436EA" w:rsidRDefault="00E436EA" w:rsidP="005B4CB3">
      <w:pPr>
        <w:spacing w:after="0" w:line="360" w:lineRule="auto"/>
        <w:jc w:val="both"/>
        <w:rPr>
          <w:rFonts w:ascii="Times New Roman" w:eastAsia="Times New Roman" w:hAnsi="Times New Roman" w:cs="Times New Roman"/>
          <w:sz w:val="24"/>
          <w:szCs w:val="24"/>
        </w:rPr>
        <w:sectPr w:rsidR="00E436EA" w:rsidSect="0063433A">
          <w:pgSz w:w="11906" w:h="16838" w:code="9"/>
          <w:pgMar w:top="1134" w:right="850" w:bottom="1134" w:left="1701" w:header="0" w:footer="227" w:gutter="0"/>
          <w:cols w:space="708"/>
          <w:docGrid w:linePitch="360"/>
        </w:sectPr>
      </w:pPr>
    </w:p>
    <w:p w14:paraId="38336F1D" w14:textId="3DDCFAE6" w:rsidR="00D31C95" w:rsidRDefault="00AD1D12" w:rsidP="005B4CB3">
      <w:pPr>
        <w:spacing w:after="0" w:line="360" w:lineRule="auto"/>
        <w:jc w:val="both"/>
        <w:rPr>
          <w:rFonts w:ascii="Times New Roman" w:eastAsia="Times New Roman" w:hAnsi="Times New Roman" w:cs="Times New Roman"/>
          <w:sz w:val="24"/>
          <w:szCs w:val="24"/>
        </w:rPr>
      </w:pPr>
      <w:r>
        <w:rPr>
          <w:noProof/>
          <w:lang w:eastAsia="ru-RU"/>
        </w:rPr>
        <w:lastRenderedPageBreak/>
        <w:drawing>
          <wp:anchor distT="0" distB="0" distL="114300" distR="114300" simplePos="0" relativeHeight="251769856" behindDoc="0" locked="0" layoutInCell="1" allowOverlap="1" wp14:anchorId="226F852D" wp14:editId="3A603637">
            <wp:simplePos x="0" y="0"/>
            <wp:positionH relativeFrom="column">
              <wp:posOffset>107315</wp:posOffset>
            </wp:positionH>
            <wp:positionV relativeFrom="paragraph">
              <wp:posOffset>-670560</wp:posOffset>
            </wp:positionV>
            <wp:extent cx="3747770" cy="2352675"/>
            <wp:effectExtent l="0" t="0" r="5080" b="9525"/>
            <wp:wrapNone/>
            <wp:docPr id="1" name="Диаграмма 1">
              <a:extLst xmlns:a="http://schemas.openxmlformats.org/drawingml/2006/main">
                <a:ext uri="{FF2B5EF4-FFF2-40B4-BE49-F238E27FC236}">
                  <a16:creationId xmlns:a16="http://schemas.microsoft.com/office/drawing/2014/main" id="{73F790C1-DA5C-4BA9-BC45-0638913F9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71904" behindDoc="0" locked="0" layoutInCell="1" allowOverlap="1" wp14:anchorId="47370AFF" wp14:editId="0DDFF56D">
            <wp:simplePos x="0" y="0"/>
            <wp:positionH relativeFrom="column">
              <wp:posOffset>4958715</wp:posOffset>
            </wp:positionH>
            <wp:positionV relativeFrom="paragraph">
              <wp:posOffset>-659130</wp:posOffset>
            </wp:positionV>
            <wp:extent cx="3771900" cy="2362200"/>
            <wp:effectExtent l="0" t="0" r="0" b="0"/>
            <wp:wrapNone/>
            <wp:docPr id="2" name="Диаграмма 2">
              <a:extLst xmlns:a="http://schemas.openxmlformats.org/drawingml/2006/main">
                <a:ext uri="{FF2B5EF4-FFF2-40B4-BE49-F238E27FC236}">
                  <a16:creationId xmlns:a16="http://schemas.microsoft.com/office/drawing/2014/main" id="{FF70E778-027E-41E5-89CC-58B23F123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848B570" w14:textId="3A676EEE" w:rsidR="00D31C95" w:rsidRDefault="00D31C95" w:rsidP="005B4CB3">
      <w:pPr>
        <w:spacing w:after="0" w:line="360" w:lineRule="auto"/>
        <w:jc w:val="both"/>
        <w:rPr>
          <w:rFonts w:ascii="Times New Roman" w:eastAsia="Times New Roman" w:hAnsi="Times New Roman" w:cs="Times New Roman"/>
          <w:sz w:val="24"/>
          <w:szCs w:val="24"/>
        </w:rPr>
      </w:pPr>
    </w:p>
    <w:p w14:paraId="3EF951B5" w14:textId="5FBAE5A2" w:rsidR="00D31C95" w:rsidRDefault="00D31C95" w:rsidP="005B4CB3">
      <w:pPr>
        <w:spacing w:after="0" w:line="360" w:lineRule="auto"/>
        <w:jc w:val="both"/>
        <w:rPr>
          <w:rFonts w:ascii="Times New Roman" w:eastAsia="Times New Roman" w:hAnsi="Times New Roman" w:cs="Times New Roman"/>
          <w:sz w:val="24"/>
          <w:szCs w:val="24"/>
        </w:rPr>
      </w:pPr>
    </w:p>
    <w:p w14:paraId="33E444A4" w14:textId="1FA00858" w:rsidR="00D31C95" w:rsidRDefault="00D31C95" w:rsidP="005B4CB3">
      <w:pPr>
        <w:spacing w:after="0" w:line="360" w:lineRule="auto"/>
        <w:jc w:val="both"/>
        <w:rPr>
          <w:rFonts w:ascii="Times New Roman" w:eastAsia="Times New Roman" w:hAnsi="Times New Roman" w:cs="Times New Roman"/>
          <w:sz w:val="24"/>
          <w:szCs w:val="24"/>
        </w:rPr>
      </w:pPr>
    </w:p>
    <w:p w14:paraId="676B977D" w14:textId="59342AD7" w:rsidR="00D31C95" w:rsidRDefault="00D31C95" w:rsidP="005B4CB3">
      <w:pPr>
        <w:spacing w:after="0" w:line="360" w:lineRule="auto"/>
        <w:jc w:val="both"/>
        <w:rPr>
          <w:rFonts w:ascii="Times New Roman" w:eastAsia="Times New Roman" w:hAnsi="Times New Roman" w:cs="Times New Roman"/>
          <w:sz w:val="24"/>
          <w:szCs w:val="24"/>
        </w:rPr>
      </w:pPr>
    </w:p>
    <w:p w14:paraId="3C2436F2" w14:textId="27AB2B98" w:rsidR="00D31C95" w:rsidRDefault="00D31C95" w:rsidP="005B4CB3">
      <w:pPr>
        <w:spacing w:after="0" w:line="360" w:lineRule="auto"/>
        <w:jc w:val="both"/>
        <w:rPr>
          <w:rFonts w:ascii="Times New Roman" w:eastAsia="Times New Roman" w:hAnsi="Times New Roman" w:cs="Times New Roman"/>
          <w:sz w:val="24"/>
          <w:szCs w:val="24"/>
        </w:rPr>
      </w:pPr>
    </w:p>
    <w:p w14:paraId="3A21FA41" w14:textId="4F53FECE" w:rsidR="00D31C95" w:rsidRDefault="00D31C95" w:rsidP="005B4CB3">
      <w:pPr>
        <w:spacing w:after="0" w:line="360" w:lineRule="auto"/>
        <w:jc w:val="both"/>
        <w:rPr>
          <w:rFonts w:ascii="Times New Roman" w:eastAsia="Times New Roman" w:hAnsi="Times New Roman" w:cs="Times New Roman"/>
          <w:sz w:val="24"/>
          <w:szCs w:val="24"/>
        </w:rPr>
      </w:pPr>
    </w:p>
    <w:p w14:paraId="0318A107" w14:textId="66139234" w:rsidR="00091FEA" w:rsidRDefault="00AD1D12"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Рис.10. Процентное соотношение </w:t>
      </w:r>
      <w:r w:rsidR="00091FEA">
        <w:rPr>
          <w:rFonts w:ascii="Times New Roman" w:eastAsia="Times New Roman" w:hAnsi="Times New Roman" w:cs="Times New Roman"/>
          <w:sz w:val="24"/>
          <w:szCs w:val="24"/>
        </w:rPr>
        <w:t>подвижной формы</w:t>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t>Рис.11. Процентное соотношение подвижной формы</w:t>
      </w:r>
    </w:p>
    <w:p w14:paraId="5A5D1E12" w14:textId="091BAE76" w:rsidR="00D31C95" w:rsidRDefault="00AD1D12"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бария в почвах</w:t>
      </w:r>
      <w:r w:rsidR="00091FEA">
        <w:rPr>
          <w:rFonts w:ascii="Times New Roman" w:eastAsia="Times New Roman" w:hAnsi="Times New Roman" w:cs="Times New Roman"/>
          <w:sz w:val="24"/>
          <w:szCs w:val="24"/>
        </w:rPr>
        <w:t xml:space="preserve"> </w:t>
      </w:r>
      <w:proofErr w:type="spellStart"/>
      <w:r w:rsidR="00091FEA">
        <w:rPr>
          <w:rFonts w:ascii="Times New Roman" w:eastAsia="Times New Roman" w:hAnsi="Times New Roman" w:cs="Times New Roman"/>
          <w:sz w:val="24"/>
          <w:szCs w:val="24"/>
        </w:rPr>
        <w:t>Бованенково</w:t>
      </w:r>
      <w:proofErr w:type="spellEnd"/>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r>
      <w:r w:rsidR="00091FEA">
        <w:rPr>
          <w:rFonts w:ascii="Times New Roman" w:eastAsia="Times New Roman" w:hAnsi="Times New Roman" w:cs="Times New Roman"/>
          <w:sz w:val="24"/>
          <w:szCs w:val="24"/>
        </w:rPr>
        <w:tab/>
        <w:t xml:space="preserve">кобальта в почвах </w:t>
      </w:r>
      <w:proofErr w:type="spellStart"/>
      <w:r w:rsidR="00091FEA">
        <w:rPr>
          <w:rFonts w:ascii="Times New Roman" w:eastAsia="Times New Roman" w:hAnsi="Times New Roman" w:cs="Times New Roman"/>
          <w:sz w:val="24"/>
          <w:szCs w:val="24"/>
        </w:rPr>
        <w:t>Бованенково</w:t>
      </w:r>
      <w:proofErr w:type="spellEnd"/>
    </w:p>
    <w:p w14:paraId="59057F0A" w14:textId="5EB8DF1D" w:rsidR="00D31C95" w:rsidRDefault="00AD1D12" w:rsidP="005B4CB3">
      <w:pPr>
        <w:spacing w:after="0" w:line="360" w:lineRule="auto"/>
        <w:jc w:val="both"/>
        <w:rPr>
          <w:rFonts w:ascii="Times New Roman" w:eastAsia="Times New Roman" w:hAnsi="Times New Roman" w:cs="Times New Roman"/>
          <w:sz w:val="24"/>
          <w:szCs w:val="24"/>
        </w:rPr>
      </w:pPr>
      <w:r>
        <w:rPr>
          <w:noProof/>
          <w:lang w:eastAsia="ru-RU"/>
        </w:rPr>
        <w:drawing>
          <wp:anchor distT="0" distB="0" distL="114300" distR="114300" simplePos="0" relativeHeight="251772928" behindDoc="0" locked="0" layoutInCell="1" allowOverlap="1" wp14:anchorId="019FA657" wp14:editId="45309E33">
            <wp:simplePos x="0" y="0"/>
            <wp:positionH relativeFrom="margin">
              <wp:posOffset>88900</wp:posOffset>
            </wp:positionH>
            <wp:positionV relativeFrom="paragraph">
              <wp:posOffset>164465</wp:posOffset>
            </wp:positionV>
            <wp:extent cx="3752850" cy="2362200"/>
            <wp:effectExtent l="0" t="0" r="0" b="0"/>
            <wp:wrapNone/>
            <wp:docPr id="4" name="Диаграмма 4">
              <a:extLst xmlns:a="http://schemas.openxmlformats.org/drawingml/2006/main">
                <a:ext uri="{FF2B5EF4-FFF2-40B4-BE49-F238E27FC236}">
                  <a16:creationId xmlns:a16="http://schemas.microsoft.com/office/drawing/2014/main" id="{5A0C81B8-3B5B-40FF-943D-BFECB1AA8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0880" behindDoc="0" locked="0" layoutInCell="1" allowOverlap="1" wp14:anchorId="0CC1C1B7" wp14:editId="3802AFD6">
            <wp:simplePos x="0" y="0"/>
            <wp:positionH relativeFrom="column">
              <wp:posOffset>4980305</wp:posOffset>
            </wp:positionH>
            <wp:positionV relativeFrom="paragraph">
              <wp:posOffset>140653</wp:posOffset>
            </wp:positionV>
            <wp:extent cx="3767137" cy="2357437"/>
            <wp:effectExtent l="0" t="0" r="5080" b="5080"/>
            <wp:wrapNone/>
            <wp:docPr id="3" name="Диаграмма 3">
              <a:extLst xmlns:a="http://schemas.openxmlformats.org/drawingml/2006/main">
                <a:ext uri="{FF2B5EF4-FFF2-40B4-BE49-F238E27FC236}">
                  <a16:creationId xmlns:a16="http://schemas.microsoft.com/office/drawing/2014/main" id="{933F5331-17EF-4124-AD12-E51A4A370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8C26362" w14:textId="142DC2F2" w:rsidR="00D31C95" w:rsidRDefault="00D31C95" w:rsidP="005B4CB3">
      <w:pPr>
        <w:spacing w:after="0" w:line="360" w:lineRule="auto"/>
        <w:jc w:val="both"/>
        <w:rPr>
          <w:rFonts w:ascii="Times New Roman" w:eastAsia="Times New Roman" w:hAnsi="Times New Roman" w:cs="Times New Roman"/>
          <w:sz w:val="24"/>
          <w:szCs w:val="24"/>
        </w:rPr>
      </w:pPr>
    </w:p>
    <w:p w14:paraId="53FDBEFD" w14:textId="64032A39" w:rsidR="00D31C95" w:rsidRDefault="00D31C95" w:rsidP="005B4CB3">
      <w:pPr>
        <w:spacing w:after="0" w:line="360" w:lineRule="auto"/>
        <w:jc w:val="both"/>
        <w:rPr>
          <w:rFonts w:ascii="Times New Roman" w:eastAsia="Times New Roman" w:hAnsi="Times New Roman" w:cs="Times New Roman"/>
          <w:sz w:val="24"/>
          <w:szCs w:val="24"/>
        </w:rPr>
      </w:pPr>
    </w:p>
    <w:p w14:paraId="43E9604F" w14:textId="5F678CC7" w:rsidR="00D31C95" w:rsidRDefault="00D31C95" w:rsidP="005B4CB3">
      <w:pPr>
        <w:spacing w:after="0" w:line="360" w:lineRule="auto"/>
        <w:jc w:val="both"/>
        <w:rPr>
          <w:rFonts w:ascii="Times New Roman" w:eastAsia="Times New Roman" w:hAnsi="Times New Roman" w:cs="Times New Roman"/>
          <w:sz w:val="24"/>
          <w:szCs w:val="24"/>
        </w:rPr>
      </w:pPr>
    </w:p>
    <w:p w14:paraId="21E12C69" w14:textId="3C834BC8" w:rsidR="00D31C95" w:rsidRDefault="00D31C95" w:rsidP="005B4CB3">
      <w:pPr>
        <w:spacing w:after="0" w:line="360" w:lineRule="auto"/>
        <w:jc w:val="both"/>
        <w:rPr>
          <w:rFonts w:ascii="Times New Roman" w:eastAsia="Times New Roman" w:hAnsi="Times New Roman" w:cs="Times New Roman"/>
          <w:sz w:val="24"/>
          <w:szCs w:val="24"/>
        </w:rPr>
      </w:pPr>
    </w:p>
    <w:p w14:paraId="785B7F37" w14:textId="14DB48F9" w:rsidR="00D31C95" w:rsidRDefault="00D31C95" w:rsidP="005B4CB3">
      <w:pPr>
        <w:spacing w:after="0" w:line="360" w:lineRule="auto"/>
        <w:jc w:val="both"/>
        <w:rPr>
          <w:rFonts w:ascii="Times New Roman" w:eastAsia="Times New Roman" w:hAnsi="Times New Roman" w:cs="Times New Roman"/>
          <w:sz w:val="24"/>
          <w:szCs w:val="24"/>
        </w:rPr>
      </w:pPr>
    </w:p>
    <w:p w14:paraId="45D8D45F" w14:textId="17DAB27E" w:rsidR="00AD1D12" w:rsidRDefault="00AD1D12" w:rsidP="005B4CB3">
      <w:pPr>
        <w:spacing w:after="0" w:line="360" w:lineRule="auto"/>
        <w:jc w:val="both"/>
        <w:rPr>
          <w:rFonts w:ascii="Times New Roman" w:eastAsia="Times New Roman" w:hAnsi="Times New Roman" w:cs="Times New Roman"/>
          <w:sz w:val="24"/>
          <w:szCs w:val="24"/>
        </w:rPr>
      </w:pPr>
    </w:p>
    <w:p w14:paraId="18D5A8E9" w14:textId="57CC4643" w:rsidR="00AD1D12" w:rsidRDefault="00AD1D12" w:rsidP="005B4CB3">
      <w:pPr>
        <w:spacing w:after="0" w:line="360" w:lineRule="auto"/>
        <w:jc w:val="both"/>
        <w:rPr>
          <w:rFonts w:ascii="Times New Roman" w:eastAsia="Times New Roman" w:hAnsi="Times New Roman" w:cs="Times New Roman"/>
          <w:sz w:val="24"/>
          <w:szCs w:val="24"/>
        </w:rPr>
      </w:pPr>
    </w:p>
    <w:p w14:paraId="153B280F" w14:textId="7E42F89F" w:rsidR="00AD1D12" w:rsidRDefault="00AD1D12" w:rsidP="005B4CB3">
      <w:pPr>
        <w:spacing w:after="0" w:line="360" w:lineRule="auto"/>
        <w:jc w:val="both"/>
        <w:rPr>
          <w:rFonts w:ascii="Times New Roman" w:eastAsia="Times New Roman" w:hAnsi="Times New Roman" w:cs="Times New Roman"/>
          <w:sz w:val="24"/>
          <w:szCs w:val="24"/>
        </w:rPr>
      </w:pPr>
    </w:p>
    <w:p w14:paraId="4857371F" w14:textId="0B0B20D3" w:rsidR="00AD1D12" w:rsidRDefault="00AD1D12" w:rsidP="005B4CB3">
      <w:pPr>
        <w:spacing w:after="0" w:line="360" w:lineRule="auto"/>
        <w:jc w:val="both"/>
        <w:rPr>
          <w:rFonts w:ascii="Times New Roman" w:eastAsia="Times New Roman" w:hAnsi="Times New Roman" w:cs="Times New Roman"/>
          <w:sz w:val="24"/>
          <w:szCs w:val="24"/>
        </w:rPr>
      </w:pPr>
    </w:p>
    <w:p w14:paraId="69D18197" w14:textId="055E153E" w:rsidR="00091FEA" w:rsidRDefault="00091FEA"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Рис.12. Процентное соотношение подвижной формы</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Рис.13. Процентное соотношение подвижной формы </w:t>
      </w:r>
    </w:p>
    <w:p w14:paraId="28D9D92C" w14:textId="0A5C6B25" w:rsidR="00091FEA" w:rsidRDefault="00091FEA"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меди в почвах </w:t>
      </w:r>
      <w:proofErr w:type="spellStart"/>
      <w:r>
        <w:rPr>
          <w:rFonts w:ascii="Times New Roman" w:eastAsia="Times New Roman" w:hAnsi="Times New Roman" w:cs="Times New Roman"/>
          <w:sz w:val="24"/>
          <w:szCs w:val="24"/>
        </w:rPr>
        <w:t>Бованенково</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хрома в почвах </w:t>
      </w:r>
      <w:proofErr w:type="spellStart"/>
      <w:r>
        <w:rPr>
          <w:rFonts w:ascii="Times New Roman" w:eastAsia="Times New Roman" w:hAnsi="Times New Roman" w:cs="Times New Roman"/>
          <w:sz w:val="24"/>
          <w:szCs w:val="24"/>
        </w:rPr>
        <w:t>Бованенково</w:t>
      </w:r>
      <w:proofErr w:type="spellEnd"/>
    </w:p>
    <w:p w14:paraId="541F7147" w14:textId="77777777" w:rsidR="00091FEA" w:rsidRDefault="00091FEA" w:rsidP="00091FEA">
      <w:pPr>
        <w:spacing w:after="0" w:line="240" w:lineRule="auto"/>
        <w:jc w:val="both"/>
        <w:rPr>
          <w:rFonts w:ascii="Times New Roman" w:eastAsia="Times New Roman" w:hAnsi="Times New Roman" w:cs="Times New Roman"/>
          <w:sz w:val="24"/>
          <w:szCs w:val="24"/>
        </w:rPr>
      </w:pPr>
    </w:p>
    <w:p w14:paraId="47E6EDE3" w14:textId="052EE5EE" w:rsidR="00AD1D12" w:rsidRDefault="00AD1D12" w:rsidP="005B4CB3">
      <w:pPr>
        <w:spacing w:after="0" w:line="360" w:lineRule="auto"/>
        <w:jc w:val="both"/>
        <w:rPr>
          <w:rFonts w:ascii="Times New Roman" w:eastAsia="Times New Roman" w:hAnsi="Times New Roman" w:cs="Times New Roman"/>
          <w:sz w:val="24"/>
          <w:szCs w:val="24"/>
        </w:rPr>
      </w:pPr>
    </w:p>
    <w:p w14:paraId="268D2916" w14:textId="3B671C18" w:rsidR="00AD1D12" w:rsidRDefault="00AD1D12" w:rsidP="005B4CB3">
      <w:pPr>
        <w:spacing w:after="0" w:line="360" w:lineRule="auto"/>
        <w:jc w:val="both"/>
        <w:rPr>
          <w:rFonts w:ascii="Times New Roman" w:eastAsia="Times New Roman" w:hAnsi="Times New Roman" w:cs="Times New Roman"/>
          <w:sz w:val="24"/>
          <w:szCs w:val="24"/>
        </w:rPr>
      </w:pPr>
    </w:p>
    <w:p w14:paraId="65329F89" w14:textId="40CAF7F2" w:rsidR="00AD1D12" w:rsidRDefault="00AD1D12" w:rsidP="005B4CB3">
      <w:pPr>
        <w:spacing w:after="0" w:line="360" w:lineRule="auto"/>
        <w:jc w:val="both"/>
        <w:rPr>
          <w:rFonts w:ascii="Times New Roman" w:eastAsia="Times New Roman" w:hAnsi="Times New Roman" w:cs="Times New Roman"/>
          <w:sz w:val="24"/>
          <w:szCs w:val="24"/>
        </w:rPr>
      </w:pPr>
      <w:r>
        <w:rPr>
          <w:noProof/>
          <w:lang w:eastAsia="ru-RU"/>
        </w:rPr>
        <w:lastRenderedPageBreak/>
        <w:drawing>
          <wp:anchor distT="0" distB="0" distL="114300" distR="114300" simplePos="0" relativeHeight="251774976" behindDoc="0" locked="0" layoutInCell="1" allowOverlap="1" wp14:anchorId="0CACE8D0" wp14:editId="37D667F2">
            <wp:simplePos x="0" y="0"/>
            <wp:positionH relativeFrom="margin">
              <wp:posOffset>5033009</wp:posOffset>
            </wp:positionH>
            <wp:positionV relativeFrom="paragraph">
              <wp:posOffset>-599122</wp:posOffset>
            </wp:positionV>
            <wp:extent cx="3795713" cy="2305050"/>
            <wp:effectExtent l="0" t="0" r="14605" b="0"/>
            <wp:wrapNone/>
            <wp:docPr id="6" name="Диаграмма 6">
              <a:extLst xmlns:a="http://schemas.openxmlformats.org/drawingml/2006/main">
                <a:ext uri="{FF2B5EF4-FFF2-40B4-BE49-F238E27FC236}">
                  <a16:creationId xmlns:a16="http://schemas.microsoft.com/office/drawing/2014/main" id="{2A098D3A-12A5-4666-8A92-5A02A1A19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3952" behindDoc="0" locked="0" layoutInCell="1" allowOverlap="1" wp14:anchorId="5ACFA83F" wp14:editId="1BF693C0">
            <wp:simplePos x="0" y="0"/>
            <wp:positionH relativeFrom="margin">
              <wp:align>left</wp:align>
            </wp:positionH>
            <wp:positionV relativeFrom="paragraph">
              <wp:posOffset>-614045</wp:posOffset>
            </wp:positionV>
            <wp:extent cx="3743325" cy="2352675"/>
            <wp:effectExtent l="0" t="0" r="9525" b="9525"/>
            <wp:wrapNone/>
            <wp:docPr id="5" name="Диаграмма 5">
              <a:extLst xmlns:a="http://schemas.openxmlformats.org/drawingml/2006/main">
                <a:ext uri="{FF2B5EF4-FFF2-40B4-BE49-F238E27FC236}">
                  <a16:creationId xmlns:a16="http://schemas.microsoft.com/office/drawing/2014/main" id="{16D6D14D-8554-4F60-9EB8-A5C9AA51E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72D6786" w14:textId="005C8008" w:rsidR="00AD1D12" w:rsidRDefault="00AD1D12" w:rsidP="005B4CB3">
      <w:pPr>
        <w:spacing w:after="0" w:line="360" w:lineRule="auto"/>
        <w:jc w:val="both"/>
        <w:rPr>
          <w:rFonts w:ascii="Times New Roman" w:eastAsia="Times New Roman" w:hAnsi="Times New Roman" w:cs="Times New Roman"/>
          <w:sz w:val="24"/>
          <w:szCs w:val="24"/>
        </w:rPr>
      </w:pPr>
    </w:p>
    <w:p w14:paraId="6A8E72FA" w14:textId="168EB9B8" w:rsidR="00AD1D12" w:rsidRDefault="00AD1D12" w:rsidP="005B4CB3">
      <w:pPr>
        <w:spacing w:after="0" w:line="360" w:lineRule="auto"/>
        <w:jc w:val="both"/>
        <w:rPr>
          <w:rFonts w:ascii="Times New Roman" w:eastAsia="Times New Roman" w:hAnsi="Times New Roman" w:cs="Times New Roman"/>
          <w:sz w:val="24"/>
          <w:szCs w:val="24"/>
        </w:rPr>
      </w:pPr>
    </w:p>
    <w:p w14:paraId="28D61B31" w14:textId="41BDFE57" w:rsidR="00AD1D12" w:rsidRDefault="00AD1D12" w:rsidP="005B4CB3">
      <w:pPr>
        <w:spacing w:after="0" w:line="360" w:lineRule="auto"/>
        <w:jc w:val="both"/>
        <w:rPr>
          <w:rFonts w:ascii="Times New Roman" w:eastAsia="Times New Roman" w:hAnsi="Times New Roman" w:cs="Times New Roman"/>
          <w:sz w:val="24"/>
          <w:szCs w:val="24"/>
        </w:rPr>
      </w:pPr>
    </w:p>
    <w:p w14:paraId="2B0A7EB7" w14:textId="27D7DDAE" w:rsidR="00AD1D12" w:rsidRDefault="00AD1D12" w:rsidP="005B4CB3">
      <w:pPr>
        <w:spacing w:after="0" w:line="360" w:lineRule="auto"/>
        <w:jc w:val="both"/>
        <w:rPr>
          <w:rFonts w:ascii="Times New Roman" w:eastAsia="Times New Roman" w:hAnsi="Times New Roman" w:cs="Times New Roman"/>
          <w:sz w:val="24"/>
          <w:szCs w:val="24"/>
        </w:rPr>
      </w:pPr>
    </w:p>
    <w:p w14:paraId="18C740C7" w14:textId="2FBD9830" w:rsidR="00AD1D12" w:rsidRDefault="00AD1D12" w:rsidP="005B4CB3">
      <w:pPr>
        <w:spacing w:after="0" w:line="360" w:lineRule="auto"/>
        <w:jc w:val="both"/>
        <w:rPr>
          <w:rFonts w:ascii="Times New Roman" w:eastAsia="Times New Roman" w:hAnsi="Times New Roman" w:cs="Times New Roman"/>
          <w:sz w:val="24"/>
          <w:szCs w:val="24"/>
        </w:rPr>
      </w:pPr>
    </w:p>
    <w:p w14:paraId="003BB2CF" w14:textId="4D0D8B5E" w:rsidR="00AD1D12" w:rsidRDefault="00AD1D12" w:rsidP="00091FEA">
      <w:pPr>
        <w:spacing w:after="0" w:line="240" w:lineRule="auto"/>
        <w:jc w:val="both"/>
        <w:rPr>
          <w:rFonts w:ascii="Times New Roman" w:eastAsia="Times New Roman" w:hAnsi="Times New Roman" w:cs="Times New Roman"/>
          <w:sz w:val="24"/>
          <w:szCs w:val="24"/>
        </w:rPr>
      </w:pPr>
    </w:p>
    <w:p w14:paraId="2A55949B" w14:textId="2784CB21" w:rsidR="00AD1D12" w:rsidRDefault="00091FEA"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Рис.14. Процентное соотношение подвижной формы</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Рис.</w:t>
      </w:r>
      <w:proofErr w:type="gramEnd"/>
      <w:r>
        <w:rPr>
          <w:rFonts w:ascii="Times New Roman" w:eastAsia="Times New Roman" w:hAnsi="Times New Roman" w:cs="Times New Roman"/>
          <w:sz w:val="24"/>
          <w:szCs w:val="24"/>
        </w:rPr>
        <w:t>15. Процентное соотношение подвижной формы</w:t>
      </w:r>
    </w:p>
    <w:p w14:paraId="12B6F5E1" w14:textId="709D9CBE" w:rsidR="00091FEA" w:rsidRDefault="00091FEA"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марганца в почвах </w:t>
      </w:r>
      <w:proofErr w:type="spellStart"/>
      <w:r>
        <w:rPr>
          <w:rFonts w:ascii="Times New Roman" w:eastAsia="Times New Roman" w:hAnsi="Times New Roman" w:cs="Times New Roman"/>
          <w:sz w:val="24"/>
          <w:szCs w:val="24"/>
        </w:rPr>
        <w:t>Бованенково</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никеля</w:t>
      </w:r>
      <w:proofErr w:type="gramEnd"/>
      <w:r>
        <w:rPr>
          <w:rFonts w:ascii="Times New Roman" w:eastAsia="Times New Roman" w:hAnsi="Times New Roman" w:cs="Times New Roman"/>
          <w:sz w:val="24"/>
          <w:szCs w:val="24"/>
        </w:rPr>
        <w:t xml:space="preserve"> в почвах </w:t>
      </w:r>
      <w:proofErr w:type="spellStart"/>
      <w:r>
        <w:rPr>
          <w:rFonts w:ascii="Times New Roman" w:eastAsia="Times New Roman" w:hAnsi="Times New Roman" w:cs="Times New Roman"/>
          <w:sz w:val="24"/>
          <w:szCs w:val="24"/>
        </w:rPr>
        <w:t>Бованенково</w:t>
      </w:r>
      <w:proofErr w:type="spellEnd"/>
    </w:p>
    <w:p w14:paraId="6E73C154" w14:textId="57F5F944" w:rsidR="00AD1D12" w:rsidRDefault="00AD1D12" w:rsidP="005B4CB3">
      <w:pPr>
        <w:spacing w:after="0" w:line="360" w:lineRule="auto"/>
        <w:jc w:val="both"/>
        <w:rPr>
          <w:rFonts w:ascii="Times New Roman" w:eastAsia="Times New Roman" w:hAnsi="Times New Roman" w:cs="Times New Roman"/>
          <w:sz w:val="24"/>
          <w:szCs w:val="24"/>
        </w:rPr>
      </w:pPr>
      <w:r>
        <w:rPr>
          <w:noProof/>
          <w:lang w:eastAsia="ru-RU"/>
        </w:rPr>
        <w:drawing>
          <wp:anchor distT="0" distB="0" distL="114300" distR="114300" simplePos="0" relativeHeight="251777024" behindDoc="0" locked="0" layoutInCell="1" allowOverlap="1" wp14:anchorId="103C8AFB" wp14:editId="482D38BE">
            <wp:simplePos x="0" y="0"/>
            <wp:positionH relativeFrom="margin">
              <wp:posOffset>5061903</wp:posOffset>
            </wp:positionH>
            <wp:positionV relativeFrom="paragraph">
              <wp:posOffset>193040</wp:posOffset>
            </wp:positionV>
            <wp:extent cx="3757295" cy="2319020"/>
            <wp:effectExtent l="0" t="0" r="14605" b="5080"/>
            <wp:wrapNone/>
            <wp:docPr id="8" name="Диаграмма 8">
              <a:extLst xmlns:a="http://schemas.openxmlformats.org/drawingml/2006/main">
                <a:ext uri="{FF2B5EF4-FFF2-40B4-BE49-F238E27FC236}">
                  <a16:creationId xmlns:a16="http://schemas.microsoft.com/office/drawing/2014/main" id="{C89AC4AA-9FB9-4C67-B118-37CD3F181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6000" behindDoc="0" locked="0" layoutInCell="1" allowOverlap="1" wp14:anchorId="0B07764F" wp14:editId="46A3BF3F">
            <wp:simplePos x="0" y="0"/>
            <wp:positionH relativeFrom="margin">
              <wp:posOffset>-951</wp:posOffset>
            </wp:positionH>
            <wp:positionV relativeFrom="paragraph">
              <wp:posOffset>193358</wp:posOffset>
            </wp:positionV>
            <wp:extent cx="3757612" cy="2319337"/>
            <wp:effectExtent l="0" t="0" r="14605" b="5080"/>
            <wp:wrapNone/>
            <wp:docPr id="7" name="Диаграмма 7">
              <a:extLst xmlns:a="http://schemas.openxmlformats.org/drawingml/2006/main">
                <a:ext uri="{FF2B5EF4-FFF2-40B4-BE49-F238E27FC236}">
                  <a16:creationId xmlns:a16="http://schemas.microsoft.com/office/drawing/2014/main" id="{CE174F0E-E590-44F5-8223-991D1B65AF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72232DF0" w14:textId="1334498A" w:rsidR="00AD1D12" w:rsidRDefault="00AD1D12" w:rsidP="005B4CB3">
      <w:pPr>
        <w:spacing w:after="0" w:line="360" w:lineRule="auto"/>
        <w:jc w:val="both"/>
        <w:rPr>
          <w:rFonts w:ascii="Times New Roman" w:eastAsia="Times New Roman" w:hAnsi="Times New Roman" w:cs="Times New Roman"/>
          <w:sz w:val="24"/>
          <w:szCs w:val="24"/>
        </w:rPr>
      </w:pPr>
    </w:p>
    <w:p w14:paraId="1288639A" w14:textId="783343F0" w:rsidR="00AD1D12" w:rsidRDefault="00AD1D12" w:rsidP="005B4CB3">
      <w:pPr>
        <w:spacing w:after="0" w:line="360" w:lineRule="auto"/>
        <w:jc w:val="both"/>
        <w:rPr>
          <w:rFonts w:ascii="Times New Roman" w:eastAsia="Times New Roman" w:hAnsi="Times New Roman" w:cs="Times New Roman"/>
          <w:sz w:val="24"/>
          <w:szCs w:val="24"/>
        </w:rPr>
      </w:pPr>
    </w:p>
    <w:p w14:paraId="28FDA3BF" w14:textId="76E83B27" w:rsidR="00AD1D12" w:rsidRDefault="00AD1D12" w:rsidP="005B4CB3">
      <w:pPr>
        <w:spacing w:after="0" w:line="360" w:lineRule="auto"/>
        <w:jc w:val="both"/>
        <w:rPr>
          <w:rFonts w:ascii="Times New Roman" w:eastAsia="Times New Roman" w:hAnsi="Times New Roman" w:cs="Times New Roman"/>
          <w:sz w:val="24"/>
          <w:szCs w:val="24"/>
        </w:rPr>
      </w:pPr>
    </w:p>
    <w:p w14:paraId="1603886E" w14:textId="0B5479D3" w:rsidR="00AD1D12" w:rsidRDefault="00AD1D12" w:rsidP="005B4CB3">
      <w:pPr>
        <w:spacing w:after="0" w:line="360" w:lineRule="auto"/>
        <w:jc w:val="both"/>
        <w:rPr>
          <w:rFonts w:ascii="Times New Roman" w:eastAsia="Times New Roman" w:hAnsi="Times New Roman" w:cs="Times New Roman"/>
          <w:sz w:val="24"/>
          <w:szCs w:val="24"/>
        </w:rPr>
      </w:pPr>
    </w:p>
    <w:p w14:paraId="42D23D3D" w14:textId="6E65C529" w:rsidR="00AD1D12" w:rsidRDefault="00AD1D12" w:rsidP="005B4CB3">
      <w:pPr>
        <w:spacing w:after="0" w:line="360" w:lineRule="auto"/>
        <w:jc w:val="both"/>
        <w:rPr>
          <w:rFonts w:ascii="Times New Roman" w:eastAsia="Times New Roman" w:hAnsi="Times New Roman" w:cs="Times New Roman"/>
          <w:sz w:val="24"/>
          <w:szCs w:val="24"/>
        </w:rPr>
      </w:pPr>
    </w:p>
    <w:p w14:paraId="7A84E58F" w14:textId="1A1260E4" w:rsidR="00AD1D12" w:rsidRDefault="00AD1D12" w:rsidP="005B4CB3">
      <w:pPr>
        <w:spacing w:after="0" w:line="360" w:lineRule="auto"/>
        <w:jc w:val="both"/>
        <w:rPr>
          <w:rFonts w:ascii="Times New Roman" w:eastAsia="Times New Roman" w:hAnsi="Times New Roman" w:cs="Times New Roman"/>
          <w:sz w:val="24"/>
          <w:szCs w:val="24"/>
        </w:rPr>
      </w:pPr>
    </w:p>
    <w:p w14:paraId="217FF263" w14:textId="51D6B336" w:rsidR="00AD1D12" w:rsidRDefault="00AD1D12" w:rsidP="005B4CB3">
      <w:pPr>
        <w:spacing w:after="0" w:line="360" w:lineRule="auto"/>
        <w:jc w:val="both"/>
        <w:rPr>
          <w:rFonts w:ascii="Times New Roman" w:eastAsia="Times New Roman" w:hAnsi="Times New Roman" w:cs="Times New Roman"/>
          <w:sz w:val="24"/>
          <w:szCs w:val="24"/>
        </w:rPr>
      </w:pPr>
    </w:p>
    <w:p w14:paraId="27DC95E9" w14:textId="29A4281D" w:rsidR="00AD1D12" w:rsidRDefault="00AD1D12" w:rsidP="005B4CB3">
      <w:pPr>
        <w:spacing w:after="0" w:line="360" w:lineRule="auto"/>
        <w:jc w:val="both"/>
        <w:rPr>
          <w:rFonts w:ascii="Times New Roman" w:eastAsia="Times New Roman" w:hAnsi="Times New Roman" w:cs="Times New Roman"/>
          <w:sz w:val="24"/>
          <w:szCs w:val="24"/>
        </w:rPr>
      </w:pPr>
    </w:p>
    <w:p w14:paraId="22792586" w14:textId="7F039915" w:rsidR="00AD1D12" w:rsidRDefault="00AD1D12" w:rsidP="005B4CB3">
      <w:pPr>
        <w:spacing w:after="0" w:line="360" w:lineRule="auto"/>
        <w:jc w:val="both"/>
        <w:rPr>
          <w:rFonts w:ascii="Times New Roman" w:eastAsia="Times New Roman" w:hAnsi="Times New Roman" w:cs="Times New Roman"/>
          <w:sz w:val="24"/>
          <w:szCs w:val="24"/>
        </w:rPr>
      </w:pPr>
    </w:p>
    <w:p w14:paraId="48A268B0" w14:textId="25AEFFA6" w:rsidR="00AD1D12" w:rsidRDefault="00091FEA"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Рис.16. Процентное соотношение подвижной формы</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Рис.17. Процентное соотношение подвижной формы</w:t>
      </w:r>
    </w:p>
    <w:p w14:paraId="6635AF07" w14:textId="1A3E19F5" w:rsidR="00091FEA" w:rsidRDefault="00091FEA" w:rsidP="00091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свинца в почвах </w:t>
      </w:r>
      <w:proofErr w:type="spellStart"/>
      <w:r>
        <w:rPr>
          <w:rFonts w:ascii="Times New Roman" w:eastAsia="Times New Roman" w:hAnsi="Times New Roman" w:cs="Times New Roman"/>
          <w:sz w:val="24"/>
          <w:szCs w:val="24"/>
        </w:rPr>
        <w:t>Бованенково</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стронция в почвах </w:t>
      </w:r>
      <w:proofErr w:type="spellStart"/>
      <w:r>
        <w:rPr>
          <w:rFonts w:ascii="Times New Roman" w:eastAsia="Times New Roman" w:hAnsi="Times New Roman" w:cs="Times New Roman"/>
          <w:sz w:val="24"/>
          <w:szCs w:val="24"/>
        </w:rPr>
        <w:t>Бованенково</w:t>
      </w:r>
      <w:proofErr w:type="spellEnd"/>
    </w:p>
    <w:p w14:paraId="1037C69E" w14:textId="2F48EEB5" w:rsidR="00AD1D12" w:rsidRDefault="00AD1D12" w:rsidP="005B4CB3">
      <w:pPr>
        <w:spacing w:after="0" w:line="360" w:lineRule="auto"/>
        <w:jc w:val="both"/>
        <w:rPr>
          <w:rFonts w:ascii="Times New Roman" w:eastAsia="Times New Roman" w:hAnsi="Times New Roman" w:cs="Times New Roman"/>
          <w:sz w:val="24"/>
          <w:szCs w:val="24"/>
        </w:rPr>
      </w:pPr>
    </w:p>
    <w:p w14:paraId="7EBFE476" w14:textId="592C29FC" w:rsidR="00091FEA" w:rsidRDefault="00091FEA" w:rsidP="005B4CB3">
      <w:pPr>
        <w:spacing w:after="0" w:line="360" w:lineRule="auto"/>
        <w:jc w:val="both"/>
        <w:rPr>
          <w:rFonts w:ascii="Times New Roman" w:eastAsia="Times New Roman" w:hAnsi="Times New Roman" w:cs="Times New Roman"/>
          <w:sz w:val="24"/>
          <w:szCs w:val="24"/>
        </w:rPr>
      </w:pPr>
    </w:p>
    <w:p w14:paraId="1A28562A" w14:textId="7B3AABB0" w:rsidR="00AD1D12" w:rsidRDefault="00AD1D12" w:rsidP="005B4CB3">
      <w:pPr>
        <w:spacing w:after="0" w:line="360" w:lineRule="auto"/>
        <w:jc w:val="both"/>
        <w:rPr>
          <w:rFonts w:ascii="Times New Roman" w:eastAsia="Times New Roman" w:hAnsi="Times New Roman" w:cs="Times New Roman"/>
          <w:sz w:val="24"/>
          <w:szCs w:val="24"/>
        </w:rPr>
      </w:pPr>
    </w:p>
    <w:p w14:paraId="3E536C8E" w14:textId="31A60082" w:rsidR="00AD1D12" w:rsidRDefault="00AD1D12" w:rsidP="005B4CB3">
      <w:pPr>
        <w:spacing w:after="0" w:line="360" w:lineRule="auto"/>
        <w:jc w:val="both"/>
        <w:rPr>
          <w:rFonts w:ascii="Times New Roman" w:eastAsia="Times New Roman" w:hAnsi="Times New Roman" w:cs="Times New Roman"/>
          <w:sz w:val="24"/>
          <w:szCs w:val="24"/>
        </w:rPr>
        <w:sectPr w:rsidR="00AD1D12" w:rsidSect="00AD1D12">
          <w:pgSz w:w="16838" w:h="11906" w:orient="landscape" w:code="9"/>
          <w:pgMar w:top="1701" w:right="1134" w:bottom="850" w:left="1134" w:header="0" w:footer="227" w:gutter="0"/>
          <w:cols w:space="708"/>
          <w:docGrid w:linePitch="360"/>
        </w:sectPr>
      </w:pPr>
    </w:p>
    <w:p w14:paraId="24D86992" w14:textId="39A1920A" w:rsidR="00AD1D12" w:rsidRDefault="00AD1D12" w:rsidP="005B4CB3">
      <w:pPr>
        <w:spacing w:after="0" w:line="360" w:lineRule="auto"/>
        <w:jc w:val="both"/>
        <w:rPr>
          <w:rFonts w:ascii="Times New Roman" w:eastAsia="Times New Roman" w:hAnsi="Times New Roman" w:cs="Times New Roman"/>
          <w:sz w:val="24"/>
          <w:szCs w:val="24"/>
        </w:rPr>
      </w:pPr>
      <w:r>
        <w:rPr>
          <w:noProof/>
          <w:lang w:eastAsia="ru-RU"/>
        </w:rPr>
        <w:lastRenderedPageBreak/>
        <w:drawing>
          <wp:anchor distT="0" distB="0" distL="114300" distR="114300" simplePos="0" relativeHeight="251778048" behindDoc="0" locked="0" layoutInCell="1" allowOverlap="1" wp14:anchorId="709186B8" wp14:editId="26FA1D99">
            <wp:simplePos x="0" y="0"/>
            <wp:positionH relativeFrom="page">
              <wp:align>center</wp:align>
            </wp:positionH>
            <wp:positionV relativeFrom="paragraph">
              <wp:posOffset>-366713</wp:posOffset>
            </wp:positionV>
            <wp:extent cx="4138613" cy="2414587"/>
            <wp:effectExtent l="0" t="0" r="14605" b="5080"/>
            <wp:wrapNone/>
            <wp:docPr id="9" name="Диаграмма 9">
              <a:extLst xmlns:a="http://schemas.openxmlformats.org/drawingml/2006/main">
                <a:ext uri="{FF2B5EF4-FFF2-40B4-BE49-F238E27FC236}">
                  <a16:creationId xmlns:a16="http://schemas.microsoft.com/office/drawing/2014/main" id="{BE2DC624-8FAB-4623-9AE2-AF0FEC144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E15DFBF" w14:textId="5A7656AA" w:rsidR="00AD1D12" w:rsidRDefault="00AD1D12" w:rsidP="00964638">
      <w:pPr>
        <w:spacing w:after="0" w:line="360" w:lineRule="auto"/>
        <w:jc w:val="center"/>
        <w:rPr>
          <w:rFonts w:ascii="Times New Roman" w:eastAsia="Times New Roman" w:hAnsi="Times New Roman" w:cs="Times New Roman"/>
          <w:sz w:val="24"/>
          <w:szCs w:val="24"/>
        </w:rPr>
      </w:pPr>
    </w:p>
    <w:p w14:paraId="716BC298" w14:textId="7BCEF466" w:rsidR="00AD1D12" w:rsidRDefault="00AD1D12" w:rsidP="005B4CB3">
      <w:pPr>
        <w:spacing w:after="0" w:line="360" w:lineRule="auto"/>
        <w:jc w:val="both"/>
        <w:rPr>
          <w:rFonts w:ascii="Times New Roman" w:eastAsia="Times New Roman" w:hAnsi="Times New Roman" w:cs="Times New Roman"/>
          <w:sz w:val="24"/>
          <w:szCs w:val="24"/>
        </w:rPr>
      </w:pPr>
    </w:p>
    <w:p w14:paraId="4D82E816" w14:textId="51350441" w:rsidR="00AD1D12" w:rsidRDefault="00AD1D12" w:rsidP="005B4CB3">
      <w:pPr>
        <w:spacing w:after="0" w:line="360" w:lineRule="auto"/>
        <w:jc w:val="both"/>
        <w:rPr>
          <w:rFonts w:ascii="Times New Roman" w:eastAsia="Times New Roman" w:hAnsi="Times New Roman" w:cs="Times New Roman"/>
          <w:sz w:val="24"/>
          <w:szCs w:val="24"/>
        </w:rPr>
      </w:pPr>
    </w:p>
    <w:p w14:paraId="12286968" w14:textId="405DF4AD" w:rsidR="00AD1D12" w:rsidRDefault="00AD1D12" w:rsidP="005B4CB3">
      <w:pPr>
        <w:spacing w:after="0" w:line="360" w:lineRule="auto"/>
        <w:jc w:val="both"/>
        <w:rPr>
          <w:rFonts w:ascii="Times New Roman" w:eastAsia="Times New Roman" w:hAnsi="Times New Roman" w:cs="Times New Roman"/>
          <w:sz w:val="24"/>
          <w:szCs w:val="24"/>
        </w:rPr>
      </w:pPr>
    </w:p>
    <w:p w14:paraId="6F806E48" w14:textId="440D4821" w:rsidR="00AD1D12" w:rsidRDefault="00AD1D12" w:rsidP="005B4CB3">
      <w:pPr>
        <w:spacing w:after="0" w:line="360" w:lineRule="auto"/>
        <w:jc w:val="both"/>
        <w:rPr>
          <w:rFonts w:ascii="Times New Roman" w:eastAsia="Times New Roman" w:hAnsi="Times New Roman" w:cs="Times New Roman"/>
          <w:sz w:val="24"/>
          <w:szCs w:val="24"/>
        </w:rPr>
      </w:pPr>
    </w:p>
    <w:p w14:paraId="4C94FD31" w14:textId="77777777" w:rsidR="00AD1D12" w:rsidRDefault="00AD1D12" w:rsidP="005B4CB3">
      <w:pPr>
        <w:spacing w:after="0" w:line="360" w:lineRule="auto"/>
        <w:jc w:val="both"/>
        <w:rPr>
          <w:rFonts w:ascii="Times New Roman" w:eastAsia="Times New Roman" w:hAnsi="Times New Roman" w:cs="Times New Roman"/>
          <w:sz w:val="24"/>
          <w:szCs w:val="24"/>
        </w:rPr>
      </w:pPr>
    </w:p>
    <w:p w14:paraId="1A490205" w14:textId="79319A03" w:rsidR="00D31C95" w:rsidRDefault="00D31C95" w:rsidP="005B4CB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646E15" w14:textId="2F19E28D" w:rsidR="00AD1D12" w:rsidRPr="00D31C95" w:rsidRDefault="00091FEA" w:rsidP="00091FE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Рис.18. Процентное соотношение подвижной формы цинка в почвах </w:t>
      </w:r>
      <w:proofErr w:type="spellStart"/>
      <w:r>
        <w:rPr>
          <w:rFonts w:ascii="Times New Roman" w:eastAsia="Times New Roman" w:hAnsi="Times New Roman" w:cs="Times New Roman"/>
          <w:sz w:val="24"/>
          <w:szCs w:val="24"/>
        </w:rPr>
        <w:t>Бованенково</w:t>
      </w:r>
      <w:proofErr w:type="spellEnd"/>
    </w:p>
    <w:p w14:paraId="24F6DF3D" w14:textId="7336D077" w:rsidR="008B4D37" w:rsidRPr="004D355B" w:rsidRDefault="008C3382" w:rsidP="00091FE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Был рассчитан суммарный показатель загрязнения для почв</w:t>
      </w:r>
      <w:r w:rsidR="00964638" w:rsidRPr="00964638">
        <w:rPr>
          <w:rFonts w:ascii="Times New Roman" w:hAnsi="Times New Roman" w:cs="Times New Roman"/>
          <w:sz w:val="24"/>
          <w:szCs w:val="24"/>
        </w:rPr>
        <w:t xml:space="preserve"> (</w:t>
      </w:r>
      <w:r w:rsidR="00964638">
        <w:rPr>
          <w:rFonts w:ascii="Times New Roman" w:hAnsi="Times New Roman" w:cs="Times New Roman"/>
          <w:sz w:val="24"/>
          <w:szCs w:val="24"/>
        </w:rPr>
        <w:t>рис.19)</w:t>
      </w:r>
      <w:r>
        <w:rPr>
          <w:rFonts w:ascii="Times New Roman" w:hAnsi="Times New Roman" w:cs="Times New Roman"/>
          <w:sz w:val="24"/>
          <w:szCs w:val="24"/>
        </w:rPr>
        <w:t xml:space="preserve"> и донных осадков </w:t>
      </w:r>
      <w:r w:rsidR="00964638">
        <w:rPr>
          <w:rFonts w:ascii="Times New Roman" w:hAnsi="Times New Roman" w:cs="Times New Roman"/>
          <w:sz w:val="24"/>
          <w:szCs w:val="24"/>
        </w:rPr>
        <w:t xml:space="preserve">(рис.20) </w:t>
      </w:r>
      <w:proofErr w:type="spellStart"/>
      <w:r>
        <w:rPr>
          <w:rFonts w:ascii="Times New Roman" w:hAnsi="Times New Roman" w:cs="Times New Roman"/>
          <w:sz w:val="24"/>
          <w:szCs w:val="24"/>
          <w:lang w:val="en-US"/>
        </w:rPr>
        <w:t>Zc</w:t>
      </w:r>
      <w:proofErr w:type="spellEnd"/>
      <w:r w:rsidRPr="008C3382">
        <w:rPr>
          <w:rFonts w:ascii="Times New Roman" w:hAnsi="Times New Roman" w:cs="Times New Roman"/>
          <w:sz w:val="24"/>
          <w:szCs w:val="24"/>
        </w:rPr>
        <w:t xml:space="preserve">. </w:t>
      </w:r>
      <w:r>
        <w:rPr>
          <w:rFonts w:ascii="Times New Roman" w:hAnsi="Times New Roman" w:cs="Times New Roman"/>
          <w:sz w:val="24"/>
          <w:szCs w:val="24"/>
        </w:rPr>
        <w:t>Он</w:t>
      </w:r>
      <w:r w:rsidRPr="008C3382">
        <w:rPr>
          <w:rFonts w:ascii="Times New Roman" w:hAnsi="Times New Roman" w:cs="Times New Roman"/>
          <w:sz w:val="24"/>
          <w:szCs w:val="24"/>
        </w:rPr>
        <w:t xml:space="preserve"> представляет собой сумму коэффициентов концентрации (</w:t>
      </w:r>
      <w:proofErr w:type="spellStart"/>
      <w:r w:rsidRPr="008C3382">
        <w:rPr>
          <w:rFonts w:ascii="Times New Roman" w:hAnsi="Times New Roman" w:cs="Times New Roman"/>
          <w:sz w:val="24"/>
          <w:szCs w:val="24"/>
        </w:rPr>
        <w:t>Kc</w:t>
      </w:r>
      <w:proofErr w:type="spellEnd"/>
      <w:r w:rsidRPr="008C3382">
        <w:rPr>
          <w:rFonts w:ascii="Times New Roman" w:hAnsi="Times New Roman" w:cs="Times New Roman"/>
          <w:sz w:val="24"/>
          <w:szCs w:val="24"/>
        </w:rPr>
        <w:t xml:space="preserve">) </w:t>
      </w:r>
      <w:proofErr w:type="spellStart"/>
      <w:r w:rsidRPr="008C3382">
        <w:rPr>
          <w:rFonts w:ascii="Times New Roman" w:hAnsi="Times New Roman" w:cs="Times New Roman"/>
          <w:sz w:val="24"/>
          <w:szCs w:val="24"/>
        </w:rPr>
        <w:t>токсикантов</w:t>
      </w:r>
      <w:proofErr w:type="spellEnd"/>
      <w:r w:rsidRPr="008C3382">
        <w:rPr>
          <w:rFonts w:ascii="Times New Roman" w:hAnsi="Times New Roman" w:cs="Times New Roman"/>
          <w:sz w:val="24"/>
          <w:szCs w:val="24"/>
        </w:rPr>
        <w:t xml:space="preserve"> (загрязнителей) I, II и III классов токсикологической опасности по отношению к фоновым значениям</w:t>
      </w:r>
      <w:r w:rsidR="005C6A8A">
        <w:rPr>
          <w:rFonts w:ascii="Times New Roman" w:hAnsi="Times New Roman" w:cs="Times New Roman"/>
          <w:sz w:val="24"/>
          <w:szCs w:val="24"/>
        </w:rPr>
        <w:t xml:space="preserve"> и </w:t>
      </w:r>
      <w:r w:rsidR="00A068C8">
        <w:rPr>
          <w:rFonts w:ascii="Times New Roman" w:hAnsi="Times New Roman" w:cs="Times New Roman"/>
          <w:sz w:val="24"/>
          <w:szCs w:val="24"/>
        </w:rPr>
        <w:t>рассчитывается</w:t>
      </w:r>
      <w:r w:rsidR="005C6A8A">
        <w:rPr>
          <w:rFonts w:ascii="Times New Roman" w:hAnsi="Times New Roman" w:cs="Times New Roman"/>
          <w:sz w:val="24"/>
          <w:szCs w:val="24"/>
        </w:rPr>
        <w:t xml:space="preserve"> по формуле: </w:t>
      </w:r>
      <m:oMath>
        <m:sSub>
          <m:sSubPr>
            <m:ctrlPr>
              <w:rPr>
                <w:rFonts w:ascii="Cambria Math" w:hAnsi="Cambria Math" w:cs="Times New Roman"/>
                <w:i/>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c</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Kc-(n-1)</m:t>
            </m:r>
          </m:e>
        </m:nary>
      </m:oMath>
      <w:r w:rsidR="005C6A8A">
        <w:rPr>
          <w:rFonts w:ascii="Times New Roman" w:eastAsiaTheme="minorEastAsia" w:hAnsi="Times New Roman" w:cs="Times New Roman"/>
          <w:sz w:val="24"/>
          <w:szCs w:val="24"/>
        </w:rPr>
        <w:t xml:space="preserve">, где </w:t>
      </w:r>
      <w:proofErr w:type="spellStart"/>
      <w:r w:rsidR="005C6A8A" w:rsidRPr="005C6A8A">
        <w:rPr>
          <w:rFonts w:ascii="Times New Roman" w:eastAsiaTheme="minorEastAsia" w:hAnsi="Times New Roman" w:cs="Times New Roman"/>
          <w:sz w:val="24"/>
          <w:szCs w:val="24"/>
        </w:rPr>
        <w:t>Kc</w:t>
      </w:r>
      <w:proofErr w:type="spellEnd"/>
      <w:r w:rsidR="005C6A8A" w:rsidRPr="005C6A8A">
        <w:rPr>
          <w:rFonts w:ascii="Times New Roman" w:eastAsiaTheme="minorEastAsia" w:hAnsi="Times New Roman" w:cs="Times New Roman"/>
          <w:sz w:val="24"/>
          <w:szCs w:val="24"/>
        </w:rPr>
        <w:t xml:space="preserve"> </w:t>
      </w:r>
      <w:r w:rsidR="005C6A8A">
        <w:rPr>
          <w:rFonts w:ascii="Times New Roman" w:eastAsiaTheme="minorEastAsia" w:hAnsi="Times New Roman" w:cs="Times New Roman"/>
          <w:sz w:val="24"/>
          <w:szCs w:val="24"/>
        </w:rPr>
        <w:t>–</w:t>
      </w:r>
      <w:r w:rsidR="005C6A8A" w:rsidRPr="005C6A8A">
        <w:rPr>
          <w:rFonts w:ascii="Times New Roman" w:eastAsiaTheme="minorEastAsia" w:hAnsi="Times New Roman" w:cs="Times New Roman"/>
          <w:sz w:val="24"/>
          <w:szCs w:val="24"/>
        </w:rPr>
        <w:t xml:space="preserve"> коэффициент концентрации i-</w:t>
      </w:r>
      <w:proofErr w:type="spellStart"/>
      <w:r w:rsidR="005C6A8A" w:rsidRPr="005C6A8A">
        <w:rPr>
          <w:rFonts w:ascii="Times New Roman" w:eastAsiaTheme="minorEastAsia" w:hAnsi="Times New Roman" w:cs="Times New Roman"/>
          <w:sz w:val="24"/>
          <w:szCs w:val="24"/>
        </w:rPr>
        <w:t>го</w:t>
      </w:r>
      <w:proofErr w:type="spellEnd"/>
      <w:r w:rsidR="005C6A8A" w:rsidRPr="005C6A8A">
        <w:rPr>
          <w:rFonts w:ascii="Times New Roman" w:eastAsiaTheme="minorEastAsia" w:hAnsi="Times New Roman" w:cs="Times New Roman"/>
          <w:sz w:val="24"/>
          <w:szCs w:val="24"/>
        </w:rPr>
        <w:t xml:space="preserve"> химического элемента</w:t>
      </w:r>
      <w:r w:rsidR="005C6A8A">
        <w:rPr>
          <w:rFonts w:ascii="Times New Roman" w:eastAsiaTheme="minorEastAsia" w:hAnsi="Times New Roman" w:cs="Times New Roman"/>
          <w:sz w:val="24"/>
          <w:szCs w:val="24"/>
        </w:rPr>
        <w:t xml:space="preserve">, </w:t>
      </w:r>
      <w:r w:rsidR="005C6A8A" w:rsidRPr="005C6A8A">
        <w:rPr>
          <w:rFonts w:ascii="Times New Roman" w:eastAsiaTheme="minorEastAsia" w:hAnsi="Times New Roman" w:cs="Times New Roman"/>
          <w:sz w:val="24"/>
          <w:szCs w:val="24"/>
        </w:rPr>
        <w:t>n</w:t>
      </w:r>
      <w:r w:rsidR="005C6A8A">
        <w:rPr>
          <w:rFonts w:ascii="Times New Roman" w:eastAsiaTheme="minorEastAsia" w:hAnsi="Times New Roman" w:cs="Times New Roman"/>
          <w:sz w:val="24"/>
          <w:szCs w:val="24"/>
        </w:rPr>
        <w:t xml:space="preserve"> –</w:t>
      </w:r>
      <w:r w:rsidR="005C6A8A" w:rsidRPr="005C6A8A">
        <w:rPr>
          <w:rFonts w:ascii="Times New Roman" w:eastAsiaTheme="minorEastAsia" w:hAnsi="Times New Roman" w:cs="Times New Roman"/>
          <w:sz w:val="24"/>
          <w:szCs w:val="24"/>
        </w:rPr>
        <w:t xml:space="preserve"> число, равное количеству элементов, входящих в</w:t>
      </w:r>
      <w:r w:rsidR="005C6A8A">
        <w:rPr>
          <w:rFonts w:ascii="Times New Roman" w:eastAsiaTheme="minorEastAsia" w:hAnsi="Times New Roman" w:cs="Times New Roman"/>
          <w:sz w:val="24"/>
          <w:szCs w:val="24"/>
        </w:rPr>
        <w:t xml:space="preserve"> </w:t>
      </w:r>
      <w:r w:rsidR="005C6A8A" w:rsidRPr="005C6A8A">
        <w:rPr>
          <w:rFonts w:ascii="Times New Roman" w:eastAsiaTheme="minorEastAsia" w:hAnsi="Times New Roman" w:cs="Times New Roman"/>
          <w:sz w:val="24"/>
          <w:szCs w:val="24"/>
        </w:rPr>
        <w:t>геохимическую ассоциацию</w:t>
      </w:r>
      <w:r w:rsidR="005C6A8A">
        <w:rPr>
          <w:rFonts w:ascii="Times New Roman" w:eastAsiaTheme="minorEastAsia" w:hAnsi="Times New Roman" w:cs="Times New Roman"/>
          <w:sz w:val="24"/>
          <w:szCs w:val="24"/>
        </w:rPr>
        <w:t xml:space="preserve">. </w:t>
      </w:r>
      <w:r w:rsidR="005C6A8A" w:rsidRPr="005C6A8A">
        <w:rPr>
          <w:rFonts w:ascii="Times New Roman" w:eastAsiaTheme="minorEastAsia" w:hAnsi="Times New Roman" w:cs="Times New Roman"/>
          <w:sz w:val="24"/>
          <w:szCs w:val="24"/>
        </w:rPr>
        <w:t xml:space="preserve">Кс = </w:t>
      </w:r>
      <w:proofErr w:type="spellStart"/>
      <w:r w:rsidR="005C6A8A" w:rsidRPr="005C6A8A">
        <w:rPr>
          <w:rFonts w:ascii="Times New Roman" w:eastAsiaTheme="minorEastAsia" w:hAnsi="Times New Roman" w:cs="Times New Roman"/>
          <w:sz w:val="24"/>
          <w:szCs w:val="24"/>
        </w:rPr>
        <w:t>С</w:t>
      </w:r>
      <w:r w:rsidR="005C6A8A" w:rsidRPr="005C6A8A">
        <w:rPr>
          <w:rFonts w:ascii="Times New Roman" w:eastAsiaTheme="minorEastAsia" w:hAnsi="Times New Roman" w:cs="Times New Roman"/>
          <w:sz w:val="24"/>
          <w:szCs w:val="24"/>
          <w:vertAlign w:val="subscript"/>
        </w:rPr>
        <w:t>i</w:t>
      </w:r>
      <w:proofErr w:type="spellEnd"/>
      <w:r w:rsidR="005C6A8A" w:rsidRPr="005C6A8A">
        <w:rPr>
          <w:rFonts w:ascii="Times New Roman" w:eastAsiaTheme="minorEastAsia" w:hAnsi="Times New Roman" w:cs="Times New Roman"/>
          <w:sz w:val="24"/>
          <w:szCs w:val="24"/>
        </w:rPr>
        <w:t>/</w:t>
      </w:r>
      <w:proofErr w:type="spellStart"/>
      <w:r w:rsidR="005C6A8A" w:rsidRPr="005C6A8A">
        <w:rPr>
          <w:rFonts w:ascii="Times New Roman" w:eastAsiaTheme="minorEastAsia" w:hAnsi="Times New Roman" w:cs="Times New Roman"/>
          <w:sz w:val="24"/>
          <w:szCs w:val="24"/>
        </w:rPr>
        <w:t>С</w:t>
      </w:r>
      <w:r w:rsidR="005C6A8A" w:rsidRPr="005C6A8A">
        <w:rPr>
          <w:rFonts w:ascii="Times New Roman" w:eastAsiaTheme="minorEastAsia" w:hAnsi="Times New Roman" w:cs="Times New Roman"/>
          <w:sz w:val="24"/>
          <w:szCs w:val="24"/>
          <w:vertAlign w:val="subscript"/>
        </w:rPr>
        <w:t>фон</w:t>
      </w:r>
      <w:proofErr w:type="spellEnd"/>
      <w:r w:rsidR="005C6A8A" w:rsidRPr="005C6A8A">
        <w:rPr>
          <w:rFonts w:ascii="Times New Roman" w:eastAsiaTheme="minorEastAsia" w:hAnsi="Times New Roman" w:cs="Times New Roman"/>
          <w:sz w:val="24"/>
          <w:szCs w:val="24"/>
        </w:rPr>
        <w:t>,</w:t>
      </w:r>
      <w:r w:rsidR="005C6A8A">
        <w:rPr>
          <w:rFonts w:ascii="Times New Roman" w:eastAsiaTheme="minorEastAsia" w:hAnsi="Times New Roman" w:cs="Times New Roman"/>
          <w:sz w:val="24"/>
          <w:szCs w:val="24"/>
        </w:rPr>
        <w:t xml:space="preserve"> </w:t>
      </w:r>
      <w:r w:rsidR="005C6A8A" w:rsidRPr="005C6A8A">
        <w:rPr>
          <w:rFonts w:ascii="Times New Roman" w:eastAsiaTheme="minorEastAsia" w:hAnsi="Times New Roman" w:cs="Times New Roman"/>
          <w:sz w:val="24"/>
          <w:szCs w:val="24"/>
        </w:rPr>
        <w:t xml:space="preserve">где </w:t>
      </w:r>
      <w:proofErr w:type="spellStart"/>
      <w:r w:rsidR="005C6A8A" w:rsidRPr="005C6A8A">
        <w:rPr>
          <w:rFonts w:ascii="Times New Roman" w:eastAsiaTheme="minorEastAsia" w:hAnsi="Times New Roman" w:cs="Times New Roman"/>
          <w:sz w:val="24"/>
          <w:szCs w:val="24"/>
        </w:rPr>
        <w:t>C</w:t>
      </w:r>
      <w:r w:rsidR="005C6A8A" w:rsidRPr="005C6A8A">
        <w:rPr>
          <w:rFonts w:ascii="Times New Roman" w:eastAsiaTheme="minorEastAsia" w:hAnsi="Times New Roman" w:cs="Times New Roman"/>
          <w:sz w:val="24"/>
          <w:szCs w:val="24"/>
          <w:vertAlign w:val="subscript"/>
        </w:rPr>
        <w:t>i</w:t>
      </w:r>
      <w:proofErr w:type="spellEnd"/>
      <w:r w:rsidR="005C6A8A" w:rsidRPr="005C6A8A">
        <w:rPr>
          <w:rFonts w:ascii="Times New Roman" w:eastAsiaTheme="minorEastAsia" w:hAnsi="Times New Roman" w:cs="Times New Roman"/>
          <w:sz w:val="24"/>
          <w:szCs w:val="24"/>
        </w:rPr>
        <w:t xml:space="preserve"> </w:t>
      </w:r>
      <w:r w:rsidR="005C6A8A">
        <w:rPr>
          <w:rFonts w:ascii="Times New Roman" w:eastAsiaTheme="minorEastAsia" w:hAnsi="Times New Roman" w:cs="Times New Roman"/>
          <w:sz w:val="24"/>
          <w:szCs w:val="24"/>
        </w:rPr>
        <w:t>–</w:t>
      </w:r>
      <w:r w:rsidR="005C6A8A" w:rsidRPr="005C6A8A">
        <w:rPr>
          <w:rFonts w:ascii="Times New Roman" w:eastAsiaTheme="minorEastAsia" w:hAnsi="Times New Roman" w:cs="Times New Roman"/>
          <w:sz w:val="24"/>
          <w:szCs w:val="24"/>
        </w:rPr>
        <w:t xml:space="preserve"> фактическое содержание элемента; </w:t>
      </w:r>
      <w:proofErr w:type="spellStart"/>
      <w:proofErr w:type="gramStart"/>
      <w:r w:rsidR="005C6A8A" w:rsidRPr="005C6A8A">
        <w:rPr>
          <w:rFonts w:ascii="Times New Roman" w:eastAsiaTheme="minorEastAsia" w:hAnsi="Times New Roman" w:cs="Times New Roman"/>
          <w:sz w:val="24"/>
          <w:szCs w:val="24"/>
        </w:rPr>
        <w:t>С</w:t>
      </w:r>
      <w:r w:rsidR="005C6A8A" w:rsidRPr="005C6A8A">
        <w:rPr>
          <w:rFonts w:ascii="Times New Roman" w:eastAsiaTheme="minorEastAsia" w:hAnsi="Times New Roman" w:cs="Times New Roman"/>
          <w:sz w:val="24"/>
          <w:szCs w:val="24"/>
          <w:vertAlign w:val="subscript"/>
        </w:rPr>
        <w:t>фон</w:t>
      </w:r>
      <w:proofErr w:type="spellEnd"/>
      <w:r w:rsidR="005C6A8A" w:rsidRPr="005C6A8A">
        <w:rPr>
          <w:rFonts w:ascii="Times New Roman" w:eastAsiaTheme="minorEastAsia" w:hAnsi="Times New Roman" w:cs="Times New Roman"/>
          <w:sz w:val="24"/>
          <w:szCs w:val="24"/>
        </w:rPr>
        <w:t>.</w:t>
      </w:r>
      <w:r w:rsidR="005C6A8A">
        <w:rPr>
          <w:rFonts w:ascii="Times New Roman" w:eastAsiaTheme="minorEastAsia" w:hAnsi="Times New Roman" w:cs="Times New Roman"/>
          <w:sz w:val="24"/>
          <w:szCs w:val="24"/>
        </w:rPr>
        <w:t>–</w:t>
      </w:r>
      <w:proofErr w:type="gramEnd"/>
      <w:r w:rsidR="005C6A8A">
        <w:rPr>
          <w:rFonts w:ascii="Times New Roman" w:eastAsiaTheme="minorEastAsia" w:hAnsi="Times New Roman" w:cs="Times New Roman"/>
          <w:sz w:val="24"/>
          <w:szCs w:val="24"/>
        </w:rPr>
        <w:t xml:space="preserve"> </w:t>
      </w:r>
      <w:r w:rsidR="005C6A8A" w:rsidRPr="005C6A8A">
        <w:rPr>
          <w:rFonts w:ascii="Times New Roman" w:eastAsiaTheme="minorEastAsia" w:hAnsi="Times New Roman" w:cs="Times New Roman"/>
          <w:sz w:val="24"/>
          <w:szCs w:val="24"/>
        </w:rPr>
        <w:t xml:space="preserve"> геохимический фон.</w:t>
      </w:r>
      <w:r w:rsidR="005C6A8A" w:rsidRPr="005C6A8A">
        <w:rPr>
          <w:rFonts w:ascii="Times New Roman" w:eastAsiaTheme="minorEastAsia" w:hAnsi="Times New Roman" w:cs="Times New Roman"/>
          <w:sz w:val="24"/>
          <w:szCs w:val="24"/>
        </w:rPr>
        <w:tab/>
      </w:r>
      <w:r w:rsidR="005C6A8A">
        <w:rPr>
          <w:rFonts w:ascii="Times New Roman" w:eastAsiaTheme="minorEastAsia" w:hAnsi="Times New Roman" w:cs="Times New Roman"/>
          <w:sz w:val="24"/>
          <w:szCs w:val="24"/>
        </w:rPr>
        <w:t xml:space="preserve">Результаты представлены на диаграммах. </w:t>
      </w:r>
    </w:p>
    <w:p w14:paraId="2DDEE02F" w14:textId="2F535A9C" w:rsidR="005C6A8A" w:rsidRDefault="004C221D" w:rsidP="005C6A8A">
      <w:pPr>
        <w:spacing w:line="360" w:lineRule="auto"/>
        <w:ind w:firstLine="426"/>
        <w:jc w:val="both"/>
        <w:rPr>
          <w:rFonts w:ascii="Times New Roman" w:eastAsiaTheme="minorEastAsia" w:hAnsi="Times New Roman" w:cs="Times New Roman"/>
          <w:sz w:val="24"/>
          <w:szCs w:val="24"/>
        </w:rPr>
      </w:pPr>
      <w:r>
        <w:rPr>
          <w:noProof/>
          <w:lang w:eastAsia="ru-RU"/>
        </w:rPr>
        <w:drawing>
          <wp:anchor distT="0" distB="0" distL="114300" distR="114300" simplePos="0" relativeHeight="251684864" behindDoc="0" locked="0" layoutInCell="1" allowOverlap="1" wp14:anchorId="6D74E717" wp14:editId="4A2C9A12">
            <wp:simplePos x="0" y="0"/>
            <wp:positionH relativeFrom="margin">
              <wp:posOffset>605790</wp:posOffset>
            </wp:positionH>
            <wp:positionV relativeFrom="paragraph">
              <wp:posOffset>5715</wp:posOffset>
            </wp:positionV>
            <wp:extent cx="4029075" cy="1843088"/>
            <wp:effectExtent l="0" t="0" r="9525" b="5080"/>
            <wp:wrapNone/>
            <wp:docPr id="24" name="Диаграмма 24">
              <a:extLst xmlns:a="http://schemas.openxmlformats.org/drawingml/2006/main">
                <a:ext uri="{FF2B5EF4-FFF2-40B4-BE49-F238E27FC236}">
                  <a16:creationId xmlns:a16="http://schemas.microsoft.com/office/drawing/2014/main" id="{B89EDDB5-F4FB-4A26-8952-C8F5598C3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A4B2751" w14:textId="01481709" w:rsidR="005C6A8A" w:rsidRDefault="005C6A8A" w:rsidP="005C6A8A">
      <w:pPr>
        <w:spacing w:line="360" w:lineRule="auto"/>
        <w:ind w:firstLine="426"/>
        <w:jc w:val="both"/>
        <w:rPr>
          <w:rFonts w:ascii="Times New Roman" w:eastAsiaTheme="minorEastAsia" w:hAnsi="Times New Roman" w:cs="Times New Roman"/>
          <w:sz w:val="24"/>
          <w:szCs w:val="24"/>
        </w:rPr>
      </w:pPr>
    </w:p>
    <w:p w14:paraId="103029C4" w14:textId="31DA905E" w:rsidR="008B4D37" w:rsidRDefault="008B4D37" w:rsidP="005C6A8A">
      <w:pPr>
        <w:spacing w:line="360" w:lineRule="auto"/>
        <w:ind w:firstLine="426"/>
        <w:jc w:val="both"/>
        <w:rPr>
          <w:rFonts w:ascii="Times New Roman" w:eastAsiaTheme="minorEastAsia" w:hAnsi="Times New Roman" w:cs="Times New Roman"/>
          <w:sz w:val="24"/>
          <w:szCs w:val="24"/>
        </w:rPr>
      </w:pPr>
    </w:p>
    <w:p w14:paraId="22BF07CA" w14:textId="2D9BE4CA" w:rsidR="008B4D37" w:rsidRDefault="008B4D37" w:rsidP="005C6A8A">
      <w:pPr>
        <w:spacing w:line="360" w:lineRule="auto"/>
        <w:ind w:firstLine="426"/>
        <w:jc w:val="both"/>
        <w:rPr>
          <w:rFonts w:ascii="Times New Roman" w:eastAsiaTheme="minorEastAsia" w:hAnsi="Times New Roman" w:cs="Times New Roman"/>
          <w:sz w:val="24"/>
          <w:szCs w:val="24"/>
        </w:rPr>
      </w:pPr>
    </w:p>
    <w:p w14:paraId="78BA0386" w14:textId="3E4EC8E4" w:rsidR="00091FEA" w:rsidRDefault="00091FEA" w:rsidP="00091FEA">
      <w:pPr>
        <w:spacing w:after="0" w:line="360" w:lineRule="auto"/>
        <w:jc w:val="both"/>
        <w:rPr>
          <w:rFonts w:ascii="Times New Roman" w:eastAsiaTheme="minorEastAsia" w:hAnsi="Times New Roman" w:cs="Times New Roman"/>
          <w:sz w:val="24"/>
          <w:szCs w:val="24"/>
        </w:rPr>
      </w:pPr>
    </w:p>
    <w:p w14:paraId="6F7DA938" w14:textId="77777777" w:rsidR="00091FEA" w:rsidRDefault="00091FEA" w:rsidP="00091FEA">
      <w:pPr>
        <w:spacing w:after="0" w:line="360" w:lineRule="auto"/>
        <w:jc w:val="both"/>
        <w:rPr>
          <w:rFonts w:ascii="Times New Roman" w:eastAsiaTheme="minorEastAsia" w:hAnsi="Times New Roman" w:cs="Times New Roman"/>
          <w:sz w:val="24"/>
          <w:szCs w:val="24"/>
        </w:rPr>
      </w:pPr>
    </w:p>
    <w:p w14:paraId="1A3139FA" w14:textId="735C47FF" w:rsidR="005C6A8A" w:rsidRPr="004C221D" w:rsidRDefault="00964638" w:rsidP="00091FEA">
      <w:pPr>
        <w:spacing w:after="0" w:line="360" w:lineRule="auto"/>
        <w:ind w:firstLine="708"/>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w:t>
      </w:r>
      <w:r w:rsidRPr="00343DD9">
        <w:rPr>
          <w:rFonts w:ascii="Times New Roman" w:eastAsiaTheme="minorEastAsia" w:hAnsi="Times New Roman" w:cs="Times New Roman"/>
          <w:sz w:val="24"/>
          <w:szCs w:val="24"/>
        </w:rPr>
        <w:t>19</w:t>
      </w:r>
      <w:r w:rsidR="003A6F1A" w:rsidRPr="003A6F1A">
        <w:rPr>
          <w:rFonts w:ascii="Times New Roman" w:eastAsiaTheme="minorEastAsia" w:hAnsi="Times New Roman" w:cs="Times New Roman"/>
          <w:sz w:val="24"/>
          <w:szCs w:val="24"/>
        </w:rPr>
        <w:t>.</w:t>
      </w:r>
      <w:r w:rsidR="005C6A8A" w:rsidRPr="005C6A8A">
        <w:rPr>
          <w:rFonts w:ascii="Times New Roman" w:eastAsiaTheme="minorEastAsia" w:hAnsi="Times New Roman" w:cs="Times New Roman"/>
          <w:sz w:val="24"/>
          <w:szCs w:val="24"/>
        </w:rPr>
        <w:t xml:space="preserve"> </w:t>
      </w:r>
      <w:r w:rsidR="005C6A8A">
        <w:rPr>
          <w:rFonts w:ascii="Times New Roman" w:eastAsiaTheme="minorEastAsia" w:hAnsi="Times New Roman" w:cs="Times New Roman"/>
          <w:sz w:val="24"/>
          <w:szCs w:val="24"/>
        </w:rPr>
        <w:t xml:space="preserve">Значения </w:t>
      </w:r>
      <w:r w:rsidR="005C6A8A">
        <w:rPr>
          <w:rFonts w:ascii="Times New Roman" w:hAnsi="Times New Roman" w:cs="Times New Roman"/>
          <w:sz w:val="24"/>
          <w:szCs w:val="24"/>
        </w:rPr>
        <w:t xml:space="preserve">суммарного показателя загрязнения для </w:t>
      </w:r>
      <w:r w:rsidR="004C221D">
        <w:rPr>
          <w:rFonts w:ascii="Times New Roman" w:hAnsi="Times New Roman" w:cs="Times New Roman"/>
          <w:sz w:val="24"/>
          <w:szCs w:val="24"/>
        </w:rPr>
        <w:t>почв</w:t>
      </w:r>
    </w:p>
    <w:p w14:paraId="6D89F972" w14:textId="77777777" w:rsidR="005C6A8A" w:rsidRPr="005C6A8A" w:rsidRDefault="002E455B" w:rsidP="005C6A8A">
      <w:pPr>
        <w:spacing w:line="360" w:lineRule="auto"/>
        <w:ind w:firstLine="426"/>
        <w:jc w:val="both"/>
        <w:rPr>
          <w:rFonts w:ascii="Times New Roman" w:eastAsiaTheme="minorEastAsia" w:hAnsi="Times New Roman" w:cs="Times New Roman"/>
          <w:sz w:val="24"/>
          <w:szCs w:val="24"/>
        </w:rPr>
      </w:pPr>
      <w:r>
        <w:rPr>
          <w:noProof/>
          <w:lang w:eastAsia="ru-RU"/>
        </w:rPr>
        <w:drawing>
          <wp:anchor distT="0" distB="0" distL="114300" distR="114300" simplePos="0" relativeHeight="251685888" behindDoc="0" locked="0" layoutInCell="1" allowOverlap="1" wp14:anchorId="746B4199" wp14:editId="254C84DB">
            <wp:simplePos x="0" y="0"/>
            <wp:positionH relativeFrom="margin">
              <wp:posOffset>605790</wp:posOffset>
            </wp:positionH>
            <wp:positionV relativeFrom="paragraph">
              <wp:posOffset>9525</wp:posOffset>
            </wp:positionV>
            <wp:extent cx="4014788" cy="1838325"/>
            <wp:effectExtent l="0" t="0" r="5080" b="9525"/>
            <wp:wrapNone/>
            <wp:docPr id="25" name="Диаграмма 2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61338226" w14:textId="77777777" w:rsidR="009A6BA9" w:rsidRDefault="009A6BA9" w:rsidP="009A6BA9"/>
    <w:p w14:paraId="1014CFD6" w14:textId="77777777" w:rsidR="009A6BA9" w:rsidRDefault="009A6BA9" w:rsidP="009A6BA9"/>
    <w:p w14:paraId="09760B07" w14:textId="77777777" w:rsidR="009A6BA9" w:rsidRDefault="009A6BA9" w:rsidP="009A6BA9"/>
    <w:p w14:paraId="1091CD8F" w14:textId="77777777" w:rsidR="009A6BA9" w:rsidRDefault="009A6BA9" w:rsidP="009A6BA9"/>
    <w:p w14:paraId="34762C7C" w14:textId="665F0AB2" w:rsidR="009A6BA9" w:rsidRDefault="009A6BA9" w:rsidP="009A6BA9"/>
    <w:p w14:paraId="672A3ADC" w14:textId="77777777" w:rsidR="00091FEA" w:rsidRPr="009A6BA9" w:rsidRDefault="00091FEA" w:rsidP="009A6BA9"/>
    <w:p w14:paraId="34955DB3" w14:textId="02B73F55" w:rsidR="00665336" w:rsidRDefault="00964638" w:rsidP="00665336">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Рис.20</w:t>
      </w:r>
      <w:r w:rsidR="003A6F1A" w:rsidRPr="003A6F1A">
        <w:rPr>
          <w:rFonts w:ascii="Times New Roman" w:eastAsiaTheme="minorEastAsia" w:hAnsi="Times New Roman" w:cs="Times New Roman"/>
          <w:sz w:val="24"/>
          <w:szCs w:val="24"/>
        </w:rPr>
        <w:t>.</w:t>
      </w:r>
      <w:r w:rsidR="003A6F1A" w:rsidRPr="005C6A8A">
        <w:rPr>
          <w:rFonts w:ascii="Times New Roman" w:eastAsiaTheme="minorEastAsia" w:hAnsi="Times New Roman" w:cs="Times New Roman"/>
          <w:sz w:val="24"/>
          <w:szCs w:val="24"/>
        </w:rPr>
        <w:t xml:space="preserve"> </w:t>
      </w:r>
      <w:r w:rsidR="005C6A8A" w:rsidRPr="005C6A8A">
        <w:rPr>
          <w:rFonts w:ascii="Times New Roman" w:eastAsiaTheme="minorEastAsia" w:hAnsi="Times New Roman" w:cs="Times New Roman"/>
          <w:sz w:val="24"/>
          <w:szCs w:val="24"/>
        </w:rPr>
        <w:t xml:space="preserve"> </w:t>
      </w:r>
      <w:r w:rsidR="005C6A8A">
        <w:rPr>
          <w:rFonts w:ascii="Times New Roman" w:eastAsiaTheme="minorEastAsia" w:hAnsi="Times New Roman" w:cs="Times New Roman"/>
          <w:sz w:val="24"/>
          <w:szCs w:val="24"/>
        </w:rPr>
        <w:t xml:space="preserve">Значения </w:t>
      </w:r>
      <w:r w:rsidR="005C6A8A">
        <w:rPr>
          <w:rFonts w:ascii="Times New Roman" w:hAnsi="Times New Roman" w:cs="Times New Roman"/>
          <w:sz w:val="24"/>
          <w:szCs w:val="24"/>
        </w:rPr>
        <w:t xml:space="preserve">суммарного показателя загрязнения для </w:t>
      </w:r>
      <w:r w:rsidR="004C221D">
        <w:rPr>
          <w:rFonts w:ascii="Times New Roman" w:hAnsi="Times New Roman" w:cs="Times New Roman"/>
          <w:sz w:val="24"/>
          <w:szCs w:val="24"/>
        </w:rPr>
        <w:t>донных осадков</w:t>
      </w:r>
    </w:p>
    <w:p w14:paraId="61386EE5" w14:textId="2C987E75" w:rsidR="00F72008" w:rsidRPr="00CE59BD" w:rsidRDefault="00CE59BD" w:rsidP="00EA6780">
      <w:pPr>
        <w:spacing w:after="0" w:line="360" w:lineRule="auto"/>
        <w:ind w:firstLine="426"/>
        <w:jc w:val="both"/>
        <w:rPr>
          <w:rFonts w:ascii="Times New Roman" w:eastAsia="Times New Roman" w:hAnsi="Times New Roman" w:cs="Times New Roman"/>
          <w:sz w:val="23"/>
          <w:szCs w:val="23"/>
          <w:highlight w:val="yellow"/>
          <w:lang w:eastAsia="x-none"/>
        </w:rPr>
      </w:pPr>
      <w:r w:rsidRPr="006B2180">
        <w:rPr>
          <w:rFonts w:ascii="Times New Roman" w:eastAsia="Times New Roman" w:hAnsi="Times New Roman" w:cs="Times New Roman"/>
          <w:sz w:val="23"/>
          <w:szCs w:val="23"/>
          <w:lang w:eastAsia="x-none"/>
        </w:rPr>
        <w:lastRenderedPageBreak/>
        <w:t xml:space="preserve">Определили категорию загрязнения отобранных компонентов природной среды согласно </w:t>
      </w:r>
      <w:r w:rsidR="00A30B1D" w:rsidRPr="006B2180">
        <w:rPr>
          <w:rFonts w:ascii="Times New Roman" w:eastAsia="Times New Roman" w:hAnsi="Times New Roman" w:cs="Times New Roman"/>
          <w:sz w:val="23"/>
          <w:szCs w:val="23"/>
          <w:lang w:eastAsia="x-none"/>
        </w:rPr>
        <w:t>таблице</w:t>
      </w:r>
      <w:r w:rsidR="00EA6780">
        <w:rPr>
          <w:rFonts w:ascii="Times New Roman" w:eastAsia="Times New Roman" w:hAnsi="Times New Roman" w:cs="Times New Roman"/>
          <w:sz w:val="23"/>
          <w:szCs w:val="23"/>
          <w:lang w:eastAsia="x-none"/>
        </w:rPr>
        <w:t xml:space="preserve"> 15</w:t>
      </w:r>
      <w:r w:rsidR="00A30B1D" w:rsidRPr="006B2180">
        <w:rPr>
          <w:rFonts w:ascii="Times New Roman" w:eastAsia="Times New Roman" w:hAnsi="Times New Roman" w:cs="Times New Roman"/>
          <w:sz w:val="23"/>
          <w:szCs w:val="23"/>
          <w:lang w:eastAsia="x-none"/>
        </w:rPr>
        <w:t xml:space="preserve"> </w:t>
      </w:r>
      <w:r w:rsidR="00053B5F">
        <w:rPr>
          <w:rFonts w:ascii="Times New Roman" w:eastAsia="Times New Roman" w:hAnsi="Times New Roman" w:cs="Times New Roman"/>
          <w:sz w:val="23"/>
          <w:szCs w:val="23"/>
          <w:lang w:eastAsia="x-none"/>
        </w:rPr>
        <w:t>(</w:t>
      </w:r>
      <w:r w:rsidR="00966002">
        <w:rPr>
          <w:rFonts w:ascii="Times New Roman" w:eastAsia="Times New Roman" w:hAnsi="Times New Roman" w:cs="Times New Roman"/>
          <w:sz w:val="24"/>
          <w:szCs w:val="24"/>
        </w:rPr>
        <w:t>31</w:t>
      </w:r>
      <w:r w:rsidR="00053B5F">
        <w:rPr>
          <w:rFonts w:ascii="Times New Roman" w:eastAsia="Times New Roman" w:hAnsi="Times New Roman" w:cs="Times New Roman"/>
          <w:sz w:val="24"/>
          <w:szCs w:val="24"/>
        </w:rPr>
        <w:t>)</w:t>
      </w:r>
      <w:r w:rsidRPr="00CE59BD">
        <w:rPr>
          <w:rFonts w:ascii="Times New Roman" w:eastAsia="Times New Roman" w:hAnsi="Times New Roman" w:cs="Times New Roman"/>
          <w:sz w:val="24"/>
          <w:szCs w:val="24"/>
        </w:rPr>
        <w:t>:</w:t>
      </w:r>
    </w:p>
    <w:p w14:paraId="4D034359" w14:textId="2E4E3A24" w:rsidR="00665336" w:rsidRPr="00885B43" w:rsidRDefault="00665336" w:rsidP="00EA6780">
      <w:pPr>
        <w:spacing w:after="0" w:line="360" w:lineRule="auto"/>
        <w:jc w:val="right"/>
        <w:rPr>
          <w:rFonts w:ascii="Times New Roman" w:hAnsi="Times New Roman" w:cs="Times New Roman"/>
          <w:sz w:val="24"/>
          <w:szCs w:val="24"/>
        </w:rPr>
      </w:pPr>
      <w:r w:rsidRPr="00885B43">
        <w:rPr>
          <w:rFonts w:ascii="Times New Roman" w:eastAsia="Times New Roman" w:hAnsi="Times New Roman" w:cs="Times New Roman"/>
          <w:sz w:val="24"/>
          <w:szCs w:val="24"/>
          <w:lang w:eastAsia="x-none"/>
        </w:rPr>
        <w:t xml:space="preserve">Таблица </w:t>
      </w:r>
      <w:r w:rsidR="00EA6780">
        <w:rPr>
          <w:rFonts w:ascii="Times New Roman" w:eastAsia="Times New Roman" w:hAnsi="Times New Roman" w:cs="Times New Roman"/>
          <w:sz w:val="24"/>
          <w:szCs w:val="24"/>
          <w:lang w:eastAsia="x-none"/>
        </w:rPr>
        <w:t>15</w:t>
      </w:r>
      <w:r w:rsidR="003A6F1A" w:rsidRPr="00885B43">
        <w:rPr>
          <w:rFonts w:ascii="Times New Roman" w:eastAsia="Times New Roman" w:hAnsi="Times New Roman" w:cs="Times New Roman"/>
          <w:sz w:val="24"/>
          <w:szCs w:val="24"/>
          <w:lang w:eastAsia="x-none"/>
        </w:rPr>
        <w:t xml:space="preserve">. </w:t>
      </w:r>
      <w:r w:rsidRPr="00885B43">
        <w:rPr>
          <w:rFonts w:ascii="Times New Roman" w:eastAsia="Times New Roman" w:hAnsi="Times New Roman" w:cs="Times New Roman"/>
          <w:sz w:val="24"/>
          <w:szCs w:val="24"/>
          <w:lang w:eastAsia="x-none"/>
        </w:rPr>
        <w:t xml:space="preserve">Распределение по категории загрязнения почв и донных осадков </w:t>
      </w:r>
      <w:r w:rsidR="00885B43">
        <w:rPr>
          <w:rFonts w:ascii="Times New Roman" w:eastAsia="Times New Roman" w:hAnsi="Times New Roman" w:cs="Times New Roman"/>
          <w:sz w:val="24"/>
          <w:szCs w:val="24"/>
          <w:lang w:eastAsia="x-none"/>
        </w:rPr>
        <w:br/>
      </w:r>
      <w:r w:rsidRPr="00885B43">
        <w:rPr>
          <w:rFonts w:ascii="Times New Roman" w:eastAsia="Times New Roman" w:hAnsi="Times New Roman" w:cs="Times New Roman"/>
          <w:sz w:val="24"/>
          <w:szCs w:val="24"/>
          <w:lang w:eastAsia="x-none"/>
        </w:rPr>
        <w:t>БНГКМ в 2017 г.</w:t>
      </w:r>
    </w:p>
    <w:tbl>
      <w:tblPr>
        <w:tblStyle w:val="aa"/>
        <w:tblW w:w="7691" w:type="dxa"/>
        <w:tblInd w:w="421" w:type="dxa"/>
        <w:tblLayout w:type="fixed"/>
        <w:tblLook w:val="0000" w:firstRow="0" w:lastRow="0" w:firstColumn="0" w:lastColumn="0" w:noHBand="0" w:noVBand="0"/>
      </w:tblPr>
      <w:tblGrid>
        <w:gridCol w:w="1840"/>
        <w:gridCol w:w="2201"/>
        <w:gridCol w:w="1850"/>
        <w:gridCol w:w="1800"/>
      </w:tblGrid>
      <w:tr w:rsidR="00845874" w:rsidRPr="00CA226D" w14:paraId="783F88C4" w14:textId="77777777" w:rsidTr="00544B73">
        <w:trPr>
          <w:trHeight w:hRule="exact" w:val="362"/>
        </w:trPr>
        <w:tc>
          <w:tcPr>
            <w:tcW w:w="1840" w:type="dxa"/>
            <w:vMerge w:val="restart"/>
          </w:tcPr>
          <w:p w14:paraId="113B865A" w14:textId="77777777" w:rsidR="00845874" w:rsidRPr="00293C22" w:rsidRDefault="00845874" w:rsidP="00AB1DC5">
            <w:pPr>
              <w:widowControl w:val="0"/>
              <w:jc w:val="center"/>
              <w:rPr>
                <w:rFonts w:ascii="Times New Roman" w:eastAsia="Times New Roman" w:hAnsi="Times New Roman" w:cs="Times New Roman"/>
                <w:sz w:val="24"/>
                <w:szCs w:val="24"/>
                <w:lang w:eastAsia="ru-RU"/>
              </w:rPr>
            </w:pPr>
            <w:r w:rsidRPr="00A16130">
              <w:rPr>
                <w:rFonts w:ascii="Times New Roman" w:eastAsia="Times New Roman" w:hAnsi="Times New Roman" w:cs="Times New Roman"/>
                <w:sz w:val="24"/>
                <w:szCs w:val="24"/>
                <w:lang w:eastAsia="ru-RU"/>
              </w:rPr>
              <w:t>Значения</w:t>
            </w:r>
          </w:p>
          <w:p w14:paraId="339DD614" w14:textId="77777777" w:rsidR="00845874" w:rsidRPr="00A16130" w:rsidRDefault="00845874" w:rsidP="00AB1DC5">
            <w:pPr>
              <w:widowControl w:val="0"/>
              <w:jc w:val="center"/>
              <w:rPr>
                <w:rFonts w:ascii="Times New Roman" w:eastAsia="Times New Roman" w:hAnsi="Times New Roman" w:cs="Times New Roman"/>
                <w:sz w:val="24"/>
                <w:szCs w:val="24"/>
                <w:lang w:eastAsia="ru-RU"/>
              </w:rPr>
            </w:pPr>
            <w:r w:rsidRPr="00A16130">
              <w:rPr>
                <w:rFonts w:ascii="Times New Roman" w:eastAsia="Times New Roman" w:hAnsi="Times New Roman" w:cs="Times New Roman"/>
                <w:sz w:val="24"/>
                <w:szCs w:val="24"/>
                <w:lang w:eastAsia="ru-RU"/>
              </w:rPr>
              <w:t xml:space="preserve"> </w:t>
            </w:r>
            <w:proofErr w:type="spellStart"/>
            <w:r w:rsidRPr="00293C22">
              <w:rPr>
                <w:rFonts w:ascii="Times New Roman" w:eastAsia="Calibri" w:hAnsi="Times New Roman" w:cs="Times New Roman"/>
                <w:sz w:val="24"/>
                <w:szCs w:val="24"/>
                <w:lang w:val="en-US"/>
              </w:rPr>
              <w:t>Zc</w:t>
            </w:r>
            <w:proofErr w:type="spellEnd"/>
          </w:p>
        </w:tc>
        <w:tc>
          <w:tcPr>
            <w:tcW w:w="2201" w:type="dxa"/>
            <w:vMerge w:val="restart"/>
          </w:tcPr>
          <w:p w14:paraId="492A9DA0" w14:textId="77777777" w:rsidR="00845874" w:rsidRPr="00293C22" w:rsidRDefault="00845874" w:rsidP="00AB1DC5">
            <w:pPr>
              <w:widowControl w:val="0"/>
              <w:jc w:val="center"/>
              <w:rPr>
                <w:rFonts w:ascii="Times New Roman" w:eastAsia="Times New Roman" w:hAnsi="Times New Roman" w:cs="Times New Roman"/>
                <w:lang w:eastAsia="ru-RU"/>
              </w:rPr>
            </w:pPr>
            <w:r w:rsidRPr="00293C22">
              <w:rPr>
                <w:rFonts w:ascii="Times New Roman" w:eastAsia="Times New Roman" w:hAnsi="Times New Roman" w:cs="Times New Roman"/>
                <w:lang w:eastAsia="ru-RU"/>
              </w:rPr>
              <w:t xml:space="preserve">Категория </w:t>
            </w:r>
          </w:p>
          <w:p w14:paraId="02EDCD3C" w14:textId="77777777" w:rsidR="00845874" w:rsidRPr="00293C22" w:rsidRDefault="00845874" w:rsidP="00AB1DC5">
            <w:pPr>
              <w:widowControl w:val="0"/>
              <w:jc w:val="center"/>
              <w:rPr>
                <w:rFonts w:ascii="Times New Roman" w:eastAsia="Times New Roman" w:hAnsi="Times New Roman" w:cs="Times New Roman"/>
                <w:lang w:eastAsia="ru-RU"/>
              </w:rPr>
            </w:pPr>
            <w:r w:rsidRPr="00293C22">
              <w:rPr>
                <w:rFonts w:ascii="Times New Roman" w:eastAsia="Times New Roman" w:hAnsi="Times New Roman" w:cs="Times New Roman"/>
                <w:lang w:eastAsia="ru-RU"/>
              </w:rPr>
              <w:t>загрязнения *</w:t>
            </w:r>
          </w:p>
        </w:tc>
        <w:tc>
          <w:tcPr>
            <w:tcW w:w="3650" w:type="dxa"/>
            <w:gridSpan w:val="2"/>
          </w:tcPr>
          <w:p w14:paraId="77E71C8F" w14:textId="77777777" w:rsidR="00845874" w:rsidRPr="00293C22" w:rsidRDefault="00845874" w:rsidP="00AB1DC5">
            <w:pPr>
              <w:widowControl w:val="0"/>
              <w:jc w:val="center"/>
              <w:rPr>
                <w:rFonts w:ascii="Times New Roman" w:eastAsia="Times New Roman" w:hAnsi="Times New Roman" w:cs="Times New Roman"/>
                <w:lang w:eastAsia="ru-RU"/>
              </w:rPr>
            </w:pPr>
            <w:r w:rsidRPr="00293C22">
              <w:rPr>
                <w:rFonts w:ascii="Times New Roman" w:eastAsia="Times New Roman" w:hAnsi="Times New Roman" w:cs="Times New Roman"/>
                <w:lang w:eastAsia="ru-RU"/>
              </w:rPr>
              <w:t>2017 г.</w:t>
            </w:r>
          </w:p>
        </w:tc>
      </w:tr>
      <w:tr w:rsidR="00845874" w:rsidRPr="00CA226D" w14:paraId="6C76434D" w14:textId="77777777" w:rsidTr="00544B73">
        <w:trPr>
          <w:trHeight w:hRule="exact" w:val="476"/>
        </w:trPr>
        <w:tc>
          <w:tcPr>
            <w:tcW w:w="1840" w:type="dxa"/>
            <w:vMerge/>
          </w:tcPr>
          <w:p w14:paraId="386ED0D9" w14:textId="77777777" w:rsidR="00845874" w:rsidRPr="00A16130" w:rsidRDefault="00845874" w:rsidP="00AB1DC5">
            <w:pPr>
              <w:widowControl w:val="0"/>
              <w:jc w:val="center"/>
              <w:rPr>
                <w:rFonts w:ascii="Times New Roman" w:eastAsia="Times New Roman" w:hAnsi="Times New Roman" w:cs="Times New Roman"/>
                <w:sz w:val="24"/>
                <w:szCs w:val="24"/>
                <w:lang w:eastAsia="ru-RU"/>
              </w:rPr>
            </w:pPr>
          </w:p>
        </w:tc>
        <w:tc>
          <w:tcPr>
            <w:tcW w:w="2201" w:type="dxa"/>
            <w:vMerge/>
          </w:tcPr>
          <w:p w14:paraId="0E4EE23C" w14:textId="77777777" w:rsidR="00845874" w:rsidRPr="00A16130" w:rsidRDefault="00845874" w:rsidP="00AB1DC5">
            <w:pPr>
              <w:widowControl w:val="0"/>
              <w:jc w:val="center"/>
              <w:rPr>
                <w:rFonts w:ascii="Times New Roman" w:eastAsia="Times New Roman" w:hAnsi="Times New Roman" w:cs="Times New Roman"/>
                <w:lang w:eastAsia="ru-RU"/>
              </w:rPr>
            </w:pPr>
          </w:p>
        </w:tc>
        <w:tc>
          <w:tcPr>
            <w:tcW w:w="1850" w:type="dxa"/>
          </w:tcPr>
          <w:p w14:paraId="0349E3A1" w14:textId="77777777" w:rsidR="00845874" w:rsidRPr="00A16130" w:rsidRDefault="00845874" w:rsidP="00AB1DC5">
            <w:pPr>
              <w:widowControl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Почвы</w:t>
            </w:r>
          </w:p>
        </w:tc>
        <w:tc>
          <w:tcPr>
            <w:tcW w:w="1800" w:type="dxa"/>
          </w:tcPr>
          <w:p w14:paraId="44AE4412" w14:textId="77777777" w:rsidR="00845874" w:rsidRPr="00A16130" w:rsidRDefault="00845874" w:rsidP="00AB1DC5">
            <w:pPr>
              <w:widowControl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Донные осадки</w:t>
            </w:r>
          </w:p>
        </w:tc>
      </w:tr>
      <w:tr w:rsidR="00845874" w:rsidRPr="00CA226D" w14:paraId="7B81426F" w14:textId="77777777" w:rsidTr="00544B73">
        <w:trPr>
          <w:trHeight w:hRule="exact" w:val="567"/>
        </w:trPr>
        <w:tc>
          <w:tcPr>
            <w:tcW w:w="1840" w:type="dxa"/>
          </w:tcPr>
          <w:p w14:paraId="1000CCDF" w14:textId="77777777" w:rsidR="00845874" w:rsidRPr="00544B73" w:rsidRDefault="00892C78" w:rsidP="00AB1DC5">
            <w:pPr>
              <w:widowControl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201" w:type="dxa"/>
          </w:tcPr>
          <w:p w14:paraId="09C05012"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Чистая</w:t>
            </w:r>
          </w:p>
        </w:tc>
        <w:tc>
          <w:tcPr>
            <w:tcW w:w="1850" w:type="dxa"/>
          </w:tcPr>
          <w:p w14:paraId="31CC79D6" w14:textId="77777777" w:rsidR="00845874" w:rsidRPr="00EA0352" w:rsidRDefault="009620E6" w:rsidP="00AB1DC5">
            <w:pPr>
              <w:widowControl w:val="0"/>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t>7</w:t>
            </w:r>
          </w:p>
        </w:tc>
        <w:tc>
          <w:tcPr>
            <w:tcW w:w="1800" w:type="dxa"/>
          </w:tcPr>
          <w:p w14:paraId="0C6AE288" w14:textId="77777777" w:rsidR="00845874" w:rsidRPr="00EA0352" w:rsidRDefault="009620E6" w:rsidP="00AB1DC5">
            <w:pPr>
              <w:widowControl w:val="0"/>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t>7</w:t>
            </w:r>
          </w:p>
        </w:tc>
      </w:tr>
      <w:tr w:rsidR="00845874" w:rsidRPr="00CA226D" w14:paraId="258CE967" w14:textId="77777777" w:rsidTr="00544B73">
        <w:trPr>
          <w:trHeight w:hRule="exact" w:val="289"/>
        </w:trPr>
        <w:tc>
          <w:tcPr>
            <w:tcW w:w="1840" w:type="dxa"/>
          </w:tcPr>
          <w:p w14:paraId="28DEA405" w14:textId="77777777" w:rsidR="00845874" w:rsidRPr="00293C22" w:rsidRDefault="00892C78" w:rsidP="00AB1DC5">
            <w:pPr>
              <w:jc w:val="center"/>
              <w:rPr>
                <w:rFonts w:ascii="Times New Roman" w:hAnsi="Times New Roman" w:cs="Times New Roman"/>
              </w:rPr>
            </w:pPr>
            <w:r>
              <w:rPr>
                <w:rFonts w:ascii="Times New Roman" w:eastAsia="Calibri" w:hAnsi="Times New Roman" w:cs="Times New Roman"/>
                <w:sz w:val="24"/>
                <w:szCs w:val="24"/>
              </w:rPr>
              <w:t>8</w:t>
            </w:r>
            <w:r>
              <w:rPr>
                <w:rFonts w:ascii="Times New Roman" w:eastAsia="Times New Roman" w:hAnsi="Times New Roman" w:cs="Times New Roman"/>
                <w:lang w:eastAsia="ru-RU"/>
              </w:rPr>
              <w:t>–</w:t>
            </w:r>
            <w:r w:rsidR="00845874" w:rsidRPr="00293C22">
              <w:rPr>
                <w:rFonts w:ascii="Times New Roman" w:eastAsia="Times New Roman" w:hAnsi="Times New Roman" w:cs="Times New Roman"/>
                <w:sz w:val="24"/>
                <w:szCs w:val="24"/>
                <w:lang w:eastAsia="ru-RU"/>
              </w:rPr>
              <w:t xml:space="preserve">16 </w:t>
            </w:r>
          </w:p>
        </w:tc>
        <w:tc>
          <w:tcPr>
            <w:tcW w:w="2201" w:type="dxa"/>
          </w:tcPr>
          <w:p w14:paraId="00472BDD"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Допустимая</w:t>
            </w:r>
          </w:p>
        </w:tc>
        <w:tc>
          <w:tcPr>
            <w:tcW w:w="1850" w:type="dxa"/>
          </w:tcPr>
          <w:p w14:paraId="456A5ACF" w14:textId="77777777" w:rsidR="00845874" w:rsidRPr="00EA0352" w:rsidRDefault="009620E6" w:rsidP="00AB1DC5">
            <w:pPr>
              <w:widowControl w:val="0"/>
              <w:jc w:val="center"/>
              <w:rPr>
                <w:rFonts w:ascii="Times New Roman" w:eastAsia="Times New Roman" w:hAnsi="Times New Roman" w:cs="Times New Roman"/>
                <w:lang w:eastAsia="ru-RU"/>
              </w:rPr>
            </w:pPr>
            <w:r w:rsidRPr="00EA0352">
              <w:rPr>
                <w:rFonts w:ascii="Times New Roman" w:eastAsia="Times New Roman" w:hAnsi="Times New Roman" w:cs="Times New Roman"/>
                <w:noProof/>
                <w:lang w:eastAsia="ru-RU"/>
              </w:rPr>
              <w:t>–</w:t>
            </w:r>
          </w:p>
        </w:tc>
        <w:tc>
          <w:tcPr>
            <w:tcW w:w="1800" w:type="dxa"/>
          </w:tcPr>
          <w:p w14:paraId="1C2A8068" w14:textId="77777777" w:rsidR="00845874" w:rsidRPr="00EA0352" w:rsidRDefault="009620E6" w:rsidP="00AB1DC5">
            <w:pPr>
              <w:widowControl w:val="0"/>
              <w:jc w:val="center"/>
              <w:rPr>
                <w:rFonts w:ascii="Times New Roman" w:eastAsia="Times New Roman" w:hAnsi="Times New Roman" w:cs="Times New Roman"/>
                <w:lang w:eastAsia="ru-RU"/>
              </w:rPr>
            </w:pPr>
            <w:r w:rsidRPr="00EA0352">
              <w:rPr>
                <w:rFonts w:ascii="Times New Roman" w:eastAsia="Times New Roman" w:hAnsi="Times New Roman" w:cs="Times New Roman"/>
                <w:noProof/>
                <w:lang w:eastAsia="ru-RU"/>
              </w:rPr>
              <w:t>–</w:t>
            </w:r>
          </w:p>
        </w:tc>
      </w:tr>
      <w:tr w:rsidR="00845874" w:rsidRPr="00CA226D" w14:paraId="64B8EC56" w14:textId="77777777" w:rsidTr="00665336">
        <w:trPr>
          <w:trHeight w:hRule="exact" w:val="302"/>
        </w:trPr>
        <w:tc>
          <w:tcPr>
            <w:tcW w:w="1840" w:type="dxa"/>
          </w:tcPr>
          <w:p w14:paraId="29E2E32B"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16</w:t>
            </w:r>
            <w:r w:rsidR="00892C78">
              <w:rPr>
                <w:rFonts w:ascii="Times New Roman" w:eastAsia="Times New Roman" w:hAnsi="Times New Roman" w:cs="Times New Roman"/>
                <w:lang w:eastAsia="ru-RU"/>
              </w:rPr>
              <w:t>–</w:t>
            </w:r>
            <w:r w:rsidRPr="00293C22">
              <w:rPr>
                <w:rFonts w:ascii="Times New Roman" w:hAnsi="Times New Roman" w:cs="Times New Roman"/>
              </w:rPr>
              <w:t>32</w:t>
            </w:r>
          </w:p>
        </w:tc>
        <w:tc>
          <w:tcPr>
            <w:tcW w:w="2201" w:type="dxa"/>
          </w:tcPr>
          <w:p w14:paraId="0031BECB"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Умеренно опасная</w:t>
            </w:r>
          </w:p>
        </w:tc>
        <w:tc>
          <w:tcPr>
            <w:tcW w:w="1850" w:type="dxa"/>
          </w:tcPr>
          <w:p w14:paraId="0F7120E1" w14:textId="77777777" w:rsidR="00845874" w:rsidRPr="00EA0352" w:rsidRDefault="00845874" w:rsidP="00AB1DC5">
            <w:pPr>
              <w:widowControl w:val="0"/>
              <w:jc w:val="center"/>
              <w:rPr>
                <w:rFonts w:ascii="Times New Roman" w:eastAsia="Times New Roman" w:hAnsi="Times New Roman" w:cs="Times New Roman"/>
                <w:lang w:val="en-US" w:eastAsia="ru-RU"/>
              </w:rPr>
            </w:pPr>
            <w:r w:rsidRPr="00EA0352">
              <w:rPr>
                <w:rFonts w:ascii="Times New Roman" w:eastAsia="Times New Roman" w:hAnsi="Times New Roman" w:cs="Times New Roman"/>
                <w:noProof/>
                <w:lang w:eastAsia="ru-RU"/>
              </w:rPr>
              <w:t>–</w:t>
            </w:r>
          </w:p>
        </w:tc>
        <w:tc>
          <w:tcPr>
            <w:tcW w:w="1800" w:type="dxa"/>
          </w:tcPr>
          <w:p w14:paraId="020714E3" w14:textId="77777777" w:rsidR="00845874" w:rsidRPr="00EA0352" w:rsidRDefault="00845874" w:rsidP="00AB1DC5">
            <w:pPr>
              <w:widowControl w:val="0"/>
              <w:jc w:val="center"/>
              <w:rPr>
                <w:rFonts w:ascii="Times New Roman" w:eastAsia="Times New Roman" w:hAnsi="Times New Roman" w:cs="Times New Roman"/>
                <w:lang w:val="en-US" w:eastAsia="ru-RU"/>
              </w:rPr>
            </w:pPr>
            <w:r w:rsidRPr="00EA0352">
              <w:rPr>
                <w:rFonts w:ascii="Times New Roman" w:eastAsia="Times New Roman" w:hAnsi="Times New Roman" w:cs="Times New Roman"/>
                <w:noProof/>
                <w:lang w:eastAsia="ru-RU"/>
              </w:rPr>
              <w:t>–</w:t>
            </w:r>
          </w:p>
        </w:tc>
      </w:tr>
      <w:tr w:rsidR="00845874" w:rsidRPr="00CA226D" w14:paraId="549A6419" w14:textId="77777777" w:rsidTr="00665336">
        <w:trPr>
          <w:trHeight w:hRule="exact" w:val="291"/>
        </w:trPr>
        <w:tc>
          <w:tcPr>
            <w:tcW w:w="1840" w:type="dxa"/>
          </w:tcPr>
          <w:p w14:paraId="254F8129"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32</w:t>
            </w:r>
            <w:r w:rsidR="00892C78">
              <w:rPr>
                <w:rFonts w:ascii="Times New Roman" w:eastAsia="Times New Roman" w:hAnsi="Times New Roman" w:cs="Times New Roman"/>
                <w:lang w:eastAsia="ru-RU"/>
              </w:rPr>
              <w:t>–</w:t>
            </w:r>
            <w:r w:rsidRPr="00293C22">
              <w:rPr>
                <w:rFonts w:ascii="Times New Roman" w:hAnsi="Times New Roman" w:cs="Times New Roman"/>
              </w:rPr>
              <w:t>128</w:t>
            </w:r>
          </w:p>
        </w:tc>
        <w:tc>
          <w:tcPr>
            <w:tcW w:w="2201" w:type="dxa"/>
          </w:tcPr>
          <w:p w14:paraId="761ABD62"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Опасная</w:t>
            </w:r>
          </w:p>
        </w:tc>
        <w:tc>
          <w:tcPr>
            <w:tcW w:w="1850" w:type="dxa"/>
          </w:tcPr>
          <w:p w14:paraId="7AE06158" w14:textId="77777777" w:rsidR="00845874" w:rsidRPr="00EA0352" w:rsidRDefault="00845874" w:rsidP="00AB1DC5">
            <w:pPr>
              <w:widowControl w:val="0"/>
              <w:jc w:val="center"/>
              <w:rPr>
                <w:rFonts w:ascii="Times New Roman" w:eastAsia="Times New Roman" w:hAnsi="Times New Roman" w:cs="Times New Roman"/>
                <w:lang w:val="en-US" w:eastAsia="ru-RU"/>
              </w:rPr>
            </w:pPr>
            <w:r w:rsidRPr="00EA0352">
              <w:rPr>
                <w:rFonts w:ascii="Times New Roman" w:eastAsia="Times New Roman" w:hAnsi="Times New Roman" w:cs="Times New Roman"/>
                <w:noProof/>
                <w:lang w:eastAsia="ru-RU"/>
              </w:rPr>
              <w:t>–</w:t>
            </w:r>
          </w:p>
        </w:tc>
        <w:tc>
          <w:tcPr>
            <w:tcW w:w="1800" w:type="dxa"/>
          </w:tcPr>
          <w:p w14:paraId="0D0359D8" w14:textId="77777777" w:rsidR="00845874" w:rsidRPr="00EA0352" w:rsidRDefault="00845874" w:rsidP="00AB1DC5">
            <w:pPr>
              <w:widowControl w:val="0"/>
              <w:jc w:val="center"/>
              <w:rPr>
                <w:rFonts w:ascii="Times New Roman" w:eastAsia="Times New Roman" w:hAnsi="Times New Roman" w:cs="Times New Roman"/>
                <w:lang w:val="en-US" w:eastAsia="ru-RU"/>
              </w:rPr>
            </w:pPr>
            <w:r w:rsidRPr="00EA0352">
              <w:rPr>
                <w:rFonts w:ascii="Times New Roman" w:eastAsia="Times New Roman" w:hAnsi="Times New Roman" w:cs="Times New Roman"/>
                <w:noProof/>
                <w:lang w:eastAsia="ru-RU"/>
              </w:rPr>
              <w:t>–</w:t>
            </w:r>
          </w:p>
        </w:tc>
      </w:tr>
      <w:tr w:rsidR="00845874" w:rsidRPr="00CA226D" w14:paraId="3F3ACC57" w14:textId="77777777" w:rsidTr="00665336">
        <w:trPr>
          <w:trHeight w:hRule="exact" w:val="565"/>
        </w:trPr>
        <w:tc>
          <w:tcPr>
            <w:tcW w:w="1840" w:type="dxa"/>
          </w:tcPr>
          <w:p w14:paraId="41FEE880"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&gt;128</w:t>
            </w:r>
          </w:p>
        </w:tc>
        <w:tc>
          <w:tcPr>
            <w:tcW w:w="2201" w:type="dxa"/>
          </w:tcPr>
          <w:p w14:paraId="6B2A5309" w14:textId="77777777" w:rsidR="00845874" w:rsidRPr="00293C22" w:rsidRDefault="00845874" w:rsidP="00AB1DC5">
            <w:pPr>
              <w:jc w:val="center"/>
              <w:rPr>
                <w:rFonts w:ascii="Times New Roman" w:hAnsi="Times New Roman" w:cs="Times New Roman"/>
              </w:rPr>
            </w:pPr>
            <w:r w:rsidRPr="00293C22">
              <w:rPr>
                <w:rFonts w:ascii="Times New Roman" w:hAnsi="Times New Roman" w:cs="Times New Roman"/>
              </w:rPr>
              <w:t>Чрезвычайно опасная</w:t>
            </w:r>
          </w:p>
        </w:tc>
        <w:tc>
          <w:tcPr>
            <w:tcW w:w="1850" w:type="dxa"/>
          </w:tcPr>
          <w:p w14:paraId="51C0669F" w14:textId="77777777" w:rsidR="00845874" w:rsidRPr="00EA0352" w:rsidRDefault="00845874" w:rsidP="00AB1DC5">
            <w:pPr>
              <w:widowControl w:val="0"/>
              <w:jc w:val="center"/>
              <w:rPr>
                <w:rFonts w:ascii="Times New Roman" w:eastAsia="Times New Roman" w:hAnsi="Times New Roman" w:cs="Times New Roman"/>
                <w:lang w:val="en-US" w:eastAsia="ru-RU"/>
              </w:rPr>
            </w:pPr>
            <w:r w:rsidRPr="00EA0352">
              <w:rPr>
                <w:rFonts w:ascii="Times New Roman" w:eastAsia="Times New Roman" w:hAnsi="Times New Roman" w:cs="Times New Roman"/>
                <w:noProof/>
                <w:lang w:eastAsia="ru-RU"/>
              </w:rPr>
              <w:t>–</w:t>
            </w:r>
          </w:p>
        </w:tc>
        <w:tc>
          <w:tcPr>
            <w:tcW w:w="1800" w:type="dxa"/>
          </w:tcPr>
          <w:p w14:paraId="5D2DC065" w14:textId="77777777" w:rsidR="00845874" w:rsidRPr="00EA0352" w:rsidRDefault="00845874" w:rsidP="00AB1DC5">
            <w:pPr>
              <w:widowControl w:val="0"/>
              <w:jc w:val="center"/>
              <w:rPr>
                <w:rFonts w:ascii="Times New Roman" w:eastAsia="Times New Roman" w:hAnsi="Times New Roman" w:cs="Times New Roman"/>
                <w:lang w:val="en-US" w:eastAsia="ru-RU"/>
              </w:rPr>
            </w:pPr>
            <w:r w:rsidRPr="00EA0352">
              <w:rPr>
                <w:rFonts w:ascii="Times New Roman" w:eastAsia="Times New Roman" w:hAnsi="Times New Roman" w:cs="Times New Roman"/>
                <w:noProof/>
                <w:lang w:eastAsia="ru-RU"/>
              </w:rPr>
              <w:t>–</w:t>
            </w:r>
          </w:p>
        </w:tc>
      </w:tr>
      <w:tr w:rsidR="00845874" w:rsidRPr="00CA226D" w14:paraId="6CB47496" w14:textId="77777777" w:rsidTr="00544B73">
        <w:trPr>
          <w:trHeight w:val="472"/>
        </w:trPr>
        <w:tc>
          <w:tcPr>
            <w:tcW w:w="4041" w:type="dxa"/>
            <w:gridSpan w:val="2"/>
          </w:tcPr>
          <w:p w14:paraId="4DBE03CA" w14:textId="77777777" w:rsidR="00845874" w:rsidRPr="00293C22" w:rsidRDefault="00845874" w:rsidP="00AB1DC5">
            <w:pPr>
              <w:jc w:val="center"/>
              <w:rPr>
                <w:rFonts w:ascii="Times New Roman" w:hAnsi="Times New Roman" w:cs="Times New Roman"/>
              </w:rPr>
            </w:pPr>
            <w:r w:rsidRPr="00293C22">
              <w:rPr>
                <w:rFonts w:ascii="Times New Roman" w:eastAsia="Times New Roman" w:hAnsi="Times New Roman" w:cs="Times New Roman"/>
                <w:sz w:val="24"/>
                <w:szCs w:val="24"/>
                <w:lang w:eastAsia="ru-RU"/>
              </w:rPr>
              <w:t>Среднее значение</w:t>
            </w:r>
            <w:r w:rsidRPr="00293C22">
              <w:rPr>
                <w:rFonts w:ascii="Times New Roman" w:eastAsia="Times New Roman" w:hAnsi="Times New Roman" w:cs="Times New Roman"/>
                <w:sz w:val="24"/>
                <w:szCs w:val="24"/>
                <w:lang w:val="en-US" w:eastAsia="ru-RU"/>
              </w:rPr>
              <w:t xml:space="preserve"> </w:t>
            </w:r>
            <w:proofErr w:type="spellStart"/>
            <w:r w:rsidRPr="00293C22">
              <w:rPr>
                <w:rFonts w:ascii="Times New Roman" w:eastAsia="Calibri" w:hAnsi="Times New Roman" w:cs="Times New Roman"/>
                <w:sz w:val="24"/>
                <w:szCs w:val="24"/>
                <w:lang w:val="en-US"/>
              </w:rPr>
              <w:t>Zc</w:t>
            </w:r>
            <w:proofErr w:type="spellEnd"/>
          </w:p>
        </w:tc>
        <w:tc>
          <w:tcPr>
            <w:tcW w:w="1850" w:type="dxa"/>
          </w:tcPr>
          <w:p w14:paraId="0DA44297" w14:textId="77777777" w:rsidR="00845874" w:rsidRPr="00665336" w:rsidRDefault="00665336" w:rsidP="00AB1DC5">
            <w:pPr>
              <w:widowControl w:val="0"/>
              <w:jc w:val="center"/>
              <w:rPr>
                <w:rFonts w:ascii="Times New Roman" w:eastAsia="Times New Roman" w:hAnsi="Times New Roman" w:cs="Times New Roman"/>
                <w:lang w:eastAsia="ru-RU"/>
              </w:rPr>
            </w:pPr>
            <w:r w:rsidRPr="00665336">
              <w:rPr>
                <w:rFonts w:ascii="Times New Roman" w:eastAsia="Times New Roman" w:hAnsi="Times New Roman" w:cs="Times New Roman"/>
                <w:lang w:eastAsia="ru-RU"/>
              </w:rPr>
              <w:t>3,</w:t>
            </w:r>
            <w:r w:rsidR="002E455B">
              <w:rPr>
                <w:rFonts w:ascii="Times New Roman" w:eastAsia="Times New Roman" w:hAnsi="Times New Roman" w:cs="Times New Roman"/>
                <w:lang w:eastAsia="ru-RU"/>
              </w:rPr>
              <w:t>6</w:t>
            </w:r>
          </w:p>
        </w:tc>
        <w:tc>
          <w:tcPr>
            <w:tcW w:w="1800" w:type="dxa"/>
          </w:tcPr>
          <w:p w14:paraId="719B450A" w14:textId="77777777" w:rsidR="00845874" w:rsidRPr="00665336" w:rsidRDefault="00665336" w:rsidP="00AB1DC5">
            <w:pPr>
              <w:widowControl w:val="0"/>
              <w:jc w:val="center"/>
              <w:rPr>
                <w:rFonts w:ascii="Times New Roman" w:eastAsia="Times New Roman" w:hAnsi="Times New Roman" w:cs="Times New Roman"/>
                <w:lang w:eastAsia="ru-RU"/>
              </w:rPr>
            </w:pPr>
            <w:r w:rsidRPr="00665336">
              <w:rPr>
                <w:rFonts w:ascii="Times New Roman" w:eastAsia="Times New Roman" w:hAnsi="Times New Roman" w:cs="Times New Roman"/>
                <w:lang w:eastAsia="ru-RU"/>
              </w:rPr>
              <w:t>3,</w:t>
            </w:r>
            <w:r w:rsidR="002E455B">
              <w:rPr>
                <w:rFonts w:ascii="Times New Roman" w:eastAsia="Times New Roman" w:hAnsi="Times New Roman" w:cs="Times New Roman"/>
                <w:lang w:eastAsia="ru-RU"/>
              </w:rPr>
              <w:t>56</w:t>
            </w:r>
          </w:p>
        </w:tc>
      </w:tr>
    </w:tbl>
    <w:p w14:paraId="61E98451" w14:textId="77777777" w:rsidR="00845874" w:rsidRDefault="00CE59BD" w:rsidP="00310B43">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В</w:t>
      </w:r>
      <w:r w:rsidR="003B4734">
        <w:rPr>
          <w:rFonts w:ascii="Times New Roman" w:hAnsi="Times New Roman" w:cs="Times New Roman"/>
          <w:sz w:val="24"/>
          <w:szCs w:val="24"/>
        </w:rPr>
        <w:t>се исследован</w:t>
      </w:r>
      <w:r w:rsidR="00FC1A8A">
        <w:rPr>
          <w:rFonts w:ascii="Times New Roman" w:hAnsi="Times New Roman" w:cs="Times New Roman"/>
          <w:sz w:val="24"/>
          <w:szCs w:val="24"/>
        </w:rPr>
        <w:t>ны</w:t>
      </w:r>
      <w:r w:rsidR="003B4734">
        <w:rPr>
          <w:rFonts w:ascii="Times New Roman" w:hAnsi="Times New Roman" w:cs="Times New Roman"/>
          <w:sz w:val="24"/>
          <w:szCs w:val="24"/>
        </w:rPr>
        <w:t xml:space="preserve">е образцы </w:t>
      </w:r>
      <w:r w:rsidR="003B4734" w:rsidRPr="00EA0352">
        <w:rPr>
          <w:rFonts w:ascii="Times New Roman" w:eastAsia="Times New Roman" w:hAnsi="Times New Roman" w:cs="Times New Roman"/>
          <w:sz w:val="24"/>
          <w:szCs w:val="24"/>
        </w:rPr>
        <w:t>относятся к категории загрязнения «</w:t>
      </w:r>
      <w:r w:rsidR="001C4B8E">
        <w:rPr>
          <w:rFonts w:ascii="Times New Roman" w:eastAsia="Times New Roman" w:hAnsi="Times New Roman" w:cs="Times New Roman"/>
          <w:sz w:val="24"/>
          <w:szCs w:val="24"/>
        </w:rPr>
        <w:t>чистая</w:t>
      </w:r>
      <w:r w:rsidR="003B4734" w:rsidRPr="00EA0352">
        <w:rPr>
          <w:rFonts w:ascii="Times New Roman" w:eastAsia="Times New Roman" w:hAnsi="Times New Roman" w:cs="Times New Roman"/>
          <w:sz w:val="24"/>
          <w:szCs w:val="24"/>
        </w:rPr>
        <w:t>» (</w:t>
      </w:r>
      <w:r w:rsidR="00B01336">
        <w:rPr>
          <w:rFonts w:ascii="Times New Roman" w:eastAsia="Times New Roman" w:hAnsi="Times New Roman" w:cs="Times New Roman"/>
          <w:sz w:val="24"/>
          <w:szCs w:val="24"/>
        </w:rPr>
        <w:t xml:space="preserve">значения </w:t>
      </w:r>
      <w:r w:rsidR="003B4734" w:rsidRPr="00EA0352">
        <w:rPr>
          <w:rFonts w:ascii="Times New Roman" w:eastAsia="Times New Roman" w:hAnsi="Times New Roman" w:cs="Times New Roman"/>
          <w:sz w:val="24"/>
          <w:szCs w:val="24"/>
        </w:rPr>
        <w:t>суммарн</w:t>
      </w:r>
      <w:r w:rsidR="00B01336">
        <w:rPr>
          <w:rFonts w:ascii="Times New Roman" w:eastAsia="Times New Roman" w:hAnsi="Times New Roman" w:cs="Times New Roman"/>
          <w:sz w:val="24"/>
          <w:szCs w:val="24"/>
        </w:rPr>
        <w:t>ого</w:t>
      </w:r>
      <w:r w:rsidR="003B4734" w:rsidRPr="00EA0352">
        <w:rPr>
          <w:rFonts w:ascii="Times New Roman" w:eastAsia="Times New Roman" w:hAnsi="Times New Roman" w:cs="Times New Roman"/>
          <w:sz w:val="24"/>
          <w:szCs w:val="24"/>
        </w:rPr>
        <w:t xml:space="preserve"> индекс</w:t>
      </w:r>
      <w:r w:rsidR="00B01336">
        <w:rPr>
          <w:rFonts w:ascii="Times New Roman" w:eastAsia="Times New Roman" w:hAnsi="Times New Roman" w:cs="Times New Roman"/>
          <w:sz w:val="24"/>
          <w:szCs w:val="24"/>
        </w:rPr>
        <w:t>а</w:t>
      </w:r>
      <w:r w:rsidR="003B4734" w:rsidRPr="00EA0352">
        <w:rPr>
          <w:rFonts w:ascii="Times New Roman" w:eastAsia="Times New Roman" w:hAnsi="Times New Roman" w:cs="Times New Roman"/>
          <w:sz w:val="24"/>
          <w:szCs w:val="24"/>
        </w:rPr>
        <w:t xml:space="preserve"> загрязнения </w:t>
      </w:r>
      <w:r w:rsidR="00B01336">
        <w:rPr>
          <w:rFonts w:ascii="Times New Roman" w:eastAsia="Times New Roman" w:hAnsi="Times New Roman" w:cs="Times New Roman"/>
          <w:sz w:val="24"/>
          <w:szCs w:val="24"/>
        </w:rPr>
        <w:t>в диапазоне</w:t>
      </w:r>
      <w:r w:rsidR="003B4734">
        <w:rPr>
          <w:rFonts w:ascii="Times New Roman" w:eastAsia="Times New Roman" w:hAnsi="Times New Roman" w:cs="Times New Roman"/>
          <w:sz w:val="24"/>
          <w:szCs w:val="24"/>
        </w:rPr>
        <w:t xml:space="preserve"> от 0 до 16</w:t>
      </w:r>
      <w:r w:rsidR="003B4734" w:rsidRPr="00EA0352">
        <w:rPr>
          <w:rFonts w:ascii="Times New Roman" w:eastAsia="Times New Roman" w:hAnsi="Times New Roman" w:cs="Times New Roman"/>
          <w:sz w:val="24"/>
          <w:szCs w:val="24"/>
        </w:rPr>
        <w:t>).</w:t>
      </w:r>
      <w:r w:rsidR="00FC1A8A">
        <w:rPr>
          <w:rFonts w:ascii="Times New Roman" w:eastAsia="Times New Roman" w:hAnsi="Times New Roman" w:cs="Times New Roman"/>
          <w:sz w:val="24"/>
          <w:szCs w:val="24"/>
        </w:rPr>
        <w:t xml:space="preserve"> Для оценки состояния водных объектов по концентрациям химических элементов в донных отложениях использ</w:t>
      </w:r>
      <w:r w:rsidR="004411F7">
        <w:rPr>
          <w:rFonts w:ascii="Times New Roman" w:eastAsia="Times New Roman" w:hAnsi="Times New Roman" w:cs="Times New Roman"/>
          <w:sz w:val="24"/>
          <w:szCs w:val="24"/>
        </w:rPr>
        <w:t>овали</w:t>
      </w:r>
      <w:r w:rsidR="00FC1A8A">
        <w:rPr>
          <w:rFonts w:ascii="Times New Roman" w:eastAsia="Times New Roman" w:hAnsi="Times New Roman" w:cs="Times New Roman"/>
          <w:sz w:val="24"/>
          <w:szCs w:val="24"/>
        </w:rPr>
        <w:t xml:space="preserve"> шкалу Янина: </w:t>
      </w:r>
    </w:p>
    <w:tbl>
      <w:tblPr>
        <w:tblStyle w:val="aa"/>
        <w:tblW w:w="9351" w:type="dxa"/>
        <w:tblLook w:val="04A0" w:firstRow="1" w:lastRow="0" w:firstColumn="1" w:lastColumn="0" w:noHBand="0" w:noVBand="1"/>
      </w:tblPr>
      <w:tblGrid>
        <w:gridCol w:w="592"/>
        <w:gridCol w:w="1700"/>
        <w:gridCol w:w="4235"/>
        <w:gridCol w:w="2824"/>
      </w:tblGrid>
      <w:tr w:rsidR="00FC1A8A" w:rsidRPr="00FC1A8A" w14:paraId="1C324FF8" w14:textId="77777777" w:rsidTr="00FC1A8A">
        <w:trPr>
          <w:trHeight w:hRule="exact" w:val="671"/>
        </w:trPr>
        <w:tc>
          <w:tcPr>
            <w:tcW w:w="562" w:type="dxa"/>
          </w:tcPr>
          <w:p w14:paraId="568611EF" w14:textId="77777777" w:rsidR="00FC1A8A" w:rsidRPr="00FC1A8A" w:rsidRDefault="00FC1A8A" w:rsidP="00AB1DC5">
            <w:pPr>
              <w:jc w:val="center"/>
              <w:rPr>
                <w:rFonts w:ascii="Times New Roman" w:hAnsi="Times New Roman" w:cs="Times New Roman"/>
                <w:sz w:val="24"/>
                <w:szCs w:val="24"/>
                <w:lang w:val="en-US"/>
              </w:rPr>
            </w:pPr>
            <w:proofErr w:type="spellStart"/>
            <w:r w:rsidRPr="00FC1A8A">
              <w:rPr>
                <w:rFonts w:ascii="Times New Roman" w:hAnsi="Times New Roman" w:cs="Times New Roman"/>
                <w:sz w:val="24"/>
                <w:szCs w:val="24"/>
                <w:lang w:val="en-US"/>
              </w:rPr>
              <w:t>Zc</w:t>
            </w:r>
            <w:proofErr w:type="spellEnd"/>
          </w:p>
        </w:tc>
        <w:tc>
          <w:tcPr>
            <w:tcW w:w="1701" w:type="dxa"/>
          </w:tcPr>
          <w:p w14:paraId="706AD6FC" w14:textId="77777777" w:rsidR="00FC1A8A" w:rsidRPr="00FC1A8A" w:rsidRDefault="00FC1A8A" w:rsidP="00AB1DC5">
            <w:pPr>
              <w:jc w:val="center"/>
              <w:rPr>
                <w:rFonts w:ascii="Times New Roman" w:hAnsi="Times New Roman" w:cs="Times New Roman"/>
                <w:sz w:val="24"/>
                <w:szCs w:val="24"/>
              </w:rPr>
            </w:pPr>
            <w:r w:rsidRPr="00FC1A8A">
              <w:rPr>
                <w:rFonts w:ascii="Times New Roman" w:hAnsi="Times New Roman" w:cs="Times New Roman"/>
                <w:sz w:val="24"/>
                <w:szCs w:val="24"/>
              </w:rPr>
              <w:t>Уровень техногенного загрязнения</w:t>
            </w:r>
          </w:p>
        </w:tc>
        <w:tc>
          <w:tcPr>
            <w:tcW w:w="4253" w:type="dxa"/>
          </w:tcPr>
          <w:p w14:paraId="4DC68798" w14:textId="77777777" w:rsidR="00FC1A8A" w:rsidRPr="00FC1A8A" w:rsidRDefault="00FC1A8A" w:rsidP="00AB1DC5">
            <w:pPr>
              <w:jc w:val="center"/>
              <w:rPr>
                <w:rFonts w:ascii="Times New Roman" w:hAnsi="Times New Roman" w:cs="Times New Roman"/>
                <w:sz w:val="24"/>
                <w:szCs w:val="24"/>
              </w:rPr>
            </w:pPr>
            <w:r w:rsidRPr="00FC1A8A">
              <w:rPr>
                <w:rFonts w:ascii="Times New Roman" w:hAnsi="Times New Roman" w:cs="Times New Roman"/>
                <w:sz w:val="24"/>
                <w:szCs w:val="24"/>
              </w:rPr>
              <w:t>Степень санитарно-токсикологической опасности</w:t>
            </w:r>
          </w:p>
        </w:tc>
        <w:tc>
          <w:tcPr>
            <w:tcW w:w="2835" w:type="dxa"/>
          </w:tcPr>
          <w:p w14:paraId="544CAA69" w14:textId="77777777" w:rsidR="00FC1A8A" w:rsidRPr="00FC1A8A" w:rsidRDefault="00FC1A8A" w:rsidP="00AB1DC5">
            <w:pPr>
              <w:jc w:val="center"/>
              <w:rPr>
                <w:rFonts w:ascii="Times New Roman" w:hAnsi="Times New Roman" w:cs="Times New Roman"/>
                <w:sz w:val="24"/>
                <w:szCs w:val="24"/>
              </w:rPr>
            </w:pPr>
            <w:r w:rsidRPr="00FC1A8A">
              <w:rPr>
                <w:rFonts w:ascii="Times New Roman" w:hAnsi="Times New Roman" w:cs="Times New Roman"/>
                <w:sz w:val="24"/>
                <w:szCs w:val="24"/>
              </w:rPr>
              <w:t>Содержание токсичных элементов в воде</w:t>
            </w:r>
          </w:p>
        </w:tc>
      </w:tr>
      <w:tr w:rsidR="00FC1A8A" w14:paraId="771E824F" w14:textId="77777777" w:rsidTr="00FC1A8A">
        <w:trPr>
          <w:trHeight w:hRule="exact" w:val="553"/>
        </w:trPr>
        <w:tc>
          <w:tcPr>
            <w:tcW w:w="562" w:type="dxa"/>
          </w:tcPr>
          <w:p w14:paraId="51329E0E" w14:textId="77777777" w:rsidR="00FC1A8A" w:rsidRPr="00FC1A8A" w:rsidRDefault="00FC1A8A" w:rsidP="00AB1DC5">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en-US"/>
              </w:rPr>
              <w:t>&lt;</w:t>
            </w:r>
          </w:p>
        </w:tc>
        <w:tc>
          <w:tcPr>
            <w:tcW w:w="1701" w:type="dxa"/>
          </w:tcPr>
          <w:p w14:paraId="1DE66B6F" w14:textId="77777777" w:rsidR="00FC1A8A" w:rsidRDefault="00FC1A8A" w:rsidP="00AB1DC5">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4253" w:type="dxa"/>
          </w:tcPr>
          <w:p w14:paraId="2BB44DD4" w14:textId="77777777" w:rsidR="00FC1A8A" w:rsidRDefault="00FC1A8A" w:rsidP="00AB1DC5">
            <w:pPr>
              <w:jc w:val="center"/>
              <w:rPr>
                <w:rFonts w:ascii="Times New Roman" w:hAnsi="Times New Roman" w:cs="Times New Roman"/>
                <w:sz w:val="24"/>
                <w:szCs w:val="24"/>
              </w:rPr>
            </w:pPr>
            <w:r>
              <w:rPr>
                <w:rFonts w:ascii="Times New Roman" w:hAnsi="Times New Roman" w:cs="Times New Roman"/>
                <w:sz w:val="24"/>
                <w:szCs w:val="24"/>
              </w:rPr>
              <w:t>Допустимая</w:t>
            </w:r>
          </w:p>
        </w:tc>
        <w:tc>
          <w:tcPr>
            <w:tcW w:w="2835" w:type="dxa"/>
          </w:tcPr>
          <w:p w14:paraId="3F1A82F3" w14:textId="77777777" w:rsidR="00FC1A8A" w:rsidRDefault="00FC1A8A" w:rsidP="00AB1DC5">
            <w:pPr>
              <w:jc w:val="center"/>
              <w:rPr>
                <w:rFonts w:ascii="Times New Roman" w:hAnsi="Times New Roman" w:cs="Times New Roman"/>
                <w:sz w:val="24"/>
                <w:szCs w:val="24"/>
              </w:rPr>
            </w:pPr>
            <w:r>
              <w:rPr>
                <w:rFonts w:ascii="Times New Roman" w:hAnsi="Times New Roman" w:cs="Times New Roman"/>
                <w:sz w:val="24"/>
                <w:szCs w:val="24"/>
              </w:rPr>
              <w:t>Большинство в пределах фона</w:t>
            </w:r>
          </w:p>
        </w:tc>
      </w:tr>
    </w:tbl>
    <w:p w14:paraId="687A0F53" w14:textId="4773BB15" w:rsidR="00C401E6" w:rsidRPr="004C347F" w:rsidRDefault="00C401E6" w:rsidP="00755A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Статистический анализ </w:t>
      </w:r>
      <w:r w:rsidR="00EA6780">
        <w:rPr>
          <w:rFonts w:ascii="Times New Roman" w:hAnsi="Times New Roman" w:cs="Times New Roman"/>
          <w:sz w:val="24"/>
          <w:szCs w:val="24"/>
        </w:rPr>
        <w:t xml:space="preserve">(табл.16, табл.17) </w:t>
      </w:r>
      <w:r>
        <w:rPr>
          <w:rFonts w:ascii="Times New Roman" w:hAnsi="Times New Roman" w:cs="Times New Roman"/>
          <w:sz w:val="24"/>
          <w:szCs w:val="24"/>
        </w:rPr>
        <w:t xml:space="preserve">содержания подвижных форм ТМ в почвах показал </w:t>
      </w:r>
      <w:r w:rsidR="007D7CF3">
        <w:rPr>
          <w:rFonts w:ascii="Times New Roman" w:hAnsi="Times New Roman" w:cs="Times New Roman"/>
          <w:sz w:val="24"/>
          <w:szCs w:val="24"/>
        </w:rPr>
        <w:t xml:space="preserve">высокую изменчивость вариационного ряда </w:t>
      </w:r>
      <w:r w:rsidR="00755AF8">
        <w:rPr>
          <w:rFonts w:ascii="Times New Roman" w:hAnsi="Times New Roman" w:cs="Times New Roman"/>
          <w:sz w:val="24"/>
          <w:szCs w:val="24"/>
        </w:rPr>
        <w:t xml:space="preserve">для значений по </w:t>
      </w:r>
      <w:r w:rsidR="00755AF8">
        <w:rPr>
          <w:rFonts w:ascii="Times New Roman" w:hAnsi="Times New Roman" w:cs="Times New Roman"/>
          <w:sz w:val="24"/>
          <w:szCs w:val="24"/>
          <w:lang w:val="en-US"/>
        </w:rPr>
        <w:t>Co</w:t>
      </w:r>
      <w:r w:rsidR="00755AF8" w:rsidRPr="00755AF8">
        <w:rPr>
          <w:rFonts w:ascii="Times New Roman" w:hAnsi="Times New Roman" w:cs="Times New Roman"/>
          <w:sz w:val="24"/>
          <w:szCs w:val="24"/>
        </w:rPr>
        <w:t xml:space="preserve">, </w:t>
      </w:r>
      <w:proofErr w:type="spellStart"/>
      <w:r w:rsidR="00755AF8">
        <w:rPr>
          <w:rFonts w:ascii="Times New Roman" w:hAnsi="Times New Roman" w:cs="Times New Roman"/>
          <w:sz w:val="24"/>
          <w:szCs w:val="24"/>
          <w:lang w:val="en-US"/>
        </w:rPr>
        <w:t>Mn</w:t>
      </w:r>
      <w:proofErr w:type="spellEnd"/>
      <w:r w:rsidR="00755AF8" w:rsidRPr="00755AF8">
        <w:rPr>
          <w:rFonts w:ascii="Times New Roman" w:hAnsi="Times New Roman" w:cs="Times New Roman"/>
          <w:sz w:val="24"/>
          <w:szCs w:val="24"/>
        </w:rPr>
        <w:t xml:space="preserve"> </w:t>
      </w:r>
      <w:r w:rsidR="00755AF8">
        <w:rPr>
          <w:rFonts w:ascii="Times New Roman" w:hAnsi="Times New Roman" w:cs="Times New Roman"/>
          <w:sz w:val="24"/>
          <w:szCs w:val="24"/>
        </w:rPr>
        <w:t xml:space="preserve">и </w:t>
      </w:r>
      <w:r w:rsidR="004C347F">
        <w:rPr>
          <w:rFonts w:ascii="Times New Roman" w:hAnsi="Times New Roman" w:cs="Times New Roman"/>
          <w:sz w:val="24"/>
          <w:szCs w:val="24"/>
          <w:lang w:val="en-US"/>
        </w:rPr>
        <w:t>V</w:t>
      </w:r>
      <w:r w:rsidR="004C347F">
        <w:rPr>
          <w:rFonts w:ascii="Times New Roman" w:hAnsi="Times New Roman" w:cs="Times New Roman"/>
          <w:sz w:val="24"/>
          <w:szCs w:val="24"/>
        </w:rPr>
        <w:t>, что говорит о зна</w:t>
      </w:r>
      <w:r w:rsidR="00310B43">
        <w:rPr>
          <w:rFonts w:ascii="Times New Roman" w:hAnsi="Times New Roman" w:cs="Times New Roman"/>
          <w:sz w:val="24"/>
          <w:szCs w:val="24"/>
        </w:rPr>
        <w:t xml:space="preserve">чительной вариабельности их значений. </w:t>
      </w:r>
    </w:p>
    <w:p w14:paraId="2DAAE275" w14:textId="0763E5CB" w:rsidR="00587703" w:rsidRPr="00885B43" w:rsidRDefault="00587703" w:rsidP="00EA6780">
      <w:pPr>
        <w:spacing w:after="0" w:line="240" w:lineRule="auto"/>
        <w:jc w:val="right"/>
        <w:rPr>
          <w:rFonts w:ascii="Times New Roman" w:eastAsiaTheme="minorEastAsia" w:hAnsi="Times New Roman" w:cs="Times New Roman"/>
          <w:sz w:val="24"/>
          <w:szCs w:val="24"/>
        </w:rPr>
      </w:pPr>
      <w:r w:rsidRPr="00885B43">
        <w:rPr>
          <w:rFonts w:ascii="Times New Roman" w:eastAsiaTheme="minorEastAsia" w:hAnsi="Times New Roman" w:cs="Times New Roman"/>
          <w:sz w:val="24"/>
          <w:szCs w:val="24"/>
        </w:rPr>
        <w:t>Таблица</w:t>
      </w:r>
      <w:r w:rsidR="00EA6780">
        <w:rPr>
          <w:rFonts w:ascii="Times New Roman" w:eastAsiaTheme="minorEastAsia" w:hAnsi="Times New Roman" w:cs="Times New Roman"/>
          <w:sz w:val="24"/>
          <w:szCs w:val="24"/>
        </w:rPr>
        <w:t xml:space="preserve"> 16</w:t>
      </w:r>
      <w:r w:rsidR="003A6F1A" w:rsidRPr="00885B43">
        <w:rPr>
          <w:rFonts w:ascii="Times New Roman" w:eastAsiaTheme="minorEastAsia" w:hAnsi="Times New Roman" w:cs="Times New Roman"/>
          <w:sz w:val="24"/>
          <w:szCs w:val="24"/>
        </w:rPr>
        <w:t>.</w:t>
      </w:r>
      <w:r w:rsidRPr="00885B43">
        <w:rPr>
          <w:rFonts w:ascii="Times New Roman" w:eastAsiaTheme="minorEastAsia" w:hAnsi="Times New Roman" w:cs="Times New Roman"/>
          <w:sz w:val="24"/>
          <w:szCs w:val="24"/>
        </w:rPr>
        <w:t xml:space="preserve"> Статистические показатели </w:t>
      </w:r>
      <w:r w:rsidR="007C3D12" w:rsidRPr="00885B43">
        <w:rPr>
          <w:rFonts w:ascii="Times New Roman" w:eastAsiaTheme="minorEastAsia" w:hAnsi="Times New Roman" w:cs="Times New Roman"/>
          <w:sz w:val="24"/>
          <w:szCs w:val="24"/>
        </w:rPr>
        <w:t xml:space="preserve">исследованных образцов </w:t>
      </w:r>
      <w:r w:rsidR="00885B43">
        <w:rPr>
          <w:rFonts w:ascii="Times New Roman" w:eastAsiaTheme="minorEastAsia" w:hAnsi="Times New Roman" w:cs="Times New Roman"/>
          <w:sz w:val="24"/>
          <w:szCs w:val="24"/>
        </w:rPr>
        <w:br/>
      </w:r>
      <w:r w:rsidR="007C3D12" w:rsidRPr="00885B43">
        <w:rPr>
          <w:rFonts w:ascii="Times New Roman" w:eastAsiaTheme="minorEastAsia" w:hAnsi="Times New Roman" w:cs="Times New Roman"/>
          <w:sz w:val="24"/>
          <w:szCs w:val="24"/>
        </w:rPr>
        <w:t xml:space="preserve">почв </w:t>
      </w:r>
      <w:proofErr w:type="spellStart"/>
      <w:r w:rsidR="007C3D12" w:rsidRPr="00885B43">
        <w:rPr>
          <w:rFonts w:ascii="Times New Roman" w:eastAsiaTheme="minorEastAsia" w:hAnsi="Times New Roman" w:cs="Times New Roman"/>
          <w:sz w:val="24"/>
          <w:szCs w:val="24"/>
        </w:rPr>
        <w:t>Бованенковского</w:t>
      </w:r>
      <w:proofErr w:type="spellEnd"/>
      <w:r w:rsidR="007C3D12" w:rsidRPr="00885B43">
        <w:rPr>
          <w:rFonts w:ascii="Times New Roman" w:eastAsiaTheme="minorEastAsia" w:hAnsi="Times New Roman" w:cs="Times New Roman"/>
          <w:sz w:val="24"/>
          <w:szCs w:val="24"/>
        </w:rPr>
        <w:t xml:space="preserve"> НГКМ</w:t>
      </w:r>
      <w:r w:rsidR="000723CC">
        <w:rPr>
          <w:rFonts w:ascii="Times New Roman" w:eastAsiaTheme="minorEastAsia" w:hAnsi="Times New Roman" w:cs="Times New Roman"/>
          <w:sz w:val="24"/>
          <w:szCs w:val="24"/>
        </w:rPr>
        <w:t xml:space="preserve"> за 2017 год.</w:t>
      </w:r>
    </w:p>
    <w:tbl>
      <w:tblPr>
        <w:tblStyle w:val="aa"/>
        <w:tblW w:w="0" w:type="auto"/>
        <w:tblInd w:w="-711" w:type="dxa"/>
        <w:tblLook w:val="04A0" w:firstRow="1" w:lastRow="0" w:firstColumn="1" w:lastColumn="0" w:noHBand="0" w:noVBand="1"/>
      </w:tblPr>
      <w:tblGrid>
        <w:gridCol w:w="1370"/>
        <w:gridCol w:w="756"/>
        <w:gridCol w:w="756"/>
        <w:gridCol w:w="756"/>
        <w:gridCol w:w="756"/>
        <w:gridCol w:w="1082"/>
        <w:gridCol w:w="919"/>
        <w:gridCol w:w="756"/>
        <w:gridCol w:w="756"/>
        <w:gridCol w:w="756"/>
        <w:gridCol w:w="756"/>
        <w:gridCol w:w="637"/>
      </w:tblGrid>
      <w:tr w:rsidR="001D7E91" w14:paraId="592D961A" w14:textId="77777777" w:rsidTr="008D45AA">
        <w:tc>
          <w:tcPr>
            <w:tcW w:w="1370" w:type="dxa"/>
          </w:tcPr>
          <w:p w14:paraId="0FBE6D49" w14:textId="77777777" w:rsidR="001D7E91" w:rsidRDefault="001D7E91" w:rsidP="00AB1DC5">
            <w:pPr>
              <w:jc w:val="both"/>
              <w:rPr>
                <w:rFonts w:ascii="Times New Roman" w:eastAsiaTheme="minorEastAsia" w:hAnsi="Times New Roman" w:cs="Times New Roman"/>
                <w:sz w:val="24"/>
                <w:szCs w:val="24"/>
              </w:rPr>
            </w:pPr>
          </w:p>
        </w:tc>
        <w:tc>
          <w:tcPr>
            <w:tcW w:w="756" w:type="dxa"/>
          </w:tcPr>
          <w:p w14:paraId="177347A3"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Ba</w:t>
            </w:r>
            <w:proofErr w:type="spellEnd"/>
          </w:p>
        </w:tc>
        <w:tc>
          <w:tcPr>
            <w:tcW w:w="756" w:type="dxa"/>
          </w:tcPr>
          <w:p w14:paraId="3C9001F2"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Co</w:t>
            </w:r>
            <w:proofErr w:type="spellEnd"/>
          </w:p>
        </w:tc>
        <w:tc>
          <w:tcPr>
            <w:tcW w:w="756" w:type="dxa"/>
          </w:tcPr>
          <w:p w14:paraId="7BA7708F"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Cr</w:t>
            </w:r>
            <w:proofErr w:type="spellEnd"/>
          </w:p>
        </w:tc>
        <w:tc>
          <w:tcPr>
            <w:tcW w:w="756" w:type="dxa"/>
          </w:tcPr>
          <w:p w14:paraId="6196215F"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Cu</w:t>
            </w:r>
            <w:proofErr w:type="spellEnd"/>
          </w:p>
        </w:tc>
        <w:tc>
          <w:tcPr>
            <w:tcW w:w="1082" w:type="dxa"/>
          </w:tcPr>
          <w:p w14:paraId="578B2A6D"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Fe</w:t>
            </w:r>
            <w:proofErr w:type="spellEnd"/>
          </w:p>
        </w:tc>
        <w:tc>
          <w:tcPr>
            <w:tcW w:w="919" w:type="dxa"/>
          </w:tcPr>
          <w:p w14:paraId="10E78D8A"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Mn</w:t>
            </w:r>
            <w:proofErr w:type="spellEnd"/>
          </w:p>
        </w:tc>
        <w:tc>
          <w:tcPr>
            <w:tcW w:w="756" w:type="dxa"/>
          </w:tcPr>
          <w:p w14:paraId="1E2D96DD"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Ni</w:t>
            </w:r>
            <w:proofErr w:type="spellEnd"/>
          </w:p>
        </w:tc>
        <w:tc>
          <w:tcPr>
            <w:tcW w:w="756" w:type="dxa"/>
          </w:tcPr>
          <w:p w14:paraId="56016ACF"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Pb</w:t>
            </w:r>
            <w:proofErr w:type="spellEnd"/>
          </w:p>
        </w:tc>
        <w:tc>
          <w:tcPr>
            <w:tcW w:w="756" w:type="dxa"/>
          </w:tcPr>
          <w:p w14:paraId="0F6B6ED4"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Sr</w:t>
            </w:r>
            <w:proofErr w:type="spellEnd"/>
          </w:p>
        </w:tc>
        <w:tc>
          <w:tcPr>
            <w:tcW w:w="756" w:type="dxa"/>
          </w:tcPr>
          <w:p w14:paraId="27877683" w14:textId="77777777" w:rsidR="001D7E91" w:rsidRPr="001D7E91" w:rsidRDefault="001D7E91" w:rsidP="00AB1DC5">
            <w:pPr>
              <w:jc w:val="center"/>
              <w:rPr>
                <w:rFonts w:ascii="Times New Roman" w:hAnsi="Times New Roman" w:cs="Times New Roman"/>
                <w:sz w:val="24"/>
                <w:szCs w:val="24"/>
              </w:rPr>
            </w:pPr>
            <w:r w:rsidRPr="001D7E91">
              <w:rPr>
                <w:rFonts w:ascii="Times New Roman" w:hAnsi="Times New Roman" w:cs="Times New Roman"/>
                <w:sz w:val="24"/>
                <w:szCs w:val="24"/>
              </w:rPr>
              <w:t>V</w:t>
            </w:r>
          </w:p>
        </w:tc>
        <w:tc>
          <w:tcPr>
            <w:tcW w:w="637" w:type="dxa"/>
          </w:tcPr>
          <w:p w14:paraId="12DA3B9C"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Zn</w:t>
            </w:r>
            <w:proofErr w:type="spellEnd"/>
          </w:p>
        </w:tc>
      </w:tr>
      <w:tr w:rsidR="00AB1DC5" w:rsidRPr="00AB1DC5" w14:paraId="0BCA2749" w14:textId="77777777" w:rsidTr="001F196F">
        <w:tc>
          <w:tcPr>
            <w:tcW w:w="1370" w:type="dxa"/>
            <w:vAlign w:val="bottom"/>
          </w:tcPr>
          <w:p w14:paraId="44E459C2" w14:textId="77777777" w:rsidR="00AB1DC5" w:rsidRPr="008B4D37" w:rsidRDefault="00AB1DC5" w:rsidP="00AB1DC5">
            <w:pPr>
              <w:rPr>
                <w:rFonts w:ascii="Times New Roman" w:hAnsi="Times New Roman" w:cs="Times New Roman"/>
                <w:color w:val="000000"/>
                <w:sz w:val="24"/>
                <w:szCs w:val="24"/>
              </w:rPr>
            </w:pPr>
            <w:proofErr w:type="spellStart"/>
            <w:r w:rsidRPr="008B4D37">
              <w:rPr>
                <w:rFonts w:ascii="Times New Roman" w:hAnsi="Times New Roman" w:cs="Times New Roman"/>
                <w:color w:val="000000"/>
                <w:sz w:val="24"/>
                <w:szCs w:val="24"/>
              </w:rPr>
              <w:t>Ср.знач</w:t>
            </w:r>
            <w:proofErr w:type="spellEnd"/>
          </w:p>
        </w:tc>
        <w:tc>
          <w:tcPr>
            <w:tcW w:w="756" w:type="dxa"/>
          </w:tcPr>
          <w:p w14:paraId="07543A0D"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16,1</w:t>
            </w:r>
          </w:p>
        </w:tc>
        <w:tc>
          <w:tcPr>
            <w:tcW w:w="756" w:type="dxa"/>
          </w:tcPr>
          <w:p w14:paraId="4543BEA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1,5</w:t>
            </w:r>
          </w:p>
        </w:tc>
        <w:tc>
          <w:tcPr>
            <w:tcW w:w="756" w:type="dxa"/>
          </w:tcPr>
          <w:p w14:paraId="52F5831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0,8</w:t>
            </w:r>
          </w:p>
        </w:tc>
        <w:tc>
          <w:tcPr>
            <w:tcW w:w="756" w:type="dxa"/>
          </w:tcPr>
          <w:p w14:paraId="2FB2668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1,4</w:t>
            </w:r>
          </w:p>
        </w:tc>
        <w:tc>
          <w:tcPr>
            <w:tcW w:w="1082" w:type="dxa"/>
          </w:tcPr>
          <w:p w14:paraId="6A139E0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965,4</w:t>
            </w:r>
          </w:p>
        </w:tc>
        <w:tc>
          <w:tcPr>
            <w:tcW w:w="919" w:type="dxa"/>
          </w:tcPr>
          <w:p w14:paraId="0DA28F12"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117,7</w:t>
            </w:r>
          </w:p>
        </w:tc>
        <w:tc>
          <w:tcPr>
            <w:tcW w:w="756" w:type="dxa"/>
          </w:tcPr>
          <w:p w14:paraId="30576A2D"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3,8</w:t>
            </w:r>
          </w:p>
        </w:tc>
        <w:tc>
          <w:tcPr>
            <w:tcW w:w="756" w:type="dxa"/>
          </w:tcPr>
          <w:p w14:paraId="24910283"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1,4</w:t>
            </w:r>
          </w:p>
        </w:tc>
        <w:tc>
          <w:tcPr>
            <w:tcW w:w="756" w:type="dxa"/>
          </w:tcPr>
          <w:p w14:paraId="6A1A1DF9"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10,3</w:t>
            </w:r>
          </w:p>
        </w:tc>
        <w:tc>
          <w:tcPr>
            <w:tcW w:w="756" w:type="dxa"/>
          </w:tcPr>
          <w:p w14:paraId="06FCD71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0,3</w:t>
            </w:r>
          </w:p>
        </w:tc>
        <w:tc>
          <w:tcPr>
            <w:tcW w:w="637" w:type="dxa"/>
          </w:tcPr>
          <w:p w14:paraId="2CD53E77"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1,3</w:t>
            </w:r>
          </w:p>
        </w:tc>
      </w:tr>
      <w:tr w:rsidR="00AB1DC5" w:rsidRPr="00AB1DC5" w14:paraId="52962055" w14:textId="77777777" w:rsidTr="001F196F">
        <w:tc>
          <w:tcPr>
            <w:tcW w:w="1370" w:type="dxa"/>
            <w:vAlign w:val="bottom"/>
          </w:tcPr>
          <w:p w14:paraId="6551DD01" w14:textId="77777777" w:rsidR="00AB1DC5" w:rsidRPr="008B4D37" w:rsidRDefault="00AB1DC5" w:rsidP="00AB1DC5">
            <w:pPr>
              <w:rPr>
                <w:rFonts w:ascii="Times New Roman" w:hAnsi="Times New Roman" w:cs="Times New Roman"/>
                <w:color w:val="000000"/>
                <w:sz w:val="24"/>
                <w:szCs w:val="24"/>
              </w:rPr>
            </w:pPr>
            <w:r w:rsidRPr="008B4D37">
              <w:rPr>
                <w:rFonts w:ascii="Times New Roman" w:hAnsi="Times New Roman" w:cs="Times New Roman"/>
                <w:color w:val="000000"/>
                <w:sz w:val="24"/>
                <w:szCs w:val="24"/>
              </w:rPr>
              <w:t>Мин</w:t>
            </w:r>
          </w:p>
        </w:tc>
        <w:tc>
          <w:tcPr>
            <w:tcW w:w="756" w:type="dxa"/>
          </w:tcPr>
          <w:p w14:paraId="1098662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8,5</w:t>
            </w:r>
          </w:p>
        </w:tc>
        <w:tc>
          <w:tcPr>
            <w:tcW w:w="756" w:type="dxa"/>
          </w:tcPr>
          <w:p w14:paraId="4192AFA5"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0,001</w:t>
            </w:r>
          </w:p>
        </w:tc>
        <w:tc>
          <w:tcPr>
            <w:tcW w:w="756" w:type="dxa"/>
          </w:tcPr>
          <w:p w14:paraId="33691480"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0,5</w:t>
            </w:r>
          </w:p>
        </w:tc>
        <w:tc>
          <w:tcPr>
            <w:tcW w:w="756" w:type="dxa"/>
          </w:tcPr>
          <w:p w14:paraId="614437E2"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1,1</w:t>
            </w:r>
          </w:p>
        </w:tc>
        <w:tc>
          <w:tcPr>
            <w:tcW w:w="1082" w:type="dxa"/>
          </w:tcPr>
          <w:p w14:paraId="1120BA9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627,8</w:t>
            </w:r>
          </w:p>
        </w:tc>
        <w:tc>
          <w:tcPr>
            <w:tcW w:w="919" w:type="dxa"/>
          </w:tcPr>
          <w:p w14:paraId="2FA2CC0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13,0</w:t>
            </w:r>
          </w:p>
        </w:tc>
        <w:tc>
          <w:tcPr>
            <w:tcW w:w="756" w:type="dxa"/>
          </w:tcPr>
          <w:p w14:paraId="137A29F2"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2,9</w:t>
            </w:r>
          </w:p>
        </w:tc>
        <w:tc>
          <w:tcPr>
            <w:tcW w:w="756" w:type="dxa"/>
          </w:tcPr>
          <w:p w14:paraId="50A7F6FD"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0,9</w:t>
            </w:r>
          </w:p>
        </w:tc>
        <w:tc>
          <w:tcPr>
            <w:tcW w:w="756" w:type="dxa"/>
          </w:tcPr>
          <w:p w14:paraId="56BB2C17"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8,6</w:t>
            </w:r>
          </w:p>
        </w:tc>
        <w:tc>
          <w:tcPr>
            <w:tcW w:w="756" w:type="dxa"/>
          </w:tcPr>
          <w:p w14:paraId="65974293"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0,001</w:t>
            </w:r>
          </w:p>
        </w:tc>
        <w:tc>
          <w:tcPr>
            <w:tcW w:w="637" w:type="dxa"/>
          </w:tcPr>
          <w:p w14:paraId="76E1E18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0,7</w:t>
            </w:r>
          </w:p>
        </w:tc>
      </w:tr>
      <w:tr w:rsidR="00AB1DC5" w:rsidRPr="00AB1DC5" w14:paraId="69E8FDC7" w14:textId="77777777" w:rsidTr="001F196F">
        <w:tc>
          <w:tcPr>
            <w:tcW w:w="1370" w:type="dxa"/>
            <w:vAlign w:val="bottom"/>
          </w:tcPr>
          <w:p w14:paraId="64633584" w14:textId="77777777" w:rsidR="00AB1DC5" w:rsidRPr="008B4D37" w:rsidRDefault="00AB1DC5" w:rsidP="00AB1DC5">
            <w:pPr>
              <w:rPr>
                <w:rFonts w:ascii="Times New Roman" w:hAnsi="Times New Roman" w:cs="Times New Roman"/>
                <w:color w:val="000000"/>
                <w:sz w:val="24"/>
                <w:szCs w:val="24"/>
              </w:rPr>
            </w:pPr>
            <w:r w:rsidRPr="008B4D37">
              <w:rPr>
                <w:rFonts w:ascii="Times New Roman" w:hAnsi="Times New Roman" w:cs="Times New Roman"/>
                <w:color w:val="000000"/>
                <w:sz w:val="24"/>
                <w:szCs w:val="24"/>
              </w:rPr>
              <w:t>Макс</w:t>
            </w:r>
          </w:p>
        </w:tc>
        <w:tc>
          <w:tcPr>
            <w:tcW w:w="756" w:type="dxa"/>
          </w:tcPr>
          <w:p w14:paraId="4D09049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27,0</w:t>
            </w:r>
          </w:p>
        </w:tc>
        <w:tc>
          <w:tcPr>
            <w:tcW w:w="756" w:type="dxa"/>
          </w:tcPr>
          <w:p w14:paraId="6E01BD17"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3,5</w:t>
            </w:r>
          </w:p>
        </w:tc>
        <w:tc>
          <w:tcPr>
            <w:tcW w:w="756" w:type="dxa"/>
          </w:tcPr>
          <w:p w14:paraId="53C009F3"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1,0</w:t>
            </w:r>
          </w:p>
        </w:tc>
        <w:tc>
          <w:tcPr>
            <w:tcW w:w="756" w:type="dxa"/>
          </w:tcPr>
          <w:p w14:paraId="094A8D0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2,2</w:t>
            </w:r>
          </w:p>
        </w:tc>
        <w:tc>
          <w:tcPr>
            <w:tcW w:w="1082" w:type="dxa"/>
          </w:tcPr>
          <w:p w14:paraId="0C108ED9"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1359,8</w:t>
            </w:r>
          </w:p>
        </w:tc>
        <w:tc>
          <w:tcPr>
            <w:tcW w:w="919" w:type="dxa"/>
          </w:tcPr>
          <w:p w14:paraId="7244DDB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296,1</w:t>
            </w:r>
          </w:p>
        </w:tc>
        <w:tc>
          <w:tcPr>
            <w:tcW w:w="756" w:type="dxa"/>
          </w:tcPr>
          <w:p w14:paraId="56FBA3BB"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5,6</w:t>
            </w:r>
          </w:p>
        </w:tc>
        <w:tc>
          <w:tcPr>
            <w:tcW w:w="756" w:type="dxa"/>
          </w:tcPr>
          <w:p w14:paraId="0EC51162"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2,2</w:t>
            </w:r>
          </w:p>
        </w:tc>
        <w:tc>
          <w:tcPr>
            <w:tcW w:w="756" w:type="dxa"/>
          </w:tcPr>
          <w:p w14:paraId="393884EA"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11,4</w:t>
            </w:r>
          </w:p>
        </w:tc>
        <w:tc>
          <w:tcPr>
            <w:tcW w:w="756" w:type="dxa"/>
          </w:tcPr>
          <w:p w14:paraId="484FD435"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0,8</w:t>
            </w:r>
          </w:p>
        </w:tc>
        <w:tc>
          <w:tcPr>
            <w:tcW w:w="637" w:type="dxa"/>
          </w:tcPr>
          <w:p w14:paraId="398CCED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1,4</w:t>
            </w:r>
          </w:p>
        </w:tc>
      </w:tr>
      <w:tr w:rsidR="00AB1DC5" w:rsidRPr="00AB1DC5" w14:paraId="78BBA2CF" w14:textId="77777777" w:rsidTr="001F196F">
        <w:tc>
          <w:tcPr>
            <w:tcW w:w="1370" w:type="dxa"/>
            <w:vAlign w:val="center"/>
          </w:tcPr>
          <w:p w14:paraId="2A5CA10C" w14:textId="77777777" w:rsidR="00AB1DC5" w:rsidRPr="008B4D37" w:rsidRDefault="00AB1DC5" w:rsidP="00AB1DC5">
            <w:pPr>
              <w:rPr>
                <w:rFonts w:ascii="Times New Roman" w:hAnsi="Times New Roman" w:cs="Times New Roman"/>
                <w:color w:val="000000"/>
                <w:sz w:val="24"/>
                <w:szCs w:val="24"/>
              </w:rPr>
            </w:pPr>
            <w:proofErr w:type="spellStart"/>
            <w:r w:rsidRPr="008B4D37">
              <w:rPr>
                <w:rFonts w:ascii="Times New Roman" w:hAnsi="Times New Roman" w:cs="Times New Roman"/>
                <w:color w:val="000000"/>
                <w:sz w:val="24"/>
                <w:szCs w:val="24"/>
              </w:rPr>
              <w:t>Коэфф.вар</w:t>
            </w:r>
            <w:proofErr w:type="spellEnd"/>
            <w:r w:rsidRPr="008B4D37">
              <w:rPr>
                <w:rFonts w:ascii="Times New Roman" w:hAnsi="Times New Roman" w:cs="Times New Roman"/>
                <w:color w:val="000000"/>
                <w:sz w:val="24"/>
                <w:szCs w:val="24"/>
              </w:rPr>
              <w:t>.</w:t>
            </w:r>
          </w:p>
        </w:tc>
        <w:tc>
          <w:tcPr>
            <w:tcW w:w="756" w:type="dxa"/>
          </w:tcPr>
          <w:p w14:paraId="3E9B167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42,4</w:t>
            </w:r>
          </w:p>
        </w:tc>
        <w:tc>
          <w:tcPr>
            <w:tcW w:w="756" w:type="dxa"/>
          </w:tcPr>
          <w:p w14:paraId="5EB9832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82,0</w:t>
            </w:r>
          </w:p>
        </w:tc>
        <w:tc>
          <w:tcPr>
            <w:tcW w:w="756" w:type="dxa"/>
          </w:tcPr>
          <w:p w14:paraId="0DEA8582"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26,4</w:t>
            </w:r>
          </w:p>
        </w:tc>
        <w:tc>
          <w:tcPr>
            <w:tcW w:w="756" w:type="dxa"/>
          </w:tcPr>
          <w:p w14:paraId="7910811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24,2</w:t>
            </w:r>
          </w:p>
        </w:tc>
        <w:tc>
          <w:tcPr>
            <w:tcW w:w="1082" w:type="dxa"/>
          </w:tcPr>
          <w:p w14:paraId="09368B9C"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28,0</w:t>
            </w:r>
          </w:p>
        </w:tc>
        <w:tc>
          <w:tcPr>
            <w:tcW w:w="919" w:type="dxa"/>
          </w:tcPr>
          <w:p w14:paraId="0C96913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87,4</w:t>
            </w:r>
          </w:p>
        </w:tc>
        <w:tc>
          <w:tcPr>
            <w:tcW w:w="756" w:type="dxa"/>
          </w:tcPr>
          <w:p w14:paraId="074D2DD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30,2</w:t>
            </w:r>
          </w:p>
        </w:tc>
        <w:tc>
          <w:tcPr>
            <w:tcW w:w="756" w:type="dxa"/>
          </w:tcPr>
          <w:p w14:paraId="36E4628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36,6</w:t>
            </w:r>
          </w:p>
        </w:tc>
        <w:tc>
          <w:tcPr>
            <w:tcW w:w="756" w:type="dxa"/>
          </w:tcPr>
          <w:p w14:paraId="72A5A61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8,8</w:t>
            </w:r>
          </w:p>
        </w:tc>
        <w:tc>
          <w:tcPr>
            <w:tcW w:w="756" w:type="dxa"/>
          </w:tcPr>
          <w:p w14:paraId="57E0DB20"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106,7</w:t>
            </w:r>
          </w:p>
        </w:tc>
        <w:tc>
          <w:tcPr>
            <w:tcW w:w="637" w:type="dxa"/>
          </w:tcPr>
          <w:p w14:paraId="68434BB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44,6</w:t>
            </w:r>
          </w:p>
        </w:tc>
      </w:tr>
      <w:tr w:rsidR="00AB1DC5" w:rsidRPr="00AB1DC5" w14:paraId="3D41C1CC" w14:textId="77777777" w:rsidTr="001F196F">
        <w:tc>
          <w:tcPr>
            <w:tcW w:w="1370" w:type="dxa"/>
            <w:vAlign w:val="center"/>
          </w:tcPr>
          <w:p w14:paraId="5161D36A" w14:textId="77777777" w:rsidR="00AB1DC5" w:rsidRPr="008B4D37" w:rsidRDefault="00AB1DC5" w:rsidP="00AB1DC5">
            <w:pPr>
              <w:rPr>
                <w:rFonts w:ascii="Times New Roman" w:hAnsi="Times New Roman" w:cs="Times New Roman"/>
                <w:color w:val="000000"/>
                <w:sz w:val="24"/>
                <w:szCs w:val="24"/>
              </w:rPr>
            </w:pPr>
            <w:r w:rsidRPr="008B4D37">
              <w:rPr>
                <w:rFonts w:ascii="Times New Roman" w:hAnsi="Times New Roman" w:cs="Times New Roman"/>
                <w:color w:val="000000"/>
                <w:sz w:val="24"/>
                <w:szCs w:val="24"/>
              </w:rPr>
              <w:t>σ</w:t>
            </w:r>
          </w:p>
        </w:tc>
        <w:tc>
          <w:tcPr>
            <w:tcW w:w="756" w:type="dxa"/>
          </w:tcPr>
          <w:p w14:paraId="30F858DC"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6,8</w:t>
            </w:r>
          </w:p>
        </w:tc>
        <w:tc>
          <w:tcPr>
            <w:tcW w:w="756" w:type="dxa"/>
          </w:tcPr>
          <w:p w14:paraId="4275B11C"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1,3</w:t>
            </w:r>
          </w:p>
        </w:tc>
        <w:tc>
          <w:tcPr>
            <w:tcW w:w="756" w:type="dxa"/>
          </w:tcPr>
          <w:p w14:paraId="38185A10"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0,2</w:t>
            </w:r>
          </w:p>
        </w:tc>
        <w:tc>
          <w:tcPr>
            <w:tcW w:w="756" w:type="dxa"/>
          </w:tcPr>
          <w:p w14:paraId="1943D7F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0,3</w:t>
            </w:r>
          </w:p>
        </w:tc>
        <w:tc>
          <w:tcPr>
            <w:tcW w:w="1082" w:type="dxa"/>
          </w:tcPr>
          <w:p w14:paraId="5AC071B3"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270,2</w:t>
            </w:r>
          </w:p>
        </w:tc>
        <w:tc>
          <w:tcPr>
            <w:tcW w:w="919" w:type="dxa"/>
          </w:tcPr>
          <w:p w14:paraId="23D6B380"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102,8</w:t>
            </w:r>
          </w:p>
        </w:tc>
        <w:tc>
          <w:tcPr>
            <w:tcW w:w="756" w:type="dxa"/>
          </w:tcPr>
          <w:p w14:paraId="7EB0F64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1,1</w:t>
            </w:r>
          </w:p>
        </w:tc>
        <w:tc>
          <w:tcPr>
            <w:tcW w:w="756" w:type="dxa"/>
          </w:tcPr>
          <w:p w14:paraId="65E6397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0,5</w:t>
            </w:r>
          </w:p>
        </w:tc>
        <w:tc>
          <w:tcPr>
            <w:tcW w:w="756" w:type="dxa"/>
          </w:tcPr>
          <w:p w14:paraId="4C37ABB3"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0,9</w:t>
            </w:r>
          </w:p>
        </w:tc>
        <w:tc>
          <w:tcPr>
            <w:tcW w:w="756" w:type="dxa"/>
          </w:tcPr>
          <w:p w14:paraId="0EC2DC9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0,3</w:t>
            </w:r>
          </w:p>
        </w:tc>
        <w:tc>
          <w:tcPr>
            <w:tcW w:w="637" w:type="dxa"/>
          </w:tcPr>
          <w:p w14:paraId="6494D87B"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0,6</w:t>
            </w:r>
          </w:p>
        </w:tc>
      </w:tr>
      <w:tr w:rsidR="008D45AA" w14:paraId="156201AB" w14:textId="77777777" w:rsidTr="0089405B">
        <w:tc>
          <w:tcPr>
            <w:tcW w:w="1370" w:type="dxa"/>
            <w:vAlign w:val="center"/>
          </w:tcPr>
          <w:p w14:paraId="1EB48428" w14:textId="77777777" w:rsidR="008D45AA" w:rsidRPr="008D45AA" w:rsidRDefault="008D45AA" w:rsidP="00AB1DC5">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w:t>
            </w:r>
          </w:p>
        </w:tc>
        <w:tc>
          <w:tcPr>
            <w:tcW w:w="8686" w:type="dxa"/>
            <w:gridSpan w:val="11"/>
            <w:vAlign w:val="bottom"/>
          </w:tcPr>
          <w:p w14:paraId="0E3EAC3B" w14:textId="77777777" w:rsidR="008D45AA" w:rsidRPr="008D45AA" w:rsidRDefault="008D45AA" w:rsidP="00AB1DC5">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r>
    </w:tbl>
    <w:p w14:paraId="0C7C0A79" w14:textId="10E83ECA" w:rsidR="001D7E91" w:rsidRPr="00885B43" w:rsidRDefault="001D7E91" w:rsidP="00EA6780">
      <w:pPr>
        <w:spacing w:after="0" w:line="240" w:lineRule="auto"/>
        <w:jc w:val="right"/>
        <w:rPr>
          <w:rFonts w:ascii="Times New Roman" w:eastAsiaTheme="minorEastAsia" w:hAnsi="Times New Roman" w:cs="Times New Roman"/>
          <w:sz w:val="24"/>
          <w:szCs w:val="24"/>
        </w:rPr>
      </w:pPr>
      <w:r w:rsidRPr="00885B43">
        <w:rPr>
          <w:rFonts w:ascii="Times New Roman" w:eastAsiaTheme="minorEastAsia" w:hAnsi="Times New Roman" w:cs="Times New Roman"/>
          <w:sz w:val="24"/>
          <w:szCs w:val="24"/>
        </w:rPr>
        <w:t>Таблица</w:t>
      </w:r>
      <w:r w:rsidR="00EA6780">
        <w:rPr>
          <w:rFonts w:ascii="Times New Roman" w:eastAsiaTheme="minorEastAsia" w:hAnsi="Times New Roman" w:cs="Times New Roman"/>
          <w:sz w:val="24"/>
          <w:szCs w:val="24"/>
        </w:rPr>
        <w:t xml:space="preserve"> 17</w:t>
      </w:r>
      <w:r w:rsidR="003A6F1A" w:rsidRPr="00885B43">
        <w:rPr>
          <w:rFonts w:ascii="Times New Roman" w:eastAsiaTheme="minorEastAsia" w:hAnsi="Times New Roman" w:cs="Times New Roman"/>
          <w:sz w:val="24"/>
          <w:szCs w:val="24"/>
        </w:rPr>
        <w:t>.</w:t>
      </w:r>
      <w:r w:rsidRPr="00885B43">
        <w:rPr>
          <w:rFonts w:ascii="Times New Roman" w:eastAsiaTheme="minorEastAsia" w:hAnsi="Times New Roman" w:cs="Times New Roman"/>
          <w:sz w:val="24"/>
          <w:szCs w:val="24"/>
        </w:rPr>
        <w:t xml:space="preserve"> Статистические показатели исследованных образцов </w:t>
      </w:r>
      <w:r w:rsidR="00B01336" w:rsidRPr="00885B43">
        <w:rPr>
          <w:rFonts w:ascii="Times New Roman" w:eastAsiaTheme="minorEastAsia" w:hAnsi="Times New Roman" w:cs="Times New Roman"/>
          <w:sz w:val="24"/>
          <w:szCs w:val="24"/>
        </w:rPr>
        <w:br/>
      </w:r>
      <w:r w:rsidRPr="00885B43">
        <w:rPr>
          <w:rFonts w:ascii="Times New Roman" w:eastAsiaTheme="minorEastAsia" w:hAnsi="Times New Roman" w:cs="Times New Roman"/>
          <w:sz w:val="24"/>
          <w:szCs w:val="24"/>
        </w:rPr>
        <w:t xml:space="preserve">донных отложений </w:t>
      </w:r>
      <w:proofErr w:type="spellStart"/>
      <w:r w:rsidRPr="00885B43">
        <w:rPr>
          <w:rFonts w:ascii="Times New Roman" w:eastAsiaTheme="minorEastAsia" w:hAnsi="Times New Roman" w:cs="Times New Roman"/>
          <w:sz w:val="24"/>
          <w:szCs w:val="24"/>
        </w:rPr>
        <w:t>Бованенковского</w:t>
      </w:r>
      <w:proofErr w:type="spellEnd"/>
      <w:r w:rsidRPr="00885B43">
        <w:rPr>
          <w:rFonts w:ascii="Times New Roman" w:eastAsiaTheme="minorEastAsia" w:hAnsi="Times New Roman" w:cs="Times New Roman"/>
          <w:sz w:val="24"/>
          <w:szCs w:val="24"/>
        </w:rPr>
        <w:t xml:space="preserve"> НГКМ</w:t>
      </w:r>
      <w:r w:rsidR="000723CC">
        <w:rPr>
          <w:rFonts w:ascii="Times New Roman" w:eastAsiaTheme="minorEastAsia" w:hAnsi="Times New Roman" w:cs="Times New Roman"/>
          <w:sz w:val="24"/>
          <w:szCs w:val="24"/>
        </w:rPr>
        <w:t xml:space="preserve"> за 2017 год.</w:t>
      </w:r>
    </w:p>
    <w:tbl>
      <w:tblPr>
        <w:tblStyle w:val="aa"/>
        <w:tblW w:w="0" w:type="auto"/>
        <w:tblInd w:w="-711" w:type="dxa"/>
        <w:tblLook w:val="04A0" w:firstRow="1" w:lastRow="0" w:firstColumn="1" w:lastColumn="0" w:noHBand="0" w:noVBand="1"/>
      </w:tblPr>
      <w:tblGrid>
        <w:gridCol w:w="1370"/>
        <w:gridCol w:w="756"/>
        <w:gridCol w:w="756"/>
        <w:gridCol w:w="756"/>
        <w:gridCol w:w="756"/>
        <w:gridCol w:w="1003"/>
        <w:gridCol w:w="999"/>
        <w:gridCol w:w="756"/>
        <w:gridCol w:w="756"/>
        <w:gridCol w:w="756"/>
        <w:gridCol w:w="756"/>
        <w:gridCol w:w="636"/>
      </w:tblGrid>
      <w:tr w:rsidR="001D7E91" w14:paraId="03670230" w14:textId="77777777" w:rsidTr="008D45AA">
        <w:tc>
          <w:tcPr>
            <w:tcW w:w="1370" w:type="dxa"/>
          </w:tcPr>
          <w:p w14:paraId="0DAA7809" w14:textId="77777777" w:rsidR="001D7E91" w:rsidRDefault="001D7E91" w:rsidP="00AB1DC5">
            <w:pPr>
              <w:jc w:val="center"/>
              <w:rPr>
                <w:rFonts w:ascii="Times New Roman" w:eastAsiaTheme="minorEastAsia" w:hAnsi="Times New Roman" w:cs="Times New Roman"/>
                <w:sz w:val="24"/>
                <w:szCs w:val="24"/>
              </w:rPr>
            </w:pPr>
          </w:p>
        </w:tc>
        <w:tc>
          <w:tcPr>
            <w:tcW w:w="756" w:type="dxa"/>
          </w:tcPr>
          <w:p w14:paraId="5FCBADF6"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Ba</w:t>
            </w:r>
            <w:proofErr w:type="spellEnd"/>
          </w:p>
        </w:tc>
        <w:tc>
          <w:tcPr>
            <w:tcW w:w="756" w:type="dxa"/>
          </w:tcPr>
          <w:p w14:paraId="23DD9527"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Co</w:t>
            </w:r>
            <w:proofErr w:type="spellEnd"/>
          </w:p>
        </w:tc>
        <w:tc>
          <w:tcPr>
            <w:tcW w:w="756" w:type="dxa"/>
          </w:tcPr>
          <w:p w14:paraId="06AFCA65"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Cr</w:t>
            </w:r>
            <w:proofErr w:type="spellEnd"/>
          </w:p>
        </w:tc>
        <w:tc>
          <w:tcPr>
            <w:tcW w:w="756" w:type="dxa"/>
          </w:tcPr>
          <w:p w14:paraId="20F43446"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Cu</w:t>
            </w:r>
            <w:proofErr w:type="spellEnd"/>
          </w:p>
        </w:tc>
        <w:tc>
          <w:tcPr>
            <w:tcW w:w="1003" w:type="dxa"/>
          </w:tcPr>
          <w:p w14:paraId="53862204"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Fe</w:t>
            </w:r>
            <w:proofErr w:type="spellEnd"/>
          </w:p>
        </w:tc>
        <w:tc>
          <w:tcPr>
            <w:tcW w:w="999" w:type="dxa"/>
          </w:tcPr>
          <w:p w14:paraId="5BD3E352"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Mn</w:t>
            </w:r>
            <w:proofErr w:type="spellEnd"/>
          </w:p>
        </w:tc>
        <w:tc>
          <w:tcPr>
            <w:tcW w:w="756" w:type="dxa"/>
          </w:tcPr>
          <w:p w14:paraId="6AC4A1E5"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Ni</w:t>
            </w:r>
            <w:proofErr w:type="spellEnd"/>
          </w:p>
        </w:tc>
        <w:tc>
          <w:tcPr>
            <w:tcW w:w="756" w:type="dxa"/>
          </w:tcPr>
          <w:p w14:paraId="1483B79E"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Pb</w:t>
            </w:r>
            <w:proofErr w:type="spellEnd"/>
          </w:p>
        </w:tc>
        <w:tc>
          <w:tcPr>
            <w:tcW w:w="756" w:type="dxa"/>
          </w:tcPr>
          <w:p w14:paraId="1C27F1C1"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Sr</w:t>
            </w:r>
            <w:proofErr w:type="spellEnd"/>
          </w:p>
        </w:tc>
        <w:tc>
          <w:tcPr>
            <w:tcW w:w="756" w:type="dxa"/>
          </w:tcPr>
          <w:p w14:paraId="43724C49" w14:textId="77777777" w:rsidR="001D7E91" w:rsidRPr="001D7E91" w:rsidRDefault="001D7E91" w:rsidP="00AB1DC5">
            <w:pPr>
              <w:jc w:val="center"/>
              <w:rPr>
                <w:rFonts w:ascii="Times New Roman" w:hAnsi="Times New Roman" w:cs="Times New Roman"/>
                <w:sz w:val="24"/>
                <w:szCs w:val="24"/>
              </w:rPr>
            </w:pPr>
            <w:r w:rsidRPr="001D7E91">
              <w:rPr>
                <w:rFonts w:ascii="Times New Roman" w:hAnsi="Times New Roman" w:cs="Times New Roman"/>
                <w:sz w:val="24"/>
                <w:szCs w:val="24"/>
              </w:rPr>
              <w:t>V</w:t>
            </w:r>
          </w:p>
        </w:tc>
        <w:tc>
          <w:tcPr>
            <w:tcW w:w="636" w:type="dxa"/>
          </w:tcPr>
          <w:p w14:paraId="12E557D3" w14:textId="77777777" w:rsidR="001D7E91" w:rsidRPr="001D7E91" w:rsidRDefault="001D7E91" w:rsidP="00AB1DC5">
            <w:pPr>
              <w:jc w:val="center"/>
              <w:rPr>
                <w:rFonts w:ascii="Times New Roman" w:hAnsi="Times New Roman" w:cs="Times New Roman"/>
                <w:sz w:val="24"/>
                <w:szCs w:val="24"/>
              </w:rPr>
            </w:pPr>
            <w:proofErr w:type="spellStart"/>
            <w:r w:rsidRPr="001D7E91">
              <w:rPr>
                <w:rFonts w:ascii="Times New Roman" w:hAnsi="Times New Roman" w:cs="Times New Roman"/>
                <w:sz w:val="24"/>
                <w:szCs w:val="24"/>
              </w:rPr>
              <w:t>Zn</w:t>
            </w:r>
            <w:proofErr w:type="spellEnd"/>
          </w:p>
        </w:tc>
      </w:tr>
      <w:tr w:rsidR="00AB1DC5" w:rsidRPr="00AB1DC5" w14:paraId="6F1D9F93" w14:textId="77777777" w:rsidTr="001F196F">
        <w:trPr>
          <w:trHeight w:val="308"/>
        </w:trPr>
        <w:tc>
          <w:tcPr>
            <w:tcW w:w="1370" w:type="dxa"/>
            <w:vAlign w:val="bottom"/>
          </w:tcPr>
          <w:p w14:paraId="21CB9852" w14:textId="77777777" w:rsidR="00AB1DC5" w:rsidRPr="008B4D37" w:rsidRDefault="00AB1DC5" w:rsidP="00AB1DC5">
            <w:pPr>
              <w:rPr>
                <w:rFonts w:ascii="Times New Roman" w:hAnsi="Times New Roman" w:cs="Times New Roman"/>
                <w:color w:val="000000"/>
                <w:sz w:val="24"/>
                <w:szCs w:val="24"/>
              </w:rPr>
            </w:pPr>
            <w:proofErr w:type="spellStart"/>
            <w:r w:rsidRPr="008B4D37">
              <w:rPr>
                <w:rFonts w:ascii="Times New Roman" w:hAnsi="Times New Roman" w:cs="Times New Roman"/>
                <w:color w:val="000000"/>
                <w:sz w:val="24"/>
                <w:szCs w:val="24"/>
              </w:rPr>
              <w:t>Ср.знач</w:t>
            </w:r>
            <w:proofErr w:type="spellEnd"/>
          </w:p>
        </w:tc>
        <w:tc>
          <w:tcPr>
            <w:tcW w:w="756" w:type="dxa"/>
          </w:tcPr>
          <w:p w14:paraId="1A9F5410"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12,7</w:t>
            </w:r>
          </w:p>
        </w:tc>
        <w:tc>
          <w:tcPr>
            <w:tcW w:w="756" w:type="dxa"/>
          </w:tcPr>
          <w:p w14:paraId="6D68AE3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1,6</w:t>
            </w:r>
          </w:p>
        </w:tc>
        <w:tc>
          <w:tcPr>
            <w:tcW w:w="756" w:type="dxa"/>
          </w:tcPr>
          <w:p w14:paraId="63F09453"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0,6</w:t>
            </w:r>
          </w:p>
        </w:tc>
        <w:tc>
          <w:tcPr>
            <w:tcW w:w="756" w:type="dxa"/>
          </w:tcPr>
          <w:p w14:paraId="1F77294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1,3</w:t>
            </w:r>
          </w:p>
        </w:tc>
        <w:tc>
          <w:tcPr>
            <w:tcW w:w="1003" w:type="dxa"/>
          </w:tcPr>
          <w:p w14:paraId="3976EBD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944,6</w:t>
            </w:r>
          </w:p>
        </w:tc>
        <w:tc>
          <w:tcPr>
            <w:tcW w:w="999" w:type="dxa"/>
          </w:tcPr>
          <w:p w14:paraId="22439F82"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359,7</w:t>
            </w:r>
          </w:p>
        </w:tc>
        <w:tc>
          <w:tcPr>
            <w:tcW w:w="756" w:type="dxa"/>
          </w:tcPr>
          <w:p w14:paraId="174AFB5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2,9</w:t>
            </w:r>
          </w:p>
        </w:tc>
        <w:tc>
          <w:tcPr>
            <w:tcW w:w="756" w:type="dxa"/>
          </w:tcPr>
          <w:p w14:paraId="329A276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1,1</w:t>
            </w:r>
          </w:p>
        </w:tc>
        <w:tc>
          <w:tcPr>
            <w:tcW w:w="756" w:type="dxa"/>
          </w:tcPr>
          <w:p w14:paraId="5EE59319"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11,5</w:t>
            </w:r>
          </w:p>
        </w:tc>
        <w:tc>
          <w:tcPr>
            <w:tcW w:w="756" w:type="dxa"/>
          </w:tcPr>
          <w:p w14:paraId="2848FE4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0,4</w:t>
            </w:r>
          </w:p>
        </w:tc>
        <w:tc>
          <w:tcPr>
            <w:tcW w:w="636" w:type="dxa"/>
          </w:tcPr>
          <w:p w14:paraId="134F954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2,5</w:t>
            </w:r>
          </w:p>
        </w:tc>
      </w:tr>
      <w:tr w:rsidR="00AB1DC5" w:rsidRPr="00AB1DC5" w14:paraId="6598D713" w14:textId="77777777" w:rsidTr="001F196F">
        <w:tc>
          <w:tcPr>
            <w:tcW w:w="1370" w:type="dxa"/>
            <w:vAlign w:val="bottom"/>
          </w:tcPr>
          <w:p w14:paraId="5E7FB6BF" w14:textId="77777777" w:rsidR="00AB1DC5" w:rsidRPr="008B4D37" w:rsidRDefault="00AB1DC5" w:rsidP="00AB1DC5">
            <w:pPr>
              <w:rPr>
                <w:rFonts w:ascii="Times New Roman" w:hAnsi="Times New Roman" w:cs="Times New Roman"/>
                <w:color w:val="000000"/>
                <w:sz w:val="24"/>
                <w:szCs w:val="24"/>
              </w:rPr>
            </w:pPr>
            <w:r w:rsidRPr="008B4D37">
              <w:rPr>
                <w:rFonts w:ascii="Times New Roman" w:hAnsi="Times New Roman" w:cs="Times New Roman"/>
                <w:color w:val="000000"/>
                <w:sz w:val="24"/>
                <w:szCs w:val="24"/>
              </w:rPr>
              <w:t>Мин</w:t>
            </w:r>
          </w:p>
        </w:tc>
        <w:tc>
          <w:tcPr>
            <w:tcW w:w="756" w:type="dxa"/>
          </w:tcPr>
          <w:p w14:paraId="6492B06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9,6</w:t>
            </w:r>
          </w:p>
        </w:tc>
        <w:tc>
          <w:tcPr>
            <w:tcW w:w="756" w:type="dxa"/>
          </w:tcPr>
          <w:p w14:paraId="6A863249"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1,2</w:t>
            </w:r>
          </w:p>
        </w:tc>
        <w:tc>
          <w:tcPr>
            <w:tcW w:w="756" w:type="dxa"/>
          </w:tcPr>
          <w:p w14:paraId="394416AD"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0,6</w:t>
            </w:r>
          </w:p>
        </w:tc>
        <w:tc>
          <w:tcPr>
            <w:tcW w:w="756" w:type="dxa"/>
          </w:tcPr>
          <w:p w14:paraId="0426C3D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1,0</w:t>
            </w:r>
          </w:p>
        </w:tc>
        <w:tc>
          <w:tcPr>
            <w:tcW w:w="1003" w:type="dxa"/>
          </w:tcPr>
          <w:p w14:paraId="5E34C70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717,8</w:t>
            </w:r>
          </w:p>
        </w:tc>
        <w:tc>
          <w:tcPr>
            <w:tcW w:w="999" w:type="dxa"/>
          </w:tcPr>
          <w:p w14:paraId="29C45E4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238,9</w:t>
            </w:r>
          </w:p>
        </w:tc>
        <w:tc>
          <w:tcPr>
            <w:tcW w:w="756" w:type="dxa"/>
          </w:tcPr>
          <w:p w14:paraId="6D6120C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2,5</w:t>
            </w:r>
          </w:p>
        </w:tc>
        <w:tc>
          <w:tcPr>
            <w:tcW w:w="756" w:type="dxa"/>
          </w:tcPr>
          <w:p w14:paraId="4234715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1,0</w:t>
            </w:r>
          </w:p>
        </w:tc>
        <w:tc>
          <w:tcPr>
            <w:tcW w:w="756" w:type="dxa"/>
          </w:tcPr>
          <w:p w14:paraId="70EC6BF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9,0</w:t>
            </w:r>
          </w:p>
        </w:tc>
        <w:tc>
          <w:tcPr>
            <w:tcW w:w="756" w:type="dxa"/>
          </w:tcPr>
          <w:p w14:paraId="38F6FBBC"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0,2</w:t>
            </w:r>
          </w:p>
        </w:tc>
        <w:tc>
          <w:tcPr>
            <w:tcW w:w="636" w:type="dxa"/>
          </w:tcPr>
          <w:p w14:paraId="762431D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2,1</w:t>
            </w:r>
          </w:p>
        </w:tc>
      </w:tr>
      <w:tr w:rsidR="00AB1DC5" w:rsidRPr="00AB1DC5" w14:paraId="75AACA36" w14:textId="77777777" w:rsidTr="001F196F">
        <w:tc>
          <w:tcPr>
            <w:tcW w:w="1370" w:type="dxa"/>
            <w:vAlign w:val="bottom"/>
          </w:tcPr>
          <w:p w14:paraId="337FE951" w14:textId="77777777" w:rsidR="00AB1DC5" w:rsidRPr="008B4D37" w:rsidRDefault="00AB1DC5" w:rsidP="00AB1DC5">
            <w:pPr>
              <w:rPr>
                <w:rFonts w:ascii="Times New Roman" w:hAnsi="Times New Roman" w:cs="Times New Roman"/>
                <w:color w:val="000000"/>
                <w:sz w:val="24"/>
                <w:szCs w:val="24"/>
              </w:rPr>
            </w:pPr>
            <w:r w:rsidRPr="008B4D37">
              <w:rPr>
                <w:rFonts w:ascii="Times New Roman" w:hAnsi="Times New Roman" w:cs="Times New Roman"/>
                <w:color w:val="000000"/>
                <w:sz w:val="24"/>
                <w:szCs w:val="24"/>
              </w:rPr>
              <w:t>Макс</w:t>
            </w:r>
          </w:p>
        </w:tc>
        <w:tc>
          <w:tcPr>
            <w:tcW w:w="756" w:type="dxa"/>
          </w:tcPr>
          <w:p w14:paraId="4D26941A"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15,6</w:t>
            </w:r>
          </w:p>
        </w:tc>
        <w:tc>
          <w:tcPr>
            <w:tcW w:w="756" w:type="dxa"/>
          </w:tcPr>
          <w:p w14:paraId="5C0C94D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2,0</w:t>
            </w:r>
          </w:p>
        </w:tc>
        <w:tc>
          <w:tcPr>
            <w:tcW w:w="756" w:type="dxa"/>
          </w:tcPr>
          <w:p w14:paraId="69B5FAED"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0,7</w:t>
            </w:r>
          </w:p>
        </w:tc>
        <w:tc>
          <w:tcPr>
            <w:tcW w:w="756" w:type="dxa"/>
          </w:tcPr>
          <w:p w14:paraId="0568509C"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1,4</w:t>
            </w:r>
          </w:p>
        </w:tc>
        <w:tc>
          <w:tcPr>
            <w:tcW w:w="1003" w:type="dxa"/>
          </w:tcPr>
          <w:p w14:paraId="0DE9237A"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1246,8</w:t>
            </w:r>
          </w:p>
        </w:tc>
        <w:tc>
          <w:tcPr>
            <w:tcW w:w="999" w:type="dxa"/>
          </w:tcPr>
          <w:p w14:paraId="4402B8A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495,4</w:t>
            </w:r>
          </w:p>
        </w:tc>
        <w:tc>
          <w:tcPr>
            <w:tcW w:w="756" w:type="dxa"/>
          </w:tcPr>
          <w:p w14:paraId="377243B2"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3,3</w:t>
            </w:r>
          </w:p>
        </w:tc>
        <w:tc>
          <w:tcPr>
            <w:tcW w:w="756" w:type="dxa"/>
          </w:tcPr>
          <w:p w14:paraId="359BCE85"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1,1</w:t>
            </w:r>
          </w:p>
        </w:tc>
        <w:tc>
          <w:tcPr>
            <w:tcW w:w="756" w:type="dxa"/>
          </w:tcPr>
          <w:p w14:paraId="354E8967"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13,2</w:t>
            </w:r>
          </w:p>
        </w:tc>
        <w:tc>
          <w:tcPr>
            <w:tcW w:w="756" w:type="dxa"/>
          </w:tcPr>
          <w:p w14:paraId="20F9FA07"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0,5</w:t>
            </w:r>
          </w:p>
        </w:tc>
        <w:tc>
          <w:tcPr>
            <w:tcW w:w="636" w:type="dxa"/>
          </w:tcPr>
          <w:p w14:paraId="30F9AE9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3,7</w:t>
            </w:r>
          </w:p>
        </w:tc>
      </w:tr>
      <w:tr w:rsidR="00AB1DC5" w:rsidRPr="00AB1DC5" w14:paraId="23527D46" w14:textId="77777777" w:rsidTr="001F196F">
        <w:tc>
          <w:tcPr>
            <w:tcW w:w="1370" w:type="dxa"/>
            <w:vAlign w:val="center"/>
          </w:tcPr>
          <w:p w14:paraId="341C7C25" w14:textId="77777777" w:rsidR="00AB1DC5" w:rsidRPr="008B4D37" w:rsidRDefault="00AB1DC5" w:rsidP="00AB1DC5">
            <w:pPr>
              <w:rPr>
                <w:rFonts w:ascii="Times New Roman" w:hAnsi="Times New Roman" w:cs="Times New Roman"/>
                <w:color w:val="000000"/>
                <w:sz w:val="24"/>
                <w:szCs w:val="24"/>
              </w:rPr>
            </w:pPr>
            <w:proofErr w:type="spellStart"/>
            <w:r w:rsidRPr="008B4D37">
              <w:rPr>
                <w:rFonts w:ascii="Times New Roman" w:hAnsi="Times New Roman" w:cs="Times New Roman"/>
                <w:color w:val="000000"/>
                <w:sz w:val="24"/>
                <w:szCs w:val="24"/>
              </w:rPr>
              <w:t>Коэфф.вар</w:t>
            </w:r>
            <w:proofErr w:type="spellEnd"/>
            <w:r w:rsidRPr="008B4D37">
              <w:rPr>
                <w:rFonts w:ascii="Times New Roman" w:hAnsi="Times New Roman" w:cs="Times New Roman"/>
                <w:color w:val="000000"/>
                <w:sz w:val="24"/>
                <w:szCs w:val="24"/>
              </w:rPr>
              <w:t>.</w:t>
            </w:r>
          </w:p>
        </w:tc>
        <w:tc>
          <w:tcPr>
            <w:tcW w:w="756" w:type="dxa"/>
          </w:tcPr>
          <w:p w14:paraId="43D35B1A"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16,6</w:t>
            </w:r>
          </w:p>
        </w:tc>
        <w:tc>
          <w:tcPr>
            <w:tcW w:w="756" w:type="dxa"/>
          </w:tcPr>
          <w:p w14:paraId="1E5ACF1C"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17,4</w:t>
            </w:r>
          </w:p>
        </w:tc>
        <w:tc>
          <w:tcPr>
            <w:tcW w:w="756" w:type="dxa"/>
          </w:tcPr>
          <w:p w14:paraId="1CC836C5"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7,5</w:t>
            </w:r>
          </w:p>
        </w:tc>
        <w:tc>
          <w:tcPr>
            <w:tcW w:w="756" w:type="dxa"/>
          </w:tcPr>
          <w:p w14:paraId="47E9F5FD"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13,2</w:t>
            </w:r>
          </w:p>
        </w:tc>
        <w:tc>
          <w:tcPr>
            <w:tcW w:w="1003" w:type="dxa"/>
          </w:tcPr>
          <w:p w14:paraId="758EBD41"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19,5</w:t>
            </w:r>
          </w:p>
        </w:tc>
        <w:tc>
          <w:tcPr>
            <w:tcW w:w="999" w:type="dxa"/>
          </w:tcPr>
          <w:p w14:paraId="7FFF585A"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25,3</w:t>
            </w:r>
          </w:p>
        </w:tc>
        <w:tc>
          <w:tcPr>
            <w:tcW w:w="756" w:type="dxa"/>
          </w:tcPr>
          <w:p w14:paraId="01ED6AB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9,3</w:t>
            </w:r>
          </w:p>
        </w:tc>
        <w:tc>
          <w:tcPr>
            <w:tcW w:w="756" w:type="dxa"/>
          </w:tcPr>
          <w:p w14:paraId="0C237EE5"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6,7</w:t>
            </w:r>
          </w:p>
        </w:tc>
        <w:tc>
          <w:tcPr>
            <w:tcW w:w="756" w:type="dxa"/>
          </w:tcPr>
          <w:p w14:paraId="48C7C23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14,3</w:t>
            </w:r>
          </w:p>
        </w:tc>
        <w:tc>
          <w:tcPr>
            <w:tcW w:w="756" w:type="dxa"/>
          </w:tcPr>
          <w:p w14:paraId="32721967"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28,3</w:t>
            </w:r>
          </w:p>
        </w:tc>
        <w:tc>
          <w:tcPr>
            <w:tcW w:w="636" w:type="dxa"/>
          </w:tcPr>
          <w:p w14:paraId="5E454AC6"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24,1</w:t>
            </w:r>
          </w:p>
        </w:tc>
      </w:tr>
      <w:tr w:rsidR="00AB1DC5" w:rsidRPr="00AB1DC5" w14:paraId="6776CB1E" w14:textId="77777777" w:rsidTr="001F196F">
        <w:tc>
          <w:tcPr>
            <w:tcW w:w="1370" w:type="dxa"/>
            <w:vAlign w:val="center"/>
          </w:tcPr>
          <w:p w14:paraId="2E9CBD20" w14:textId="77777777" w:rsidR="00AB1DC5" w:rsidRPr="008B4D37" w:rsidRDefault="00AB1DC5" w:rsidP="00AB1DC5">
            <w:pPr>
              <w:rPr>
                <w:rFonts w:ascii="Times New Roman" w:hAnsi="Times New Roman" w:cs="Times New Roman"/>
                <w:color w:val="000000"/>
                <w:sz w:val="24"/>
                <w:szCs w:val="24"/>
              </w:rPr>
            </w:pPr>
            <w:r w:rsidRPr="008B4D37">
              <w:rPr>
                <w:rFonts w:ascii="Times New Roman" w:hAnsi="Times New Roman" w:cs="Times New Roman"/>
                <w:color w:val="000000"/>
                <w:sz w:val="24"/>
                <w:szCs w:val="24"/>
              </w:rPr>
              <w:t>σ</w:t>
            </w:r>
          </w:p>
        </w:tc>
        <w:tc>
          <w:tcPr>
            <w:tcW w:w="756" w:type="dxa"/>
          </w:tcPr>
          <w:p w14:paraId="4E102E2B"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2,1</w:t>
            </w:r>
          </w:p>
        </w:tc>
        <w:tc>
          <w:tcPr>
            <w:tcW w:w="756" w:type="dxa"/>
          </w:tcPr>
          <w:p w14:paraId="5DC814A4"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0,3</w:t>
            </w:r>
          </w:p>
        </w:tc>
        <w:tc>
          <w:tcPr>
            <w:tcW w:w="756" w:type="dxa"/>
          </w:tcPr>
          <w:p w14:paraId="5FCCBC6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0,0</w:t>
            </w:r>
          </w:p>
        </w:tc>
        <w:tc>
          <w:tcPr>
            <w:tcW w:w="756" w:type="dxa"/>
          </w:tcPr>
          <w:p w14:paraId="4C65B488"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0,2</w:t>
            </w:r>
          </w:p>
        </w:tc>
        <w:tc>
          <w:tcPr>
            <w:tcW w:w="1003" w:type="dxa"/>
          </w:tcPr>
          <w:p w14:paraId="74CBA6C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184,5</w:t>
            </w:r>
          </w:p>
        </w:tc>
        <w:tc>
          <w:tcPr>
            <w:tcW w:w="999" w:type="dxa"/>
          </w:tcPr>
          <w:p w14:paraId="43CB587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91,2</w:t>
            </w:r>
          </w:p>
        </w:tc>
        <w:tc>
          <w:tcPr>
            <w:tcW w:w="756" w:type="dxa"/>
          </w:tcPr>
          <w:p w14:paraId="6B0EDF5E"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0,3</w:t>
            </w:r>
          </w:p>
        </w:tc>
        <w:tc>
          <w:tcPr>
            <w:tcW w:w="756" w:type="dxa"/>
          </w:tcPr>
          <w:p w14:paraId="349C142F"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0,1</w:t>
            </w:r>
          </w:p>
        </w:tc>
        <w:tc>
          <w:tcPr>
            <w:tcW w:w="756" w:type="dxa"/>
          </w:tcPr>
          <w:p w14:paraId="62BF0C70"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1,6</w:t>
            </w:r>
          </w:p>
        </w:tc>
        <w:tc>
          <w:tcPr>
            <w:tcW w:w="756" w:type="dxa"/>
          </w:tcPr>
          <w:p w14:paraId="564D1BD3"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0,1</w:t>
            </w:r>
          </w:p>
        </w:tc>
        <w:tc>
          <w:tcPr>
            <w:tcW w:w="636" w:type="dxa"/>
          </w:tcPr>
          <w:p w14:paraId="67314025" w14:textId="77777777" w:rsidR="00AB1DC5" w:rsidRPr="00AB1DC5" w:rsidRDefault="00AB1DC5" w:rsidP="00AB1DC5">
            <w:pPr>
              <w:jc w:val="center"/>
              <w:rPr>
                <w:rFonts w:ascii="Times New Roman" w:hAnsi="Times New Roman" w:cs="Times New Roman"/>
              </w:rPr>
            </w:pPr>
            <w:r w:rsidRPr="00AB1DC5">
              <w:rPr>
                <w:rFonts w:ascii="Times New Roman" w:hAnsi="Times New Roman" w:cs="Times New Roman"/>
              </w:rPr>
              <w:t>0,6</w:t>
            </w:r>
          </w:p>
        </w:tc>
      </w:tr>
      <w:tr w:rsidR="008D45AA" w14:paraId="2880EC68" w14:textId="77777777" w:rsidTr="008D45AA">
        <w:tc>
          <w:tcPr>
            <w:tcW w:w="1370" w:type="dxa"/>
            <w:vAlign w:val="center"/>
          </w:tcPr>
          <w:p w14:paraId="535B2B85" w14:textId="77777777" w:rsidR="008D45AA" w:rsidRPr="008D45AA" w:rsidRDefault="008D45AA" w:rsidP="00AB1DC5">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w:t>
            </w:r>
          </w:p>
        </w:tc>
        <w:tc>
          <w:tcPr>
            <w:tcW w:w="8686" w:type="dxa"/>
            <w:gridSpan w:val="11"/>
            <w:vAlign w:val="bottom"/>
          </w:tcPr>
          <w:p w14:paraId="6BA15D30" w14:textId="77777777" w:rsidR="008D45AA" w:rsidRPr="008D45AA" w:rsidRDefault="008D45AA" w:rsidP="00AB1DC5">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r>
    </w:tbl>
    <w:p w14:paraId="5A62883F" w14:textId="77777777" w:rsidR="00EA6780" w:rsidRDefault="00EA6780" w:rsidP="006D0CEF">
      <w:pPr>
        <w:spacing w:after="0" w:line="360" w:lineRule="auto"/>
        <w:jc w:val="both"/>
        <w:rPr>
          <w:rFonts w:ascii="Times New Roman" w:eastAsiaTheme="minorEastAsia" w:hAnsi="Times New Roman" w:cs="Times New Roman"/>
          <w:sz w:val="24"/>
          <w:szCs w:val="24"/>
        </w:rPr>
      </w:pPr>
    </w:p>
    <w:p w14:paraId="74FA0FE5" w14:textId="7BC73C13" w:rsidR="001D7E91" w:rsidRPr="0074406A" w:rsidRDefault="001D7E91" w:rsidP="006D0CEF">
      <w:pPr>
        <w:spacing w:after="0" w:line="360" w:lineRule="auto"/>
        <w:jc w:val="both"/>
        <w:rPr>
          <w:rFonts w:ascii="Times New Roman" w:eastAsiaTheme="minorEastAsia" w:hAnsi="Times New Roman" w:cs="Times New Roman"/>
          <w:color w:val="FF0000"/>
          <w:sz w:val="24"/>
          <w:szCs w:val="24"/>
        </w:rPr>
      </w:pPr>
      <w:r>
        <w:rPr>
          <w:rFonts w:ascii="Times New Roman" w:eastAsiaTheme="minorEastAsia" w:hAnsi="Times New Roman" w:cs="Times New Roman"/>
          <w:sz w:val="24"/>
          <w:szCs w:val="24"/>
        </w:rPr>
        <w:lastRenderedPageBreak/>
        <w:t>Полученные показатели</w:t>
      </w:r>
      <w:r w:rsidR="008F131A">
        <w:rPr>
          <w:rFonts w:ascii="Times New Roman" w:eastAsiaTheme="minorEastAsia" w:hAnsi="Times New Roman" w:cs="Times New Roman"/>
          <w:sz w:val="24"/>
          <w:szCs w:val="24"/>
        </w:rPr>
        <w:t xml:space="preserve"> также</w:t>
      </w:r>
      <w:r>
        <w:rPr>
          <w:rFonts w:ascii="Times New Roman" w:eastAsiaTheme="minorEastAsia" w:hAnsi="Times New Roman" w:cs="Times New Roman"/>
          <w:sz w:val="24"/>
          <w:szCs w:val="24"/>
        </w:rPr>
        <w:t xml:space="preserve"> сравнили с ПДК</w:t>
      </w:r>
      <w:r w:rsidR="00EA6780">
        <w:rPr>
          <w:rFonts w:ascii="Times New Roman" w:eastAsiaTheme="minorEastAsia" w:hAnsi="Times New Roman" w:cs="Times New Roman"/>
          <w:sz w:val="24"/>
          <w:szCs w:val="24"/>
        </w:rPr>
        <w:t xml:space="preserve"> (табл.18)</w:t>
      </w:r>
      <w:r w:rsidR="008F131A">
        <w:rPr>
          <w:rFonts w:ascii="Times New Roman" w:eastAsiaTheme="minorEastAsia" w:hAnsi="Times New Roman" w:cs="Times New Roman"/>
          <w:sz w:val="24"/>
          <w:szCs w:val="24"/>
        </w:rPr>
        <w:t xml:space="preserve"> химических веществ в почв</w:t>
      </w:r>
      <w:r w:rsidR="00A118C9">
        <w:rPr>
          <w:rFonts w:ascii="Times New Roman" w:eastAsiaTheme="minorEastAsia" w:hAnsi="Times New Roman" w:cs="Times New Roman"/>
          <w:sz w:val="24"/>
          <w:szCs w:val="24"/>
        </w:rPr>
        <w:t>е</w:t>
      </w:r>
      <w:r>
        <w:rPr>
          <w:rFonts w:ascii="Times New Roman" w:eastAsiaTheme="minorEastAsia" w:hAnsi="Times New Roman" w:cs="Times New Roman"/>
          <w:sz w:val="24"/>
          <w:szCs w:val="24"/>
        </w:rPr>
        <w:t xml:space="preserve"> </w:t>
      </w:r>
      <w:r w:rsidR="00A875CD">
        <w:rPr>
          <w:rFonts w:ascii="Times New Roman" w:eastAsiaTheme="minorEastAsia" w:hAnsi="Times New Roman" w:cs="Times New Roman"/>
          <w:sz w:val="24"/>
          <w:szCs w:val="24"/>
        </w:rPr>
        <w:t>(</w:t>
      </w:r>
      <w:r w:rsidR="00DC61F6">
        <w:rPr>
          <w:rFonts w:ascii="Times New Roman" w:eastAsiaTheme="minorEastAsia" w:hAnsi="Times New Roman" w:cs="Times New Roman"/>
          <w:sz w:val="24"/>
          <w:szCs w:val="24"/>
        </w:rPr>
        <w:t>29</w:t>
      </w:r>
      <w:r w:rsidR="00A875CD">
        <w:rPr>
          <w:rFonts w:ascii="Times New Roman" w:eastAsiaTheme="minorEastAsia" w:hAnsi="Times New Roman" w:cs="Times New Roman"/>
          <w:sz w:val="24"/>
          <w:szCs w:val="24"/>
        </w:rPr>
        <w:t>)</w:t>
      </w:r>
      <w:r w:rsidR="00EA6780">
        <w:rPr>
          <w:rFonts w:ascii="Times New Roman" w:eastAsiaTheme="minorEastAsia" w:hAnsi="Times New Roman" w:cs="Times New Roman"/>
          <w:sz w:val="24"/>
          <w:szCs w:val="24"/>
        </w:rPr>
        <w:t>:</w:t>
      </w:r>
      <w:r w:rsidR="00FD3E43">
        <w:rPr>
          <w:rFonts w:ascii="Times New Roman" w:eastAsiaTheme="minorEastAsia" w:hAnsi="Times New Roman" w:cs="Times New Roman"/>
          <w:sz w:val="24"/>
          <w:szCs w:val="24"/>
        </w:rPr>
        <w:t xml:space="preserve"> </w:t>
      </w:r>
    </w:p>
    <w:p w14:paraId="3840B449" w14:textId="7D463F12" w:rsidR="00D83365" w:rsidRPr="00885B43" w:rsidRDefault="00D83365" w:rsidP="006D0CEF">
      <w:pPr>
        <w:spacing w:after="0" w:line="360" w:lineRule="auto"/>
        <w:jc w:val="right"/>
        <w:rPr>
          <w:rFonts w:ascii="Times New Roman" w:eastAsiaTheme="minorEastAsia" w:hAnsi="Times New Roman" w:cs="Times New Roman"/>
          <w:sz w:val="24"/>
          <w:szCs w:val="24"/>
        </w:rPr>
      </w:pPr>
      <w:r w:rsidRPr="00885B43">
        <w:rPr>
          <w:rFonts w:ascii="Times New Roman" w:eastAsiaTheme="minorEastAsia" w:hAnsi="Times New Roman" w:cs="Times New Roman"/>
          <w:sz w:val="24"/>
          <w:szCs w:val="24"/>
        </w:rPr>
        <w:t>Таблица</w:t>
      </w:r>
      <w:r w:rsidR="00EA6780">
        <w:rPr>
          <w:rFonts w:ascii="Times New Roman" w:eastAsiaTheme="minorEastAsia" w:hAnsi="Times New Roman" w:cs="Times New Roman"/>
          <w:sz w:val="24"/>
          <w:szCs w:val="24"/>
        </w:rPr>
        <w:t xml:space="preserve"> 18</w:t>
      </w:r>
      <w:r w:rsidR="003A6F1A" w:rsidRPr="00885B43">
        <w:rPr>
          <w:rFonts w:ascii="Times New Roman" w:eastAsiaTheme="minorEastAsia" w:hAnsi="Times New Roman" w:cs="Times New Roman"/>
          <w:sz w:val="24"/>
          <w:szCs w:val="24"/>
        </w:rPr>
        <w:t>.</w:t>
      </w:r>
      <w:r w:rsidRPr="00885B43">
        <w:rPr>
          <w:rFonts w:ascii="Times New Roman" w:eastAsiaTheme="minorEastAsia" w:hAnsi="Times New Roman" w:cs="Times New Roman"/>
          <w:sz w:val="24"/>
          <w:szCs w:val="24"/>
        </w:rPr>
        <w:t xml:space="preserve"> ПДК химических веществ в почве (подвижная форма)</w:t>
      </w:r>
    </w:p>
    <w:tbl>
      <w:tblPr>
        <w:tblStyle w:val="aa"/>
        <w:tblW w:w="0" w:type="auto"/>
        <w:tblLook w:val="04A0" w:firstRow="1" w:lastRow="0" w:firstColumn="1" w:lastColumn="0" w:noHBand="0" w:noVBand="1"/>
      </w:tblPr>
      <w:tblGrid>
        <w:gridCol w:w="769"/>
        <w:gridCol w:w="1868"/>
        <w:gridCol w:w="1476"/>
        <w:gridCol w:w="1144"/>
        <w:gridCol w:w="1877"/>
        <w:gridCol w:w="2211"/>
      </w:tblGrid>
      <w:tr w:rsidR="0082253F" w14:paraId="49313A39" w14:textId="77777777" w:rsidTr="00D83365">
        <w:tc>
          <w:tcPr>
            <w:tcW w:w="769" w:type="dxa"/>
          </w:tcPr>
          <w:p w14:paraId="2551242C" w14:textId="77777777" w:rsidR="00DB2F43" w:rsidRDefault="00DB2F43"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№п/п</w:t>
            </w:r>
          </w:p>
        </w:tc>
        <w:tc>
          <w:tcPr>
            <w:tcW w:w="1888" w:type="dxa"/>
          </w:tcPr>
          <w:p w14:paraId="34E562AF" w14:textId="77777777" w:rsidR="00DB2F43" w:rsidRDefault="00DB2F43"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Наименование вещества</w:t>
            </w:r>
          </w:p>
        </w:tc>
        <w:tc>
          <w:tcPr>
            <w:tcW w:w="1591" w:type="dxa"/>
          </w:tcPr>
          <w:p w14:paraId="5F079DFA" w14:textId="77777777" w:rsidR="00DB2F43" w:rsidRPr="00DB2F43" w:rsidRDefault="00DB2F43"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CAS</w:t>
            </w:r>
          </w:p>
        </w:tc>
        <w:tc>
          <w:tcPr>
            <w:tcW w:w="877" w:type="dxa"/>
          </w:tcPr>
          <w:p w14:paraId="424467D2" w14:textId="77777777" w:rsidR="00DB2F43" w:rsidRPr="0082253F"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Формула</w:t>
            </w:r>
          </w:p>
        </w:tc>
        <w:tc>
          <w:tcPr>
            <w:tcW w:w="2009" w:type="dxa"/>
          </w:tcPr>
          <w:p w14:paraId="554FC19F"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Величина ПДК (мг/кг) с учётом фона (</w:t>
            </w:r>
            <w:proofErr w:type="spellStart"/>
            <w:r>
              <w:rPr>
                <w:rFonts w:ascii="Times New Roman" w:eastAsiaTheme="minorEastAsia" w:hAnsi="Times New Roman" w:cs="Times New Roman"/>
                <w:sz w:val="24"/>
                <w:szCs w:val="24"/>
              </w:rPr>
              <w:t>кларка</w:t>
            </w:r>
            <w:proofErr w:type="spellEnd"/>
            <w:r>
              <w:rPr>
                <w:rFonts w:ascii="Times New Roman" w:eastAsiaTheme="minorEastAsia" w:hAnsi="Times New Roman" w:cs="Times New Roman"/>
                <w:sz w:val="24"/>
                <w:szCs w:val="24"/>
              </w:rPr>
              <w:t>)</w:t>
            </w:r>
          </w:p>
        </w:tc>
        <w:tc>
          <w:tcPr>
            <w:tcW w:w="2211" w:type="dxa"/>
          </w:tcPr>
          <w:p w14:paraId="6FC3E4E6"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Лимитирующий показатель вредности</w:t>
            </w:r>
          </w:p>
        </w:tc>
      </w:tr>
      <w:tr w:rsidR="0082253F" w14:paraId="5BB8E191" w14:textId="77777777" w:rsidTr="00D83365">
        <w:tc>
          <w:tcPr>
            <w:tcW w:w="769" w:type="dxa"/>
          </w:tcPr>
          <w:p w14:paraId="0093817D"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888" w:type="dxa"/>
          </w:tcPr>
          <w:p w14:paraId="35DB57A7" w14:textId="77777777" w:rsidR="00DB2F43" w:rsidRPr="0082253F" w:rsidRDefault="0082253F" w:rsidP="00AB1DC5">
            <w:pPr>
              <w:jc w:val="center"/>
              <w:rPr>
                <w:rFonts w:ascii="Times New Roman" w:eastAsiaTheme="minorEastAsia" w:hAnsi="Times New Roman" w:cs="Times New Roman"/>
                <w:sz w:val="24"/>
                <w:szCs w:val="24"/>
              </w:rPr>
            </w:pPr>
            <w:r w:rsidRPr="0082253F">
              <w:rPr>
                <w:rFonts w:ascii="Times New Roman" w:eastAsiaTheme="minorEastAsia" w:hAnsi="Times New Roman" w:cs="Times New Roman"/>
                <w:sz w:val="24"/>
                <w:szCs w:val="24"/>
              </w:rPr>
              <w:t>Кобальт</w:t>
            </w:r>
          </w:p>
        </w:tc>
        <w:tc>
          <w:tcPr>
            <w:tcW w:w="1591" w:type="dxa"/>
          </w:tcPr>
          <w:p w14:paraId="3ABE60D6" w14:textId="77777777" w:rsidR="00DB2F43" w:rsidRPr="0082253F" w:rsidRDefault="0082253F" w:rsidP="00AB1DC5">
            <w:pPr>
              <w:jc w:val="center"/>
              <w:rPr>
                <w:rFonts w:ascii="Times New Roman" w:eastAsiaTheme="minorEastAsia" w:hAnsi="Times New Roman" w:cs="Times New Roman"/>
                <w:sz w:val="24"/>
                <w:szCs w:val="24"/>
              </w:rPr>
            </w:pPr>
            <w:r w:rsidRPr="0082253F">
              <w:rPr>
                <w:rFonts w:ascii="Times New Roman" w:eastAsiaTheme="minorEastAsia" w:hAnsi="Times New Roman" w:cs="Times New Roman"/>
                <w:sz w:val="24"/>
                <w:szCs w:val="24"/>
              </w:rPr>
              <w:t>7440-48-4</w:t>
            </w:r>
          </w:p>
        </w:tc>
        <w:tc>
          <w:tcPr>
            <w:tcW w:w="877" w:type="dxa"/>
          </w:tcPr>
          <w:p w14:paraId="3495B567" w14:textId="77777777" w:rsidR="00DB2F43" w:rsidRPr="0082253F" w:rsidRDefault="0082253F" w:rsidP="00AB1DC5">
            <w:pPr>
              <w:jc w:val="center"/>
              <w:rPr>
                <w:rFonts w:ascii="Times New Roman" w:eastAsiaTheme="minorEastAsia" w:hAnsi="Times New Roman" w:cs="Times New Roman"/>
                <w:sz w:val="24"/>
                <w:szCs w:val="24"/>
                <w:lang w:val="en-US"/>
              </w:rPr>
            </w:pPr>
            <w:r w:rsidRPr="0082253F">
              <w:rPr>
                <w:rFonts w:ascii="Times New Roman" w:eastAsiaTheme="minorEastAsia" w:hAnsi="Times New Roman" w:cs="Times New Roman"/>
                <w:sz w:val="24"/>
                <w:szCs w:val="24"/>
                <w:lang w:val="en-US"/>
              </w:rPr>
              <w:t>Co</w:t>
            </w:r>
          </w:p>
        </w:tc>
        <w:tc>
          <w:tcPr>
            <w:tcW w:w="2009" w:type="dxa"/>
          </w:tcPr>
          <w:p w14:paraId="6E5D0B14" w14:textId="77777777" w:rsidR="00DB2F43" w:rsidRPr="0082253F" w:rsidRDefault="0082253F" w:rsidP="00AB1DC5">
            <w:pPr>
              <w:jc w:val="center"/>
              <w:rPr>
                <w:rFonts w:ascii="Times New Roman" w:eastAsiaTheme="minorEastAsia" w:hAnsi="Times New Roman" w:cs="Times New Roman"/>
                <w:sz w:val="24"/>
                <w:szCs w:val="24"/>
                <w:lang w:val="en-US"/>
              </w:rPr>
            </w:pPr>
            <w:r w:rsidRPr="0082253F">
              <w:rPr>
                <w:rFonts w:ascii="Times New Roman" w:eastAsiaTheme="minorEastAsia" w:hAnsi="Times New Roman" w:cs="Times New Roman"/>
                <w:sz w:val="24"/>
                <w:szCs w:val="24"/>
                <w:lang w:val="en-US"/>
              </w:rPr>
              <w:t>5,0</w:t>
            </w:r>
          </w:p>
        </w:tc>
        <w:tc>
          <w:tcPr>
            <w:tcW w:w="2211" w:type="dxa"/>
          </w:tcPr>
          <w:p w14:paraId="027EF63B" w14:textId="77777777" w:rsidR="00DB2F43" w:rsidRPr="0082253F" w:rsidRDefault="0082253F" w:rsidP="00AB1DC5">
            <w:pPr>
              <w:jc w:val="center"/>
              <w:rPr>
                <w:rFonts w:ascii="Times New Roman" w:eastAsiaTheme="minorEastAsia" w:hAnsi="Times New Roman" w:cs="Times New Roman"/>
                <w:sz w:val="24"/>
                <w:szCs w:val="24"/>
              </w:rPr>
            </w:pPr>
            <w:proofErr w:type="spellStart"/>
            <w:r w:rsidRPr="0082253F">
              <w:rPr>
                <w:rFonts w:ascii="Times New Roman" w:eastAsiaTheme="minorEastAsia" w:hAnsi="Times New Roman" w:cs="Times New Roman"/>
                <w:sz w:val="24"/>
                <w:szCs w:val="24"/>
              </w:rPr>
              <w:t>Общесанитарный</w:t>
            </w:r>
            <w:proofErr w:type="spellEnd"/>
          </w:p>
        </w:tc>
      </w:tr>
      <w:tr w:rsidR="0082253F" w14:paraId="4F698989" w14:textId="77777777" w:rsidTr="00AB1DC5">
        <w:trPr>
          <w:trHeight w:val="70"/>
        </w:trPr>
        <w:tc>
          <w:tcPr>
            <w:tcW w:w="769" w:type="dxa"/>
          </w:tcPr>
          <w:p w14:paraId="5EB250FE"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888" w:type="dxa"/>
          </w:tcPr>
          <w:p w14:paraId="79D9FE88" w14:textId="77777777" w:rsidR="00DB2F43" w:rsidRPr="008F3BB5" w:rsidRDefault="0082253F" w:rsidP="00AB1DC5">
            <w:pPr>
              <w:jc w:val="center"/>
              <w:rPr>
                <w:rFonts w:ascii="Times New Roman" w:eastAsiaTheme="minorEastAsia" w:hAnsi="Times New Roman" w:cs="Times New Roman"/>
                <w:sz w:val="24"/>
                <w:szCs w:val="24"/>
              </w:rPr>
            </w:pPr>
            <w:r w:rsidRPr="008F3BB5">
              <w:rPr>
                <w:rFonts w:ascii="Times New Roman" w:eastAsiaTheme="minorEastAsia" w:hAnsi="Times New Roman" w:cs="Times New Roman"/>
                <w:sz w:val="24"/>
                <w:szCs w:val="24"/>
              </w:rPr>
              <w:t>Марганец</w:t>
            </w:r>
          </w:p>
        </w:tc>
        <w:tc>
          <w:tcPr>
            <w:tcW w:w="1591" w:type="dxa"/>
          </w:tcPr>
          <w:p w14:paraId="3B069494" w14:textId="77777777" w:rsidR="00DB2F43" w:rsidRPr="0082253F" w:rsidRDefault="0082253F" w:rsidP="00AB1DC5">
            <w:pPr>
              <w:jc w:val="center"/>
              <w:rPr>
                <w:rFonts w:ascii="Times New Roman" w:eastAsiaTheme="minorEastAsia" w:hAnsi="Times New Roman" w:cs="Times New Roman"/>
                <w:sz w:val="24"/>
                <w:szCs w:val="24"/>
              </w:rPr>
            </w:pPr>
            <w:r w:rsidRPr="0082253F">
              <w:rPr>
                <w:rFonts w:ascii="Times New Roman" w:eastAsiaTheme="minorEastAsia" w:hAnsi="Times New Roman" w:cs="Times New Roman"/>
                <w:sz w:val="24"/>
                <w:szCs w:val="24"/>
              </w:rPr>
              <w:t>7439-96-5</w:t>
            </w:r>
          </w:p>
        </w:tc>
        <w:tc>
          <w:tcPr>
            <w:tcW w:w="877" w:type="dxa"/>
          </w:tcPr>
          <w:p w14:paraId="067EBE45" w14:textId="77777777" w:rsidR="00DB2F43" w:rsidRPr="0082253F" w:rsidRDefault="0082253F" w:rsidP="00AB1DC5">
            <w:pPr>
              <w:jc w:val="center"/>
              <w:rPr>
                <w:rFonts w:ascii="Times New Roman" w:eastAsiaTheme="minorEastAsia" w:hAnsi="Times New Roman" w:cs="Times New Roman"/>
                <w:sz w:val="24"/>
                <w:szCs w:val="24"/>
              </w:rPr>
            </w:pPr>
            <w:proofErr w:type="spellStart"/>
            <w:r w:rsidRPr="0082253F">
              <w:rPr>
                <w:rFonts w:ascii="Times New Roman" w:eastAsiaTheme="minorEastAsia" w:hAnsi="Times New Roman" w:cs="Times New Roman"/>
                <w:sz w:val="24"/>
                <w:szCs w:val="24"/>
                <w:lang w:val="en-US"/>
              </w:rPr>
              <w:t>Mn</w:t>
            </w:r>
            <w:proofErr w:type="spellEnd"/>
          </w:p>
        </w:tc>
        <w:tc>
          <w:tcPr>
            <w:tcW w:w="2009" w:type="dxa"/>
          </w:tcPr>
          <w:p w14:paraId="47562200" w14:textId="77777777" w:rsidR="00DB2F43" w:rsidRPr="0082253F" w:rsidRDefault="0082253F" w:rsidP="00AB1DC5">
            <w:pPr>
              <w:jc w:val="center"/>
              <w:rPr>
                <w:rFonts w:ascii="Times New Roman" w:eastAsiaTheme="minorEastAsia" w:hAnsi="Times New Roman" w:cs="Times New Roman"/>
                <w:sz w:val="24"/>
                <w:szCs w:val="24"/>
              </w:rPr>
            </w:pPr>
            <w:r w:rsidRPr="0082253F">
              <w:rPr>
                <w:rFonts w:ascii="Times New Roman" w:eastAsiaTheme="minorEastAsia" w:hAnsi="Times New Roman" w:cs="Times New Roman"/>
                <w:sz w:val="24"/>
                <w:szCs w:val="24"/>
              </w:rPr>
              <w:t>140,0</w:t>
            </w:r>
          </w:p>
        </w:tc>
        <w:tc>
          <w:tcPr>
            <w:tcW w:w="2211" w:type="dxa"/>
          </w:tcPr>
          <w:p w14:paraId="4E633809" w14:textId="77777777" w:rsidR="00DB2F43" w:rsidRPr="0082253F" w:rsidRDefault="0082253F" w:rsidP="00AB1DC5">
            <w:pPr>
              <w:jc w:val="center"/>
              <w:rPr>
                <w:rFonts w:ascii="Times New Roman" w:eastAsiaTheme="minorEastAsia" w:hAnsi="Times New Roman" w:cs="Times New Roman"/>
                <w:sz w:val="24"/>
                <w:szCs w:val="24"/>
              </w:rPr>
            </w:pPr>
            <w:proofErr w:type="spellStart"/>
            <w:r w:rsidRPr="0082253F">
              <w:rPr>
                <w:rFonts w:ascii="Times New Roman" w:eastAsiaTheme="minorEastAsia" w:hAnsi="Times New Roman" w:cs="Times New Roman"/>
                <w:sz w:val="24"/>
                <w:szCs w:val="24"/>
              </w:rPr>
              <w:t>Общесанитарный</w:t>
            </w:r>
            <w:proofErr w:type="spellEnd"/>
          </w:p>
        </w:tc>
      </w:tr>
      <w:tr w:rsidR="0082253F" w14:paraId="513FEB30" w14:textId="77777777" w:rsidTr="00AB1DC5">
        <w:trPr>
          <w:trHeight w:val="70"/>
        </w:trPr>
        <w:tc>
          <w:tcPr>
            <w:tcW w:w="769" w:type="dxa"/>
          </w:tcPr>
          <w:p w14:paraId="1ECE2590" w14:textId="77777777" w:rsidR="0082253F"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888" w:type="dxa"/>
          </w:tcPr>
          <w:p w14:paraId="6583C227" w14:textId="77777777" w:rsidR="0082253F" w:rsidRPr="008F3BB5" w:rsidRDefault="0082253F" w:rsidP="00AB1DC5">
            <w:pPr>
              <w:jc w:val="center"/>
              <w:rPr>
                <w:rFonts w:ascii="Times New Roman" w:hAnsi="Times New Roman" w:cs="Times New Roman"/>
                <w:sz w:val="24"/>
                <w:szCs w:val="24"/>
              </w:rPr>
            </w:pPr>
            <w:r w:rsidRPr="008F3BB5">
              <w:rPr>
                <w:rFonts w:ascii="Times New Roman" w:hAnsi="Times New Roman" w:cs="Times New Roman"/>
                <w:sz w:val="24"/>
                <w:szCs w:val="24"/>
              </w:rPr>
              <w:t>Медь</w:t>
            </w:r>
          </w:p>
        </w:tc>
        <w:tc>
          <w:tcPr>
            <w:tcW w:w="1591" w:type="dxa"/>
          </w:tcPr>
          <w:p w14:paraId="0ABC3EE4" w14:textId="77777777" w:rsidR="0082253F" w:rsidRPr="0082253F" w:rsidRDefault="0082253F" w:rsidP="00AB1DC5">
            <w:pPr>
              <w:jc w:val="center"/>
              <w:rPr>
                <w:rFonts w:ascii="Times New Roman" w:hAnsi="Times New Roman" w:cs="Times New Roman"/>
                <w:sz w:val="24"/>
                <w:szCs w:val="24"/>
              </w:rPr>
            </w:pPr>
            <w:r w:rsidRPr="0082253F">
              <w:rPr>
                <w:rFonts w:ascii="Times New Roman" w:hAnsi="Times New Roman" w:cs="Times New Roman"/>
                <w:sz w:val="24"/>
                <w:szCs w:val="24"/>
              </w:rPr>
              <w:t>7440-50-8</w:t>
            </w:r>
          </w:p>
        </w:tc>
        <w:tc>
          <w:tcPr>
            <w:tcW w:w="877" w:type="dxa"/>
          </w:tcPr>
          <w:p w14:paraId="72C579CE" w14:textId="77777777" w:rsidR="0082253F" w:rsidRPr="0082253F" w:rsidRDefault="0082253F" w:rsidP="00AB1DC5">
            <w:pPr>
              <w:jc w:val="center"/>
              <w:rPr>
                <w:rFonts w:ascii="Times New Roman" w:hAnsi="Times New Roman" w:cs="Times New Roman"/>
                <w:sz w:val="24"/>
                <w:szCs w:val="24"/>
              </w:rPr>
            </w:pPr>
            <w:proofErr w:type="spellStart"/>
            <w:r w:rsidRPr="0082253F">
              <w:rPr>
                <w:rFonts w:ascii="Times New Roman" w:hAnsi="Times New Roman" w:cs="Times New Roman"/>
                <w:sz w:val="24"/>
                <w:szCs w:val="24"/>
              </w:rPr>
              <w:t>Сu</w:t>
            </w:r>
            <w:proofErr w:type="spellEnd"/>
          </w:p>
        </w:tc>
        <w:tc>
          <w:tcPr>
            <w:tcW w:w="2009" w:type="dxa"/>
          </w:tcPr>
          <w:p w14:paraId="1CDED0E5" w14:textId="77777777" w:rsidR="0082253F" w:rsidRPr="0082253F" w:rsidRDefault="0082253F" w:rsidP="00AB1DC5">
            <w:pPr>
              <w:jc w:val="center"/>
              <w:rPr>
                <w:rFonts w:ascii="Times New Roman" w:hAnsi="Times New Roman" w:cs="Times New Roman"/>
                <w:sz w:val="24"/>
                <w:szCs w:val="24"/>
              </w:rPr>
            </w:pPr>
            <w:r w:rsidRPr="0082253F">
              <w:rPr>
                <w:rFonts w:ascii="Times New Roman" w:hAnsi="Times New Roman" w:cs="Times New Roman"/>
                <w:sz w:val="24"/>
                <w:szCs w:val="24"/>
              </w:rPr>
              <w:t>3,0</w:t>
            </w:r>
          </w:p>
        </w:tc>
        <w:tc>
          <w:tcPr>
            <w:tcW w:w="2211" w:type="dxa"/>
          </w:tcPr>
          <w:p w14:paraId="2B009AD0" w14:textId="77777777" w:rsidR="0082253F" w:rsidRPr="0082253F" w:rsidRDefault="0082253F" w:rsidP="00AB1DC5">
            <w:pPr>
              <w:jc w:val="center"/>
              <w:rPr>
                <w:rFonts w:ascii="Times New Roman" w:hAnsi="Times New Roman" w:cs="Times New Roman"/>
                <w:sz w:val="24"/>
                <w:szCs w:val="24"/>
              </w:rPr>
            </w:pPr>
            <w:proofErr w:type="spellStart"/>
            <w:r w:rsidRPr="0082253F">
              <w:rPr>
                <w:rFonts w:ascii="Times New Roman" w:hAnsi="Times New Roman" w:cs="Times New Roman"/>
                <w:sz w:val="24"/>
                <w:szCs w:val="24"/>
              </w:rPr>
              <w:t>Общесанитарный</w:t>
            </w:r>
            <w:proofErr w:type="spellEnd"/>
          </w:p>
        </w:tc>
      </w:tr>
      <w:tr w:rsidR="0082253F" w14:paraId="290D2764" w14:textId="77777777" w:rsidTr="00D83365">
        <w:tc>
          <w:tcPr>
            <w:tcW w:w="769" w:type="dxa"/>
          </w:tcPr>
          <w:p w14:paraId="1C2E712C"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888" w:type="dxa"/>
          </w:tcPr>
          <w:p w14:paraId="3CB86B91" w14:textId="77777777" w:rsidR="00DB2F43" w:rsidRPr="008F3BB5" w:rsidRDefault="0082253F" w:rsidP="00AB1DC5">
            <w:pPr>
              <w:jc w:val="center"/>
              <w:rPr>
                <w:rFonts w:ascii="Times New Roman" w:eastAsiaTheme="minorEastAsia" w:hAnsi="Times New Roman" w:cs="Times New Roman"/>
                <w:sz w:val="24"/>
                <w:szCs w:val="24"/>
              </w:rPr>
            </w:pPr>
            <w:r w:rsidRPr="008F3BB5">
              <w:rPr>
                <w:rFonts w:ascii="Times New Roman" w:eastAsiaTheme="minorEastAsia" w:hAnsi="Times New Roman" w:cs="Times New Roman"/>
                <w:sz w:val="24"/>
                <w:szCs w:val="24"/>
              </w:rPr>
              <w:t>Никель</w:t>
            </w:r>
          </w:p>
        </w:tc>
        <w:tc>
          <w:tcPr>
            <w:tcW w:w="1591" w:type="dxa"/>
          </w:tcPr>
          <w:p w14:paraId="0A037791"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7440-02-0</w:t>
            </w:r>
          </w:p>
        </w:tc>
        <w:tc>
          <w:tcPr>
            <w:tcW w:w="877" w:type="dxa"/>
          </w:tcPr>
          <w:p w14:paraId="420E99A4"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w:t>
            </w:r>
          </w:p>
        </w:tc>
        <w:tc>
          <w:tcPr>
            <w:tcW w:w="2009" w:type="dxa"/>
          </w:tcPr>
          <w:p w14:paraId="4529099C"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4,0</w:t>
            </w:r>
          </w:p>
        </w:tc>
        <w:tc>
          <w:tcPr>
            <w:tcW w:w="2211" w:type="dxa"/>
          </w:tcPr>
          <w:p w14:paraId="52628820" w14:textId="77777777" w:rsidR="00DB2F43" w:rsidRDefault="0082253F" w:rsidP="00AB1DC5">
            <w:pPr>
              <w:jc w:val="center"/>
              <w:rPr>
                <w:rFonts w:ascii="Times New Roman" w:eastAsiaTheme="minorEastAsia" w:hAnsi="Times New Roman" w:cs="Times New Roman"/>
                <w:sz w:val="24"/>
                <w:szCs w:val="24"/>
              </w:rPr>
            </w:pPr>
            <w:proofErr w:type="spellStart"/>
            <w:r w:rsidRPr="0082253F">
              <w:rPr>
                <w:rFonts w:ascii="Times New Roman" w:hAnsi="Times New Roman" w:cs="Times New Roman"/>
                <w:sz w:val="24"/>
                <w:szCs w:val="24"/>
              </w:rPr>
              <w:t>Общесанитарный</w:t>
            </w:r>
            <w:proofErr w:type="spellEnd"/>
          </w:p>
        </w:tc>
      </w:tr>
      <w:tr w:rsidR="0082253F" w14:paraId="600A4395" w14:textId="77777777" w:rsidTr="00D83365">
        <w:tc>
          <w:tcPr>
            <w:tcW w:w="769" w:type="dxa"/>
          </w:tcPr>
          <w:p w14:paraId="78ACF327"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888" w:type="dxa"/>
          </w:tcPr>
          <w:p w14:paraId="1DF9187B" w14:textId="77777777" w:rsidR="00DB2F43" w:rsidRPr="008F3BB5" w:rsidRDefault="0082253F" w:rsidP="00AB1DC5">
            <w:pPr>
              <w:jc w:val="center"/>
              <w:rPr>
                <w:rFonts w:ascii="Times New Roman" w:eastAsiaTheme="minorEastAsia" w:hAnsi="Times New Roman" w:cs="Times New Roman"/>
                <w:sz w:val="24"/>
                <w:szCs w:val="24"/>
              </w:rPr>
            </w:pPr>
            <w:r w:rsidRPr="008F3BB5">
              <w:rPr>
                <w:rFonts w:ascii="Times New Roman" w:eastAsiaTheme="minorEastAsia" w:hAnsi="Times New Roman" w:cs="Times New Roman"/>
                <w:sz w:val="24"/>
                <w:szCs w:val="24"/>
              </w:rPr>
              <w:t>Свинец</w:t>
            </w:r>
          </w:p>
        </w:tc>
        <w:tc>
          <w:tcPr>
            <w:tcW w:w="1591" w:type="dxa"/>
          </w:tcPr>
          <w:p w14:paraId="782CDD27"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7439-92-1</w:t>
            </w:r>
          </w:p>
        </w:tc>
        <w:tc>
          <w:tcPr>
            <w:tcW w:w="877" w:type="dxa"/>
          </w:tcPr>
          <w:p w14:paraId="6C2D2364" w14:textId="77777777" w:rsidR="00DB2F43" w:rsidRPr="0082253F" w:rsidRDefault="0082253F" w:rsidP="00AB1DC5">
            <w:pPr>
              <w:jc w:val="center"/>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Pb</w:t>
            </w:r>
            <w:proofErr w:type="spellEnd"/>
          </w:p>
        </w:tc>
        <w:tc>
          <w:tcPr>
            <w:tcW w:w="2009" w:type="dxa"/>
          </w:tcPr>
          <w:p w14:paraId="1AB3A7D8"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6,0</w:t>
            </w:r>
          </w:p>
        </w:tc>
        <w:tc>
          <w:tcPr>
            <w:tcW w:w="2211" w:type="dxa"/>
          </w:tcPr>
          <w:p w14:paraId="793ACE53" w14:textId="77777777" w:rsidR="00DB2F43" w:rsidRDefault="0082253F" w:rsidP="00AB1DC5">
            <w:pPr>
              <w:jc w:val="center"/>
              <w:rPr>
                <w:rFonts w:ascii="Times New Roman" w:eastAsiaTheme="minorEastAsia" w:hAnsi="Times New Roman" w:cs="Times New Roman"/>
                <w:sz w:val="24"/>
                <w:szCs w:val="24"/>
              </w:rPr>
            </w:pPr>
            <w:proofErr w:type="spellStart"/>
            <w:r w:rsidRPr="0082253F">
              <w:rPr>
                <w:rFonts w:ascii="Times New Roman" w:hAnsi="Times New Roman" w:cs="Times New Roman"/>
                <w:sz w:val="24"/>
                <w:szCs w:val="24"/>
              </w:rPr>
              <w:t>Общесанитарный</w:t>
            </w:r>
            <w:proofErr w:type="spellEnd"/>
          </w:p>
        </w:tc>
      </w:tr>
      <w:tr w:rsidR="0082253F" w14:paraId="43E38A06" w14:textId="77777777" w:rsidTr="00D83365">
        <w:tc>
          <w:tcPr>
            <w:tcW w:w="769" w:type="dxa"/>
          </w:tcPr>
          <w:p w14:paraId="04CF87AB"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888" w:type="dxa"/>
          </w:tcPr>
          <w:p w14:paraId="28946B1D" w14:textId="77777777" w:rsidR="00DB2F43" w:rsidRPr="008F3BB5" w:rsidRDefault="0082253F" w:rsidP="00AB1DC5">
            <w:pPr>
              <w:jc w:val="center"/>
              <w:rPr>
                <w:rFonts w:ascii="Times New Roman" w:eastAsiaTheme="minorEastAsia" w:hAnsi="Times New Roman" w:cs="Times New Roman"/>
                <w:sz w:val="24"/>
                <w:szCs w:val="24"/>
              </w:rPr>
            </w:pPr>
            <w:r w:rsidRPr="008F3BB5">
              <w:rPr>
                <w:rFonts w:ascii="Times New Roman" w:eastAsiaTheme="minorEastAsia" w:hAnsi="Times New Roman" w:cs="Times New Roman"/>
                <w:sz w:val="24"/>
                <w:szCs w:val="24"/>
              </w:rPr>
              <w:t>Фтор</w:t>
            </w:r>
          </w:p>
        </w:tc>
        <w:tc>
          <w:tcPr>
            <w:tcW w:w="1591" w:type="dxa"/>
          </w:tcPr>
          <w:p w14:paraId="60DDEFA8"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16984-48-8</w:t>
            </w:r>
          </w:p>
        </w:tc>
        <w:tc>
          <w:tcPr>
            <w:tcW w:w="877" w:type="dxa"/>
          </w:tcPr>
          <w:p w14:paraId="3D3FDBBE"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w:t>
            </w:r>
          </w:p>
        </w:tc>
        <w:tc>
          <w:tcPr>
            <w:tcW w:w="2009" w:type="dxa"/>
          </w:tcPr>
          <w:p w14:paraId="55DDEE73"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2,8</w:t>
            </w:r>
          </w:p>
        </w:tc>
        <w:tc>
          <w:tcPr>
            <w:tcW w:w="2211" w:type="dxa"/>
          </w:tcPr>
          <w:p w14:paraId="3E11973B" w14:textId="77777777" w:rsidR="00DB2F43" w:rsidRDefault="0082253F" w:rsidP="00AB1DC5">
            <w:pPr>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Транслокационный</w:t>
            </w:r>
            <w:proofErr w:type="spellEnd"/>
          </w:p>
        </w:tc>
      </w:tr>
      <w:tr w:rsidR="0082253F" w14:paraId="1F546F59" w14:textId="77777777" w:rsidTr="00AB1DC5">
        <w:trPr>
          <w:trHeight w:val="70"/>
        </w:trPr>
        <w:tc>
          <w:tcPr>
            <w:tcW w:w="769" w:type="dxa"/>
          </w:tcPr>
          <w:p w14:paraId="0B32EEFC"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1888" w:type="dxa"/>
          </w:tcPr>
          <w:p w14:paraId="3C06F51E" w14:textId="77777777" w:rsidR="00DB2F43" w:rsidRPr="008F3BB5" w:rsidRDefault="0082253F" w:rsidP="00AB1DC5">
            <w:pPr>
              <w:jc w:val="center"/>
              <w:rPr>
                <w:rFonts w:ascii="Times New Roman" w:eastAsiaTheme="minorEastAsia" w:hAnsi="Times New Roman" w:cs="Times New Roman"/>
                <w:sz w:val="24"/>
                <w:szCs w:val="24"/>
              </w:rPr>
            </w:pPr>
            <w:r w:rsidRPr="008F3BB5">
              <w:rPr>
                <w:rFonts w:ascii="Times New Roman" w:eastAsiaTheme="minorEastAsia" w:hAnsi="Times New Roman" w:cs="Times New Roman"/>
                <w:sz w:val="24"/>
                <w:szCs w:val="24"/>
              </w:rPr>
              <w:t>Хром трёхвалентный</w:t>
            </w:r>
          </w:p>
        </w:tc>
        <w:tc>
          <w:tcPr>
            <w:tcW w:w="1591" w:type="dxa"/>
          </w:tcPr>
          <w:p w14:paraId="71F642E2"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16065-83-1</w:t>
            </w:r>
          </w:p>
        </w:tc>
        <w:tc>
          <w:tcPr>
            <w:tcW w:w="877" w:type="dxa"/>
          </w:tcPr>
          <w:p w14:paraId="0F70C0C8" w14:textId="77777777" w:rsidR="00DB2F43" w:rsidRPr="0082253F"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Cr </w:t>
            </w:r>
            <w:r>
              <w:rPr>
                <w:rFonts w:ascii="Times New Roman" w:eastAsiaTheme="minorEastAsia" w:hAnsi="Times New Roman" w:cs="Times New Roman"/>
                <w:sz w:val="24"/>
                <w:szCs w:val="24"/>
              </w:rPr>
              <w:t>(+3)</w:t>
            </w:r>
          </w:p>
        </w:tc>
        <w:tc>
          <w:tcPr>
            <w:tcW w:w="2009" w:type="dxa"/>
          </w:tcPr>
          <w:p w14:paraId="73A062B0"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6,0</w:t>
            </w:r>
          </w:p>
        </w:tc>
        <w:tc>
          <w:tcPr>
            <w:tcW w:w="2211" w:type="dxa"/>
          </w:tcPr>
          <w:p w14:paraId="6AF6F651" w14:textId="77777777" w:rsidR="00DB2F43" w:rsidRDefault="0082253F" w:rsidP="00AB1DC5">
            <w:pPr>
              <w:jc w:val="center"/>
              <w:rPr>
                <w:rFonts w:ascii="Times New Roman" w:eastAsiaTheme="minorEastAsia" w:hAnsi="Times New Roman" w:cs="Times New Roman"/>
                <w:sz w:val="24"/>
                <w:szCs w:val="24"/>
              </w:rPr>
            </w:pPr>
            <w:proofErr w:type="spellStart"/>
            <w:r w:rsidRPr="0082253F">
              <w:rPr>
                <w:rFonts w:ascii="Times New Roman" w:hAnsi="Times New Roman" w:cs="Times New Roman"/>
                <w:sz w:val="24"/>
                <w:szCs w:val="24"/>
              </w:rPr>
              <w:t>Общесанитарный</w:t>
            </w:r>
            <w:proofErr w:type="spellEnd"/>
          </w:p>
        </w:tc>
      </w:tr>
      <w:tr w:rsidR="0082253F" w14:paraId="0983849D" w14:textId="77777777" w:rsidTr="00D83365">
        <w:tc>
          <w:tcPr>
            <w:tcW w:w="769" w:type="dxa"/>
          </w:tcPr>
          <w:p w14:paraId="05406ECB"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1888" w:type="dxa"/>
          </w:tcPr>
          <w:p w14:paraId="13E723D6" w14:textId="77777777" w:rsidR="00DB2F43" w:rsidRPr="008F3BB5" w:rsidRDefault="0082253F" w:rsidP="00AB1DC5">
            <w:pPr>
              <w:jc w:val="center"/>
              <w:rPr>
                <w:rFonts w:ascii="Times New Roman" w:eastAsiaTheme="minorEastAsia" w:hAnsi="Times New Roman" w:cs="Times New Roman"/>
                <w:sz w:val="24"/>
                <w:szCs w:val="24"/>
              </w:rPr>
            </w:pPr>
            <w:r w:rsidRPr="008F3BB5">
              <w:rPr>
                <w:rFonts w:ascii="Times New Roman" w:eastAsiaTheme="minorEastAsia" w:hAnsi="Times New Roman" w:cs="Times New Roman"/>
                <w:sz w:val="24"/>
                <w:szCs w:val="24"/>
              </w:rPr>
              <w:t>Цинк</w:t>
            </w:r>
          </w:p>
        </w:tc>
        <w:tc>
          <w:tcPr>
            <w:tcW w:w="1591" w:type="dxa"/>
          </w:tcPr>
          <w:p w14:paraId="2556842A" w14:textId="77777777" w:rsidR="00DB2F43" w:rsidRDefault="0082253F" w:rsidP="00AB1DC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7440-66-6</w:t>
            </w:r>
          </w:p>
        </w:tc>
        <w:tc>
          <w:tcPr>
            <w:tcW w:w="877" w:type="dxa"/>
          </w:tcPr>
          <w:p w14:paraId="0318F450"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Zn</w:t>
            </w:r>
          </w:p>
        </w:tc>
        <w:tc>
          <w:tcPr>
            <w:tcW w:w="2009" w:type="dxa"/>
          </w:tcPr>
          <w:p w14:paraId="6F614540" w14:textId="77777777" w:rsidR="00DB2F43" w:rsidRPr="0082253F" w:rsidRDefault="0082253F" w:rsidP="00AB1DC5">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23,0</w:t>
            </w:r>
          </w:p>
        </w:tc>
        <w:tc>
          <w:tcPr>
            <w:tcW w:w="2211" w:type="dxa"/>
          </w:tcPr>
          <w:p w14:paraId="01AA9E32" w14:textId="77777777" w:rsidR="00DB2F43" w:rsidRDefault="0082253F" w:rsidP="00AB1DC5">
            <w:pPr>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Транслокационный</w:t>
            </w:r>
            <w:proofErr w:type="spellEnd"/>
          </w:p>
        </w:tc>
      </w:tr>
    </w:tbl>
    <w:p w14:paraId="1583211B" w14:textId="77777777" w:rsidR="00A875CD" w:rsidRDefault="00A875CD" w:rsidP="00D83365">
      <w:pPr>
        <w:spacing w:after="0" w:line="360" w:lineRule="auto"/>
        <w:jc w:val="both"/>
        <w:rPr>
          <w:rFonts w:ascii="Times New Roman" w:eastAsiaTheme="minorEastAsia" w:hAnsi="Times New Roman" w:cs="Times New Roman"/>
          <w:sz w:val="24"/>
          <w:szCs w:val="24"/>
        </w:rPr>
      </w:pPr>
    </w:p>
    <w:p w14:paraId="6299B767" w14:textId="77777777" w:rsidR="00D83365" w:rsidRPr="004C347F" w:rsidRDefault="00D83365" w:rsidP="00D83365">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Были зафиксированы превышения по следующим показателям: марганец – 7 из 7 в донных осадках </w:t>
      </w:r>
      <w:r w:rsidR="00A118C9">
        <w:rPr>
          <w:rFonts w:ascii="Times New Roman" w:eastAsiaTheme="minorEastAsia" w:hAnsi="Times New Roman" w:cs="Times New Roman"/>
          <w:sz w:val="24"/>
          <w:szCs w:val="24"/>
        </w:rPr>
        <w:t>и</w:t>
      </w:r>
      <w:r>
        <w:rPr>
          <w:rFonts w:ascii="Times New Roman" w:eastAsiaTheme="minorEastAsia" w:hAnsi="Times New Roman" w:cs="Times New Roman"/>
          <w:sz w:val="24"/>
          <w:szCs w:val="24"/>
        </w:rPr>
        <w:t xml:space="preserve"> 2 из 7 в почвах</w:t>
      </w:r>
      <w:r w:rsidRPr="00D8336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никель – 2 из 7 в почвах.</w:t>
      </w:r>
      <w:r w:rsidR="00A118C9">
        <w:rPr>
          <w:rFonts w:ascii="Times New Roman" w:eastAsiaTheme="minorEastAsia" w:hAnsi="Times New Roman" w:cs="Times New Roman"/>
          <w:sz w:val="24"/>
          <w:szCs w:val="24"/>
        </w:rPr>
        <w:t xml:space="preserve"> </w:t>
      </w:r>
    </w:p>
    <w:p w14:paraId="3E1DDAA0" w14:textId="77777777" w:rsidR="000B193B" w:rsidRDefault="000B193B" w:rsidP="00837357">
      <w:pPr>
        <w:spacing w:after="0" w:line="360" w:lineRule="auto"/>
        <w:jc w:val="both"/>
        <w:rPr>
          <w:rFonts w:ascii="Times New Roman" w:hAnsi="Times New Roman" w:cs="Times New Roman"/>
          <w:sz w:val="24"/>
          <w:szCs w:val="24"/>
        </w:rPr>
      </w:pPr>
    </w:p>
    <w:p w14:paraId="1A58F303" w14:textId="77777777" w:rsidR="00DB53CE" w:rsidRDefault="00DB53CE" w:rsidP="00837357">
      <w:pPr>
        <w:spacing w:after="0" w:line="360" w:lineRule="auto"/>
        <w:jc w:val="both"/>
        <w:rPr>
          <w:rFonts w:ascii="Times New Roman" w:hAnsi="Times New Roman" w:cs="Times New Roman"/>
          <w:sz w:val="24"/>
          <w:szCs w:val="24"/>
        </w:rPr>
      </w:pPr>
    </w:p>
    <w:p w14:paraId="616F671F" w14:textId="77777777" w:rsidR="00DB53CE" w:rsidRDefault="00DB53CE" w:rsidP="00837357">
      <w:pPr>
        <w:spacing w:after="0" w:line="360" w:lineRule="auto"/>
        <w:jc w:val="both"/>
        <w:rPr>
          <w:rFonts w:ascii="Times New Roman" w:hAnsi="Times New Roman" w:cs="Times New Roman"/>
          <w:sz w:val="24"/>
          <w:szCs w:val="24"/>
        </w:rPr>
      </w:pPr>
    </w:p>
    <w:p w14:paraId="09D3F079" w14:textId="77777777" w:rsidR="00DB53CE" w:rsidRDefault="00DB53CE" w:rsidP="00837357">
      <w:pPr>
        <w:spacing w:after="0" w:line="360" w:lineRule="auto"/>
        <w:jc w:val="both"/>
        <w:rPr>
          <w:rFonts w:ascii="Times New Roman" w:hAnsi="Times New Roman" w:cs="Times New Roman"/>
          <w:sz w:val="24"/>
          <w:szCs w:val="24"/>
        </w:rPr>
      </w:pPr>
    </w:p>
    <w:p w14:paraId="22BD0E20" w14:textId="77777777" w:rsidR="00DB53CE" w:rsidRDefault="00DB53CE" w:rsidP="00837357">
      <w:pPr>
        <w:spacing w:after="0" w:line="360" w:lineRule="auto"/>
        <w:jc w:val="both"/>
        <w:rPr>
          <w:rFonts w:ascii="Times New Roman" w:hAnsi="Times New Roman" w:cs="Times New Roman"/>
          <w:sz w:val="24"/>
          <w:szCs w:val="24"/>
        </w:rPr>
      </w:pPr>
    </w:p>
    <w:p w14:paraId="49D3B5FE" w14:textId="77777777" w:rsidR="00DB53CE" w:rsidRDefault="00DB53CE" w:rsidP="00837357">
      <w:pPr>
        <w:spacing w:after="0" w:line="360" w:lineRule="auto"/>
        <w:jc w:val="both"/>
        <w:rPr>
          <w:rFonts w:ascii="Times New Roman" w:hAnsi="Times New Roman" w:cs="Times New Roman"/>
          <w:sz w:val="24"/>
          <w:szCs w:val="24"/>
        </w:rPr>
      </w:pPr>
    </w:p>
    <w:p w14:paraId="59F9BF58" w14:textId="77777777" w:rsidR="001C4B8E" w:rsidRDefault="001C4B8E" w:rsidP="001C4B8E">
      <w:pPr>
        <w:spacing w:after="0" w:line="360" w:lineRule="auto"/>
        <w:rPr>
          <w:rFonts w:ascii="Times New Roman" w:hAnsi="Times New Roman" w:cs="Times New Roman"/>
          <w:sz w:val="24"/>
          <w:szCs w:val="24"/>
        </w:rPr>
      </w:pPr>
    </w:p>
    <w:p w14:paraId="1058031A" w14:textId="77777777" w:rsidR="00B30B4F" w:rsidRDefault="00B30B4F" w:rsidP="001C4B8E">
      <w:pPr>
        <w:spacing w:after="0" w:line="360" w:lineRule="auto"/>
        <w:jc w:val="center"/>
        <w:rPr>
          <w:rFonts w:ascii="Times New Roman" w:hAnsi="Times New Roman" w:cs="Times New Roman"/>
          <w:b/>
          <w:sz w:val="24"/>
          <w:szCs w:val="24"/>
        </w:rPr>
      </w:pPr>
    </w:p>
    <w:p w14:paraId="55E5B32C" w14:textId="77777777" w:rsidR="00B30B4F" w:rsidRDefault="00B30B4F" w:rsidP="001C4B8E">
      <w:pPr>
        <w:spacing w:after="0" w:line="360" w:lineRule="auto"/>
        <w:jc w:val="center"/>
        <w:rPr>
          <w:rFonts w:ascii="Times New Roman" w:hAnsi="Times New Roman" w:cs="Times New Roman"/>
          <w:b/>
          <w:sz w:val="24"/>
          <w:szCs w:val="24"/>
        </w:rPr>
      </w:pPr>
    </w:p>
    <w:p w14:paraId="7CADDDFA" w14:textId="77777777" w:rsidR="00B30B4F" w:rsidRDefault="00B30B4F" w:rsidP="001C4B8E">
      <w:pPr>
        <w:spacing w:after="0" w:line="360" w:lineRule="auto"/>
        <w:jc w:val="center"/>
        <w:rPr>
          <w:rFonts w:ascii="Times New Roman" w:hAnsi="Times New Roman" w:cs="Times New Roman"/>
          <w:b/>
          <w:sz w:val="24"/>
          <w:szCs w:val="24"/>
        </w:rPr>
      </w:pPr>
    </w:p>
    <w:p w14:paraId="410C907D" w14:textId="77777777" w:rsidR="00B30B4F" w:rsidRDefault="00B30B4F" w:rsidP="001C4B8E">
      <w:pPr>
        <w:spacing w:after="0" w:line="360" w:lineRule="auto"/>
        <w:jc w:val="center"/>
        <w:rPr>
          <w:rFonts w:ascii="Times New Roman" w:hAnsi="Times New Roman" w:cs="Times New Roman"/>
          <w:b/>
          <w:sz w:val="24"/>
          <w:szCs w:val="24"/>
        </w:rPr>
      </w:pPr>
    </w:p>
    <w:p w14:paraId="0E8283AE" w14:textId="77777777" w:rsidR="00B30B4F" w:rsidRDefault="00B30B4F" w:rsidP="001C4B8E">
      <w:pPr>
        <w:spacing w:after="0" w:line="360" w:lineRule="auto"/>
        <w:jc w:val="center"/>
        <w:rPr>
          <w:rFonts w:ascii="Times New Roman" w:hAnsi="Times New Roman" w:cs="Times New Roman"/>
          <w:b/>
          <w:sz w:val="24"/>
          <w:szCs w:val="24"/>
        </w:rPr>
      </w:pPr>
    </w:p>
    <w:p w14:paraId="424F8729" w14:textId="77777777" w:rsidR="00B30B4F" w:rsidRDefault="00B30B4F" w:rsidP="001C4B8E">
      <w:pPr>
        <w:spacing w:after="0" w:line="360" w:lineRule="auto"/>
        <w:jc w:val="center"/>
        <w:rPr>
          <w:rFonts w:ascii="Times New Roman" w:hAnsi="Times New Roman" w:cs="Times New Roman"/>
          <w:b/>
          <w:sz w:val="24"/>
          <w:szCs w:val="24"/>
        </w:rPr>
      </w:pPr>
    </w:p>
    <w:p w14:paraId="3058EF5B" w14:textId="77777777" w:rsidR="00B30B4F" w:rsidRDefault="00B30B4F" w:rsidP="001C4B8E">
      <w:pPr>
        <w:spacing w:after="0" w:line="360" w:lineRule="auto"/>
        <w:jc w:val="center"/>
        <w:rPr>
          <w:rFonts w:ascii="Times New Roman" w:hAnsi="Times New Roman" w:cs="Times New Roman"/>
          <w:b/>
          <w:sz w:val="24"/>
          <w:szCs w:val="24"/>
        </w:rPr>
      </w:pPr>
    </w:p>
    <w:p w14:paraId="446D4462" w14:textId="77777777" w:rsidR="00B30B4F" w:rsidRDefault="00B30B4F" w:rsidP="001C4B8E">
      <w:pPr>
        <w:spacing w:after="0" w:line="360" w:lineRule="auto"/>
        <w:jc w:val="center"/>
        <w:rPr>
          <w:rFonts w:ascii="Times New Roman" w:hAnsi="Times New Roman" w:cs="Times New Roman"/>
          <w:b/>
          <w:sz w:val="24"/>
          <w:szCs w:val="24"/>
        </w:rPr>
      </w:pPr>
    </w:p>
    <w:p w14:paraId="56B1B086" w14:textId="77777777" w:rsidR="00B30B4F" w:rsidRDefault="00B30B4F" w:rsidP="001C4B8E">
      <w:pPr>
        <w:spacing w:after="0" w:line="360" w:lineRule="auto"/>
        <w:jc w:val="center"/>
        <w:rPr>
          <w:rFonts w:ascii="Times New Roman" w:hAnsi="Times New Roman" w:cs="Times New Roman"/>
          <w:b/>
          <w:sz w:val="24"/>
          <w:szCs w:val="24"/>
        </w:rPr>
      </w:pPr>
    </w:p>
    <w:p w14:paraId="397B2A7E" w14:textId="77777777" w:rsidR="00B30B4F" w:rsidRDefault="00B30B4F" w:rsidP="001C4B8E">
      <w:pPr>
        <w:spacing w:after="0" w:line="360" w:lineRule="auto"/>
        <w:jc w:val="center"/>
        <w:rPr>
          <w:rFonts w:ascii="Times New Roman" w:hAnsi="Times New Roman" w:cs="Times New Roman"/>
          <w:b/>
          <w:sz w:val="24"/>
          <w:szCs w:val="24"/>
        </w:rPr>
      </w:pPr>
    </w:p>
    <w:p w14:paraId="657668F9" w14:textId="77777777" w:rsidR="00B30B4F" w:rsidRDefault="00B30B4F" w:rsidP="001C4B8E">
      <w:pPr>
        <w:spacing w:after="0" w:line="360" w:lineRule="auto"/>
        <w:jc w:val="center"/>
        <w:rPr>
          <w:rFonts w:ascii="Times New Roman" w:hAnsi="Times New Roman" w:cs="Times New Roman"/>
          <w:b/>
          <w:sz w:val="24"/>
          <w:szCs w:val="24"/>
        </w:rPr>
      </w:pPr>
    </w:p>
    <w:p w14:paraId="00D38766" w14:textId="77777777" w:rsidR="00B30B4F" w:rsidRDefault="00B30B4F" w:rsidP="001C4B8E">
      <w:pPr>
        <w:spacing w:after="0" w:line="360" w:lineRule="auto"/>
        <w:jc w:val="center"/>
        <w:rPr>
          <w:rFonts w:ascii="Times New Roman" w:hAnsi="Times New Roman" w:cs="Times New Roman"/>
          <w:b/>
          <w:sz w:val="24"/>
          <w:szCs w:val="24"/>
        </w:rPr>
      </w:pPr>
    </w:p>
    <w:p w14:paraId="007CCAE3" w14:textId="77777777" w:rsidR="00B30B4F" w:rsidRDefault="00B30B4F" w:rsidP="001C4B8E">
      <w:pPr>
        <w:spacing w:after="0" w:line="360" w:lineRule="auto"/>
        <w:jc w:val="center"/>
        <w:rPr>
          <w:rFonts w:ascii="Times New Roman" w:hAnsi="Times New Roman" w:cs="Times New Roman"/>
          <w:b/>
          <w:sz w:val="24"/>
          <w:szCs w:val="24"/>
        </w:rPr>
      </w:pPr>
    </w:p>
    <w:p w14:paraId="591E2764" w14:textId="77777777" w:rsidR="00EA6780" w:rsidRDefault="00EA6780" w:rsidP="001C4B8E">
      <w:pPr>
        <w:spacing w:after="0" w:line="360" w:lineRule="auto"/>
        <w:jc w:val="center"/>
        <w:rPr>
          <w:rFonts w:ascii="Times New Roman" w:hAnsi="Times New Roman" w:cs="Times New Roman"/>
          <w:b/>
          <w:sz w:val="24"/>
          <w:szCs w:val="24"/>
        </w:rPr>
      </w:pPr>
    </w:p>
    <w:p w14:paraId="13991B86" w14:textId="77777777" w:rsidR="00EA6780" w:rsidRDefault="00EA6780" w:rsidP="001C4B8E">
      <w:pPr>
        <w:spacing w:after="0" w:line="360" w:lineRule="auto"/>
        <w:jc w:val="center"/>
        <w:rPr>
          <w:rFonts w:ascii="Times New Roman" w:hAnsi="Times New Roman" w:cs="Times New Roman"/>
          <w:b/>
          <w:sz w:val="24"/>
          <w:szCs w:val="24"/>
        </w:rPr>
      </w:pPr>
    </w:p>
    <w:p w14:paraId="5D2E664A" w14:textId="01CC3EFD" w:rsidR="00DB53CE" w:rsidRDefault="00DB53CE" w:rsidP="001C4B8E">
      <w:pPr>
        <w:spacing w:after="0" w:line="360" w:lineRule="auto"/>
        <w:jc w:val="center"/>
        <w:rPr>
          <w:rFonts w:ascii="Times New Roman" w:hAnsi="Times New Roman" w:cs="Times New Roman"/>
          <w:b/>
          <w:sz w:val="24"/>
          <w:szCs w:val="24"/>
        </w:rPr>
      </w:pPr>
      <w:r w:rsidRPr="00DB53CE">
        <w:rPr>
          <w:rFonts w:ascii="Times New Roman" w:hAnsi="Times New Roman" w:cs="Times New Roman"/>
          <w:b/>
          <w:sz w:val="24"/>
          <w:szCs w:val="24"/>
        </w:rPr>
        <w:lastRenderedPageBreak/>
        <w:t>Заключение</w:t>
      </w:r>
    </w:p>
    <w:p w14:paraId="5816FE1F" w14:textId="77777777" w:rsidR="00083279" w:rsidRDefault="00083279" w:rsidP="00DE0DD1">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В результате проведённого исследования был</w:t>
      </w:r>
      <w:r w:rsidR="00583A69">
        <w:rPr>
          <w:rFonts w:ascii="Times New Roman" w:hAnsi="Times New Roman" w:cs="Times New Roman"/>
          <w:sz w:val="24"/>
          <w:szCs w:val="24"/>
        </w:rPr>
        <w:t>и проанализирован</w:t>
      </w:r>
      <w:r w:rsidR="009620E6">
        <w:rPr>
          <w:rFonts w:ascii="Times New Roman" w:hAnsi="Times New Roman" w:cs="Times New Roman"/>
          <w:sz w:val="24"/>
          <w:szCs w:val="24"/>
        </w:rPr>
        <w:t xml:space="preserve">ы </w:t>
      </w:r>
      <w:r w:rsidR="00583A69">
        <w:rPr>
          <w:rFonts w:ascii="Times New Roman" w:hAnsi="Times New Roman" w:cs="Times New Roman"/>
          <w:sz w:val="24"/>
          <w:szCs w:val="24"/>
        </w:rPr>
        <w:t xml:space="preserve">особенности территории </w:t>
      </w:r>
      <w:proofErr w:type="spellStart"/>
      <w:r w:rsidR="00583A69">
        <w:rPr>
          <w:rFonts w:ascii="Times New Roman" w:hAnsi="Times New Roman" w:cs="Times New Roman"/>
          <w:sz w:val="24"/>
          <w:szCs w:val="24"/>
        </w:rPr>
        <w:t>Бованенковского</w:t>
      </w:r>
      <w:proofErr w:type="spellEnd"/>
      <w:r w:rsidR="00583A69">
        <w:rPr>
          <w:rFonts w:ascii="Times New Roman" w:hAnsi="Times New Roman" w:cs="Times New Roman"/>
          <w:sz w:val="24"/>
          <w:szCs w:val="24"/>
        </w:rPr>
        <w:t xml:space="preserve"> НГКМ и</w:t>
      </w:r>
      <w:r>
        <w:rPr>
          <w:rFonts w:ascii="Times New Roman" w:hAnsi="Times New Roman" w:cs="Times New Roman"/>
          <w:sz w:val="24"/>
          <w:szCs w:val="24"/>
        </w:rPr>
        <w:t xml:space="preserve"> дана оценка состояния </w:t>
      </w:r>
      <w:r w:rsidR="0013613E">
        <w:rPr>
          <w:rFonts w:ascii="Times New Roman" w:hAnsi="Times New Roman" w:cs="Times New Roman"/>
          <w:sz w:val="24"/>
          <w:szCs w:val="24"/>
        </w:rPr>
        <w:t>его</w:t>
      </w:r>
      <w:r w:rsidR="00583A69">
        <w:rPr>
          <w:rFonts w:ascii="Times New Roman" w:hAnsi="Times New Roman" w:cs="Times New Roman"/>
          <w:sz w:val="24"/>
          <w:szCs w:val="24"/>
        </w:rPr>
        <w:t xml:space="preserve"> </w:t>
      </w:r>
      <w:r>
        <w:rPr>
          <w:rFonts w:ascii="Times New Roman" w:hAnsi="Times New Roman" w:cs="Times New Roman"/>
          <w:sz w:val="24"/>
          <w:szCs w:val="24"/>
        </w:rPr>
        <w:t>природной среды. Анализ теоретических источников показал, что</w:t>
      </w:r>
      <w:r w:rsidR="00583A69">
        <w:rPr>
          <w:rFonts w:ascii="Times New Roman" w:hAnsi="Times New Roman" w:cs="Times New Roman"/>
          <w:sz w:val="24"/>
          <w:szCs w:val="24"/>
        </w:rPr>
        <w:t xml:space="preserve"> ПТК исследуемых территорий</w:t>
      </w:r>
      <w:r w:rsidR="00C96626">
        <w:rPr>
          <w:rFonts w:ascii="Times New Roman" w:hAnsi="Times New Roman" w:cs="Times New Roman"/>
          <w:sz w:val="24"/>
          <w:szCs w:val="24"/>
        </w:rPr>
        <w:t xml:space="preserve"> уязвим</w:t>
      </w:r>
      <w:r w:rsidR="00B275EE">
        <w:rPr>
          <w:rFonts w:ascii="Times New Roman" w:hAnsi="Times New Roman" w:cs="Times New Roman"/>
          <w:sz w:val="24"/>
          <w:szCs w:val="24"/>
        </w:rPr>
        <w:t>ы</w:t>
      </w:r>
      <w:r w:rsidR="00C96626">
        <w:rPr>
          <w:rFonts w:ascii="Times New Roman" w:hAnsi="Times New Roman" w:cs="Times New Roman"/>
          <w:sz w:val="24"/>
          <w:szCs w:val="24"/>
        </w:rPr>
        <w:t xml:space="preserve"> к воздействию </w:t>
      </w:r>
      <w:proofErr w:type="spellStart"/>
      <w:r w:rsidR="00C96626">
        <w:rPr>
          <w:rFonts w:ascii="Times New Roman" w:hAnsi="Times New Roman" w:cs="Times New Roman"/>
          <w:sz w:val="24"/>
          <w:szCs w:val="24"/>
        </w:rPr>
        <w:t>нефте</w:t>
      </w:r>
      <w:proofErr w:type="spellEnd"/>
      <w:r w:rsidR="00C96626">
        <w:rPr>
          <w:rFonts w:ascii="Times New Roman" w:hAnsi="Times New Roman" w:cs="Times New Roman"/>
          <w:sz w:val="24"/>
          <w:szCs w:val="24"/>
        </w:rPr>
        <w:t>- и газодобывающей отрасли.</w:t>
      </w:r>
      <w:r w:rsidR="00DE0DD1">
        <w:rPr>
          <w:rFonts w:ascii="Times New Roman" w:hAnsi="Times New Roman" w:cs="Times New Roman"/>
          <w:sz w:val="24"/>
          <w:szCs w:val="24"/>
        </w:rPr>
        <w:t xml:space="preserve"> </w:t>
      </w:r>
      <w:r w:rsidR="00C96626">
        <w:rPr>
          <w:rFonts w:ascii="Times New Roman" w:hAnsi="Times New Roman" w:cs="Times New Roman"/>
          <w:sz w:val="24"/>
          <w:szCs w:val="24"/>
        </w:rPr>
        <w:t>С</w:t>
      </w:r>
      <w:r>
        <w:rPr>
          <w:rFonts w:ascii="Times New Roman" w:hAnsi="Times New Roman" w:cs="Times New Roman"/>
          <w:sz w:val="24"/>
          <w:szCs w:val="24"/>
        </w:rPr>
        <w:t>тепень устойчивост</w:t>
      </w:r>
      <w:r w:rsidR="00924D83">
        <w:rPr>
          <w:rFonts w:ascii="Times New Roman" w:hAnsi="Times New Roman" w:cs="Times New Roman"/>
          <w:sz w:val="24"/>
          <w:szCs w:val="24"/>
        </w:rPr>
        <w:t>и</w:t>
      </w:r>
      <w:r w:rsidR="00C96626">
        <w:rPr>
          <w:rFonts w:ascii="Times New Roman" w:hAnsi="Times New Roman" w:cs="Times New Roman"/>
          <w:sz w:val="24"/>
          <w:szCs w:val="24"/>
        </w:rPr>
        <w:t xml:space="preserve"> </w:t>
      </w:r>
      <w:r>
        <w:rPr>
          <w:rFonts w:ascii="Times New Roman" w:hAnsi="Times New Roman" w:cs="Times New Roman"/>
          <w:sz w:val="24"/>
          <w:szCs w:val="24"/>
        </w:rPr>
        <w:t>к техногенному воздействию</w:t>
      </w:r>
      <w:r w:rsidR="00C96626">
        <w:rPr>
          <w:rFonts w:ascii="Times New Roman" w:hAnsi="Times New Roman" w:cs="Times New Roman"/>
          <w:sz w:val="24"/>
          <w:szCs w:val="24"/>
        </w:rPr>
        <w:t xml:space="preserve"> определяется</w:t>
      </w:r>
      <w:r>
        <w:rPr>
          <w:rFonts w:ascii="Times New Roman" w:hAnsi="Times New Roman" w:cs="Times New Roman"/>
          <w:sz w:val="24"/>
          <w:szCs w:val="24"/>
        </w:rPr>
        <w:t xml:space="preserve"> климатически</w:t>
      </w:r>
      <w:r w:rsidR="00C96626">
        <w:rPr>
          <w:rFonts w:ascii="Times New Roman" w:hAnsi="Times New Roman" w:cs="Times New Roman"/>
          <w:sz w:val="24"/>
          <w:szCs w:val="24"/>
        </w:rPr>
        <w:t>ми</w:t>
      </w:r>
      <w:r>
        <w:rPr>
          <w:rFonts w:ascii="Times New Roman" w:hAnsi="Times New Roman" w:cs="Times New Roman"/>
          <w:sz w:val="24"/>
          <w:szCs w:val="24"/>
        </w:rPr>
        <w:t xml:space="preserve"> услови</w:t>
      </w:r>
      <w:r w:rsidR="00C96626">
        <w:rPr>
          <w:rFonts w:ascii="Times New Roman" w:hAnsi="Times New Roman" w:cs="Times New Roman"/>
          <w:sz w:val="24"/>
          <w:szCs w:val="24"/>
        </w:rPr>
        <w:t>ями</w:t>
      </w:r>
      <w:r w:rsidR="00DE0DD1">
        <w:rPr>
          <w:rFonts w:ascii="Times New Roman" w:hAnsi="Times New Roman" w:cs="Times New Roman"/>
          <w:sz w:val="24"/>
          <w:szCs w:val="24"/>
        </w:rPr>
        <w:t xml:space="preserve"> (температурный режим, циркуляция воздушных масс,</w:t>
      </w:r>
      <w:r w:rsidR="00C96626">
        <w:rPr>
          <w:rFonts w:ascii="Times New Roman" w:hAnsi="Times New Roman" w:cs="Times New Roman"/>
          <w:sz w:val="24"/>
          <w:szCs w:val="24"/>
        </w:rPr>
        <w:t xml:space="preserve"> </w:t>
      </w:r>
      <w:r w:rsidR="00DE0DD1">
        <w:rPr>
          <w:rFonts w:ascii="Times New Roman" w:hAnsi="Times New Roman" w:cs="Times New Roman"/>
          <w:sz w:val="24"/>
          <w:szCs w:val="24"/>
        </w:rPr>
        <w:t>колебания температуры и др.)</w:t>
      </w:r>
      <w:r>
        <w:rPr>
          <w:rFonts w:ascii="Times New Roman" w:hAnsi="Times New Roman" w:cs="Times New Roman"/>
          <w:sz w:val="24"/>
          <w:szCs w:val="24"/>
        </w:rPr>
        <w:t>, состав</w:t>
      </w:r>
      <w:r w:rsidR="00C96626">
        <w:rPr>
          <w:rFonts w:ascii="Times New Roman" w:hAnsi="Times New Roman" w:cs="Times New Roman"/>
          <w:sz w:val="24"/>
          <w:szCs w:val="24"/>
        </w:rPr>
        <w:t>ом</w:t>
      </w:r>
      <w:r>
        <w:rPr>
          <w:rFonts w:ascii="Times New Roman" w:hAnsi="Times New Roman" w:cs="Times New Roman"/>
          <w:sz w:val="24"/>
          <w:szCs w:val="24"/>
        </w:rPr>
        <w:t xml:space="preserve"> почвообразующих пород,</w:t>
      </w:r>
      <w:r w:rsidR="00C96626">
        <w:rPr>
          <w:rFonts w:ascii="Times New Roman" w:hAnsi="Times New Roman" w:cs="Times New Roman"/>
          <w:sz w:val="24"/>
          <w:szCs w:val="24"/>
        </w:rPr>
        <w:t xml:space="preserve"> особенностями литологического строения почвообразующих пород,</w:t>
      </w:r>
      <w:r>
        <w:rPr>
          <w:rFonts w:ascii="Times New Roman" w:hAnsi="Times New Roman" w:cs="Times New Roman"/>
          <w:sz w:val="24"/>
          <w:szCs w:val="24"/>
        </w:rPr>
        <w:t xml:space="preserve"> </w:t>
      </w:r>
      <w:r w:rsidR="00DE0DD1">
        <w:rPr>
          <w:rFonts w:ascii="Times New Roman" w:hAnsi="Times New Roman" w:cs="Times New Roman"/>
          <w:sz w:val="24"/>
          <w:szCs w:val="24"/>
        </w:rPr>
        <w:t>гидрохимическ</w:t>
      </w:r>
      <w:r w:rsidR="00C96626">
        <w:rPr>
          <w:rFonts w:ascii="Times New Roman" w:hAnsi="Times New Roman" w:cs="Times New Roman"/>
          <w:sz w:val="24"/>
          <w:szCs w:val="24"/>
        </w:rPr>
        <w:t>им</w:t>
      </w:r>
      <w:r w:rsidR="00DE0DD1">
        <w:rPr>
          <w:rFonts w:ascii="Times New Roman" w:hAnsi="Times New Roman" w:cs="Times New Roman"/>
          <w:sz w:val="24"/>
          <w:szCs w:val="24"/>
        </w:rPr>
        <w:t xml:space="preserve"> режим</w:t>
      </w:r>
      <w:r w:rsidR="00C96626">
        <w:rPr>
          <w:rFonts w:ascii="Times New Roman" w:hAnsi="Times New Roman" w:cs="Times New Roman"/>
          <w:sz w:val="24"/>
          <w:szCs w:val="24"/>
        </w:rPr>
        <w:t>ом</w:t>
      </w:r>
      <w:r w:rsidR="00DE0DD1">
        <w:rPr>
          <w:rFonts w:ascii="Times New Roman" w:hAnsi="Times New Roman" w:cs="Times New Roman"/>
          <w:sz w:val="24"/>
          <w:szCs w:val="24"/>
        </w:rPr>
        <w:t xml:space="preserve"> водных объектов, широк</w:t>
      </w:r>
      <w:r w:rsidR="00C96626">
        <w:rPr>
          <w:rFonts w:ascii="Times New Roman" w:hAnsi="Times New Roman" w:cs="Times New Roman"/>
          <w:sz w:val="24"/>
          <w:szCs w:val="24"/>
        </w:rPr>
        <w:t>им</w:t>
      </w:r>
      <w:r w:rsidR="00DE0DD1">
        <w:rPr>
          <w:rFonts w:ascii="Times New Roman" w:hAnsi="Times New Roman" w:cs="Times New Roman"/>
          <w:sz w:val="24"/>
          <w:szCs w:val="24"/>
        </w:rPr>
        <w:t xml:space="preserve"> распространени</w:t>
      </w:r>
      <w:r w:rsidR="00C96626">
        <w:rPr>
          <w:rFonts w:ascii="Times New Roman" w:hAnsi="Times New Roman" w:cs="Times New Roman"/>
          <w:sz w:val="24"/>
          <w:szCs w:val="24"/>
        </w:rPr>
        <w:t>ем ММП</w:t>
      </w:r>
      <w:r w:rsidR="00DE0DD1">
        <w:rPr>
          <w:rFonts w:ascii="Times New Roman" w:hAnsi="Times New Roman" w:cs="Times New Roman"/>
          <w:sz w:val="24"/>
          <w:szCs w:val="24"/>
        </w:rPr>
        <w:t>.</w:t>
      </w:r>
    </w:p>
    <w:p w14:paraId="051FD1EB" w14:textId="15E893B1" w:rsidR="00407D5A" w:rsidRDefault="00BD296B" w:rsidP="00407D5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Одним из </w:t>
      </w:r>
      <w:r w:rsidR="00DE134E">
        <w:rPr>
          <w:rFonts w:ascii="Times New Roman" w:hAnsi="Times New Roman" w:cs="Times New Roman"/>
          <w:sz w:val="24"/>
          <w:szCs w:val="24"/>
        </w:rPr>
        <w:t xml:space="preserve">основных </w:t>
      </w:r>
      <w:r>
        <w:rPr>
          <w:rFonts w:ascii="Times New Roman" w:hAnsi="Times New Roman" w:cs="Times New Roman"/>
          <w:sz w:val="24"/>
          <w:szCs w:val="24"/>
        </w:rPr>
        <w:t>видов негативного воздействия</w:t>
      </w:r>
      <w:r w:rsidR="00DE134E">
        <w:rPr>
          <w:rFonts w:ascii="Times New Roman" w:hAnsi="Times New Roman" w:cs="Times New Roman"/>
          <w:sz w:val="24"/>
          <w:szCs w:val="24"/>
        </w:rPr>
        <w:t xml:space="preserve"> на ПТК полуострова Ямал является </w:t>
      </w:r>
      <w:proofErr w:type="spellStart"/>
      <w:r w:rsidR="00DE134E">
        <w:rPr>
          <w:rFonts w:ascii="Times New Roman" w:hAnsi="Times New Roman" w:cs="Times New Roman"/>
          <w:sz w:val="24"/>
          <w:szCs w:val="24"/>
        </w:rPr>
        <w:t>геомеханическое</w:t>
      </w:r>
      <w:proofErr w:type="spellEnd"/>
      <w:r w:rsidR="00DE134E">
        <w:rPr>
          <w:rFonts w:ascii="Times New Roman" w:hAnsi="Times New Roman" w:cs="Times New Roman"/>
          <w:sz w:val="24"/>
          <w:szCs w:val="24"/>
        </w:rPr>
        <w:t xml:space="preserve"> воздействие на почвы и растительность. В опубликованных работах ряда исследователей (</w:t>
      </w:r>
      <w:proofErr w:type="spellStart"/>
      <w:r w:rsidR="00DE134E">
        <w:rPr>
          <w:rFonts w:ascii="Times New Roman" w:hAnsi="Times New Roman" w:cs="Times New Roman"/>
          <w:sz w:val="24"/>
          <w:szCs w:val="24"/>
        </w:rPr>
        <w:t>Опекунова</w:t>
      </w:r>
      <w:proofErr w:type="spellEnd"/>
      <w:r w:rsidR="00DE134E">
        <w:rPr>
          <w:rFonts w:ascii="Times New Roman" w:hAnsi="Times New Roman" w:cs="Times New Roman"/>
          <w:sz w:val="24"/>
          <w:szCs w:val="24"/>
        </w:rPr>
        <w:t xml:space="preserve"> и др.</w:t>
      </w:r>
      <w:r w:rsidR="00B275EE">
        <w:rPr>
          <w:rFonts w:ascii="Times New Roman" w:hAnsi="Times New Roman" w:cs="Times New Roman"/>
          <w:sz w:val="24"/>
          <w:szCs w:val="24"/>
        </w:rPr>
        <w:t xml:space="preserve">, </w:t>
      </w:r>
      <w:r w:rsidR="00E74E14" w:rsidRPr="00D31C95">
        <w:rPr>
          <w:rFonts w:ascii="Times New Roman" w:hAnsi="Times New Roman" w:cs="Times New Roman"/>
          <w:sz w:val="24"/>
          <w:szCs w:val="24"/>
        </w:rPr>
        <w:t>2012</w:t>
      </w:r>
      <w:r w:rsidR="00D31C95" w:rsidRPr="00D31C95">
        <w:rPr>
          <w:rFonts w:ascii="Times New Roman" w:hAnsi="Times New Roman" w:cs="Times New Roman"/>
          <w:sz w:val="24"/>
          <w:szCs w:val="24"/>
        </w:rPr>
        <w:t>;2015;2016;2018</w:t>
      </w:r>
      <w:r w:rsidR="00DE134E" w:rsidRPr="00D31C95">
        <w:rPr>
          <w:rFonts w:ascii="Times New Roman" w:hAnsi="Times New Roman" w:cs="Times New Roman"/>
          <w:sz w:val="24"/>
          <w:szCs w:val="24"/>
        </w:rPr>
        <w:t>)</w:t>
      </w:r>
      <w:r w:rsidR="00B275EE">
        <w:rPr>
          <w:rFonts w:ascii="Times New Roman" w:hAnsi="Times New Roman" w:cs="Times New Roman"/>
          <w:sz w:val="24"/>
          <w:szCs w:val="24"/>
        </w:rPr>
        <w:t xml:space="preserve"> отмечается, что нарушению</w:t>
      </w:r>
      <w:r w:rsidR="00DE134E">
        <w:rPr>
          <w:rFonts w:ascii="Times New Roman" w:hAnsi="Times New Roman" w:cs="Times New Roman"/>
          <w:sz w:val="24"/>
          <w:szCs w:val="24"/>
        </w:rPr>
        <w:t xml:space="preserve"> лан</w:t>
      </w:r>
      <w:r w:rsidR="00B275EE">
        <w:rPr>
          <w:rFonts w:ascii="Times New Roman" w:hAnsi="Times New Roman" w:cs="Times New Roman"/>
          <w:sz w:val="24"/>
          <w:szCs w:val="24"/>
        </w:rPr>
        <w:t>дшафтов способствует активизация</w:t>
      </w:r>
      <w:r w:rsidR="00DE134E">
        <w:rPr>
          <w:rFonts w:ascii="Times New Roman" w:hAnsi="Times New Roman" w:cs="Times New Roman"/>
          <w:sz w:val="24"/>
          <w:szCs w:val="24"/>
        </w:rPr>
        <w:t xml:space="preserve"> криогенных процессов, вызывающих оттаивание многолетнемерзлых пород</w:t>
      </w:r>
      <w:r w:rsidR="003559B8">
        <w:rPr>
          <w:rFonts w:ascii="Times New Roman" w:hAnsi="Times New Roman" w:cs="Times New Roman"/>
          <w:sz w:val="24"/>
          <w:szCs w:val="24"/>
        </w:rPr>
        <w:t xml:space="preserve">. Особенно актуальна данная проблема сейчас, когда идёт интенсивное освоение нефтяных и газовых месторождений на полуострове Ямал. При строительстве, бурении или перевозке грузов нарушается растительный покров – в результате чего возможно частичное или полное изменение видового состава. </w:t>
      </w:r>
    </w:p>
    <w:p w14:paraId="30C4D201" w14:textId="77777777" w:rsidR="00F8393E" w:rsidRDefault="00F8393E" w:rsidP="00407D5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Увеличение концентрации</w:t>
      </w:r>
      <w:r w:rsidR="00407D5A">
        <w:rPr>
          <w:rFonts w:ascii="Times New Roman" w:hAnsi="Times New Roman" w:cs="Times New Roman"/>
          <w:sz w:val="24"/>
          <w:szCs w:val="24"/>
        </w:rPr>
        <w:t xml:space="preserve"> НУ в почвах обусловлено </w:t>
      </w:r>
      <w:proofErr w:type="spellStart"/>
      <w:r w:rsidR="00407D5A">
        <w:rPr>
          <w:rFonts w:ascii="Times New Roman" w:hAnsi="Times New Roman" w:cs="Times New Roman"/>
          <w:sz w:val="24"/>
          <w:szCs w:val="24"/>
        </w:rPr>
        <w:t>нефте</w:t>
      </w:r>
      <w:proofErr w:type="spellEnd"/>
      <w:r w:rsidR="00407D5A">
        <w:rPr>
          <w:rFonts w:ascii="Times New Roman" w:hAnsi="Times New Roman" w:cs="Times New Roman"/>
          <w:sz w:val="24"/>
          <w:szCs w:val="24"/>
        </w:rPr>
        <w:t>- и газодобывающей деятельностью</w:t>
      </w:r>
      <w:r>
        <w:rPr>
          <w:rFonts w:ascii="Times New Roman" w:hAnsi="Times New Roman" w:cs="Times New Roman"/>
          <w:sz w:val="24"/>
          <w:szCs w:val="24"/>
        </w:rPr>
        <w:t xml:space="preserve">. При поверхностном загрязнении </w:t>
      </w:r>
      <w:r w:rsidR="00B275EE">
        <w:rPr>
          <w:rFonts w:ascii="Times New Roman" w:hAnsi="Times New Roman" w:cs="Times New Roman"/>
          <w:sz w:val="24"/>
          <w:szCs w:val="24"/>
        </w:rPr>
        <w:t>возникают условия, препятствующие</w:t>
      </w:r>
      <w:r>
        <w:rPr>
          <w:rFonts w:ascii="Times New Roman" w:hAnsi="Times New Roman" w:cs="Times New Roman"/>
          <w:sz w:val="24"/>
          <w:szCs w:val="24"/>
        </w:rPr>
        <w:t xml:space="preserve"> восстановлению растительного покрова. Почвы способны к самоочищению от НУ, но в условиях крайнего севера их деградация протекает очень длительно и в процессе разложения часть </w:t>
      </w:r>
      <w:r w:rsidR="00B275EE">
        <w:rPr>
          <w:rFonts w:ascii="Times New Roman" w:hAnsi="Times New Roman" w:cs="Times New Roman"/>
          <w:sz w:val="24"/>
          <w:szCs w:val="24"/>
        </w:rPr>
        <w:t>веществ</w:t>
      </w:r>
      <w:r>
        <w:rPr>
          <w:rFonts w:ascii="Times New Roman" w:hAnsi="Times New Roman" w:cs="Times New Roman"/>
          <w:sz w:val="24"/>
          <w:szCs w:val="24"/>
        </w:rPr>
        <w:t xml:space="preserve"> способны трансформироваться в токсичные соединения, ещё больше замедляя процесс.</w:t>
      </w:r>
      <w:r w:rsidR="00D80861">
        <w:rPr>
          <w:rFonts w:ascii="Times New Roman" w:hAnsi="Times New Roman" w:cs="Times New Roman"/>
          <w:sz w:val="24"/>
          <w:szCs w:val="24"/>
        </w:rPr>
        <w:t xml:space="preserve"> При попадании в водные объекты, НУ способны аккумулироваться в донных отложениях, становясь потенциальным источником вторичного загрязнения. </w:t>
      </w:r>
    </w:p>
    <w:p w14:paraId="09B93B98" w14:textId="77777777" w:rsidR="00D80861" w:rsidRDefault="00D9591F" w:rsidP="00407D5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Тяжелые металлы</w:t>
      </w:r>
      <w:r w:rsidR="00C96626">
        <w:rPr>
          <w:rFonts w:ascii="Times New Roman" w:hAnsi="Times New Roman" w:cs="Times New Roman"/>
          <w:sz w:val="24"/>
          <w:szCs w:val="24"/>
        </w:rPr>
        <w:t xml:space="preserve"> способны</w:t>
      </w:r>
      <w:r>
        <w:rPr>
          <w:rFonts w:ascii="Times New Roman" w:hAnsi="Times New Roman" w:cs="Times New Roman"/>
          <w:sz w:val="24"/>
          <w:szCs w:val="24"/>
        </w:rPr>
        <w:t xml:space="preserve"> переходить в подвижные формы и мигрировать по экосистеме. Почвы Ямала характеризуются </w:t>
      </w:r>
      <w:proofErr w:type="spellStart"/>
      <w:r>
        <w:rPr>
          <w:rFonts w:ascii="Times New Roman" w:hAnsi="Times New Roman" w:cs="Times New Roman"/>
          <w:sz w:val="24"/>
          <w:szCs w:val="24"/>
        </w:rPr>
        <w:t>переувлажненностью</w:t>
      </w:r>
      <w:proofErr w:type="spellEnd"/>
      <w:r>
        <w:rPr>
          <w:rFonts w:ascii="Times New Roman" w:hAnsi="Times New Roman" w:cs="Times New Roman"/>
          <w:sz w:val="24"/>
          <w:szCs w:val="24"/>
        </w:rPr>
        <w:t xml:space="preserve"> и малой величиной</w:t>
      </w:r>
      <w:r w:rsidRPr="00D9591F">
        <w:rPr>
          <w:rFonts w:ascii="Times New Roman" w:hAnsi="Times New Roman" w:cs="Times New Roman"/>
          <w:sz w:val="24"/>
          <w:szCs w:val="24"/>
        </w:rPr>
        <w:t xml:space="preserve"> элементарных почвенных ареалов</w:t>
      </w:r>
      <w:r>
        <w:rPr>
          <w:rFonts w:ascii="Times New Roman" w:hAnsi="Times New Roman" w:cs="Times New Roman"/>
          <w:sz w:val="24"/>
          <w:szCs w:val="24"/>
        </w:rPr>
        <w:t xml:space="preserve">, что создает условия для перехода ТМ в почвенный раствор. </w:t>
      </w:r>
    </w:p>
    <w:p w14:paraId="222FF7C8" w14:textId="77777777" w:rsidR="003F5CE7" w:rsidRDefault="004E7F8E" w:rsidP="003F5CE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результатов ЛЭМ за 2014-2017 гг. показал, что экологическая ситуация на территории </w:t>
      </w:r>
      <w:proofErr w:type="spellStart"/>
      <w:r>
        <w:rPr>
          <w:rFonts w:ascii="Times New Roman" w:hAnsi="Times New Roman" w:cs="Times New Roman"/>
          <w:sz w:val="24"/>
          <w:szCs w:val="24"/>
        </w:rPr>
        <w:t>Бованенковского</w:t>
      </w:r>
      <w:proofErr w:type="spellEnd"/>
      <w:r>
        <w:rPr>
          <w:rFonts w:ascii="Times New Roman" w:hAnsi="Times New Roman" w:cs="Times New Roman"/>
          <w:sz w:val="24"/>
          <w:szCs w:val="24"/>
        </w:rPr>
        <w:t xml:space="preserve"> НГКМ оценена как «удо</w:t>
      </w:r>
      <w:r w:rsidR="00B275EE">
        <w:rPr>
          <w:rFonts w:ascii="Times New Roman" w:hAnsi="Times New Roman" w:cs="Times New Roman"/>
          <w:sz w:val="24"/>
          <w:szCs w:val="24"/>
        </w:rPr>
        <w:t>в</w:t>
      </w:r>
      <w:r>
        <w:rPr>
          <w:rFonts w:ascii="Times New Roman" w:hAnsi="Times New Roman" w:cs="Times New Roman"/>
          <w:sz w:val="24"/>
          <w:szCs w:val="24"/>
        </w:rPr>
        <w:t xml:space="preserve">летворительная». Оценка состояния производилась путём подсчёта среднего балла с привлечением набора показателей, установленных Программой ЛЭМ БНГКМ. </w:t>
      </w:r>
      <w:r w:rsidR="00B275EE">
        <w:rPr>
          <w:rFonts w:ascii="Times New Roman" w:hAnsi="Times New Roman" w:cs="Times New Roman"/>
          <w:sz w:val="24"/>
          <w:szCs w:val="24"/>
        </w:rPr>
        <w:t>Концентрация</w:t>
      </w:r>
      <w:r w:rsidRPr="004E7F8E">
        <w:rPr>
          <w:rFonts w:ascii="Times New Roman" w:hAnsi="Times New Roman" w:cs="Times New Roman"/>
          <w:sz w:val="24"/>
          <w:szCs w:val="24"/>
        </w:rPr>
        <w:t xml:space="preserve"> всех контролируемых химических веществ</w:t>
      </w:r>
      <w:r w:rsidR="00B275EE">
        <w:rPr>
          <w:rFonts w:ascii="Times New Roman" w:hAnsi="Times New Roman" w:cs="Times New Roman"/>
          <w:sz w:val="24"/>
          <w:szCs w:val="24"/>
        </w:rPr>
        <w:t xml:space="preserve"> в атмосферном воздухе находила</w:t>
      </w:r>
      <w:r>
        <w:rPr>
          <w:rFonts w:ascii="Times New Roman" w:hAnsi="Times New Roman" w:cs="Times New Roman"/>
          <w:sz w:val="24"/>
          <w:szCs w:val="24"/>
        </w:rPr>
        <w:t xml:space="preserve">сь ниже предела обнаружений. </w:t>
      </w:r>
      <w:r w:rsidR="003F5CE7">
        <w:rPr>
          <w:rFonts w:ascii="Times New Roman" w:hAnsi="Times New Roman" w:cs="Times New Roman"/>
          <w:sz w:val="24"/>
          <w:szCs w:val="24"/>
        </w:rPr>
        <w:t xml:space="preserve">Техногенное влияние на состояние снежного покрова инфраструктуры БНГКМ не было </w:t>
      </w:r>
      <w:r w:rsidR="003F5CE7">
        <w:rPr>
          <w:rFonts w:ascii="Times New Roman" w:hAnsi="Times New Roman" w:cs="Times New Roman"/>
          <w:sz w:val="24"/>
          <w:szCs w:val="24"/>
        </w:rPr>
        <w:lastRenderedPageBreak/>
        <w:t xml:space="preserve">выявлено. В поверхностных водах значительные превышения (10-50 ПДК) фиксировались, в основном, по марганцу. Они обнаружены в пробах вод, протекающих выше расположения объектов месторождения, что говорит о природном происхождении зафиксированного уровня марганца. В почвенном покрове и донных отложениях не было выявлено тенденций к увеличению содержания ЗВ выше </w:t>
      </w:r>
      <w:r w:rsidR="00B275EE">
        <w:rPr>
          <w:rFonts w:ascii="Times New Roman" w:hAnsi="Times New Roman" w:cs="Times New Roman"/>
          <w:sz w:val="24"/>
          <w:szCs w:val="24"/>
        </w:rPr>
        <w:t>фоновых</w:t>
      </w:r>
      <w:r w:rsidR="003F5CE7">
        <w:rPr>
          <w:rFonts w:ascii="Times New Roman" w:hAnsi="Times New Roman" w:cs="Times New Roman"/>
          <w:sz w:val="24"/>
          <w:szCs w:val="24"/>
        </w:rPr>
        <w:t xml:space="preserve"> значений. </w:t>
      </w:r>
    </w:p>
    <w:p w14:paraId="25418B06" w14:textId="0113CA78" w:rsidR="00A30B1D" w:rsidRDefault="005C77FD" w:rsidP="00A30B1D">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Были проанализированы отобранные пробы на содержание подвижных форм ТМ. </w:t>
      </w:r>
      <w:r w:rsidR="004458CF">
        <w:rPr>
          <w:rFonts w:ascii="Times New Roman" w:hAnsi="Times New Roman" w:cs="Times New Roman"/>
          <w:sz w:val="24"/>
          <w:szCs w:val="24"/>
        </w:rPr>
        <w:t xml:space="preserve">Превышения фоновых значений были зафиксированы </w:t>
      </w:r>
      <w:r w:rsidR="00BE236C">
        <w:rPr>
          <w:rFonts w:ascii="Times New Roman" w:hAnsi="Times New Roman" w:cs="Times New Roman"/>
          <w:sz w:val="24"/>
          <w:szCs w:val="24"/>
        </w:rPr>
        <w:t xml:space="preserve">по марганцу – </w:t>
      </w:r>
      <w:r>
        <w:rPr>
          <w:rFonts w:ascii="Times New Roman" w:hAnsi="Times New Roman" w:cs="Times New Roman"/>
          <w:sz w:val="24"/>
          <w:szCs w:val="24"/>
        </w:rPr>
        <w:t xml:space="preserve">7 проб из 7 </w:t>
      </w:r>
      <w:r w:rsidR="00BE236C">
        <w:rPr>
          <w:rFonts w:ascii="Times New Roman" w:hAnsi="Times New Roman" w:cs="Times New Roman"/>
          <w:sz w:val="24"/>
          <w:szCs w:val="24"/>
        </w:rPr>
        <w:t>в донных осадках (от 1,7 до 3,5 ПДК</w:t>
      </w:r>
      <w:r w:rsidR="00BE236C" w:rsidRPr="00BE236C">
        <w:rPr>
          <w:rFonts w:ascii="Times New Roman" w:hAnsi="Times New Roman" w:cs="Times New Roman"/>
          <w:sz w:val="24"/>
          <w:szCs w:val="24"/>
        </w:rPr>
        <w:t>;</w:t>
      </w:r>
      <w:r w:rsidR="00BE236C">
        <w:rPr>
          <w:rFonts w:ascii="Times New Roman" w:hAnsi="Times New Roman" w:cs="Times New Roman"/>
          <w:sz w:val="24"/>
          <w:szCs w:val="24"/>
        </w:rPr>
        <w:t xml:space="preserve"> в почвах – 2 пробы из 7, 1,4 и 2,1 ПДК) и никелю – 2 из 7 в почвах (1,3 и 1,4 ПДК)</w:t>
      </w:r>
      <w:r w:rsidR="00CE4F15">
        <w:rPr>
          <w:rFonts w:ascii="Times New Roman" w:hAnsi="Times New Roman" w:cs="Times New Roman"/>
          <w:sz w:val="24"/>
          <w:szCs w:val="24"/>
        </w:rPr>
        <w:t xml:space="preserve">. </w:t>
      </w:r>
      <w:r w:rsidR="002D15EE">
        <w:rPr>
          <w:rFonts w:ascii="Times New Roman" w:hAnsi="Times New Roman" w:cs="Times New Roman"/>
          <w:sz w:val="24"/>
          <w:szCs w:val="24"/>
        </w:rPr>
        <w:t>Марганец является наиболее активно мигрирующим элементом</w:t>
      </w:r>
      <w:r w:rsidR="00750329">
        <w:rPr>
          <w:rFonts w:ascii="Times New Roman" w:hAnsi="Times New Roman" w:cs="Times New Roman"/>
          <w:sz w:val="24"/>
          <w:szCs w:val="24"/>
        </w:rPr>
        <w:t xml:space="preserve"> в почвах кислого глеевого класса. На окислительном барьере в реках марганец в форме </w:t>
      </w:r>
      <w:proofErr w:type="spellStart"/>
      <w:r w:rsidR="00750329">
        <w:rPr>
          <w:rFonts w:ascii="Times New Roman" w:hAnsi="Times New Roman" w:cs="Times New Roman"/>
          <w:sz w:val="24"/>
          <w:szCs w:val="24"/>
        </w:rPr>
        <w:t>оксигидроксидов</w:t>
      </w:r>
      <w:proofErr w:type="spellEnd"/>
      <w:r w:rsidR="00750329">
        <w:rPr>
          <w:rFonts w:ascii="Times New Roman" w:hAnsi="Times New Roman" w:cs="Times New Roman"/>
          <w:sz w:val="24"/>
          <w:szCs w:val="24"/>
        </w:rPr>
        <w:t xml:space="preserve"> осаждается, что обусловливает его высокие концентрации в донных осадках. </w:t>
      </w:r>
      <w:r w:rsidR="00A30B1D">
        <w:rPr>
          <w:rFonts w:ascii="Times New Roman" w:hAnsi="Times New Roman" w:cs="Times New Roman"/>
          <w:sz w:val="24"/>
          <w:szCs w:val="24"/>
        </w:rPr>
        <w:t xml:space="preserve">Московченко </w:t>
      </w:r>
      <w:r w:rsidR="00E74E14" w:rsidRPr="00CA3C86">
        <w:rPr>
          <w:rFonts w:ascii="Times New Roman" w:hAnsi="Times New Roman" w:cs="Times New Roman"/>
          <w:sz w:val="24"/>
          <w:szCs w:val="24"/>
        </w:rPr>
        <w:t>(2010</w:t>
      </w:r>
      <w:r w:rsidR="00AF491C" w:rsidRPr="00CA3C86">
        <w:rPr>
          <w:rFonts w:ascii="Times New Roman" w:hAnsi="Times New Roman" w:cs="Times New Roman"/>
          <w:sz w:val="24"/>
          <w:szCs w:val="24"/>
        </w:rPr>
        <w:t>)</w:t>
      </w:r>
      <w:r w:rsidR="00A30B1D">
        <w:rPr>
          <w:rFonts w:ascii="Times New Roman" w:hAnsi="Times New Roman" w:cs="Times New Roman"/>
          <w:sz w:val="24"/>
          <w:szCs w:val="24"/>
        </w:rPr>
        <w:t xml:space="preserve"> в своём исследовании отмечал, что на территории </w:t>
      </w:r>
      <w:proofErr w:type="spellStart"/>
      <w:r w:rsidR="00A30B1D">
        <w:rPr>
          <w:rFonts w:ascii="Times New Roman" w:hAnsi="Times New Roman" w:cs="Times New Roman"/>
          <w:sz w:val="24"/>
          <w:szCs w:val="24"/>
        </w:rPr>
        <w:t>Бованенковского</w:t>
      </w:r>
      <w:proofErr w:type="spellEnd"/>
      <w:r w:rsidR="00A30B1D">
        <w:rPr>
          <w:rFonts w:ascii="Times New Roman" w:hAnsi="Times New Roman" w:cs="Times New Roman"/>
          <w:sz w:val="24"/>
          <w:szCs w:val="24"/>
        </w:rPr>
        <w:t xml:space="preserve"> НГКМ</w:t>
      </w:r>
      <w:r w:rsidR="003B4867">
        <w:rPr>
          <w:rFonts w:ascii="Times New Roman" w:hAnsi="Times New Roman" w:cs="Times New Roman"/>
          <w:sz w:val="24"/>
          <w:szCs w:val="24"/>
        </w:rPr>
        <w:t xml:space="preserve"> повышенные</w:t>
      </w:r>
      <w:r w:rsidR="00A30B1D">
        <w:rPr>
          <w:rFonts w:ascii="Times New Roman" w:hAnsi="Times New Roman" w:cs="Times New Roman"/>
          <w:sz w:val="24"/>
          <w:szCs w:val="24"/>
        </w:rPr>
        <w:t xml:space="preserve"> концентрации большой группы элементов, в </w:t>
      </w:r>
      <w:r w:rsidR="00A30B1D" w:rsidRPr="003B4867">
        <w:rPr>
          <w:rFonts w:ascii="Times New Roman" w:hAnsi="Times New Roman" w:cs="Times New Roman"/>
          <w:sz w:val="24"/>
          <w:szCs w:val="24"/>
        </w:rPr>
        <w:t>том числе и никеля,</w:t>
      </w:r>
      <w:r w:rsidR="003B4867">
        <w:rPr>
          <w:rFonts w:ascii="Times New Roman" w:hAnsi="Times New Roman" w:cs="Times New Roman"/>
          <w:sz w:val="24"/>
          <w:szCs w:val="24"/>
        </w:rPr>
        <w:t xml:space="preserve"> обусловлены составом пород, слагающих исследуемую территорию</w:t>
      </w:r>
      <w:r w:rsidR="00A30B1D" w:rsidRPr="003B4867">
        <w:rPr>
          <w:rFonts w:ascii="Times New Roman" w:hAnsi="Times New Roman" w:cs="Times New Roman"/>
          <w:sz w:val="24"/>
          <w:szCs w:val="24"/>
        </w:rPr>
        <w:t>.</w:t>
      </w:r>
      <w:r w:rsidR="00A30B1D">
        <w:rPr>
          <w:rFonts w:ascii="Times New Roman" w:hAnsi="Times New Roman" w:cs="Times New Roman"/>
          <w:sz w:val="24"/>
          <w:szCs w:val="24"/>
        </w:rPr>
        <w:t xml:space="preserve"> Следовательно, зафиксированные концентрации </w:t>
      </w:r>
      <w:r w:rsidR="00A30B1D">
        <w:rPr>
          <w:rFonts w:ascii="Times New Roman" w:hAnsi="Times New Roman" w:cs="Times New Roman"/>
          <w:sz w:val="24"/>
          <w:szCs w:val="24"/>
          <w:lang w:val="en-US"/>
        </w:rPr>
        <w:t>Ni</w:t>
      </w:r>
      <w:r w:rsidR="00C96626">
        <w:rPr>
          <w:rFonts w:ascii="Times New Roman" w:hAnsi="Times New Roman" w:cs="Times New Roman"/>
          <w:sz w:val="24"/>
          <w:szCs w:val="24"/>
        </w:rPr>
        <w:t xml:space="preserve"> </w:t>
      </w:r>
      <w:r w:rsidR="00A30B1D">
        <w:rPr>
          <w:rFonts w:ascii="Times New Roman" w:hAnsi="Times New Roman" w:cs="Times New Roman"/>
          <w:sz w:val="24"/>
          <w:szCs w:val="24"/>
        </w:rPr>
        <w:t xml:space="preserve">обусловлены природными особенностями месторождения. </w:t>
      </w:r>
    </w:p>
    <w:p w14:paraId="5E7F3713" w14:textId="77777777" w:rsidR="00A30B1D" w:rsidRDefault="00A30B1D" w:rsidP="009D39D1">
      <w:pPr>
        <w:spacing w:after="0" w:line="360" w:lineRule="auto"/>
        <w:ind w:firstLine="426"/>
        <w:jc w:val="both"/>
        <w:rPr>
          <w:rFonts w:ascii="Times New Roman" w:eastAsia="Times New Roman" w:hAnsi="Times New Roman" w:cs="Times New Roman"/>
          <w:sz w:val="24"/>
          <w:szCs w:val="24"/>
        </w:rPr>
      </w:pPr>
      <w:r>
        <w:rPr>
          <w:rFonts w:ascii="Times New Roman" w:hAnsi="Times New Roman" w:cs="Times New Roman"/>
          <w:sz w:val="24"/>
          <w:szCs w:val="24"/>
        </w:rPr>
        <w:t>Рассчитан</w:t>
      </w:r>
      <w:r w:rsidR="005B24B8">
        <w:rPr>
          <w:rFonts w:ascii="Times New Roman" w:hAnsi="Times New Roman" w:cs="Times New Roman"/>
          <w:sz w:val="24"/>
          <w:szCs w:val="24"/>
        </w:rPr>
        <w:t>ы</w:t>
      </w:r>
      <w:r>
        <w:rPr>
          <w:rFonts w:ascii="Times New Roman" w:hAnsi="Times New Roman" w:cs="Times New Roman"/>
          <w:sz w:val="24"/>
          <w:szCs w:val="24"/>
        </w:rPr>
        <w:t xml:space="preserve"> суммарны</w:t>
      </w:r>
      <w:r w:rsidR="005B24B8">
        <w:rPr>
          <w:rFonts w:ascii="Times New Roman" w:hAnsi="Times New Roman" w:cs="Times New Roman"/>
          <w:sz w:val="24"/>
          <w:szCs w:val="24"/>
        </w:rPr>
        <w:t>е</w:t>
      </w:r>
      <w:r>
        <w:rPr>
          <w:rFonts w:ascii="Times New Roman" w:hAnsi="Times New Roman" w:cs="Times New Roman"/>
          <w:sz w:val="24"/>
          <w:szCs w:val="24"/>
        </w:rPr>
        <w:t xml:space="preserve"> показател</w:t>
      </w:r>
      <w:r w:rsidR="005B24B8">
        <w:rPr>
          <w:rFonts w:ascii="Times New Roman" w:hAnsi="Times New Roman" w:cs="Times New Roman"/>
          <w:sz w:val="24"/>
          <w:szCs w:val="24"/>
        </w:rPr>
        <w:t>и</w:t>
      </w:r>
      <w:r>
        <w:rPr>
          <w:rFonts w:ascii="Times New Roman" w:hAnsi="Times New Roman" w:cs="Times New Roman"/>
          <w:sz w:val="24"/>
          <w:szCs w:val="24"/>
        </w:rPr>
        <w:t xml:space="preserve"> загрязнения для почв и донных осадков </w:t>
      </w:r>
      <w:proofErr w:type="spellStart"/>
      <w:r>
        <w:rPr>
          <w:rFonts w:ascii="Times New Roman" w:hAnsi="Times New Roman" w:cs="Times New Roman"/>
          <w:sz w:val="24"/>
          <w:szCs w:val="24"/>
          <w:lang w:val="en-US"/>
        </w:rPr>
        <w:t>Zc</w:t>
      </w:r>
      <w:proofErr w:type="spellEnd"/>
      <w:r>
        <w:rPr>
          <w:rFonts w:ascii="Times New Roman" w:hAnsi="Times New Roman" w:cs="Times New Roman"/>
          <w:sz w:val="24"/>
          <w:szCs w:val="24"/>
        </w:rPr>
        <w:t xml:space="preserve">. Все исследованные образцы </w:t>
      </w:r>
      <w:r w:rsidRPr="00EA0352">
        <w:rPr>
          <w:rFonts w:ascii="Times New Roman" w:eastAsia="Times New Roman" w:hAnsi="Times New Roman" w:cs="Times New Roman"/>
          <w:sz w:val="24"/>
          <w:szCs w:val="24"/>
        </w:rPr>
        <w:t>относятся к категории загрязнения «</w:t>
      </w:r>
      <w:r>
        <w:rPr>
          <w:rFonts w:ascii="Times New Roman" w:eastAsia="Times New Roman" w:hAnsi="Times New Roman" w:cs="Times New Roman"/>
          <w:sz w:val="24"/>
          <w:szCs w:val="24"/>
        </w:rPr>
        <w:t>допустимая</w:t>
      </w:r>
      <w:r w:rsidRPr="00EA035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значения </w:t>
      </w:r>
      <w:r w:rsidRPr="00EA0352">
        <w:rPr>
          <w:rFonts w:ascii="Times New Roman" w:eastAsia="Times New Roman" w:hAnsi="Times New Roman" w:cs="Times New Roman"/>
          <w:sz w:val="24"/>
          <w:szCs w:val="24"/>
        </w:rPr>
        <w:t>суммарн</w:t>
      </w:r>
      <w:r>
        <w:rPr>
          <w:rFonts w:ascii="Times New Roman" w:eastAsia="Times New Roman" w:hAnsi="Times New Roman" w:cs="Times New Roman"/>
          <w:sz w:val="24"/>
          <w:szCs w:val="24"/>
        </w:rPr>
        <w:t>ого</w:t>
      </w:r>
      <w:r w:rsidRPr="00EA0352">
        <w:rPr>
          <w:rFonts w:ascii="Times New Roman" w:eastAsia="Times New Roman" w:hAnsi="Times New Roman" w:cs="Times New Roman"/>
          <w:sz w:val="24"/>
          <w:szCs w:val="24"/>
        </w:rPr>
        <w:t xml:space="preserve"> индекс</w:t>
      </w:r>
      <w:r>
        <w:rPr>
          <w:rFonts w:ascii="Times New Roman" w:eastAsia="Times New Roman" w:hAnsi="Times New Roman" w:cs="Times New Roman"/>
          <w:sz w:val="24"/>
          <w:szCs w:val="24"/>
        </w:rPr>
        <w:t>а</w:t>
      </w:r>
      <w:r w:rsidRPr="00EA0352">
        <w:rPr>
          <w:rFonts w:ascii="Times New Roman" w:eastAsia="Times New Roman" w:hAnsi="Times New Roman" w:cs="Times New Roman"/>
          <w:sz w:val="24"/>
          <w:szCs w:val="24"/>
        </w:rPr>
        <w:t xml:space="preserve"> загрязнения </w:t>
      </w:r>
      <w:r>
        <w:rPr>
          <w:rFonts w:ascii="Times New Roman" w:eastAsia="Times New Roman" w:hAnsi="Times New Roman" w:cs="Times New Roman"/>
          <w:sz w:val="24"/>
          <w:szCs w:val="24"/>
        </w:rPr>
        <w:t>в диапазоне от 0 до 16</w:t>
      </w:r>
      <w:r w:rsidRPr="00EA03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B24B8">
        <w:rPr>
          <w:rFonts w:ascii="Times New Roman" w:eastAsia="Times New Roman" w:hAnsi="Times New Roman" w:cs="Times New Roman"/>
          <w:sz w:val="24"/>
          <w:szCs w:val="24"/>
        </w:rPr>
        <w:t>Максимальные значения для почв – 8,0 в точке К-6, для донных осадков – 5,</w:t>
      </w:r>
      <w:r w:rsidR="00FF2196">
        <w:rPr>
          <w:rFonts w:ascii="Times New Roman" w:eastAsia="Times New Roman" w:hAnsi="Times New Roman" w:cs="Times New Roman"/>
          <w:sz w:val="24"/>
          <w:szCs w:val="24"/>
        </w:rPr>
        <w:t>4</w:t>
      </w:r>
      <w:r w:rsidR="005B24B8">
        <w:rPr>
          <w:rFonts w:ascii="Times New Roman" w:eastAsia="Times New Roman" w:hAnsi="Times New Roman" w:cs="Times New Roman"/>
          <w:sz w:val="24"/>
          <w:szCs w:val="24"/>
        </w:rPr>
        <w:t xml:space="preserve"> в точке УК-4. </w:t>
      </w:r>
      <w:r w:rsidR="00460FD1">
        <w:rPr>
          <w:rFonts w:ascii="Times New Roman" w:eastAsia="Times New Roman" w:hAnsi="Times New Roman" w:cs="Times New Roman"/>
          <w:sz w:val="24"/>
          <w:szCs w:val="24"/>
        </w:rPr>
        <w:t xml:space="preserve">Значение </w:t>
      </w:r>
      <w:proofErr w:type="spellStart"/>
      <w:r w:rsidR="00460FD1">
        <w:rPr>
          <w:rFonts w:ascii="Times New Roman" w:eastAsia="Times New Roman" w:hAnsi="Times New Roman" w:cs="Times New Roman"/>
          <w:sz w:val="24"/>
          <w:szCs w:val="24"/>
          <w:lang w:val="en-US"/>
        </w:rPr>
        <w:t>Zc</w:t>
      </w:r>
      <w:proofErr w:type="spellEnd"/>
      <w:r w:rsidR="00460FD1">
        <w:rPr>
          <w:rFonts w:ascii="Times New Roman" w:eastAsia="Times New Roman" w:hAnsi="Times New Roman" w:cs="Times New Roman"/>
          <w:sz w:val="24"/>
          <w:szCs w:val="24"/>
        </w:rPr>
        <w:t xml:space="preserve"> почв</w:t>
      </w:r>
      <w:r w:rsidR="00460FD1" w:rsidRPr="00460FD1">
        <w:rPr>
          <w:rFonts w:ascii="Times New Roman" w:eastAsia="Times New Roman" w:hAnsi="Times New Roman" w:cs="Times New Roman"/>
          <w:sz w:val="24"/>
          <w:szCs w:val="24"/>
        </w:rPr>
        <w:t xml:space="preserve"> </w:t>
      </w:r>
      <w:r w:rsidR="00460FD1">
        <w:rPr>
          <w:rFonts w:ascii="Times New Roman" w:eastAsia="Times New Roman" w:hAnsi="Times New Roman" w:cs="Times New Roman"/>
          <w:sz w:val="24"/>
          <w:szCs w:val="24"/>
        </w:rPr>
        <w:t xml:space="preserve">в условно-фоновой точке УФ-5 составило 6,4, это выше показателя контрольной точки К-5. Таким образом, показатели </w:t>
      </w:r>
      <w:proofErr w:type="spellStart"/>
      <w:r w:rsidR="00460FD1">
        <w:rPr>
          <w:rFonts w:ascii="Times New Roman" w:eastAsia="Times New Roman" w:hAnsi="Times New Roman" w:cs="Times New Roman"/>
          <w:sz w:val="24"/>
          <w:szCs w:val="24"/>
          <w:lang w:val="en-US"/>
        </w:rPr>
        <w:t>Zc</w:t>
      </w:r>
      <w:proofErr w:type="spellEnd"/>
      <w:r w:rsidR="00460FD1" w:rsidRPr="00460FD1">
        <w:rPr>
          <w:rFonts w:ascii="Times New Roman" w:eastAsia="Times New Roman" w:hAnsi="Times New Roman" w:cs="Times New Roman"/>
          <w:sz w:val="24"/>
          <w:szCs w:val="24"/>
        </w:rPr>
        <w:t xml:space="preserve"> </w:t>
      </w:r>
      <w:r w:rsidR="00460FD1">
        <w:rPr>
          <w:rFonts w:ascii="Times New Roman" w:eastAsia="Times New Roman" w:hAnsi="Times New Roman" w:cs="Times New Roman"/>
          <w:sz w:val="24"/>
          <w:szCs w:val="24"/>
        </w:rPr>
        <w:t xml:space="preserve">для донных осадков отражают систему распределения точек </w:t>
      </w:r>
      <w:proofErr w:type="spellStart"/>
      <w:r w:rsidR="00460FD1">
        <w:rPr>
          <w:rFonts w:ascii="Times New Roman" w:eastAsia="Times New Roman" w:hAnsi="Times New Roman" w:cs="Times New Roman"/>
          <w:sz w:val="24"/>
          <w:szCs w:val="24"/>
        </w:rPr>
        <w:t>пробоотбора</w:t>
      </w:r>
      <w:proofErr w:type="spellEnd"/>
      <w:r w:rsidR="00460FD1">
        <w:rPr>
          <w:rFonts w:ascii="Times New Roman" w:eastAsia="Times New Roman" w:hAnsi="Times New Roman" w:cs="Times New Roman"/>
          <w:sz w:val="24"/>
          <w:szCs w:val="24"/>
        </w:rPr>
        <w:t xml:space="preserve"> на контрольные, условно-контрольные и условно-фоновые. </w:t>
      </w:r>
      <w:r w:rsidR="00516903">
        <w:rPr>
          <w:rFonts w:ascii="Times New Roman" w:eastAsia="Times New Roman" w:hAnsi="Times New Roman" w:cs="Times New Roman"/>
          <w:sz w:val="24"/>
          <w:szCs w:val="24"/>
        </w:rPr>
        <w:t xml:space="preserve">По шкале Янина </w:t>
      </w:r>
      <w:r w:rsidR="00FF2196">
        <w:rPr>
          <w:rFonts w:ascii="Times New Roman" w:eastAsia="Times New Roman" w:hAnsi="Times New Roman" w:cs="Times New Roman"/>
          <w:sz w:val="24"/>
          <w:szCs w:val="24"/>
        </w:rPr>
        <w:t>было оценено</w:t>
      </w:r>
      <w:r w:rsidR="00516903">
        <w:rPr>
          <w:rFonts w:ascii="Times New Roman" w:eastAsia="Times New Roman" w:hAnsi="Times New Roman" w:cs="Times New Roman"/>
          <w:sz w:val="24"/>
          <w:szCs w:val="24"/>
        </w:rPr>
        <w:t xml:space="preserve"> состояние донных отложений. По диапазону полученных значений уровень загрязнения оценивается как «низкий».  </w:t>
      </w:r>
    </w:p>
    <w:p w14:paraId="5170C232" w14:textId="77777777" w:rsidR="003F5CE7" w:rsidRDefault="0072384B" w:rsidP="003F5CE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Превышения фоновых значений по марганцу и никелю обусловлены, в основном, природными факторами. По другим ТМ (</w:t>
      </w:r>
      <w:r>
        <w:rPr>
          <w:rFonts w:ascii="Times New Roman" w:hAnsi="Times New Roman" w:cs="Times New Roman"/>
          <w:sz w:val="24"/>
          <w:szCs w:val="24"/>
          <w:lang w:val="en-US"/>
        </w:rPr>
        <w:t>Ba</w:t>
      </w:r>
      <w:r w:rsidRPr="004F045B">
        <w:rPr>
          <w:rFonts w:ascii="Times New Roman" w:hAnsi="Times New Roman" w:cs="Times New Roman"/>
          <w:sz w:val="24"/>
          <w:szCs w:val="24"/>
        </w:rPr>
        <w:t xml:space="preserve">, </w:t>
      </w:r>
      <w:r>
        <w:rPr>
          <w:rFonts w:ascii="Times New Roman" w:hAnsi="Times New Roman" w:cs="Times New Roman"/>
          <w:sz w:val="24"/>
          <w:szCs w:val="24"/>
          <w:lang w:val="en-US"/>
        </w:rPr>
        <w:t>Co</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Cr</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Cu</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Fe</w:t>
      </w:r>
      <w:r w:rsidRPr="004F045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Pb</w:t>
      </w:r>
      <w:proofErr w:type="spellEnd"/>
      <w:r w:rsidRPr="004F045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Sr</w:t>
      </w:r>
      <w:proofErr w:type="spellEnd"/>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V</w:t>
      </w:r>
      <w:r w:rsidRPr="004F045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Zn</w:t>
      </w:r>
      <w:r w:rsidRPr="004F045B">
        <w:rPr>
          <w:rFonts w:ascii="Times New Roman" w:hAnsi="Times New Roman" w:cs="Times New Roman"/>
          <w:sz w:val="24"/>
          <w:szCs w:val="24"/>
        </w:rPr>
        <w:t>)</w:t>
      </w:r>
      <w:r>
        <w:rPr>
          <w:rFonts w:ascii="Times New Roman" w:hAnsi="Times New Roman" w:cs="Times New Roman"/>
          <w:sz w:val="24"/>
          <w:szCs w:val="24"/>
        </w:rPr>
        <w:t xml:space="preserve"> превышения не </w:t>
      </w:r>
      <w:r w:rsidR="00844175">
        <w:rPr>
          <w:rFonts w:ascii="Times New Roman" w:hAnsi="Times New Roman" w:cs="Times New Roman"/>
          <w:sz w:val="24"/>
          <w:szCs w:val="24"/>
        </w:rPr>
        <w:t>установлены</w:t>
      </w:r>
      <w:r>
        <w:rPr>
          <w:rFonts w:ascii="Times New Roman" w:hAnsi="Times New Roman" w:cs="Times New Roman"/>
          <w:sz w:val="24"/>
          <w:szCs w:val="24"/>
        </w:rPr>
        <w:t>, что говорит об отсутствии сверхнормативного техногенного влияния на состояние природной среды месторождения.</w:t>
      </w:r>
    </w:p>
    <w:p w14:paraId="6DD6E063" w14:textId="77777777" w:rsidR="00D73116" w:rsidRDefault="00D73116" w:rsidP="003F5CE7">
      <w:pPr>
        <w:spacing w:after="0" w:line="360" w:lineRule="auto"/>
        <w:ind w:firstLine="426"/>
        <w:jc w:val="both"/>
        <w:rPr>
          <w:rFonts w:ascii="Times New Roman" w:hAnsi="Times New Roman" w:cs="Times New Roman"/>
          <w:sz w:val="24"/>
          <w:szCs w:val="24"/>
        </w:rPr>
      </w:pPr>
    </w:p>
    <w:p w14:paraId="676B2934" w14:textId="77777777" w:rsidR="00D73116" w:rsidRDefault="00D73116" w:rsidP="003F5CE7">
      <w:pPr>
        <w:spacing w:after="0" w:line="360" w:lineRule="auto"/>
        <w:ind w:firstLine="426"/>
        <w:jc w:val="both"/>
        <w:rPr>
          <w:rFonts w:ascii="Times New Roman" w:hAnsi="Times New Roman" w:cs="Times New Roman"/>
          <w:sz w:val="24"/>
          <w:szCs w:val="24"/>
        </w:rPr>
      </w:pPr>
    </w:p>
    <w:p w14:paraId="151897D2" w14:textId="77777777" w:rsidR="00D73116" w:rsidRDefault="00D73116" w:rsidP="003F5CE7">
      <w:pPr>
        <w:spacing w:after="0" w:line="360" w:lineRule="auto"/>
        <w:ind w:firstLine="426"/>
        <w:jc w:val="both"/>
        <w:rPr>
          <w:rFonts w:ascii="Times New Roman" w:hAnsi="Times New Roman" w:cs="Times New Roman"/>
          <w:sz w:val="24"/>
          <w:szCs w:val="24"/>
        </w:rPr>
      </w:pPr>
    </w:p>
    <w:p w14:paraId="6B85044A" w14:textId="77777777" w:rsidR="00D73116" w:rsidRDefault="00D73116" w:rsidP="00100716">
      <w:pPr>
        <w:spacing w:after="0" w:line="360" w:lineRule="auto"/>
        <w:jc w:val="both"/>
        <w:rPr>
          <w:rFonts w:ascii="Times New Roman" w:hAnsi="Times New Roman" w:cs="Times New Roman"/>
          <w:sz w:val="24"/>
          <w:szCs w:val="24"/>
        </w:rPr>
      </w:pPr>
    </w:p>
    <w:p w14:paraId="69028324" w14:textId="77777777" w:rsidR="00100716" w:rsidRDefault="00100716" w:rsidP="00100716">
      <w:pPr>
        <w:spacing w:after="0" w:line="360" w:lineRule="auto"/>
        <w:jc w:val="both"/>
        <w:rPr>
          <w:rFonts w:ascii="Times New Roman" w:hAnsi="Times New Roman" w:cs="Times New Roman"/>
          <w:sz w:val="24"/>
          <w:szCs w:val="24"/>
        </w:rPr>
      </w:pPr>
    </w:p>
    <w:p w14:paraId="6FC3797E" w14:textId="77777777" w:rsidR="00B30B4F" w:rsidRDefault="00B30B4F" w:rsidP="00D73116">
      <w:pPr>
        <w:spacing w:after="0" w:line="360" w:lineRule="auto"/>
        <w:ind w:firstLine="426"/>
        <w:jc w:val="center"/>
        <w:rPr>
          <w:rFonts w:ascii="Times New Roman" w:hAnsi="Times New Roman" w:cs="Times New Roman"/>
          <w:b/>
          <w:sz w:val="24"/>
          <w:szCs w:val="24"/>
        </w:rPr>
      </w:pPr>
      <w:bookmarkStart w:id="6" w:name="_Hlk513982538"/>
    </w:p>
    <w:p w14:paraId="33C8069C" w14:textId="2F912EF7" w:rsidR="00D73116" w:rsidRPr="00D73116" w:rsidRDefault="00D73116" w:rsidP="00D73116">
      <w:pPr>
        <w:spacing w:after="0" w:line="360" w:lineRule="auto"/>
        <w:ind w:firstLine="426"/>
        <w:jc w:val="center"/>
        <w:rPr>
          <w:rFonts w:ascii="Times New Roman" w:hAnsi="Times New Roman" w:cs="Times New Roman"/>
          <w:b/>
          <w:sz w:val="24"/>
          <w:szCs w:val="24"/>
        </w:rPr>
      </w:pPr>
      <w:r w:rsidRPr="00D73116">
        <w:rPr>
          <w:rFonts w:ascii="Times New Roman" w:hAnsi="Times New Roman" w:cs="Times New Roman"/>
          <w:b/>
          <w:sz w:val="24"/>
          <w:szCs w:val="24"/>
        </w:rPr>
        <w:lastRenderedPageBreak/>
        <w:t>Список литературы</w:t>
      </w:r>
    </w:p>
    <w:p w14:paraId="1BB2576E" w14:textId="77777777" w:rsidR="00E7369D" w:rsidRP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sidRPr="001239A7">
        <w:rPr>
          <w:rFonts w:ascii="Times New Roman" w:hAnsi="Times New Roman" w:cs="Times New Roman"/>
          <w:sz w:val="24"/>
          <w:szCs w:val="24"/>
        </w:rPr>
        <w:t xml:space="preserve">Алексеев И.И., Абакумов Е.В., </w:t>
      </w:r>
      <w:proofErr w:type="spellStart"/>
      <w:r w:rsidRPr="001239A7">
        <w:rPr>
          <w:rFonts w:ascii="Times New Roman" w:hAnsi="Times New Roman" w:cs="Times New Roman"/>
          <w:sz w:val="24"/>
          <w:szCs w:val="24"/>
        </w:rPr>
        <w:t>Шамилишвили</w:t>
      </w:r>
      <w:proofErr w:type="spellEnd"/>
      <w:r w:rsidRPr="001239A7">
        <w:rPr>
          <w:rFonts w:ascii="Times New Roman" w:hAnsi="Times New Roman" w:cs="Times New Roman"/>
          <w:sz w:val="24"/>
          <w:szCs w:val="24"/>
        </w:rPr>
        <w:t xml:space="preserve"> Г.А., Лодыгин Е.Д.</w:t>
      </w:r>
      <w:r>
        <w:rPr>
          <w:rFonts w:ascii="Times New Roman" w:hAnsi="Times New Roman" w:cs="Times New Roman"/>
          <w:sz w:val="24"/>
          <w:szCs w:val="24"/>
        </w:rPr>
        <w:t xml:space="preserve"> Содержание тяжелых металлов, мышьяка и углеводородов в почвах населённых пунктов Ямало-Ненецкого автономного округа </w:t>
      </w:r>
      <w:r w:rsidR="0085515B">
        <w:rPr>
          <w:rFonts w:ascii="Times New Roman" w:hAnsi="Times New Roman" w:cs="Times New Roman"/>
          <w:sz w:val="24"/>
          <w:szCs w:val="24"/>
        </w:rPr>
        <w:t>// Гигиена и санитария, 2016. №95(9). С. 818</w:t>
      </w:r>
      <w:r w:rsidR="0085515B">
        <w:rPr>
          <w:rFonts w:ascii="Times New Roman" w:hAnsi="Times New Roman" w:cs="Times New Roman"/>
          <w:sz w:val="24"/>
          <w:szCs w:val="24"/>
          <w:lang w:val="en-US"/>
        </w:rPr>
        <w:t>–</w:t>
      </w:r>
      <w:r w:rsidR="0085515B">
        <w:rPr>
          <w:rFonts w:ascii="Times New Roman" w:hAnsi="Times New Roman" w:cs="Times New Roman"/>
          <w:sz w:val="24"/>
          <w:szCs w:val="24"/>
        </w:rPr>
        <w:t>821</w:t>
      </w:r>
      <w:r w:rsidR="0085515B">
        <w:rPr>
          <w:rFonts w:ascii="Times New Roman" w:hAnsi="Times New Roman" w:cs="Times New Roman"/>
          <w:sz w:val="24"/>
          <w:szCs w:val="24"/>
          <w:lang w:val="en-US"/>
        </w:rPr>
        <w:t>.</w:t>
      </w:r>
    </w:p>
    <w:p w14:paraId="23D0D8C0" w14:textId="4A531F5F" w:rsidR="00E7369D" w:rsidRPr="006373F0" w:rsidRDefault="00E7369D" w:rsidP="00D31C95">
      <w:pPr>
        <w:pStyle w:val="a3"/>
        <w:numPr>
          <w:ilvl w:val="0"/>
          <w:numId w:val="3"/>
        </w:numPr>
        <w:spacing w:after="20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Арестова</w:t>
      </w:r>
      <w:proofErr w:type="spellEnd"/>
      <w:r>
        <w:rPr>
          <w:rFonts w:ascii="Times New Roman" w:hAnsi="Times New Roman" w:cs="Times New Roman"/>
          <w:sz w:val="24"/>
          <w:szCs w:val="24"/>
        </w:rPr>
        <w:t xml:space="preserve"> И.Ю. </w:t>
      </w:r>
      <w:r w:rsidRPr="00B869B0">
        <w:rPr>
          <w:rFonts w:ascii="Times New Roman" w:hAnsi="Times New Roman" w:cs="Times New Roman"/>
          <w:sz w:val="24"/>
          <w:szCs w:val="24"/>
        </w:rPr>
        <w:t xml:space="preserve">Оценка устойчивости тундровых экосистем с использованием геохимических и </w:t>
      </w:r>
      <w:proofErr w:type="spellStart"/>
      <w:r w:rsidRPr="00B869B0">
        <w:rPr>
          <w:rFonts w:ascii="Times New Roman" w:hAnsi="Times New Roman" w:cs="Times New Roman"/>
          <w:sz w:val="24"/>
          <w:szCs w:val="24"/>
        </w:rPr>
        <w:t>фитоиндикационных</w:t>
      </w:r>
      <w:proofErr w:type="spellEnd"/>
      <w:r w:rsidRPr="00B869B0">
        <w:rPr>
          <w:rFonts w:ascii="Times New Roman" w:hAnsi="Times New Roman" w:cs="Times New Roman"/>
          <w:sz w:val="24"/>
          <w:szCs w:val="24"/>
        </w:rPr>
        <w:t xml:space="preserve"> показателе</w:t>
      </w:r>
      <w:r w:rsidR="00F52523">
        <w:rPr>
          <w:rFonts w:ascii="Times New Roman" w:hAnsi="Times New Roman" w:cs="Times New Roman"/>
          <w:sz w:val="24"/>
          <w:szCs w:val="24"/>
        </w:rPr>
        <w:t xml:space="preserve">й // Диссертация, Санкт-Петербург,2003. </w:t>
      </w:r>
    </w:p>
    <w:p w14:paraId="1E1803A9" w14:textId="77777777" w:rsidR="00E7369D" w:rsidRDefault="00E7369D" w:rsidP="00D31C95">
      <w:pPr>
        <w:pStyle w:val="a3"/>
        <w:numPr>
          <w:ilvl w:val="0"/>
          <w:numId w:val="3"/>
        </w:numPr>
        <w:spacing w:after="200" w:line="360" w:lineRule="auto"/>
        <w:ind w:left="0" w:right="-142"/>
        <w:jc w:val="both"/>
        <w:rPr>
          <w:rFonts w:ascii="Times New Roman" w:hAnsi="Times New Roman" w:cs="Times New Roman"/>
          <w:sz w:val="24"/>
          <w:szCs w:val="24"/>
        </w:rPr>
      </w:pPr>
      <w:r w:rsidRPr="00FA1A83">
        <w:rPr>
          <w:rFonts w:ascii="Times New Roman" w:hAnsi="Times New Roman" w:cs="Times New Roman"/>
          <w:sz w:val="24"/>
          <w:szCs w:val="24"/>
        </w:rPr>
        <w:t>Инструкции по отбору и транспортировке проб природной воды, донных отложений, почвы и снежного покрова, отбираемых на территории лицензионных участков ООО «Газпром добыча Надыма»</w:t>
      </w:r>
    </w:p>
    <w:p w14:paraId="1A512FEE" w14:textId="77777777" w:rsidR="00E7369D" w:rsidRP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sidRPr="006A07B0">
        <w:rPr>
          <w:rFonts w:ascii="Times New Roman" w:hAnsi="Times New Roman" w:cs="Times New Roman"/>
          <w:sz w:val="24"/>
          <w:szCs w:val="24"/>
        </w:rPr>
        <w:t>Ипполитов</w:t>
      </w:r>
      <w:r>
        <w:rPr>
          <w:rFonts w:ascii="Times New Roman" w:hAnsi="Times New Roman" w:cs="Times New Roman"/>
          <w:sz w:val="24"/>
          <w:szCs w:val="24"/>
        </w:rPr>
        <w:t xml:space="preserve"> </w:t>
      </w:r>
      <w:r w:rsidRPr="006A07B0">
        <w:rPr>
          <w:rFonts w:ascii="Times New Roman" w:hAnsi="Times New Roman" w:cs="Times New Roman"/>
          <w:sz w:val="24"/>
          <w:szCs w:val="24"/>
        </w:rPr>
        <w:t>А.А., Хайруллин</w:t>
      </w:r>
      <w:r>
        <w:rPr>
          <w:rFonts w:ascii="Times New Roman" w:hAnsi="Times New Roman" w:cs="Times New Roman"/>
          <w:sz w:val="24"/>
          <w:szCs w:val="24"/>
        </w:rPr>
        <w:t xml:space="preserve"> </w:t>
      </w:r>
      <w:r w:rsidRPr="006A07B0">
        <w:rPr>
          <w:rFonts w:ascii="Times New Roman" w:hAnsi="Times New Roman" w:cs="Times New Roman"/>
          <w:sz w:val="24"/>
          <w:szCs w:val="24"/>
        </w:rPr>
        <w:t>А.А.</w:t>
      </w:r>
      <w:r>
        <w:rPr>
          <w:rFonts w:ascii="Times New Roman" w:hAnsi="Times New Roman" w:cs="Times New Roman"/>
          <w:sz w:val="24"/>
          <w:szCs w:val="24"/>
        </w:rPr>
        <w:t xml:space="preserve"> Особенности геологического строения </w:t>
      </w:r>
      <w:proofErr w:type="spellStart"/>
      <w:r>
        <w:rPr>
          <w:rFonts w:ascii="Times New Roman" w:hAnsi="Times New Roman" w:cs="Times New Roman"/>
          <w:sz w:val="24"/>
          <w:szCs w:val="24"/>
        </w:rPr>
        <w:t>Бованенковского</w:t>
      </w:r>
      <w:proofErr w:type="spellEnd"/>
      <w:r>
        <w:rPr>
          <w:rFonts w:ascii="Times New Roman" w:hAnsi="Times New Roman" w:cs="Times New Roman"/>
          <w:sz w:val="24"/>
          <w:szCs w:val="24"/>
        </w:rPr>
        <w:t xml:space="preserve"> нефтегазоконденсатного месторождения </w:t>
      </w:r>
      <w:r w:rsidR="00DF3B49">
        <w:rPr>
          <w:rFonts w:ascii="Times New Roman" w:hAnsi="Times New Roman" w:cs="Times New Roman"/>
          <w:sz w:val="24"/>
          <w:szCs w:val="24"/>
        </w:rPr>
        <w:t xml:space="preserve">// Научный </w:t>
      </w:r>
      <w:r w:rsidR="00A45C16">
        <w:rPr>
          <w:rFonts w:ascii="Times New Roman" w:hAnsi="Times New Roman" w:cs="Times New Roman"/>
          <w:sz w:val="24"/>
          <w:szCs w:val="24"/>
        </w:rPr>
        <w:t>форум. Сибирь,2015. №1. С. 43–45.</w:t>
      </w:r>
    </w:p>
    <w:p w14:paraId="37A88684" w14:textId="77777777" w:rsid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Козлова А.Е. Антропогенное преобразование рельефа в условиях хозяйственного освоения территории полуострова Ямал //</w:t>
      </w:r>
      <w:r w:rsidR="00A45C16">
        <w:rPr>
          <w:rFonts w:ascii="Times New Roman" w:hAnsi="Times New Roman" w:cs="Times New Roman"/>
          <w:sz w:val="24"/>
          <w:szCs w:val="24"/>
        </w:rPr>
        <w:t xml:space="preserve"> Известия РАН. Серия географическая, 2013. №4. С. 87</w:t>
      </w:r>
      <w:r w:rsidR="00A45C16" w:rsidRPr="00A45C16">
        <w:rPr>
          <w:rFonts w:ascii="Times New Roman" w:hAnsi="Times New Roman" w:cs="Times New Roman"/>
          <w:sz w:val="24"/>
          <w:szCs w:val="24"/>
        </w:rPr>
        <w:t>–</w:t>
      </w:r>
      <w:r w:rsidR="00A45C16">
        <w:rPr>
          <w:rFonts w:ascii="Times New Roman" w:hAnsi="Times New Roman" w:cs="Times New Roman"/>
          <w:sz w:val="24"/>
          <w:szCs w:val="24"/>
        </w:rPr>
        <w:t>94.</w:t>
      </w:r>
      <w:r>
        <w:rPr>
          <w:rFonts w:ascii="Times New Roman" w:hAnsi="Times New Roman" w:cs="Times New Roman"/>
          <w:sz w:val="24"/>
          <w:szCs w:val="24"/>
        </w:rPr>
        <w:t xml:space="preserve"> </w:t>
      </w:r>
    </w:p>
    <w:p w14:paraId="573D539D" w14:textId="77777777" w:rsid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Кукушкин, С.Ю. Индикаторы антропогенной нагрузки на природно-территориальные комплексы при освоении нефтегазоконденсатных месторождений севера Западной Сибири </w:t>
      </w:r>
      <w:r w:rsidR="00A45C16">
        <w:rPr>
          <w:rFonts w:ascii="Times New Roman" w:hAnsi="Times New Roman" w:cs="Times New Roman"/>
          <w:sz w:val="24"/>
          <w:szCs w:val="24"/>
        </w:rPr>
        <w:t>// Диссертация, Санкт-Петербург, 2016.</w:t>
      </w:r>
    </w:p>
    <w:p w14:paraId="66BD89D2" w14:textId="77777777" w:rsidR="009007F3" w:rsidRPr="009007F3" w:rsidRDefault="009007F3"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bCs/>
          <w:sz w:val="24"/>
          <w:szCs w:val="24"/>
        </w:rPr>
        <w:t xml:space="preserve">Мельников И.В. </w:t>
      </w:r>
      <w:r w:rsidRPr="00FA1A83">
        <w:rPr>
          <w:rFonts w:ascii="Times New Roman" w:hAnsi="Times New Roman"/>
          <w:bCs/>
          <w:sz w:val="24"/>
          <w:szCs w:val="24"/>
        </w:rPr>
        <w:t>Доклад «Об оценке последствий изменений климата для производственных объектов ПАО «Газпром», расположенных в климатически уязвимых районах, и мероприятия по их адаптации»</w:t>
      </w:r>
      <w:r>
        <w:rPr>
          <w:rFonts w:ascii="Times New Roman" w:hAnsi="Times New Roman"/>
          <w:bCs/>
          <w:sz w:val="24"/>
          <w:szCs w:val="24"/>
        </w:rPr>
        <w:t xml:space="preserve"> // Материалы заседания координационного комитета ПАО «Газпром» по вопросам охраны окружающей среды и </w:t>
      </w:r>
      <w:proofErr w:type="spellStart"/>
      <w:r>
        <w:rPr>
          <w:rFonts w:ascii="Times New Roman" w:hAnsi="Times New Roman"/>
          <w:bCs/>
          <w:sz w:val="24"/>
          <w:szCs w:val="24"/>
        </w:rPr>
        <w:t>энергоэффективности</w:t>
      </w:r>
      <w:proofErr w:type="spellEnd"/>
      <w:r>
        <w:rPr>
          <w:rFonts w:ascii="Times New Roman" w:hAnsi="Times New Roman"/>
          <w:bCs/>
          <w:sz w:val="24"/>
          <w:szCs w:val="24"/>
        </w:rPr>
        <w:t xml:space="preserve">, 2017.  </w:t>
      </w:r>
    </w:p>
    <w:p w14:paraId="105D2AB0" w14:textId="77777777" w:rsid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Методическое пособие по аналитическому контролю выбросов загрязняющих веществ в атмосферу</w:t>
      </w:r>
    </w:p>
    <w:p w14:paraId="613B5CE8" w14:textId="77777777" w:rsidR="00651CF2" w:rsidRDefault="00651CF2" w:rsidP="00D31C95">
      <w:pPr>
        <w:pStyle w:val="a3"/>
        <w:numPr>
          <w:ilvl w:val="0"/>
          <w:numId w:val="3"/>
        </w:numPr>
        <w:spacing w:after="200" w:line="360" w:lineRule="auto"/>
        <w:ind w:left="0" w:right="-142"/>
        <w:jc w:val="both"/>
        <w:rPr>
          <w:rFonts w:ascii="Times New Roman" w:hAnsi="Times New Roman"/>
          <w:sz w:val="24"/>
          <w:szCs w:val="24"/>
        </w:rPr>
      </w:pPr>
      <w:proofErr w:type="spellStart"/>
      <w:r>
        <w:rPr>
          <w:rFonts w:ascii="Times New Roman" w:hAnsi="Times New Roman"/>
          <w:sz w:val="24"/>
          <w:szCs w:val="24"/>
        </w:rPr>
        <w:t>Мокеев</w:t>
      </w:r>
      <w:proofErr w:type="spellEnd"/>
      <w:r>
        <w:rPr>
          <w:rFonts w:ascii="Times New Roman" w:hAnsi="Times New Roman"/>
          <w:sz w:val="24"/>
          <w:szCs w:val="24"/>
        </w:rPr>
        <w:t xml:space="preserve"> М.Ю., </w:t>
      </w:r>
      <w:proofErr w:type="spellStart"/>
      <w:r w:rsidR="0064386C">
        <w:rPr>
          <w:rFonts w:ascii="Times New Roman" w:hAnsi="Times New Roman"/>
          <w:sz w:val="24"/>
          <w:szCs w:val="24"/>
        </w:rPr>
        <w:t>Жмулин</w:t>
      </w:r>
      <w:proofErr w:type="spellEnd"/>
      <w:r w:rsidR="0064386C">
        <w:rPr>
          <w:rFonts w:ascii="Times New Roman" w:hAnsi="Times New Roman"/>
          <w:sz w:val="24"/>
          <w:szCs w:val="24"/>
        </w:rPr>
        <w:t xml:space="preserve"> В.В., Жир Г.П.</w:t>
      </w:r>
      <w:r>
        <w:rPr>
          <w:rFonts w:ascii="Times New Roman" w:hAnsi="Times New Roman"/>
          <w:sz w:val="24"/>
          <w:szCs w:val="24"/>
        </w:rPr>
        <w:t xml:space="preserve"> </w:t>
      </w:r>
      <w:r w:rsidRPr="00FA1A83">
        <w:rPr>
          <w:rFonts w:ascii="Times New Roman" w:hAnsi="Times New Roman"/>
          <w:sz w:val="24"/>
          <w:szCs w:val="24"/>
        </w:rPr>
        <w:t xml:space="preserve">Обустройство </w:t>
      </w:r>
      <w:proofErr w:type="spellStart"/>
      <w:r w:rsidRPr="00FA1A83">
        <w:rPr>
          <w:rFonts w:ascii="Times New Roman" w:hAnsi="Times New Roman"/>
          <w:sz w:val="24"/>
          <w:szCs w:val="24"/>
        </w:rPr>
        <w:t>сеноман-аптских</w:t>
      </w:r>
      <w:proofErr w:type="spellEnd"/>
      <w:r w:rsidRPr="00FA1A83">
        <w:rPr>
          <w:rFonts w:ascii="Times New Roman" w:hAnsi="Times New Roman"/>
          <w:sz w:val="24"/>
          <w:szCs w:val="24"/>
        </w:rPr>
        <w:t xml:space="preserve"> залежей </w:t>
      </w:r>
      <w:proofErr w:type="spellStart"/>
      <w:r w:rsidRPr="00FA1A83">
        <w:rPr>
          <w:rFonts w:ascii="Times New Roman" w:hAnsi="Times New Roman"/>
          <w:sz w:val="24"/>
          <w:szCs w:val="24"/>
        </w:rPr>
        <w:t>Бованенковского</w:t>
      </w:r>
      <w:proofErr w:type="spellEnd"/>
      <w:r w:rsidRPr="00FA1A83">
        <w:rPr>
          <w:rFonts w:ascii="Times New Roman" w:hAnsi="Times New Roman"/>
          <w:sz w:val="24"/>
          <w:szCs w:val="24"/>
        </w:rPr>
        <w:t xml:space="preserve"> НГКМ и строительство системы МГ «</w:t>
      </w:r>
      <w:proofErr w:type="spellStart"/>
      <w:r w:rsidRPr="00FA1A83">
        <w:rPr>
          <w:rFonts w:ascii="Times New Roman" w:hAnsi="Times New Roman"/>
          <w:sz w:val="24"/>
          <w:szCs w:val="24"/>
        </w:rPr>
        <w:t>Бованенково</w:t>
      </w:r>
      <w:proofErr w:type="spellEnd"/>
      <w:r w:rsidRPr="00FA1A83">
        <w:rPr>
          <w:rFonts w:ascii="Times New Roman" w:hAnsi="Times New Roman"/>
          <w:sz w:val="24"/>
          <w:szCs w:val="24"/>
        </w:rPr>
        <w:t>-Ухта». Инженерно-экологические изыскания</w:t>
      </w:r>
      <w:r w:rsidR="0064386C">
        <w:rPr>
          <w:rFonts w:ascii="Times New Roman" w:hAnsi="Times New Roman"/>
          <w:sz w:val="24"/>
          <w:szCs w:val="24"/>
        </w:rPr>
        <w:t xml:space="preserve"> // Общая пояснительная записка, Саратов, 2005.</w:t>
      </w:r>
    </w:p>
    <w:p w14:paraId="3D68083F" w14:textId="77777777" w:rsidR="003F39F6" w:rsidRPr="00651CF2" w:rsidRDefault="003F39F6" w:rsidP="00D31C95">
      <w:pPr>
        <w:pStyle w:val="a3"/>
        <w:numPr>
          <w:ilvl w:val="0"/>
          <w:numId w:val="3"/>
        </w:numPr>
        <w:spacing w:after="200" w:line="360" w:lineRule="auto"/>
        <w:ind w:left="0" w:right="-142"/>
        <w:jc w:val="both"/>
        <w:rPr>
          <w:rFonts w:ascii="Times New Roman" w:hAnsi="Times New Roman"/>
          <w:sz w:val="24"/>
          <w:szCs w:val="24"/>
        </w:rPr>
      </w:pPr>
      <w:proofErr w:type="spellStart"/>
      <w:r>
        <w:rPr>
          <w:rFonts w:ascii="Times New Roman" w:hAnsi="Times New Roman"/>
          <w:sz w:val="24"/>
          <w:szCs w:val="24"/>
        </w:rPr>
        <w:t>Мокеев</w:t>
      </w:r>
      <w:proofErr w:type="spellEnd"/>
      <w:r>
        <w:rPr>
          <w:rFonts w:ascii="Times New Roman" w:hAnsi="Times New Roman"/>
          <w:sz w:val="24"/>
          <w:szCs w:val="24"/>
        </w:rPr>
        <w:t xml:space="preserve"> М.Ю., </w:t>
      </w:r>
      <w:proofErr w:type="spellStart"/>
      <w:r>
        <w:rPr>
          <w:rFonts w:ascii="Times New Roman" w:hAnsi="Times New Roman"/>
          <w:sz w:val="24"/>
          <w:szCs w:val="24"/>
        </w:rPr>
        <w:t>Жмулин</w:t>
      </w:r>
      <w:proofErr w:type="spellEnd"/>
      <w:r>
        <w:rPr>
          <w:rFonts w:ascii="Times New Roman" w:hAnsi="Times New Roman"/>
          <w:sz w:val="24"/>
          <w:szCs w:val="24"/>
        </w:rPr>
        <w:t xml:space="preserve"> В.В., Жир Г.П. </w:t>
      </w:r>
      <w:r w:rsidRPr="00FA1A83">
        <w:rPr>
          <w:rFonts w:ascii="Times New Roman" w:hAnsi="Times New Roman"/>
          <w:sz w:val="24"/>
          <w:szCs w:val="24"/>
        </w:rPr>
        <w:t xml:space="preserve">Обустройство </w:t>
      </w:r>
      <w:proofErr w:type="spellStart"/>
      <w:r w:rsidRPr="00FA1A83">
        <w:rPr>
          <w:rFonts w:ascii="Times New Roman" w:hAnsi="Times New Roman"/>
          <w:sz w:val="24"/>
          <w:szCs w:val="24"/>
        </w:rPr>
        <w:t>сеноман-аптских</w:t>
      </w:r>
      <w:proofErr w:type="spellEnd"/>
      <w:r w:rsidRPr="00FA1A83">
        <w:rPr>
          <w:rFonts w:ascii="Times New Roman" w:hAnsi="Times New Roman"/>
          <w:sz w:val="24"/>
          <w:szCs w:val="24"/>
        </w:rPr>
        <w:t xml:space="preserve"> залежей </w:t>
      </w:r>
      <w:proofErr w:type="spellStart"/>
      <w:r w:rsidRPr="00FA1A83">
        <w:rPr>
          <w:rFonts w:ascii="Times New Roman" w:hAnsi="Times New Roman"/>
          <w:sz w:val="24"/>
          <w:szCs w:val="24"/>
        </w:rPr>
        <w:t>Бованенковского</w:t>
      </w:r>
      <w:proofErr w:type="spellEnd"/>
      <w:r w:rsidRPr="00FA1A83">
        <w:rPr>
          <w:rFonts w:ascii="Times New Roman" w:hAnsi="Times New Roman"/>
          <w:sz w:val="24"/>
          <w:szCs w:val="24"/>
        </w:rPr>
        <w:t xml:space="preserve"> НГКМ</w:t>
      </w:r>
      <w:r>
        <w:rPr>
          <w:rFonts w:ascii="Times New Roman" w:hAnsi="Times New Roman"/>
          <w:sz w:val="24"/>
          <w:szCs w:val="24"/>
        </w:rPr>
        <w:t xml:space="preserve"> т.1 изм.2 // </w:t>
      </w:r>
      <w:r>
        <w:rPr>
          <w:rFonts w:ascii="Times New Roman" w:hAnsi="Times New Roman" w:cs="Times New Roman"/>
          <w:sz w:val="24"/>
          <w:szCs w:val="24"/>
        </w:rPr>
        <w:t>Общая пояснительная записка, 2008</w:t>
      </w:r>
    </w:p>
    <w:p w14:paraId="5B113C2A" w14:textId="77777777" w:rsid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Московченко Д.В. Геохимия ландшафтов севера </w:t>
      </w:r>
      <w:proofErr w:type="gramStart"/>
      <w:r>
        <w:rPr>
          <w:rFonts w:ascii="Times New Roman" w:hAnsi="Times New Roman" w:cs="Times New Roman"/>
          <w:sz w:val="24"/>
          <w:szCs w:val="24"/>
        </w:rPr>
        <w:t>Западно-Сибирской</w:t>
      </w:r>
      <w:proofErr w:type="gramEnd"/>
      <w:r>
        <w:rPr>
          <w:rFonts w:ascii="Times New Roman" w:hAnsi="Times New Roman" w:cs="Times New Roman"/>
          <w:sz w:val="24"/>
          <w:szCs w:val="24"/>
        </w:rPr>
        <w:t xml:space="preserve"> равнины: структурно-функциональная организация вещества </w:t>
      </w:r>
      <w:proofErr w:type="spellStart"/>
      <w:r>
        <w:rPr>
          <w:rFonts w:ascii="Times New Roman" w:hAnsi="Times New Roman" w:cs="Times New Roman"/>
          <w:sz w:val="24"/>
          <w:szCs w:val="24"/>
        </w:rPr>
        <w:t>геосистем</w:t>
      </w:r>
      <w:proofErr w:type="spellEnd"/>
      <w:r>
        <w:rPr>
          <w:rFonts w:ascii="Times New Roman" w:hAnsi="Times New Roman" w:cs="Times New Roman"/>
          <w:sz w:val="24"/>
          <w:szCs w:val="24"/>
        </w:rPr>
        <w:t xml:space="preserve"> и проблемы </w:t>
      </w:r>
      <w:proofErr w:type="spellStart"/>
      <w:r>
        <w:rPr>
          <w:rFonts w:ascii="Times New Roman" w:hAnsi="Times New Roman" w:cs="Times New Roman"/>
          <w:sz w:val="24"/>
          <w:szCs w:val="24"/>
        </w:rPr>
        <w:t>экодиагностики</w:t>
      </w:r>
      <w:proofErr w:type="spellEnd"/>
      <w:r>
        <w:rPr>
          <w:rFonts w:ascii="Times New Roman" w:hAnsi="Times New Roman" w:cs="Times New Roman"/>
          <w:sz w:val="24"/>
          <w:szCs w:val="24"/>
        </w:rPr>
        <w:t xml:space="preserve"> /</w:t>
      </w:r>
      <w:r w:rsidR="00A45C16">
        <w:rPr>
          <w:rFonts w:ascii="Times New Roman" w:hAnsi="Times New Roman" w:cs="Times New Roman"/>
          <w:sz w:val="24"/>
          <w:szCs w:val="24"/>
        </w:rPr>
        <w:t xml:space="preserve">/ Диссертация, </w:t>
      </w:r>
      <w:r>
        <w:rPr>
          <w:rFonts w:ascii="Times New Roman" w:hAnsi="Times New Roman" w:cs="Times New Roman"/>
          <w:sz w:val="24"/>
          <w:szCs w:val="24"/>
        </w:rPr>
        <w:t xml:space="preserve">Санкт-Петербург, 2010. </w:t>
      </w:r>
    </w:p>
    <w:p w14:paraId="3F3E0AF3" w14:textId="77777777" w:rsid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Московченко Д.В. </w:t>
      </w:r>
      <w:r w:rsidRPr="00912B39">
        <w:rPr>
          <w:rFonts w:ascii="Times New Roman" w:hAnsi="Times New Roman" w:cs="Times New Roman"/>
          <w:sz w:val="24"/>
          <w:szCs w:val="24"/>
        </w:rPr>
        <w:t>Особенности многолетней динамики</w:t>
      </w:r>
      <w:r>
        <w:rPr>
          <w:rFonts w:ascii="Times New Roman" w:hAnsi="Times New Roman" w:cs="Times New Roman"/>
          <w:sz w:val="24"/>
          <w:szCs w:val="24"/>
        </w:rPr>
        <w:t xml:space="preserve"> </w:t>
      </w:r>
      <w:r w:rsidRPr="00912B39">
        <w:rPr>
          <w:rFonts w:ascii="Times New Roman" w:hAnsi="Times New Roman" w:cs="Times New Roman"/>
          <w:sz w:val="24"/>
          <w:szCs w:val="24"/>
        </w:rPr>
        <w:t xml:space="preserve">растительности </w:t>
      </w:r>
      <w:proofErr w:type="spellStart"/>
      <w:r w:rsidRPr="00912B39">
        <w:rPr>
          <w:rFonts w:ascii="Times New Roman" w:hAnsi="Times New Roman" w:cs="Times New Roman"/>
          <w:sz w:val="24"/>
          <w:szCs w:val="24"/>
        </w:rPr>
        <w:t>Бованенковского</w:t>
      </w:r>
      <w:proofErr w:type="spellEnd"/>
      <w:r w:rsidRPr="00912B39">
        <w:rPr>
          <w:rFonts w:ascii="Times New Roman" w:hAnsi="Times New Roman" w:cs="Times New Roman"/>
          <w:sz w:val="24"/>
          <w:szCs w:val="24"/>
        </w:rPr>
        <w:t xml:space="preserve"> месторождения</w:t>
      </w:r>
      <w:r>
        <w:rPr>
          <w:rFonts w:ascii="Times New Roman" w:hAnsi="Times New Roman" w:cs="Times New Roman"/>
          <w:sz w:val="24"/>
          <w:szCs w:val="24"/>
        </w:rPr>
        <w:t xml:space="preserve"> </w:t>
      </w:r>
      <w:r w:rsidRPr="00912B39">
        <w:rPr>
          <w:rFonts w:ascii="Times New Roman" w:hAnsi="Times New Roman" w:cs="Times New Roman"/>
          <w:sz w:val="24"/>
          <w:szCs w:val="24"/>
        </w:rPr>
        <w:t>(полуостров Ямал)</w:t>
      </w:r>
      <w:r w:rsidR="00A45C16">
        <w:rPr>
          <w:rFonts w:ascii="Times New Roman" w:hAnsi="Times New Roman" w:cs="Times New Roman"/>
          <w:sz w:val="24"/>
          <w:szCs w:val="24"/>
        </w:rPr>
        <w:t xml:space="preserve"> / Вестник </w:t>
      </w:r>
      <w:proofErr w:type="spellStart"/>
      <w:r w:rsidR="00A45C16">
        <w:rPr>
          <w:rFonts w:ascii="Times New Roman" w:hAnsi="Times New Roman" w:cs="Times New Roman"/>
          <w:sz w:val="24"/>
          <w:szCs w:val="24"/>
        </w:rPr>
        <w:t>ТюмГУ</w:t>
      </w:r>
      <w:proofErr w:type="spellEnd"/>
      <w:r w:rsidR="00A45C16">
        <w:rPr>
          <w:rFonts w:ascii="Times New Roman" w:hAnsi="Times New Roman" w:cs="Times New Roman"/>
          <w:sz w:val="24"/>
          <w:szCs w:val="24"/>
        </w:rPr>
        <w:t>. Экология и природопользование</w:t>
      </w:r>
      <w:r w:rsidR="000D0248">
        <w:rPr>
          <w:rFonts w:ascii="Times New Roman" w:hAnsi="Times New Roman" w:cs="Times New Roman"/>
          <w:sz w:val="24"/>
          <w:szCs w:val="24"/>
        </w:rPr>
        <w:t>,2013. №12. С.57</w:t>
      </w:r>
      <w:r w:rsidR="000D0248" w:rsidRPr="00A45C16">
        <w:rPr>
          <w:rFonts w:ascii="Times New Roman" w:hAnsi="Times New Roman" w:cs="Times New Roman"/>
          <w:sz w:val="24"/>
          <w:szCs w:val="24"/>
        </w:rPr>
        <w:t>–</w:t>
      </w:r>
      <w:r w:rsidR="00A75445">
        <w:rPr>
          <w:rFonts w:ascii="Times New Roman" w:hAnsi="Times New Roman" w:cs="Times New Roman"/>
          <w:sz w:val="24"/>
          <w:szCs w:val="24"/>
        </w:rPr>
        <w:t xml:space="preserve"> </w:t>
      </w:r>
      <w:r w:rsidR="000D0248">
        <w:rPr>
          <w:rFonts w:ascii="Times New Roman" w:hAnsi="Times New Roman" w:cs="Times New Roman"/>
          <w:sz w:val="24"/>
          <w:szCs w:val="24"/>
        </w:rPr>
        <w:t>66.</w:t>
      </w:r>
    </w:p>
    <w:p w14:paraId="4A36D123" w14:textId="77777777" w:rsidR="007313E7" w:rsidRPr="007313E7" w:rsidRDefault="007313E7" w:rsidP="00D31C95">
      <w:pPr>
        <w:pStyle w:val="a3"/>
        <w:numPr>
          <w:ilvl w:val="0"/>
          <w:numId w:val="3"/>
        </w:numPr>
        <w:spacing w:after="20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Овчинникова</w:t>
      </w:r>
      <w:proofErr w:type="spellEnd"/>
      <w:r>
        <w:rPr>
          <w:rFonts w:ascii="Times New Roman" w:hAnsi="Times New Roman" w:cs="Times New Roman"/>
          <w:sz w:val="24"/>
          <w:szCs w:val="24"/>
        </w:rPr>
        <w:t xml:space="preserve"> Т.В., Косенкова Н.А. Техногенное загрязнение почв // Современные технологии обеспечения гражданской обороны и ликвидации последствий чрезвычайных ситуаций, 2011. №1. С. 72 – 73. </w:t>
      </w:r>
    </w:p>
    <w:p w14:paraId="340202C8" w14:textId="77777777" w:rsidR="00E7369D" w:rsidRPr="004B0B9E"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Отчёт </w:t>
      </w:r>
      <w:r w:rsidRPr="004B0B9E">
        <w:rPr>
          <w:rFonts w:ascii="Times New Roman" w:hAnsi="Times New Roman" w:cs="Times New Roman"/>
          <w:sz w:val="24"/>
          <w:szCs w:val="24"/>
        </w:rPr>
        <w:t xml:space="preserve">«Результаты </w:t>
      </w:r>
      <w:r w:rsidR="00F759E9">
        <w:rPr>
          <w:rFonts w:ascii="Times New Roman" w:hAnsi="Times New Roman" w:cs="Times New Roman"/>
          <w:sz w:val="24"/>
          <w:szCs w:val="24"/>
        </w:rPr>
        <w:t>производственного</w:t>
      </w:r>
      <w:r w:rsidRPr="004B0B9E">
        <w:rPr>
          <w:rFonts w:ascii="Times New Roman" w:hAnsi="Times New Roman" w:cs="Times New Roman"/>
          <w:sz w:val="24"/>
          <w:szCs w:val="24"/>
        </w:rPr>
        <w:t xml:space="preserve"> экологического мониторинга территории </w:t>
      </w:r>
      <w:proofErr w:type="spellStart"/>
      <w:r w:rsidRPr="004B0B9E">
        <w:rPr>
          <w:rFonts w:ascii="Times New Roman" w:hAnsi="Times New Roman" w:cs="Times New Roman"/>
          <w:sz w:val="24"/>
          <w:szCs w:val="24"/>
        </w:rPr>
        <w:t>Бованенковского</w:t>
      </w:r>
      <w:proofErr w:type="spellEnd"/>
      <w:r w:rsidRPr="004B0B9E">
        <w:rPr>
          <w:rFonts w:ascii="Times New Roman" w:hAnsi="Times New Roman" w:cs="Times New Roman"/>
          <w:sz w:val="24"/>
          <w:szCs w:val="24"/>
        </w:rPr>
        <w:t xml:space="preserve"> лицензионного участка ООО «Газпром добыча Надым» за 2014 год»</w:t>
      </w:r>
      <w:r w:rsidR="006839BE">
        <w:rPr>
          <w:rFonts w:ascii="Times New Roman" w:hAnsi="Times New Roman" w:cs="Times New Roman"/>
          <w:sz w:val="24"/>
          <w:szCs w:val="24"/>
        </w:rPr>
        <w:t xml:space="preserve"> // ООО «Газпром Добыча Надым», 201</w:t>
      </w:r>
      <w:r w:rsidR="00F759E9">
        <w:rPr>
          <w:rFonts w:ascii="Times New Roman" w:hAnsi="Times New Roman" w:cs="Times New Roman"/>
          <w:sz w:val="24"/>
          <w:szCs w:val="24"/>
        </w:rPr>
        <w:t>5</w:t>
      </w:r>
      <w:r w:rsidR="006839BE">
        <w:rPr>
          <w:rFonts w:ascii="Times New Roman" w:hAnsi="Times New Roman" w:cs="Times New Roman"/>
          <w:sz w:val="24"/>
          <w:szCs w:val="24"/>
        </w:rPr>
        <w:t>.</w:t>
      </w:r>
    </w:p>
    <w:p w14:paraId="4C318F0B" w14:textId="77777777" w:rsidR="00E7369D" w:rsidRPr="004B0B9E"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Отчёт </w:t>
      </w:r>
      <w:r w:rsidRPr="004B0B9E">
        <w:rPr>
          <w:rFonts w:ascii="Times New Roman" w:hAnsi="Times New Roman" w:cs="Times New Roman"/>
          <w:sz w:val="24"/>
          <w:szCs w:val="24"/>
        </w:rPr>
        <w:t xml:space="preserve">«Результаты локального экологического мониторинга территории </w:t>
      </w:r>
      <w:proofErr w:type="spellStart"/>
      <w:r w:rsidRPr="004B0B9E">
        <w:rPr>
          <w:rFonts w:ascii="Times New Roman" w:hAnsi="Times New Roman" w:cs="Times New Roman"/>
          <w:sz w:val="24"/>
          <w:szCs w:val="24"/>
        </w:rPr>
        <w:t>Бованенковского</w:t>
      </w:r>
      <w:proofErr w:type="spellEnd"/>
      <w:r w:rsidRPr="004B0B9E">
        <w:rPr>
          <w:rFonts w:ascii="Times New Roman" w:hAnsi="Times New Roman" w:cs="Times New Roman"/>
          <w:sz w:val="24"/>
          <w:szCs w:val="24"/>
        </w:rPr>
        <w:t xml:space="preserve"> лицензионного участка ОО</w:t>
      </w:r>
      <w:r>
        <w:rPr>
          <w:rFonts w:ascii="Times New Roman" w:hAnsi="Times New Roman" w:cs="Times New Roman"/>
          <w:sz w:val="24"/>
          <w:szCs w:val="24"/>
        </w:rPr>
        <w:t>О «Газпром добыча Надым» за 201</w:t>
      </w:r>
      <w:r w:rsidRPr="004B0B9E">
        <w:rPr>
          <w:rFonts w:ascii="Times New Roman" w:hAnsi="Times New Roman" w:cs="Times New Roman"/>
          <w:sz w:val="24"/>
          <w:szCs w:val="24"/>
        </w:rPr>
        <w:t>5 год»</w:t>
      </w:r>
      <w:r w:rsidR="006839BE">
        <w:rPr>
          <w:rFonts w:ascii="Times New Roman" w:hAnsi="Times New Roman" w:cs="Times New Roman"/>
          <w:sz w:val="24"/>
          <w:szCs w:val="24"/>
        </w:rPr>
        <w:t xml:space="preserve"> // ООО «Газпром Добыча Надым», 201</w:t>
      </w:r>
      <w:r w:rsidR="00F759E9">
        <w:rPr>
          <w:rFonts w:ascii="Times New Roman" w:hAnsi="Times New Roman" w:cs="Times New Roman"/>
          <w:sz w:val="24"/>
          <w:szCs w:val="24"/>
        </w:rPr>
        <w:t>6</w:t>
      </w:r>
      <w:r w:rsidR="006839BE">
        <w:rPr>
          <w:rFonts w:ascii="Times New Roman" w:hAnsi="Times New Roman" w:cs="Times New Roman"/>
          <w:sz w:val="24"/>
          <w:szCs w:val="24"/>
        </w:rPr>
        <w:t>.</w:t>
      </w:r>
    </w:p>
    <w:p w14:paraId="2449716A" w14:textId="77777777" w:rsid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Отчёт </w:t>
      </w:r>
      <w:r w:rsidRPr="004B0B9E">
        <w:rPr>
          <w:rFonts w:ascii="Times New Roman" w:hAnsi="Times New Roman" w:cs="Times New Roman"/>
          <w:sz w:val="24"/>
          <w:szCs w:val="24"/>
        </w:rPr>
        <w:t xml:space="preserve">«Результаты локального экологического мониторинга территории </w:t>
      </w:r>
      <w:proofErr w:type="spellStart"/>
      <w:r w:rsidRPr="004B0B9E">
        <w:rPr>
          <w:rFonts w:ascii="Times New Roman" w:hAnsi="Times New Roman" w:cs="Times New Roman"/>
          <w:sz w:val="24"/>
          <w:szCs w:val="24"/>
        </w:rPr>
        <w:t>Бованенковского</w:t>
      </w:r>
      <w:proofErr w:type="spellEnd"/>
      <w:r w:rsidRPr="004B0B9E">
        <w:rPr>
          <w:rFonts w:ascii="Times New Roman" w:hAnsi="Times New Roman" w:cs="Times New Roman"/>
          <w:sz w:val="24"/>
          <w:szCs w:val="24"/>
        </w:rPr>
        <w:t xml:space="preserve"> лицензионного участка ОО</w:t>
      </w:r>
      <w:r>
        <w:rPr>
          <w:rFonts w:ascii="Times New Roman" w:hAnsi="Times New Roman" w:cs="Times New Roman"/>
          <w:sz w:val="24"/>
          <w:szCs w:val="24"/>
        </w:rPr>
        <w:t xml:space="preserve">О «Газпром добыча Надым» за 2016 </w:t>
      </w:r>
      <w:r w:rsidRPr="004B0B9E">
        <w:rPr>
          <w:rFonts w:ascii="Times New Roman" w:hAnsi="Times New Roman" w:cs="Times New Roman"/>
          <w:sz w:val="24"/>
          <w:szCs w:val="24"/>
        </w:rPr>
        <w:t>год»</w:t>
      </w:r>
      <w:r w:rsidR="006839BE">
        <w:rPr>
          <w:rFonts w:ascii="Times New Roman" w:hAnsi="Times New Roman" w:cs="Times New Roman"/>
          <w:sz w:val="24"/>
          <w:szCs w:val="24"/>
        </w:rPr>
        <w:t xml:space="preserve"> // ООО «Газпром Добыча Надым», 201</w:t>
      </w:r>
      <w:r w:rsidR="00F759E9">
        <w:rPr>
          <w:rFonts w:ascii="Times New Roman" w:hAnsi="Times New Roman" w:cs="Times New Roman"/>
          <w:sz w:val="24"/>
          <w:szCs w:val="24"/>
        </w:rPr>
        <w:t>7</w:t>
      </w:r>
      <w:r w:rsidR="006839BE">
        <w:rPr>
          <w:rFonts w:ascii="Times New Roman" w:hAnsi="Times New Roman" w:cs="Times New Roman"/>
          <w:sz w:val="24"/>
          <w:szCs w:val="24"/>
        </w:rPr>
        <w:t>.</w:t>
      </w:r>
    </w:p>
    <w:p w14:paraId="3090AFDF" w14:textId="77777777" w:rsidR="00E7369D" w:rsidRPr="00E7369D" w:rsidRDefault="00E7369D"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Отчёт </w:t>
      </w:r>
      <w:r w:rsidRPr="004B0B9E">
        <w:rPr>
          <w:rFonts w:ascii="Times New Roman" w:hAnsi="Times New Roman" w:cs="Times New Roman"/>
          <w:sz w:val="24"/>
          <w:szCs w:val="24"/>
        </w:rPr>
        <w:t xml:space="preserve">«Результаты локального экологического мониторинга территории </w:t>
      </w:r>
      <w:proofErr w:type="spellStart"/>
      <w:r w:rsidRPr="004B0B9E">
        <w:rPr>
          <w:rFonts w:ascii="Times New Roman" w:hAnsi="Times New Roman" w:cs="Times New Roman"/>
          <w:sz w:val="24"/>
          <w:szCs w:val="24"/>
        </w:rPr>
        <w:t>Бованенковского</w:t>
      </w:r>
      <w:proofErr w:type="spellEnd"/>
      <w:r w:rsidRPr="004B0B9E">
        <w:rPr>
          <w:rFonts w:ascii="Times New Roman" w:hAnsi="Times New Roman" w:cs="Times New Roman"/>
          <w:sz w:val="24"/>
          <w:szCs w:val="24"/>
        </w:rPr>
        <w:t xml:space="preserve"> лицензионного участка ОО</w:t>
      </w:r>
      <w:r>
        <w:rPr>
          <w:rFonts w:ascii="Times New Roman" w:hAnsi="Times New Roman" w:cs="Times New Roman"/>
          <w:sz w:val="24"/>
          <w:szCs w:val="24"/>
        </w:rPr>
        <w:t xml:space="preserve">О «Газпром добыча Надым» за 2017 </w:t>
      </w:r>
      <w:r w:rsidRPr="004B0B9E">
        <w:rPr>
          <w:rFonts w:ascii="Times New Roman" w:hAnsi="Times New Roman" w:cs="Times New Roman"/>
          <w:sz w:val="24"/>
          <w:szCs w:val="24"/>
        </w:rPr>
        <w:t>год»</w:t>
      </w:r>
      <w:r w:rsidR="006839BE">
        <w:rPr>
          <w:rFonts w:ascii="Times New Roman" w:hAnsi="Times New Roman" w:cs="Times New Roman"/>
          <w:sz w:val="24"/>
          <w:szCs w:val="24"/>
        </w:rPr>
        <w:t xml:space="preserve"> // ООО «Газпром Добыча Надым», 201</w:t>
      </w:r>
      <w:r w:rsidR="00F759E9">
        <w:rPr>
          <w:rFonts w:ascii="Times New Roman" w:hAnsi="Times New Roman" w:cs="Times New Roman"/>
          <w:sz w:val="24"/>
          <w:szCs w:val="24"/>
        </w:rPr>
        <w:t>8</w:t>
      </w:r>
      <w:r w:rsidR="006839BE">
        <w:rPr>
          <w:rFonts w:ascii="Times New Roman" w:hAnsi="Times New Roman" w:cs="Times New Roman"/>
          <w:sz w:val="24"/>
          <w:szCs w:val="24"/>
        </w:rPr>
        <w:t>.</w:t>
      </w:r>
    </w:p>
    <w:p w14:paraId="39B7D8FA" w14:textId="77777777" w:rsidR="00C65EFF" w:rsidRPr="00C65EFF" w:rsidRDefault="00E7369D" w:rsidP="00D31C95">
      <w:pPr>
        <w:pStyle w:val="a3"/>
        <w:numPr>
          <w:ilvl w:val="0"/>
          <w:numId w:val="3"/>
        </w:numPr>
        <w:spacing w:after="200" w:line="360" w:lineRule="auto"/>
        <w:ind w:left="0"/>
        <w:jc w:val="both"/>
        <w:rPr>
          <w:rFonts w:ascii="Times New Roman" w:hAnsi="Times New Roman" w:cs="Times New Roman"/>
          <w:sz w:val="24"/>
          <w:szCs w:val="24"/>
        </w:rPr>
      </w:pPr>
      <w:r w:rsidRPr="00B869B0">
        <w:rPr>
          <w:rFonts w:ascii="Times New Roman" w:hAnsi="Times New Roman" w:cs="Times New Roman"/>
          <w:sz w:val="24"/>
          <w:szCs w:val="24"/>
        </w:rPr>
        <w:t>Опекунов</w:t>
      </w:r>
      <w:r>
        <w:rPr>
          <w:rFonts w:ascii="Times New Roman" w:hAnsi="Times New Roman" w:cs="Times New Roman"/>
          <w:sz w:val="24"/>
          <w:szCs w:val="24"/>
        </w:rPr>
        <w:t xml:space="preserve"> А.Ю.</w:t>
      </w:r>
      <w:r w:rsidRPr="00B869B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869B0">
        <w:rPr>
          <w:rFonts w:ascii="Times New Roman" w:hAnsi="Times New Roman" w:cs="Times New Roman"/>
          <w:sz w:val="24"/>
          <w:szCs w:val="24"/>
        </w:rPr>
        <w:t>Опекунова</w:t>
      </w:r>
      <w:proofErr w:type="spellEnd"/>
      <w:r>
        <w:rPr>
          <w:rFonts w:ascii="Times New Roman" w:hAnsi="Times New Roman" w:cs="Times New Roman"/>
          <w:sz w:val="24"/>
          <w:szCs w:val="24"/>
        </w:rPr>
        <w:t xml:space="preserve"> М.Г.</w:t>
      </w:r>
      <w:r w:rsidRPr="00B869B0">
        <w:rPr>
          <w:rFonts w:ascii="Times New Roman" w:hAnsi="Times New Roman" w:cs="Times New Roman"/>
          <w:sz w:val="24"/>
          <w:szCs w:val="24"/>
        </w:rPr>
        <w:t>,</w:t>
      </w:r>
      <w:r>
        <w:rPr>
          <w:rFonts w:ascii="Times New Roman" w:hAnsi="Times New Roman" w:cs="Times New Roman"/>
          <w:sz w:val="24"/>
          <w:szCs w:val="24"/>
        </w:rPr>
        <w:t xml:space="preserve"> </w:t>
      </w:r>
      <w:r w:rsidRPr="00B869B0">
        <w:rPr>
          <w:rFonts w:ascii="Times New Roman" w:hAnsi="Times New Roman" w:cs="Times New Roman"/>
          <w:sz w:val="24"/>
          <w:szCs w:val="24"/>
        </w:rPr>
        <w:t>Кукушкин</w:t>
      </w:r>
      <w:r>
        <w:rPr>
          <w:rFonts w:ascii="Times New Roman" w:hAnsi="Times New Roman" w:cs="Times New Roman"/>
          <w:sz w:val="24"/>
          <w:szCs w:val="24"/>
        </w:rPr>
        <w:t xml:space="preserve"> С.Ю.</w:t>
      </w:r>
      <w:r w:rsidRPr="00B869B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869B0">
        <w:rPr>
          <w:rFonts w:ascii="Times New Roman" w:hAnsi="Times New Roman" w:cs="Times New Roman"/>
          <w:sz w:val="24"/>
          <w:szCs w:val="24"/>
        </w:rPr>
        <w:t>Ганул</w:t>
      </w:r>
      <w:proofErr w:type="spellEnd"/>
      <w:r>
        <w:rPr>
          <w:rFonts w:ascii="Times New Roman" w:hAnsi="Times New Roman" w:cs="Times New Roman"/>
          <w:sz w:val="24"/>
          <w:szCs w:val="24"/>
        </w:rPr>
        <w:t xml:space="preserve"> А.Г. Оценка экологического состояния природной среды районов добычи нефти и газа ЯНАО</w:t>
      </w:r>
      <w:r w:rsidR="000D0248">
        <w:rPr>
          <w:rFonts w:ascii="Times New Roman" w:hAnsi="Times New Roman" w:cs="Times New Roman"/>
          <w:sz w:val="24"/>
          <w:szCs w:val="24"/>
        </w:rPr>
        <w:t xml:space="preserve"> /</w:t>
      </w:r>
      <w:r w:rsidR="00C65EFF">
        <w:rPr>
          <w:rFonts w:ascii="Times New Roman" w:hAnsi="Times New Roman" w:cs="Times New Roman"/>
          <w:sz w:val="24"/>
          <w:szCs w:val="24"/>
        </w:rPr>
        <w:t xml:space="preserve"> Вестник Санкт-Петербургского Университета. Серия 7. Геология. География, 2012. №4. С. 87–101.</w:t>
      </w:r>
      <w:r w:rsidR="00C65EFF" w:rsidRPr="00C65EFF">
        <w:rPr>
          <w:rFonts w:ascii="Times New Roman" w:hAnsi="Times New Roman" w:cs="Times New Roman"/>
          <w:sz w:val="24"/>
          <w:szCs w:val="24"/>
        </w:rPr>
        <w:tab/>
      </w:r>
    </w:p>
    <w:p w14:paraId="5D0BB5ED" w14:textId="77777777" w:rsidR="00E7369D" w:rsidRPr="00122344" w:rsidRDefault="00E7369D" w:rsidP="00D31C95">
      <w:pPr>
        <w:pStyle w:val="a3"/>
        <w:numPr>
          <w:ilvl w:val="0"/>
          <w:numId w:val="3"/>
        </w:numPr>
        <w:spacing w:after="200" w:line="360" w:lineRule="auto"/>
        <w:ind w:left="0"/>
        <w:jc w:val="both"/>
        <w:rPr>
          <w:rFonts w:ascii="Times New Roman" w:hAnsi="Times New Roman" w:cs="Times New Roman"/>
          <w:sz w:val="24"/>
          <w:szCs w:val="24"/>
        </w:rPr>
      </w:pPr>
      <w:r w:rsidRPr="00802D8F">
        <w:rPr>
          <w:rFonts w:ascii="Times New Roman" w:hAnsi="Times New Roman" w:cs="Times New Roman"/>
          <w:sz w:val="24"/>
          <w:szCs w:val="24"/>
        </w:rPr>
        <w:t>Опекунов</w:t>
      </w:r>
      <w:r>
        <w:rPr>
          <w:rFonts w:ascii="Times New Roman" w:hAnsi="Times New Roman" w:cs="Times New Roman"/>
          <w:sz w:val="24"/>
          <w:szCs w:val="24"/>
        </w:rPr>
        <w:t xml:space="preserve"> </w:t>
      </w:r>
      <w:r w:rsidRPr="00802D8F">
        <w:rPr>
          <w:rFonts w:ascii="Times New Roman" w:hAnsi="Times New Roman" w:cs="Times New Roman"/>
          <w:sz w:val="24"/>
          <w:szCs w:val="24"/>
        </w:rPr>
        <w:t>А. Ю.,</w:t>
      </w:r>
      <w:r>
        <w:rPr>
          <w:rFonts w:ascii="Times New Roman" w:hAnsi="Times New Roman" w:cs="Times New Roman"/>
          <w:sz w:val="24"/>
          <w:szCs w:val="24"/>
        </w:rPr>
        <w:t xml:space="preserve"> </w:t>
      </w:r>
      <w:proofErr w:type="spellStart"/>
      <w:r w:rsidRPr="00802D8F">
        <w:rPr>
          <w:rFonts w:ascii="Times New Roman" w:hAnsi="Times New Roman" w:cs="Times New Roman"/>
          <w:sz w:val="24"/>
          <w:szCs w:val="24"/>
        </w:rPr>
        <w:t>Опекунова</w:t>
      </w:r>
      <w:proofErr w:type="spellEnd"/>
      <w:r>
        <w:rPr>
          <w:rFonts w:ascii="Times New Roman" w:hAnsi="Times New Roman" w:cs="Times New Roman"/>
          <w:sz w:val="24"/>
          <w:szCs w:val="24"/>
        </w:rPr>
        <w:t xml:space="preserve"> </w:t>
      </w:r>
      <w:r w:rsidRPr="00802D8F">
        <w:rPr>
          <w:rFonts w:ascii="Times New Roman" w:hAnsi="Times New Roman" w:cs="Times New Roman"/>
          <w:sz w:val="24"/>
          <w:szCs w:val="24"/>
        </w:rPr>
        <w:t>М. Г.,</w:t>
      </w:r>
      <w:r>
        <w:rPr>
          <w:rFonts w:ascii="Times New Roman" w:hAnsi="Times New Roman" w:cs="Times New Roman"/>
          <w:sz w:val="24"/>
          <w:szCs w:val="24"/>
        </w:rPr>
        <w:t xml:space="preserve"> </w:t>
      </w:r>
      <w:r w:rsidRPr="00802D8F">
        <w:rPr>
          <w:rFonts w:ascii="Times New Roman" w:hAnsi="Times New Roman" w:cs="Times New Roman"/>
          <w:sz w:val="24"/>
          <w:szCs w:val="24"/>
        </w:rPr>
        <w:t>Кукушкин</w:t>
      </w:r>
      <w:r>
        <w:rPr>
          <w:rFonts w:ascii="Times New Roman" w:hAnsi="Times New Roman" w:cs="Times New Roman"/>
          <w:sz w:val="24"/>
          <w:szCs w:val="24"/>
        </w:rPr>
        <w:t xml:space="preserve"> </w:t>
      </w:r>
      <w:r w:rsidRPr="00802D8F">
        <w:rPr>
          <w:rFonts w:ascii="Times New Roman" w:hAnsi="Times New Roman" w:cs="Times New Roman"/>
          <w:sz w:val="24"/>
          <w:szCs w:val="24"/>
        </w:rPr>
        <w:t>С.Ю.</w:t>
      </w:r>
      <w:r>
        <w:rPr>
          <w:rFonts w:ascii="Times New Roman" w:hAnsi="Times New Roman" w:cs="Times New Roman"/>
          <w:sz w:val="24"/>
          <w:szCs w:val="24"/>
        </w:rPr>
        <w:t>, Широков М.Ю. Оценка загрязнения почв отходами буровых работ на территории ЯНАО</w:t>
      </w:r>
      <w:r w:rsidR="00122344">
        <w:rPr>
          <w:rFonts w:ascii="Times New Roman" w:hAnsi="Times New Roman" w:cs="Times New Roman"/>
          <w:sz w:val="24"/>
          <w:szCs w:val="24"/>
        </w:rPr>
        <w:t xml:space="preserve"> // </w:t>
      </w:r>
      <w:r w:rsidR="00122344" w:rsidRPr="00122344">
        <w:rPr>
          <w:rFonts w:ascii="Times New Roman" w:hAnsi="Times New Roman" w:cs="Times New Roman"/>
          <w:sz w:val="24"/>
          <w:szCs w:val="24"/>
        </w:rPr>
        <w:t>Сборник публикации конференции «Проблемы</w:t>
      </w:r>
      <w:r w:rsidR="00122344">
        <w:rPr>
          <w:rFonts w:ascii="Times New Roman" w:hAnsi="Times New Roman" w:cs="Times New Roman"/>
          <w:sz w:val="24"/>
          <w:szCs w:val="24"/>
        </w:rPr>
        <w:t xml:space="preserve"> </w:t>
      </w:r>
      <w:r w:rsidR="00122344" w:rsidRPr="00122344">
        <w:rPr>
          <w:rFonts w:ascii="Times New Roman" w:hAnsi="Times New Roman" w:cs="Times New Roman"/>
          <w:sz w:val="24"/>
          <w:szCs w:val="24"/>
        </w:rPr>
        <w:t xml:space="preserve">рекультивации отходов быта, промышленного и сельскохозяйственного производства» Краснодар, Кубанский </w:t>
      </w:r>
      <w:proofErr w:type="spellStart"/>
      <w:r w:rsidR="00122344" w:rsidRPr="00122344">
        <w:rPr>
          <w:rFonts w:ascii="Times New Roman" w:hAnsi="Times New Roman" w:cs="Times New Roman"/>
          <w:sz w:val="24"/>
          <w:szCs w:val="24"/>
        </w:rPr>
        <w:t>госагроуниверситет</w:t>
      </w:r>
      <w:proofErr w:type="spellEnd"/>
      <w:r w:rsidR="00122344" w:rsidRPr="00122344">
        <w:rPr>
          <w:rFonts w:ascii="Times New Roman" w:hAnsi="Times New Roman" w:cs="Times New Roman"/>
          <w:sz w:val="24"/>
          <w:szCs w:val="24"/>
        </w:rPr>
        <w:t>, 2015</w:t>
      </w:r>
      <w:r w:rsidR="00122344">
        <w:rPr>
          <w:rFonts w:ascii="Times New Roman" w:hAnsi="Times New Roman" w:cs="Times New Roman"/>
          <w:sz w:val="24"/>
          <w:szCs w:val="24"/>
        </w:rPr>
        <w:t>.</w:t>
      </w:r>
    </w:p>
    <w:p w14:paraId="254F2D66" w14:textId="77777777" w:rsidR="00E7369D" w:rsidRPr="00122344" w:rsidRDefault="00E7369D" w:rsidP="00D31C95">
      <w:pPr>
        <w:pStyle w:val="a3"/>
        <w:numPr>
          <w:ilvl w:val="0"/>
          <w:numId w:val="3"/>
        </w:numPr>
        <w:spacing w:after="200" w:line="360" w:lineRule="auto"/>
        <w:ind w:left="0"/>
        <w:jc w:val="both"/>
        <w:rPr>
          <w:rFonts w:ascii="Times New Roman" w:hAnsi="Times New Roman" w:cs="Times New Roman"/>
          <w:sz w:val="24"/>
          <w:szCs w:val="24"/>
        </w:rPr>
      </w:pPr>
      <w:proofErr w:type="spellStart"/>
      <w:r w:rsidRPr="00802D8F">
        <w:rPr>
          <w:rFonts w:ascii="Times New Roman" w:hAnsi="Times New Roman" w:cs="Times New Roman"/>
          <w:sz w:val="24"/>
          <w:szCs w:val="24"/>
        </w:rPr>
        <w:t>Опекунова</w:t>
      </w:r>
      <w:proofErr w:type="spellEnd"/>
      <w:r w:rsidRPr="00802D8F">
        <w:rPr>
          <w:rFonts w:ascii="Times New Roman" w:hAnsi="Times New Roman" w:cs="Times New Roman"/>
          <w:sz w:val="24"/>
          <w:szCs w:val="24"/>
        </w:rPr>
        <w:t xml:space="preserve"> М.Г., Опекунов А.Ю., Кукушкин С.Ю. Антропогенная динамика тундровых экосистем</w:t>
      </w:r>
      <w:r>
        <w:rPr>
          <w:rFonts w:ascii="Times New Roman" w:hAnsi="Times New Roman" w:cs="Times New Roman"/>
          <w:sz w:val="24"/>
          <w:szCs w:val="24"/>
        </w:rPr>
        <w:t xml:space="preserve"> </w:t>
      </w:r>
      <w:r w:rsidRPr="00802D8F">
        <w:rPr>
          <w:rFonts w:ascii="Times New Roman" w:hAnsi="Times New Roman" w:cs="Times New Roman"/>
          <w:sz w:val="24"/>
          <w:szCs w:val="24"/>
        </w:rPr>
        <w:t xml:space="preserve">Западной Сибири под влиянием </w:t>
      </w:r>
      <w:proofErr w:type="spellStart"/>
      <w:r w:rsidRPr="00802D8F">
        <w:rPr>
          <w:rFonts w:ascii="Times New Roman" w:hAnsi="Times New Roman" w:cs="Times New Roman"/>
          <w:sz w:val="24"/>
          <w:szCs w:val="24"/>
        </w:rPr>
        <w:t>нефтегазодобычи</w:t>
      </w:r>
      <w:proofErr w:type="spellEnd"/>
      <w:r w:rsidR="00122344">
        <w:rPr>
          <w:rFonts w:ascii="Times New Roman" w:hAnsi="Times New Roman" w:cs="Times New Roman"/>
          <w:sz w:val="24"/>
          <w:szCs w:val="24"/>
        </w:rPr>
        <w:t xml:space="preserve"> // </w:t>
      </w:r>
      <w:r w:rsidR="00122344" w:rsidRPr="00122344">
        <w:rPr>
          <w:rFonts w:ascii="Times New Roman" w:hAnsi="Times New Roman" w:cs="Times New Roman"/>
          <w:sz w:val="24"/>
          <w:szCs w:val="24"/>
        </w:rPr>
        <w:t xml:space="preserve">изд-во ИПОС СО РАН,2012. </w:t>
      </w:r>
      <w:r w:rsidR="00122344">
        <w:rPr>
          <w:rFonts w:ascii="Times New Roman" w:hAnsi="Times New Roman" w:cs="Times New Roman"/>
          <w:sz w:val="24"/>
          <w:szCs w:val="24"/>
        </w:rPr>
        <w:t xml:space="preserve">С. </w:t>
      </w:r>
      <w:r w:rsidR="00122344" w:rsidRPr="00122344">
        <w:rPr>
          <w:rFonts w:ascii="Times New Roman" w:hAnsi="Times New Roman" w:cs="Times New Roman"/>
          <w:sz w:val="24"/>
          <w:szCs w:val="24"/>
        </w:rPr>
        <w:t>403-406</w:t>
      </w:r>
    </w:p>
    <w:p w14:paraId="698D75E6" w14:textId="77777777" w:rsidR="00E7369D" w:rsidRPr="006215FE" w:rsidRDefault="006215FE" w:rsidP="00D31C95">
      <w:pPr>
        <w:pStyle w:val="a3"/>
        <w:numPr>
          <w:ilvl w:val="0"/>
          <w:numId w:val="3"/>
        </w:numPr>
        <w:spacing w:after="200" w:line="360" w:lineRule="auto"/>
        <w:ind w:left="0"/>
        <w:jc w:val="both"/>
        <w:rPr>
          <w:rFonts w:ascii="Times New Roman" w:hAnsi="Times New Roman" w:cs="Times New Roman"/>
          <w:sz w:val="24"/>
          <w:szCs w:val="24"/>
        </w:rPr>
      </w:pPr>
      <w:proofErr w:type="spellStart"/>
      <w:r w:rsidRPr="00802D8F">
        <w:rPr>
          <w:rFonts w:ascii="Times New Roman" w:hAnsi="Times New Roman" w:cs="Times New Roman"/>
          <w:sz w:val="24"/>
          <w:szCs w:val="24"/>
        </w:rPr>
        <w:t>Опекунова</w:t>
      </w:r>
      <w:proofErr w:type="spellEnd"/>
      <w:r>
        <w:rPr>
          <w:rFonts w:ascii="Times New Roman" w:hAnsi="Times New Roman" w:cs="Times New Roman"/>
          <w:sz w:val="24"/>
          <w:szCs w:val="24"/>
        </w:rPr>
        <w:t xml:space="preserve"> </w:t>
      </w:r>
      <w:r w:rsidRPr="00802D8F">
        <w:rPr>
          <w:rFonts w:ascii="Times New Roman" w:hAnsi="Times New Roman" w:cs="Times New Roman"/>
          <w:sz w:val="24"/>
          <w:szCs w:val="24"/>
        </w:rPr>
        <w:t>М. Г.,</w:t>
      </w:r>
      <w:r>
        <w:rPr>
          <w:rFonts w:ascii="Times New Roman" w:hAnsi="Times New Roman" w:cs="Times New Roman"/>
          <w:sz w:val="24"/>
          <w:szCs w:val="24"/>
        </w:rPr>
        <w:t xml:space="preserve"> </w:t>
      </w:r>
      <w:r w:rsidRPr="00802D8F">
        <w:rPr>
          <w:rFonts w:ascii="Times New Roman" w:hAnsi="Times New Roman" w:cs="Times New Roman"/>
          <w:sz w:val="24"/>
          <w:szCs w:val="24"/>
        </w:rPr>
        <w:t>Опекунов</w:t>
      </w:r>
      <w:r>
        <w:rPr>
          <w:rFonts w:ascii="Times New Roman" w:hAnsi="Times New Roman" w:cs="Times New Roman"/>
          <w:sz w:val="24"/>
          <w:szCs w:val="24"/>
        </w:rPr>
        <w:t xml:space="preserve"> </w:t>
      </w:r>
      <w:r w:rsidRPr="00802D8F">
        <w:rPr>
          <w:rFonts w:ascii="Times New Roman" w:hAnsi="Times New Roman" w:cs="Times New Roman"/>
          <w:sz w:val="24"/>
          <w:szCs w:val="24"/>
        </w:rPr>
        <w:t>А. Ю., Кукушкин</w:t>
      </w:r>
      <w:r>
        <w:rPr>
          <w:rFonts w:ascii="Times New Roman" w:hAnsi="Times New Roman" w:cs="Times New Roman"/>
          <w:sz w:val="24"/>
          <w:szCs w:val="24"/>
        </w:rPr>
        <w:t xml:space="preserve"> </w:t>
      </w:r>
      <w:r w:rsidRPr="00802D8F">
        <w:rPr>
          <w:rFonts w:ascii="Times New Roman" w:hAnsi="Times New Roman" w:cs="Times New Roman"/>
          <w:sz w:val="24"/>
          <w:szCs w:val="24"/>
        </w:rPr>
        <w:t>С. Ю.</w:t>
      </w:r>
      <w:r>
        <w:rPr>
          <w:rFonts w:ascii="Times New Roman" w:hAnsi="Times New Roman" w:cs="Times New Roman"/>
          <w:sz w:val="24"/>
          <w:szCs w:val="24"/>
        </w:rPr>
        <w:t xml:space="preserve">, </w:t>
      </w:r>
      <w:proofErr w:type="spellStart"/>
      <w:r>
        <w:rPr>
          <w:rFonts w:ascii="Times New Roman" w:hAnsi="Times New Roman" w:cs="Times New Roman"/>
          <w:sz w:val="24"/>
          <w:szCs w:val="24"/>
        </w:rPr>
        <w:t>Арестова</w:t>
      </w:r>
      <w:proofErr w:type="spellEnd"/>
      <w:r>
        <w:rPr>
          <w:rFonts w:ascii="Times New Roman" w:hAnsi="Times New Roman" w:cs="Times New Roman"/>
          <w:sz w:val="24"/>
          <w:szCs w:val="24"/>
        </w:rPr>
        <w:t xml:space="preserve"> И.Ю.</w:t>
      </w:r>
      <w:r w:rsidRPr="00802D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4B35">
        <w:rPr>
          <w:rFonts w:ascii="Times New Roman" w:hAnsi="Times New Roman" w:cs="Times New Roman"/>
          <w:sz w:val="24"/>
          <w:szCs w:val="24"/>
        </w:rPr>
        <w:t>Оценка трансформации природной среды в районах разработки углеводородного сырья на севере Западной Сибири</w:t>
      </w:r>
      <w:r>
        <w:rPr>
          <w:rFonts w:ascii="Times New Roman" w:hAnsi="Times New Roman" w:cs="Times New Roman"/>
          <w:sz w:val="24"/>
          <w:szCs w:val="24"/>
        </w:rPr>
        <w:t xml:space="preserve"> //Сибирский экологический журнал, 2018. №1. С. 122–138.</w:t>
      </w:r>
    </w:p>
    <w:bookmarkEnd w:id="6"/>
    <w:p w14:paraId="72F0DC35" w14:textId="77777777" w:rsidR="00C9528A" w:rsidRPr="00E7369D" w:rsidRDefault="00C9528A" w:rsidP="00D31C95">
      <w:pPr>
        <w:pStyle w:val="a3"/>
        <w:numPr>
          <w:ilvl w:val="0"/>
          <w:numId w:val="3"/>
        </w:numPr>
        <w:spacing w:after="200" w:line="360" w:lineRule="auto"/>
        <w:ind w:left="0"/>
        <w:jc w:val="both"/>
        <w:rPr>
          <w:rFonts w:ascii="Times New Roman" w:hAnsi="Times New Roman" w:cs="Times New Roman"/>
          <w:sz w:val="24"/>
          <w:szCs w:val="24"/>
        </w:rPr>
      </w:pPr>
      <w:proofErr w:type="spellStart"/>
      <w:r w:rsidRPr="009D0F15">
        <w:rPr>
          <w:rFonts w:ascii="Times New Roman" w:hAnsi="Times New Roman" w:cs="Times New Roman"/>
          <w:sz w:val="24"/>
          <w:szCs w:val="24"/>
        </w:rPr>
        <w:t>Подурушин</w:t>
      </w:r>
      <w:proofErr w:type="spellEnd"/>
      <w:r>
        <w:rPr>
          <w:rFonts w:ascii="Times New Roman" w:hAnsi="Times New Roman" w:cs="Times New Roman"/>
          <w:sz w:val="24"/>
          <w:szCs w:val="24"/>
        </w:rPr>
        <w:t xml:space="preserve"> </w:t>
      </w:r>
      <w:r w:rsidRPr="009D0F15">
        <w:rPr>
          <w:rFonts w:ascii="Times New Roman" w:hAnsi="Times New Roman" w:cs="Times New Roman"/>
          <w:sz w:val="24"/>
          <w:szCs w:val="24"/>
        </w:rPr>
        <w:t>В.Ф.</w:t>
      </w:r>
      <w:r>
        <w:rPr>
          <w:rFonts w:ascii="Times New Roman" w:hAnsi="Times New Roman" w:cs="Times New Roman"/>
          <w:sz w:val="24"/>
          <w:szCs w:val="24"/>
        </w:rPr>
        <w:t xml:space="preserve"> Тектоника фундамента и её влияние на формирование газового потенциала полуострова Ямал // Научно-технический сборник «Вести газовой науки»,2011. №3. С. 65–72.</w:t>
      </w:r>
    </w:p>
    <w:p w14:paraId="1D3CCD6D" w14:textId="77777777" w:rsidR="00C9528A" w:rsidRPr="00D5401A" w:rsidRDefault="00C9528A"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Постановление правительства Ямало-Ненецкого автономного округа от 14.02.2013 №56-П «О территориальной системе наблюдения за состоянием окружающей среды в границах лицензионных участков на право пользования недрами с целью добычи нефти и газа на территориях Ямало-Ненецкого автономного округа» (с изменениями от 14.07.2016)</w:t>
      </w:r>
    </w:p>
    <w:p w14:paraId="40A17EED" w14:textId="77777777" w:rsidR="00C9528A" w:rsidRDefault="00C9528A"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Программа локального экологического мониторинга окружающей среды </w:t>
      </w:r>
      <w:proofErr w:type="spellStart"/>
      <w:r>
        <w:rPr>
          <w:rFonts w:ascii="Times New Roman" w:hAnsi="Times New Roman" w:cs="Times New Roman"/>
          <w:sz w:val="24"/>
          <w:szCs w:val="24"/>
        </w:rPr>
        <w:t>Бованенковского</w:t>
      </w:r>
      <w:proofErr w:type="spellEnd"/>
      <w:r>
        <w:rPr>
          <w:rFonts w:ascii="Times New Roman" w:hAnsi="Times New Roman" w:cs="Times New Roman"/>
          <w:sz w:val="24"/>
          <w:szCs w:val="24"/>
        </w:rPr>
        <w:t xml:space="preserve"> лицензионного участка // ООО «Газпром добыча Надым», 2015</w:t>
      </w:r>
    </w:p>
    <w:p w14:paraId="0E8F2A02" w14:textId="77777777" w:rsidR="00C9528A" w:rsidRPr="001A53F5" w:rsidRDefault="00C9528A" w:rsidP="00D31C95">
      <w:pPr>
        <w:pStyle w:val="a3"/>
        <w:numPr>
          <w:ilvl w:val="0"/>
          <w:numId w:val="3"/>
        </w:numPr>
        <w:spacing w:after="200" w:line="360" w:lineRule="auto"/>
        <w:ind w:left="0"/>
        <w:jc w:val="both"/>
        <w:rPr>
          <w:rFonts w:ascii="Times New Roman" w:eastAsiaTheme="minorEastAsia" w:hAnsi="Times New Roman" w:cs="Times New Roman"/>
          <w:sz w:val="24"/>
          <w:szCs w:val="24"/>
        </w:rPr>
      </w:pPr>
      <w:r w:rsidRPr="00912B39">
        <w:rPr>
          <w:rFonts w:ascii="Times New Roman" w:hAnsi="Times New Roman" w:cs="Times New Roman"/>
          <w:sz w:val="24"/>
          <w:szCs w:val="24"/>
        </w:rPr>
        <w:t>Пыстина</w:t>
      </w:r>
      <w:r>
        <w:rPr>
          <w:rFonts w:ascii="Times New Roman" w:hAnsi="Times New Roman" w:cs="Times New Roman"/>
          <w:sz w:val="24"/>
          <w:szCs w:val="24"/>
        </w:rPr>
        <w:t xml:space="preserve"> </w:t>
      </w:r>
      <w:r w:rsidRPr="00912B39">
        <w:rPr>
          <w:rFonts w:ascii="Times New Roman" w:hAnsi="Times New Roman" w:cs="Times New Roman"/>
          <w:sz w:val="24"/>
          <w:szCs w:val="24"/>
        </w:rPr>
        <w:t>Н.Б.,</w:t>
      </w:r>
      <w:r>
        <w:rPr>
          <w:rFonts w:ascii="Times New Roman" w:hAnsi="Times New Roman" w:cs="Times New Roman"/>
          <w:sz w:val="24"/>
          <w:szCs w:val="24"/>
        </w:rPr>
        <w:t xml:space="preserve"> </w:t>
      </w:r>
      <w:r w:rsidRPr="00912B39">
        <w:rPr>
          <w:rFonts w:ascii="Times New Roman" w:hAnsi="Times New Roman" w:cs="Times New Roman"/>
          <w:sz w:val="24"/>
          <w:szCs w:val="24"/>
        </w:rPr>
        <w:t>Баранов</w:t>
      </w:r>
      <w:r>
        <w:rPr>
          <w:rFonts w:ascii="Times New Roman" w:hAnsi="Times New Roman" w:cs="Times New Roman"/>
          <w:sz w:val="24"/>
          <w:szCs w:val="24"/>
        </w:rPr>
        <w:t xml:space="preserve"> </w:t>
      </w:r>
      <w:r w:rsidRPr="00912B39">
        <w:rPr>
          <w:rFonts w:ascii="Times New Roman" w:hAnsi="Times New Roman" w:cs="Times New Roman"/>
          <w:sz w:val="24"/>
          <w:szCs w:val="24"/>
        </w:rPr>
        <w:t xml:space="preserve">А.В. </w:t>
      </w:r>
      <w:r>
        <w:rPr>
          <w:rFonts w:ascii="Times New Roman" w:hAnsi="Times New Roman" w:cs="Times New Roman"/>
          <w:sz w:val="24"/>
          <w:szCs w:val="24"/>
        </w:rPr>
        <w:t xml:space="preserve"> </w:t>
      </w:r>
      <w:r w:rsidRPr="00912B39">
        <w:rPr>
          <w:rFonts w:ascii="Times New Roman" w:hAnsi="Times New Roman" w:cs="Times New Roman"/>
          <w:sz w:val="24"/>
          <w:szCs w:val="24"/>
        </w:rPr>
        <w:t>Исследования гидрохимических характеристик</w:t>
      </w:r>
      <w:r>
        <w:rPr>
          <w:rFonts w:ascii="Times New Roman" w:hAnsi="Times New Roman" w:cs="Times New Roman"/>
          <w:sz w:val="24"/>
          <w:szCs w:val="24"/>
        </w:rPr>
        <w:t xml:space="preserve"> </w:t>
      </w:r>
      <w:r w:rsidRPr="00912B39">
        <w:rPr>
          <w:rFonts w:ascii="Times New Roman" w:hAnsi="Times New Roman" w:cs="Times New Roman"/>
          <w:sz w:val="24"/>
          <w:szCs w:val="24"/>
        </w:rPr>
        <w:t xml:space="preserve">водных объектов в районе </w:t>
      </w:r>
      <w:proofErr w:type="spellStart"/>
      <w:r w:rsidRPr="00912B39">
        <w:rPr>
          <w:rFonts w:ascii="Times New Roman" w:hAnsi="Times New Roman" w:cs="Times New Roman"/>
          <w:sz w:val="24"/>
          <w:szCs w:val="24"/>
        </w:rPr>
        <w:t>Бованенковского</w:t>
      </w:r>
      <w:proofErr w:type="spellEnd"/>
      <w:r w:rsidRPr="00912B39">
        <w:rPr>
          <w:rFonts w:ascii="Times New Roman" w:hAnsi="Times New Roman" w:cs="Times New Roman"/>
          <w:sz w:val="24"/>
          <w:szCs w:val="24"/>
        </w:rPr>
        <w:t xml:space="preserve"> НГКМ </w:t>
      </w:r>
      <w:r>
        <w:rPr>
          <w:rFonts w:ascii="Times New Roman" w:hAnsi="Times New Roman" w:cs="Times New Roman"/>
          <w:sz w:val="24"/>
          <w:szCs w:val="24"/>
        </w:rPr>
        <w:t>// Научно-технический сборник «Вести газовой науки»,2013. №2. С. 107–112.</w:t>
      </w:r>
    </w:p>
    <w:p w14:paraId="254B5563" w14:textId="77777777" w:rsidR="00C9528A" w:rsidRDefault="00C9528A" w:rsidP="00D31C95">
      <w:pPr>
        <w:pStyle w:val="a3"/>
        <w:numPr>
          <w:ilvl w:val="0"/>
          <w:numId w:val="3"/>
        </w:numPr>
        <w:spacing w:after="200" w:line="360" w:lineRule="auto"/>
        <w:ind w:left="0"/>
        <w:jc w:val="both"/>
        <w:rPr>
          <w:rFonts w:ascii="Times New Roman" w:hAnsi="Times New Roman" w:cs="Times New Roman"/>
          <w:sz w:val="24"/>
          <w:szCs w:val="24"/>
        </w:rPr>
      </w:pPr>
      <w:r w:rsidRPr="00FA7277">
        <w:rPr>
          <w:rFonts w:ascii="Times New Roman" w:hAnsi="Times New Roman" w:cs="Times New Roman"/>
          <w:sz w:val="24"/>
          <w:szCs w:val="24"/>
        </w:rPr>
        <w:t>СТО Газпром 2-1.19-275-2008</w:t>
      </w:r>
      <w:r w:rsidRPr="008F3E82">
        <w:rPr>
          <w:rFonts w:ascii="Times New Roman" w:hAnsi="Times New Roman" w:cs="Times New Roman"/>
          <w:sz w:val="24"/>
          <w:szCs w:val="24"/>
        </w:rPr>
        <w:t xml:space="preserve"> </w:t>
      </w:r>
      <w:r>
        <w:rPr>
          <w:rFonts w:ascii="Times New Roman" w:hAnsi="Times New Roman" w:cs="Times New Roman"/>
          <w:sz w:val="24"/>
          <w:szCs w:val="24"/>
        </w:rPr>
        <w:t>Охрана окружающей среды на предприятиях ОАО «Газпром». Производственный экологический контроль. Общие требования // Стандарт отрасли, Москва, 2008.</w:t>
      </w:r>
    </w:p>
    <w:p w14:paraId="56177574" w14:textId="77777777" w:rsidR="00C9528A" w:rsidRPr="008F3E82" w:rsidRDefault="00C9528A" w:rsidP="00D31C95">
      <w:pPr>
        <w:pStyle w:val="a3"/>
        <w:numPr>
          <w:ilvl w:val="0"/>
          <w:numId w:val="3"/>
        </w:numPr>
        <w:spacing w:after="20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СТО Газпром </w:t>
      </w:r>
      <w:r w:rsidRPr="008F3E82">
        <w:rPr>
          <w:rFonts w:ascii="Times New Roman" w:hAnsi="Times New Roman" w:cs="Times New Roman"/>
          <w:sz w:val="24"/>
          <w:szCs w:val="24"/>
        </w:rPr>
        <w:t>2-1.19-415-2010</w:t>
      </w:r>
      <w:r>
        <w:rPr>
          <w:rFonts w:ascii="Times New Roman" w:hAnsi="Times New Roman" w:cs="Times New Roman"/>
          <w:sz w:val="24"/>
          <w:szCs w:val="24"/>
        </w:rPr>
        <w:t xml:space="preserve"> Охрана окружающей среды на предприятиях ОАО «Газпром». Экологический мониторинг. Общие требования // Стандарт отрасли, Москва, 20010.</w:t>
      </w:r>
    </w:p>
    <w:p w14:paraId="5D01CFB6" w14:textId="77777777" w:rsidR="00C9528A" w:rsidRDefault="00C9528A" w:rsidP="00D31C95">
      <w:pPr>
        <w:pStyle w:val="a3"/>
        <w:numPr>
          <w:ilvl w:val="0"/>
          <w:numId w:val="3"/>
        </w:numPr>
        <w:spacing w:after="200" w:line="360" w:lineRule="auto"/>
        <w:ind w:left="0"/>
        <w:jc w:val="both"/>
        <w:rPr>
          <w:rFonts w:ascii="Times New Roman" w:hAnsi="Times New Roman" w:cs="Times New Roman"/>
          <w:sz w:val="24"/>
          <w:szCs w:val="24"/>
        </w:rPr>
      </w:pPr>
      <w:r w:rsidRPr="00B11530">
        <w:rPr>
          <w:rFonts w:ascii="Times New Roman" w:hAnsi="Times New Roman" w:cs="Times New Roman"/>
          <w:sz w:val="24"/>
          <w:szCs w:val="24"/>
        </w:rPr>
        <w:t>Томашунас В.М., Абакумов Е.В.</w:t>
      </w:r>
      <w:r>
        <w:rPr>
          <w:rFonts w:ascii="Times New Roman" w:hAnsi="Times New Roman" w:cs="Times New Roman"/>
          <w:sz w:val="24"/>
          <w:szCs w:val="24"/>
        </w:rPr>
        <w:t xml:space="preserve"> Содержание тяжелых металлов в почвах полуострова Ямал и острова Белый // Гигиена и санитария,2014. №6. С. 26–31.</w:t>
      </w:r>
    </w:p>
    <w:p w14:paraId="298A5A87" w14:textId="5822F421" w:rsidR="00C9528A" w:rsidRDefault="00C9528A" w:rsidP="00D31C95">
      <w:pPr>
        <w:pStyle w:val="a3"/>
        <w:numPr>
          <w:ilvl w:val="0"/>
          <w:numId w:val="3"/>
        </w:numPr>
        <w:spacing w:after="200" w:line="360" w:lineRule="auto"/>
        <w:ind w:left="0"/>
        <w:jc w:val="both"/>
        <w:rPr>
          <w:rFonts w:ascii="Times New Roman" w:hAnsi="Times New Roman" w:cs="Times New Roman"/>
          <w:sz w:val="24"/>
          <w:szCs w:val="24"/>
        </w:rPr>
      </w:pPr>
      <w:r w:rsidRPr="006373F0">
        <w:rPr>
          <w:rFonts w:ascii="Times New Roman" w:hAnsi="Times New Roman" w:cs="Times New Roman"/>
          <w:sz w:val="24"/>
          <w:szCs w:val="24"/>
        </w:rPr>
        <w:t>http://www.np-ciz.ru/userfiles/2_1_7_2041-06.pdf</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E7369D">
        <w:rPr>
          <w:rFonts w:ascii="Times New Roman" w:hAnsi="Times New Roman" w:cs="Times New Roman"/>
          <w:sz w:val="24"/>
          <w:szCs w:val="24"/>
        </w:rPr>
        <w:t>Гигиенические нормативы</w:t>
      </w:r>
      <w:r>
        <w:rPr>
          <w:rFonts w:ascii="Times New Roman" w:hAnsi="Times New Roman" w:cs="Times New Roman"/>
          <w:sz w:val="24"/>
          <w:szCs w:val="24"/>
        </w:rPr>
        <w:t xml:space="preserve"> </w:t>
      </w:r>
      <w:r w:rsidRPr="00E7369D">
        <w:rPr>
          <w:rFonts w:ascii="Times New Roman" w:hAnsi="Times New Roman" w:cs="Times New Roman"/>
          <w:sz w:val="24"/>
          <w:szCs w:val="24"/>
        </w:rPr>
        <w:t>ГН 2.1.7.2041-06</w:t>
      </w:r>
      <w:r>
        <w:rPr>
          <w:rFonts w:ascii="Times New Roman" w:hAnsi="Times New Roman" w:cs="Times New Roman"/>
          <w:sz w:val="24"/>
          <w:szCs w:val="24"/>
        </w:rPr>
        <w:t xml:space="preserve"> «</w:t>
      </w:r>
      <w:r w:rsidRPr="00E7369D">
        <w:rPr>
          <w:rFonts w:ascii="Times New Roman" w:hAnsi="Times New Roman" w:cs="Times New Roman"/>
          <w:sz w:val="24"/>
          <w:szCs w:val="24"/>
        </w:rPr>
        <w:t>Предельно допустимые концентрации (ПДК) химических веществ в почве</w:t>
      </w:r>
      <w:r>
        <w:rPr>
          <w:rFonts w:ascii="Times New Roman" w:hAnsi="Times New Roman" w:cs="Times New Roman"/>
          <w:sz w:val="24"/>
          <w:szCs w:val="24"/>
        </w:rPr>
        <w:t>», 28 марта 2018</w:t>
      </w:r>
    </w:p>
    <w:p w14:paraId="4FFC88ED" w14:textId="37B933C6" w:rsidR="00966002" w:rsidRDefault="00966002" w:rsidP="00966002">
      <w:pPr>
        <w:pStyle w:val="a3"/>
        <w:numPr>
          <w:ilvl w:val="0"/>
          <w:numId w:val="3"/>
        </w:numPr>
        <w:spacing w:after="200" w:line="360" w:lineRule="auto"/>
        <w:ind w:left="0"/>
        <w:jc w:val="both"/>
        <w:rPr>
          <w:rFonts w:ascii="Times New Roman" w:hAnsi="Times New Roman" w:cs="Times New Roman"/>
          <w:sz w:val="24"/>
          <w:szCs w:val="24"/>
        </w:rPr>
      </w:pPr>
      <w:r w:rsidRPr="00966002">
        <w:rPr>
          <w:rFonts w:ascii="Times New Roman" w:hAnsi="Times New Roman" w:cs="Times New Roman"/>
          <w:sz w:val="24"/>
          <w:szCs w:val="24"/>
        </w:rPr>
        <w:t>http://files.stroyinf.ru/Index2/1/4293783/4293783539.htm – РД 52.18.289-90</w:t>
      </w:r>
      <w:r>
        <w:rPr>
          <w:rFonts w:ascii="Times New Roman" w:hAnsi="Times New Roman" w:cs="Times New Roman"/>
          <w:sz w:val="24"/>
          <w:szCs w:val="24"/>
        </w:rPr>
        <w:t xml:space="preserve"> «</w:t>
      </w:r>
      <w:r w:rsidRPr="00966002">
        <w:rPr>
          <w:rFonts w:ascii="Times New Roman" w:hAnsi="Times New Roman" w:cs="Times New Roman"/>
          <w:sz w:val="24"/>
          <w:szCs w:val="24"/>
        </w:rPr>
        <w:t>Методические указания. Методика выполнения измерений массовой доли подвижных форм металлов (меди, свинца, цинка, никеля, кадмия, кобальта, хрома, марганца) в пробах почвы атомно-абсорбционным анализом</w:t>
      </w:r>
      <w:r>
        <w:rPr>
          <w:rFonts w:ascii="Times New Roman" w:hAnsi="Times New Roman" w:cs="Times New Roman"/>
          <w:sz w:val="24"/>
          <w:szCs w:val="24"/>
        </w:rPr>
        <w:t>», 3 апреля 2018</w:t>
      </w:r>
    </w:p>
    <w:p w14:paraId="3BBFA59D" w14:textId="77777777" w:rsidR="00C9528A" w:rsidRDefault="00C9528A" w:rsidP="00D31C95">
      <w:pPr>
        <w:pStyle w:val="a3"/>
        <w:numPr>
          <w:ilvl w:val="0"/>
          <w:numId w:val="3"/>
        </w:numPr>
        <w:spacing w:after="200" w:line="360" w:lineRule="auto"/>
        <w:ind w:left="0"/>
        <w:jc w:val="both"/>
        <w:rPr>
          <w:rFonts w:ascii="Times New Roman" w:hAnsi="Times New Roman" w:cs="Times New Roman"/>
          <w:sz w:val="24"/>
          <w:szCs w:val="24"/>
        </w:rPr>
      </w:pPr>
      <w:r w:rsidRPr="001A53F5">
        <w:rPr>
          <w:rFonts w:ascii="Times New Roman" w:eastAsia="Times New Roman" w:hAnsi="Times New Roman" w:cs="Times New Roman"/>
          <w:sz w:val="24"/>
          <w:szCs w:val="24"/>
        </w:rPr>
        <w:t>http://files.stroyinf.ru/Data1/11/11782/</w:t>
      </w:r>
      <w:r>
        <w:rPr>
          <w:rFonts w:ascii="Times New Roman" w:eastAsia="Times New Roman" w:hAnsi="Times New Roman" w:cs="Times New Roman"/>
          <w:sz w:val="24"/>
          <w:szCs w:val="24"/>
        </w:rPr>
        <w:t xml:space="preserve"> </w:t>
      </w:r>
      <w:r>
        <w:rPr>
          <w:rFonts w:ascii="Times New Roman" w:hAnsi="Times New Roman" w:cs="Times New Roman"/>
          <w:sz w:val="24"/>
          <w:szCs w:val="24"/>
        </w:rPr>
        <w:t>–</w:t>
      </w:r>
      <w:r>
        <w:rPr>
          <w:rFonts w:ascii="Times New Roman" w:eastAsia="Times New Roman" w:hAnsi="Times New Roman" w:cs="Times New Roman"/>
          <w:sz w:val="24"/>
          <w:szCs w:val="24"/>
        </w:rPr>
        <w:t xml:space="preserve"> Санитарные правила и нормы </w:t>
      </w:r>
      <w:r w:rsidRPr="006B2180">
        <w:rPr>
          <w:rFonts w:ascii="Times New Roman" w:eastAsia="Times New Roman" w:hAnsi="Times New Roman" w:cs="Times New Roman"/>
          <w:sz w:val="24"/>
          <w:szCs w:val="24"/>
        </w:rPr>
        <w:t>СанПиН</w:t>
      </w:r>
      <w:r w:rsidRPr="00EA0352">
        <w:rPr>
          <w:rFonts w:ascii="Times New Roman" w:eastAsia="Times New Roman" w:hAnsi="Times New Roman" w:cs="Times New Roman"/>
          <w:sz w:val="24"/>
          <w:szCs w:val="24"/>
        </w:rPr>
        <w:t xml:space="preserve"> 2.1.7.1287-03</w:t>
      </w:r>
      <w:r>
        <w:rPr>
          <w:rFonts w:ascii="Times New Roman" w:eastAsia="Times New Roman" w:hAnsi="Times New Roman" w:cs="Times New Roman"/>
          <w:sz w:val="24"/>
          <w:szCs w:val="24"/>
        </w:rPr>
        <w:t xml:space="preserve"> «</w:t>
      </w:r>
      <w:r w:rsidRPr="00053B5F">
        <w:rPr>
          <w:rFonts w:ascii="Times New Roman" w:eastAsia="Times New Roman" w:hAnsi="Times New Roman" w:cs="Times New Roman"/>
          <w:sz w:val="24"/>
          <w:szCs w:val="24"/>
        </w:rPr>
        <w:t>Санитарно-эпидемиологические требования к качеству почвы</w:t>
      </w:r>
      <w:r>
        <w:rPr>
          <w:rFonts w:ascii="Times New Roman" w:eastAsia="Times New Roman" w:hAnsi="Times New Roman" w:cs="Times New Roman"/>
          <w:sz w:val="24"/>
          <w:szCs w:val="24"/>
        </w:rPr>
        <w:t>», 1 апреля 2018</w:t>
      </w:r>
    </w:p>
    <w:p w14:paraId="42415732" w14:textId="77777777" w:rsidR="0095734C" w:rsidRPr="00651281" w:rsidRDefault="00C9528A" w:rsidP="00D31C95">
      <w:pPr>
        <w:pStyle w:val="a3"/>
        <w:numPr>
          <w:ilvl w:val="0"/>
          <w:numId w:val="3"/>
        </w:numPr>
        <w:spacing w:after="200" w:line="360" w:lineRule="auto"/>
        <w:ind w:left="0"/>
        <w:jc w:val="both"/>
        <w:rPr>
          <w:rFonts w:ascii="Times New Roman" w:hAnsi="Times New Roman" w:cs="Times New Roman"/>
          <w:sz w:val="24"/>
          <w:szCs w:val="24"/>
        </w:rPr>
      </w:pPr>
      <w:r w:rsidRPr="00453D6F">
        <w:rPr>
          <w:rFonts w:ascii="Times New Roman" w:hAnsi="Times New Roman" w:cs="Times New Roman"/>
          <w:sz w:val="24"/>
          <w:szCs w:val="24"/>
        </w:rPr>
        <w:t>http://www.consultant.ru/document/cons_doc_LAW_34823/</w:t>
      </w:r>
      <w:r>
        <w:rPr>
          <w:rFonts w:ascii="Times New Roman" w:hAnsi="Times New Roman" w:cs="Times New Roman"/>
          <w:sz w:val="24"/>
          <w:szCs w:val="24"/>
        </w:rPr>
        <w:t xml:space="preserve"> – </w:t>
      </w:r>
      <w:r w:rsidRPr="00B11530">
        <w:rPr>
          <w:rFonts w:ascii="Times New Roman" w:hAnsi="Times New Roman" w:cs="Times New Roman"/>
          <w:sz w:val="24"/>
          <w:szCs w:val="24"/>
        </w:rPr>
        <w:t xml:space="preserve">Федеральный закон "Об охране окружающей среды" от 10.01.2002 </w:t>
      </w:r>
      <w:r>
        <w:rPr>
          <w:rFonts w:ascii="Times New Roman" w:hAnsi="Times New Roman" w:cs="Times New Roman"/>
          <w:sz w:val="24"/>
          <w:szCs w:val="24"/>
          <w:lang w:val="en-US"/>
        </w:rPr>
        <w:t>N</w:t>
      </w:r>
      <w:r w:rsidRPr="00B11530">
        <w:rPr>
          <w:rFonts w:ascii="Times New Roman" w:hAnsi="Times New Roman" w:cs="Times New Roman"/>
          <w:sz w:val="24"/>
          <w:szCs w:val="24"/>
        </w:rPr>
        <w:t xml:space="preserve"> 7-ФЗ</w:t>
      </w:r>
      <w:r>
        <w:rPr>
          <w:rFonts w:ascii="Times New Roman" w:hAnsi="Times New Roman" w:cs="Times New Roman"/>
          <w:sz w:val="24"/>
          <w:szCs w:val="24"/>
        </w:rPr>
        <w:t xml:space="preserve"> (ред. От 31.12.2017), 10 марта 2018</w:t>
      </w:r>
    </w:p>
    <w:sectPr w:rsidR="0095734C" w:rsidRPr="00651281" w:rsidSect="0063433A">
      <w:pgSz w:w="11906" w:h="16838" w:code="9"/>
      <w:pgMar w:top="1134" w:right="850" w:bottom="1134" w:left="170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F53C9" w14:textId="77777777" w:rsidR="00B421F9" w:rsidRDefault="00B421F9" w:rsidP="003A745C">
      <w:pPr>
        <w:spacing w:after="0" w:line="240" w:lineRule="auto"/>
      </w:pPr>
      <w:r>
        <w:separator/>
      </w:r>
    </w:p>
  </w:endnote>
  <w:endnote w:type="continuationSeparator" w:id="0">
    <w:p w14:paraId="1C30713C" w14:textId="77777777" w:rsidR="00B421F9" w:rsidRDefault="00B421F9" w:rsidP="003A7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929252"/>
      <w:docPartObj>
        <w:docPartGallery w:val="Page Numbers (Bottom of Page)"/>
        <w:docPartUnique/>
      </w:docPartObj>
    </w:sdtPr>
    <w:sdtContent>
      <w:p w14:paraId="289ECB9B" w14:textId="761D472E" w:rsidR="00395E2A" w:rsidRDefault="00395E2A">
        <w:pPr>
          <w:pStyle w:val="a8"/>
          <w:jc w:val="center"/>
        </w:pPr>
        <w:r>
          <w:fldChar w:fldCharType="begin"/>
        </w:r>
        <w:r>
          <w:instrText>PAGE   \* MERGEFORMAT</w:instrText>
        </w:r>
        <w:r>
          <w:fldChar w:fldCharType="separate"/>
        </w:r>
        <w:r w:rsidR="00D7547A">
          <w:rPr>
            <w:noProof/>
          </w:rPr>
          <w:t>20</w:t>
        </w:r>
        <w:r>
          <w:fldChar w:fldCharType="end"/>
        </w:r>
      </w:p>
    </w:sdtContent>
  </w:sdt>
  <w:p w14:paraId="6EF5C61C" w14:textId="77777777" w:rsidR="00395E2A" w:rsidRDefault="00395E2A" w:rsidP="00BC3691">
    <w:pPr>
      <w:pStyle w:val="a8"/>
      <w:ind w:firstLine="70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1FA74" w14:textId="77777777" w:rsidR="00B421F9" w:rsidRDefault="00B421F9" w:rsidP="003A745C">
      <w:pPr>
        <w:spacing w:after="0" w:line="240" w:lineRule="auto"/>
      </w:pPr>
      <w:r>
        <w:separator/>
      </w:r>
    </w:p>
  </w:footnote>
  <w:footnote w:type="continuationSeparator" w:id="0">
    <w:p w14:paraId="7C8C28C6" w14:textId="77777777" w:rsidR="00B421F9" w:rsidRDefault="00B421F9" w:rsidP="003A7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54F1"/>
    <w:multiLevelType w:val="hybridMultilevel"/>
    <w:tmpl w:val="F7F07DD2"/>
    <w:lvl w:ilvl="0" w:tplc="8850D7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6DC65F9"/>
    <w:multiLevelType w:val="hybridMultilevel"/>
    <w:tmpl w:val="AB96286C"/>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5D4215"/>
    <w:multiLevelType w:val="hybridMultilevel"/>
    <w:tmpl w:val="C8284142"/>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394C6D"/>
    <w:multiLevelType w:val="hybridMultilevel"/>
    <w:tmpl w:val="829E57E4"/>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C01D06"/>
    <w:multiLevelType w:val="hybridMultilevel"/>
    <w:tmpl w:val="486EF358"/>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277E0D"/>
    <w:multiLevelType w:val="hybridMultilevel"/>
    <w:tmpl w:val="18BE84C4"/>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D44EB6"/>
    <w:multiLevelType w:val="hybridMultilevel"/>
    <w:tmpl w:val="A85ED040"/>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8B1A5C"/>
    <w:multiLevelType w:val="hybridMultilevel"/>
    <w:tmpl w:val="F44EDC00"/>
    <w:lvl w:ilvl="0" w:tplc="ADDE9104">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A527F6"/>
    <w:multiLevelType w:val="hybridMultilevel"/>
    <w:tmpl w:val="9D86B452"/>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211B4E3E"/>
    <w:multiLevelType w:val="hybridMultilevel"/>
    <w:tmpl w:val="AAB8F69C"/>
    <w:lvl w:ilvl="0" w:tplc="8850D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D32587"/>
    <w:multiLevelType w:val="hybridMultilevel"/>
    <w:tmpl w:val="D35E5976"/>
    <w:lvl w:ilvl="0" w:tplc="8850D7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D0B3F2F"/>
    <w:multiLevelType w:val="hybridMultilevel"/>
    <w:tmpl w:val="47F26134"/>
    <w:lvl w:ilvl="0" w:tplc="8850D7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D3911AF"/>
    <w:multiLevelType w:val="hybridMultilevel"/>
    <w:tmpl w:val="4322E6EC"/>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2E692497"/>
    <w:multiLevelType w:val="hybridMultilevel"/>
    <w:tmpl w:val="F398A39C"/>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A60850"/>
    <w:multiLevelType w:val="hybridMultilevel"/>
    <w:tmpl w:val="425041EA"/>
    <w:lvl w:ilvl="0" w:tplc="8850D7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3BAA3344"/>
    <w:multiLevelType w:val="hybridMultilevel"/>
    <w:tmpl w:val="0074D784"/>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163A19"/>
    <w:multiLevelType w:val="hybridMultilevel"/>
    <w:tmpl w:val="412818FC"/>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4C1E5B3A"/>
    <w:multiLevelType w:val="hybridMultilevel"/>
    <w:tmpl w:val="DBCCA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6C6842"/>
    <w:multiLevelType w:val="hybridMultilevel"/>
    <w:tmpl w:val="0DF83A58"/>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55252613"/>
    <w:multiLevelType w:val="hybridMultilevel"/>
    <w:tmpl w:val="D4820A46"/>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A448E8"/>
    <w:multiLevelType w:val="hybridMultilevel"/>
    <w:tmpl w:val="3CAADA18"/>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6890163"/>
    <w:multiLevelType w:val="hybridMultilevel"/>
    <w:tmpl w:val="B6E4F2D0"/>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110C6D"/>
    <w:multiLevelType w:val="hybridMultilevel"/>
    <w:tmpl w:val="A5CE3E04"/>
    <w:lvl w:ilvl="0" w:tplc="8850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661478"/>
    <w:multiLevelType w:val="hybridMultilevel"/>
    <w:tmpl w:val="F0BAA0C0"/>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71384C1A"/>
    <w:multiLevelType w:val="hybridMultilevel"/>
    <w:tmpl w:val="6F800E3C"/>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746220CE"/>
    <w:multiLevelType w:val="multilevel"/>
    <w:tmpl w:val="88E06A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F875C0"/>
    <w:multiLevelType w:val="hybridMultilevel"/>
    <w:tmpl w:val="1D00D36A"/>
    <w:lvl w:ilvl="0" w:tplc="8850D7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7"/>
  </w:num>
  <w:num w:numId="2">
    <w:abstractNumId w:val="25"/>
  </w:num>
  <w:num w:numId="3">
    <w:abstractNumId w:val="7"/>
  </w:num>
  <w:num w:numId="4">
    <w:abstractNumId w:val="16"/>
  </w:num>
  <w:num w:numId="5">
    <w:abstractNumId w:val="5"/>
  </w:num>
  <w:num w:numId="6">
    <w:abstractNumId w:val="4"/>
  </w:num>
  <w:num w:numId="7">
    <w:abstractNumId w:val="2"/>
  </w:num>
  <w:num w:numId="8">
    <w:abstractNumId w:val="26"/>
  </w:num>
  <w:num w:numId="9">
    <w:abstractNumId w:val="13"/>
  </w:num>
  <w:num w:numId="10">
    <w:abstractNumId w:val="1"/>
  </w:num>
  <w:num w:numId="11">
    <w:abstractNumId w:val="15"/>
  </w:num>
  <w:num w:numId="12">
    <w:abstractNumId w:val="6"/>
  </w:num>
  <w:num w:numId="13">
    <w:abstractNumId w:val="19"/>
  </w:num>
  <w:num w:numId="14">
    <w:abstractNumId w:val="14"/>
  </w:num>
  <w:num w:numId="15">
    <w:abstractNumId w:val="10"/>
  </w:num>
  <w:num w:numId="16">
    <w:abstractNumId w:val="0"/>
  </w:num>
  <w:num w:numId="17">
    <w:abstractNumId w:val="11"/>
  </w:num>
  <w:num w:numId="18">
    <w:abstractNumId w:val="21"/>
  </w:num>
  <w:num w:numId="19">
    <w:abstractNumId w:val="20"/>
  </w:num>
  <w:num w:numId="20">
    <w:abstractNumId w:val="8"/>
  </w:num>
  <w:num w:numId="21">
    <w:abstractNumId w:val="24"/>
  </w:num>
  <w:num w:numId="22">
    <w:abstractNumId w:val="12"/>
  </w:num>
  <w:num w:numId="23">
    <w:abstractNumId w:val="23"/>
  </w:num>
  <w:num w:numId="24">
    <w:abstractNumId w:val="22"/>
  </w:num>
  <w:num w:numId="25">
    <w:abstractNumId w:val="18"/>
  </w:num>
  <w:num w:numId="26">
    <w:abstractNumId w:val="3"/>
  </w:num>
  <w:num w:numId="2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C70"/>
    <w:rsid w:val="00001B5E"/>
    <w:rsid w:val="000023F2"/>
    <w:rsid w:val="00004868"/>
    <w:rsid w:val="00013C5E"/>
    <w:rsid w:val="000172CF"/>
    <w:rsid w:val="0002066C"/>
    <w:rsid w:val="00030F81"/>
    <w:rsid w:val="000315E1"/>
    <w:rsid w:val="0003193B"/>
    <w:rsid w:val="000435E2"/>
    <w:rsid w:val="00045987"/>
    <w:rsid w:val="00053B5F"/>
    <w:rsid w:val="00056A26"/>
    <w:rsid w:val="0005774B"/>
    <w:rsid w:val="000634EB"/>
    <w:rsid w:val="00070174"/>
    <w:rsid w:val="000723CC"/>
    <w:rsid w:val="00077167"/>
    <w:rsid w:val="00077188"/>
    <w:rsid w:val="00077EF9"/>
    <w:rsid w:val="00083279"/>
    <w:rsid w:val="00091FEA"/>
    <w:rsid w:val="00094BFB"/>
    <w:rsid w:val="000A19F9"/>
    <w:rsid w:val="000A5413"/>
    <w:rsid w:val="000A5612"/>
    <w:rsid w:val="000A5DBD"/>
    <w:rsid w:val="000A64CF"/>
    <w:rsid w:val="000B193B"/>
    <w:rsid w:val="000B2E31"/>
    <w:rsid w:val="000B63E3"/>
    <w:rsid w:val="000C0E18"/>
    <w:rsid w:val="000C5DB2"/>
    <w:rsid w:val="000D0248"/>
    <w:rsid w:val="000D559B"/>
    <w:rsid w:val="000D746C"/>
    <w:rsid w:val="000D7EC6"/>
    <w:rsid w:val="000E45FE"/>
    <w:rsid w:val="000E48FA"/>
    <w:rsid w:val="000E5A7C"/>
    <w:rsid w:val="000F6426"/>
    <w:rsid w:val="000F6E25"/>
    <w:rsid w:val="000F7B52"/>
    <w:rsid w:val="000F7E12"/>
    <w:rsid w:val="00100716"/>
    <w:rsid w:val="001029CA"/>
    <w:rsid w:val="00104A59"/>
    <w:rsid w:val="00116682"/>
    <w:rsid w:val="00120065"/>
    <w:rsid w:val="00122344"/>
    <w:rsid w:val="00126330"/>
    <w:rsid w:val="0012651E"/>
    <w:rsid w:val="00132D02"/>
    <w:rsid w:val="0013613E"/>
    <w:rsid w:val="00140ACA"/>
    <w:rsid w:val="0014141B"/>
    <w:rsid w:val="00141839"/>
    <w:rsid w:val="00155568"/>
    <w:rsid w:val="00161009"/>
    <w:rsid w:val="0016112B"/>
    <w:rsid w:val="001714D7"/>
    <w:rsid w:val="00175DC1"/>
    <w:rsid w:val="001763BE"/>
    <w:rsid w:val="00176A7F"/>
    <w:rsid w:val="001772FD"/>
    <w:rsid w:val="00182A16"/>
    <w:rsid w:val="001866C4"/>
    <w:rsid w:val="0019034F"/>
    <w:rsid w:val="00193C3D"/>
    <w:rsid w:val="001A0B76"/>
    <w:rsid w:val="001A6F22"/>
    <w:rsid w:val="001B6DEB"/>
    <w:rsid w:val="001B7498"/>
    <w:rsid w:val="001C0915"/>
    <w:rsid w:val="001C2211"/>
    <w:rsid w:val="001C4B8E"/>
    <w:rsid w:val="001D393A"/>
    <w:rsid w:val="001D61A7"/>
    <w:rsid w:val="001D7E91"/>
    <w:rsid w:val="001E14C0"/>
    <w:rsid w:val="001E42EF"/>
    <w:rsid w:val="001E54F7"/>
    <w:rsid w:val="001F069D"/>
    <w:rsid w:val="001F0FC3"/>
    <w:rsid w:val="001F196F"/>
    <w:rsid w:val="001F1B34"/>
    <w:rsid w:val="001F1D82"/>
    <w:rsid w:val="001F275A"/>
    <w:rsid w:val="001F5601"/>
    <w:rsid w:val="001F68BA"/>
    <w:rsid w:val="00203AA9"/>
    <w:rsid w:val="002073F0"/>
    <w:rsid w:val="002127A6"/>
    <w:rsid w:val="00213ED1"/>
    <w:rsid w:val="00220066"/>
    <w:rsid w:val="0022049C"/>
    <w:rsid w:val="002228B9"/>
    <w:rsid w:val="00227519"/>
    <w:rsid w:val="00237BC1"/>
    <w:rsid w:val="00242CBE"/>
    <w:rsid w:val="0024533B"/>
    <w:rsid w:val="002502B4"/>
    <w:rsid w:val="00257D50"/>
    <w:rsid w:val="002640C2"/>
    <w:rsid w:val="002670ED"/>
    <w:rsid w:val="00270C9A"/>
    <w:rsid w:val="00274EFA"/>
    <w:rsid w:val="002821E9"/>
    <w:rsid w:val="00285BCD"/>
    <w:rsid w:val="002933BA"/>
    <w:rsid w:val="002A3AD8"/>
    <w:rsid w:val="002A4564"/>
    <w:rsid w:val="002A7CFB"/>
    <w:rsid w:val="002B1253"/>
    <w:rsid w:val="002B36EF"/>
    <w:rsid w:val="002B5294"/>
    <w:rsid w:val="002B7DF2"/>
    <w:rsid w:val="002C66E6"/>
    <w:rsid w:val="002D15EE"/>
    <w:rsid w:val="002D1C71"/>
    <w:rsid w:val="002D2C44"/>
    <w:rsid w:val="002E13FF"/>
    <w:rsid w:val="002E455B"/>
    <w:rsid w:val="002E675F"/>
    <w:rsid w:val="002F1BDA"/>
    <w:rsid w:val="002F44A2"/>
    <w:rsid w:val="002F7600"/>
    <w:rsid w:val="00301FCC"/>
    <w:rsid w:val="00302D8B"/>
    <w:rsid w:val="00310B43"/>
    <w:rsid w:val="00311734"/>
    <w:rsid w:val="00312E76"/>
    <w:rsid w:val="00321525"/>
    <w:rsid w:val="00321FC0"/>
    <w:rsid w:val="003233FC"/>
    <w:rsid w:val="00326F92"/>
    <w:rsid w:val="00327923"/>
    <w:rsid w:val="00327D68"/>
    <w:rsid w:val="003349F4"/>
    <w:rsid w:val="00336AC7"/>
    <w:rsid w:val="003411BD"/>
    <w:rsid w:val="003434F2"/>
    <w:rsid w:val="00343C31"/>
    <w:rsid w:val="00343DD9"/>
    <w:rsid w:val="003472AE"/>
    <w:rsid w:val="0035060F"/>
    <w:rsid w:val="003506B7"/>
    <w:rsid w:val="0035502D"/>
    <w:rsid w:val="0035555D"/>
    <w:rsid w:val="003559B8"/>
    <w:rsid w:val="00356C1F"/>
    <w:rsid w:val="003638DB"/>
    <w:rsid w:val="00363BB8"/>
    <w:rsid w:val="00367645"/>
    <w:rsid w:val="0037082B"/>
    <w:rsid w:val="00376869"/>
    <w:rsid w:val="00385A50"/>
    <w:rsid w:val="003919BD"/>
    <w:rsid w:val="00395E2A"/>
    <w:rsid w:val="00396727"/>
    <w:rsid w:val="00397FD5"/>
    <w:rsid w:val="003A47D0"/>
    <w:rsid w:val="003A6F1A"/>
    <w:rsid w:val="003A7445"/>
    <w:rsid w:val="003A745C"/>
    <w:rsid w:val="003A74C9"/>
    <w:rsid w:val="003B0031"/>
    <w:rsid w:val="003B1390"/>
    <w:rsid w:val="003B14A2"/>
    <w:rsid w:val="003B4734"/>
    <w:rsid w:val="003B4867"/>
    <w:rsid w:val="003B4B80"/>
    <w:rsid w:val="003B7C57"/>
    <w:rsid w:val="003B7F65"/>
    <w:rsid w:val="003C1EDE"/>
    <w:rsid w:val="003C3488"/>
    <w:rsid w:val="003C73CA"/>
    <w:rsid w:val="003D03E0"/>
    <w:rsid w:val="003D26FB"/>
    <w:rsid w:val="003D3EDE"/>
    <w:rsid w:val="003E0D4F"/>
    <w:rsid w:val="003F238A"/>
    <w:rsid w:val="003F39F6"/>
    <w:rsid w:val="003F5CE7"/>
    <w:rsid w:val="00402FF4"/>
    <w:rsid w:val="00407D5A"/>
    <w:rsid w:val="004116E2"/>
    <w:rsid w:val="00411DDD"/>
    <w:rsid w:val="00415893"/>
    <w:rsid w:val="00420AFA"/>
    <w:rsid w:val="00420D18"/>
    <w:rsid w:val="0042373E"/>
    <w:rsid w:val="00423D60"/>
    <w:rsid w:val="00425B29"/>
    <w:rsid w:val="004268CD"/>
    <w:rsid w:val="00434940"/>
    <w:rsid w:val="004411F7"/>
    <w:rsid w:val="00442120"/>
    <w:rsid w:val="004430C7"/>
    <w:rsid w:val="004458CF"/>
    <w:rsid w:val="004464DF"/>
    <w:rsid w:val="00453D6F"/>
    <w:rsid w:val="00455D80"/>
    <w:rsid w:val="004565D7"/>
    <w:rsid w:val="00456EA0"/>
    <w:rsid w:val="004574DB"/>
    <w:rsid w:val="00457AC4"/>
    <w:rsid w:val="00460FD1"/>
    <w:rsid w:val="00462496"/>
    <w:rsid w:val="00463942"/>
    <w:rsid w:val="00467CAE"/>
    <w:rsid w:val="00470DA0"/>
    <w:rsid w:val="00471622"/>
    <w:rsid w:val="00471CF3"/>
    <w:rsid w:val="00480A6B"/>
    <w:rsid w:val="00481C70"/>
    <w:rsid w:val="004867E1"/>
    <w:rsid w:val="00490871"/>
    <w:rsid w:val="00495266"/>
    <w:rsid w:val="004A0435"/>
    <w:rsid w:val="004A0711"/>
    <w:rsid w:val="004A1088"/>
    <w:rsid w:val="004A556A"/>
    <w:rsid w:val="004B075A"/>
    <w:rsid w:val="004B315A"/>
    <w:rsid w:val="004B7DBD"/>
    <w:rsid w:val="004C1B5F"/>
    <w:rsid w:val="004C221D"/>
    <w:rsid w:val="004C347F"/>
    <w:rsid w:val="004D355B"/>
    <w:rsid w:val="004D46DB"/>
    <w:rsid w:val="004E3736"/>
    <w:rsid w:val="004E7F8E"/>
    <w:rsid w:val="004F045B"/>
    <w:rsid w:val="004F05D7"/>
    <w:rsid w:val="004F3297"/>
    <w:rsid w:val="004F47C9"/>
    <w:rsid w:val="0050322A"/>
    <w:rsid w:val="00503C8B"/>
    <w:rsid w:val="00507BE6"/>
    <w:rsid w:val="00513010"/>
    <w:rsid w:val="00516685"/>
    <w:rsid w:val="00516903"/>
    <w:rsid w:val="005243EA"/>
    <w:rsid w:val="0052684E"/>
    <w:rsid w:val="005316C5"/>
    <w:rsid w:val="005449FE"/>
    <w:rsid w:val="00544B73"/>
    <w:rsid w:val="0054511E"/>
    <w:rsid w:val="005504D9"/>
    <w:rsid w:val="00555BFB"/>
    <w:rsid w:val="005568B5"/>
    <w:rsid w:val="00561927"/>
    <w:rsid w:val="005654D6"/>
    <w:rsid w:val="005675DA"/>
    <w:rsid w:val="00567787"/>
    <w:rsid w:val="00575091"/>
    <w:rsid w:val="00582161"/>
    <w:rsid w:val="00583A69"/>
    <w:rsid w:val="0058500E"/>
    <w:rsid w:val="00586331"/>
    <w:rsid w:val="00586CC2"/>
    <w:rsid w:val="00587703"/>
    <w:rsid w:val="0059431C"/>
    <w:rsid w:val="005967EC"/>
    <w:rsid w:val="0059719C"/>
    <w:rsid w:val="005A57DD"/>
    <w:rsid w:val="005B02C4"/>
    <w:rsid w:val="005B0E7D"/>
    <w:rsid w:val="005B2278"/>
    <w:rsid w:val="005B23BA"/>
    <w:rsid w:val="005B24B8"/>
    <w:rsid w:val="005B2B9D"/>
    <w:rsid w:val="005B4CB3"/>
    <w:rsid w:val="005B4DE1"/>
    <w:rsid w:val="005B4FB0"/>
    <w:rsid w:val="005C32F0"/>
    <w:rsid w:val="005C3598"/>
    <w:rsid w:val="005C3804"/>
    <w:rsid w:val="005C6A8A"/>
    <w:rsid w:val="005C77FD"/>
    <w:rsid w:val="005D1E6D"/>
    <w:rsid w:val="005D3067"/>
    <w:rsid w:val="005E0396"/>
    <w:rsid w:val="005E19CD"/>
    <w:rsid w:val="005E3FEB"/>
    <w:rsid w:val="005E6DEA"/>
    <w:rsid w:val="005F2A73"/>
    <w:rsid w:val="005F7392"/>
    <w:rsid w:val="00605E2E"/>
    <w:rsid w:val="0061349C"/>
    <w:rsid w:val="006179ED"/>
    <w:rsid w:val="006215FE"/>
    <w:rsid w:val="00621C3F"/>
    <w:rsid w:val="00622DDF"/>
    <w:rsid w:val="00630608"/>
    <w:rsid w:val="0063433A"/>
    <w:rsid w:val="0063472E"/>
    <w:rsid w:val="006373F0"/>
    <w:rsid w:val="0064386C"/>
    <w:rsid w:val="00650C18"/>
    <w:rsid w:val="00651281"/>
    <w:rsid w:val="00651CF2"/>
    <w:rsid w:val="006526BC"/>
    <w:rsid w:val="00652B96"/>
    <w:rsid w:val="0065438B"/>
    <w:rsid w:val="00657213"/>
    <w:rsid w:val="00665336"/>
    <w:rsid w:val="00665E3C"/>
    <w:rsid w:val="0066677C"/>
    <w:rsid w:val="00666E3F"/>
    <w:rsid w:val="00670770"/>
    <w:rsid w:val="00674ED9"/>
    <w:rsid w:val="006805B5"/>
    <w:rsid w:val="0068146E"/>
    <w:rsid w:val="006828C8"/>
    <w:rsid w:val="006839BE"/>
    <w:rsid w:val="00694AD0"/>
    <w:rsid w:val="00695C3F"/>
    <w:rsid w:val="0069727D"/>
    <w:rsid w:val="006A02DB"/>
    <w:rsid w:val="006A3559"/>
    <w:rsid w:val="006A459C"/>
    <w:rsid w:val="006A6BD8"/>
    <w:rsid w:val="006A7468"/>
    <w:rsid w:val="006A7CEE"/>
    <w:rsid w:val="006B063A"/>
    <w:rsid w:val="006B2180"/>
    <w:rsid w:val="006B6D14"/>
    <w:rsid w:val="006C269A"/>
    <w:rsid w:val="006C5FC0"/>
    <w:rsid w:val="006C68FB"/>
    <w:rsid w:val="006D0CEF"/>
    <w:rsid w:val="006D25B1"/>
    <w:rsid w:val="006D4A83"/>
    <w:rsid w:val="006D68C8"/>
    <w:rsid w:val="006E386F"/>
    <w:rsid w:val="006E7AFA"/>
    <w:rsid w:val="006F4AB3"/>
    <w:rsid w:val="006F6642"/>
    <w:rsid w:val="00701D6F"/>
    <w:rsid w:val="007106AB"/>
    <w:rsid w:val="007131B0"/>
    <w:rsid w:val="0072384B"/>
    <w:rsid w:val="00725E6C"/>
    <w:rsid w:val="007313E7"/>
    <w:rsid w:val="00731936"/>
    <w:rsid w:val="00735586"/>
    <w:rsid w:val="00737756"/>
    <w:rsid w:val="00737C11"/>
    <w:rsid w:val="0074406A"/>
    <w:rsid w:val="00744F42"/>
    <w:rsid w:val="00746311"/>
    <w:rsid w:val="00747B7F"/>
    <w:rsid w:val="00750329"/>
    <w:rsid w:val="00755AF8"/>
    <w:rsid w:val="00757A16"/>
    <w:rsid w:val="00757D74"/>
    <w:rsid w:val="0077242A"/>
    <w:rsid w:val="007724EC"/>
    <w:rsid w:val="007749BC"/>
    <w:rsid w:val="007825F0"/>
    <w:rsid w:val="007907FB"/>
    <w:rsid w:val="007A4AAB"/>
    <w:rsid w:val="007A7451"/>
    <w:rsid w:val="007A7B16"/>
    <w:rsid w:val="007A7E1B"/>
    <w:rsid w:val="007B3783"/>
    <w:rsid w:val="007C3D12"/>
    <w:rsid w:val="007C4954"/>
    <w:rsid w:val="007C6BA5"/>
    <w:rsid w:val="007D2181"/>
    <w:rsid w:val="007D66F2"/>
    <w:rsid w:val="007D7CF3"/>
    <w:rsid w:val="007E3489"/>
    <w:rsid w:val="007E4325"/>
    <w:rsid w:val="007E4EDA"/>
    <w:rsid w:val="007E7B48"/>
    <w:rsid w:val="007F10B2"/>
    <w:rsid w:val="007F2F52"/>
    <w:rsid w:val="007F4BD2"/>
    <w:rsid w:val="00803B34"/>
    <w:rsid w:val="00805B90"/>
    <w:rsid w:val="00821788"/>
    <w:rsid w:val="0082253F"/>
    <w:rsid w:val="008267D3"/>
    <w:rsid w:val="00826C6B"/>
    <w:rsid w:val="00831AA4"/>
    <w:rsid w:val="00834639"/>
    <w:rsid w:val="00837357"/>
    <w:rsid w:val="00841081"/>
    <w:rsid w:val="00844175"/>
    <w:rsid w:val="00845874"/>
    <w:rsid w:val="00846801"/>
    <w:rsid w:val="00846E65"/>
    <w:rsid w:val="00851C6D"/>
    <w:rsid w:val="0085515B"/>
    <w:rsid w:val="00865C5C"/>
    <w:rsid w:val="0087128D"/>
    <w:rsid w:val="008724E5"/>
    <w:rsid w:val="00875E3D"/>
    <w:rsid w:val="00880DFA"/>
    <w:rsid w:val="00881CE9"/>
    <w:rsid w:val="0088332F"/>
    <w:rsid w:val="00883D21"/>
    <w:rsid w:val="00885B43"/>
    <w:rsid w:val="00885C46"/>
    <w:rsid w:val="00887556"/>
    <w:rsid w:val="008879B2"/>
    <w:rsid w:val="00892C78"/>
    <w:rsid w:val="0089405B"/>
    <w:rsid w:val="008A2017"/>
    <w:rsid w:val="008A271C"/>
    <w:rsid w:val="008A6CEC"/>
    <w:rsid w:val="008A6FDA"/>
    <w:rsid w:val="008B4D37"/>
    <w:rsid w:val="008B6663"/>
    <w:rsid w:val="008C19BE"/>
    <w:rsid w:val="008C1C28"/>
    <w:rsid w:val="008C3382"/>
    <w:rsid w:val="008C65D7"/>
    <w:rsid w:val="008C6C65"/>
    <w:rsid w:val="008D408E"/>
    <w:rsid w:val="008D45AA"/>
    <w:rsid w:val="008D5A77"/>
    <w:rsid w:val="008E2337"/>
    <w:rsid w:val="008F0586"/>
    <w:rsid w:val="008F131A"/>
    <w:rsid w:val="008F3BB5"/>
    <w:rsid w:val="008F3E82"/>
    <w:rsid w:val="008F5710"/>
    <w:rsid w:val="009007F3"/>
    <w:rsid w:val="009229B7"/>
    <w:rsid w:val="00924D83"/>
    <w:rsid w:val="00925D2A"/>
    <w:rsid w:val="00933498"/>
    <w:rsid w:val="0093468C"/>
    <w:rsid w:val="00936CEE"/>
    <w:rsid w:val="00940C9D"/>
    <w:rsid w:val="00951BB7"/>
    <w:rsid w:val="00953B98"/>
    <w:rsid w:val="00953F9E"/>
    <w:rsid w:val="009543FB"/>
    <w:rsid w:val="0095734C"/>
    <w:rsid w:val="00957608"/>
    <w:rsid w:val="009620E6"/>
    <w:rsid w:val="0096341B"/>
    <w:rsid w:val="00964638"/>
    <w:rsid w:val="00966002"/>
    <w:rsid w:val="00976A58"/>
    <w:rsid w:val="009803C3"/>
    <w:rsid w:val="00980920"/>
    <w:rsid w:val="0098523A"/>
    <w:rsid w:val="009875CD"/>
    <w:rsid w:val="0099016F"/>
    <w:rsid w:val="00994F51"/>
    <w:rsid w:val="0099668A"/>
    <w:rsid w:val="0099728D"/>
    <w:rsid w:val="009A6BA9"/>
    <w:rsid w:val="009B037E"/>
    <w:rsid w:val="009B2D8A"/>
    <w:rsid w:val="009B6782"/>
    <w:rsid w:val="009B7952"/>
    <w:rsid w:val="009B7B87"/>
    <w:rsid w:val="009C7346"/>
    <w:rsid w:val="009D39D1"/>
    <w:rsid w:val="009D5167"/>
    <w:rsid w:val="009D5FBF"/>
    <w:rsid w:val="009D7758"/>
    <w:rsid w:val="009E267C"/>
    <w:rsid w:val="009F0C91"/>
    <w:rsid w:val="009F2653"/>
    <w:rsid w:val="009F3AEB"/>
    <w:rsid w:val="009F5928"/>
    <w:rsid w:val="009F6F71"/>
    <w:rsid w:val="00A0165B"/>
    <w:rsid w:val="00A0230F"/>
    <w:rsid w:val="00A02A47"/>
    <w:rsid w:val="00A045BD"/>
    <w:rsid w:val="00A068C8"/>
    <w:rsid w:val="00A118C9"/>
    <w:rsid w:val="00A22FE7"/>
    <w:rsid w:val="00A241FA"/>
    <w:rsid w:val="00A30B1D"/>
    <w:rsid w:val="00A31E94"/>
    <w:rsid w:val="00A3785D"/>
    <w:rsid w:val="00A40DE6"/>
    <w:rsid w:val="00A45932"/>
    <w:rsid w:val="00A45C16"/>
    <w:rsid w:val="00A469D6"/>
    <w:rsid w:val="00A60346"/>
    <w:rsid w:val="00A62D86"/>
    <w:rsid w:val="00A63AAC"/>
    <w:rsid w:val="00A70740"/>
    <w:rsid w:val="00A70871"/>
    <w:rsid w:val="00A75176"/>
    <w:rsid w:val="00A75445"/>
    <w:rsid w:val="00A857C7"/>
    <w:rsid w:val="00A85B33"/>
    <w:rsid w:val="00A875CD"/>
    <w:rsid w:val="00A913A5"/>
    <w:rsid w:val="00A93A1E"/>
    <w:rsid w:val="00AA3378"/>
    <w:rsid w:val="00AA6870"/>
    <w:rsid w:val="00AA7D78"/>
    <w:rsid w:val="00AB1DC5"/>
    <w:rsid w:val="00AB1F9E"/>
    <w:rsid w:val="00AB4581"/>
    <w:rsid w:val="00AB5A2E"/>
    <w:rsid w:val="00AB6E1C"/>
    <w:rsid w:val="00AC2AD8"/>
    <w:rsid w:val="00AC5812"/>
    <w:rsid w:val="00AC59FA"/>
    <w:rsid w:val="00AD02BF"/>
    <w:rsid w:val="00AD02E0"/>
    <w:rsid w:val="00AD1D12"/>
    <w:rsid w:val="00AD5D59"/>
    <w:rsid w:val="00AD73D0"/>
    <w:rsid w:val="00AE00AC"/>
    <w:rsid w:val="00AF0156"/>
    <w:rsid w:val="00AF491C"/>
    <w:rsid w:val="00AF6C34"/>
    <w:rsid w:val="00AF7478"/>
    <w:rsid w:val="00B01336"/>
    <w:rsid w:val="00B13B44"/>
    <w:rsid w:val="00B16B3B"/>
    <w:rsid w:val="00B21F8D"/>
    <w:rsid w:val="00B254E2"/>
    <w:rsid w:val="00B27398"/>
    <w:rsid w:val="00B275EE"/>
    <w:rsid w:val="00B30B4F"/>
    <w:rsid w:val="00B31565"/>
    <w:rsid w:val="00B32BC7"/>
    <w:rsid w:val="00B421F9"/>
    <w:rsid w:val="00B466EF"/>
    <w:rsid w:val="00B51ABE"/>
    <w:rsid w:val="00B52618"/>
    <w:rsid w:val="00B55C51"/>
    <w:rsid w:val="00B60861"/>
    <w:rsid w:val="00B60DCD"/>
    <w:rsid w:val="00B6285F"/>
    <w:rsid w:val="00B71AF3"/>
    <w:rsid w:val="00B75C9E"/>
    <w:rsid w:val="00B762DA"/>
    <w:rsid w:val="00B77C33"/>
    <w:rsid w:val="00B87045"/>
    <w:rsid w:val="00B878AA"/>
    <w:rsid w:val="00B91420"/>
    <w:rsid w:val="00B9334E"/>
    <w:rsid w:val="00B93358"/>
    <w:rsid w:val="00BA359E"/>
    <w:rsid w:val="00BA6DCA"/>
    <w:rsid w:val="00BB03DA"/>
    <w:rsid w:val="00BB0FFA"/>
    <w:rsid w:val="00BB57DA"/>
    <w:rsid w:val="00BC1325"/>
    <w:rsid w:val="00BC3691"/>
    <w:rsid w:val="00BD296B"/>
    <w:rsid w:val="00BD66CF"/>
    <w:rsid w:val="00BD79AD"/>
    <w:rsid w:val="00BD7DDC"/>
    <w:rsid w:val="00BE236C"/>
    <w:rsid w:val="00BE4FD6"/>
    <w:rsid w:val="00BF0896"/>
    <w:rsid w:val="00BF7235"/>
    <w:rsid w:val="00BF7A5D"/>
    <w:rsid w:val="00C00E57"/>
    <w:rsid w:val="00C112D4"/>
    <w:rsid w:val="00C1287E"/>
    <w:rsid w:val="00C15408"/>
    <w:rsid w:val="00C20569"/>
    <w:rsid w:val="00C2131E"/>
    <w:rsid w:val="00C2229F"/>
    <w:rsid w:val="00C26666"/>
    <w:rsid w:val="00C268CE"/>
    <w:rsid w:val="00C27E0B"/>
    <w:rsid w:val="00C34C03"/>
    <w:rsid w:val="00C401E6"/>
    <w:rsid w:val="00C409C4"/>
    <w:rsid w:val="00C45D96"/>
    <w:rsid w:val="00C53C59"/>
    <w:rsid w:val="00C550D3"/>
    <w:rsid w:val="00C5611E"/>
    <w:rsid w:val="00C61ACD"/>
    <w:rsid w:val="00C65EFF"/>
    <w:rsid w:val="00C71225"/>
    <w:rsid w:val="00C73CEB"/>
    <w:rsid w:val="00C74C2D"/>
    <w:rsid w:val="00C75CC7"/>
    <w:rsid w:val="00C7768D"/>
    <w:rsid w:val="00C77AB4"/>
    <w:rsid w:val="00C80576"/>
    <w:rsid w:val="00C83088"/>
    <w:rsid w:val="00C846E6"/>
    <w:rsid w:val="00C9227A"/>
    <w:rsid w:val="00C924AA"/>
    <w:rsid w:val="00C93CB1"/>
    <w:rsid w:val="00C9528A"/>
    <w:rsid w:val="00C96626"/>
    <w:rsid w:val="00C9716E"/>
    <w:rsid w:val="00CA3C86"/>
    <w:rsid w:val="00CA590F"/>
    <w:rsid w:val="00CA622E"/>
    <w:rsid w:val="00CA64BF"/>
    <w:rsid w:val="00CB14E5"/>
    <w:rsid w:val="00CB2326"/>
    <w:rsid w:val="00CB55C7"/>
    <w:rsid w:val="00CB68F5"/>
    <w:rsid w:val="00CC471D"/>
    <w:rsid w:val="00CC521B"/>
    <w:rsid w:val="00CE0919"/>
    <w:rsid w:val="00CE4F15"/>
    <w:rsid w:val="00CE59BD"/>
    <w:rsid w:val="00D04B47"/>
    <w:rsid w:val="00D07508"/>
    <w:rsid w:val="00D1732B"/>
    <w:rsid w:val="00D256A4"/>
    <w:rsid w:val="00D31C95"/>
    <w:rsid w:val="00D44321"/>
    <w:rsid w:val="00D45367"/>
    <w:rsid w:val="00D45462"/>
    <w:rsid w:val="00D47D67"/>
    <w:rsid w:val="00D51BE7"/>
    <w:rsid w:val="00D73116"/>
    <w:rsid w:val="00D739E7"/>
    <w:rsid w:val="00D74059"/>
    <w:rsid w:val="00D7547A"/>
    <w:rsid w:val="00D76B64"/>
    <w:rsid w:val="00D80861"/>
    <w:rsid w:val="00D83365"/>
    <w:rsid w:val="00D94087"/>
    <w:rsid w:val="00D9591F"/>
    <w:rsid w:val="00DA10FD"/>
    <w:rsid w:val="00DB2F43"/>
    <w:rsid w:val="00DB399F"/>
    <w:rsid w:val="00DB53CE"/>
    <w:rsid w:val="00DB6B10"/>
    <w:rsid w:val="00DB79F8"/>
    <w:rsid w:val="00DC0EA9"/>
    <w:rsid w:val="00DC45F1"/>
    <w:rsid w:val="00DC61F6"/>
    <w:rsid w:val="00DD03CF"/>
    <w:rsid w:val="00DE060B"/>
    <w:rsid w:val="00DE0DD1"/>
    <w:rsid w:val="00DE134E"/>
    <w:rsid w:val="00DE13BB"/>
    <w:rsid w:val="00DE18EB"/>
    <w:rsid w:val="00DE48A5"/>
    <w:rsid w:val="00DF3B49"/>
    <w:rsid w:val="00E019EB"/>
    <w:rsid w:val="00E13A70"/>
    <w:rsid w:val="00E26486"/>
    <w:rsid w:val="00E403B8"/>
    <w:rsid w:val="00E436EA"/>
    <w:rsid w:val="00E43F06"/>
    <w:rsid w:val="00E46890"/>
    <w:rsid w:val="00E50F16"/>
    <w:rsid w:val="00E520FB"/>
    <w:rsid w:val="00E5311B"/>
    <w:rsid w:val="00E532C2"/>
    <w:rsid w:val="00E545F9"/>
    <w:rsid w:val="00E601C8"/>
    <w:rsid w:val="00E7369D"/>
    <w:rsid w:val="00E74E14"/>
    <w:rsid w:val="00E74F43"/>
    <w:rsid w:val="00E7779D"/>
    <w:rsid w:val="00E77C92"/>
    <w:rsid w:val="00E81318"/>
    <w:rsid w:val="00E929A8"/>
    <w:rsid w:val="00EA3BBD"/>
    <w:rsid w:val="00EA6780"/>
    <w:rsid w:val="00EC1806"/>
    <w:rsid w:val="00EC39CE"/>
    <w:rsid w:val="00ED2F37"/>
    <w:rsid w:val="00ED4E60"/>
    <w:rsid w:val="00ED5AD5"/>
    <w:rsid w:val="00EE12E4"/>
    <w:rsid w:val="00EE3A21"/>
    <w:rsid w:val="00EE5D81"/>
    <w:rsid w:val="00EF5278"/>
    <w:rsid w:val="00F00268"/>
    <w:rsid w:val="00F056F4"/>
    <w:rsid w:val="00F11B48"/>
    <w:rsid w:val="00F135FB"/>
    <w:rsid w:val="00F21468"/>
    <w:rsid w:val="00F22EF0"/>
    <w:rsid w:val="00F30331"/>
    <w:rsid w:val="00F41F13"/>
    <w:rsid w:val="00F469A4"/>
    <w:rsid w:val="00F52523"/>
    <w:rsid w:val="00F62A52"/>
    <w:rsid w:val="00F62AC4"/>
    <w:rsid w:val="00F643B7"/>
    <w:rsid w:val="00F7115D"/>
    <w:rsid w:val="00F72008"/>
    <w:rsid w:val="00F759E9"/>
    <w:rsid w:val="00F82025"/>
    <w:rsid w:val="00F82CEE"/>
    <w:rsid w:val="00F836C8"/>
    <w:rsid w:val="00F8393E"/>
    <w:rsid w:val="00F90665"/>
    <w:rsid w:val="00F91548"/>
    <w:rsid w:val="00F9279D"/>
    <w:rsid w:val="00FA7277"/>
    <w:rsid w:val="00FB1A90"/>
    <w:rsid w:val="00FB2346"/>
    <w:rsid w:val="00FC1A8A"/>
    <w:rsid w:val="00FC2E75"/>
    <w:rsid w:val="00FC419B"/>
    <w:rsid w:val="00FD37AD"/>
    <w:rsid w:val="00FD3E43"/>
    <w:rsid w:val="00FD527F"/>
    <w:rsid w:val="00FE232C"/>
    <w:rsid w:val="00FE4A48"/>
    <w:rsid w:val="00FE745F"/>
    <w:rsid w:val="00FF2196"/>
    <w:rsid w:val="00FF33EC"/>
    <w:rsid w:val="00FF5031"/>
    <w:rsid w:val="00FF6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B82B8"/>
  <w15:chartTrackingRefBased/>
  <w15:docId w15:val="{2AB41133-35BD-4745-8AF4-ABB38044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04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660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9CA"/>
    <w:pPr>
      <w:ind w:left="720"/>
      <w:contextualSpacing/>
    </w:pPr>
  </w:style>
  <w:style w:type="paragraph" w:styleId="a4">
    <w:name w:val="Normal (Web)"/>
    <w:basedOn w:val="a"/>
    <w:uiPriority w:val="99"/>
    <w:semiHidden/>
    <w:unhideWhenUsed/>
    <w:rsid w:val="006543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045BD"/>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semiHidden/>
    <w:unhideWhenUsed/>
    <w:qFormat/>
    <w:rsid w:val="00A045BD"/>
    <w:pPr>
      <w:spacing w:before="480" w:line="276" w:lineRule="auto"/>
      <w:outlineLvl w:val="9"/>
    </w:pPr>
    <w:rPr>
      <w:b/>
      <w:bCs/>
      <w:sz w:val="28"/>
      <w:szCs w:val="28"/>
    </w:rPr>
  </w:style>
  <w:style w:type="paragraph" w:styleId="2">
    <w:name w:val="toc 2"/>
    <w:basedOn w:val="a"/>
    <w:next w:val="a"/>
    <w:autoRedefine/>
    <w:uiPriority w:val="39"/>
    <w:unhideWhenUsed/>
    <w:qFormat/>
    <w:rsid w:val="00193C3D"/>
    <w:pPr>
      <w:spacing w:after="0" w:line="360" w:lineRule="auto"/>
      <w:jc w:val="right"/>
    </w:pPr>
    <w:rPr>
      <w:rFonts w:ascii="Times New Roman" w:hAnsi="Times New Roman" w:cs="Times New Roman"/>
      <w:sz w:val="24"/>
      <w:szCs w:val="24"/>
      <w:shd w:val="clear" w:color="auto" w:fill="FFFFFF"/>
    </w:rPr>
  </w:style>
  <w:style w:type="paragraph" w:styleId="11">
    <w:name w:val="toc 1"/>
    <w:basedOn w:val="a"/>
    <w:next w:val="a"/>
    <w:autoRedefine/>
    <w:uiPriority w:val="39"/>
    <w:unhideWhenUsed/>
    <w:qFormat/>
    <w:rsid w:val="00A045BD"/>
    <w:pPr>
      <w:spacing w:after="100" w:line="276" w:lineRule="auto"/>
    </w:pPr>
    <w:rPr>
      <w:rFonts w:eastAsiaTheme="minorEastAsia"/>
    </w:rPr>
  </w:style>
  <w:style w:type="paragraph" w:styleId="a6">
    <w:name w:val="header"/>
    <w:basedOn w:val="a"/>
    <w:link w:val="a7"/>
    <w:uiPriority w:val="99"/>
    <w:unhideWhenUsed/>
    <w:rsid w:val="003A74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745C"/>
  </w:style>
  <w:style w:type="paragraph" w:styleId="a8">
    <w:name w:val="footer"/>
    <w:basedOn w:val="a"/>
    <w:link w:val="a9"/>
    <w:uiPriority w:val="99"/>
    <w:unhideWhenUsed/>
    <w:rsid w:val="003A74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745C"/>
  </w:style>
  <w:style w:type="table" w:styleId="aa">
    <w:name w:val="Table Grid"/>
    <w:basedOn w:val="a1"/>
    <w:uiPriority w:val="39"/>
    <w:rsid w:val="00C20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5C6A8A"/>
    <w:rPr>
      <w:color w:val="808080"/>
    </w:rPr>
  </w:style>
  <w:style w:type="character" w:styleId="ac">
    <w:name w:val="Hyperlink"/>
    <w:basedOn w:val="a0"/>
    <w:uiPriority w:val="99"/>
    <w:unhideWhenUsed/>
    <w:rsid w:val="00453D6F"/>
    <w:rPr>
      <w:color w:val="0563C1" w:themeColor="hyperlink"/>
      <w:u w:val="single"/>
    </w:rPr>
  </w:style>
  <w:style w:type="character" w:customStyle="1" w:styleId="UnresolvedMention">
    <w:name w:val="Unresolved Mention"/>
    <w:basedOn w:val="a0"/>
    <w:uiPriority w:val="99"/>
    <w:semiHidden/>
    <w:unhideWhenUsed/>
    <w:rsid w:val="00453D6F"/>
    <w:rPr>
      <w:color w:val="808080"/>
      <w:shd w:val="clear" w:color="auto" w:fill="E6E6E6"/>
    </w:rPr>
  </w:style>
  <w:style w:type="character" w:customStyle="1" w:styleId="12">
    <w:name w:val="Основной текст Знак1"/>
    <w:basedOn w:val="a0"/>
    <w:link w:val="ad"/>
    <w:uiPriority w:val="99"/>
    <w:rsid w:val="0068146E"/>
    <w:rPr>
      <w:rFonts w:ascii="Times New Roman" w:hAnsi="Times New Roman" w:cs="Times New Roman"/>
      <w:sz w:val="26"/>
      <w:szCs w:val="26"/>
      <w:shd w:val="clear" w:color="auto" w:fill="FFFFFF"/>
    </w:rPr>
  </w:style>
  <w:style w:type="paragraph" w:styleId="ad">
    <w:name w:val="Body Text"/>
    <w:basedOn w:val="a"/>
    <w:link w:val="12"/>
    <w:uiPriority w:val="99"/>
    <w:rsid w:val="0068146E"/>
    <w:pPr>
      <w:shd w:val="clear" w:color="auto" w:fill="FFFFFF"/>
      <w:spacing w:after="540" w:line="240" w:lineRule="atLeast"/>
      <w:ind w:hanging="380"/>
    </w:pPr>
    <w:rPr>
      <w:rFonts w:ascii="Times New Roman" w:hAnsi="Times New Roman" w:cs="Times New Roman"/>
      <w:sz w:val="26"/>
      <w:szCs w:val="26"/>
    </w:rPr>
  </w:style>
  <w:style w:type="character" w:customStyle="1" w:styleId="ae">
    <w:name w:val="Основной текст Знак"/>
    <w:basedOn w:val="a0"/>
    <w:uiPriority w:val="99"/>
    <w:semiHidden/>
    <w:rsid w:val="0068146E"/>
  </w:style>
  <w:style w:type="paragraph" w:styleId="af">
    <w:name w:val="No Spacing"/>
    <w:link w:val="af0"/>
    <w:uiPriority w:val="1"/>
    <w:qFormat/>
    <w:rsid w:val="00EE5D81"/>
    <w:pPr>
      <w:spacing w:after="0" w:line="240" w:lineRule="auto"/>
    </w:pPr>
    <w:rPr>
      <w:rFonts w:eastAsiaTheme="minorEastAsia"/>
      <w:lang w:eastAsia="ru-RU"/>
    </w:rPr>
  </w:style>
  <w:style w:type="character" w:customStyle="1" w:styleId="af0">
    <w:name w:val="Без интервала Знак"/>
    <w:basedOn w:val="a0"/>
    <w:link w:val="af"/>
    <w:uiPriority w:val="1"/>
    <w:rsid w:val="00EE5D81"/>
    <w:rPr>
      <w:rFonts w:eastAsiaTheme="minorEastAsia"/>
      <w:lang w:eastAsia="ru-RU"/>
    </w:rPr>
  </w:style>
  <w:style w:type="paragraph" w:styleId="af1">
    <w:name w:val="Balloon Text"/>
    <w:basedOn w:val="a"/>
    <w:link w:val="af2"/>
    <w:uiPriority w:val="99"/>
    <w:semiHidden/>
    <w:unhideWhenUsed/>
    <w:rsid w:val="006828C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6828C8"/>
    <w:rPr>
      <w:rFonts w:ascii="Segoe UI" w:hAnsi="Segoe UI" w:cs="Segoe UI"/>
      <w:sz w:val="18"/>
      <w:szCs w:val="18"/>
    </w:rPr>
  </w:style>
  <w:style w:type="table" w:customStyle="1" w:styleId="31">
    <w:name w:val="Сетка таблицы31"/>
    <w:basedOn w:val="a1"/>
    <w:next w:val="aa"/>
    <w:uiPriority w:val="59"/>
    <w:rsid w:val="00A62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6600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5756">
      <w:bodyDiv w:val="1"/>
      <w:marLeft w:val="0"/>
      <w:marRight w:val="0"/>
      <w:marTop w:val="0"/>
      <w:marBottom w:val="0"/>
      <w:divBdr>
        <w:top w:val="none" w:sz="0" w:space="0" w:color="auto"/>
        <w:left w:val="none" w:sz="0" w:space="0" w:color="auto"/>
        <w:bottom w:val="none" w:sz="0" w:space="0" w:color="auto"/>
        <w:right w:val="none" w:sz="0" w:space="0" w:color="auto"/>
      </w:divBdr>
    </w:div>
    <w:div w:id="84883616">
      <w:bodyDiv w:val="1"/>
      <w:marLeft w:val="0"/>
      <w:marRight w:val="0"/>
      <w:marTop w:val="0"/>
      <w:marBottom w:val="0"/>
      <w:divBdr>
        <w:top w:val="none" w:sz="0" w:space="0" w:color="auto"/>
        <w:left w:val="none" w:sz="0" w:space="0" w:color="auto"/>
        <w:bottom w:val="none" w:sz="0" w:space="0" w:color="auto"/>
        <w:right w:val="none" w:sz="0" w:space="0" w:color="auto"/>
      </w:divBdr>
    </w:div>
    <w:div w:id="278030604">
      <w:bodyDiv w:val="1"/>
      <w:marLeft w:val="0"/>
      <w:marRight w:val="0"/>
      <w:marTop w:val="0"/>
      <w:marBottom w:val="0"/>
      <w:divBdr>
        <w:top w:val="none" w:sz="0" w:space="0" w:color="auto"/>
        <w:left w:val="none" w:sz="0" w:space="0" w:color="auto"/>
        <w:bottom w:val="none" w:sz="0" w:space="0" w:color="auto"/>
        <w:right w:val="none" w:sz="0" w:space="0" w:color="auto"/>
      </w:divBdr>
    </w:div>
    <w:div w:id="441730841">
      <w:bodyDiv w:val="1"/>
      <w:marLeft w:val="0"/>
      <w:marRight w:val="0"/>
      <w:marTop w:val="0"/>
      <w:marBottom w:val="0"/>
      <w:divBdr>
        <w:top w:val="none" w:sz="0" w:space="0" w:color="auto"/>
        <w:left w:val="none" w:sz="0" w:space="0" w:color="auto"/>
        <w:bottom w:val="none" w:sz="0" w:space="0" w:color="auto"/>
        <w:right w:val="none" w:sz="0" w:space="0" w:color="auto"/>
      </w:divBdr>
    </w:div>
    <w:div w:id="460005538">
      <w:bodyDiv w:val="1"/>
      <w:marLeft w:val="0"/>
      <w:marRight w:val="0"/>
      <w:marTop w:val="0"/>
      <w:marBottom w:val="0"/>
      <w:divBdr>
        <w:top w:val="none" w:sz="0" w:space="0" w:color="auto"/>
        <w:left w:val="none" w:sz="0" w:space="0" w:color="auto"/>
        <w:bottom w:val="none" w:sz="0" w:space="0" w:color="auto"/>
        <w:right w:val="none" w:sz="0" w:space="0" w:color="auto"/>
      </w:divBdr>
    </w:div>
    <w:div w:id="627391874">
      <w:bodyDiv w:val="1"/>
      <w:marLeft w:val="0"/>
      <w:marRight w:val="0"/>
      <w:marTop w:val="0"/>
      <w:marBottom w:val="0"/>
      <w:divBdr>
        <w:top w:val="none" w:sz="0" w:space="0" w:color="auto"/>
        <w:left w:val="none" w:sz="0" w:space="0" w:color="auto"/>
        <w:bottom w:val="none" w:sz="0" w:space="0" w:color="auto"/>
        <w:right w:val="none" w:sz="0" w:space="0" w:color="auto"/>
      </w:divBdr>
    </w:div>
    <w:div w:id="722292716">
      <w:bodyDiv w:val="1"/>
      <w:marLeft w:val="0"/>
      <w:marRight w:val="0"/>
      <w:marTop w:val="0"/>
      <w:marBottom w:val="0"/>
      <w:divBdr>
        <w:top w:val="none" w:sz="0" w:space="0" w:color="auto"/>
        <w:left w:val="none" w:sz="0" w:space="0" w:color="auto"/>
        <w:bottom w:val="none" w:sz="0" w:space="0" w:color="auto"/>
        <w:right w:val="none" w:sz="0" w:space="0" w:color="auto"/>
      </w:divBdr>
    </w:div>
    <w:div w:id="807940258">
      <w:bodyDiv w:val="1"/>
      <w:marLeft w:val="0"/>
      <w:marRight w:val="0"/>
      <w:marTop w:val="0"/>
      <w:marBottom w:val="0"/>
      <w:divBdr>
        <w:top w:val="none" w:sz="0" w:space="0" w:color="auto"/>
        <w:left w:val="none" w:sz="0" w:space="0" w:color="auto"/>
        <w:bottom w:val="none" w:sz="0" w:space="0" w:color="auto"/>
        <w:right w:val="none" w:sz="0" w:space="0" w:color="auto"/>
      </w:divBdr>
    </w:div>
    <w:div w:id="1114638005">
      <w:bodyDiv w:val="1"/>
      <w:marLeft w:val="0"/>
      <w:marRight w:val="0"/>
      <w:marTop w:val="0"/>
      <w:marBottom w:val="0"/>
      <w:divBdr>
        <w:top w:val="none" w:sz="0" w:space="0" w:color="auto"/>
        <w:left w:val="none" w:sz="0" w:space="0" w:color="auto"/>
        <w:bottom w:val="none" w:sz="0" w:space="0" w:color="auto"/>
        <w:right w:val="none" w:sz="0" w:space="0" w:color="auto"/>
      </w:divBdr>
    </w:div>
    <w:div w:id="1203009265">
      <w:bodyDiv w:val="1"/>
      <w:marLeft w:val="0"/>
      <w:marRight w:val="0"/>
      <w:marTop w:val="0"/>
      <w:marBottom w:val="0"/>
      <w:divBdr>
        <w:top w:val="none" w:sz="0" w:space="0" w:color="auto"/>
        <w:left w:val="none" w:sz="0" w:space="0" w:color="auto"/>
        <w:bottom w:val="none" w:sz="0" w:space="0" w:color="auto"/>
        <w:right w:val="none" w:sz="0" w:space="0" w:color="auto"/>
      </w:divBdr>
    </w:div>
    <w:div w:id="1251112246">
      <w:bodyDiv w:val="1"/>
      <w:marLeft w:val="0"/>
      <w:marRight w:val="0"/>
      <w:marTop w:val="0"/>
      <w:marBottom w:val="0"/>
      <w:divBdr>
        <w:top w:val="none" w:sz="0" w:space="0" w:color="auto"/>
        <w:left w:val="none" w:sz="0" w:space="0" w:color="auto"/>
        <w:bottom w:val="none" w:sz="0" w:space="0" w:color="auto"/>
        <w:right w:val="none" w:sz="0" w:space="0" w:color="auto"/>
      </w:divBdr>
    </w:div>
    <w:div w:id="1293712006">
      <w:bodyDiv w:val="1"/>
      <w:marLeft w:val="0"/>
      <w:marRight w:val="0"/>
      <w:marTop w:val="0"/>
      <w:marBottom w:val="0"/>
      <w:divBdr>
        <w:top w:val="none" w:sz="0" w:space="0" w:color="auto"/>
        <w:left w:val="none" w:sz="0" w:space="0" w:color="auto"/>
        <w:bottom w:val="none" w:sz="0" w:space="0" w:color="auto"/>
        <w:right w:val="none" w:sz="0" w:space="0" w:color="auto"/>
      </w:divBdr>
    </w:div>
    <w:div w:id="1306087950">
      <w:bodyDiv w:val="1"/>
      <w:marLeft w:val="0"/>
      <w:marRight w:val="0"/>
      <w:marTop w:val="0"/>
      <w:marBottom w:val="0"/>
      <w:divBdr>
        <w:top w:val="none" w:sz="0" w:space="0" w:color="auto"/>
        <w:left w:val="none" w:sz="0" w:space="0" w:color="auto"/>
        <w:bottom w:val="none" w:sz="0" w:space="0" w:color="auto"/>
        <w:right w:val="none" w:sz="0" w:space="0" w:color="auto"/>
      </w:divBdr>
    </w:div>
    <w:div w:id="1330255360">
      <w:bodyDiv w:val="1"/>
      <w:marLeft w:val="0"/>
      <w:marRight w:val="0"/>
      <w:marTop w:val="0"/>
      <w:marBottom w:val="0"/>
      <w:divBdr>
        <w:top w:val="none" w:sz="0" w:space="0" w:color="auto"/>
        <w:left w:val="none" w:sz="0" w:space="0" w:color="auto"/>
        <w:bottom w:val="none" w:sz="0" w:space="0" w:color="auto"/>
        <w:right w:val="none" w:sz="0" w:space="0" w:color="auto"/>
      </w:divBdr>
    </w:div>
    <w:div w:id="1424453234">
      <w:bodyDiv w:val="1"/>
      <w:marLeft w:val="0"/>
      <w:marRight w:val="0"/>
      <w:marTop w:val="0"/>
      <w:marBottom w:val="0"/>
      <w:divBdr>
        <w:top w:val="none" w:sz="0" w:space="0" w:color="auto"/>
        <w:left w:val="none" w:sz="0" w:space="0" w:color="auto"/>
        <w:bottom w:val="none" w:sz="0" w:space="0" w:color="auto"/>
        <w:right w:val="none" w:sz="0" w:space="0" w:color="auto"/>
      </w:divBdr>
      <w:divsChild>
        <w:div w:id="1851673187">
          <w:marLeft w:val="0"/>
          <w:marRight w:val="0"/>
          <w:marTop w:val="0"/>
          <w:marBottom w:val="0"/>
          <w:divBdr>
            <w:top w:val="none" w:sz="0" w:space="0" w:color="auto"/>
            <w:left w:val="none" w:sz="0" w:space="0" w:color="auto"/>
            <w:bottom w:val="none" w:sz="0" w:space="0" w:color="auto"/>
            <w:right w:val="none" w:sz="0" w:space="0" w:color="auto"/>
          </w:divBdr>
        </w:div>
      </w:divsChild>
    </w:div>
    <w:div w:id="1559972617">
      <w:bodyDiv w:val="1"/>
      <w:marLeft w:val="0"/>
      <w:marRight w:val="0"/>
      <w:marTop w:val="0"/>
      <w:marBottom w:val="0"/>
      <w:divBdr>
        <w:top w:val="none" w:sz="0" w:space="0" w:color="auto"/>
        <w:left w:val="none" w:sz="0" w:space="0" w:color="auto"/>
        <w:bottom w:val="none" w:sz="0" w:space="0" w:color="auto"/>
        <w:right w:val="none" w:sz="0" w:space="0" w:color="auto"/>
      </w:divBdr>
    </w:div>
    <w:div w:id="1580938846">
      <w:bodyDiv w:val="1"/>
      <w:marLeft w:val="0"/>
      <w:marRight w:val="0"/>
      <w:marTop w:val="0"/>
      <w:marBottom w:val="0"/>
      <w:divBdr>
        <w:top w:val="none" w:sz="0" w:space="0" w:color="auto"/>
        <w:left w:val="none" w:sz="0" w:space="0" w:color="auto"/>
        <w:bottom w:val="none" w:sz="0" w:space="0" w:color="auto"/>
        <w:right w:val="none" w:sz="0" w:space="0" w:color="auto"/>
      </w:divBdr>
    </w:div>
    <w:div w:id="1588658533">
      <w:bodyDiv w:val="1"/>
      <w:marLeft w:val="0"/>
      <w:marRight w:val="0"/>
      <w:marTop w:val="0"/>
      <w:marBottom w:val="0"/>
      <w:divBdr>
        <w:top w:val="none" w:sz="0" w:space="0" w:color="auto"/>
        <w:left w:val="none" w:sz="0" w:space="0" w:color="auto"/>
        <w:bottom w:val="none" w:sz="0" w:space="0" w:color="auto"/>
        <w:right w:val="none" w:sz="0" w:space="0" w:color="auto"/>
      </w:divBdr>
    </w:div>
    <w:div w:id="2094206302">
      <w:bodyDiv w:val="1"/>
      <w:marLeft w:val="0"/>
      <w:marRight w:val="0"/>
      <w:marTop w:val="0"/>
      <w:marBottom w:val="0"/>
      <w:divBdr>
        <w:top w:val="none" w:sz="0" w:space="0" w:color="auto"/>
        <w:left w:val="none" w:sz="0" w:space="0" w:color="auto"/>
        <w:bottom w:val="none" w:sz="0" w:space="0" w:color="auto"/>
        <w:right w:val="none" w:sz="0" w:space="0" w:color="auto"/>
      </w:divBdr>
    </w:div>
    <w:div w:id="2110277775">
      <w:bodyDiv w:val="1"/>
      <w:marLeft w:val="0"/>
      <w:marRight w:val="0"/>
      <w:marTop w:val="0"/>
      <w:marBottom w:val="0"/>
      <w:divBdr>
        <w:top w:val="none" w:sz="0" w:space="0" w:color="auto"/>
        <w:left w:val="none" w:sz="0" w:space="0" w:color="auto"/>
        <w:bottom w:val="none" w:sz="0" w:space="0" w:color="auto"/>
        <w:right w:val="none" w:sz="0" w:space="0" w:color="auto"/>
      </w:divBdr>
      <w:divsChild>
        <w:div w:id="1790471323">
          <w:marLeft w:val="0"/>
          <w:marRight w:val="0"/>
          <w:marTop w:val="0"/>
          <w:marBottom w:val="0"/>
          <w:divBdr>
            <w:top w:val="none" w:sz="0" w:space="0" w:color="auto"/>
            <w:left w:val="none" w:sz="0" w:space="0" w:color="auto"/>
            <w:bottom w:val="none" w:sz="0" w:space="0" w:color="auto"/>
            <w:right w:val="none" w:sz="0" w:space="0" w:color="auto"/>
          </w:divBdr>
        </w:div>
      </w:divsChild>
    </w:div>
    <w:div w:id="214173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87;&#1088;&#1086;&#1089;&#1090;&#1086;\Desktop\&#1044;&#1080;&#1089;&#1089;&#1077;&#1088;&#1090;&#1072;&#1094;&#1080;&#1103;\&#1088;&#1072;&#1089;&#1095;&#1077;&#1090;%20&#1087;&#1086;&#1095;&#1074;&#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87;&#1088;&#1086;&#1089;&#1090;&#1086;\Desktop\&#1044;&#1080;&#1089;&#1089;&#1077;&#1088;&#1090;&#1072;&#1094;&#1080;&#1103;\&#1088;&#1072;&#1089;&#1095;&#1077;&#1090;%20&#1076;&#1086;&#1085;&#1085;&#1099;&#1077;%20&#1086;&#1089;&#1072;&#1076;&#1082;&#1080;.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85;&#1072;&#1089;&#1090;&#1103;\Desktop\&#1057;&#1072;&#1096;&#1080;&#1085;%20&#1076;&#1080;&#1089;&#1089;&#1077;&#1088;%20&#1080;%20&#1074;&#1089;&#1077;%20&#1074;&#1089;&#1077;%20&#1074;&#1089;&#1077;\&#1044;&#1080;&#1089;&#1089;&#1077;&#1088;&#1090;&#1072;&#1094;&#1080;&#1103;\&#1088;&#1072;&#1089;&#1095;&#1077;&#1090;%20&#1087;&#1086;&#1095;&#1074;&#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валовых'!$B$15:$B$21</c:f>
              <c:numCache>
                <c:formatCode>0.0</c:formatCode>
                <c:ptCount val="7"/>
                <c:pt idx="0">
                  <c:v>0.64814814814814814</c:v>
                </c:pt>
                <c:pt idx="1">
                  <c:v>1.2037037037037037</c:v>
                </c:pt>
                <c:pt idx="2">
                  <c:v>0.58024691358024694</c:v>
                </c:pt>
                <c:pt idx="3">
                  <c:v>0.52469135802469136</c:v>
                </c:pt>
                <c:pt idx="4">
                  <c:v>1.6666666666666667</c:v>
                </c:pt>
                <c:pt idx="5">
                  <c:v>1.1975308641975306</c:v>
                </c:pt>
                <c:pt idx="6">
                  <c:v>1.1604938271604939</c:v>
                </c:pt>
              </c:numCache>
            </c:numRef>
          </c:val>
          <c:extLst>
            <c:ext xmlns:c16="http://schemas.microsoft.com/office/drawing/2014/chart" uri="{C3380CC4-5D6E-409C-BE32-E72D297353CC}">
              <c16:uniqueId val="{00000000-5073-4C3B-AC4B-C535A7EF2F57}"/>
            </c:ext>
          </c:extLst>
        </c:ser>
        <c:dLbls>
          <c:showLegendKey val="0"/>
          <c:showVal val="1"/>
          <c:showCatName val="0"/>
          <c:showSerName val="0"/>
          <c:showPercent val="0"/>
          <c:showBubbleSize val="0"/>
        </c:dLbls>
        <c:gapWidth val="150"/>
        <c:shape val="box"/>
        <c:axId val="327868448"/>
        <c:axId val="327870744"/>
        <c:axId val="0"/>
      </c:bar3DChart>
      <c:catAx>
        <c:axId val="327868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870744"/>
        <c:crosses val="autoZero"/>
        <c:auto val="1"/>
        <c:lblAlgn val="ctr"/>
        <c:lblOffset val="100"/>
        <c:noMultiLvlLbl val="0"/>
      </c:catAx>
      <c:valAx>
        <c:axId val="327870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868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Z</a:t>
            </a:r>
            <a:r>
              <a:rPr lang="ru-RU"/>
              <a:t>с</a:t>
            </a:r>
            <a:r>
              <a:rPr lang="en-US"/>
              <a:t> </a:t>
            </a:r>
            <a:r>
              <a:rPr lang="ru-RU"/>
              <a:t>Почвы</a:t>
            </a:r>
          </a:p>
        </c:rich>
      </c:tx>
      <c:layout>
        <c:manualLayout>
          <c:xMode val="edge"/>
          <c:yMode val="edge"/>
          <c:x val="0.40390266841644801"/>
          <c:y val="5.09259259259259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Zc!$A$2:$A$8</c:f>
              <c:strCache>
                <c:ptCount val="7"/>
                <c:pt idx="0">
                  <c:v>1 (К-4)</c:v>
                </c:pt>
                <c:pt idx="1">
                  <c:v>2 (К-5)</c:v>
                </c:pt>
                <c:pt idx="2">
                  <c:v>3 (К-6)</c:v>
                </c:pt>
                <c:pt idx="3">
                  <c:v>4 (УК-4)</c:v>
                </c:pt>
                <c:pt idx="4">
                  <c:v>5 (УК-5)</c:v>
                </c:pt>
                <c:pt idx="5">
                  <c:v>6 (УФ-4)</c:v>
                </c:pt>
                <c:pt idx="6">
                  <c:v>7 (УФ-5)</c:v>
                </c:pt>
              </c:strCache>
            </c:strRef>
          </c:cat>
          <c:val>
            <c:numRef>
              <c:f>Zc!$Z$2:$Z$8</c:f>
              <c:numCache>
                <c:formatCode>0.0</c:formatCode>
                <c:ptCount val="7"/>
                <c:pt idx="0">
                  <c:v>8</c:v>
                </c:pt>
                <c:pt idx="1">
                  <c:v>6.0634706749721872</c:v>
                </c:pt>
                <c:pt idx="2">
                  <c:v>1.168578993821713</c:v>
                </c:pt>
                <c:pt idx="3">
                  <c:v>0</c:v>
                </c:pt>
                <c:pt idx="4">
                  <c:v>2.831882027157774</c:v>
                </c:pt>
                <c:pt idx="5">
                  <c:v>1</c:v>
                </c:pt>
                <c:pt idx="6">
                  <c:v>6.2400325442878639</c:v>
                </c:pt>
              </c:numCache>
            </c:numRef>
          </c:val>
          <c:extLst>
            <c:ext xmlns:c16="http://schemas.microsoft.com/office/drawing/2014/chart" uri="{C3380CC4-5D6E-409C-BE32-E72D297353CC}">
              <c16:uniqueId val="{00000000-A3FE-42EC-B4B1-5CD2765BC1B1}"/>
            </c:ext>
          </c:extLst>
        </c:ser>
        <c:dLbls>
          <c:showLegendKey val="0"/>
          <c:showVal val="1"/>
          <c:showCatName val="0"/>
          <c:showSerName val="0"/>
          <c:showPercent val="0"/>
          <c:showBubbleSize val="0"/>
        </c:dLbls>
        <c:gapWidth val="150"/>
        <c:shape val="box"/>
        <c:axId val="-1360483552"/>
        <c:axId val="-1360570048"/>
        <c:axId val="0"/>
      </c:bar3DChart>
      <c:catAx>
        <c:axId val="-1360483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60570048"/>
        <c:crosses val="autoZero"/>
        <c:auto val="1"/>
        <c:lblAlgn val="ctr"/>
        <c:lblOffset val="100"/>
        <c:noMultiLvlLbl val="0"/>
      </c:catAx>
      <c:valAx>
        <c:axId val="-1360570048"/>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60483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Z</a:t>
            </a:r>
            <a:r>
              <a:rPr lang="ru-RU"/>
              <a:t>с</a:t>
            </a:r>
            <a:r>
              <a:rPr lang="en-US"/>
              <a:t> </a:t>
            </a:r>
            <a:r>
              <a:rPr lang="ru-RU"/>
              <a:t>Донные осадки</a:t>
            </a:r>
          </a:p>
        </c:rich>
      </c:tx>
      <c:layout>
        <c:manualLayout>
          <c:xMode val="edge"/>
          <c:yMode val="edge"/>
          <c:x val="0.40390266841644801"/>
          <c:y val="5.09259259259259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Zc!$A$2:$A$8</c:f>
              <c:strCache>
                <c:ptCount val="7"/>
                <c:pt idx="0">
                  <c:v>1 (К-1)</c:v>
                </c:pt>
                <c:pt idx="1">
                  <c:v>2 (К-2)</c:v>
                </c:pt>
                <c:pt idx="2">
                  <c:v>3 (К-3)</c:v>
                </c:pt>
                <c:pt idx="3">
                  <c:v>4 (УК-1)</c:v>
                </c:pt>
                <c:pt idx="4">
                  <c:v>5 (УК-2)</c:v>
                </c:pt>
                <c:pt idx="5">
                  <c:v>6 (УФ-1)</c:v>
                </c:pt>
                <c:pt idx="6">
                  <c:v>7 (УФ-2)</c:v>
                </c:pt>
              </c:strCache>
            </c:strRef>
          </c:cat>
          <c:val>
            <c:numRef>
              <c:f>Zc!$Z$2:$Z$8</c:f>
              <c:numCache>
                <c:formatCode>0.0</c:formatCode>
                <c:ptCount val="7"/>
                <c:pt idx="0">
                  <c:v>4.2719347673602979</c:v>
                </c:pt>
                <c:pt idx="1">
                  <c:v>3.7127357235574401</c:v>
                </c:pt>
                <c:pt idx="2">
                  <c:v>4.7126118855465879</c:v>
                </c:pt>
                <c:pt idx="3">
                  <c:v>5.3774442285520774</c:v>
                </c:pt>
                <c:pt idx="4">
                  <c:v>3.120142341151146</c:v>
                </c:pt>
                <c:pt idx="5">
                  <c:v>1.985714285714286</c:v>
                </c:pt>
                <c:pt idx="6">
                  <c:v>1.7071428571428571</c:v>
                </c:pt>
              </c:numCache>
            </c:numRef>
          </c:val>
          <c:extLst>
            <c:ext xmlns:c16="http://schemas.microsoft.com/office/drawing/2014/chart" uri="{C3380CC4-5D6E-409C-BE32-E72D297353CC}">
              <c16:uniqueId val="{00000000-FDAE-4E9E-983E-FA0C45A14DD1}"/>
            </c:ext>
          </c:extLst>
        </c:ser>
        <c:dLbls>
          <c:showLegendKey val="0"/>
          <c:showVal val="1"/>
          <c:showCatName val="0"/>
          <c:showSerName val="0"/>
          <c:showPercent val="0"/>
          <c:showBubbleSize val="0"/>
        </c:dLbls>
        <c:gapWidth val="150"/>
        <c:shape val="box"/>
        <c:axId val="-1347292864"/>
        <c:axId val="-1347319456"/>
        <c:axId val="0"/>
      </c:bar3DChart>
      <c:catAx>
        <c:axId val="-1347292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47319456"/>
        <c:crosses val="autoZero"/>
        <c:auto val="1"/>
        <c:lblAlgn val="ctr"/>
        <c:lblOffset val="100"/>
        <c:noMultiLvlLbl val="0"/>
      </c:catAx>
      <c:valAx>
        <c:axId val="-134731945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47292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валовых'!$C$15:$C$21</c:f>
              <c:numCache>
                <c:formatCode>0.0</c:formatCode>
                <c:ptCount val="7"/>
                <c:pt idx="0">
                  <c:v>9.9009900990099009</c:v>
                </c:pt>
                <c:pt idx="1">
                  <c:v>34.653465346534652</c:v>
                </c:pt>
                <c:pt idx="2">
                  <c:v>11.881188118811881</c:v>
                </c:pt>
                <c:pt idx="3">
                  <c:v>9.9009900990099011E-3</c:v>
                </c:pt>
                <c:pt idx="4">
                  <c:v>8.9108910891089117</c:v>
                </c:pt>
                <c:pt idx="5">
                  <c:v>10.891089108910894</c:v>
                </c:pt>
                <c:pt idx="6">
                  <c:v>30.693069306930695</c:v>
                </c:pt>
              </c:numCache>
            </c:numRef>
          </c:val>
          <c:extLst>
            <c:ext xmlns:c16="http://schemas.microsoft.com/office/drawing/2014/chart" uri="{C3380CC4-5D6E-409C-BE32-E72D297353CC}">
              <c16:uniqueId val="{00000000-8B1B-4ECF-BA68-34B8DF685EB7}"/>
            </c:ext>
          </c:extLst>
        </c:ser>
        <c:dLbls>
          <c:showLegendKey val="0"/>
          <c:showVal val="1"/>
          <c:showCatName val="0"/>
          <c:showSerName val="0"/>
          <c:showPercent val="0"/>
          <c:showBubbleSize val="0"/>
        </c:dLbls>
        <c:gapWidth val="150"/>
        <c:shape val="box"/>
        <c:axId val="604503952"/>
        <c:axId val="604504936"/>
        <c:axId val="0"/>
      </c:bar3DChart>
      <c:catAx>
        <c:axId val="60450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4504936"/>
        <c:crosses val="autoZero"/>
        <c:auto val="1"/>
        <c:lblAlgn val="ctr"/>
        <c:lblOffset val="100"/>
        <c:noMultiLvlLbl val="0"/>
      </c:catAx>
      <c:valAx>
        <c:axId val="604504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45039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валовых'!$E$15:$E$21</c:f>
              <c:numCache>
                <c:formatCode>0.0</c:formatCode>
                <c:ptCount val="7"/>
                <c:pt idx="0">
                  <c:v>6.6326530612244889</c:v>
                </c:pt>
                <c:pt idx="1">
                  <c:v>10.714285714285714</c:v>
                </c:pt>
                <c:pt idx="2">
                  <c:v>7.6530612244897958</c:v>
                </c:pt>
                <c:pt idx="3">
                  <c:v>6.1224489795918364</c:v>
                </c:pt>
                <c:pt idx="4">
                  <c:v>6.1224489795918364</c:v>
                </c:pt>
                <c:pt idx="5">
                  <c:v>5.6122448979591839</c:v>
                </c:pt>
                <c:pt idx="6">
                  <c:v>7.6530612244897958</c:v>
                </c:pt>
              </c:numCache>
            </c:numRef>
          </c:val>
          <c:extLst>
            <c:ext xmlns:c16="http://schemas.microsoft.com/office/drawing/2014/chart" uri="{C3380CC4-5D6E-409C-BE32-E72D297353CC}">
              <c16:uniqueId val="{00000000-6484-4374-B8C2-C604B080AD95}"/>
            </c:ext>
          </c:extLst>
        </c:ser>
        <c:dLbls>
          <c:showLegendKey val="0"/>
          <c:showVal val="1"/>
          <c:showCatName val="0"/>
          <c:showSerName val="0"/>
          <c:showPercent val="0"/>
          <c:showBubbleSize val="0"/>
        </c:dLbls>
        <c:gapWidth val="150"/>
        <c:shape val="box"/>
        <c:axId val="483318224"/>
        <c:axId val="483319208"/>
        <c:axId val="0"/>
      </c:bar3DChart>
      <c:catAx>
        <c:axId val="483318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19208"/>
        <c:crosses val="autoZero"/>
        <c:auto val="1"/>
        <c:lblAlgn val="ctr"/>
        <c:lblOffset val="100"/>
        <c:noMultiLvlLbl val="0"/>
      </c:catAx>
      <c:valAx>
        <c:axId val="483319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18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валовых'!$D$15:$D$21</c:f>
              <c:numCache>
                <c:formatCode>0.0</c:formatCode>
                <c:ptCount val="7"/>
                <c:pt idx="0">
                  <c:v>1.680672268907563</c:v>
                </c:pt>
                <c:pt idx="1">
                  <c:v>1.8907563025210083</c:v>
                </c:pt>
                <c:pt idx="2">
                  <c:v>1.0504201680672269</c:v>
                </c:pt>
                <c:pt idx="3">
                  <c:v>1.2605042016806722</c:v>
                </c:pt>
                <c:pt idx="4">
                  <c:v>2.1008403361344539</c:v>
                </c:pt>
                <c:pt idx="5">
                  <c:v>1.2605042016806722</c:v>
                </c:pt>
                <c:pt idx="6">
                  <c:v>1.8907563025210083</c:v>
                </c:pt>
              </c:numCache>
            </c:numRef>
          </c:val>
          <c:extLst>
            <c:ext xmlns:c16="http://schemas.microsoft.com/office/drawing/2014/chart" uri="{C3380CC4-5D6E-409C-BE32-E72D297353CC}">
              <c16:uniqueId val="{00000000-7B4B-46E2-B3E6-A576A473028E}"/>
            </c:ext>
          </c:extLst>
        </c:ser>
        <c:dLbls>
          <c:showLegendKey val="0"/>
          <c:showVal val="1"/>
          <c:showCatName val="0"/>
          <c:showSerName val="0"/>
          <c:showPercent val="0"/>
          <c:showBubbleSize val="0"/>
        </c:dLbls>
        <c:gapWidth val="150"/>
        <c:shape val="box"/>
        <c:axId val="680209776"/>
        <c:axId val="680202888"/>
        <c:axId val="0"/>
      </c:bar3DChart>
      <c:catAx>
        <c:axId val="68020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0202888"/>
        <c:crosses val="autoZero"/>
        <c:auto val="1"/>
        <c:lblAlgn val="ctr"/>
        <c:lblOffset val="100"/>
        <c:noMultiLvlLbl val="0"/>
      </c:catAx>
      <c:valAx>
        <c:axId val="680202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0209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валовых'!$G$15:$G$21</c:f>
              <c:numCache>
                <c:formatCode>0.0</c:formatCode>
                <c:ptCount val="7"/>
                <c:pt idx="0">
                  <c:v>12.552301255230127</c:v>
                </c:pt>
                <c:pt idx="1">
                  <c:v>21.75732217573222</c:v>
                </c:pt>
                <c:pt idx="2">
                  <c:v>13.389121338912135</c:v>
                </c:pt>
                <c:pt idx="3">
                  <c:v>12.552301255230127</c:v>
                </c:pt>
                <c:pt idx="4">
                  <c:v>13.807531380753138</c:v>
                </c:pt>
                <c:pt idx="5">
                  <c:v>12.133891213389122</c:v>
                </c:pt>
                <c:pt idx="6">
                  <c:v>23.430962343096237</c:v>
                </c:pt>
              </c:numCache>
            </c:numRef>
          </c:val>
          <c:extLst>
            <c:ext xmlns:c16="http://schemas.microsoft.com/office/drawing/2014/chart" uri="{C3380CC4-5D6E-409C-BE32-E72D297353CC}">
              <c16:uniqueId val="{00000000-2995-49EC-8B47-510525630DAC}"/>
            </c:ext>
          </c:extLst>
        </c:ser>
        <c:dLbls>
          <c:showLegendKey val="0"/>
          <c:showVal val="1"/>
          <c:showCatName val="0"/>
          <c:showSerName val="0"/>
          <c:showPercent val="0"/>
          <c:showBubbleSize val="0"/>
        </c:dLbls>
        <c:gapWidth val="150"/>
        <c:shape val="box"/>
        <c:axId val="382247192"/>
        <c:axId val="382246208"/>
        <c:axId val="0"/>
      </c:bar3DChart>
      <c:catAx>
        <c:axId val="382247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246208"/>
        <c:crosses val="autoZero"/>
        <c:auto val="1"/>
        <c:lblAlgn val="ctr"/>
        <c:lblOffset val="100"/>
        <c:noMultiLvlLbl val="0"/>
      </c:catAx>
      <c:valAx>
        <c:axId val="382246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247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Mn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валовых'!$F$15:$F$21</c:f>
              <c:numCache>
                <c:formatCode>0.0</c:formatCode>
                <c:ptCount val="7"/>
                <c:pt idx="0">
                  <c:v>4.487734487734488</c:v>
                </c:pt>
                <c:pt idx="1">
                  <c:v>42.727272727272734</c:v>
                </c:pt>
                <c:pt idx="2">
                  <c:v>17.085137085137085</c:v>
                </c:pt>
                <c:pt idx="3">
                  <c:v>1.875901875901876</c:v>
                </c:pt>
                <c:pt idx="4">
                  <c:v>5.3102453102453095</c:v>
                </c:pt>
                <c:pt idx="5">
                  <c:v>18.759018759018758</c:v>
                </c:pt>
                <c:pt idx="6">
                  <c:v>28.571428571428573</c:v>
                </c:pt>
              </c:numCache>
            </c:numRef>
          </c:val>
          <c:extLst>
            <c:ext xmlns:c16="http://schemas.microsoft.com/office/drawing/2014/chart" uri="{C3380CC4-5D6E-409C-BE32-E72D297353CC}">
              <c16:uniqueId val="{00000000-B1DA-4DFB-9614-D22C90B207A1}"/>
            </c:ext>
          </c:extLst>
        </c:ser>
        <c:dLbls>
          <c:showLegendKey val="0"/>
          <c:showVal val="1"/>
          <c:showCatName val="0"/>
          <c:showSerName val="0"/>
          <c:showPercent val="0"/>
          <c:showBubbleSize val="0"/>
        </c:dLbls>
        <c:gapWidth val="150"/>
        <c:shape val="box"/>
        <c:axId val="604536424"/>
        <c:axId val="604544624"/>
        <c:axId val="0"/>
      </c:bar3DChart>
      <c:catAx>
        <c:axId val="604536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4544624"/>
        <c:crosses val="autoZero"/>
        <c:auto val="1"/>
        <c:lblAlgn val="ctr"/>
        <c:lblOffset val="100"/>
        <c:noMultiLvlLbl val="0"/>
      </c:catAx>
      <c:valAx>
        <c:axId val="604544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4536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Sr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валовых'!$I$15:$I$21</c:f>
              <c:numCache>
                <c:formatCode>0.0</c:formatCode>
                <c:ptCount val="7"/>
                <c:pt idx="0">
                  <c:v>14.345403899721449</c:v>
                </c:pt>
                <c:pt idx="1">
                  <c:v>14.623955431754876</c:v>
                </c:pt>
                <c:pt idx="2">
                  <c:v>15.459610027855154</c:v>
                </c:pt>
                <c:pt idx="3">
                  <c:v>13.649025069637885</c:v>
                </c:pt>
                <c:pt idx="4">
                  <c:v>15.877437325905293</c:v>
                </c:pt>
                <c:pt idx="5">
                  <c:v>14.345403899721449</c:v>
                </c:pt>
                <c:pt idx="6">
                  <c:v>11.977715877437326</c:v>
                </c:pt>
              </c:numCache>
            </c:numRef>
          </c:val>
          <c:extLst>
            <c:ext xmlns:c16="http://schemas.microsoft.com/office/drawing/2014/chart" uri="{C3380CC4-5D6E-409C-BE32-E72D297353CC}">
              <c16:uniqueId val="{00000000-8B38-46F0-B461-8D36E7A67D6E}"/>
            </c:ext>
          </c:extLst>
        </c:ser>
        <c:dLbls>
          <c:showLegendKey val="0"/>
          <c:showVal val="1"/>
          <c:showCatName val="0"/>
          <c:showSerName val="0"/>
          <c:showPercent val="0"/>
          <c:showBubbleSize val="0"/>
        </c:dLbls>
        <c:gapWidth val="150"/>
        <c:shape val="box"/>
        <c:axId val="478199536"/>
        <c:axId val="478201832"/>
        <c:axId val="0"/>
      </c:bar3DChart>
      <c:catAx>
        <c:axId val="47819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201832"/>
        <c:crosses val="autoZero"/>
        <c:auto val="1"/>
        <c:lblAlgn val="ctr"/>
        <c:lblOffset val="100"/>
        <c:noMultiLvlLbl val="0"/>
      </c:catAx>
      <c:valAx>
        <c:axId val="478201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199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валовых'!$H$15:$H$21</c:f>
              <c:numCache>
                <c:formatCode>0.0</c:formatCode>
                <c:ptCount val="7"/>
                <c:pt idx="0">
                  <c:v>21.428571428571427</c:v>
                </c:pt>
                <c:pt idx="1">
                  <c:v>20.408163265306122</c:v>
                </c:pt>
                <c:pt idx="2">
                  <c:v>14.285714285714285</c:v>
                </c:pt>
                <c:pt idx="3">
                  <c:v>9.1836734693877542</c:v>
                </c:pt>
                <c:pt idx="4">
                  <c:v>10.204081632653061</c:v>
                </c:pt>
                <c:pt idx="5">
                  <c:v>9.1836734693877542</c:v>
                </c:pt>
                <c:pt idx="6">
                  <c:v>15.306122448979592</c:v>
                </c:pt>
              </c:numCache>
            </c:numRef>
          </c:val>
          <c:extLst>
            <c:ext xmlns:c16="http://schemas.microsoft.com/office/drawing/2014/chart" uri="{C3380CC4-5D6E-409C-BE32-E72D297353CC}">
              <c16:uniqueId val="{00000000-3D39-4B61-A068-37B4BC05BD22}"/>
            </c:ext>
          </c:extLst>
        </c:ser>
        <c:dLbls>
          <c:showLegendKey val="0"/>
          <c:showVal val="1"/>
          <c:showCatName val="0"/>
          <c:showSerName val="0"/>
          <c:showPercent val="0"/>
          <c:showBubbleSize val="0"/>
        </c:dLbls>
        <c:gapWidth val="150"/>
        <c:shape val="box"/>
        <c:axId val="483326096"/>
        <c:axId val="483323472"/>
        <c:axId val="0"/>
      </c:bar3DChart>
      <c:catAx>
        <c:axId val="48332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23472"/>
        <c:crosses val="autoZero"/>
        <c:auto val="1"/>
        <c:lblAlgn val="ctr"/>
        <c:lblOffset val="100"/>
        <c:noMultiLvlLbl val="0"/>
      </c:catAx>
      <c:valAx>
        <c:axId val="483323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26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Zc и % от валовых'!$A$15:$A$21</c:f>
              <c:strCache>
                <c:ptCount val="7"/>
                <c:pt idx="0">
                  <c:v>1 (К-4)</c:v>
                </c:pt>
                <c:pt idx="1">
                  <c:v>2 (К-5)</c:v>
                </c:pt>
                <c:pt idx="2">
                  <c:v>3 (К-6)</c:v>
                </c:pt>
                <c:pt idx="3">
                  <c:v>4 (УК-4)</c:v>
                </c:pt>
                <c:pt idx="4">
                  <c:v>5 (УК-5)</c:v>
                </c:pt>
                <c:pt idx="5">
                  <c:v>6 (УФ-4)</c:v>
                </c:pt>
                <c:pt idx="6">
                  <c:v>7 (УФ-5)</c:v>
                </c:pt>
              </c:strCache>
            </c:strRef>
          </c:cat>
          <c:val>
            <c:numRef>
              <c:f>' Zc и % от валовых'!$J$15:$J$21</c:f>
              <c:numCache>
                <c:formatCode>0.0</c:formatCode>
                <c:ptCount val="7"/>
                <c:pt idx="0">
                  <c:v>3.9325842696629212</c:v>
                </c:pt>
                <c:pt idx="1">
                  <c:v>5.6179775280898872</c:v>
                </c:pt>
                <c:pt idx="2">
                  <c:v>1.9662921348314606</c:v>
                </c:pt>
                <c:pt idx="3">
                  <c:v>2.2471910112359548</c:v>
                </c:pt>
                <c:pt idx="4">
                  <c:v>3.3707865168539324</c:v>
                </c:pt>
                <c:pt idx="5">
                  <c:v>2.2471910112359548</c:v>
                </c:pt>
                <c:pt idx="6">
                  <c:v>6.1797752808988768</c:v>
                </c:pt>
              </c:numCache>
            </c:numRef>
          </c:val>
          <c:extLst>
            <c:ext xmlns:c16="http://schemas.microsoft.com/office/drawing/2014/chart" uri="{C3380CC4-5D6E-409C-BE32-E72D297353CC}">
              <c16:uniqueId val="{00000000-56B0-4936-9BFD-8B41363B6A03}"/>
            </c:ext>
          </c:extLst>
        </c:ser>
        <c:dLbls>
          <c:showLegendKey val="0"/>
          <c:showVal val="1"/>
          <c:showCatName val="0"/>
          <c:showSerName val="0"/>
          <c:showPercent val="0"/>
          <c:showBubbleSize val="0"/>
        </c:dLbls>
        <c:gapWidth val="150"/>
        <c:shape val="box"/>
        <c:axId val="601718984"/>
        <c:axId val="601717672"/>
        <c:axId val="0"/>
      </c:bar3DChart>
      <c:catAx>
        <c:axId val="601718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1717672"/>
        <c:crosses val="autoZero"/>
        <c:auto val="1"/>
        <c:lblAlgn val="ctr"/>
        <c:lblOffset val="100"/>
        <c:noMultiLvlLbl val="0"/>
      </c:catAx>
      <c:valAx>
        <c:axId val="601717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1718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ECB1C-632E-4C79-84D3-B53447ECC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21878</TotalTime>
  <Pages>73</Pages>
  <Words>22002</Words>
  <Characters>125413</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Пользователь Windows</cp:lastModifiedBy>
  <cp:revision>20</cp:revision>
  <dcterms:created xsi:type="dcterms:W3CDTF">2018-03-13T16:04:00Z</dcterms:created>
  <dcterms:modified xsi:type="dcterms:W3CDTF">2018-05-19T11:13:00Z</dcterms:modified>
</cp:coreProperties>
</file>