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CB" w:rsidRPr="00B454B6" w:rsidRDefault="009A3FCB" w:rsidP="005C31E5">
      <w:pPr>
        <w:pStyle w:val="a5"/>
        <w:jc w:val="center"/>
        <w:rPr>
          <w:b/>
          <w:lang w:val="en-US"/>
        </w:rPr>
      </w:pPr>
      <w:r w:rsidRPr="00B454B6">
        <w:rPr>
          <w:b/>
          <w:lang w:val="en-US"/>
        </w:rPr>
        <w:t xml:space="preserve">REVIEW OF THE </w:t>
      </w:r>
      <w:r w:rsidR="00D2230D" w:rsidRPr="00B454B6">
        <w:rPr>
          <w:b/>
          <w:lang w:val="en-US"/>
        </w:rPr>
        <w:t>SCIENTIFIC SUPERVISOR</w:t>
      </w:r>
      <w:r w:rsidRPr="00B454B6">
        <w:rPr>
          <w:b/>
          <w:lang w:val="en-US"/>
        </w:rPr>
        <w:t xml:space="preserve"> OF THE FINAL GRADUATION WORK</w:t>
      </w:r>
    </w:p>
    <w:p w:rsidR="004508F4" w:rsidRPr="009A3FCB" w:rsidRDefault="009A3FCB" w:rsidP="00F37DB3">
      <w:pPr>
        <w:pStyle w:val="a5"/>
        <w:ind w:left="-142"/>
        <w:rPr>
          <w:lang w:val="en-US"/>
        </w:rPr>
      </w:pPr>
      <w:r>
        <w:rPr>
          <w:lang w:val="en-US"/>
        </w:rPr>
        <w:t>Topic of the final graduation work</w:t>
      </w:r>
      <w:r w:rsidR="004508F4" w:rsidRPr="009A3FCB">
        <w:rPr>
          <w:lang w:val="en-US"/>
        </w:rPr>
        <w:t>_</w:t>
      </w:r>
      <w:r w:rsidR="00160D93" w:rsidRPr="00160D93">
        <w:rPr>
          <w:rFonts w:ascii="CMBX12" w:hAnsi="CMBX12" w:cs="CMBX12"/>
          <w:sz w:val="28"/>
          <w:szCs w:val="28"/>
          <w:u w:val="single"/>
          <w:lang w:val="en-US"/>
        </w:rPr>
        <w:t xml:space="preserve"> </w:t>
      </w:r>
      <w:r w:rsidR="00160D93" w:rsidRPr="007854E1">
        <w:rPr>
          <w:rFonts w:ascii="CMBX12" w:hAnsi="CMBX12" w:cs="CMBX12"/>
          <w:sz w:val="28"/>
          <w:szCs w:val="28"/>
          <w:u w:val="single"/>
          <w:lang w:val="en-US"/>
        </w:rPr>
        <w:t>Methane flux dynamics in polygonal tundra investigated by the eddy covariance method</w:t>
      </w:r>
      <w:r w:rsidR="004508F4" w:rsidRPr="009A3FCB">
        <w:rPr>
          <w:lang w:val="en-US"/>
        </w:rPr>
        <w:t>________</w:t>
      </w:r>
      <w:r>
        <w:rPr>
          <w:lang w:val="en-US"/>
        </w:rPr>
        <w:t>___________________________</w:t>
      </w:r>
    </w:p>
    <w:p w:rsidR="004508F4" w:rsidRPr="00527EBF" w:rsidRDefault="009A3FCB" w:rsidP="00F37DB3">
      <w:pPr>
        <w:pStyle w:val="a5"/>
        <w:ind w:left="-142"/>
        <w:jc w:val="both"/>
        <w:rPr>
          <w:lang w:val="en-US"/>
        </w:rPr>
      </w:pPr>
      <w:r w:rsidRPr="00B454B6">
        <w:rPr>
          <w:lang w:val="en-US"/>
        </w:rPr>
        <w:t>Author</w:t>
      </w:r>
      <w:r w:rsidRPr="00527EBF">
        <w:rPr>
          <w:lang w:val="en-US"/>
        </w:rPr>
        <w:t xml:space="preserve"> (</w:t>
      </w:r>
      <w:r w:rsidRPr="00B454B6">
        <w:rPr>
          <w:lang w:val="en-US"/>
        </w:rPr>
        <w:t>student</w:t>
      </w:r>
      <w:proofErr w:type="gramStart"/>
      <w:r w:rsidRPr="00527EBF">
        <w:rPr>
          <w:lang w:val="en-US"/>
        </w:rPr>
        <w:t>)_</w:t>
      </w:r>
      <w:proofErr w:type="gramEnd"/>
      <w:r w:rsidR="00160D93" w:rsidRPr="000360A1">
        <w:rPr>
          <w:sz w:val="28"/>
          <w:szCs w:val="28"/>
          <w:u w:val="single"/>
          <w:lang w:val="en-US"/>
        </w:rPr>
        <w:t xml:space="preserve"> </w:t>
      </w:r>
      <w:proofErr w:type="spellStart"/>
      <w:r w:rsidR="00160D93" w:rsidRPr="000360A1">
        <w:rPr>
          <w:sz w:val="28"/>
          <w:szCs w:val="28"/>
          <w:u w:val="single"/>
          <w:lang w:val="en-US"/>
        </w:rPr>
        <w:t>Viktoriia</w:t>
      </w:r>
      <w:proofErr w:type="spellEnd"/>
      <w:r w:rsidR="00160D93" w:rsidRPr="000360A1">
        <w:rPr>
          <w:sz w:val="28"/>
          <w:szCs w:val="28"/>
          <w:u w:val="single"/>
          <w:lang w:val="en-US"/>
        </w:rPr>
        <w:t xml:space="preserve"> </w:t>
      </w:r>
      <w:proofErr w:type="spellStart"/>
      <w:r w:rsidR="00160D93" w:rsidRPr="000360A1">
        <w:rPr>
          <w:sz w:val="28"/>
          <w:szCs w:val="28"/>
          <w:u w:val="single"/>
          <w:lang w:val="en-US"/>
        </w:rPr>
        <w:t>Pastukhova</w:t>
      </w:r>
      <w:proofErr w:type="spellEnd"/>
      <w:r w:rsidR="00160D93" w:rsidRPr="00527EBF">
        <w:rPr>
          <w:lang w:val="en-US"/>
        </w:rPr>
        <w:t xml:space="preserve"> </w:t>
      </w:r>
      <w:r w:rsidR="004508F4" w:rsidRPr="00527EBF">
        <w:rPr>
          <w:lang w:val="en-US"/>
        </w:rPr>
        <w:t>_________________________________________</w:t>
      </w:r>
    </w:p>
    <w:p w:rsidR="004508F4" w:rsidRDefault="005C31E5" w:rsidP="00F37DB3">
      <w:pPr>
        <w:pStyle w:val="a5"/>
        <w:ind w:left="-142"/>
        <w:jc w:val="both"/>
        <w:rPr>
          <w:iCs/>
          <w:u w:val="single"/>
          <w:lang w:val="en-US"/>
        </w:rPr>
      </w:pPr>
      <w:r w:rsidRPr="00B454B6">
        <w:rPr>
          <w:lang w:val="en-US"/>
        </w:rPr>
        <w:t>Educational</w:t>
      </w:r>
      <w:r w:rsidRPr="005C31E5">
        <w:rPr>
          <w:lang w:val="en-US"/>
        </w:rPr>
        <w:t xml:space="preserve"> </w:t>
      </w:r>
      <w:r w:rsidRPr="00B454B6">
        <w:rPr>
          <w:lang w:val="en-US"/>
        </w:rPr>
        <w:t>program</w:t>
      </w:r>
      <w:r w:rsidRPr="005C31E5">
        <w:rPr>
          <w:lang w:val="en-US"/>
        </w:rPr>
        <w:t xml:space="preserve"> </w:t>
      </w:r>
      <w:r w:rsidRPr="005C31E5">
        <w:rPr>
          <w:iCs/>
          <w:u w:val="single"/>
          <w:lang w:val="en-US"/>
        </w:rPr>
        <w:t>Cold Regions Environmental Landscapes Integrated Science (CORELIS)</w:t>
      </w:r>
    </w:p>
    <w:p w:rsidR="00527EBF" w:rsidRPr="00B454B6" w:rsidRDefault="00527EBF" w:rsidP="00F37DB3">
      <w:pPr>
        <w:pStyle w:val="a5"/>
        <w:ind w:left="-142"/>
        <w:jc w:val="both"/>
        <w:rPr>
          <w:u w:val="single"/>
          <w:lang w:val="en-US"/>
        </w:rPr>
      </w:pPr>
      <w:r w:rsidRPr="00B454B6">
        <w:rPr>
          <w:lang w:val="en-US"/>
        </w:rPr>
        <w:t>Level:</w:t>
      </w:r>
      <w:r w:rsidRPr="00B454B6">
        <w:rPr>
          <w:u w:val="single"/>
          <w:lang w:val="en-US"/>
        </w:rPr>
        <w:t xml:space="preserve"> </w:t>
      </w:r>
      <w:r w:rsidRPr="00B454B6">
        <w:rPr>
          <w:sz w:val="28"/>
          <w:szCs w:val="28"/>
          <w:u w:val="single"/>
          <w:lang w:val="en-US"/>
        </w:rPr>
        <w:t>Master's program</w:t>
      </w:r>
    </w:p>
    <w:p w:rsidR="004508F4" w:rsidRPr="00527EBF" w:rsidRDefault="005C31E5" w:rsidP="00F00092">
      <w:pPr>
        <w:pStyle w:val="a5"/>
        <w:ind w:left="-284"/>
        <w:jc w:val="center"/>
        <w:rPr>
          <w:u w:val="single"/>
          <w:lang w:val="en-US"/>
        </w:rPr>
      </w:pPr>
      <w:r w:rsidRPr="00B454B6">
        <w:rPr>
          <w:lang w:val="en-US"/>
        </w:rPr>
        <w:t>Scientific</w:t>
      </w:r>
      <w:r w:rsidRPr="00F37DB3">
        <w:rPr>
          <w:lang w:val="en-US"/>
        </w:rPr>
        <w:t xml:space="preserve"> </w:t>
      </w:r>
      <w:r w:rsidRPr="00B454B6">
        <w:rPr>
          <w:lang w:val="en-US"/>
        </w:rPr>
        <w:t>Supervisor</w:t>
      </w:r>
      <w:r w:rsidRPr="00F37DB3">
        <w:rPr>
          <w:u w:val="single"/>
          <w:lang w:val="en-US"/>
        </w:rPr>
        <w:t xml:space="preserve"> </w:t>
      </w:r>
      <w:r w:rsidR="00C210D5" w:rsidRPr="007854E1">
        <w:rPr>
          <w:sz w:val="28"/>
          <w:szCs w:val="28"/>
          <w:u w:val="single"/>
          <w:lang w:val="en-US"/>
        </w:rPr>
        <w:t xml:space="preserve">Irina </w:t>
      </w:r>
      <w:proofErr w:type="spellStart"/>
      <w:r w:rsidR="00C210D5" w:rsidRPr="007854E1">
        <w:rPr>
          <w:sz w:val="28"/>
          <w:szCs w:val="28"/>
          <w:u w:val="single"/>
          <w:lang w:val="en-US"/>
        </w:rPr>
        <w:t>Fedorova</w:t>
      </w:r>
      <w:proofErr w:type="spellEnd"/>
      <w:r w:rsidR="00C210D5" w:rsidRPr="007854E1">
        <w:rPr>
          <w:sz w:val="28"/>
          <w:szCs w:val="28"/>
          <w:u w:val="single"/>
          <w:lang w:val="en-US"/>
        </w:rPr>
        <w:t>, Dr., PhD</w:t>
      </w:r>
      <w:r w:rsidR="008322B3" w:rsidRPr="00F37DB3">
        <w:rPr>
          <w:lang w:val="en-US"/>
        </w:rPr>
        <w:t>_____</w:t>
      </w:r>
      <w:r w:rsidRPr="00F37DB3">
        <w:rPr>
          <w:lang w:val="en-US"/>
        </w:rPr>
        <w:t>____________________________</w:t>
      </w:r>
      <w:r w:rsidR="00C210D5">
        <w:rPr>
          <w:lang w:val="en-US"/>
        </w:rPr>
        <w:t>____</w:t>
      </w:r>
      <w:r w:rsidR="008322B3" w:rsidRPr="00F37DB3">
        <w:rPr>
          <w:lang w:val="en-US"/>
        </w:rPr>
        <w:t xml:space="preserve"> (</w:t>
      </w:r>
      <w:r w:rsidR="00F37DB3" w:rsidRPr="00B454B6">
        <w:rPr>
          <w:lang w:val="en-US"/>
        </w:rPr>
        <w:t>Full name, academic title, academic degree</w:t>
      </w:r>
      <w:r w:rsidR="008322B3" w:rsidRPr="00F37DB3">
        <w:rPr>
          <w:lang w:val="en-U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418"/>
        <w:gridCol w:w="1417"/>
        <w:gridCol w:w="1843"/>
      </w:tblGrid>
      <w:tr w:rsidR="0062688B" w:rsidRPr="0034459B" w:rsidTr="0062688B">
        <w:tc>
          <w:tcPr>
            <w:tcW w:w="4531" w:type="dxa"/>
          </w:tcPr>
          <w:p w:rsidR="0062688B" w:rsidRPr="0034459B" w:rsidRDefault="0062688B" w:rsidP="00947F52">
            <w:pPr>
              <w:pStyle w:val="a5"/>
              <w:jc w:val="center"/>
              <w:rPr>
                <w:sz w:val="20"/>
                <w:szCs w:val="20"/>
              </w:rPr>
            </w:pPr>
            <w:r>
              <w:rPr>
                <w:sz w:val="20"/>
                <w:szCs w:val="20"/>
                <w:lang w:val="en-US"/>
              </w:rPr>
              <w:t>Professional</w:t>
            </w:r>
            <w:r w:rsidRPr="00F37DB3">
              <w:rPr>
                <w:sz w:val="20"/>
                <w:szCs w:val="20"/>
              </w:rPr>
              <w:t xml:space="preserve"> Requirements</w:t>
            </w:r>
          </w:p>
        </w:tc>
        <w:tc>
          <w:tcPr>
            <w:tcW w:w="1418" w:type="dxa"/>
          </w:tcPr>
          <w:p w:rsidR="0062688B" w:rsidRPr="0034459B" w:rsidRDefault="00EE26B7" w:rsidP="00947F52">
            <w:pPr>
              <w:pStyle w:val="a5"/>
              <w:jc w:val="center"/>
              <w:rPr>
                <w:sz w:val="20"/>
                <w:szCs w:val="20"/>
              </w:rPr>
            </w:pPr>
            <w:r>
              <w:rPr>
                <w:sz w:val="20"/>
                <w:szCs w:val="20"/>
                <w:lang w:val="en-US"/>
              </w:rPr>
              <w:t>C</w:t>
            </w:r>
            <w:r w:rsidRPr="0062688B">
              <w:rPr>
                <w:sz w:val="20"/>
                <w:szCs w:val="20"/>
              </w:rPr>
              <w:t>orresponds</w:t>
            </w:r>
          </w:p>
        </w:tc>
        <w:tc>
          <w:tcPr>
            <w:tcW w:w="1417" w:type="dxa"/>
          </w:tcPr>
          <w:p w:rsidR="0062688B" w:rsidRPr="0034459B" w:rsidRDefault="0062688B" w:rsidP="00947F52">
            <w:pPr>
              <w:pStyle w:val="a5"/>
              <w:jc w:val="center"/>
              <w:rPr>
                <w:sz w:val="20"/>
                <w:szCs w:val="20"/>
              </w:rPr>
            </w:pPr>
            <w:r w:rsidRPr="0062688B">
              <w:rPr>
                <w:sz w:val="20"/>
                <w:szCs w:val="20"/>
              </w:rPr>
              <w:t>Mostly correspond</w:t>
            </w:r>
          </w:p>
        </w:tc>
        <w:tc>
          <w:tcPr>
            <w:tcW w:w="1843" w:type="dxa"/>
          </w:tcPr>
          <w:p w:rsidR="0062688B" w:rsidRPr="0034459B" w:rsidRDefault="0062688B" w:rsidP="00947F52">
            <w:pPr>
              <w:pStyle w:val="a5"/>
              <w:jc w:val="center"/>
              <w:rPr>
                <w:sz w:val="20"/>
                <w:szCs w:val="20"/>
              </w:rPr>
            </w:pPr>
            <w:r>
              <w:rPr>
                <w:sz w:val="20"/>
                <w:szCs w:val="20"/>
              </w:rPr>
              <w:t xml:space="preserve">Not </w:t>
            </w:r>
            <w:r w:rsidRPr="0062688B">
              <w:rPr>
                <w:sz w:val="20"/>
                <w:szCs w:val="20"/>
              </w:rPr>
              <w:t>correspond</w:t>
            </w:r>
          </w:p>
        </w:tc>
      </w:tr>
      <w:tr w:rsidR="000360A1" w:rsidRPr="00C210D5" w:rsidTr="0062688B">
        <w:tc>
          <w:tcPr>
            <w:tcW w:w="4531" w:type="dxa"/>
          </w:tcPr>
          <w:p w:rsidR="000360A1" w:rsidRPr="00F37DB3" w:rsidRDefault="000360A1" w:rsidP="00F37DB3">
            <w:pPr>
              <w:pStyle w:val="a5"/>
              <w:rPr>
                <w:sz w:val="20"/>
                <w:szCs w:val="20"/>
                <w:lang w:val="en-US"/>
              </w:rPr>
            </w:pPr>
            <w:r w:rsidRPr="00B454B6">
              <w:rPr>
                <w:sz w:val="20"/>
                <w:szCs w:val="20"/>
                <w:lang w:val="en-US"/>
              </w:rPr>
              <w:t>to be able to correctly formulate and set tasks (problems) of their activities in the performance of work, analyze, diagnose the causes of problems, determine their relevance</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c>
          <w:tcPr>
            <w:tcW w:w="4531" w:type="dxa"/>
          </w:tcPr>
          <w:p w:rsidR="000360A1" w:rsidRPr="00F37DB3" w:rsidRDefault="000360A1" w:rsidP="00F37DB3">
            <w:pPr>
              <w:pStyle w:val="a5"/>
              <w:rPr>
                <w:sz w:val="20"/>
                <w:szCs w:val="20"/>
                <w:lang w:val="en-US"/>
              </w:rPr>
            </w:pPr>
            <w:r w:rsidRPr="00B454B6">
              <w:rPr>
                <w:sz w:val="20"/>
                <w:szCs w:val="20"/>
                <w:lang w:val="en-US"/>
              </w:rPr>
              <w:t>establish priorities and methods for solving set tasks (problems);</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c>
          <w:tcPr>
            <w:tcW w:w="4531" w:type="dxa"/>
          </w:tcPr>
          <w:p w:rsidR="000360A1" w:rsidRPr="00F37DB3" w:rsidRDefault="000360A1" w:rsidP="000C1DA6">
            <w:pPr>
              <w:pStyle w:val="a5"/>
              <w:rPr>
                <w:sz w:val="20"/>
                <w:szCs w:val="20"/>
                <w:lang w:val="en-US"/>
              </w:rPr>
            </w:pPr>
            <w:r w:rsidRPr="00B454B6">
              <w:rPr>
                <w:sz w:val="20"/>
                <w:szCs w:val="20"/>
                <w:lang w:val="en-US"/>
              </w:rPr>
              <w:t>to be able to use, process and analyze modern scientific, statistical, analytical information;</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c>
          <w:tcPr>
            <w:tcW w:w="4531" w:type="dxa"/>
          </w:tcPr>
          <w:p w:rsidR="000360A1" w:rsidRPr="005C06A5" w:rsidRDefault="000360A1" w:rsidP="005C06A5">
            <w:pPr>
              <w:pStyle w:val="a5"/>
              <w:rPr>
                <w:sz w:val="20"/>
                <w:szCs w:val="20"/>
                <w:lang w:val="en-US"/>
              </w:rPr>
            </w:pPr>
            <w:r w:rsidRPr="00B454B6">
              <w:rPr>
                <w:sz w:val="20"/>
                <w:szCs w:val="20"/>
                <w:lang w:val="en-US"/>
              </w:rPr>
              <w:t>own modern methods of analyzing and interpreting the information received, to assess their capabilities in addressing the tasks (problems)</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c>
          <w:tcPr>
            <w:tcW w:w="4531" w:type="dxa"/>
          </w:tcPr>
          <w:p w:rsidR="000360A1" w:rsidRPr="005C06A5" w:rsidRDefault="000360A1" w:rsidP="0062688B">
            <w:pPr>
              <w:pStyle w:val="a5"/>
              <w:rPr>
                <w:sz w:val="20"/>
                <w:szCs w:val="20"/>
                <w:lang w:val="en-US"/>
              </w:rPr>
            </w:pPr>
            <w:r w:rsidRPr="00B454B6">
              <w:rPr>
                <w:sz w:val="20"/>
                <w:szCs w:val="20"/>
                <w:lang w:val="en-US"/>
              </w:rPr>
              <w:t>to be able to rationally plan the time of work’s performance, determine the correct sequence and volume of operations and decisions in the performance of the task;</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c>
          <w:tcPr>
            <w:tcW w:w="4531" w:type="dxa"/>
          </w:tcPr>
          <w:p w:rsidR="000360A1" w:rsidRPr="005C06A5" w:rsidRDefault="000360A1" w:rsidP="0062688B">
            <w:pPr>
              <w:pStyle w:val="a5"/>
              <w:rPr>
                <w:sz w:val="20"/>
                <w:szCs w:val="20"/>
                <w:lang w:val="en-US"/>
              </w:rPr>
            </w:pPr>
            <w:r w:rsidRPr="00B454B6">
              <w:rPr>
                <w:sz w:val="20"/>
                <w:szCs w:val="20"/>
                <w:lang w:val="en-US"/>
              </w:rPr>
              <w:t>be able to evaluate objectively the results of calculations and calculations;</w:t>
            </w:r>
          </w:p>
        </w:tc>
        <w:tc>
          <w:tcPr>
            <w:tcW w:w="1418" w:type="dxa"/>
          </w:tcPr>
          <w:p w:rsidR="000360A1" w:rsidRPr="000360A1" w:rsidRDefault="000360A1" w:rsidP="00094F94">
            <w:pPr>
              <w:pStyle w:val="a5"/>
              <w:contextualSpacing/>
              <w:jc w:val="center"/>
              <w:rPr>
                <w:sz w:val="20"/>
                <w:szCs w:val="20"/>
                <w:lang w:val="en-US"/>
              </w:rPr>
            </w:pPr>
          </w:p>
        </w:tc>
        <w:tc>
          <w:tcPr>
            <w:tcW w:w="1417" w:type="dxa"/>
          </w:tcPr>
          <w:p w:rsidR="000360A1" w:rsidRPr="0034459B" w:rsidRDefault="000360A1" w:rsidP="00094F94">
            <w:pPr>
              <w:pStyle w:val="a5"/>
              <w:contextualSpacing/>
              <w:jc w:val="center"/>
              <w:rPr>
                <w:sz w:val="20"/>
                <w:szCs w:val="20"/>
              </w:rPr>
            </w:pPr>
            <w:r>
              <w:rPr>
                <w:sz w:val="20"/>
                <w:szCs w:val="20"/>
              </w:rPr>
              <w:t>+</w:t>
            </w:r>
          </w:p>
        </w:tc>
        <w:tc>
          <w:tcPr>
            <w:tcW w:w="1843" w:type="dxa"/>
          </w:tcPr>
          <w:p w:rsidR="000360A1" w:rsidRPr="0034459B" w:rsidRDefault="000360A1" w:rsidP="00094F94">
            <w:pPr>
              <w:pStyle w:val="a5"/>
              <w:contextualSpacing/>
              <w:jc w:val="center"/>
              <w:rPr>
                <w:sz w:val="20"/>
                <w:szCs w:val="20"/>
              </w:rPr>
            </w:pPr>
          </w:p>
        </w:tc>
      </w:tr>
      <w:tr w:rsidR="000360A1" w:rsidRPr="00C210D5" w:rsidTr="0062688B">
        <w:trPr>
          <w:trHeight w:val="302"/>
        </w:trPr>
        <w:tc>
          <w:tcPr>
            <w:tcW w:w="4531" w:type="dxa"/>
          </w:tcPr>
          <w:p w:rsidR="000360A1" w:rsidRPr="005C06A5" w:rsidRDefault="000360A1" w:rsidP="005C06A5">
            <w:pPr>
              <w:pStyle w:val="a5"/>
              <w:rPr>
                <w:sz w:val="20"/>
                <w:szCs w:val="20"/>
                <w:lang w:val="en-US"/>
              </w:rPr>
            </w:pPr>
            <w:r>
              <w:rPr>
                <w:sz w:val="20"/>
                <w:szCs w:val="20"/>
                <w:lang w:val="en-US"/>
              </w:rPr>
              <w:t>t</w:t>
            </w:r>
            <w:r w:rsidRPr="00B454B6">
              <w:rPr>
                <w:sz w:val="20"/>
                <w:szCs w:val="20"/>
                <w:lang w:val="en-US"/>
              </w:rPr>
              <w:t>o be able to analyze the results of data interpretation;</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c>
          <w:tcPr>
            <w:tcW w:w="4531" w:type="dxa"/>
          </w:tcPr>
          <w:p w:rsidR="000360A1" w:rsidRPr="005C06A5" w:rsidRDefault="000360A1" w:rsidP="000C1DA6">
            <w:pPr>
              <w:pStyle w:val="a5"/>
              <w:rPr>
                <w:sz w:val="20"/>
                <w:szCs w:val="20"/>
                <w:lang w:val="en-US"/>
              </w:rPr>
            </w:pPr>
            <w:r w:rsidRPr="00B454B6">
              <w:rPr>
                <w:sz w:val="20"/>
                <w:szCs w:val="20"/>
                <w:lang w:val="en-US"/>
              </w:rPr>
              <w:t>know and apply methods of system analysis;</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c>
          <w:tcPr>
            <w:tcW w:w="4531" w:type="dxa"/>
          </w:tcPr>
          <w:p w:rsidR="000360A1" w:rsidRPr="005C06A5" w:rsidRDefault="000360A1" w:rsidP="000C1DA6">
            <w:pPr>
              <w:pStyle w:val="a5"/>
              <w:rPr>
                <w:sz w:val="20"/>
                <w:szCs w:val="20"/>
                <w:lang w:val="en-US"/>
              </w:rPr>
            </w:pPr>
            <w:r w:rsidRPr="00B454B6">
              <w:rPr>
                <w:sz w:val="20"/>
                <w:szCs w:val="20"/>
                <w:lang w:val="en-US"/>
              </w:rPr>
              <w:t>be able to implement interdisciplinary research;</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rPr>
          <w:trHeight w:val="433"/>
        </w:trPr>
        <w:tc>
          <w:tcPr>
            <w:tcW w:w="4531" w:type="dxa"/>
          </w:tcPr>
          <w:p w:rsidR="000360A1" w:rsidRPr="005C06A5" w:rsidRDefault="000360A1" w:rsidP="000C1DA6">
            <w:pPr>
              <w:pStyle w:val="a5"/>
              <w:rPr>
                <w:sz w:val="20"/>
                <w:szCs w:val="20"/>
                <w:lang w:val="en-US"/>
              </w:rPr>
            </w:pPr>
            <w:r>
              <w:rPr>
                <w:sz w:val="20"/>
                <w:szCs w:val="20"/>
                <w:lang w:val="en-US"/>
              </w:rPr>
              <w:t>t</w:t>
            </w:r>
            <w:r w:rsidRPr="00B454B6">
              <w:rPr>
                <w:sz w:val="20"/>
                <w:szCs w:val="20"/>
                <w:lang w:val="en-US"/>
              </w:rPr>
              <w:t>o be able to make independent substantiated and reliable conclusions from the work done</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rPr>
          <w:trHeight w:val="495"/>
        </w:trPr>
        <w:tc>
          <w:tcPr>
            <w:tcW w:w="4531" w:type="dxa"/>
          </w:tcPr>
          <w:p w:rsidR="000360A1" w:rsidRDefault="000360A1" w:rsidP="000C1DA6">
            <w:pPr>
              <w:pStyle w:val="a5"/>
              <w:rPr>
                <w:sz w:val="20"/>
                <w:szCs w:val="20"/>
                <w:lang w:val="en-US"/>
              </w:rPr>
            </w:pPr>
            <w:r>
              <w:rPr>
                <w:sz w:val="20"/>
                <w:szCs w:val="20"/>
                <w:lang w:val="en-US"/>
              </w:rPr>
              <w:t>t</w:t>
            </w:r>
            <w:r w:rsidRPr="00B454B6">
              <w:rPr>
                <w:sz w:val="20"/>
                <w:szCs w:val="20"/>
                <w:lang w:val="en-US"/>
              </w:rPr>
              <w:t>o be able to use scientific literature and a professional orientation</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rPr>
          <w:trHeight w:val="239"/>
        </w:trPr>
        <w:tc>
          <w:tcPr>
            <w:tcW w:w="4531" w:type="dxa"/>
          </w:tcPr>
          <w:p w:rsidR="000360A1" w:rsidRPr="00B454B6" w:rsidRDefault="000360A1" w:rsidP="000C1DA6">
            <w:pPr>
              <w:pStyle w:val="a5"/>
              <w:rPr>
                <w:sz w:val="20"/>
                <w:szCs w:val="20"/>
                <w:lang w:val="en-US"/>
              </w:rPr>
            </w:pPr>
            <w:r w:rsidRPr="00B454B6">
              <w:rPr>
                <w:sz w:val="20"/>
                <w:szCs w:val="20"/>
                <w:lang w:val="en-US"/>
              </w:rPr>
              <w:t>to be able to apply modern graphic, cartographic, computer and multimedia technologies in the study</w:t>
            </w:r>
          </w:p>
        </w:tc>
        <w:tc>
          <w:tcPr>
            <w:tcW w:w="1418" w:type="dxa"/>
          </w:tcPr>
          <w:p w:rsidR="000360A1" w:rsidRPr="0034459B" w:rsidRDefault="000360A1" w:rsidP="00094F94">
            <w:pPr>
              <w:pStyle w:val="a5"/>
              <w:contextualSpacing/>
              <w:jc w:val="center"/>
              <w:rPr>
                <w:sz w:val="20"/>
                <w:szCs w:val="20"/>
              </w:rPr>
            </w:pPr>
            <w:r>
              <w:rPr>
                <w:sz w:val="20"/>
                <w:szCs w:val="20"/>
              </w:rPr>
              <w:t>+</w:t>
            </w:r>
          </w:p>
        </w:tc>
        <w:tc>
          <w:tcPr>
            <w:tcW w:w="1417" w:type="dxa"/>
          </w:tcPr>
          <w:p w:rsidR="000360A1" w:rsidRPr="0034459B" w:rsidRDefault="000360A1" w:rsidP="00094F94">
            <w:pPr>
              <w:pStyle w:val="a5"/>
              <w:contextualSpacing/>
              <w:jc w:val="center"/>
              <w:rPr>
                <w:sz w:val="20"/>
                <w:szCs w:val="20"/>
              </w:rPr>
            </w:pPr>
          </w:p>
        </w:tc>
        <w:tc>
          <w:tcPr>
            <w:tcW w:w="1843" w:type="dxa"/>
          </w:tcPr>
          <w:p w:rsidR="000360A1" w:rsidRPr="0034459B" w:rsidRDefault="000360A1" w:rsidP="00094F94">
            <w:pPr>
              <w:pStyle w:val="a5"/>
              <w:contextualSpacing/>
              <w:jc w:val="center"/>
              <w:rPr>
                <w:sz w:val="20"/>
                <w:szCs w:val="20"/>
              </w:rPr>
            </w:pPr>
          </w:p>
        </w:tc>
      </w:tr>
      <w:tr w:rsidR="000360A1" w:rsidRPr="00C210D5" w:rsidTr="0062688B">
        <w:trPr>
          <w:trHeight w:val="309"/>
        </w:trPr>
        <w:tc>
          <w:tcPr>
            <w:tcW w:w="4531" w:type="dxa"/>
          </w:tcPr>
          <w:p w:rsidR="000360A1" w:rsidRPr="00B454B6" w:rsidRDefault="000360A1" w:rsidP="000C1DA6">
            <w:pPr>
              <w:pStyle w:val="a5"/>
              <w:rPr>
                <w:sz w:val="20"/>
                <w:szCs w:val="20"/>
                <w:lang w:val="en-US"/>
              </w:rPr>
            </w:pPr>
            <w:r w:rsidRPr="00B454B6">
              <w:rPr>
                <w:sz w:val="20"/>
                <w:szCs w:val="20"/>
                <w:lang w:val="en-US"/>
              </w:rPr>
              <w:t>to be able to use cartographic methods using GIS</w:t>
            </w:r>
          </w:p>
        </w:tc>
        <w:tc>
          <w:tcPr>
            <w:tcW w:w="1418" w:type="dxa"/>
          </w:tcPr>
          <w:p w:rsidR="000360A1" w:rsidRPr="000360A1" w:rsidRDefault="000360A1" w:rsidP="00094F94">
            <w:pPr>
              <w:pStyle w:val="a5"/>
              <w:contextualSpacing/>
              <w:jc w:val="center"/>
              <w:rPr>
                <w:sz w:val="20"/>
                <w:szCs w:val="20"/>
                <w:lang w:val="en-US"/>
              </w:rPr>
            </w:pPr>
          </w:p>
        </w:tc>
        <w:tc>
          <w:tcPr>
            <w:tcW w:w="1417" w:type="dxa"/>
          </w:tcPr>
          <w:p w:rsidR="000360A1" w:rsidRPr="0034459B" w:rsidRDefault="000360A1" w:rsidP="00094F94">
            <w:pPr>
              <w:pStyle w:val="a5"/>
              <w:contextualSpacing/>
              <w:jc w:val="center"/>
              <w:rPr>
                <w:sz w:val="20"/>
                <w:szCs w:val="20"/>
              </w:rPr>
            </w:pPr>
            <w:r>
              <w:rPr>
                <w:sz w:val="20"/>
                <w:szCs w:val="20"/>
              </w:rPr>
              <w:t>+</w:t>
            </w:r>
          </w:p>
        </w:tc>
        <w:tc>
          <w:tcPr>
            <w:tcW w:w="1843" w:type="dxa"/>
          </w:tcPr>
          <w:p w:rsidR="000360A1" w:rsidRPr="0034459B" w:rsidRDefault="000360A1" w:rsidP="00094F94">
            <w:pPr>
              <w:pStyle w:val="a5"/>
              <w:contextualSpacing/>
              <w:jc w:val="center"/>
              <w:rPr>
                <w:sz w:val="20"/>
                <w:szCs w:val="20"/>
              </w:rPr>
            </w:pPr>
          </w:p>
        </w:tc>
      </w:tr>
    </w:tbl>
    <w:p w:rsidR="00B454B6" w:rsidRDefault="00B454B6" w:rsidP="00B454B6">
      <w:pPr>
        <w:rPr>
          <w:lang w:val="en-US"/>
        </w:rPr>
      </w:pPr>
    </w:p>
    <w:p w:rsidR="00B454B6" w:rsidRPr="002A7143" w:rsidRDefault="005C06A5" w:rsidP="00B454B6">
      <w:pPr>
        <w:jc w:val="both"/>
        <w:rPr>
          <w:lang w:val="en-US"/>
        </w:rPr>
      </w:pPr>
      <w:r w:rsidRPr="00B454B6">
        <w:rPr>
          <w:b/>
          <w:lang w:val="en-US"/>
        </w:rPr>
        <w:t>Noted advantages of work</w:t>
      </w:r>
      <w:r w:rsidR="00B454B6">
        <w:rPr>
          <w:lang w:val="en-US"/>
        </w:rPr>
        <w:t xml:space="preserve"> </w:t>
      </w:r>
      <w:r w:rsidR="00B454B6" w:rsidRPr="002A7143">
        <w:rPr>
          <w:lang w:val="en-US"/>
        </w:rPr>
        <w:t xml:space="preserve">Writing her master's thesis, </w:t>
      </w:r>
      <w:proofErr w:type="spellStart"/>
      <w:r w:rsidR="00B454B6" w:rsidRPr="002A7143">
        <w:rPr>
          <w:lang w:val="en-US"/>
        </w:rPr>
        <w:t>Pastukhova</w:t>
      </w:r>
      <w:proofErr w:type="spellEnd"/>
      <w:r w:rsidR="00B454B6" w:rsidRPr="002A7143">
        <w:rPr>
          <w:lang w:val="en-US"/>
        </w:rPr>
        <w:t xml:space="preserve"> V.A. used for the analysis a unique array of data obtained as a result of field work on </w:t>
      </w:r>
      <w:proofErr w:type="spellStart"/>
      <w:r w:rsidR="00B454B6" w:rsidRPr="002A7143">
        <w:rPr>
          <w:lang w:val="en-US"/>
        </w:rPr>
        <w:t>Samoylov</w:t>
      </w:r>
      <w:proofErr w:type="spellEnd"/>
      <w:r w:rsidR="00B454B6" w:rsidRPr="002A7143">
        <w:rPr>
          <w:lang w:val="en-US"/>
        </w:rPr>
        <w:t xml:space="preserve"> island by German-Russian research team. With the task assigned to her, </w:t>
      </w:r>
      <w:proofErr w:type="spellStart"/>
      <w:r w:rsidR="00B454B6" w:rsidRPr="002A7143">
        <w:rPr>
          <w:lang w:val="en-US"/>
        </w:rPr>
        <w:t>Pastukhova</w:t>
      </w:r>
      <w:proofErr w:type="spellEnd"/>
      <w:r w:rsidR="00B454B6" w:rsidRPr="002A7143">
        <w:rPr>
          <w:lang w:val="en-US"/>
        </w:rPr>
        <w:t xml:space="preserve"> V.A. successfully coped using mathematical modeling techniques to data processing, </w:t>
      </w:r>
      <w:proofErr w:type="gramStart"/>
      <w:r w:rsidR="00B454B6" w:rsidRPr="002A7143">
        <w:rPr>
          <w:lang w:val="en-US"/>
        </w:rPr>
        <w:t>and</w:t>
      </w:r>
      <w:r w:rsidR="002A7143">
        <w:rPr>
          <w:lang w:val="en-US"/>
        </w:rPr>
        <w:t xml:space="preserve"> </w:t>
      </w:r>
      <w:bookmarkStart w:id="0" w:name="_GoBack"/>
      <w:bookmarkEnd w:id="0"/>
      <w:r w:rsidR="00B454B6" w:rsidRPr="002A7143">
        <w:rPr>
          <w:lang w:val="en-US"/>
        </w:rPr>
        <w:t>also</w:t>
      </w:r>
      <w:proofErr w:type="gramEnd"/>
      <w:r w:rsidR="00B454B6" w:rsidRPr="002A7143">
        <w:rPr>
          <w:lang w:val="en-US"/>
        </w:rPr>
        <w:t xml:space="preserve"> demonstrated a profound understanding of the research problem in interpreting the results obtained by her.</w:t>
      </w:r>
    </w:p>
    <w:p w:rsidR="00B454B6" w:rsidRPr="002A7143" w:rsidRDefault="00B454B6" w:rsidP="00B454B6">
      <w:pPr>
        <w:rPr>
          <w:lang w:val="en-US"/>
        </w:rPr>
      </w:pPr>
    </w:p>
    <w:p w:rsidR="008C7305" w:rsidRPr="002A7143" w:rsidRDefault="008C7305" w:rsidP="008C7305">
      <w:pPr>
        <w:jc w:val="both"/>
        <w:rPr>
          <w:lang w:val="en-US"/>
        </w:rPr>
      </w:pPr>
      <w:r w:rsidRPr="008C7305">
        <w:rPr>
          <w:lang w:val="en-US"/>
        </w:rPr>
        <w:t xml:space="preserve">During her Master's, </w:t>
      </w:r>
      <w:proofErr w:type="spellStart"/>
      <w:r w:rsidRPr="008C7305">
        <w:rPr>
          <w:lang w:val="en-US"/>
        </w:rPr>
        <w:t>Pastukhova</w:t>
      </w:r>
      <w:proofErr w:type="spellEnd"/>
      <w:r w:rsidRPr="008C7305">
        <w:rPr>
          <w:lang w:val="en-US"/>
        </w:rPr>
        <w:t xml:space="preserve"> V.A. attended the Russian-German scientific school for scholars of the </w:t>
      </w:r>
      <w:proofErr w:type="spellStart"/>
      <w:r w:rsidRPr="008C7305">
        <w:rPr>
          <w:lang w:val="en-US"/>
        </w:rPr>
        <w:t>Vernadsky</w:t>
      </w:r>
      <w:proofErr w:type="spellEnd"/>
      <w:r w:rsidRPr="008C7305">
        <w:rPr>
          <w:lang w:val="en-US"/>
        </w:rPr>
        <w:t xml:space="preserve"> Foundation (as a scholarship student) in Sochi, as well as the International scientific school for methane research in </w:t>
      </w:r>
      <w:proofErr w:type="spellStart"/>
      <w:r w:rsidRPr="008C7305">
        <w:rPr>
          <w:lang w:val="en-US"/>
        </w:rPr>
        <w:t>Tromsø</w:t>
      </w:r>
      <w:proofErr w:type="spellEnd"/>
      <w:r w:rsidRPr="008C7305">
        <w:rPr>
          <w:lang w:val="en-US"/>
        </w:rPr>
        <w:t xml:space="preserve">, Norway. V.A. </w:t>
      </w:r>
      <w:proofErr w:type="spellStart"/>
      <w:r w:rsidRPr="008C7305">
        <w:rPr>
          <w:lang w:val="en-US"/>
        </w:rPr>
        <w:t>Pastukhova</w:t>
      </w:r>
      <w:proofErr w:type="spellEnd"/>
      <w:r w:rsidRPr="008C7305">
        <w:rPr>
          <w:lang w:val="en-US"/>
        </w:rPr>
        <w:t xml:space="preserve"> </w:t>
      </w:r>
      <w:r w:rsidRPr="008C7305">
        <w:rPr>
          <w:lang w:val="en-US"/>
        </w:rPr>
        <w:lastRenderedPageBreak/>
        <w:t xml:space="preserve">published about 15 abstracts and theses of conferences of various levels and </w:t>
      </w:r>
      <w:proofErr w:type="gramStart"/>
      <w:r w:rsidRPr="008C7305">
        <w:rPr>
          <w:lang w:val="en-US"/>
        </w:rPr>
        <w:t>1</w:t>
      </w:r>
      <w:proofErr w:type="gramEnd"/>
      <w:r w:rsidRPr="008C7305">
        <w:rPr>
          <w:lang w:val="en-US"/>
        </w:rPr>
        <w:t xml:space="preserve"> article in the journal from the list of VAK</w:t>
      </w:r>
      <w:r w:rsidRPr="002A7143">
        <w:rPr>
          <w:lang w:val="en-US"/>
        </w:rPr>
        <w:t>.</w:t>
      </w:r>
    </w:p>
    <w:p w:rsidR="00B454B6" w:rsidRPr="002A7143" w:rsidRDefault="00B454B6" w:rsidP="00B454B6">
      <w:pPr>
        <w:rPr>
          <w:lang w:val="en-US"/>
        </w:rPr>
      </w:pPr>
    </w:p>
    <w:p w:rsidR="00784A9A" w:rsidRPr="002A7143" w:rsidRDefault="005C06A5" w:rsidP="00784A9A">
      <w:pPr>
        <w:jc w:val="both"/>
        <w:rPr>
          <w:lang w:val="en-US"/>
        </w:rPr>
      </w:pPr>
      <w:r w:rsidRPr="00784A9A">
        <w:rPr>
          <w:b/>
          <w:lang w:val="en-US"/>
        </w:rPr>
        <w:t>Noted disadvantages of work</w:t>
      </w:r>
      <w:r w:rsidRPr="00527EBF">
        <w:rPr>
          <w:lang w:val="en-US"/>
        </w:rPr>
        <w:t xml:space="preserve"> </w:t>
      </w:r>
      <w:r w:rsidR="00784A9A" w:rsidRPr="002A7143">
        <w:rPr>
          <w:lang w:val="en-US"/>
        </w:rPr>
        <w:t>In the Introduction part of the thesis there are a number of repetitions, some spelling and syntactic errors, which, however, does not affect the general perception of meaning and does not detract from the dignity of the work, since the author is not a native speaker of the English language.</w:t>
      </w:r>
    </w:p>
    <w:p w:rsidR="000152EA" w:rsidRPr="00B454B6" w:rsidRDefault="0062688B" w:rsidP="000152EA">
      <w:pPr>
        <w:pStyle w:val="a5"/>
        <w:jc w:val="both"/>
        <w:rPr>
          <w:lang w:val="en-US"/>
        </w:rPr>
      </w:pPr>
      <w:r w:rsidRPr="00784A9A">
        <w:rPr>
          <w:b/>
          <w:lang w:val="en-US"/>
        </w:rPr>
        <w:t>Supervisor</w:t>
      </w:r>
      <w:r w:rsidR="005C06A5" w:rsidRPr="00784A9A">
        <w:rPr>
          <w:b/>
          <w:lang w:val="en-US"/>
        </w:rPr>
        <w:t>'s conclusion</w:t>
      </w:r>
      <w:r w:rsidR="005C06A5" w:rsidRPr="00B454B6">
        <w:rPr>
          <w:lang w:val="en-US"/>
        </w:rPr>
        <w:t xml:space="preserve"> </w:t>
      </w:r>
      <w:proofErr w:type="spellStart"/>
      <w:r w:rsidR="000152EA" w:rsidRPr="002A7143">
        <w:rPr>
          <w:lang w:val="en-US"/>
        </w:rPr>
        <w:t>Pastukhova</w:t>
      </w:r>
      <w:proofErr w:type="spellEnd"/>
      <w:r w:rsidR="000152EA" w:rsidRPr="002A7143">
        <w:rPr>
          <w:lang w:val="en-US"/>
        </w:rPr>
        <w:t xml:space="preserve"> V.A. during the writing of the master's thesis showed herself as a thoughtful researcher and a fully formed specialist who is able to solve scientific problems independently and present them according to international requirements, and deserves to </w:t>
      </w:r>
      <w:proofErr w:type="gramStart"/>
      <w:r w:rsidR="000152EA" w:rsidRPr="002A7143">
        <w:rPr>
          <w:lang w:val="en-US"/>
        </w:rPr>
        <w:t>be awarded</w:t>
      </w:r>
      <w:proofErr w:type="gramEnd"/>
      <w:r w:rsidR="000152EA" w:rsidRPr="002A7143">
        <w:rPr>
          <w:lang w:val="en-US"/>
        </w:rPr>
        <w:t xml:space="preserve"> a master's degree. </w:t>
      </w:r>
      <w:r w:rsidR="00784A9A">
        <w:rPr>
          <w:lang w:val="en-US"/>
        </w:rPr>
        <w:t xml:space="preserve"> </w:t>
      </w:r>
      <w:r w:rsidR="000152EA">
        <w:rPr>
          <w:lang w:val="en-US"/>
        </w:rPr>
        <w:t>\</w:t>
      </w:r>
    </w:p>
    <w:p w:rsidR="004508F4" w:rsidRPr="00B454B6" w:rsidRDefault="004508F4" w:rsidP="004508F4">
      <w:pPr>
        <w:pStyle w:val="a5"/>
        <w:jc w:val="both"/>
        <w:rPr>
          <w:lang w:val="en-US"/>
        </w:rPr>
      </w:pPr>
    </w:p>
    <w:p w:rsidR="00BD38B4" w:rsidRDefault="0062688B" w:rsidP="004508F4">
      <w:pPr>
        <w:pStyle w:val="a5"/>
        <w:jc w:val="both"/>
        <w:rPr>
          <w:lang w:val="en-US"/>
        </w:rPr>
      </w:pPr>
      <w:r w:rsidRPr="00B454B6">
        <w:rPr>
          <w:lang w:val="en-US"/>
        </w:rPr>
        <w:t>Supervisor</w:t>
      </w:r>
      <w:r w:rsidR="005C06A5" w:rsidRPr="00B454B6">
        <w:rPr>
          <w:lang w:val="en-US"/>
        </w:rPr>
        <w:t xml:space="preserve"> </w:t>
      </w:r>
      <w:r w:rsidR="002A7143" w:rsidRPr="00297BD4">
        <w:rPr>
          <w:noProof/>
        </w:rPr>
        <w:drawing>
          <wp:inline distT="0" distB="0" distL="0" distR="0">
            <wp:extent cx="1619885" cy="528955"/>
            <wp:effectExtent l="0" t="0" r="0" b="0"/>
            <wp:docPr id="1" name="Рисунок 1" descr="подпись Фед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Федоров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885" cy="528955"/>
                    </a:xfrm>
                    <a:prstGeom prst="rect">
                      <a:avLst/>
                    </a:prstGeom>
                    <a:noFill/>
                    <a:ln>
                      <a:noFill/>
                    </a:ln>
                  </pic:spPr>
                </pic:pic>
              </a:graphicData>
            </a:graphic>
          </wp:inline>
        </w:drawing>
      </w:r>
      <w:r w:rsidR="00BD38B4">
        <w:rPr>
          <w:lang w:val="en-US"/>
        </w:rPr>
        <w:t xml:space="preserve">(Dr. </w:t>
      </w:r>
      <w:r w:rsidR="00DE0B64">
        <w:rPr>
          <w:lang w:val="en-US"/>
        </w:rPr>
        <w:t xml:space="preserve">I. </w:t>
      </w:r>
      <w:proofErr w:type="spellStart"/>
      <w:r w:rsidR="00BD38B4">
        <w:rPr>
          <w:lang w:val="en-US"/>
        </w:rPr>
        <w:t>Fedorova</w:t>
      </w:r>
      <w:proofErr w:type="spellEnd"/>
      <w:r w:rsidR="00BD38B4">
        <w:rPr>
          <w:lang w:val="en-US"/>
        </w:rPr>
        <w:t>)</w:t>
      </w:r>
    </w:p>
    <w:p w:rsidR="004508F4" w:rsidRPr="00B454B6" w:rsidRDefault="004508F4" w:rsidP="004508F4">
      <w:pPr>
        <w:pStyle w:val="a5"/>
        <w:jc w:val="both"/>
        <w:rPr>
          <w:lang w:val="en-US"/>
        </w:rPr>
      </w:pPr>
      <w:r w:rsidRPr="00B454B6">
        <w:rPr>
          <w:lang w:val="en-US"/>
        </w:rPr>
        <w:t xml:space="preserve"> «__</w:t>
      </w:r>
      <w:r w:rsidR="002A7143">
        <w:t>11</w:t>
      </w:r>
      <w:r w:rsidRPr="00B454B6">
        <w:rPr>
          <w:lang w:val="en-US"/>
        </w:rPr>
        <w:t>_» ____</w:t>
      </w:r>
      <w:r w:rsidR="002A7143">
        <w:rPr>
          <w:lang w:val="en-US"/>
        </w:rPr>
        <w:t>June</w:t>
      </w:r>
      <w:r w:rsidRPr="00B454B6">
        <w:rPr>
          <w:lang w:val="en-US"/>
        </w:rPr>
        <w:t>_____</w:t>
      </w:r>
      <w:r w:rsidR="005C06A5" w:rsidRPr="00B454B6">
        <w:rPr>
          <w:lang w:val="en-US"/>
        </w:rPr>
        <w:t>_2018 year</w:t>
      </w:r>
      <w:r w:rsidRPr="00B454B6">
        <w:rPr>
          <w:lang w:val="en-US"/>
        </w:rPr>
        <w:t>.</w:t>
      </w:r>
    </w:p>
    <w:p w:rsidR="005A6124" w:rsidRPr="00B454B6" w:rsidRDefault="005A6124">
      <w:pPr>
        <w:rPr>
          <w:lang w:val="en-US"/>
        </w:rPr>
      </w:pPr>
    </w:p>
    <w:sectPr w:rsidR="005A6124" w:rsidRPr="00B454B6" w:rsidSect="005A6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803B3"/>
    <w:multiLevelType w:val="hybridMultilevel"/>
    <w:tmpl w:val="DDB28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characterSpacingControl w:val="doNotCompress"/>
  <w:compat>
    <w:compatSetting w:name="compatibilityMode" w:uri="http://schemas.microsoft.com/office/word" w:val="12"/>
  </w:compat>
  <w:rsids>
    <w:rsidRoot w:val="004508F4"/>
    <w:rsid w:val="00000C90"/>
    <w:rsid w:val="000152EA"/>
    <w:rsid w:val="000360A1"/>
    <w:rsid w:val="000B64A5"/>
    <w:rsid w:val="000C1DA6"/>
    <w:rsid w:val="00160D93"/>
    <w:rsid w:val="00173671"/>
    <w:rsid w:val="002A7143"/>
    <w:rsid w:val="004508F4"/>
    <w:rsid w:val="004C0048"/>
    <w:rsid w:val="004D1CA5"/>
    <w:rsid w:val="00527EBF"/>
    <w:rsid w:val="00560C2C"/>
    <w:rsid w:val="005A6124"/>
    <w:rsid w:val="005C06A5"/>
    <w:rsid w:val="005C31E5"/>
    <w:rsid w:val="0060159B"/>
    <w:rsid w:val="0062688B"/>
    <w:rsid w:val="00695D43"/>
    <w:rsid w:val="00784A9A"/>
    <w:rsid w:val="007912F8"/>
    <w:rsid w:val="008322B3"/>
    <w:rsid w:val="008C7305"/>
    <w:rsid w:val="0094319D"/>
    <w:rsid w:val="009A3FCB"/>
    <w:rsid w:val="00A008B3"/>
    <w:rsid w:val="00A53D27"/>
    <w:rsid w:val="00AE59E3"/>
    <w:rsid w:val="00B25C2A"/>
    <w:rsid w:val="00B454B6"/>
    <w:rsid w:val="00BC220C"/>
    <w:rsid w:val="00BD38B4"/>
    <w:rsid w:val="00C210D5"/>
    <w:rsid w:val="00C515AF"/>
    <w:rsid w:val="00C960A9"/>
    <w:rsid w:val="00D2230D"/>
    <w:rsid w:val="00DE0B64"/>
    <w:rsid w:val="00E21E3B"/>
    <w:rsid w:val="00E72A67"/>
    <w:rsid w:val="00EE26B7"/>
    <w:rsid w:val="00F00092"/>
    <w:rsid w:val="00F37DB3"/>
    <w:rsid w:val="00FF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0125B-2627-4683-B618-27EAECA7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F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3671"/>
    <w:pPr>
      <w:jc w:val="center"/>
    </w:pPr>
    <w:rPr>
      <w:b/>
      <w:bCs/>
    </w:rPr>
  </w:style>
  <w:style w:type="character" w:customStyle="1" w:styleId="a4">
    <w:name w:val="Название Знак"/>
    <w:basedOn w:val="a0"/>
    <w:link w:val="a3"/>
    <w:rsid w:val="00173671"/>
    <w:rPr>
      <w:b/>
      <w:bCs/>
      <w:sz w:val="24"/>
      <w:szCs w:val="24"/>
    </w:rPr>
  </w:style>
  <w:style w:type="paragraph" w:styleId="a5">
    <w:name w:val="Normal (Web)"/>
    <w:basedOn w:val="a"/>
    <w:rsid w:val="004508F4"/>
    <w:pPr>
      <w:spacing w:before="100" w:beforeAutospacing="1" w:after="100" w:afterAutospacing="1"/>
    </w:pPr>
  </w:style>
  <w:style w:type="paragraph" w:styleId="a6">
    <w:name w:val="Balloon Text"/>
    <w:basedOn w:val="a"/>
    <w:link w:val="a7"/>
    <w:uiPriority w:val="99"/>
    <w:semiHidden/>
    <w:unhideWhenUsed/>
    <w:rsid w:val="004508F4"/>
    <w:rPr>
      <w:rFonts w:ascii="Tahoma" w:hAnsi="Tahoma" w:cs="Tahoma"/>
      <w:sz w:val="16"/>
      <w:szCs w:val="16"/>
    </w:rPr>
  </w:style>
  <w:style w:type="character" w:customStyle="1" w:styleId="a7">
    <w:name w:val="Текст выноски Знак"/>
    <w:basedOn w:val="a0"/>
    <w:link w:val="a6"/>
    <w:uiPriority w:val="99"/>
    <w:semiHidden/>
    <w:rsid w:val="00450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14</cp:revision>
  <cp:lastPrinted>2013-05-07T09:18:00Z</cp:lastPrinted>
  <dcterms:created xsi:type="dcterms:W3CDTF">2018-06-07T08:52:00Z</dcterms:created>
  <dcterms:modified xsi:type="dcterms:W3CDTF">2018-06-11T09:05:00Z</dcterms:modified>
</cp:coreProperties>
</file>