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D46" w:rsidRPr="002C5D46" w:rsidRDefault="002C5D46" w:rsidP="00641B75">
      <w:pPr>
        <w:spacing w:line="360" w:lineRule="auto"/>
        <w:ind w:firstLine="567"/>
        <w:contextualSpacing/>
        <w:jc w:val="center"/>
        <w:rPr>
          <w:rFonts w:ascii="Times New Roman" w:hAnsi="Times New Roman" w:cs="Times New Roman"/>
          <w:color w:val="000000" w:themeColor="text1"/>
          <w:sz w:val="24"/>
          <w:szCs w:val="24"/>
        </w:rPr>
      </w:pPr>
      <w:bookmarkStart w:id="0" w:name="_Toc513200398"/>
      <w:r w:rsidRPr="002C5D46">
        <w:rPr>
          <w:rFonts w:ascii="Times New Roman" w:hAnsi="Times New Roman" w:cs="Times New Roman"/>
          <w:color w:val="000000" w:themeColor="text1"/>
          <w:sz w:val="24"/>
          <w:szCs w:val="24"/>
        </w:rPr>
        <w:t>Санкт-петербургский государственный университет</w:t>
      </w:r>
    </w:p>
    <w:p w:rsidR="002C5D46" w:rsidRPr="002C5D46" w:rsidRDefault="002C5D46" w:rsidP="00641B75">
      <w:pPr>
        <w:spacing w:line="360" w:lineRule="auto"/>
        <w:ind w:firstLine="567"/>
        <w:contextualSpacing/>
        <w:jc w:val="center"/>
        <w:rPr>
          <w:rFonts w:ascii="Times New Roman" w:hAnsi="Times New Roman" w:cs="Times New Roman"/>
          <w:color w:val="000000" w:themeColor="text1"/>
          <w:sz w:val="24"/>
          <w:szCs w:val="24"/>
        </w:rPr>
      </w:pPr>
    </w:p>
    <w:p w:rsidR="002C5D46" w:rsidRDefault="002C5D46" w:rsidP="00641B75">
      <w:pPr>
        <w:spacing w:line="360" w:lineRule="auto"/>
        <w:ind w:firstLine="567"/>
        <w:contextualSpacing/>
        <w:jc w:val="center"/>
        <w:rPr>
          <w:rFonts w:ascii="Times New Roman" w:hAnsi="Times New Roman" w:cs="Times New Roman"/>
          <w:color w:val="000000" w:themeColor="text1"/>
          <w:sz w:val="24"/>
          <w:szCs w:val="24"/>
        </w:rPr>
      </w:pPr>
    </w:p>
    <w:p w:rsidR="002C5D46" w:rsidRPr="002C5D46" w:rsidRDefault="002C5D46" w:rsidP="00641B75">
      <w:pPr>
        <w:spacing w:line="360" w:lineRule="auto"/>
        <w:ind w:firstLine="567"/>
        <w:contextualSpacing/>
        <w:jc w:val="center"/>
        <w:rPr>
          <w:rFonts w:ascii="Times New Roman" w:hAnsi="Times New Roman" w:cs="Times New Roman"/>
          <w:color w:val="000000" w:themeColor="text1"/>
          <w:sz w:val="24"/>
          <w:szCs w:val="24"/>
        </w:rPr>
      </w:pPr>
    </w:p>
    <w:p w:rsidR="002C5D46" w:rsidRPr="002C5D46" w:rsidRDefault="002C5D46" w:rsidP="00641B75">
      <w:pPr>
        <w:spacing w:line="360" w:lineRule="auto"/>
        <w:ind w:firstLine="567"/>
        <w:contextualSpacing/>
        <w:jc w:val="center"/>
        <w:rPr>
          <w:rFonts w:ascii="Times New Roman" w:hAnsi="Times New Roman" w:cs="Times New Roman"/>
          <w:b/>
          <w:color w:val="000000" w:themeColor="text1"/>
          <w:sz w:val="24"/>
          <w:szCs w:val="24"/>
        </w:rPr>
      </w:pPr>
      <w:proofErr w:type="spellStart"/>
      <w:r w:rsidRPr="002C5D46">
        <w:rPr>
          <w:rFonts w:ascii="Times New Roman" w:hAnsi="Times New Roman" w:cs="Times New Roman"/>
          <w:b/>
          <w:color w:val="000000" w:themeColor="text1"/>
          <w:sz w:val="24"/>
          <w:szCs w:val="24"/>
        </w:rPr>
        <w:t>Крютченко</w:t>
      </w:r>
      <w:proofErr w:type="spellEnd"/>
      <w:r w:rsidRPr="002C5D46">
        <w:rPr>
          <w:rFonts w:ascii="Times New Roman" w:hAnsi="Times New Roman" w:cs="Times New Roman"/>
          <w:b/>
          <w:color w:val="000000" w:themeColor="text1"/>
          <w:sz w:val="24"/>
          <w:szCs w:val="24"/>
        </w:rPr>
        <w:t xml:space="preserve"> Дарья Игоревна</w:t>
      </w:r>
    </w:p>
    <w:p w:rsidR="002C5D46" w:rsidRPr="002C5D46" w:rsidRDefault="002C5D46" w:rsidP="00641B75">
      <w:pPr>
        <w:spacing w:line="360" w:lineRule="auto"/>
        <w:ind w:firstLine="567"/>
        <w:contextualSpacing/>
        <w:jc w:val="center"/>
        <w:rPr>
          <w:rFonts w:ascii="Times New Roman" w:hAnsi="Times New Roman" w:cs="Times New Roman"/>
          <w:b/>
          <w:color w:val="000000" w:themeColor="text1"/>
          <w:sz w:val="24"/>
          <w:szCs w:val="24"/>
        </w:rPr>
      </w:pPr>
    </w:p>
    <w:p w:rsidR="002C5D46" w:rsidRDefault="002C5D46" w:rsidP="00641B75">
      <w:pPr>
        <w:spacing w:line="360" w:lineRule="auto"/>
        <w:ind w:firstLine="567"/>
        <w:contextualSpacing/>
        <w:jc w:val="center"/>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t>Выпускная к</w:t>
      </w:r>
      <w:r>
        <w:rPr>
          <w:rFonts w:ascii="Times New Roman" w:hAnsi="Times New Roman" w:cs="Times New Roman"/>
          <w:b/>
          <w:color w:val="000000" w:themeColor="text1"/>
          <w:sz w:val="24"/>
          <w:szCs w:val="24"/>
        </w:rPr>
        <w:t>валификационная работа</w:t>
      </w:r>
    </w:p>
    <w:p w:rsidR="002C5D46" w:rsidRPr="002C5D46" w:rsidRDefault="002C5D46" w:rsidP="00641B75">
      <w:pPr>
        <w:spacing w:line="360" w:lineRule="auto"/>
        <w:ind w:firstLine="567"/>
        <w:contextualSpacing/>
        <w:jc w:val="center"/>
        <w:rPr>
          <w:rFonts w:ascii="Times New Roman" w:hAnsi="Times New Roman" w:cs="Times New Roman"/>
          <w:b/>
          <w:color w:val="000000" w:themeColor="text1"/>
          <w:sz w:val="24"/>
          <w:szCs w:val="24"/>
        </w:rPr>
      </w:pPr>
    </w:p>
    <w:p w:rsidR="002C5D46" w:rsidRPr="002C5D46" w:rsidRDefault="002C5D46" w:rsidP="00641B75">
      <w:pPr>
        <w:spacing w:line="360" w:lineRule="auto"/>
        <w:ind w:firstLine="567"/>
        <w:contextualSpacing/>
        <w:jc w:val="center"/>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t xml:space="preserve">ОЦЕНКА ТРАНСФОРМАЦИИ ГОРОДСКОГО ПРОСТРАНСТВА </w:t>
      </w:r>
      <w:r w:rsidR="00E864A0">
        <w:rPr>
          <w:rFonts w:ascii="Times New Roman" w:hAnsi="Times New Roman" w:cs="Times New Roman"/>
          <w:b/>
          <w:color w:val="000000" w:themeColor="text1"/>
          <w:sz w:val="24"/>
          <w:szCs w:val="24"/>
        </w:rPr>
        <w:t xml:space="preserve">   </w:t>
      </w:r>
      <w:r w:rsidRPr="002C5D46">
        <w:rPr>
          <w:rFonts w:ascii="Times New Roman" w:hAnsi="Times New Roman" w:cs="Times New Roman"/>
          <w:b/>
          <w:color w:val="000000" w:themeColor="text1"/>
          <w:sz w:val="24"/>
          <w:szCs w:val="24"/>
        </w:rPr>
        <w:t>САНКТ-ПЕТЕРБУРГА ДО 2030 Г.  </w:t>
      </w:r>
    </w:p>
    <w:p w:rsidR="002C5D46" w:rsidRPr="002C5D46" w:rsidRDefault="002C5D46" w:rsidP="00641B75">
      <w:pPr>
        <w:spacing w:line="360" w:lineRule="auto"/>
        <w:ind w:firstLine="567"/>
        <w:contextualSpacing/>
        <w:jc w:val="center"/>
        <w:rPr>
          <w:rFonts w:ascii="Times New Roman" w:hAnsi="Times New Roman" w:cs="Times New Roman"/>
          <w:color w:val="000000" w:themeColor="text1"/>
          <w:sz w:val="24"/>
          <w:szCs w:val="24"/>
        </w:rPr>
      </w:pPr>
    </w:p>
    <w:p w:rsidR="002C5D46" w:rsidRPr="002C5D46" w:rsidRDefault="002C5D46" w:rsidP="00641B75">
      <w:pPr>
        <w:spacing w:line="360" w:lineRule="auto"/>
        <w:ind w:firstLine="567"/>
        <w:contextualSpacing/>
        <w:jc w:val="center"/>
        <w:rPr>
          <w:rFonts w:ascii="Times New Roman" w:hAnsi="Times New Roman" w:cs="Times New Roman"/>
          <w:b/>
          <w:color w:val="000000" w:themeColor="text1"/>
          <w:sz w:val="24"/>
          <w:szCs w:val="24"/>
        </w:rPr>
      </w:pPr>
    </w:p>
    <w:p w:rsidR="002C5D46" w:rsidRPr="002C5D46" w:rsidRDefault="002C5D46" w:rsidP="00641B75">
      <w:pPr>
        <w:spacing w:line="360" w:lineRule="auto"/>
        <w:ind w:firstLine="567"/>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Основная образовательная программа магистратуры</w:t>
      </w:r>
    </w:p>
    <w:p w:rsidR="002C5D46" w:rsidRDefault="002C5D46" w:rsidP="00641B75">
      <w:pPr>
        <w:spacing w:line="360" w:lineRule="auto"/>
        <w:ind w:firstLine="567"/>
        <w:contextualSpacing/>
        <w:jc w:val="center"/>
        <w:rPr>
          <w:rFonts w:ascii="Times New Roman" w:hAnsi="Times New Roman" w:cs="Times New Roman"/>
          <w:color w:val="000000" w:themeColor="text1"/>
          <w:sz w:val="24"/>
          <w:szCs w:val="24"/>
        </w:rPr>
      </w:pPr>
      <w:r w:rsidRPr="00641B75">
        <w:rPr>
          <w:rFonts w:ascii="Times New Roman" w:hAnsi="Times New Roman" w:cs="Times New Roman"/>
          <w:color w:val="000000" w:themeColor="text1"/>
          <w:sz w:val="24"/>
          <w:szCs w:val="24"/>
        </w:rPr>
        <w:t>«География»</w:t>
      </w:r>
    </w:p>
    <w:p w:rsidR="00641B75" w:rsidRDefault="00641B75" w:rsidP="00641B75">
      <w:pPr>
        <w:spacing w:line="360" w:lineRule="auto"/>
        <w:ind w:firstLine="567"/>
        <w:contextualSpacing/>
        <w:jc w:val="center"/>
        <w:rPr>
          <w:rFonts w:ascii="Times New Roman" w:hAnsi="Times New Roman" w:cs="Times New Roman"/>
          <w:color w:val="000000" w:themeColor="text1"/>
          <w:sz w:val="24"/>
          <w:szCs w:val="24"/>
        </w:rPr>
      </w:pPr>
    </w:p>
    <w:p w:rsidR="00641B75" w:rsidRPr="00641B75" w:rsidRDefault="00641B75" w:rsidP="002C5D46">
      <w:pPr>
        <w:spacing w:line="360" w:lineRule="auto"/>
        <w:ind w:firstLine="567"/>
        <w:contextualSpacing/>
        <w:jc w:val="center"/>
        <w:rPr>
          <w:rFonts w:ascii="Times New Roman" w:hAnsi="Times New Roman" w:cs="Times New Roman"/>
          <w:color w:val="000000" w:themeColor="text1"/>
          <w:sz w:val="24"/>
          <w:szCs w:val="24"/>
        </w:rPr>
      </w:pPr>
    </w:p>
    <w:p w:rsidR="002C5D46" w:rsidRDefault="002C5D46" w:rsidP="002C5D46">
      <w:pPr>
        <w:spacing w:line="360" w:lineRule="auto"/>
        <w:ind w:firstLine="567"/>
        <w:contextualSpacing/>
        <w:jc w:val="center"/>
        <w:rPr>
          <w:rFonts w:ascii="Times New Roman" w:hAnsi="Times New Roman" w:cs="Times New Roman"/>
          <w:b/>
          <w:color w:val="000000" w:themeColor="text1"/>
          <w:sz w:val="24"/>
          <w:szCs w:val="24"/>
        </w:rPr>
      </w:pPr>
    </w:p>
    <w:p w:rsidR="00641B75" w:rsidRPr="002C5D46" w:rsidRDefault="00641B75" w:rsidP="002C5D46">
      <w:pPr>
        <w:spacing w:line="360" w:lineRule="auto"/>
        <w:ind w:firstLine="567"/>
        <w:contextualSpacing/>
        <w:jc w:val="center"/>
        <w:rPr>
          <w:rFonts w:ascii="Times New Roman" w:hAnsi="Times New Roman" w:cs="Times New Roman"/>
          <w:b/>
          <w:color w:val="000000" w:themeColor="text1"/>
          <w:sz w:val="24"/>
          <w:szCs w:val="24"/>
        </w:rPr>
      </w:pPr>
    </w:p>
    <w:p w:rsidR="00641B75" w:rsidRDefault="002C5D46" w:rsidP="00641B75">
      <w:pPr>
        <w:spacing w:line="240" w:lineRule="auto"/>
        <w:ind w:firstLine="567"/>
        <w:contextualSpacing/>
        <w:jc w:val="right"/>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Научный руководитель:</w:t>
      </w:r>
      <w:r w:rsidR="00641B75">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t>к.г.</w:t>
      </w:r>
      <w:proofErr w:type="gramStart"/>
      <w:r w:rsidRPr="002C5D46">
        <w:rPr>
          <w:rFonts w:ascii="Times New Roman" w:hAnsi="Times New Roman" w:cs="Times New Roman"/>
          <w:color w:val="000000" w:themeColor="text1"/>
          <w:sz w:val="24"/>
          <w:szCs w:val="24"/>
        </w:rPr>
        <w:t>н</w:t>
      </w:r>
      <w:proofErr w:type="gramEnd"/>
      <w:r w:rsidRPr="002C5D46">
        <w:rPr>
          <w:rFonts w:ascii="Times New Roman" w:hAnsi="Times New Roman" w:cs="Times New Roman"/>
          <w:color w:val="000000" w:themeColor="text1"/>
          <w:sz w:val="24"/>
          <w:szCs w:val="24"/>
        </w:rPr>
        <w:t xml:space="preserve">., </w:t>
      </w:r>
    </w:p>
    <w:p w:rsidR="002C5D46" w:rsidRPr="002C5D46" w:rsidRDefault="002C5D46" w:rsidP="002C5D46">
      <w:pPr>
        <w:spacing w:line="240" w:lineRule="auto"/>
        <w:ind w:firstLine="567"/>
        <w:contextualSpacing/>
        <w:jc w:val="right"/>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доцент</w:t>
      </w:r>
      <w:r w:rsidR="00641B75" w:rsidRPr="00641B75">
        <w:t xml:space="preserve"> </w:t>
      </w:r>
      <w:r w:rsidR="00641B75" w:rsidRPr="00641B75">
        <w:rPr>
          <w:rFonts w:ascii="Times New Roman" w:hAnsi="Times New Roman" w:cs="Times New Roman"/>
          <w:color w:val="000000" w:themeColor="text1"/>
          <w:sz w:val="24"/>
          <w:szCs w:val="24"/>
        </w:rPr>
        <w:t>ЛАЧИНИНСКИЙ</w:t>
      </w:r>
      <w:r w:rsidR="00641B75" w:rsidRPr="002C5D46">
        <w:rPr>
          <w:rFonts w:ascii="Times New Roman" w:hAnsi="Times New Roman" w:cs="Times New Roman"/>
          <w:color w:val="000000" w:themeColor="text1"/>
          <w:sz w:val="24"/>
          <w:szCs w:val="24"/>
        </w:rPr>
        <w:t xml:space="preserve"> </w:t>
      </w:r>
      <w:r w:rsidR="00641B75">
        <w:rPr>
          <w:rFonts w:ascii="Times New Roman" w:hAnsi="Times New Roman" w:cs="Times New Roman"/>
          <w:color w:val="000000" w:themeColor="text1"/>
          <w:sz w:val="24"/>
          <w:szCs w:val="24"/>
        </w:rPr>
        <w:t>Станислав Сергеевич</w:t>
      </w:r>
      <w:r w:rsidRPr="002C5D46">
        <w:rPr>
          <w:rFonts w:ascii="Times New Roman" w:hAnsi="Times New Roman" w:cs="Times New Roman"/>
          <w:color w:val="000000" w:themeColor="text1"/>
          <w:sz w:val="24"/>
          <w:szCs w:val="24"/>
        </w:rPr>
        <w:t xml:space="preserve"> </w:t>
      </w:r>
    </w:p>
    <w:p w:rsidR="002C5D46" w:rsidRPr="002C5D46" w:rsidRDefault="002C5D46" w:rsidP="002C5D46">
      <w:pPr>
        <w:spacing w:line="240" w:lineRule="auto"/>
        <w:ind w:firstLine="567"/>
        <w:contextualSpacing/>
        <w:jc w:val="right"/>
        <w:rPr>
          <w:rFonts w:ascii="Times New Roman" w:hAnsi="Times New Roman" w:cs="Times New Roman"/>
          <w:color w:val="000000" w:themeColor="text1"/>
          <w:sz w:val="24"/>
          <w:szCs w:val="24"/>
        </w:rPr>
      </w:pPr>
    </w:p>
    <w:p w:rsidR="002C5D46" w:rsidRPr="002C5D46" w:rsidRDefault="00641B75" w:rsidP="00641B75">
      <w:pPr>
        <w:spacing w:line="240" w:lineRule="auto"/>
        <w:contextualSpacing/>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Рецензент</w:t>
      </w:r>
      <w:r w:rsidR="002C5D46" w:rsidRPr="002C5D4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мл</w:t>
      </w:r>
      <w:proofErr w:type="gramStart"/>
      <w:r>
        <w:rPr>
          <w:rFonts w:ascii="Times New Roman" w:hAnsi="Times New Roman" w:cs="Times New Roman"/>
          <w:color w:val="000000" w:themeColor="text1"/>
          <w:sz w:val="24"/>
          <w:szCs w:val="24"/>
        </w:rPr>
        <w:t>.н</w:t>
      </w:r>
      <w:proofErr w:type="gramEnd"/>
      <w:r>
        <w:rPr>
          <w:rFonts w:ascii="Times New Roman" w:hAnsi="Times New Roman" w:cs="Times New Roman"/>
          <w:color w:val="000000" w:themeColor="text1"/>
          <w:sz w:val="24"/>
          <w:szCs w:val="24"/>
        </w:rPr>
        <w:t>аучный</w:t>
      </w:r>
      <w:proofErr w:type="spellEnd"/>
      <w:r>
        <w:rPr>
          <w:rFonts w:ascii="Times New Roman" w:hAnsi="Times New Roman" w:cs="Times New Roman"/>
          <w:color w:val="000000" w:themeColor="text1"/>
          <w:sz w:val="24"/>
          <w:szCs w:val="24"/>
        </w:rPr>
        <w:t xml:space="preserve"> сотрудник,</w:t>
      </w:r>
    </w:p>
    <w:p w:rsidR="002C5D46" w:rsidRPr="002C5D46" w:rsidRDefault="00641B75" w:rsidP="002C5D46">
      <w:pPr>
        <w:spacing w:line="360" w:lineRule="auto"/>
        <w:ind w:firstLine="567"/>
        <w:contextualSpacing/>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ЛЯМИН Борис Михайлович</w:t>
      </w:r>
    </w:p>
    <w:p w:rsidR="002C5D46" w:rsidRDefault="002C5D46" w:rsidP="002C5D46">
      <w:pPr>
        <w:spacing w:line="360" w:lineRule="auto"/>
        <w:ind w:firstLine="567"/>
        <w:contextualSpacing/>
        <w:jc w:val="center"/>
        <w:rPr>
          <w:rFonts w:ascii="Times New Roman" w:hAnsi="Times New Roman" w:cs="Times New Roman"/>
          <w:color w:val="000000" w:themeColor="text1"/>
          <w:sz w:val="24"/>
          <w:szCs w:val="24"/>
        </w:rPr>
      </w:pPr>
    </w:p>
    <w:p w:rsidR="00641B75" w:rsidRDefault="00641B75" w:rsidP="002C5D46">
      <w:pPr>
        <w:spacing w:line="360" w:lineRule="auto"/>
        <w:ind w:firstLine="567"/>
        <w:contextualSpacing/>
        <w:jc w:val="center"/>
        <w:rPr>
          <w:rFonts w:ascii="Times New Roman" w:hAnsi="Times New Roman" w:cs="Times New Roman"/>
          <w:color w:val="000000" w:themeColor="text1"/>
          <w:sz w:val="24"/>
          <w:szCs w:val="24"/>
        </w:rPr>
      </w:pPr>
    </w:p>
    <w:p w:rsidR="00641B75" w:rsidRDefault="00641B75" w:rsidP="002C5D46">
      <w:pPr>
        <w:spacing w:line="360" w:lineRule="auto"/>
        <w:ind w:firstLine="567"/>
        <w:contextualSpacing/>
        <w:jc w:val="center"/>
        <w:rPr>
          <w:rFonts w:ascii="Times New Roman" w:hAnsi="Times New Roman" w:cs="Times New Roman"/>
          <w:color w:val="000000" w:themeColor="text1"/>
          <w:sz w:val="24"/>
          <w:szCs w:val="24"/>
        </w:rPr>
      </w:pPr>
    </w:p>
    <w:p w:rsidR="00641B75" w:rsidRDefault="00641B75" w:rsidP="002C5D46">
      <w:pPr>
        <w:spacing w:line="360" w:lineRule="auto"/>
        <w:ind w:firstLine="567"/>
        <w:contextualSpacing/>
        <w:jc w:val="center"/>
        <w:rPr>
          <w:rFonts w:ascii="Times New Roman" w:hAnsi="Times New Roman" w:cs="Times New Roman"/>
          <w:color w:val="000000" w:themeColor="text1"/>
          <w:sz w:val="24"/>
          <w:szCs w:val="24"/>
        </w:rPr>
      </w:pPr>
    </w:p>
    <w:p w:rsidR="00641B75" w:rsidRDefault="00641B75" w:rsidP="002C5D46">
      <w:pPr>
        <w:spacing w:line="360" w:lineRule="auto"/>
        <w:ind w:firstLine="567"/>
        <w:contextualSpacing/>
        <w:jc w:val="center"/>
        <w:rPr>
          <w:rFonts w:ascii="Times New Roman" w:hAnsi="Times New Roman" w:cs="Times New Roman"/>
          <w:color w:val="000000" w:themeColor="text1"/>
          <w:sz w:val="24"/>
          <w:szCs w:val="24"/>
        </w:rPr>
      </w:pPr>
    </w:p>
    <w:p w:rsidR="00641B75" w:rsidRPr="002C5D46" w:rsidRDefault="00641B75" w:rsidP="002C5D46">
      <w:pPr>
        <w:spacing w:line="360" w:lineRule="auto"/>
        <w:ind w:firstLine="567"/>
        <w:contextualSpacing/>
        <w:jc w:val="center"/>
        <w:rPr>
          <w:rFonts w:ascii="Times New Roman" w:hAnsi="Times New Roman" w:cs="Times New Roman"/>
          <w:color w:val="000000" w:themeColor="text1"/>
          <w:sz w:val="24"/>
          <w:szCs w:val="24"/>
        </w:rPr>
      </w:pPr>
    </w:p>
    <w:p w:rsidR="002C5D46" w:rsidRPr="002C5D46" w:rsidRDefault="002C5D46" w:rsidP="002C5D46">
      <w:pPr>
        <w:spacing w:line="360" w:lineRule="auto"/>
        <w:ind w:firstLine="567"/>
        <w:contextualSpacing/>
        <w:jc w:val="center"/>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Санкт-Петербург</w:t>
      </w:r>
    </w:p>
    <w:p w:rsidR="002C5D46" w:rsidRPr="002C5D46" w:rsidRDefault="00641B75" w:rsidP="002C5D46">
      <w:pPr>
        <w:spacing w:line="360" w:lineRule="auto"/>
        <w:ind w:firstLine="567"/>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2018</w:t>
      </w:r>
    </w:p>
    <w:p w:rsidR="002C5D46" w:rsidRPr="002C5D46" w:rsidRDefault="002C5D46">
      <w:pPr>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br w:type="page"/>
      </w:r>
    </w:p>
    <w:bookmarkEnd w:id="0" w:displacedByCustomXml="next"/>
    <w:sdt>
      <w:sdtPr>
        <w:rPr>
          <w:rFonts w:ascii="Times New Roman" w:eastAsiaTheme="minorHAnsi" w:hAnsi="Times New Roman" w:cs="Times New Roman"/>
          <w:b w:val="0"/>
          <w:bCs w:val="0"/>
          <w:color w:val="000000" w:themeColor="text1"/>
          <w:sz w:val="24"/>
          <w:szCs w:val="24"/>
        </w:rPr>
        <w:id w:val="794217"/>
        <w:docPartObj>
          <w:docPartGallery w:val="Table of Contents"/>
          <w:docPartUnique/>
        </w:docPartObj>
      </w:sdtPr>
      <w:sdtContent>
        <w:p w:rsidR="00AD5A75" w:rsidRPr="002C5D46" w:rsidRDefault="00AD5A75" w:rsidP="000834FD">
          <w:pPr>
            <w:pStyle w:val="a5"/>
            <w:spacing w:line="240" w:lineRule="auto"/>
            <w:jc w:val="center"/>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Оглавление</w:t>
          </w:r>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r w:rsidRPr="00204510">
            <w:rPr>
              <w:color w:val="000000" w:themeColor="text1"/>
            </w:rPr>
            <w:fldChar w:fldCharType="begin"/>
          </w:r>
          <w:r w:rsidR="00AD5A75" w:rsidRPr="002C5D46">
            <w:rPr>
              <w:color w:val="000000" w:themeColor="text1"/>
            </w:rPr>
            <w:instrText xml:space="preserve"> TOC \o "1-3" \h \z \u </w:instrText>
          </w:r>
          <w:r w:rsidRPr="00204510">
            <w:rPr>
              <w:color w:val="000000" w:themeColor="text1"/>
            </w:rPr>
            <w:fldChar w:fldCharType="separate"/>
          </w:r>
          <w:hyperlink w:anchor="_Toc515909233" w:history="1">
            <w:r w:rsidR="000834FD" w:rsidRPr="009D2E38">
              <w:rPr>
                <w:rStyle w:val="a4"/>
              </w:rPr>
              <w:t>Введение</w:t>
            </w:r>
            <w:r w:rsidR="000834FD">
              <w:rPr>
                <w:webHidden/>
              </w:rPr>
              <w:tab/>
            </w:r>
            <w:r>
              <w:rPr>
                <w:webHidden/>
              </w:rPr>
              <w:fldChar w:fldCharType="begin"/>
            </w:r>
            <w:r w:rsidR="000834FD">
              <w:rPr>
                <w:webHidden/>
              </w:rPr>
              <w:instrText xml:space="preserve"> PAGEREF _Toc515909233 \h </w:instrText>
            </w:r>
            <w:r>
              <w:rPr>
                <w:webHidden/>
              </w:rPr>
            </w:r>
            <w:r>
              <w:rPr>
                <w:webHidden/>
              </w:rPr>
              <w:fldChar w:fldCharType="separate"/>
            </w:r>
            <w:r w:rsidR="000834FD">
              <w:rPr>
                <w:webHidden/>
              </w:rPr>
              <w:t>3</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34" w:history="1">
            <w:r w:rsidR="000834FD" w:rsidRPr="009D2E38">
              <w:rPr>
                <w:rStyle w:val="a4"/>
              </w:rPr>
              <w:t>Глава 1. Теоретико-методологические основы исследования</w:t>
            </w:r>
            <w:r w:rsidR="000834FD">
              <w:rPr>
                <w:webHidden/>
              </w:rPr>
              <w:tab/>
            </w:r>
            <w:r>
              <w:rPr>
                <w:webHidden/>
              </w:rPr>
              <w:fldChar w:fldCharType="begin"/>
            </w:r>
            <w:r w:rsidR="000834FD">
              <w:rPr>
                <w:webHidden/>
              </w:rPr>
              <w:instrText xml:space="preserve"> PAGEREF _Toc515909234 \h </w:instrText>
            </w:r>
            <w:r>
              <w:rPr>
                <w:webHidden/>
              </w:rPr>
            </w:r>
            <w:r>
              <w:rPr>
                <w:webHidden/>
              </w:rPr>
              <w:fldChar w:fldCharType="separate"/>
            </w:r>
            <w:r w:rsidR="000834FD">
              <w:rPr>
                <w:webHidden/>
              </w:rPr>
              <w:t>5</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35" w:history="1">
            <w:r w:rsidR="000834FD" w:rsidRPr="009D2E38">
              <w:rPr>
                <w:rStyle w:val="a4"/>
              </w:rPr>
              <w:t>1.1.  Понятия городского пространства и его форм в географической науке.</w:t>
            </w:r>
            <w:r w:rsidR="000834FD">
              <w:rPr>
                <w:webHidden/>
              </w:rPr>
              <w:tab/>
            </w:r>
            <w:r>
              <w:rPr>
                <w:webHidden/>
              </w:rPr>
              <w:fldChar w:fldCharType="begin"/>
            </w:r>
            <w:r w:rsidR="000834FD">
              <w:rPr>
                <w:webHidden/>
              </w:rPr>
              <w:instrText xml:space="preserve"> PAGEREF _Toc515909235 \h </w:instrText>
            </w:r>
            <w:r>
              <w:rPr>
                <w:webHidden/>
              </w:rPr>
            </w:r>
            <w:r>
              <w:rPr>
                <w:webHidden/>
              </w:rPr>
              <w:fldChar w:fldCharType="separate"/>
            </w:r>
            <w:r w:rsidR="000834FD">
              <w:rPr>
                <w:webHidden/>
              </w:rPr>
              <w:t>5</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36" w:history="1">
            <w:r w:rsidR="000834FD" w:rsidRPr="009D2E38">
              <w:rPr>
                <w:rStyle w:val="a4"/>
              </w:rPr>
              <w:t>1.1.1. Подходы к определениям в различных научных  школах.</w:t>
            </w:r>
            <w:r w:rsidR="000834FD">
              <w:rPr>
                <w:webHidden/>
              </w:rPr>
              <w:tab/>
            </w:r>
            <w:r>
              <w:rPr>
                <w:webHidden/>
              </w:rPr>
              <w:fldChar w:fldCharType="begin"/>
            </w:r>
            <w:r w:rsidR="000834FD">
              <w:rPr>
                <w:webHidden/>
              </w:rPr>
              <w:instrText xml:space="preserve"> PAGEREF _Toc515909236 \h </w:instrText>
            </w:r>
            <w:r>
              <w:rPr>
                <w:webHidden/>
              </w:rPr>
            </w:r>
            <w:r>
              <w:rPr>
                <w:webHidden/>
              </w:rPr>
              <w:fldChar w:fldCharType="separate"/>
            </w:r>
            <w:r w:rsidR="000834FD">
              <w:rPr>
                <w:webHidden/>
              </w:rPr>
              <w:t>5</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37" w:history="1">
            <w:r w:rsidR="000834FD" w:rsidRPr="009D2E38">
              <w:rPr>
                <w:rStyle w:val="a4"/>
              </w:rPr>
              <w:t>1.1.2. Цикличность развития городского пространства.</w:t>
            </w:r>
            <w:r w:rsidR="000834FD">
              <w:rPr>
                <w:webHidden/>
              </w:rPr>
              <w:tab/>
            </w:r>
            <w:r>
              <w:rPr>
                <w:webHidden/>
              </w:rPr>
              <w:fldChar w:fldCharType="begin"/>
            </w:r>
            <w:r w:rsidR="000834FD">
              <w:rPr>
                <w:webHidden/>
              </w:rPr>
              <w:instrText xml:space="preserve"> PAGEREF _Toc515909237 \h </w:instrText>
            </w:r>
            <w:r>
              <w:rPr>
                <w:webHidden/>
              </w:rPr>
            </w:r>
            <w:r>
              <w:rPr>
                <w:webHidden/>
              </w:rPr>
              <w:fldChar w:fldCharType="separate"/>
            </w:r>
            <w:r w:rsidR="000834FD">
              <w:rPr>
                <w:webHidden/>
              </w:rPr>
              <w:t>7</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38" w:history="1">
            <w:r w:rsidR="000834FD" w:rsidRPr="009D2E38">
              <w:rPr>
                <w:rStyle w:val="a4"/>
              </w:rPr>
              <w:t>1.2.  Методы развития пространственных структур</w:t>
            </w:r>
            <w:r w:rsidR="000834FD">
              <w:rPr>
                <w:webHidden/>
              </w:rPr>
              <w:tab/>
            </w:r>
            <w:r>
              <w:rPr>
                <w:webHidden/>
              </w:rPr>
              <w:fldChar w:fldCharType="begin"/>
            </w:r>
            <w:r w:rsidR="000834FD">
              <w:rPr>
                <w:webHidden/>
              </w:rPr>
              <w:instrText xml:space="preserve"> PAGEREF _Toc515909238 \h </w:instrText>
            </w:r>
            <w:r>
              <w:rPr>
                <w:webHidden/>
              </w:rPr>
            </w:r>
            <w:r>
              <w:rPr>
                <w:webHidden/>
              </w:rPr>
              <w:fldChar w:fldCharType="separate"/>
            </w:r>
            <w:r w:rsidR="000834FD">
              <w:rPr>
                <w:webHidden/>
              </w:rPr>
              <w:t>9</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39" w:history="1">
            <w:r w:rsidR="000834FD" w:rsidRPr="009D2E38">
              <w:rPr>
                <w:rStyle w:val="a4"/>
              </w:rPr>
              <w:t>1.2.1. Стратегическое планирование</w:t>
            </w:r>
            <w:r w:rsidR="000834FD">
              <w:rPr>
                <w:webHidden/>
              </w:rPr>
              <w:tab/>
            </w:r>
            <w:r>
              <w:rPr>
                <w:webHidden/>
              </w:rPr>
              <w:fldChar w:fldCharType="begin"/>
            </w:r>
            <w:r w:rsidR="000834FD">
              <w:rPr>
                <w:webHidden/>
              </w:rPr>
              <w:instrText xml:space="preserve"> PAGEREF _Toc515909239 \h </w:instrText>
            </w:r>
            <w:r>
              <w:rPr>
                <w:webHidden/>
              </w:rPr>
            </w:r>
            <w:r>
              <w:rPr>
                <w:webHidden/>
              </w:rPr>
              <w:fldChar w:fldCharType="separate"/>
            </w:r>
            <w:r w:rsidR="000834FD">
              <w:rPr>
                <w:webHidden/>
              </w:rPr>
              <w:t>9</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40" w:history="1">
            <w:r w:rsidR="000834FD" w:rsidRPr="009D2E38">
              <w:rPr>
                <w:rStyle w:val="a4"/>
              </w:rPr>
              <w:t>1.2.2. Территориальное планирование</w:t>
            </w:r>
            <w:r w:rsidR="000834FD">
              <w:rPr>
                <w:webHidden/>
              </w:rPr>
              <w:tab/>
            </w:r>
            <w:r>
              <w:rPr>
                <w:webHidden/>
              </w:rPr>
              <w:fldChar w:fldCharType="begin"/>
            </w:r>
            <w:r w:rsidR="000834FD">
              <w:rPr>
                <w:webHidden/>
              </w:rPr>
              <w:instrText xml:space="preserve"> PAGEREF _Toc515909240 \h </w:instrText>
            </w:r>
            <w:r>
              <w:rPr>
                <w:webHidden/>
              </w:rPr>
            </w:r>
            <w:r>
              <w:rPr>
                <w:webHidden/>
              </w:rPr>
              <w:fldChar w:fldCharType="separate"/>
            </w:r>
            <w:r w:rsidR="000834FD">
              <w:rPr>
                <w:webHidden/>
              </w:rPr>
              <w:t>12</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41" w:history="1">
            <w:r w:rsidR="000834FD" w:rsidRPr="009D2E38">
              <w:rPr>
                <w:rStyle w:val="a4"/>
              </w:rPr>
              <w:t>1.2.3. Программный метод</w:t>
            </w:r>
            <w:r w:rsidR="000834FD">
              <w:rPr>
                <w:webHidden/>
              </w:rPr>
              <w:tab/>
            </w:r>
            <w:r>
              <w:rPr>
                <w:webHidden/>
              </w:rPr>
              <w:fldChar w:fldCharType="begin"/>
            </w:r>
            <w:r w:rsidR="000834FD">
              <w:rPr>
                <w:webHidden/>
              </w:rPr>
              <w:instrText xml:space="preserve"> PAGEREF _Toc515909241 \h </w:instrText>
            </w:r>
            <w:r>
              <w:rPr>
                <w:webHidden/>
              </w:rPr>
            </w:r>
            <w:r>
              <w:rPr>
                <w:webHidden/>
              </w:rPr>
              <w:fldChar w:fldCharType="separate"/>
            </w:r>
            <w:r w:rsidR="000834FD">
              <w:rPr>
                <w:webHidden/>
              </w:rPr>
              <w:t>16</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45" w:history="1">
            <w:r w:rsidR="000834FD" w:rsidRPr="009D2E38">
              <w:rPr>
                <w:rStyle w:val="a4"/>
              </w:rPr>
              <w:t>1.2.4. Метод прогнозирования.</w:t>
            </w:r>
            <w:r w:rsidR="000834FD">
              <w:rPr>
                <w:webHidden/>
              </w:rPr>
              <w:tab/>
            </w:r>
            <w:r>
              <w:rPr>
                <w:webHidden/>
              </w:rPr>
              <w:fldChar w:fldCharType="begin"/>
            </w:r>
            <w:r w:rsidR="000834FD">
              <w:rPr>
                <w:webHidden/>
              </w:rPr>
              <w:instrText xml:space="preserve"> PAGEREF _Toc515909245 \h </w:instrText>
            </w:r>
            <w:r>
              <w:rPr>
                <w:webHidden/>
              </w:rPr>
            </w:r>
            <w:r>
              <w:rPr>
                <w:webHidden/>
              </w:rPr>
              <w:fldChar w:fldCharType="separate"/>
            </w:r>
            <w:r w:rsidR="000834FD">
              <w:rPr>
                <w:webHidden/>
              </w:rPr>
              <w:t>18</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46" w:history="1">
            <w:r w:rsidR="000834FD" w:rsidRPr="009D2E38">
              <w:rPr>
                <w:rStyle w:val="a4"/>
              </w:rPr>
              <w:t>1.3. Зарубежный опыт системного анализа развития городских территорий.</w:t>
            </w:r>
            <w:r w:rsidR="000834FD">
              <w:rPr>
                <w:webHidden/>
              </w:rPr>
              <w:tab/>
            </w:r>
            <w:r>
              <w:rPr>
                <w:webHidden/>
              </w:rPr>
              <w:fldChar w:fldCharType="begin"/>
            </w:r>
            <w:r w:rsidR="000834FD">
              <w:rPr>
                <w:webHidden/>
              </w:rPr>
              <w:instrText xml:space="preserve"> PAGEREF _Toc515909246 \h </w:instrText>
            </w:r>
            <w:r>
              <w:rPr>
                <w:webHidden/>
              </w:rPr>
            </w:r>
            <w:r>
              <w:rPr>
                <w:webHidden/>
              </w:rPr>
              <w:fldChar w:fldCharType="separate"/>
            </w:r>
            <w:r w:rsidR="000834FD">
              <w:rPr>
                <w:webHidden/>
              </w:rPr>
              <w:t>18</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47" w:history="1">
            <w:r w:rsidR="000834FD" w:rsidRPr="009D2E38">
              <w:rPr>
                <w:rStyle w:val="a4"/>
              </w:rPr>
              <w:t>1.4. Региональный аспект в программных документах федерального уровня (роль Санкт-Петербурга).</w:t>
            </w:r>
            <w:r w:rsidR="000834FD">
              <w:rPr>
                <w:webHidden/>
              </w:rPr>
              <w:tab/>
            </w:r>
            <w:r>
              <w:rPr>
                <w:webHidden/>
              </w:rPr>
              <w:fldChar w:fldCharType="begin"/>
            </w:r>
            <w:r w:rsidR="000834FD">
              <w:rPr>
                <w:webHidden/>
              </w:rPr>
              <w:instrText xml:space="preserve"> PAGEREF _Toc515909247 \h </w:instrText>
            </w:r>
            <w:r>
              <w:rPr>
                <w:webHidden/>
              </w:rPr>
            </w:r>
            <w:r>
              <w:rPr>
                <w:webHidden/>
              </w:rPr>
              <w:fldChar w:fldCharType="separate"/>
            </w:r>
            <w:r w:rsidR="000834FD">
              <w:rPr>
                <w:webHidden/>
              </w:rPr>
              <w:t>22</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48" w:history="1">
            <w:r w:rsidR="000834FD" w:rsidRPr="009D2E38">
              <w:rPr>
                <w:rStyle w:val="a4"/>
              </w:rPr>
              <w:t>Глава 2. Предпосылки и результаты разработок программных документов в сфере пространственного управления Санкт-Петербургом</w:t>
            </w:r>
            <w:r w:rsidR="000834FD">
              <w:rPr>
                <w:webHidden/>
              </w:rPr>
              <w:tab/>
            </w:r>
            <w:r>
              <w:rPr>
                <w:webHidden/>
              </w:rPr>
              <w:fldChar w:fldCharType="begin"/>
            </w:r>
            <w:r w:rsidR="000834FD">
              <w:rPr>
                <w:webHidden/>
              </w:rPr>
              <w:instrText xml:space="preserve"> PAGEREF _Toc515909248 \h </w:instrText>
            </w:r>
            <w:r>
              <w:rPr>
                <w:webHidden/>
              </w:rPr>
            </w:r>
            <w:r>
              <w:rPr>
                <w:webHidden/>
              </w:rPr>
              <w:fldChar w:fldCharType="separate"/>
            </w:r>
            <w:r w:rsidR="000834FD">
              <w:rPr>
                <w:webHidden/>
              </w:rPr>
              <w:t>27</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49" w:history="1">
            <w:r w:rsidR="000834FD" w:rsidRPr="009D2E38">
              <w:rPr>
                <w:rStyle w:val="a4"/>
              </w:rPr>
              <w:t>2.1. Стратегия экономического и социального развития Санкт-Петербурга на период до 2030 года</w:t>
            </w:r>
            <w:r w:rsidR="000834FD">
              <w:rPr>
                <w:webHidden/>
              </w:rPr>
              <w:tab/>
            </w:r>
            <w:r>
              <w:rPr>
                <w:webHidden/>
              </w:rPr>
              <w:fldChar w:fldCharType="begin"/>
            </w:r>
            <w:r w:rsidR="000834FD">
              <w:rPr>
                <w:webHidden/>
              </w:rPr>
              <w:instrText xml:space="preserve"> PAGEREF _Toc515909249 \h </w:instrText>
            </w:r>
            <w:r>
              <w:rPr>
                <w:webHidden/>
              </w:rPr>
            </w:r>
            <w:r>
              <w:rPr>
                <w:webHidden/>
              </w:rPr>
              <w:fldChar w:fldCharType="separate"/>
            </w:r>
            <w:r w:rsidR="000834FD">
              <w:rPr>
                <w:webHidden/>
              </w:rPr>
              <w:t>27</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50" w:history="1">
            <w:r w:rsidR="000834FD" w:rsidRPr="009D2E38">
              <w:rPr>
                <w:rStyle w:val="a4"/>
              </w:rPr>
              <w:t>2.2. Генеральный план Санкт-Петербурга как основа процесса территориального планирования</w:t>
            </w:r>
            <w:r w:rsidR="000834FD">
              <w:rPr>
                <w:webHidden/>
              </w:rPr>
              <w:tab/>
            </w:r>
            <w:r>
              <w:rPr>
                <w:webHidden/>
              </w:rPr>
              <w:fldChar w:fldCharType="begin"/>
            </w:r>
            <w:r w:rsidR="000834FD">
              <w:rPr>
                <w:webHidden/>
              </w:rPr>
              <w:instrText xml:space="preserve"> PAGEREF _Toc515909250 \h </w:instrText>
            </w:r>
            <w:r>
              <w:rPr>
                <w:webHidden/>
              </w:rPr>
            </w:r>
            <w:r>
              <w:rPr>
                <w:webHidden/>
              </w:rPr>
              <w:fldChar w:fldCharType="separate"/>
            </w:r>
            <w:r w:rsidR="000834FD">
              <w:rPr>
                <w:webHidden/>
              </w:rPr>
              <w:t>44</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51" w:history="1">
            <w:r w:rsidR="000834FD" w:rsidRPr="009D2E38">
              <w:rPr>
                <w:rStyle w:val="a4"/>
              </w:rPr>
              <w:t>2.3. Комплексные программы развития территорий Ленинградской области, прилегающих к границам Санкт-Петербурга</w:t>
            </w:r>
            <w:r w:rsidR="000834FD">
              <w:rPr>
                <w:webHidden/>
              </w:rPr>
              <w:tab/>
            </w:r>
            <w:r>
              <w:rPr>
                <w:webHidden/>
              </w:rPr>
              <w:fldChar w:fldCharType="begin"/>
            </w:r>
            <w:r w:rsidR="000834FD">
              <w:rPr>
                <w:webHidden/>
              </w:rPr>
              <w:instrText xml:space="preserve"> PAGEREF _Toc515909251 \h </w:instrText>
            </w:r>
            <w:r>
              <w:rPr>
                <w:webHidden/>
              </w:rPr>
            </w:r>
            <w:r>
              <w:rPr>
                <w:webHidden/>
              </w:rPr>
              <w:fldChar w:fldCharType="separate"/>
            </w:r>
            <w:r w:rsidR="000834FD">
              <w:rPr>
                <w:webHidden/>
              </w:rPr>
              <w:t>47</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252" w:history="1">
            <w:r w:rsidR="000834FD" w:rsidRPr="009D2E38">
              <w:rPr>
                <w:rStyle w:val="a4"/>
              </w:rPr>
              <w:t>Глава 3. Пространственная трансформация Санкт-Петербурга</w:t>
            </w:r>
            <w:r w:rsidR="000834FD">
              <w:rPr>
                <w:webHidden/>
              </w:rPr>
              <w:tab/>
            </w:r>
            <w:r>
              <w:rPr>
                <w:webHidden/>
              </w:rPr>
              <w:fldChar w:fldCharType="begin"/>
            </w:r>
            <w:r w:rsidR="000834FD">
              <w:rPr>
                <w:webHidden/>
              </w:rPr>
              <w:instrText xml:space="preserve"> PAGEREF _Toc515909252 \h </w:instrText>
            </w:r>
            <w:r>
              <w:rPr>
                <w:webHidden/>
              </w:rPr>
            </w:r>
            <w:r>
              <w:rPr>
                <w:webHidden/>
              </w:rPr>
              <w:fldChar w:fldCharType="separate"/>
            </w:r>
            <w:r w:rsidR="000834FD">
              <w:rPr>
                <w:webHidden/>
              </w:rPr>
              <w:t>55</w:t>
            </w:r>
            <w:r>
              <w:rPr>
                <w:webHidden/>
              </w:rPr>
              <w:fldChar w:fldCharType="end"/>
            </w:r>
          </w:hyperlink>
        </w:p>
        <w:p w:rsidR="000834FD" w:rsidRDefault="00204510" w:rsidP="000834FD">
          <w:pPr>
            <w:pStyle w:val="11"/>
            <w:tabs>
              <w:tab w:val="left" w:pos="1320"/>
            </w:tabs>
            <w:spacing w:line="240" w:lineRule="auto"/>
            <w:rPr>
              <w:rFonts w:asciiTheme="minorHAnsi" w:eastAsiaTheme="minorEastAsia" w:hAnsiTheme="minorHAnsi" w:cstheme="minorBidi"/>
              <w:color w:val="auto"/>
              <w:sz w:val="22"/>
              <w:szCs w:val="22"/>
              <w:lang w:eastAsia="ru-RU"/>
            </w:rPr>
          </w:pPr>
          <w:hyperlink w:anchor="_Toc515909253" w:history="1">
            <w:r w:rsidR="000834FD" w:rsidRPr="009D2E38">
              <w:rPr>
                <w:rStyle w:val="a4"/>
              </w:rPr>
              <w:t>3.1.</w:t>
            </w:r>
            <w:r w:rsidR="000834FD">
              <w:rPr>
                <w:rFonts w:asciiTheme="minorHAnsi" w:eastAsiaTheme="minorEastAsia" w:hAnsiTheme="minorHAnsi" w:cstheme="minorBidi"/>
                <w:color w:val="auto"/>
                <w:sz w:val="22"/>
                <w:szCs w:val="22"/>
                <w:lang w:eastAsia="ru-RU"/>
              </w:rPr>
              <w:tab/>
            </w:r>
            <w:r w:rsidR="000834FD" w:rsidRPr="009D2E38">
              <w:rPr>
                <w:rStyle w:val="a4"/>
              </w:rPr>
              <w:t>Социально-экономические показатели преобразований городского пространства</w:t>
            </w:r>
            <w:r w:rsidR="000834FD">
              <w:rPr>
                <w:webHidden/>
              </w:rPr>
              <w:tab/>
            </w:r>
            <w:r>
              <w:rPr>
                <w:webHidden/>
              </w:rPr>
              <w:fldChar w:fldCharType="begin"/>
            </w:r>
            <w:r w:rsidR="000834FD">
              <w:rPr>
                <w:webHidden/>
              </w:rPr>
              <w:instrText xml:space="preserve"> PAGEREF _Toc515909253 \h </w:instrText>
            </w:r>
            <w:r>
              <w:rPr>
                <w:webHidden/>
              </w:rPr>
            </w:r>
            <w:r>
              <w:rPr>
                <w:webHidden/>
              </w:rPr>
              <w:fldChar w:fldCharType="separate"/>
            </w:r>
            <w:r w:rsidR="000834FD">
              <w:rPr>
                <w:webHidden/>
              </w:rPr>
              <w:t>55</w:t>
            </w:r>
            <w:r>
              <w:rPr>
                <w:webHidden/>
              </w:rPr>
              <w:fldChar w:fldCharType="end"/>
            </w:r>
          </w:hyperlink>
        </w:p>
        <w:p w:rsidR="000834FD" w:rsidRDefault="00204510" w:rsidP="000834FD">
          <w:pPr>
            <w:pStyle w:val="11"/>
            <w:tabs>
              <w:tab w:val="left" w:pos="1320"/>
            </w:tabs>
            <w:spacing w:line="240" w:lineRule="auto"/>
            <w:rPr>
              <w:rFonts w:asciiTheme="minorHAnsi" w:eastAsiaTheme="minorEastAsia" w:hAnsiTheme="minorHAnsi" w:cstheme="minorBidi"/>
              <w:color w:val="auto"/>
              <w:sz w:val="22"/>
              <w:szCs w:val="22"/>
              <w:lang w:eastAsia="ru-RU"/>
            </w:rPr>
          </w:pPr>
          <w:hyperlink w:anchor="_Toc515909254" w:history="1">
            <w:r w:rsidR="000834FD" w:rsidRPr="009D2E38">
              <w:rPr>
                <w:rStyle w:val="a4"/>
              </w:rPr>
              <w:t>3.2.</w:t>
            </w:r>
            <w:r w:rsidR="000834FD">
              <w:rPr>
                <w:rFonts w:asciiTheme="minorHAnsi" w:eastAsiaTheme="minorEastAsia" w:hAnsiTheme="minorHAnsi" w:cstheme="minorBidi"/>
                <w:color w:val="auto"/>
                <w:sz w:val="22"/>
                <w:szCs w:val="22"/>
                <w:lang w:eastAsia="ru-RU"/>
              </w:rPr>
              <w:tab/>
            </w:r>
            <w:r w:rsidR="000834FD" w:rsidRPr="009D2E38">
              <w:rPr>
                <w:rStyle w:val="a4"/>
              </w:rPr>
              <w:t>Основные зоны трансформации пространственной структуры</w:t>
            </w:r>
            <w:r w:rsidR="000834FD">
              <w:rPr>
                <w:webHidden/>
              </w:rPr>
              <w:tab/>
            </w:r>
            <w:r>
              <w:rPr>
                <w:webHidden/>
              </w:rPr>
              <w:fldChar w:fldCharType="begin"/>
            </w:r>
            <w:r w:rsidR="000834FD">
              <w:rPr>
                <w:webHidden/>
              </w:rPr>
              <w:instrText xml:space="preserve"> PAGEREF _Toc515909254 \h </w:instrText>
            </w:r>
            <w:r>
              <w:rPr>
                <w:webHidden/>
              </w:rPr>
            </w:r>
            <w:r>
              <w:rPr>
                <w:webHidden/>
              </w:rPr>
              <w:fldChar w:fldCharType="separate"/>
            </w:r>
            <w:r w:rsidR="000834FD">
              <w:rPr>
                <w:webHidden/>
              </w:rPr>
              <w:t>60</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306" w:history="1">
            <w:r w:rsidR="000834FD" w:rsidRPr="009D2E38">
              <w:rPr>
                <w:rStyle w:val="a4"/>
              </w:rPr>
              <w:t>3.3.Оценка возможных изменений и путей развития пространственной структуры территории до 2030 г.</w:t>
            </w:r>
            <w:r w:rsidR="000834FD">
              <w:rPr>
                <w:webHidden/>
              </w:rPr>
              <w:tab/>
            </w:r>
            <w:r>
              <w:rPr>
                <w:webHidden/>
              </w:rPr>
              <w:fldChar w:fldCharType="begin"/>
            </w:r>
            <w:r w:rsidR="000834FD">
              <w:rPr>
                <w:webHidden/>
              </w:rPr>
              <w:instrText xml:space="preserve"> PAGEREF _Toc515909306 \h </w:instrText>
            </w:r>
            <w:r>
              <w:rPr>
                <w:webHidden/>
              </w:rPr>
            </w:r>
            <w:r>
              <w:rPr>
                <w:webHidden/>
              </w:rPr>
              <w:fldChar w:fldCharType="separate"/>
            </w:r>
            <w:r w:rsidR="000834FD">
              <w:rPr>
                <w:webHidden/>
              </w:rPr>
              <w:t>68</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343" w:history="1">
            <w:r w:rsidR="000834FD" w:rsidRPr="009D2E38">
              <w:rPr>
                <w:rStyle w:val="a4"/>
              </w:rPr>
              <w:t>Заключение</w:t>
            </w:r>
            <w:r w:rsidR="000834FD">
              <w:rPr>
                <w:webHidden/>
              </w:rPr>
              <w:tab/>
            </w:r>
            <w:r>
              <w:rPr>
                <w:webHidden/>
              </w:rPr>
              <w:fldChar w:fldCharType="begin"/>
            </w:r>
            <w:r w:rsidR="000834FD">
              <w:rPr>
                <w:webHidden/>
              </w:rPr>
              <w:instrText xml:space="preserve"> PAGEREF _Toc515909343 \h </w:instrText>
            </w:r>
            <w:r>
              <w:rPr>
                <w:webHidden/>
              </w:rPr>
            </w:r>
            <w:r>
              <w:rPr>
                <w:webHidden/>
              </w:rPr>
              <w:fldChar w:fldCharType="separate"/>
            </w:r>
            <w:r w:rsidR="000834FD">
              <w:rPr>
                <w:webHidden/>
              </w:rPr>
              <w:t>79</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344" w:history="1">
            <w:r w:rsidR="000834FD" w:rsidRPr="009D2E38">
              <w:rPr>
                <w:rStyle w:val="a4"/>
              </w:rPr>
              <w:t>Литература</w:t>
            </w:r>
            <w:r w:rsidR="000834FD">
              <w:rPr>
                <w:webHidden/>
              </w:rPr>
              <w:tab/>
            </w:r>
            <w:r>
              <w:rPr>
                <w:webHidden/>
              </w:rPr>
              <w:fldChar w:fldCharType="begin"/>
            </w:r>
            <w:r w:rsidR="000834FD">
              <w:rPr>
                <w:webHidden/>
              </w:rPr>
              <w:instrText xml:space="preserve"> PAGEREF _Toc515909344 \h </w:instrText>
            </w:r>
            <w:r>
              <w:rPr>
                <w:webHidden/>
              </w:rPr>
            </w:r>
            <w:r>
              <w:rPr>
                <w:webHidden/>
              </w:rPr>
              <w:fldChar w:fldCharType="separate"/>
            </w:r>
            <w:r w:rsidR="000834FD">
              <w:rPr>
                <w:webHidden/>
              </w:rPr>
              <w:t>81</w:t>
            </w:r>
            <w:r>
              <w:rPr>
                <w:webHidden/>
              </w:rPr>
              <w:fldChar w:fldCharType="end"/>
            </w:r>
          </w:hyperlink>
        </w:p>
        <w:p w:rsidR="000834FD" w:rsidRDefault="00204510" w:rsidP="000834FD">
          <w:pPr>
            <w:pStyle w:val="11"/>
            <w:spacing w:line="240" w:lineRule="auto"/>
            <w:rPr>
              <w:rFonts w:asciiTheme="minorHAnsi" w:eastAsiaTheme="minorEastAsia" w:hAnsiTheme="minorHAnsi" w:cstheme="minorBidi"/>
              <w:color w:val="auto"/>
              <w:sz w:val="22"/>
              <w:szCs w:val="22"/>
              <w:lang w:eastAsia="ru-RU"/>
            </w:rPr>
          </w:pPr>
          <w:hyperlink w:anchor="_Toc515909345" w:history="1">
            <w:r w:rsidR="000834FD" w:rsidRPr="009D2E38">
              <w:rPr>
                <w:rStyle w:val="a4"/>
              </w:rPr>
              <w:t>Приложения</w:t>
            </w:r>
            <w:r w:rsidR="000834FD">
              <w:rPr>
                <w:webHidden/>
              </w:rPr>
              <w:tab/>
            </w:r>
            <w:r>
              <w:rPr>
                <w:webHidden/>
              </w:rPr>
              <w:fldChar w:fldCharType="begin"/>
            </w:r>
            <w:r w:rsidR="000834FD">
              <w:rPr>
                <w:webHidden/>
              </w:rPr>
              <w:instrText xml:space="preserve"> PAGEREF _Toc515909345 \h </w:instrText>
            </w:r>
            <w:r>
              <w:rPr>
                <w:webHidden/>
              </w:rPr>
            </w:r>
            <w:r>
              <w:rPr>
                <w:webHidden/>
              </w:rPr>
              <w:fldChar w:fldCharType="separate"/>
            </w:r>
            <w:r w:rsidR="000834FD">
              <w:rPr>
                <w:webHidden/>
              </w:rPr>
              <w:t>85</w:t>
            </w:r>
            <w:r>
              <w:rPr>
                <w:webHidden/>
              </w:rPr>
              <w:fldChar w:fldCharType="end"/>
            </w:r>
          </w:hyperlink>
        </w:p>
        <w:p w:rsidR="003E4473" w:rsidRPr="002C5D46" w:rsidRDefault="00204510" w:rsidP="000834FD">
          <w:pPr>
            <w:spacing w:line="240" w:lineRule="auto"/>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fldChar w:fldCharType="end"/>
          </w:r>
        </w:p>
      </w:sdtContent>
    </w:sdt>
    <w:bookmarkStart w:id="1" w:name="_Toc451120102" w:displacedByCustomXml="prev"/>
    <w:bookmarkEnd w:id="1"/>
    <w:p w:rsidR="00D24A90" w:rsidRPr="002C5D46" w:rsidRDefault="003E4473" w:rsidP="000834FD">
      <w:pPr>
        <w:spacing w:line="240" w:lineRule="auto"/>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br w:type="page"/>
      </w:r>
    </w:p>
    <w:p w:rsidR="00D24A90" w:rsidRPr="002C5D46" w:rsidRDefault="00D24A90" w:rsidP="00944E4D">
      <w:pPr>
        <w:pStyle w:val="1"/>
        <w:jc w:val="center"/>
        <w:rPr>
          <w:rFonts w:ascii="Times New Roman" w:hAnsi="Times New Roman"/>
          <w:color w:val="000000" w:themeColor="text1"/>
          <w:sz w:val="24"/>
          <w:szCs w:val="24"/>
        </w:rPr>
      </w:pPr>
      <w:bookmarkStart w:id="2" w:name="_Toc451120103"/>
      <w:bookmarkStart w:id="3" w:name="_Toc515909233"/>
      <w:r w:rsidRPr="002C5D46">
        <w:rPr>
          <w:rFonts w:ascii="Times New Roman" w:hAnsi="Times New Roman"/>
          <w:color w:val="000000" w:themeColor="text1"/>
          <w:sz w:val="24"/>
          <w:szCs w:val="24"/>
        </w:rPr>
        <w:lastRenderedPageBreak/>
        <w:t>Введение</w:t>
      </w:r>
      <w:bookmarkEnd w:id="2"/>
      <w:bookmarkEnd w:id="3"/>
    </w:p>
    <w:p w:rsidR="00F77261" w:rsidRPr="002C5D46" w:rsidRDefault="00D24A90" w:rsidP="00944E4D">
      <w:pPr>
        <w:spacing w:after="0"/>
        <w:ind w:firstLine="567"/>
        <w:contextualSpacing/>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Предложенная дипломная работа посвящена теме </w:t>
      </w:r>
      <w:r w:rsidR="00F77261" w:rsidRPr="002C5D46">
        <w:rPr>
          <w:rFonts w:ascii="Times New Roman" w:hAnsi="Times New Roman" w:cs="Times New Roman"/>
          <w:color w:val="000000" w:themeColor="text1"/>
          <w:sz w:val="24"/>
          <w:szCs w:val="24"/>
        </w:rPr>
        <w:t>–</w:t>
      </w:r>
      <w:r w:rsidRPr="002C5D46">
        <w:rPr>
          <w:rFonts w:ascii="Times New Roman" w:hAnsi="Times New Roman" w:cs="Times New Roman"/>
          <w:color w:val="000000" w:themeColor="text1"/>
          <w:sz w:val="24"/>
          <w:szCs w:val="24"/>
        </w:rPr>
        <w:t xml:space="preserve"> </w:t>
      </w:r>
      <w:r w:rsidR="00F77261" w:rsidRPr="002C5D46">
        <w:rPr>
          <w:rFonts w:ascii="Times New Roman" w:hAnsi="Times New Roman" w:cs="Times New Roman"/>
          <w:color w:val="000000" w:themeColor="text1"/>
          <w:sz w:val="24"/>
          <w:szCs w:val="24"/>
        </w:rPr>
        <w:t>«Оценка трансформации городского пространства Санкт-Петербурга до 2030 г.».</w:t>
      </w:r>
    </w:p>
    <w:p w:rsidR="00F77261" w:rsidRPr="002C5D46" w:rsidRDefault="000834FD" w:rsidP="00944E4D">
      <w:pPr>
        <w:spacing w:after="0"/>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Актуальность выбранной темы обусловлена:</w:t>
      </w:r>
    </w:p>
    <w:p w:rsidR="00F77261" w:rsidRPr="002C5D46" w:rsidRDefault="000834FD" w:rsidP="00944E4D">
      <w:pPr>
        <w:pStyle w:val="a3"/>
        <w:numPr>
          <w:ilvl w:val="0"/>
          <w:numId w:val="4"/>
        </w:num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Размерами территори</w:t>
      </w:r>
      <w:r w:rsidR="00F77261" w:rsidRPr="002C5D46">
        <w:rPr>
          <w:rFonts w:ascii="Times New Roman" w:hAnsi="Times New Roman"/>
          <w:color w:val="000000" w:themeColor="text1"/>
          <w:sz w:val="24"/>
          <w:szCs w:val="24"/>
        </w:rPr>
        <w:t>и</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г</w:t>
      </w:r>
      <w:proofErr w:type="gramEnd"/>
      <w:r>
        <w:rPr>
          <w:rFonts w:ascii="Times New Roman" w:hAnsi="Times New Roman"/>
          <w:color w:val="000000" w:themeColor="text1"/>
          <w:sz w:val="24"/>
          <w:szCs w:val="24"/>
        </w:rPr>
        <w:t>. Санкт-Петербурга;</w:t>
      </w:r>
    </w:p>
    <w:p w:rsidR="00F77261" w:rsidRPr="002C5D46" w:rsidRDefault="000834FD" w:rsidP="00944E4D">
      <w:pPr>
        <w:pStyle w:val="a3"/>
        <w:numPr>
          <w:ilvl w:val="0"/>
          <w:numId w:val="4"/>
        </w:num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Растущей численностью </w:t>
      </w:r>
      <w:r w:rsidR="00F77261" w:rsidRPr="002C5D46">
        <w:rPr>
          <w:rFonts w:ascii="Times New Roman" w:hAnsi="Times New Roman"/>
          <w:color w:val="000000" w:themeColor="text1"/>
          <w:sz w:val="24"/>
          <w:szCs w:val="24"/>
        </w:rPr>
        <w:t>населения</w:t>
      </w:r>
      <w:r>
        <w:rPr>
          <w:rFonts w:ascii="Times New Roman" w:hAnsi="Times New Roman"/>
          <w:color w:val="000000" w:themeColor="text1"/>
          <w:sz w:val="24"/>
          <w:szCs w:val="24"/>
        </w:rPr>
        <w:t>;</w:t>
      </w:r>
    </w:p>
    <w:p w:rsidR="006B4999" w:rsidRPr="002C5D46" w:rsidRDefault="000834FD" w:rsidP="00944E4D">
      <w:pPr>
        <w:pStyle w:val="a3"/>
        <w:numPr>
          <w:ilvl w:val="0"/>
          <w:numId w:val="4"/>
        </w:num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Растущей инвестиционной</w:t>
      </w:r>
      <w:r w:rsidR="00F77261" w:rsidRPr="002C5D46">
        <w:rPr>
          <w:rFonts w:ascii="Times New Roman" w:hAnsi="Times New Roman"/>
          <w:color w:val="000000" w:themeColor="text1"/>
          <w:sz w:val="24"/>
          <w:szCs w:val="24"/>
        </w:rPr>
        <w:t xml:space="preserve"> привлекател</w:t>
      </w:r>
      <w:r>
        <w:rPr>
          <w:rFonts w:ascii="Times New Roman" w:hAnsi="Times New Roman"/>
          <w:color w:val="000000" w:themeColor="text1"/>
          <w:sz w:val="24"/>
          <w:szCs w:val="24"/>
        </w:rPr>
        <w:t>ьностью территорий города:</w:t>
      </w:r>
      <w:r w:rsidR="00F77261" w:rsidRPr="002C5D46">
        <w:rPr>
          <w:rFonts w:ascii="Times New Roman" w:hAnsi="Times New Roman"/>
          <w:color w:val="000000" w:themeColor="text1"/>
          <w:sz w:val="24"/>
          <w:szCs w:val="24"/>
        </w:rPr>
        <w:t xml:space="preserve"> трудовые миграции; высокая активность </w:t>
      </w:r>
      <w:r w:rsidR="006B4999" w:rsidRPr="002C5D46">
        <w:rPr>
          <w:rFonts w:ascii="Times New Roman" w:hAnsi="Times New Roman"/>
          <w:color w:val="000000" w:themeColor="text1"/>
          <w:sz w:val="24"/>
          <w:szCs w:val="24"/>
        </w:rPr>
        <w:t>иммигрантов (</w:t>
      </w:r>
      <w:r>
        <w:rPr>
          <w:rFonts w:ascii="Times New Roman" w:hAnsi="Times New Roman"/>
          <w:color w:val="000000" w:themeColor="text1"/>
          <w:sz w:val="24"/>
          <w:szCs w:val="24"/>
        </w:rPr>
        <w:t>из России, ближнего зарубежья</w:t>
      </w:r>
      <w:r w:rsidR="006B4999" w:rsidRPr="002C5D46">
        <w:rPr>
          <w:rFonts w:ascii="Times New Roman" w:hAnsi="Times New Roman"/>
          <w:color w:val="000000" w:themeColor="text1"/>
          <w:sz w:val="24"/>
          <w:szCs w:val="24"/>
        </w:rPr>
        <w:t>)</w:t>
      </w:r>
      <w:r>
        <w:rPr>
          <w:rFonts w:ascii="Times New Roman" w:hAnsi="Times New Roman"/>
          <w:color w:val="000000" w:themeColor="text1"/>
          <w:sz w:val="24"/>
          <w:szCs w:val="24"/>
        </w:rPr>
        <w:t>;</w:t>
      </w:r>
    </w:p>
    <w:p w:rsidR="006B4999" w:rsidRPr="002C5D46" w:rsidRDefault="000834FD" w:rsidP="00944E4D">
      <w:pPr>
        <w:pStyle w:val="a3"/>
        <w:numPr>
          <w:ilvl w:val="0"/>
          <w:numId w:val="4"/>
        </w:num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Возрастающими проблемами</w:t>
      </w:r>
      <w:r w:rsidR="006B4999" w:rsidRPr="002C5D46">
        <w:rPr>
          <w:rFonts w:ascii="Times New Roman" w:hAnsi="Times New Roman"/>
          <w:color w:val="000000" w:themeColor="text1"/>
          <w:sz w:val="24"/>
          <w:szCs w:val="24"/>
        </w:rPr>
        <w:t xml:space="preserve"> благоустроенности и транспортной обеспеченности в активно развивающихся районах города</w:t>
      </w:r>
      <w:r>
        <w:rPr>
          <w:rFonts w:ascii="Times New Roman" w:hAnsi="Times New Roman"/>
          <w:color w:val="000000" w:themeColor="text1"/>
          <w:sz w:val="24"/>
          <w:szCs w:val="24"/>
        </w:rPr>
        <w:t>;</w:t>
      </w:r>
    </w:p>
    <w:p w:rsidR="00F77261" w:rsidRPr="002C5D46" w:rsidRDefault="000834FD" w:rsidP="00944E4D">
      <w:pPr>
        <w:pStyle w:val="a3"/>
        <w:numPr>
          <w:ilvl w:val="0"/>
          <w:numId w:val="4"/>
        </w:num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Необходимостью м</w:t>
      </w:r>
      <w:r w:rsidR="006B4999" w:rsidRPr="002C5D46">
        <w:rPr>
          <w:rFonts w:ascii="Times New Roman" w:hAnsi="Times New Roman"/>
          <w:color w:val="000000" w:themeColor="text1"/>
          <w:sz w:val="24"/>
          <w:szCs w:val="24"/>
        </w:rPr>
        <w:t>ониторинг</w:t>
      </w:r>
      <w:r>
        <w:rPr>
          <w:rFonts w:ascii="Times New Roman" w:hAnsi="Times New Roman"/>
          <w:color w:val="000000" w:themeColor="text1"/>
          <w:sz w:val="24"/>
          <w:szCs w:val="24"/>
        </w:rPr>
        <w:t>а</w:t>
      </w:r>
      <w:r w:rsidR="006B4999" w:rsidRPr="002C5D46">
        <w:rPr>
          <w:rFonts w:ascii="Times New Roman" w:hAnsi="Times New Roman"/>
          <w:color w:val="000000" w:themeColor="text1"/>
          <w:sz w:val="24"/>
          <w:szCs w:val="24"/>
        </w:rPr>
        <w:t xml:space="preserve"> реализации основных направлений, заложенных в стратегиях развития </w:t>
      </w:r>
      <w:proofErr w:type="gramStart"/>
      <w:r>
        <w:rPr>
          <w:rFonts w:ascii="Times New Roman" w:hAnsi="Times New Roman"/>
          <w:color w:val="000000" w:themeColor="text1"/>
          <w:sz w:val="24"/>
          <w:szCs w:val="24"/>
        </w:rPr>
        <w:t>г</w:t>
      </w:r>
      <w:proofErr w:type="gramEnd"/>
      <w:r>
        <w:rPr>
          <w:rFonts w:ascii="Times New Roman" w:hAnsi="Times New Roman"/>
          <w:color w:val="000000" w:themeColor="text1"/>
          <w:sz w:val="24"/>
          <w:szCs w:val="24"/>
        </w:rPr>
        <w:t xml:space="preserve">. </w:t>
      </w:r>
      <w:r w:rsidR="006B4999" w:rsidRPr="002C5D46">
        <w:rPr>
          <w:rFonts w:ascii="Times New Roman" w:hAnsi="Times New Roman"/>
          <w:color w:val="000000" w:themeColor="text1"/>
          <w:sz w:val="24"/>
          <w:szCs w:val="24"/>
        </w:rPr>
        <w:t xml:space="preserve">Санкт-Петербурга. </w:t>
      </w:r>
      <w:r w:rsidR="00F77261" w:rsidRPr="002C5D46">
        <w:rPr>
          <w:rFonts w:ascii="Times New Roman" w:hAnsi="Times New Roman"/>
          <w:color w:val="000000" w:themeColor="text1"/>
          <w:sz w:val="24"/>
          <w:szCs w:val="24"/>
        </w:rPr>
        <w:t xml:space="preserve"> </w:t>
      </w:r>
    </w:p>
    <w:p w:rsidR="00D24A90" w:rsidRPr="002C5D46" w:rsidRDefault="00D24A90" w:rsidP="00944E4D">
      <w:pPr>
        <w:spacing w:after="0"/>
        <w:ind w:firstLine="567"/>
        <w:contextualSpacing/>
        <w:jc w:val="both"/>
        <w:rPr>
          <w:rFonts w:ascii="Times New Roman" w:hAnsi="Times New Roman" w:cs="Times New Roman"/>
          <w:color w:val="000000" w:themeColor="text1"/>
          <w:sz w:val="24"/>
          <w:szCs w:val="24"/>
        </w:rPr>
      </w:pPr>
      <w:r w:rsidRPr="002C5D46">
        <w:rPr>
          <w:rFonts w:ascii="Times New Roman" w:hAnsi="Times New Roman" w:cs="Times New Roman"/>
          <w:i/>
          <w:color w:val="000000" w:themeColor="text1"/>
          <w:sz w:val="24"/>
          <w:szCs w:val="24"/>
        </w:rPr>
        <w:t>Объект исследования</w:t>
      </w:r>
      <w:r w:rsidRPr="002C5D46">
        <w:rPr>
          <w:rFonts w:ascii="Times New Roman" w:hAnsi="Times New Roman" w:cs="Times New Roman"/>
          <w:color w:val="000000" w:themeColor="text1"/>
          <w:sz w:val="24"/>
          <w:szCs w:val="24"/>
        </w:rPr>
        <w:t xml:space="preserve"> ‒  </w:t>
      </w:r>
      <w:r w:rsidR="00F77261" w:rsidRPr="002C5D46">
        <w:rPr>
          <w:rFonts w:ascii="Times New Roman" w:hAnsi="Times New Roman" w:cs="Times New Roman"/>
          <w:color w:val="000000" w:themeColor="text1"/>
          <w:sz w:val="24"/>
          <w:szCs w:val="24"/>
        </w:rPr>
        <w:t>городское пространство Санкт-Петербурга.</w:t>
      </w:r>
    </w:p>
    <w:p w:rsidR="00D24A90" w:rsidRPr="002C5D46" w:rsidRDefault="00D24A90" w:rsidP="00944E4D">
      <w:pPr>
        <w:spacing w:after="0"/>
        <w:ind w:firstLine="567"/>
        <w:contextualSpacing/>
        <w:jc w:val="both"/>
        <w:rPr>
          <w:rFonts w:ascii="Times New Roman" w:hAnsi="Times New Roman" w:cs="Times New Roman"/>
          <w:color w:val="000000" w:themeColor="text1"/>
          <w:sz w:val="24"/>
          <w:szCs w:val="24"/>
        </w:rPr>
      </w:pPr>
      <w:r w:rsidRPr="002C5D46">
        <w:rPr>
          <w:rFonts w:ascii="Times New Roman" w:hAnsi="Times New Roman" w:cs="Times New Roman"/>
          <w:i/>
          <w:color w:val="000000" w:themeColor="text1"/>
          <w:sz w:val="24"/>
          <w:szCs w:val="24"/>
        </w:rPr>
        <w:t>Предмет исследования</w:t>
      </w:r>
      <w:r w:rsidRPr="002C5D46">
        <w:rPr>
          <w:rFonts w:ascii="Times New Roman" w:hAnsi="Times New Roman" w:cs="Times New Roman"/>
          <w:color w:val="000000" w:themeColor="text1"/>
          <w:sz w:val="24"/>
          <w:szCs w:val="24"/>
        </w:rPr>
        <w:t xml:space="preserve"> ‒ </w:t>
      </w:r>
      <w:r w:rsidR="00F77261" w:rsidRPr="002C5D46">
        <w:rPr>
          <w:rFonts w:ascii="Times New Roman" w:hAnsi="Times New Roman" w:cs="Times New Roman"/>
          <w:color w:val="000000" w:themeColor="text1"/>
          <w:sz w:val="24"/>
          <w:szCs w:val="24"/>
        </w:rPr>
        <w:t>трансформация городского пространства Санкт-Петербурга</w:t>
      </w:r>
      <w:r w:rsidRPr="002C5D46">
        <w:rPr>
          <w:rFonts w:ascii="Times New Roman" w:hAnsi="Times New Roman" w:cs="Times New Roman"/>
          <w:color w:val="000000" w:themeColor="text1"/>
          <w:sz w:val="24"/>
          <w:szCs w:val="24"/>
        </w:rPr>
        <w:t>.</w:t>
      </w:r>
    </w:p>
    <w:p w:rsidR="00D24A90" w:rsidRPr="002C5D46" w:rsidRDefault="00D24A90" w:rsidP="00944E4D">
      <w:pPr>
        <w:spacing w:after="0"/>
        <w:ind w:firstLine="567"/>
        <w:contextualSpacing/>
        <w:jc w:val="both"/>
        <w:rPr>
          <w:rFonts w:ascii="Times New Roman" w:hAnsi="Times New Roman" w:cs="Times New Roman"/>
          <w:color w:val="000000" w:themeColor="text1"/>
          <w:sz w:val="24"/>
          <w:szCs w:val="24"/>
        </w:rPr>
      </w:pPr>
      <w:r w:rsidRPr="002C5D46">
        <w:rPr>
          <w:rFonts w:ascii="Times New Roman" w:hAnsi="Times New Roman" w:cs="Times New Roman"/>
          <w:i/>
          <w:color w:val="000000" w:themeColor="text1"/>
          <w:sz w:val="24"/>
          <w:szCs w:val="24"/>
        </w:rPr>
        <w:t>Цель исследования</w:t>
      </w:r>
      <w:r w:rsidRPr="002C5D46">
        <w:rPr>
          <w:rFonts w:ascii="Times New Roman" w:hAnsi="Times New Roman" w:cs="Times New Roman"/>
          <w:color w:val="000000" w:themeColor="text1"/>
          <w:sz w:val="24"/>
          <w:szCs w:val="24"/>
        </w:rPr>
        <w:t xml:space="preserve"> ‒ </w:t>
      </w:r>
      <w:r w:rsidR="00F77261" w:rsidRPr="002C5D46">
        <w:rPr>
          <w:rFonts w:ascii="Times New Roman" w:hAnsi="Times New Roman" w:cs="Times New Roman"/>
          <w:color w:val="000000" w:themeColor="text1"/>
          <w:sz w:val="24"/>
          <w:szCs w:val="24"/>
        </w:rPr>
        <w:t>оценка возможных направлений и результатов трансформации городского пространства в Санкт-Петербурге за период 2017 – 2030 гг</w:t>
      </w:r>
      <w:r w:rsidRPr="002C5D46">
        <w:rPr>
          <w:rFonts w:ascii="Times New Roman" w:hAnsi="Times New Roman" w:cs="Times New Roman"/>
          <w:color w:val="000000" w:themeColor="text1"/>
          <w:sz w:val="24"/>
          <w:szCs w:val="24"/>
        </w:rPr>
        <w:t>.</w:t>
      </w:r>
    </w:p>
    <w:p w:rsidR="00D24A90" w:rsidRPr="002C5D46" w:rsidRDefault="00D24A90" w:rsidP="00944E4D">
      <w:pPr>
        <w:spacing w:after="0"/>
        <w:ind w:firstLine="567"/>
        <w:contextualSpacing/>
        <w:jc w:val="both"/>
        <w:rPr>
          <w:rFonts w:ascii="Times New Roman" w:hAnsi="Times New Roman" w:cs="Times New Roman"/>
          <w:color w:val="000000" w:themeColor="text1"/>
          <w:sz w:val="24"/>
          <w:szCs w:val="24"/>
        </w:rPr>
      </w:pPr>
      <w:r w:rsidRPr="002C5D46">
        <w:rPr>
          <w:rFonts w:ascii="Times New Roman" w:hAnsi="Times New Roman" w:cs="Times New Roman"/>
          <w:i/>
          <w:color w:val="000000" w:themeColor="text1"/>
          <w:sz w:val="24"/>
          <w:szCs w:val="24"/>
        </w:rPr>
        <w:t>Задачи исследования:</w:t>
      </w:r>
    </w:p>
    <w:p w:rsidR="00D24A90" w:rsidRPr="000834FD" w:rsidRDefault="006B4999" w:rsidP="00944E4D">
      <w:pPr>
        <w:pStyle w:val="a3"/>
        <w:numPr>
          <w:ilvl w:val="0"/>
          <w:numId w:val="1"/>
        </w:numPr>
        <w:suppressAutoHyphens/>
        <w:spacing w:after="0"/>
        <w:ind w:firstLine="567"/>
        <w:jc w:val="both"/>
        <w:rPr>
          <w:rFonts w:ascii="Times New Roman" w:hAnsi="Times New Roman"/>
          <w:color w:val="000000" w:themeColor="text1"/>
          <w:sz w:val="24"/>
          <w:szCs w:val="24"/>
        </w:rPr>
      </w:pPr>
      <w:r w:rsidRPr="000834FD">
        <w:rPr>
          <w:rFonts w:ascii="Times New Roman" w:hAnsi="Times New Roman"/>
          <w:color w:val="000000" w:themeColor="text1"/>
          <w:sz w:val="24"/>
          <w:szCs w:val="24"/>
        </w:rPr>
        <w:t xml:space="preserve"> И</w:t>
      </w:r>
      <w:r w:rsidR="00D24A90" w:rsidRPr="000834FD">
        <w:rPr>
          <w:rFonts w:ascii="Times New Roman" w:hAnsi="Times New Roman"/>
          <w:color w:val="000000" w:themeColor="text1"/>
          <w:sz w:val="24"/>
          <w:szCs w:val="24"/>
        </w:rPr>
        <w:t xml:space="preserve">зучить и обобщить </w:t>
      </w:r>
      <w:r w:rsidRPr="000834FD">
        <w:rPr>
          <w:rFonts w:ascii="Times New Roman" w:hAnsi="Times New Roman"/>
          <w:color w:val="000000" w:themeColor="text1"/>
          <w:sz w:val="24"/>
          <w:szCs w:val="24"/>
        </w:rPr>
        <w:t xml:space="preserve">отечественную </w:t>
      </w:r>
      <w:r w:rsidR="00D24A90" w:rsidRPr="000834FD">
        <w:rPr>
          <w:rFonts w:ascii="Times New Roman" w:hAnsi="Times New Roman"/>
          <w:color w:val="000000" w:themeColor="text1"/>
          <w:sz w:val="24"/>
          <w:szCs w:val="24"/>
        </w:rPr>
        <w:t>теоретическую базу в области территориального и стратегического планирования;</w:t>
      </w:r>
    </w:p>
    <w:p w:rsidR="006B4999" w:rsidRPr="000834FD" w:rsidRDefault="006B4999" w:rsidP="00944E4D">
      <w:pPr>
        <w:pStyle w:val="a3"/>
        <w:numPr>
          <w:ilvl w:val="0"/>
          <w:numId w:val="1"/>
        </w:numPr>
        <w:suppressAutoHyphens/>
        <w:spacing w:after="0"/>
        <w:ind w:firstLine="567"/>
        <w:jc w:val="both"/>
        <w:rPr>
          <w:rFonts w:ascii="Times New Roman" w:hAnsi="Times New Roman"/>
          <w:color w:val="000000" w:themeColor="text1"/>
          <w:sz w:val="24"/>
          <w:szCs w:val="24"/>
        </w:rPr>
      </w:pPr>
      <w:r w:rsidRPr="000834FD">
        <w:rPr>
          <w:rFonts w:ascii="Times New Roman" w:hAnsi="Times New Roman"/>
          <w:color w:val="000000" w:themeColor="text1"/>
          <w:sz w:val="24"/>
          <w:szCs w:val="24"/>
        </w:rPr>
        <w:t xml:space="preserve"> Выявить в зарубежном опыте инструменты пространственного анализа, актуальные для российского практики (Япония, Германия, Китай);</w:t>
      </w:r>
    </w:p>
    <w:p w:rsidR="00D24A90" w:rsidRPr="000834FD" w:rsidRDefault="006B4999" w:rsidP="00944E4D">
      <w:pPr>
        <w:pStyle w:val="a3"/>
        <w:numPr>
          <w:ilvl w:val="0"/>
          <w:numId w:val="1"/>
        </w:numPr>
        <w:suppressAutoHyphens/>
        <w:spacing w:after="0"/>
        <w:ind w:firstLine="567"/>
        <w:jc w:val="both"/>
        <w:rPr>
          <w:rFonts w:ascii="Times New Roman" w:hAnsi="Times New Roman"/>
          <w:color w:val="000000" w:themeColor="text1"/>
          <w:sz w:val="24"/>
          <w:szCs w:val="24"/>
        </w:rPr>
      </w:pPr>
      <w:r w:rsidRPr="000834FD">
        <w:rPr>
          <w:rFonts w:ascii="Times New Roman" w:hAnsi="Times New Roman"/>
          <w:color w:val="000000" w:themeColor="text1"/>
          <w:sz w:val="24"/>
          <w:szCs w:val="24"/>
        </w:rPr>
        <w:t xml:space="preserve"> Провести анализ основных </w:t>
      </w:r>
      <w:r w:rsidR="00B270EB" w:rsidRPr="000834FD">
        <w:rPr>
          <w:rFonts w:ascii="Times New Roman" w:hAnsi="Times New Roman"/>
          <w:color w:val="000000" w:themeColor="text1"/>
          <w:sz w:val="24"/>
          <w:szCs w:val="24"/>
        </w:rPr>
        <w:t xml:space="preserve">официальных </w:t>
      </w:r>
      <w:r w:rsidRPr="000834FD">
        <w:rPr>
          <w:rFonts w:ascii="Times New Roman" w:hAnsi="Times New Roman"/>
          <w:color w:val="000000" w:themeColor="text1"/>
          <w:sz w:val="24"/>
          <w:szCs w:val="24"/>
        </w:rPr>
        <w:t>документов</w:t>
      </w:r>
      <w:r w:rsidR="00B270EB" w:rsidRPr="000834FD">
        <w:rPr>
          <w:rFonts w:ascii="Times New Roman" w:hAnsi="Times New Roman"/>
          <w:color w:val="000000" w:themeColor="text1"/>
          <w:sz w:val="24"/>
          <w:szCs w:val="24"/>
        </w:rPr>
        <w:t xml:space="preserve"> пространственного развития Санкт-Петербурга;</w:t>
      </w:r>
    </w:p>
    <w:p w:rsidR="00B270EB" w:rsidRPr="000834FD" w:rsidRDefault="00B270EB" w:rsidP="00944E4D">
      <w:pPr>
        <w:pStyle w:val="a3"/>
        <w:numPr>
          <w:ilvl w:val="0"/>
          <w:numId w:val="1"/>
        </w:numPr>
        <w:suppressAutoHyphens/>
        <w:spacing w:after="0"/>
        <w:ind w:firstLine="567"/>
        <w:jc w:val="both"/>
        <w:rPr>
          <w:rFonts w:ascii="Times New Roman" w:hAnsi="Times New Roman"/>
          <w:color w:val="000000" w:themeColor="text1"/>
          <w:sz w:val="24"/>
          <w:szCs w:val="24"/>
        </w:rPr>
      </w:pPr>
      <w:r w:rsidRPr="000834FD">
        <w:rPr>
          <w:rFonts w:ascii="Times New Roman" w:hAnsi="Times New Roman"/>
          <w:color w:val="000000" w:themeColor="text1"/>
          <w:sz w:val="24"/>
          <w:szCs w:val="24"/>
        </w:rPr>
        <w:t xml:space="preserve"> </w:t>
      </w:r>
      <w:r w:rsidR="0062234E" w:rsidRPr="000834FD">
        <w:rPr>
          <w:rFonts w:ascii="Times New Roman" w:hAnsi="Times New Roman"/>
          <w:color w:val="000000" w:themeColor="text1"/>
          <w:sz w:val="24"/>
          <w:szCs w:val="24"/>
        </w:rPr>
        <w:t>Выявить перечень социально-экономических показателей развития городского пространства Санкт-Петербурга;</w:t>
      </w:r>
    </w:p>
    <w:p w:rsidR="0062234E" w:rsidRPr="000834FD" w:rsidRDefault="0062234E" w:rsidP="00944E4D">
      <w:pPr>
        <w:pStyle w:val="a3"/>
        <w:numPr>
          <w:ilvl w:val="0"/>
          <w:numId w:val="1"/>
        </w:numPr>
        <w:suppressAutoHyphens/>
        <w:spacing w:after="0"/>
        <w:ind w:firstLine="567"/>
        <w:jc w:val="both"/>
        <w:rPr>
          <w:rFonts w:ascii="Times New Roman" w:hAnsi="Times New Roman"/>
          <w:color w:val="000000" w:themeColor="text1"/>
          <w:sz w:val="24"/>
          <w:szCs w:val="24"/>
        </w:rPr>
      </w:pPr>
      <w:r w:rsidRPr="000834FD">
        <w:rPr>
          <w:rFonts w:ascii="Times New Roman" w:hAnsi="Times New Roman"/>
          <w:color w:val="000000" w:themeColor="text1"/>
          <w:sz w:val="24"/>
          <w:szCs w:val="24"/>
        </w:rPr>
        <w:t xml:space="preserve"> Провести сбор социально-экономических показателей развития городского пространства Санкт-Петербурга с использованием источников официальной статистической информации;</w:t>
      </w:r>
    </w:p>
    <w:p w:rsidR="0062234E" w:rsidRPr="000834FD" w:rsidRDefault="0062234E" w:rsidP="00944E4D">
      <w:pPr>
        <w:pStyle w:val="a3"/>
        <w:numPr>
          <w:ilvl w:val="0"/>
          <w:numId w:val="1"/>
        </w:numPr>
        <w:suppressAutoHyphens/>
        <w:spacing w:after="0"/>
        <w:ind w:firstLine="567"/>
        <w:jc w:val="both"/>
        <w:rPr>
          <w:rFonts w:ascii="Times New Roman" w:hAnsi="Times New Roman"/>
          <w:color w:val="000000" w:themeColor="text1"/>
          <w:sz w:val="24"/>
          <w:szCs w:val="24"/>
        </w:rPr>
      </w:pPr>
      <w:r w:rsidRPr="000834FD">
        <w:rPr>
          <w:rFonts w:ascii="Times New Roman" w:hAnsi="Times New Roman"/>
          <w:color w:val="000000" w:themeColor="text1"/>
          <w:sz w:val="24"/>
          <w:szCs w:val="24"/>
        </w:rPr>
        <w:t xml:space="preserve"> Рассмотреть результаты аналитических отчётов пространственного развития Санкт-Петербурга за последние годы</w:t>
      </w:r>
      <w:r w:rsidR="00786DEE" w:rsidRPr="000834FD">
        <w:rPr>
          <w:rFonts w:ascii="Times New Roman" w:hAnsi="Times New Roman"/>
          <w:color w:val="000000" w:themeColor="text1"/>
          <w:sz w:val="24"/>
          <w:szCs w:val="24"/>
        </w:rPr>
        <w:t xml:space="preserve"> (по основным показателям, выбранным для исследования)</w:t>
      </w:r>
      <w:r w:rsidRPr="000834FD">
        <w:rPr>
          <w:rFonts w:ascii="Times New Roman" w:hAnsi="Times New Roman"/>
          <w:color w:val="000000" w:themeColor="text1"/>
          <w:sz w:val="24"/>
          <w:szCs w:val="24"/>
        </w:rPr>
        <w:t>;</w:t>
      </w:r>
    </w:p>
    <w:p w:rsidR="0062234E" w:rsidRPr="000834FD" w:rsidRDefault="0062234E" w:rsidP="00944E4D">
      <w:pPr>
        <w:pStyle w:val="a3"/>
        <w:numPr>
          <w:ilvl w:val="0"/>
          <w:numId w:val="1"/>
        </w:numPr>
        <w:suppressAutoHyphens/>
        <w:spacing w:after="0"/>
        <w:ind w:firstLine="567"/>
        <w:jc w:val="both"/>
        <w:rPr>
          <w:rFonts w:ascii="Times New Roman" w:hAnsi="Times New Roman"/>
          <w:color w:val="000000" w:themeColor="text1"/>
          <w:sz w:val="24"/>
          <w:szCs w:val="24"/>
        </w:rPr>
      </w:pPr>
      <w:r w:rsidRPr="000834FD">
        <w:rPr>
          <w:rFonts w:ascii="Times New Roman" w:hAnsi="Times New Roman"/>
          <w:color w:val="000000" w:themeColor="text1"/>
          <w:sz w:val="24"/>
          <w:szCs w:val="24"/>
        </w:rPr>
        <w:t xml:space="preserve"> Обозначить наиболее «проблемные» районы с точки зрения трансформации городского пространства Санкт-Петербурга</w:t>
      </w:r>
      <w:r w:rsidR="00585803" w:rsidRPr="000834FD">
        <w:rPr>
          <w:rFonts w:ascii="Times New Roman" w:hAnsi="Times New Roman"/>
          <w:color w:val="000000" w:themeColor="text1"/>
          <w:sz w:val="24"/>
          <w:szCs w:val="24"/>
        </w:rPr>
        <w:t xml:space="preserve"> (с использованием программы </w:t>
      </w:r>
      <w:r w:rsidR="00585803" w:rsidRPr="000834FD">
        <w:rPr>
          <w:rFonts w:ascii="Times New Roman" w:hAnsi="Times New Roman"/>
          <w:color w:val="000000" w:themeColor="text1"/>
          <w:sz w:val="24"/>
          <w:szCs w:val="24"/>
          <w:lang w:val="en-US"/>
        </w:rPr>
        <w:t>QGIS</w:t>
      </w:r>
      <w:r w:rsidR="00585803" w:rsidRPr="000834FD">
        <w:rPr>
          <w:rFonts w:ascii="Times New Roman" w:hAnsi="Times New Roman"/>
          <w:color w:val="000000" w:themeColor="text1"/>
          <w:sz w:val="24"/>
          <w:szCs w:val="24"/>
        </w:rPr>
        <w:t>)</w:t>
      </w:r>
      <w:r w:rsidRPr="000834FD">
        <w:rPr>
          <w:rFonts w:ascii="Times New Roman" w:hAnsi="Times New Roman"/>
          <w:color w:val="000000" w:themeColor="text1"/>
          <w:sz w:val="24"/>
          <w:szCs w:val="24"/>
        </w:rPr>
        <w:t>;</w:t>
      </w:r>
    </w:p>
    <w:p w:rsidR="0062234E" w:rsidRPr="000834FD" w:rsidRDefault="0062234E" w:rsidP="00944E4D">
      <w:pPr>
        <w:pStyle w:val="a3"/>
        <w:numPr>
          <w:ilvl w:val="0"/>
          <w:numId w:val="1"/>
        </w:numPr>
        <w:suppressAutoHyphens/>
        <w:spacing w:after="0"/>
        <w:ind w:firstLine="567"/>
        <w:jc w:val="both"/>
        <w:rPr>
          <w:rFonts w:ascii="Times New Roman" w:hAnsi="Times New Roman"/>
          <w:color w:val="000000" w:themeColor="text1"/>
          <w:sz w:val="24"/>
          <w:szCs w:val="24"/>
        </w:rPr>
      </w:pPr>
      <w:r w:rsidRPr="000834FD">
        <w:rPr>
          <w:rFonts w:ascii="Times New Roman" w:hAnsi="Times New Roman"/>
          <w:color w:val="000000" w:themeColor="text1"/>
          <w:sz w:val="24"/>
          <w:szCs w:val="24"/>
        </w:rPr>
        <w:t xml:space="preserve"> Выявить факторы развития для наиболее активно развивающихся пространственных структур;</w:t>
      </w:r>
    </w:p>
    <w:p w:rsidR="00585803" w:rsidRPr="000834FD" w:rsidRDefault="00585803" w:rsidP="00944E4D">
      <w:pPr>
        <w:pStyle w:val="a3"/>
        <w:numPr>
          <w:ilvl w:val="0"/>
          <w:numId w:val="1"/>
        </w:numPr>
        <w:suppressAutoHyphens/>
        <w:spacing w:after="0"/>
        <w:ind w:firstLine="567"/>
        <w:jc w:val="both"/>
        <w:rPr>
          <w:rFonts w:ascii="Times New Roman" w:hAnsi="Times New Roman"/>
          <w:color w:val="000000" w:themeColor="text1"/>
          <w:sz w:val="24"/>
          <w:szCs w:val="24"/>
        </w:rPr>
      </w:pPr>
      <w:r w:rsidRPr="000834FD">
        <w:rPr>
          <w:rFonts w:ascii="Times New Roman" w:hAnsi="Times New Roman"/>
          <w:color w:val="000000" w:themeColor="text1"/>
          <w:sz w:val="24"/>
          <w:szCs w:val="24"/>
        </w:rPr>
        <w:t xml:space="preserve"> </w:t>
      </w:r>
      <w:r w:rsidR="0062234E" w:rsidRPr="000834FD">
        <w:rPr>
          <w:rFonts w:ascii="Times New Roman" w:hAnsi="Times New Roman"/>
          <w:color w:val="000000" w:themeColor="text1"/>
          <w:sz w:val="24"/>
          <w:szCs w:val="24"/>
        </w:rPr>
        <w:t xml:space="preserve">Провести анализ точек зрения </w:t>
      </w:r>
      <w:r w:rsidRPr="000834FD">
        <w:rPr>
          <w:rFonts w:ascii="Times New Roman" w:hAnsi="Times New Roman"/>
          <w:color w:val="000000" w:themeColor="text1"/>
          <w:sz w:val="24"/>
          <w:szCs w:val="24"/>
        </w:rPr>
        <w:t xml:space="preserve">отдельных элементов, вовлечённых в трансформацию городского пространства: население, </w:t>
      </w:r>
      <w:proofErr w:type="spellStart"/>
      <w:proofErr w:type="gramStart"/>
      <w:r w:rsidRPr="000834FD">
        <w:rPr>
          <w:rFonts w:ascii="Times New Roman" w:hAnsi="Times New Roman"/>
          <w:color w:val="000000" w:themeColor="text1"/>
          <w:sz w:val="24"/>
          <w:szCs w:val="24"/>
        </w:rPr>
        <w:t>бизнес-структуры</w:t>
      </w:r>
      <w:proofErr w:type="spellEnd"/>
      <w:proofErr w:type="gramEnd"/>
      <w:r w:rsidRPr="000834FD">
        <w:rPr>
          <w:rFonts w:ascii="Times New Roman" w:hAnsi="Times New Roman"/>
          <w:color w:val="000000" w:themeColor="text1"/>
          <w:sz w:val="24"/>
          <w:szCs w:val="24"/>
        </w:rPr>
        <w:t xml:space="preserve"> и государственные структуры;</w:t>
      </w:r>
    </w:p>
    <w:p w:rsidR="00D24A90" w:rsidRPr="000834FD" w:rsidRDefault="00585803" w:rsidP="00944E4D">
      <w:pPr>
        <w:pStyle w:val="a3"/>
        <w:numPr>
          <w:ilvl w:val="0"/>
          <w:numId w:val="1"/>
        </w:numPr>
        <w:suppressAutoHyphens/>
        <w:spacing w:after="0"/>
        <w:ind w:firstLine="567"/>
        <w:jc w:val="both"/>
        <w:rPr>
          <w:rFonts w:ascii="Times New Roman" w:hAnsi="Times New Roman"/>
          <w:color w:val="000000" w:themeColor="text1"/>
          <w:sz w:val="24"/>
          <w:szCs w:val="24"/>
        </w:rPr>
      </w:pPr>
      <w:r w:rsidRPr="000834FD">
        <w:rPr>
          <w:rFonts w:ascii="Times New Roman" w:hAnsi="Times New Roman"/>
          <w:color w:val="000000" w:themeColor="text1"/>
          <w:sz w:val="24"/>
          <w:szCs w:val="24"/>
        </w:rPr>
        <w:t xml:space="preserve"> Оценить изменения пространственной структуры территории до 2030 г. (с использованием программы QGIS)</w:t>
      </w:r>
      <w:r w:rsidR="00D24A90" w:rsidRPr="000834FD">
        <w:rPr>
          <w:rFonts w:ascii="Times New Roman" w:hAnsi="Times New Roman"/>
          <w:color w:val="000000" w:themeColor="text1"/>
          <w:sz w:val="24"/>
          <w:szCs w:val="24"/>
        </w:rPr>
        <w:t>;</w:t>
      </w:r>
    </w:p>
    <w:p w:rsidR="00585803" w:rsidRPr="000834FD" w:rsidRDefault="00585803" w:rsidP="00944E4D">
      <w:pPr>
        <w:pStyle w:val="a3"/>
        <w:numPr>
          <w:ilvl w:val="0"/>
          <w:numId w:val="1"/>
        </w:numPr>
        <w:suppressAutoHyphens/>
        <w:spacing w:after="0"/>
        <w:ind w:firstLine="567"/>
        <w:jc w:val="both"/>
        <w:rPr>
          <w:rFonts w:ascii="Times New Roman" w:hAnsi="Times New Roman"/>
          <w:color w:val="000000" w:themeColor="text1"/>
          <w:sz w:val="24"/>
          <w:szCs w:val="24"/>
        </w:rPr>
      </w:pPr>
      <w:r w:rsidRPr="000834FD">
        <w:rPr>
          <w:rFonts w:ascii="Times New Roman" w:hAnsi="Times New Roman"/>
          <w:color w:val="000000" w:themeColor="text1"/>
          <w:sz w:val="24"/>
          <w:szCs w:val="24"/>
        </w:rPr>
        <w:lastRenderedPageBreak/>
        <w:t>В</w:t>
      </w:r>
      <w:r w:rsidR="00D24A90" w:rsidRPr="000834FD">
        <w:rPr>
          <w:rFonts w:ascii="Times New Roman" w:hAnsi="Times New Roman"/>
          <w:color w:val="000000" w:themeColor="text1"/>
          <w:sz w:val="24"/>
          <w:szCs w:val="24"/>
        </w:rPr>
        <w:t xml:space="preserve">ыявить возможные </w:t>
      </w:r>
      <w:r w:rsidRPr="000834FD">
        <w:rPr>
          <w:rFonts w:ascii="Times New Roman" w:hAnsi="Times New Roman"/>
          <w:color w:val="000000" w:themeColor="text1"/>
          <w:sz w:val="24"/>
          <w:szCs w:val="24"/>
        </w:rPr>
        <w:t>пути развития наиболее активных элементов пространственного</w:t>
      </w:r>
      <w:r w:rsidR="00D24A90" w:rsidRPr="000834FD">
        <w:rPr>
          <w:rFonts w:ascii="Times New Roman" w:hAnsi="Times New Roman"/>
          <w:color w:val="000000" w:themeColor="text1"/>
          <w:sz w:val="24"/>
          <w:szCs w:val="24"/>
        </w:rPr>
        <w:t xml:space="preserve"> развития Санкт-П</w:t>
      </w:r>
      <w:r w:rsidRPr="000834FD">
        <w:rPr>
          <w:rFonts w:ascii="Times New Roman" w:hAnsi="Times New Roman"/>
          <w:color w:val="000000" w:themeColor="text1"/>
          <w:sz w:val="24"/>
          <w:szCs w:val="24"/>
        </w:rPr>
        <w:t>етербурга.</w:t>
      </w:r>
    </w:p>
    <w:p w:rsidR="00585803" w:rsidRPr="000834FD" w:rsidRDefault="00585803" w:rsidP="00944E4D">
      <w:pPr>
        <w:suppressAutoHyphens/>
        <w:spacing w:after="0"/>
        <w:ind w:left="720" w:firstLine="567"/>
        <w:jc w:val="both"/>
        <w:rPr>
          <w:rFonts w:ascii="Times New Roman" w:hAnsi="Times New Roman" w:cs="Times New Roman"/>
          <w:color w:val="000000" w:themeColor="text1"/>
          <w:sz w:val="24"/>
          <w:szCs w:val="24"/>
        </w:rPr>
      </w:pPr>
    </w:p>
    <w:p w:rsidR="00D24A90" w:rsidRDefault="00D24A90" w:rsidP="00944E4D">
      <w:pPr>
        <w:suppressAutoHyphens/>
        <w:spacing w:after="0"/>
        <w:ind w:left="720"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Основная </w:t>
      </w:r>
      <w:r w:rsidRPr="002C5D46">
        <w:rPr>
          <w:rFonts w:ascii="Times New Roman" w:hAnsi="Times New Roman" w:cs="Times New Roman"/>
          <w:i/>
          <w:color w:val="000000" w:themeColor="text1"/>
          <w:sz w:val="24"/>
          <w:szCs w:val="24"/>
        </w:rPr>
        <w:t>теоретико-методологическая база</w:t>
      </w:r>
      <w:r w:rsidRPr="002C5D46">
        <w:rPr>
          <w:rFonts w:ascii="Times New Roman" w:hAnsi="Times New Roman" w:cs="Times New Roman"/>
          <w:color w:val="000000" w:themeColor="text1"/>
          <w:sz w:val="24"/>
          <w:szCs w:val="24"/>
        </w:rPr>
        <w:t xml:space="preserve"> опирается на труды  советских и российских ученых И.М.</w:t>
      </w:r>
      <w:r w:rsidR="00585803" w:rsidRPr="002C5D46">
        <w:rPr>
          <w:rFonts w:ascii="Times New Roman" w:hAnsi="Times New Roman" w:cs="Times New Roman"/>
          <w:color w:val="000000" w:themeColor="text1"/>
          <w:sz w:val="24"/>
          <w:szCs w:val="24"/>
        </w:rPr>
        <w:t xml:space="preserve"> </w:t>
      </w:r>
      <w:proofErr w:type="spellStart"/>
      <w:r w:rsidRPr="002C5D46">
        <w:rPr>
          <w:rFonts w:ascii="Times New Roman" w:hAnsi="Times New Roman" w:cs="Times New Roman"/>
          <w:color w:val="000000" w:themeColor="text1"/>
          <w:sz w:val="24"/>
          <w:szCs w:val="24"/>
        </w:rPr>
        <w:t>Маергойза</w:t>
      </w:r>
      <w:proofErr w:type="spellEnd"/>
      <w:r w:rsidRPr="002C5D46">
        <w:rPr>
          <w:rFonts w:ascii="Times New Roman" w:hAnsi="Times New Roman" w:cs="Times New Roman"/>
          <w:color w:val="000000" w:themeColor="text1"/>
          <w:sz w:val="24"/>
          <w:szCs w:val="24"/>
        </w:rPr>
        <w:t xml:space="preserve">, Ю.Н. Гладкого, Н.Н. </w:t>
      </w:r>
      <w:proofErr w:type="spellStart"/>
      <w:r w:rsidRPr="002C5D46">
        <w:rPr>
          <w:rFonts w:ascii="Times New Roman" w:hAnsi="Times New Roman" w:cs="Times New Roman"/>
          <w:color w:val="000000" w:themeColor="text1"/>
          <w:sz w:val="24"/>
          <w:szCs w:val="24"/>
        </w:rPr>
        <w:t>Колосовского</w:t>
      </w:r>
      <w:proofErr w:type="spellEnd"/>
      <w:r w:rsidRPr="002C5D46">
        <w:rPr>
          <w:rFonts w:ascii="Times New Roman" w:hAnsi="Times New Roman" w:cs="Times New Roman"/>
          <w:color w:val="000000" w:themeColor="text1"/>
          <w:sz w:val="24"/>
          <w:szCs w:val="24"/>
        </w:rPr>
        <w:t xml:space="preserve">, М.К. </w:t>
      </w:r>
      <w:proofErr w:type="spellStart"/>
      <w:r w:rsidRPr="002C5D46">
        <w:rPr>
          <w:rFonts w:ascii="Times New Roman" w:hAnsi="Times New Roman" w:cs="Times New Roman"/>
          <w:color w:val="000000" w:themeColor="text1"/>
          <w:sz w:val="24"/>
          <w:szCs w:val="24"/>
        </w:rPr>
        <w:t>Бандмана</w:t>
      </w:r>
      <w:proofErr w:type="spellEnd"/>
      <w:r w:rsidRPr="002C5D46">
        <w:rPr>
          <w:rFonts w:ascii="Times New Roman" w:hAnsi="Times New Roman" w:cs="Times New Roman"/>
          <w:color w:val="000000" w:themeColor="text1"/>
          <w:sz w:val="24"/>
          <w:szCs w:val="24"/>
        </w:rPr>
        <w:t xml:space="preserve">, Э.Б. </w:t>
      </w:r>
      <w:proofErr w:type="spellStart"/>
      <w:r w:rsidRPr="002C5D46">
        <w:rPr>
          <w:rFonts w:ascii="Times New Roman" w:hAnsi="Times New Roman" w:cs="Times New Roman"/>
          <w:color w:val="000000" w:themeColor="text1"/>
          <w:sz w:val="24"/>
          <w:szCs w:val="24"/>
        </w:rPr>
        <w:t>Алаева</w:t>
      </w:r>
      <w:proofErr w:type="spellEnd"/>
      <w:r w:rsidRPr="002C5D46">
        <w:rPr>
          <w:rFonts w:ascii="Times New Roman" w:hAnsi="Times New Roman" w:cs="Times New Roman"/>
          <w:color w:val="000000" w:themeColor="text1"/>
          <w:sz w:val="24"/>
          <w:szCs w:val="24"/>
        </w:rPr>
        <w:t xml:space="preserve">, П.Я. Бакланова, Н.М. </w:t>
      </w:r>
      <w:proofErr w:type="spellStart"/>
      <w:r w:rsidRPr="002C5D46">
        <w:rPr>
          <w:rFonts w:ascii="Times New Roman" w:hAnsi="Times New Roman" w:cs="Times New Roman"/>
          <w:color w:val="000000" w:themeColor="text1"/>
          <w:sz w:val="24"/>
          <w:szCs w:val="24"/>
        </w:rPr>
        <w:t>Межевича</w:t>
      </w:r>
      <w:proofErr w:type="spellEnd"/>
      <w:r w:rsidRPr="002C5D46">
        <w:rPr>
          <w:rFonts w:ascii="Times New Roman" w:hAnsi="Times New Roman" w:cs="Times New Roman"/>
          <w:color w:val="000000" w:themeColor="text1"/>
          <w:sz w:val="24"/>
          <w:szCs w:val="24"/>
        </w:rPr>
        <w:t xml:space="preserve">, И.В. Пилипенко, А.Н. </w:t>
      </w:r>
      <w:proofErr w:type="spellStart"/>
      <w:r w:rsidRPr="002C5D46">
        <w:rPr>
          <w:rFonts w:ascii="Times New Roman" w:hAnsi="Times New Roman" w:cs="Times New Roman"/>
          <w:color w:val="000000" w:themeColor="text1"/>
          <w:sz w:val="24"/>
          <w:szCs w:val="24"/>
        </w:rPr>
        <w:t>Пилясова</w:t>
      </w:r>
      <w:proofErr w:type="spellEnd"/>
      <w:r w:rsidRPr="002C5D46">
        <w:rPr>
          <w:rFonts w:ascii="Times New Roman" w:hAnsi="Times New Roman" w:cs="Times New Roman"/>
          <w:color w:val="000000" w:themeColor="text1"/>
          <w:sz w:val="24"/>
          <w:szCs w:val="24"/>
        </w:rPr>
        <w:t>,</w:t>
      </w:r>
      <w:r w:rsidR="00585803" w:rsidRPr="002C5D46">
        <w:rPr>
          <w:rFonts w:ascii="Times New Roman" w:hAnsi="Times New Roman" w:cs="Times New Roman"/>
          <w:color w:val="000000" w:themeColor="text1"/>
          <w:sz w:val="24"/>
          <w:szCs w:val="24"/>
        </w:rPr>
        <w:t xml:space="preserve"> Л. Э.</w:t>
      </w:r>
      <w:r w:rsidRPr="002C5D46">
        <w:rPr>
          <w:rFonts w:ascii="Times New Roman" w:hAnsi="Times New Roman" w:cs="Times New Roman"/>
          <w:color w:val="000000" w:themeColor="text1"/>
          <w:sz w:val="24"/>
          <w:szCs w:val="24"/>
        </w:rPr>
        <w:t xml:space="preserve"> </w:t>
      </w:r>
      <w:r w:rsidR="00585803" w:rsidRPr="002C5D46">
        <w:rPr>
          <w:rFonts w:ascii="Times New Roman" w:hAnsi="Times New Roman" w:cs="Times New Roman"/>
          <w:color w:val="000000" w:themeColor="text1"/>
          <w:sz w:val="24"/>
          <w:szCs w:val="24"/>
        </w:rPr>
        <w:t xml:space="preserve">Лимонова, А. Р.  </w:t>
      </w:r>
      <w:proofErr w:type="spellStart"/>
      <w:r w:rsidR="00585803" w:rsidRPr="002C5D46">
        <w:rPr>
          <w:rFonts w:ascii="Times New Roman" w:hAnsi="Times New Roman" w:cs="Times New Roman"/>
          <w:color w:val="000000" w:themeColor="text1"/>
          <w:sz w:val="24"/>
          <w:szCs w:val="24"/>
        </w:rPr>
        <w:t>Батчаева</w:t>
      </w:r>
      <w:proofErr w:type="spellEnd"/>
      <w:r w:rsidR="00585803" w:rsidRPr="002C5D46">
        <w:rPr>
          <w:rFonts w:ascii="Times New Roman" w:hAnsi="Times New Roman" w:cs="Times New Roman"/>
          <w:color w:val="000000" w:themeColor="text1"/>
          <w:sz w:val="24"/>
          <w:szCs w:val="24"/>
        </w:rPr>
        <w:t xml:space="preserve">, В.Л. Бабурина, </w:t>
      </w:r>
      <w:proofErr w:type="spellStart"/>
      <w:r w:rsidR="00585803" w:rsidRPr="002C5D46">
        <w:rPr>
          <w:rFonts w:ascii="Times New Roman" w:hAnsi="Times New Roman" w:cs="Times New Roman"/>
          <w:color w:val="000000" w:themeColor="text1"/>
          <w:sz w:val="24"/>
          <w:szCs w:val="24"/>
        </w:rPr>
        <w:t>Земцова</w:t>
      </w:r>
      <w:proofErr w:type="spellEnd"/>
      <w:r w:rsidR="00585803" w:rsidRPr="002C5D46">
        <w:rPr>
          <w:rFonts w:ascii="Times New Roman" w:hAnsi="Times New Roman" w:cs="Times New Roman"/>
          <w:color w:val="000000" w:themeColor="text1"/>
          <w:sz w:val="24"/>
          <w:szCs w:val="24"/>
        </w:rPr>
        <w:t xml:space="preserve">, Б.С. </w:t>
      </w:r>
      <w:proofErr w:type="spellStart"/>
      <w:proofErr w:type="gramStart"/>
      <w:r w:rsidR="00585803" w:rsidRPr="002C5D46">
        <w:rPr>
          <w:rFonts w:ascii="Times New Roman" w:hAnsi="Times New Roman" w:cs="Times New Roman"/>
          <w:color w:val="000000" w:themeColor="text1"/>
          <w:sz w:val="24"/>
          <w:szCs w:val="24"/>
        </w:rPr>
        <w:t>Жихаревича</w:t>
      </w:r>
      <w:proofErr w:type="spellEnd"/>
      <w:proofErr w:type="gramEnd"/>
      <w:r w:rsidR="00585803"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t xml:space="preserve">а также некоторых зарубежных: В. </w:t>
      </w:r>
      <w:proofErr w:type="spellStart"/>
      <w:r w:rsidRPr="002C5D46">
        <w:rPr>
          <w:rFonts w:ascii="Times New Roman" w:hAnsi="Times New Roman" w:cs="Times New Roman"/>
          <w:color w:val="000000" w:themeColor="text1"/>
          <w:sz w:val="24"/>
          <w:szCs w:val="24"/>
        </w:rPr>
        <w:t>Лаунгарта</w:t>
      </w:r>
      <w:proofErr w:type="spellEnd"/>
      <w:r w:rsidRPr="002C5D46">
        <w:rPr>
          <w:rFonts w:ascii="Times New Roman" w:hAnsi="Times New Roman" w:cs="Times New Roman"/>
          <w:color w:val="000000" w:themeColor="text1"/>
          <w:sz w:val="24"/>
          <w:szCs w:val="24"/>
        </w:rPr>
        <w:t xml:space="preserve">, А. Маршалла, В. </w:t>
      </w:r>
      <w:proofErr w:type="spellStart"/>
      <w:r w:rsidRPr="002C5D46">
        <w:rPr>
          <w:rFonts w:ascii="Times New Roman" w:hAnsi="Times New Roman" w:cs="Times New Roman"/>
          <w:color w:val="000000" w:themeColor="text1"/>
          <w:sz w:val="24"/>
          <w:szCs w:val="24"/>
        </w:rPr>
        <w:t>Кристаллера</w:t>
      </w:r>
      <w:proofErr w:type="spellEnd"/>
      <w:r w:rsidRPr="002C5D46">
        <w:rPr>
          <w:rFonts w:ascii="Times New Roman" w:hAnsi="Times New Roman" w:cs="Times New Roman"/>
          <w:color w:val="000000" w:themeColor="text1"/>
          <w:sz w:val="24"/>
          <w:szCs w:val="24"/>
        </w:rPr>
        <w:t xml:space="preserve">, А. Лёша, П. </w:t>
      </w:r>
      <w:proofErr w:type="spellStart"/>
      <w:r w:rsidRPr="002C5D46">
        <w:rPr>
          <w:rFonts w:ascii="Times New Roman" w:hAnsi="Times New Roman" w:cs="Times New Roman"/>
          <w:color w:val="000000" w:themeColor="text1"/>
          <w:sz w:val="24"/>
          <w:szCs w:val="24"/>
        </w:rPr>
        <w:t>Кругмана</w:t>
      </w:r>
      <w:proofErr w:type="spellEnd"/>
      <w:r w:rsidRPr="002C5D46">
        <w:rPr>
          <w:rFonts w:ascii="Times New Roman" w:hAnsi="Times New Roman" w:cs="Times New Roman"/>
          <w:color w:val="000000" w:themeColor="text1"/>
          <w:sz w:val="24"/>
          <w:szCs w:val="24"/>
        </w:rPr>
        <w:t xml:space="preserve">, У. </w:t>
      </w:r>
      <w:proofErr w:type="spellStart"/>
      <w:r w:rsidRPr="002C5D46">
        <w:rPr>
          <w:rFonts w:ascii="Times New Roman" w:hAnsi="Times New Roman" w:cs="Times New Roman"/>
          <w:color w:val="000000" w:themeColor="text1"/>
          <w:sz w:val="24"/>
          <w:szCs w:val="24"/>
        </w:rPr>
        <w:t>Изарда</w:t>
      </w:r>
      <w:proofErr w:type="spellEnd"/>
      <w:r w:rsidRPr="002C5D46">
        <w:rPr>
          <w:rFonts w:ascii="Times New Roman" w:hAnsi="Times New Roman" w:cs="Times New Roman"/>
          <w:color w:val="000000" w:themeColor="text1"/>
          <w:sz w:val="24"/>
          <w:szCs w:val="24"/>
        </w:rPr>
        <w:t>, М.Портера.</w:t>
      </w:r>
    </w:p>
    <w:p w:rsidR="000834FD" w:rsidRPr="002C5D46" w:rsidRDefault="000834FD" w:rsidP="00944E4D">
      <w:pPr>
        <w:suppressAutoHyphens/>
        <w:spacing w:after="0"/>
        <w:ind w:left="720" w:firstLine="567"/>
        <w:jc w:val="both"/>
        <w:rPr>
          <w:rFonts w:ascii="Times New Roman" w:hAnsi="Times New Roman" w:cs="Times New Roman"/>
          <w:color w:val="000000" w:themeColor="text1"/>
          <w:sz w:val="24"/>
          <w:szCs w:val="24"/>
        </w:rPr>
      </w:pPr>
    </w:p>
    <w:p w:rsidR="00D24A90" w:rsidRPr="002C5D46" w:rsidRDefault="00D24A90" w:rsidP="000834FD">
      <w:pPr>
        <w:spacing w:after="0"/>
        <w:ind w:firstLine="708"/>
        <w:contextualSpacing/>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 работе использованы следующие </w:t>
      </w:r>
      <w:r w:rsidRPr="002C5D46">
        <w:rPr>
          <w:rFonts w:ascii="Times New Roman" w:hAnsi="Times New Roman" w:cs="Times New Roman"/>
          <w:i/>
          <w:color w:val="000000" w:themeColor="text1"/>
          <w:sz w:val="24"/>
          <w:szCs w:val="24"/>
        </w:rPr>
        <w:t>методы исследования</w:t>
      </w:r>
      <w:r w:rsidRPr="002C5D46">
        <w:rPr>
          <w:rFonts w:ascii="Times New Roman" w:hAnsi="Times New Roman" w:cs="Times New Roman"/>
          <w:color w:val="000000" w:themeColor="text1"/>
          <w:sz w:val="24"/>
          <w:szCs w:val="24"/>
        </w:rPr>
        <w:t xml:space="preserve">: </w:t>
      </w:r>
    </w:p>
    <w:p w:rsidR="00D24A90" w:rsidRPr="002C5D46" w:rsidRDefault="00D24A90" w:rsidP="00944E4D">
      <w:pPr>
        <w:numPr>
          <w:ilvl w:val="0"/>
          <w:numId w:val="2"/>
        </w:numPr>
        <w:spacing w:after="0"/>
        <w:contextualSpacing/>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сравнительный теоретический анализ зарубежных и отечественных наработок в сфере</w:t>
      </w:r>
      <w:r w:rsidR="00585803" w:rsidRPr="002C5D46">
        <w:rPr>
          <w:rFonts w:ascii="Times New Roman" w:hAnsi="Times New Roman" w:cs="Times New Roman"/>
          <w:color w:val="000000" w:themeColor="text1"/>
          <w:sz w:val="24"/>
          <w:szCs w:val="24"/>
        </w:rPr>
        <w:t xml:space="preserve"> пространственного и территориального развития;</w:t>
      </w:r>
    </w:p>
    <w:p w:rsidR="00D24A90" w:rsidRPr="002C5D46" w:rsidRDefault="00D24A90" w:rsidP="00944E4D">
      <w:pPr>
        <w:numPr>
          <w:ilvl w:val="0"/>
          <w:numId w:val="2"/>
        </w:numPr>
        <w:spacing w:after="0"/>
        <w:contextualSpacing/>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математический метод при расчете </w:t>
      </w:r>
      <w:r w:rsidR="00625B9C" w:rsidRPr="002C5D46">
        <w:rPr>
          <w:rFonts w:ascii="Times New Roman" w:hAnsi="Times New Roman" w:cs="Times New Roman"/>
          <w:color w:val="000000" w:themeColor="text1"/>
          <w:sz w:val="24"/>
          <w:szCs w:val="24"/>
        </w:rPr>
        <w:t>распределения статистических показателей по муниципальным районам города в перспективе до 2030 года</w:t>
      </w:r>
      <w:r w:rsidRPr="002C5D46">
        <w:rPr>
          <w:rFonts w:ascii="Times New Roman" w:hAnsi="Times New Roman" w:cs="Times New Roman"/>
          <w:color w:val="000000" w:themeColor="text1"/>
          <w:sz w:val="24"/>
          <w:szCs w:val="24"/>
        </w:rPr>
        <w:t>;</w:t>
      </w:r>
    </w:p>
    <w:p w:rsidR="00D24A90" w:rsidRPr="002C5D46" w:rsidRDefault="00D24A90" w:rsidP="00944E4D">
      <w:pPr>
        <w:numPr>
          <w:ilvl w:val="0"/>
          <w:numId w:val="2"/>
        </w:numPr>
        <w:spacing w:after="0"/>
        <w:contextualSpacing/>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статистического анализа, при обработке</w:t>
      </w:r>
      <w:r w:rsidR="00585803" w:rsidRPr="002C5D46">
        <w:rPr>
          <w:rFonts w:ascii="Times New Roman" w:hAnsi="Times New Roman" w:cs="Times New Roman"/>
          <w:color w:val="000000" w:themeColor="text1"/>
          <w:sz w:val="24"/>
          <w:szCs w:val="24"/>
        </w:rPr>
        <w:t xml:space="preserve"> показателей развития территории</w:t>
      </w:r>
      <w:r w:rsidRPr="002C5D46">
        <w:rPr>
          <w:rFonts w:ascii="Times New Roman" w:hAnsi="Times New Roman" w:cs="Times New Roman"/>
          <w:color w:val="000000" w:themeColor="text1"/>
          <w:sz w:val="24"/>
          <w:szCs w:val="24"/>
        </w:rPr>
        <w:t>;</w:t>
      </w:r>
    </w:p>
    <w:p w:rsidR="00D24A90" w:rsidRPr="002C5D46" w:rsidRDefault="00D24A90" w:rsidP="00944E4D">
      <w:pPr>
        <w:numPr>
          <w:ilvl w:val="0"/>
          <w:numId w:val="2"/>
        </w:numPr>
        <w:spacing w:after="0"/>
        <w:contextualSpacing/>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метод картографирования в программе </w:t>
      </w:r>
      <w:r w:rsidRPr="002C5D46">
        <w:rPr>
          <w:rFonts w:ascii="Times New Roman" w:hAnsi="Times New Roman" w:cs="Times New Roman"/>
          <w:color w:val="000000" w:themeColor="text1"/>
          <w:sz w:val="24"/>
          <w:szCs w:val="24"/>
          <w:lang w:val="en-US"/>
        </w:rPr>
        <w:t>QGIS</w:t>
      </w:r>
      <w:r w:rsidRPr="002C5D46">
        <w:rPr>
          <w:rFonts w:ascii="Times New Roman" w:hAnsi="Times New Roman" w:cs="Times New Roman"/>
          <w:color w:val="000000" w:themeColor="text1"/>
          <w:sz w:val="24"/>
          <w:szCs w:val="24"/>
        </w:rPr>
        <w:t xml:space="preserve"> 2.0.1</w:t>
      </w:r>
      <w:r w:rsidR="00625B9C" w:rsidRPr="002C5D46">
        <w:rPr>
          <w:rFonts w:ascii="Times New Roman" w:hAnsi="Times New Roman" w:cs="Times New Roman"/>
          <w:color w:val="000000" w:themeColor="text1"/>
          <w:sz w:val="24"/>
          <w:szCs w:val="24"/>
        </w:rPr>
        <w:t>;</w:t>
      </w:r>
    </w:p>
    <w:p w:rsidR="00625B9C" w:rsidRPr="002C5D46" w:rsidRDefault="00625B9C" w:rsidP="00944E4D">
      <w:pPr>
        <w:numPr>
          <w:ilvl w:val="0"/>
          <w:numId w:val="2"/>
        </w:numPr>
        <w:spacing w:after="0"/>
        <w:contextualSpacing/>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метод типологий;</w:t>
      </w:r>
    </w:p>
    <w:p w:rsidR="00625B9C" w:rsidRPr="002C5D46" w:rsidRDefault="00625B9C" w:rsidP="00944E4D">
      <w:pPr>
        <w:numPr>
          <w:ilvl w:val="0"/>
          <w:numId w:val="2"/>
        </w:numPr>
        <w:spacing w:after="0"/>
        <w:contextualSpacing/>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lang w:val="en-US"/>
        </w:rPr>
        <w:t>SWOT</w:t>
      </w:r>
      <w:r w:rsidRPr="002C5D46">
        <w:rPr>
          <w:rFonts w:ascii="Times New Roman" w:hAnsi="Times New Roman" w:cs="Times New Roman"/>
          <w:color w:val="000000" w:themeColor="text1"/>
          <w:sz w:val="24"/>
          <w:szCs w:val="24"/>
        </w:rPr>
        <w:t>-анализ отдельных районов Санкт-Петербурга.</w:t>
      </w:r>
    </w:p>
    <w:p w:rsidR="000834FD" w:rsidRDefault="000834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904A6" w:rsidRPr="002C5D46" w:rsidRDefault="005904A6" w:rsidP="00944E4D">
      <w:pPr>
        <w:pStyle w:val="1"/>
        <w:jc w:val="both"/>
        <w:rPr>
          <w:rFonts w:ascii="Times New Roman" w:hAnsi="Times New Roman"/>
          <w:color w:val="000000" w:themeColor="text1"/>
          <w:sz w:val="24"/>
          <w:szCs w:val="24"/>
        </w:rPr>
      </w:pPr>
      <w:bookmarkStart w:id="4" w:name="_Toc515909234"/>
      <w:r w:rsidRPr="002C5D46">
        <w:rPr>
          <w:rFonts w:ascii="Times New Roman" w:hAnsi="Times New Roman"/>
          <w:color w:val="000000" w:themeColor="text1"/>
          <w:sz w:val="24"/>
          <w:szCs w:val="24"/>
        </w:rPr>
        <w:lastRenderedPageBreak/>
        <w:t>Глава 1. Теоретико-методологические основы исследования</w:t>
      </w:r>
      <w:bookmarkEnd w:id="4"/>
      <w:r w:rsidRPr="002C5D46">
        <w:rPr>
          <w:rFonts w:ascii="Times New Roman" w:hAnsi="Times New Roman"/>
          <w:color w:val="000000" w:themeColor="text1"/>
          <w:sz w:val="24"/>
          <w:szCs w:val="24"/>
        </w:rPr>
        <w:t xml:space="preserve"> </w:t>
      </w:r>
    </w:p>
    <w:p w:rsidR="00CC600E" w:rsidRPr="002C5D46" w:rsidRDefault="00AD5A75" w:rsidP="00944E4D">
      <w:pPr>
        <w:pStyle w:val="1"/>
        <w:jc w:val="both"/>
        <w:rPr>
          <w:rFonts w:ascii="Times New Roman" w:hAnsi="Times New Roman"/>
          <w:color w:val="000000" w:themeColor="text1"/>
          <w:sz w:val="24"/>
          <w:szCs w:val="24"/>
        </w:rPr>
      </w:pPr>
      <w:bookmarkStart w:id="5" w:name="_Toc515909235"/>
      <w:r w:rsidRPr="002C5D46">
        <w:rPr>
          <w:rFonts w:ascii="Times New Roman" w:hAnsi="Times New Roman"/>
          <w:color w:val="000000" w:themeColor="text1"/>
          <w:sz w:val="24"/>
          <w:szCs w:val="24"/>
        </w:rPr>
        <w:t xml:space="preserve">1.1. </w:t>
      </w:r>
      <w:r w:rsidR="00CC600E" w:rsidRPr="002C5D46">
        <w:rPr>
          <w:rFonts w:ascii="Times New Roman" w:hAnsi="Times New Roman"/>
          <w:color w:val="000000" w:themeColor="text1"/>
          <w:sz w:val="24"/>
          <w:szCs w:val="24"/>
        </w:rPr>
        <w:t xml:space="preserve"> Понятия городского пространства и его форм </w:t>
      </w:r>
      <w:r w:rsidR="005904A6" w:rsidRPr="002C5D46">
        <w:rPr>
          <w:rFonts w:ascii="Times New Roman" w:hAnsi="Times New Roman"/>
          <w:color w:val="000000" w:themeColor="text1"/>
          <w:sz w:val="24"/>
          <w:szCs w:val="24"/>
        </w:rPr>
        <w:t>в географической науке.</w:t>
      </w:r>
      <w:bookmarkEnd w:id="5"/>
    </w:p>
    <w:p w:rsidR="00AD6329" w:rsidRPr="002C5D46" w:rsidRDefault="00AD6329" w:rsidP="00944E4D">
      <w:pPr>
        <w:pStyle w:val="1"/>
        <w:jc w:val="both"/>
        <w:rPr>
          <w:rFonts w:ascii="Times New Roman" w:hAnsi="Times New Roman"/>
          <w:color w:val="000000" w:themeColor="text1"/>
          <w:sz w:val="24"/>
          <w:szCs w:val="24"/>
        </w:rPr>
      </w:pPr>
      <w:bookmarkStart w:id="6" w:name="_Toc515909236"/>
      <w:r w:rsidRPr="002C5D46">
        <w:rPr>
          <w:rFonts w:ascii="Times New Roman" w:hAnsi="Times New Roman"/>
          <w:color w:val="000000" w:themeColor="text1"/>
          <w:sz w:val="24"/>
          <w:szCs w:val="24"/>
        </w:rPr>
        <w:t>1.1</w:t>
      </w:r>
      <w:r w:rsidR="00CC600E" w:rsidRPr="002C5D46">
        <w:rPr>
          <w:rFonts w:ascii="Times New Roman" w:hAnsi="Times New Roman"/>
          <w:color w:val="000000" w:themeColor="text1"/>
          <w:sz w:val="24"/>
          <w:szCs w:val="24"/>
        </w:rPr>
        <w:t>.1. Подходы к определениям</w:t>
      </w:r>
      <w:r w:rsidRPr="002C5D46">
        <w:rPr>
          <w:rFonts w:ascii="Times New Roman" w:hAnsi="Times New Roman"/>
          <w:color w:val="000000" w:themeColor="text1"/>
          <w:sz w:val="24"/>
          <w:szCs w:val="24"/>
        </w:rPr>
        <w:t xml:space="preserve"> в различных научных  школах.</w:t>
      </w:r>
      <w:bookmarkEnd w:id="6"/>
    </w:p>
    <w:p w:rsidR="00652857" w:rsidRPr="002C5D46" w:rsidRDefault="00651488"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Изучение и проектирование городов требуют интеграции подходов и </w:t>
      </w:r>
      <w:proofErr w:type="spellStart"/>
      <w:r w:rsidRPr="002C5D46">
        <w:rPr>
          <w:rFonts w:ascii="Times New Roman" w:hAnsi="Times New Roman" w:cs="Times New Roman"/>
          <w:color w:val="000000" w:themeColor="text1"/>
          <w:sz w:val="24"/>
          <w:szCs w:val="24"/>
        </w:rPr>
        <w:t>вглядов</w:t>
      </w:r>
      <w:proofErr w:type="spellEnd"/>
      <w:r w:rsidRPr="002C5D46">
        <w:rPr>
          <w:rFonts w:ascii="Times New Roman" w:hAnsi="Times New Roman" w:cs="Times New Roman"/>
          <w:color w:val="000000" w:themeColor="text1"/>
          <w:sz w:val="24"/>
          <w:szCs w:val="24"/>
        </w:rPr>
        <w:t xml:space="preserve"> различных наук, создания </w:t>
      </w:r>
      <w:proofErr w:type="spellStart"/>
      <w:r w:rsidRPr="002C5D46">
        <w:rPr>
          <w:rFonts w:ascii="Times New Roman" w:hAnsi="Times New Roman" w:cs="Times New Roman"/>
          <w:color w:val="000000" w:themeColor="text1"/>
          <w:sz w:val="24"/>
          <w:szCs w:val="24"/>
        </w:rPr>
        <w:t>интернаучных</w:t>
      </w:r>
      <w:proofErr w:type="spellEnd"/>
      <w:r w:rsidRPr="002C5D46">
        <w:rPr>
          <w:rFonts w:ascii="Times New Roman" w:hAnsi="Times New Roman" w:cs="Times New Roman"/>
          <w:color w:val="000000" w:themeColor="text1"/>
          <w:sz w:val="24"/>
          <w:szCs w:val="24"/>
        </w:rPr>
        <w:t xml:space="preserve"> урбанистических концепций и гипотез. Регулирование роста городов возможно лишь на основе учёта объективных закономерностей их развития, но не вопреки </w:t>
      </w:r>
      <w:proofErr w:type="gramStart"/>
      <w:r w:rsidRPr="002C5D46">
        <w:rPr>
          <w:rFonts w:ascii="Times New Roman" w:hAnsi="Times New Roman" w:cs="Times New Roman"/>
          <w:color w:val="000000" w:themeColor="text1"/>
          <w:sz w:val="24"/>
          <w:szCs w:val="24"/>
        </w:rPr>
        <w:t>им</w:t>
      </w:r>
      <w:proofErr w:type="gramEnd"/>
      <w:r w:rsidRPr="002C5D46">
        <w:rPr>
          <w:rFonts w:ascii="Times New Roman" w:hAnsi="Times New Roman" w:cs="Times New Roman"/>
          <w:color w:val="000000" w:themeColor="text1"/>
          <w:sz w:val="24"/>
          <w:szCs w:val="24"/>
        </w:rPr>
        <w:t>.</w:t>
      </w:r>
    </w:p>
    <w:p w:rsidR="00651488" w:rsidRPr="002C5D46" w:rsidRDefault="00652857" w:rsidP="000626BA">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По мере того, как автономный «точечный» город трансформируется в городскую агломерацию, а агломерации срастаются в урбанизированные районы </w:t>
      </w:r>
      <w:proofErr w:type="spellStart"/>
      <w:r w:rsidRPr="002C5D46">
        <w:rPr>
          <w:rFonts w:ascii="Times New Roman" w:hAnsi="Times New Roman" w:cs="Times New Roman"/>
          <w:color w:val="000000" w:themeColor="text1"/>
          <w:sz w:val="24"/>
          <w:szCs w:val="24"/>
        </w:rPr>
        <w:t>надагломерационного</w:t>
      </w:r>
      <w:proofErr w:type="spellEnd"/>
      <w:r w:rsidRPr="002C5D46">
        <w:rPr>
          <w:rFonts w:ascii="Times New Roman" w:hAnsi="Times New Roman" w:cs="Times New Roman"/>
          <w:color w:val="000000" w:themeColor="text1"/>
          <w:sz w:val="24"/>
          <w:szCs w:val="24"/>
        </w:rPr>
        <w:t xml:space="preserve"> уровня, происходит вторжение городской проблематики в региональную, их переплетение. Усиливается взаимосвязь планировки городов и районной планировки. Всё это накладывается на новые условия для нашей страны – необходимость учёта интересов различных субъектов права на т</w:t>
      </w:r>
      <w:r w:rsidR="009D17AE" w:rsidRPr="002C5D46">
        <w:rPr>
          <w:rFonts w:ascii="Times New Roman" w:hAnsi="Times New Roman" w:cs="Times New Roman"/>
          <w:color w:val="000000" w:themeColor="text1"/>
          <w:sz w:val="24"/>
          <w:szCs w:val="24"/>
        </w:rPr>
        <w:t xml:space="preserve">ерритории. Участникам градостроительного процесса – урбанистам, архитекторам, географам, инженерам, другим специалистам – всё больше следует думать об «архитектуре больших пространств», концепции и </w:t>
      </w:r>
      <w:proofErr w:type="gramStart"/>
      <w:r w:rsidR="009D17AE" w:rsidRPr="002C5D46">
        <w:rPr>
          <w:rFonts w:ascii="Times New Roman" w:hAnsi="Times New Roman" w:cs="Times New Roman"/>
          <w:color w:val="000000" w:themeColor="text1"/>
          <w:sz w:val="24"/>
          <w:szCs w:val="24"/>
        </w:rPr>
        <w:t>методы</w:t>
      </w:r>
      <w:proofErr w:type="gramEnd"/>
      <w:r w:rsidR="009D17AE" w:rsidRPr="002C5D46">
        <w:rPr>
          <w:rFonts w:ascii="Times New Roman" w:hAnsi="Times New Roman" w:cs="Times New Roman"/>
          <w:color w:val="000000" w:themeColor="text1"/>
          <w:sz w:val="24"/>
          <w:szCs w:val="24"/>
        </w:rPr>
        <w:t xml:space="preserve"> разработки которой </w:t>
      </w:r>
      <w:r w:rsidR="000626BA" w:rsidRPr="002C5D46">
        <w:rPr>
          <w:rFonts w:ascii="Times New Roman" w:hAnsi="Times New Roman" w:cs="Times New Roman"/>
          <w:color w:val="000000" w:themeColor="text1"/>
          <w:sz w:val="24"/>
          <w:szCs w:val="24"/>
        </w:rPr>
        <w:t>требуют новых поисков и решений</w:t>
      </w:r>
      <w:r w:rsidR="00596C35" w:rsidRPr="002C5D46">
        <w:rPr>
          <w:rFonts w:ascii="Times New Roman" w:hAnsi="Times New Roman" w:cs="Times New Roman"/>
          <w:color w:val="000000" w:themeColor="text1"/>
          <w:sz w:val="24"/>
          <w:szCs w:val="24"/>
        </w:rPr>
        <w:t xml:space="preserve"> (</w:t>
      </w:r>
      <w:proofErr w:type="spellStart"/>
      <w:r w:rsidR="00596C35" w:rsidRPr="002C5D46">
        <w:rPr>
          <w:rFonts w:ascii="Times New Roman" w:hAnsi="Times New Roman" w:cs="Times New Roman"/>
          <w:color w:val="000000" w:themeColor="text1"/>
          <w:sz w:val="24"/>
          <w:szCs w:val="24"/>
        </w:rPr>
        <w:t>Е.Перцик</w:t>
      </w:r>
      <w:proofErr w:type="spellEnd"/>
      <w:r w:rsidR="00596C35" w:rsidRPr="002C5D46">
        <w:rPr>
          <w:rFonts w:ascii="Times New Roman" w:hAnsi="Times New Roman" w:cs="Times New Roman"/>
          <w:color w:val="000000" w:themeColor="text1"/>
          <w:sz w:val="24"/>
          <w:szCs w:val="24"/>
        </w:rPr>
        <w:t>, 2009).</w:t>
      </w:r>
    </w:p>
    <w:p w:rsidR="00E4253A" w:rsidRPr="002C5D46" w:rsidRDefault="00E4253A"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Существует большое разнообразие определений категории «город». </w:t>
      </w:r>
    </w:p>
    <w:p w:rsidR="00E4253A" w:rsidRPr="002C5D46" w:rsidRDefault="00E4253A"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В рамках нормативного, административного подхода при отнесении поселения к категории «город» традиционно используются такие основания, как численность населения и специфика деятельности его жителей.</w:t>
      </w:r>
    </w:p>
    <w:p w:rsidR="003452FE" w:rsidRPr="002C5D46" w:rsidRDefault="00E4253A"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Для исследовательского подхода характерна иная направленность, а именно стремление определить специфические характеристики города, отличающие его от других социальны</w:t>
      </w:r>
      <w:r w:rsidR="00596C35" w:rsidRPr="002C5D46">
        <w:rPr>
          <w:rFonts w:ascii="Times New Roman" w:hAnsi="Times New Roman" w:cs="Times New Roman"/>
          <w:color w:val="000000" w:themeColor="text1"/>
          <w:sz w:val="24"/>
          <w:szCs w:val="24"/>
        </w:rPr>
        <w:t>х и территориальных образований (</w:t>
      </w:r>
      <w:proofErr w:type="spellStart"/>
      <w:r w:rsidR="00596C35" w:rsidRPr="002C5D46">
        <w:rPr>
          <w:rFonts w:ascii="Times New Roman" w:hAnsi="Times New Roman" w:cs="Times New Roman"/>
          <w:color w:val="000000" w:themeColor="text1"/>
          <w:sz w:val="24"/>
          <w:szCs w:val="24"/>
        </w:rPr>
        <w:t>Панктратов</w:t>
      </w:r>
      <w:proofErr w:type="spellEnd"/>
      <w:r w:rsidR="00596C35" w:rsidRPr="002C5D46">
        <w:rPr>
          <w:rFonts w:ascii="Times New Roman" w:hAnsi="Times New Roman" w:cs="Times New Roman"/>
          <w:color w:val="000000" w:themeColor="text1"/>
          <w:sz w:val="24"/>
          <w:szCs w:val="24"/>
        </w:rPr>
        <w:t>).</w:t>
      </w:r>
      <w:r w:rsidRPr="002C5D46">
        <w:rPr>
          <w:rFonts w:ascii="Times New Roman" w:hAnsi="Times New Roman" w:cs="Times New Roman"/>
          <w:color w:val="000000" w:themeColor="text1"/>
          <w:sz w:val="24"/>
          <w:szCs w:val="24"/>
        </w:rPr>
        <w:t xml:space="preserve"> </w:t>
      </w:r>
    </w:p>
    <w:p w:rsidR="00E4253A" w:rsidRPr="002C5D46" w:rsidRDefault="00E4253A"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С точки зрения социологии М. Вебер</w:t>
      </w:r>
      <w:r w:rsidR="003452FE" w:rsidRPr="002C5D46">
        <w:rPr>
          <w:rFonts w:ascii="Times New Roman" w:hAnsi="Times New Roman" w:cs="Times New Roman"/>
          <w:color w:val="000000" w:themeColor="text1"/>
          <w:sz w:val="24"/>
          <w:szCs w:val="24"/>
        </w:rPr>
        <w:t xml:space="preserve"> считал, что «дефиниции «города» могут быть самыми различными по своему характеру. Общим для них будет являться то, что город представляет собой замкнутое поселение, «населенный пункт», а не одно или несколько отдельно расположенных жилищ. Также базовым понятием для определения города будет являться деятельность, развивающаяся в его пределах, «наличие не спорадического, а регулярного обмена внутри поселения в качестве существенной составной части дохода и удовлетворения потребностей населения»</w:t>
      </w:r>
      <w:r w:rsidR="00596C35" w:rsidRPr="002C5D46">
        <w:rPr>
          <w:rFonts w:ascii="Times New Roman" w:hAnsi="Times New Roman" w:cs="Times New Roman"/>
          <w:color w:val="000000" w:themeColor="text1"/>
          <w:sz w:val="24"/>
          <w:szCs w:val="24"/>
        </w:rPr>
        <w:t xml:space="preserve"> (М.Вебер, 1994)</w:t>
      </w:r>
      <w:r w:rsidR="003452FE" w:rsidRPr="002C5D46">
        <w:rPr>
          <w:rFonts w:ascii="Times New Roman" w:hAnsi="Times New Roman" w:cs="Times New Roman"/>
          <w:color w:val="000000" w:themeColor="text1"/>
          <w:sz w:val="24"/>
          <w:szCs w:val="24"/>
        </w:rPr>
        <w:t xml:space="preserve">.  </w:t>
      </w:r>
    </w:p>
    <w:p w:rsidR="005019F3" w:rsidRPr="002C5D46" w:rsidRDefault="003452FE"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Э. </w:t>
      </w:r>
      <w:proofErr w:type="spellStart"/>
      <w:r w:rsidRPr="002C5D46">
        <w:rPr>
          <w:rFonts w:ascii="Times New Roman" w:hAnsi="Times New Roman" w:cs="Times New Roman"/>
          <w:color w:val="000000" w:themeColor="text1"/>
          <w:sz w:val="24"/>
          <w:szCs w:val="24"/>
        </w:rPr>
        <w:t>Дюргейм</w:t>
      </w:r>
      <w:proofErr w:type="spellEnd"/>
      <w:r w:rsidRPr="002C5D46">
        <w:rPr>
          <w:rFonts w:ascii="Times New Roman" w:hAnsi="Times New Roman" w:cs="Times New Roman"/>
          <w:color w:val="000000" w:themeColor="text1"/>
          <w:sz w:val="24"/>
          <w:szCs w:val="24"/>
        </w:rPr>
        <w:t xml:space="preserve"> определял город как специфическое локальное сообщество, имеющее глубокое разделение общественного труда и взаимозависимость членов.</w:t>
      </w:r>
      <w:r w:rsidR="005019F3" w:rsidRPr="002C5D46">
        <w:rPr>
          <w:rFonts w:ascii="Times New Roman" w:hAnsi="Times New Roman" w:cs="Times New Roman"/>
          <w:color w:val="000000" w:themeColor="text1"/>
          <w:sz w:val="24"/>
          <w:szCs w:val="24"/>
        </w:rPr>
        <w:t xml:space="preserve"> В отечественной науке категория «городская среда» подробно прорабатывалась В.Л. Глазычевым (монография «Социально-экологическая интерпретация городской среды»)</w:t>
      </w:r>
      <w:r w:rsidR="00596C35" w:rsidRPr="002C5D46">
        <w:rPr>
          <w:rFonts w:ascii="Times New Roman" w:hAnsi="Times New Roman" w:cs="Times New Roman"/>
          <w:color w:val="000000" w:themeColor="text1"/>
          <w:sz w:val="24"/>
          <w:szCs w:val="24"/>
        </w:rPr>
        <w:t xml:space="preserve"> (Дюркгейм, 1991)</w:t>
      </w:r>
      <w:r w:rsidR="005019F3" w:rsidRPr="002C5D46">
        <w:rPr>
          <w:rFonts w:ascii="Times New Roman" w:hAnsi="Times New Roman" w:cs="Times New Roman"/>
          <w:color w:val="000000" w:themeColor="text1"/>
          <w:sz w:val="24"/>
          <w:szCs w:val="24"/>
        </w:rPr>
        <w:t xml:space="preserve">. </w:t>
      </w:r>
    </w:p>
    <w:p w:rsidR="00297F7E" w:rsidRPr="002C5D46" w:rsidRDefault="0038787D"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Один из ведущих советских </w:t>
      </w:r>
      <w:proofErr w:type="spellStart"/>
      <w:proofErr w:type="gramStart"/>
      <w:r w:rsidRPr="002C5D46">
        <w:rPr>
          <w:rFonts w:ascii="Times New Roman" w:hAnsi="Times New Roman" w:cs="Times New Roman"/>
          <w:color w:val="000000" w:themeColor="text1"/>
          <w:sz w:val="24"/>
          <w:szCs w:val="24"/>
        </w:rPr>
        <w:t>экономико-географов</w:t>
      </w:r>
      <w:proofErr w:type="spellEnd"/>
      <w:proofErr w:type="gramEnd"/>
      <w:r w:rsidRPr="002C5D46">
        <w:rPr>
          <w:rFonts w:ascii="Times New Roman" w:hAnsi="Times New Roman" w:cs="Times New Roman"/>
          <w:color w:val="000000" w:themeColor="text1"/>
          <w:sz w:val="24"/>
          <w:szCs w:val="24"/>
        </w:rPr>
        <w:t xml:space="preserve"> 20 века О.П. Литовка рассматривал развёртывание процесса урбанизации  в пространстве (конец 70-х гг.) в двух масштабах – как размещение городов по территории страны и как усложнение </w:t>
      </w:r>
      <w:r w:rsidRPr="002C5D46">
        <w:rPr>
          <w:rFonts w:ascii="Times New Roman" w:hAnsi="Times New Roman" w:cs="Times New Roman"/>
          <w:color w:val="000000" w:themeColor="text1"/>
          <w:sz w:val="24"/>
          <w:szCs w:val="24"/>
        </w:rPr>
        <w:lastRenderedPageBreak/>
        <w:t>территориальной структуры каждого отдельного города во взаимосвязи с его окружением</w:t>
      </w:r>
      <w:r w:rsidR="00596C35" w:rsidRPr="002C5D46">
        <w:rPr>
          <w:rFonts w:ascii="Times New Roman" w:hAnsi="Times New Roman" w:cs="Times New Roman"/>
          <w:color w:val="000000" w:themeColor="text1"/>
          <w:sz w:val="24"/>
          <w:szCs w:val="24"/>
        </w:rPr>
        <w:t xml:space="preserve"> (Литовка, 1976). </w:t>
      </w:r>
      <w:r w:rsidR="003565AD" w:rsidRPr="002C5D46">
        <w:rPr>
          <w:rFonts w:ascii="Times New Roman" w:hAnsi="Times New Roman" w:cs="Times New Roman"/>
          <w:color w:val="000000" w:themeColor="text1"/>
          <w:sz w:val="24"/>
          <w:szCs w:val="24"/>
        </w:rPr>
        <w:t xml:space="preserve">Ю.Г. </w:t>
      </w:r>
      <w:proofErr w:type="spellStart"/>
      <w:r w:rsidR="003565AD" w:rsidRPr="002C5D46">
        <w:rPr>
          <w:rFonts w:ascii="Times New Roman" w:hAnsi="Times New Roman" w:cs="Times New Roman"/>
          <w:color w:val="000000" w:themeColor="text1"/>
          <w:sz w:val="24"/>
          <w:szCs w:val="24"/>
        </w:rPr>
        <w:t>Саушкин</w:t>
      </w:r>
      <w:proofErr w:type="spellEnd"/>
      <w:r w:rsidR="003565AD" w:rsidRPr="002C5D46">
        <w:rPr>
          <w:rFonts w:ascii="Times New Roman" w:hAnsi="Times New Roman" w:cs="Times New Roman"/>
          <w:color w:val="000000" w:themeColor="text1"/>
          <w:sz w:val="24"/>
          <w:szCs w:val="24"/>
        </w:rPr>
        <w:t xml:space="preserve"> считал, что социально-экономическая география – это наука о процессах формирования и развития территориальных социально-экономических систем и об управлении такими системами</w:t>
      </w:r>
      <w:r w:rsidR="00596C35" w:rsidRPr="002C5D46">
        <w:rPr>
          <w:rFonts w:ascii="Times New Roman" w:hAnsi="Times New Roman" w:cs="Times New Roman"/>
          <w:color w:val="000000" w:themeColor="text1"/>
          <w:sz w:val="24"/>
          <w:szCs w:val="24"/>
        </w:rPr>
        <w:t xml:space="preserve"> (</w:t>
      </w:r>
      <w:proofErr w:type="spellStart"/>
      <w:r w:rsidR="00596C35" w:rsidRPr="002C5D46">
        <w:rPr>
          <w:rFonts w:ascii="Times New Roman" w:hAnsi="Times New Roman" w:cs="Times New Roman"/>
          <w:color w:val="000000" w:themeColor="text1"/>
          <w:sz w:val="24"/>
          <w:szCs w:val="24"/>
        </w:rPr>
        <w:t>Саушкин</w:t>
      </w:r>
      <w:proofErr w:type="spellEnd"/>
      <w:r w:rsidR="00596C35" w:rsidRPr="002C5D46">
        <w:rPr>
          <w:rFonts w:ascii="Times New Roman" w:hAnsi="Times New Roman" w:cs="Times New Roman"/>
          <w:color w:val="000000" w:themeColor="text1"/>
          <w:sz w:val="24"/>
          <w:szCs w:val="24"/>
        </w:rPr>
        <w:t>, 1973)</w:t>
      </w:r>
      <w:r w:rsidR="003565AD" w:rsidRPr="002C5D46">
        <w:rPr>
          <w:rFonts w:ascii="Times New Roman" w:hAnsi="Times New Roman" w:cs="Times New Roman"/>
          <w:color w:val="000000" w:themeColor="text1"/>
          <w:sz w:val="24"/>
          <w:szCs w:val="24"/>
        </w:rPr>
        <w:t xml:space="preserve">. </w:t>
      </w:r>
    </w:p>
    <w:p w:rsidR="00E87DDB" w:rsidRPr="002C5D46" w:rsidRDefault="00297F7E"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Также и А.А. Ткаченко говорит, что территориальная организация общества является «основной категорией социально-экономической географии». </w:t>
      </w:r>
      <w:r w:rsidRPr="002C5D46">
        <w:rPr>
          <w:rFonts w:ascii="Times New Roman" w:hAnsi="Times New Roman" w:cs="Times New Roman"/>
          <w:i/>
          <w:color w:val="000000" w:themeColor="text1"/>
          <w:sz w:val="24"/>
          <w:szCs w:val="24"/>
        </w:rPr>
        <w:t>Территориальная организация</w:t>
      </w:r>
      <w:r w:rsidRPr="002C5D46">
        <w:rPr>
          <w:rFonts w:ascii="Times New Roman" w:hAnsi="Times New Roman" w:cs="Times New Roman"/>
          <w:color w:val="000000" w:themeColor="text1"/>
          <w:sz w:val="24"/>
          <w:szCs w:val="24"/>
        </w:rPr>
        <w:t xml:space="preserve"> – это пространственное выражение явлений и процессов </w:t>
      </w:r>
      <w:proofErr w:type="spellStart"/>
      <w:r w:rsidRPr="002C5D46">
        <w:rPr>
          <w:rFonts w:ascii="Times New Roman" w:hAnsi="Times New Roman" w:cs="Times New Roman"/>
          <w:color w:val="000000" w:themeColor="text1"/>
          <w:sz w:val="24"/>
          <w:szCs w:val="24"/>
        </w:rPr>
        <w:t>мезомира</w:t>
      </w:r>
      <w:proofErr w:type="spellEnd"/>
      <w:r w:rsidRPr="002C5D46">
        <w:rPr>
          <w:rFonts w:ascii="Times New Roman" w:hAnsi="Times New Roman" w:cs="Times New Roman"/>
          <w:color w:val="000000" w:themeColor="text1"/>
          <w:sz w:val="24"/>
          <w:szCs w:val="24"/>
        </w:rPr>
        <w:t xml:space="preserve"> (мира, соразмерного человеку) на земной поверхности.</w:t>
      </w:r>
    </w:p>
    <w:p w:rsidR="009F54C3" w:rsidRPr="002C5D46" w:rsidRDefault="00297F7E"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w:t>
      </w:r>
      <w:proofErr w:type="gramStart"/>
      <w:r w:rsidRPr="002C5D46">
        <w:rPr>
          <w:rFonts w:ascii="Times New Roman" w:hAnsi="Times New Roman" w:cs="Times New Roman"/>
          <w:color w:val="000000" w:themeColor="text1"/>
          <w:sz w:val="24"/>
          <w:szCs w:val="24"/>
        </w:rPr>
        <w:t xml:space="preserve">Исследование такого типа организации предполагает рассмотрение: 1) размещения объектов на поверхности Земли; 2) территориальных различий; 3) пространственных отношений; 4) пространственных (горизонтальных) </w:t>
      </w:r>
      <w:proofErr w:type="spellStart"/>
      <w:r w:rsidRPr="002C5D46">
        <w:rPr>
          <w:rFonts w:ascii="Times New Roman" w:hAnsi="Times New Roman" w:cs="Times New Roman"/>
          <w:color w:val="000000" w:themeColor="text1"/>
          <w:sz w:val="24"/>
          <w:szCs w:val="24"/>
        </w:rPr>
        <w:t>сязей</w:t>
      </w:r>
      <w:proofErr w:type="spellEnd"/>
      <w:r w:rsidRPr="002C5D46">
        <w:rPr>
          <w:rFonts w:ascii="Times New Roman" w:hAnsi="Times New Roman" w:cs="Times New Roman"/>
          <w:color w:val="000000" w:themeColor="text1"/>
          <w:sz w:val="24"/>
          <w:szCs w:val="24"/>
        </w:rPr>
        <w:t>; 5) территориальных систем (сочетание однородных объектов, скреплённых устойчивыми пространственными связями); 6) территориальных комплексов (вертикальные связи); 7) территориальных структур (взаиморасположение территориальных систем или комплексов); 8) пространственной морфологии (форма отдельных объектов, систем);</w:t>
      </w:r>
      <w:proofErr w:type="gramEnd"/>
      <w:r w:rsidRPr="002C5D46">
        <w:rPr>
          <w:rFonts w:ascii="Times New Roman" w:hAnsi="Times New Roman" w:cs="Times New Roman"/>
          <w:color w:val="000000" w:themeColor="text1"/>
          <w:sz w:val="24"/>
          <w:szCs w:val="24"/>
        </w:rPr>
        <w:t xml:space="preserve"> </w:t>
      </w:r>
      <w:proofErr w:type="gramStart"/>
      <w:r w:rsidRPr="002C5D46">
        <w:rPr>
          <w:rFonts w:ascii="Times New Roman" w:hAnsi="Times New Roman" w:cs="Times New Roman"/>
          <w:color w:val="000000" w:themeColor="text1"/>
          <w:sz w:val="24"/>
          <w:szCs w:val="24"/>
        </w:rPr>
        <w:t>9) пространственных процессов; 10) территориального управления</w:t>
      </w:r>
      <w:r w:rsidR="00596C35" w:rsidRPr="002C5D46">
        <w:rPr>
          <w:rFonts w:ascii="Times New Roman" w:hAnsi="Times New Roman" w:cs="Times New Roman"/>
          <w:color w:val="000000" w:themeColor="text1"/>
          <w:sz w:val="24"/>
          <w:szCs w:val="24"/>
        </w:rPr>
        <w:t xml:space="preserve"> (Ткаченко, 2009)</w:t>
      </w:r>
      <w:r w:rsidRPr="002C5D46">
        <w:rPr>
          <w:rFonts w:ascii="Times New Roman" w:hAnsi="Times New Roman" w:cs="Times New Roman"/>
          <w:color w:val="000000" w:themeColor="text1"/>
          <w:sz w:val="24"/>
          <w:szCs w:val="24"/>
        </w:rPr>
        <w:t>.</w:t>
      </w:r>
      <w:proofErr w:type="gramEnd"/>
      <w:r w:rsidRPr="002C5D46">
        <w:rPr>
          <w:rFonts w:ascii="Times New Roman" w:hAnsi="Times New Roman" w:cs="Times New Roman"/>
          <w:color w:val="000000" w:themeColor="text1"/>
          <w:sz w:val="24"/>
          <w:szCs w:val="24"/>
        </w:rPr>
        <w:t xml:space="preserve"> </w:t>
      </w:r>
      <w:r w:rsidR="003565AD" w:rsidRPr="002C5D46">
        <w:rPr>
          <w:rFonts w:ascii="Times New Roman" w:hAnsi="Times New Roman" w:cs="Times New Roman"/>
          <w:color w:val="000000" w:themeColor="text1"/>
          <w:sz w:val="24"/>
          <w:szCs w:val="24"/>
        </w:rPr>
        <w:t xml:space="preserve">М.Д. </w:t>
      </w:r>
      <w:proofErr w:type="spellStart"/>
      <w:r w:rsidR="003565AD" w:rsidRPr="002C5D46">
        <w:rPr>
          <w:rFonts w:ascii="Times New Roman" w:hAnsi="Times New Roman" w:cs="Times New Roman"/>
          <w:color w:val="000000" w:themeColor="text1"/>
          <w:sz w:val="24"/>
          <w:szCs w:val="24"/>
        </w:rPr>
        <w:t>Шарыгин</w:t>
      </w:r>
      <w:proofErr w:type="spellEnd"/>
      <w:r w:rsidR="003565AD" w:rsidRPr="002C5D46">
        <w:rPr>
          <w:rFonts w:ascii="Times New Roman" w:hAnsi="Times New Roman" w:cs="Times New Roman"/>
          <w:color w:val="000000" w:themeColor="text1"/>
          <w:sz w:val="24"/>
          <w:szCs w:val="24"/>
        </w:rPr>
        <w:t xml:space="preserve"> развил представления о территориальной общественной системе и рассматривал её как территориальную форму пространственно-временной организации общества и всех его компонентов (включал природно-ресурсную основу)</w:t>
      </w:r>
      <w:r w:rsidR="00596C35" w:rsidRPr="002C5D46">
        <w:rPr>
          <w:rFonts w:ascii="Times New Roman" w:hAnsi="Times New Roman" w:cs="Times New Roman"/>
          <w:color w:val="000000" w:themeColor="text1"/>
          <w:sz w:val="24"/>
          <w:szCs w:val="24"/>
        </w:rPr>
        <w:t xml:space="preserve"> (</w:t>
      </w:r>
      <w:proofErr w:type="spellStart"/>
      <w:r w:rsidR="00596C35" w:rsidRPr="002C5D46">
        <w:rPr>
          <w:rFonts w:ascii="Times New Roman" w:hAnsi="Times New Roman" w:cs="Times New Roman"/>
          <w:color w:val="000000" w:themeColor="text1"/>
          <w:sz w:val="24"/>
          <w:szCs w:val="24"/>
        </w:rPr>
        <w:t>Шарыгин</w:t>
      </w:r>
      <w:proofErr w:type="spellEnd"/>
      <w:r w:rsidR="00596C35" w:rsidRPr="002C5D46">
        <w:rPr>
          <w:rFonts w:ascii="Times New Roman" w:hAnsi="Times New Roman" w:cs="Times New Roman"/>
          <w:color w:val="000000" w:themeColor="text1"/>
          <w:sz w:val="24"/>
          <w:szCs w:val="24"/>
        </w:rPr>
        <w:t>, 2006)</w:t>
      </w:r>
      <w:r w:rsidR="003565AD" w:rsidRPr="002C5D46">
        <w:rPr>
          <w:rFonts w:ascii="Times New Roman" w:hAnsi="Times New Roman" w:cs="Times New Roman"/>
          <w:color w:val="000000" w:themeColor="text1"/>
          <w:sz w:val="24"/>
          <w:szCs w:val="24"/>
        </w:rPr>
        <w:t xml:space="preserve">. </w:t>
      </w:r>
      <w:r w:rsidR="009F54C3" w:rsidRPr="002C5D46">
        <w:rPr>
          <w:rFonts w:ascii="Times New Roman" w:hAnsi="Times New Roman" w:cs="Times New Roman"/>
          <w:color w:val="000000" w:themeColor="text1"/>
          <w:sz w:val="24"/>
          <w:szCs w:val="24"/>
        </w:rPr>
        <w:t xml:space="preserve">Б.С. </w:t>
      </w:r>
      <w:proofErr w:type="spellStart"/>
      <w:r w:rsidR="009F54C3" w:rsidRPr="002C5D46">
        <w:rPr>
          <w:rFonts w:ascii="Times New Roman" w:hAnsi="Times New Roman" w:cs="Times New Roman"/>
          <w:color w:val="000000" w:themeColor="text1"/>
          <w:sz w:val="24"/>
          <w:szCs w:val="24"/>
        </w:rPr>
        <w:t>Жихаревич</w:t>
      </w:r>
      <w:proofErr w:type="spellEnd"/>
      <w:r w:rsidR="009F54C3" w:rsidRPr="002C5D46">
        <w:rPr>
          <w:rFonts w:ascii="Times New Roman" w:hAnsi="Times New Roman" w:cs="Times New Roman"/>
          <w:color w:val="000000" w:themeColor="text1"/>
          <w:sz w:val="24"/>
          <w:szCs w:val="24"/>
        </w:rPr>
        <w:t xml:space="preserve"> придерживается мнения, что «априори нельзя понять, в каких случаях уместно говорить «территориальный», а в каких «пространственный», надо быть погружённым в соответствующий научный контекст». </w:t>
      </w:r>
    </w:p>
    <w:p w:rsidR="005019F3" w:rsidRPr="002C5D46" w:rsidRDefault="009F54C3"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Но при этом считает, что взгляд на регионы как на пространство, где разворачиваются процессы конкуренции за локализованные ресурсы, является продолжением традиции </w:t>
      </w:r>
      <w:r w:rsidRPr="002C5D46">
        <w:rPr>
          <w:rFonts w:ascii="Times New Roman" w:hAnsi="Times New Roman" w:cs="Times New Roman"/>
          <w:b/>
          <w:i/>
          <w:color w:val="000000" w:themeColor="text1"/>
          <w:sz w:val="24"/>
          <w:szCs w:val="24"/>
        </w:rPr>
        <w:t>рассматривать все социально-экономические процессы в пространственном преломлении</w:t>
      </w:r>
      <w:r w:rsidR="00596C35" w:rsidRPr="002C5D46">
        <w:rPr>
          <w:rFonts w:ascii="Times New Roman" w:hAnsi="Times New Roman" w:cs="Times New Roman"/>
          <w:b/>
          <w:i/>
          <w:color w:val="000000" w:themeColor="text1"/>
          <w:sz w:val="24"/>
          <w:szCs w:val="24"/>
        </w:rPr>
        <w:t xml:space="preserve"> (</w:t>
      </w:r>
      <w:proofErr w:type="spellStart"/>
      <w:r w:rsidR="00596C35" w:rsidRPr="002C5D46">
        <w:rPr>
          <w:rFonts w:ascii="Times New Roman" w:hAnsi="Times New Roman" w:cs="Times New Roman"/>
          <w:color w:val="000000" w:themeColor="text1"/>
          <w:sz w:val="24"/>
          <w:szCs w:val="24"/>
        </w:rPr>
        <w:t>Жихаревич</w:t>
      </w:r>
      <w:proofErr w:type="spellEnd"/>
      <w:r w:rsidR="00596C35" w:rsidRPr="002C5D46">
        <w:rPr>
          <w:rFonts w:ascii="Times New Roman" w:hAnsi="Times New Roman" w:cs="Times New Roman"/>
          <w:color w:val="000000" w:themeColor="text1"/>
          <w:sz w:val="24"/>
          <w:szCs w:val="24"/>
        </w:rPr>
        <w:t>, 2007</w:t>
      </w:r>
      <w:r w:rsidR="00596C35" w:rsidRPr="002C5D46">
        <w:rPr>
          <w:rFonts w:ascii="Times New Roman" w:hAnsi="Times New Roman" w:cs="Times New Roman"/>
          <w:b/>
          <w:i/>
          <w:color w:val="000000" w:themeColor="text1"/>
          <w:sz w:val="24"/>
          <w:szCs w:val="24"/>
        </w:rPr>
        <w:t>)</w:t>
      </w:r>
      <w:r w:rsidRPr="002C5D46">
        <w:rPr>
          <w:rFonts w:ascii="Times New Roman" w:hAnsi="Times New Roman" w:cs="Times New Roman"/>
          <w:color w:val="000000" w:themeColor="text1"/>
          <w:sz w:val="24"/>
          <w:szCs w:val="24"/>
        </w:rPr>
        <w:t>.</w:t>
      </w:r>
      <w:r w:rsidR="00596C35" w:rsidRPr="002C5D46">
        <w:rPr>
          <w:rFonts w:ascii="Times New Roman" w:hAnsi="Times New Roman" w:cs="Times New Roman"/>
          <w:color w:val="000000" w:themeColor="text1"/>
          <w:sz w:val="24"/>
          <w:szCs w:val="24"/>
        </w:rPr>
        <w:t xml:space="preserve"> </w:t>
      </w:r>
      <w:r w:rsidR="005019F3" w:rsidRPr="002C5D46">
        <w:rPr>
          <w:rFonts w:ascii="Times New Roman" w:hAnsi="Times New Roman" w:cs="Times New Roman"/>
          <w:color w:val="000000" w:themeColor="text1"/>
          <w:sz w:val="24"/>
          <w:szCs w:val="24"/>
        </w:rPr>
        <w:t xml:space="preserve">Также в отечественной практике Министерством регионального развития РФ было предложено следующее определение: </w:t>
      </w:r>
      <w:r w:rsidR="005019F3" w:rsidRPr="002C5D46">
        <w:rPr>
          <w:rFonts w:ascii="Times New Roman" w:hAnsi="Times New Roman" w:cs="Times New Roman"/>
          <w:i/>
          <w:color w:val="000000" w:themeColor="text1"/>
          <w:sz w:val="24"/>
          <w:szCs w:val="24"/>
        </w:rPr>
        <w:t>городская среда</w:t>
      </w:r>
      <w:r w:rsidR="005019F3" w:rsidRPr="002C5D46">
        <w:rPr>
          <w:rFonts w:ascii="Times New Roman" w:hAnsi="Times New Roman" w:cs="Times New Roman"/>
          <w:color w:val="000000" w:themeColor="text1"/>
          <w:sz w:val="24"/>
          <w:szCs w:val="24"/>
        </w:rPr>
        <w:t xml:space="preserve"> – это совокупность конкретных основополагающих условий, созданных человеком и природой в границах населённого пункта, которые оказывают влияние на уровень и качество жизнедеятельности человека</w:t>
      </w:r>
      <w:r w:rsidR="00596C35" w:rsidRPr="002C5D46">
        <w:rPr>
          <w:rFonts w:ascii="Times New Roman" w:hAnsi="Times New Roman" w:cs="Times New Roman"/>
          <w:color w:val="000000" w:themeColor="text1"/>
          <w:sz w:val="24"/>
          <w:szCs w:val="24"/>
        </w:rPr>
        <w:t xml:space="preserve"> (Перечень, 2012)</w:t>
      </w:r>
      <w:r w:rsidR="005019F3" w:rsidRPr="002C5D46">
        <w:rPr>
          <w:rFonts w:ascii="Times New Roman" w:hAnsi="Times New Roman" w:cs="Times New Roman"/>
          <w:color w:val="000000" w:themeColor="text1"/>
          <w:sz w:val="24"/>
          <w:szCs w:val="24"/>
        </w:rPr>
        <w:t xml:space="preserve">. </w:t>
      </w:r>
    </w:p>
    <w:p w:rsidR="005904A6" w:rsidRPr="002C5D46" w:rsidRDefault="005904A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Понятие </w:t>
      </w:r>
      <w:r w:rsidRPr="002C5D46">
        <w:rPr>
          <w:rFonts w:ascii="Times New Roman" w:hAnsi="Times New Roman" w:cs="Times New Roman"/>
          <w:i/>
          <w:color w:val="000000" w:themeColor="text1"/>
          <w:sz w:val="24"/>
          <w:szCs w:val="24"/>
        </w:rPr>
        <w:t>«пространственное развитие»</w:t>
      </w:r>
      <w:r w:rsidRPr="002C5D46">
        <w:rPr>
          <w:rFonts w:ascii="Times New Roman" w:hAnsi="Times New Roman" w:cs="Times New Roman"/>
          <w:color w:val="000000" w:themeColor="text1"/>
          <w:sz w:val="24"/>
          <w:szCs w:val="24"/>
        </w:rPr>
        <w:t xml:space="preserve"> приобрело широкую известность в западной практике государственного управления в 70-х гг. прошлого столетия</w:t>
      </w:r>
      <w:r w:rsidR="00596C35" w:rsidRPr="002C5D46">
        <w:rPr>
          <w:rFonts w:ascii="Times New Roman" w:hAnsi="Times New Roman" w:cs="Times New Roman"/>
          <w:color w:val="000000" w:themeColor="text1"/>
          <w:sz w:val="24"/>
          <w:szCs w:val="24"/>
        </w:rPr>
        <w:t xml:space="preserve"> (Проблемы </w:t>
      </w:r>
      <w:proofErr w:type="spellStart"/>
      <w:r w:rsidR="00596C35" w:rsidRPr="002C5D46">
        <w:rPr>
          <w:rFonts w:ascii="Times New Roman" w:hAnsi="Times New Roman" w:cs="Times New Roman"/>
          <w:color w:val="000000" w:themeColor="text1"/>
          <w:sz w:val="24"/>
          <w:szCs w:val="24"/>
        </w:rPr>
        <w:t>гос</w:t>
      </w:r>
      <w:proofErr w:type="gramStart"/>
      <w:r w:rsidR="00596C35" w:rsidRPr="002C5D46">
        <w:rPr>
          <w:rFonts w:ascii="Times New Roman" w:hAnsi="Times New Roman" w:cs="Times New Roman"/>
          <w:color w:val="000000" w:themeColor="text1"/>
          <w:sz w:val="24"/>
          <w:szCs w:val="24"/>
        </w:rPr>
        <w:t>.п</w:t>
      </w:r>
      <w:proofErr w:type="gramEnd"/>
      <w:r w:rsidR="00596C35" w:rsidRPr="002C5D46">
        <w:rPr>
          <w:rFonts w:ascii="Times New Roman" w:hAnsi="Times New Roman" w:cs="Times New Roman"/>
          <w:color w:val="000000" w:themeColor="text1"/>
          <w:sz w:val="24"/>
          <w:szCs w:val="24"/>
        </w:rPr>
        <w:t>олитики</w:t>
      </w:r>
      <w:proofErr w:type="spellEnd"/>
      <w:r w:rsidR="00596C35" w:rsidRPr="002C5D46">
        <w:rPr>
          <w:rFonts w:ascii="Times New Roman" w:hAnsi="Times New Roman" w:cs="Times New Roman"/>
          <w:color w:val="000000" w:themeColor="text1"/>
          <w:sz w:val="24"/>
          <w:szCs w:val="24"/>
        </w:rPr>
        <w:t>, 2008)</w:t>
      </w:r>
      <w:r w:rsidRPr="002C5D46">
        <w:rPr>
          <w:rFonts w:ascii="Times New Roman" w:hAnsi="Times New Roman" w:cs="Times New Roman"/>
          <w:color w:val="000000" w:themeColor="text1"/>
          <w:sz w:val="24"/>
          <w:szCs w:val="24"/>
        </w:rPr>
        <w:t>. Основный смысл данного термина заключается в обозначении</w:t>
      </w:r>
      <w:r w:rsidRPr="002C5D46">
        <w:rPr>
          <w:rFonts w:ascii="Times New Roman" w:hAnsi="Times New Roman" w:cs="Times New Roman"/>
          <w:i/>
          <w:color w:val="000000" w:themeColor="text1"/>
          <w:sz w:val="24"/>
          <w:szCs w:val="24"/>
        </w:rPr>
        <w:t xml:space="preserve"> «комплекса мер по гармонизации на территории разнонаправленных процессов и оптимизации происходящих изменений»</w:t>
      </w:r>
      <w:r w:rsidR="00596C35" w:rsidRPr="002C5D46">
        <w:rPr>
          <w:rFonts w:ascii="Times New Roman" w:hAnsi="Times New Roman" w:cs="Times New Roman"/>
          <w:i/>
          <w:color w:val="000000" w:themeColor="text1"/>
          <w:sz w:val="24"/>
          <w:szCs w:val="24"/>
        </w:rPr>
        <w:t xml:space="preserve"> </w:t>
      </w:r>
      <w:r w:rsidR="00596C35" w:rsidRPr="002C5D46">
        <w:rPr>
          <w:rFonts w:ascii="Times New Roman" w:hAnsi="Times New Roman" w:cs="Times New Roman"/>
          <w:color w:val="000000" w:themeColor="text1"/>
          <w:sz w:val="24"/>
          <w:szCs w:val="24"/>
        </w:rPr>
        <w:t>(Бекетов).</w:t>
      </w:r>
      <w:r w:rsidR="00596C35" w:rsidRPr="002C5D46">
        <w:rPr>
          <w:rFonts w:ascii="Times New Roman" w:hAnsi="Times New Roman" w:cs="Times New Roman"/>
          <w:i/>
          <w:color w:val="000000" w:themeColor="text1"/>
          <w:sz w:val="24"/>
          <w:szCs w:val="24"/>
        </w:rPr>
        <w:t xml:space="preserve">  </w:t>
      </w:r>
    </w:p>
    <w:p w:rsidR="00850C9B" w:rsidRPr="002C5D46" w:rsidRDefault="00850C9B"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 21 веке </w:t>
      </w:r>
      <w:r w:rsidRPr="002C5D46">
        <w:rPr>
          <w:rFonts w:ascii="Times New Roman" w:hAnsi="Times New Roman" w:cs="Times New Roman"/>
          <w:i/>
          <w:color w:val="000000" w:themeColor="text1"/>
          <w:sz w:val="24"/>
          <w:szCs w:val="24"/>
        </w:rPr>
        <w:t>градостроительная политика</w:t>
      </w:r>
      <w:r w:rsidRPr="002C5D46">
        <w:rPr>
          <w:rFonts w:ascii="Times New Roman" w:hAnsi="Times New Roman" w:cs="Times New Roman"/>
          <w:color w:val="000000" w:themeColor="text1"/>
          <w:sz w:val="24"/>
          <w:szCs w:val="24"/>
        </w:rPr>
        <w:t xml:space="preserve"> в развитых странах представляет собой пространственную организацию обустройства территории как среды формирования и деятельности человеческой личности, а именно, </w:t>
      </w:r>
      <w:r w:rsidRPr="002C5D46">
        <w:rPr>
          <w:rFonts w:ascii="Times New Roman" w:hAnsi="Times New Roman" w:cs="Times New Roman"/>
          <w:b/>
          <w:bCs/>
          <w:i/>
          <w:iCs/>
          <w:color w:val="000000" w:themeColor="text1"/>
          <w:sz w:val="24"/>
          <w:szCs w:val="24"/>
        </w:rPr>
        <w:t>политика пространственного развития, осуществляемая посредством территориального планирования. Пространственное развитие</w:t>
      </w:r>
      <w:r w:rsidRPr="002C5D46">
        <w:rPr>
          <w:rFonts w:ascii="Times New Roman" w:hAnsi="Times New Roman" w:cs="Times New Roman"/>
          <w:color w:val="000000" w:themeColor="text1"/>
          <w:sz w:val="24"/>
          <w:szCs w:val="24"/>
        </w:rPr>
        <w:t xml:space="preserve"> - целенаправленная деятельность, характеризующаяся организацией расселения жителей на территории, размещением хозяйственных объектов - мест приложения труда, линейных и иных объектов транспортной и </w:t>
      </w:r>
      <w:r w:rsidRPr="002C5D46">
        <w:rPr>
          <w:rFonts w:ascii="Times New Roman" w:hAnsi="Times New Roman" w:cs="Times New Roman"/>
          <w:color w:val="000000" w:themeColor="text1"/>
          <w:sz w:val="24"/>
          <w:szCs w:val="24"/>
        </w:rPr>
        <w:lastRenderedPageBreak/>
        <w:t>инженерной инфраструктуры при учёте особенностей природной среды, наличия полезных ископаемых, а также объектов культурного и природного наследия</w:t>
      </w:r>
      <w:r w:rsidR="00596C35" w:rsidRPr="002C5D46">
        <w:rPr>
          <w:rFonts w:ascii="Times New Roman" w:hAnsi="Times New Roman" w:cs="Times New Roman"/>
          <w:color w:val="000000" w:themeColor="text1"/>
          <w:sz w:val="24"/>
          <w:szCs w:val="24"/>
        </w:rPr>
        <w:t xml:space="preserve"> </w:t>
      </w:r>
    </w:p>
    <w:p w:rsidR="00BD5F54" w:rsidRPr="002C5D46" w:rsidRDefault="00850C9B" w:rsidP="00944E4D">
      <w:pPr>
        <w:jc w:val="both"/>
        <w:rPr>
          <w:rFonts w:ascii="Times New Roman" w:hAnsi="Times New Roman" w:cs="Times New Roman"/>
          <w:color w:val="000000" w:themeColor="text1"/>
          <w:sz w:val="24"/>
          <w:szCs w:val="24"/>
        </w:rPr>
      </w:pPr>
      <w:r w:rsidRPr="002C5D46">
        <w:rPr>
          <w:rFonts w:ascii="Times New Roman" w:hAnsi="Times New Roman" w:cs="Times New Roman"/>
          <w:i/>
          <w:color w:val="000000" w:themeColor="text1"/>
          <w:sz w:val="24"/>
          <w:szCs w:val="24"/>
        </w:rPr>
        <w:tab/>
      </w:r>
      <w:r w:rsidR="00CC600E" w:rsidRPr="002C5D46">
        <w:rPr>
          <w:rFonts w:ascii="Times New Roman" w:hAnsi="Times New Roman" w:cs="Times New Roman"/>
          <w:i/>
          <w:color w:val="000000" w:themeColor="text1"/>
          <w:sz w:val="24"/>
          <w:szCs w:val="24"/>
        </w:rPr>
        <w:t>Городская агломерация</w:t>
      </w:r>
      <w:r w:rsidR="00CC600E" w:rsidRPr="002C5D46">
        <w:rPr>
          <w:rFonts w:ascii="Times New Roman" w:hAnsi="Times New Roman" w:cs="Times New Roman"/>
          <w:color w:val="000000" w:themeColor="text1"/>
          <w:sz w:val="24"/>
          <w:szCs w:val="24"/>
        </w:rPr>
        <w:t xml:space="preserve"> - форма эволюции и функционирования современного крупно</w:t>
      </w:r>
      <w:r w:rsidR="00BD5F54" w:rsidRPr="002C5D46">
        <w:rPr>
          <w:rFonts w:ascii="Times New Roman" w:hAnsi="Times New Roman" w:cs="Times New Roman"/>
          <w:color w:val="000000" w:themeColor="text1"/>
          <w:sz w:val="24"/>
          <w:szCs w:val="24"/>
        </w:rPr>
        <w:t>г</w:t>
      </w:r>
      <w:r w:rsidR="00CC600E" w:rsidRPr="002C5D46">
        <w:rPr>
          <w:rFonts w:ascii="Times New Roman" w:hAnsi="Times New Roman" w:cs="Times New Roman"/>
          <w:color w:val="000000" w:themeColor="text1"/>
          <w:sz w:val="24"/>
          <w:szCs w:val="24"/>
        </w:rPr>
        <w:t xml:space="preserve">о города, имеющая значительное распространение. </w:t>
      </w:r>
    </w:p>
    <w:p w:rsidR="00BD5F54" w:rsidRPr="002C5D46" w:rsidRDefault="00CC600E"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Формирование и развитие крупных городских </w:t>
      </w:r>
      <w:proofErr w:type="spellStart"/>
      <w:r w:rsidRPr="002C5D46">
        <w:rPr>
          <w:rFonts w:ascii="Times New Roman" w:hAnsi="Times New Roman" w:cs="Times New Roman"/>
          <w:color w:val="000000" w:themeColor="text1"/>
          <w:sz w:val="24"/>
          <w:szCs w:val="24"/>
        </w:rPr>
        <w:t>агломереций</w:t>
      </w:r>
      <w:proofErr w:type="spellEnd"/>
      <w:r w:rsidRPr="002C5D46">
        <w:rPr>
          <w:rFonts w:ascii="Times New Roman" w:hAnsi="Times New Roman" w:cs="Times New Roman"/>
          <w:color w:val="000000" w:themeColor="text1"/>
          <w:sz w:val="24"/>
          <w:szCs w:val="24"/>
        </w:rPr>
        <w:t xml:space="preserve">, трансформация их в ключевые звенья системы расселения и </w:t>
      </w:r>
      <w:proofErr w:type="spellStart"/>
      <w:r w:rsidRPr="002C5D46">
        <w:rPr>
          <w:rFonts w:ascii="Times New Roman" w:hAnsi="Times New Roman" w:cs="Times New Roman"/>
          <w:color w:val="000000" w:themeColor="text1"/>
          <w:sz w:val="24"/>
          <w:szCs w:val="24"/>
        </w:rPr>
        <w:t>социокультурного</w:t>
      </w:r>
      <w:proofErr w:type="spellEnd"/>
      <w:r w:rsidRPr="002C5D46">
        <w:rPr>
          <w:rFonts w:ascii="Times New Roman" w:hAnsi="Times New Roman" w:cs="Times New Roman"/>
          <w:color w:val="000000" w:themeColor="text1"/>
          <w:sz w:val="24"/>
          <w:szCs w:val="24"/>
        </w:rPr>
        <w:t xml:space="preserve"> развития в общегосударственном масштабе - одна из наиболее значимых характеристик современного этапа урбанизации для большинства государств. </w:t>
      </w:r>
    </w:p>
    <w:p w:rsidR="00596C35" w:rsidRPr="002C5D46" w:rsidRDefault="00CC600E"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В России наиболее значительные</w:t>
      </w:r>
      <w:r w:rsidR="00E4253A" w:rsidRPr="002C5D46">
        <w:rPr>
          <w:rFonts w:ascii="Times New Roman" w:hAnsi="Times New Roman" w:cs="Times New Roman"/>
          <w:color w:val="000000" w:themeColor="text1"/>
          <w:sz w:val="24"/>
          <w:szCs w:val="24"/>
        </w:rPr>
        <w:t xml:space="preserve"> агломерации сложились вокруг 15</w:t>
      </w:r>
      <w:r w:rsidRPr="002C5D46">
        <w:rPr>
          <w:rFonts w:ascii="Times New Roman" w:hAnsi="Times New Roman" w:cs="Times New Roman"/>
          <w:color w:val="000000" w:themeColor="text1"/>
          <w:sz w:val="24"/>
          <w:szCs w:val="24"/>
        </w:rPr>
        <w:t xml:space="preserve"> </w:t>
      </w:r>
      <w:proofErr w:type="spellStart"/>
      <w:r w:rsidRPr="002C5D46">
        <w:rPr>
          <w:rFonts w:ascii="Times New Roman" w:hAnsi="Times New Roman" w:cs="Times New Roman"/>
          <w:color w:val="000000" w:themeColor="text1"/>
          <w:sz w:val="24"/>
          <w:szCs w:val="24"/>
        </w:rPr>
        <w:t>городов-миллионников</w:t>
      </w:r>
      <w:proofErr w:type="spellEnd"/>
      <w:r w:rsidRPr="002C5D46">
        <w:rPr>
          <w:rFonts w:ascii="Times New Roman" w:hAnsi="Times New Roman" w:cs="Times New Roman"/>
          <w:color w:val="000000" w:themeColor="text1"/>
          <w:sz w:val="24"/>
          <w:szCs w:val="24"/>
        </w:rPr>
        <w:t xml:space="preserve">. Страна всё ещё проходит центростремительный этап развития агломераций. </w:t>
      </w:r>
      <w:r w:rsidR="00596C35" w:rsidRPr="002C5D46">
        <w:rPr>
          <w:rFonts w:ascii="Times New Roman" w:hAnsi="Times New Roman" w:cs="Times New Roman"/>
          <w:color w:val="000000" w:themeColor="text1"/>
          <w:sz w:val="24"/>
          <w:szCs w:val="24"/>
        </w:rPr>
        <w:t>(</w:t>
      </w:r>
      <w:proofErr w:type="spellStart"/>
      <w:r w:rsidR="00596C35" w:rsidRPr="002C5D46">
        <w:rPr>
          <w:rFonts w:ascii="Times New Roman" w:hAnsi="Times New Roman" w:cs="Times New Roman"/>
          <w:color w:val="000000" w:themeColor="text1"/>
          <w:sz w:val="24"/>
          <w:szCs w:val="24"/>
        </w:rPr>
        <w:t>Мавлютов</w:t>
      </w:r>
      <w:proofErr w:type="spellEnd"/>
      <w:r w:rsidR="00596C35" w:rsidRPr="002C5D46">
        <w:rPr>
          <w:rFonts w:ascii="Times New Roman" w:hAnsi="Times New Roman" w:cs="Times New Roman"/>
          <w:color w:val="000000" w:themeColor="text1"/>
          <w:sz w:val="24"/>
          <w:szCs w:val="24"/>
        </w:rPr>
        <w:t>).</w:t>
      </w:r>
    </w:p>
    <w:p w:rsidR="00C6025F" w:rsidRPr="002C5D46" w:rsidRDefault="00C6025F"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bCs/>
          <w:color w:val="000000" w:themeColor="text1"/>
          <w:sz w:val="24"/>
          <w:szCs w:val="24"/>
        </w:rPr>
        <w:t>На сегодняшний день почти ¼ часть населения России проживает в крупных городах с населением более 1 млн. человек</w:t>
      </w:r>
      <w:r w:rsidR="00596C35" w:rsidRPr="002C5D46">
        <w:rPr>
          <w:rFonts w:ascii="Times New Roman" w:hAnsi="Times New Roman" w:cs="Times New Roman"/>
          <w:bCs/>
          <w:color w:val="000000" w:themeColor="text1"/>
          <w:sz w:val="24"/>
          <w:szCs w:val="24"/>
        </w:rPr>
        <w:t xml:space="preserve"> (Панкратов)</w:t>
      </w:r>
      <w:r w:rsidRPr="002C5D46">
        <w:rPr>
          <w:rFonts w:ascii="Times New Roman" w:hAnsi="Times New Roman" w:cs="Times New Roman"/>
          <w:bCs/>
          <w:color w:val="000000" w:themeColor="text1"/>
          <w:sz w:val="24"/>
          <w:szCs w:val="24"/>
        </w:rPr>
        <w:t>.</w:t>
      </w:r>
      <w:r w:rsidR="00E4253A" w:rsidRPr="002C5D46">
        <w:rPr>
          <w:rFonts w:ascii="Times New Roman" w:hAnsi="Times New Roman" w:cs="Times New Roman"/>
          <w:bCs/>
          <w:color w:val="000000" w:themeColor="text1"/>
          <w:sz w:val="24"/>
          <w:szCs w:val="24"/>
        </w:rPr>
        <w:t xml:space="preserve"> </w:t>
      </w:r>
    </w:p>
    <w:p w:rsidR="00CC600E" w:rsidRPr="002C5D46" w:rsidRDefault="00BE7799"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При этом некоторые исследователи склоняются </w:t>
      </w:r>
      <w:proofErr w:type="gramStart"/>
      <w:r w:rsidRPr="002C5D46">
        <w:rPr>
          <w:rFonts w:ascii="Times New Roman" w:hAnsi="Times New Roman" w:cs="Times New Roman"/>
          <w:color w:val="000000" w:themeColor="text1"/>
          <w:sz w:val="24"/>
          <w:szCs w:val="24"/>
        </w:rPr>
        <w:t>ко</w:t>
      </w:r>
      <w:proofErr w:type="gramEnd"/>
      <w:r w:rsidRPr="002C5D46">
        <w:rPr>
          <w:rFonts w:ascii="Times New Roman" w:hAnsi="Times New Roman" w:cs="Times New Roman"/>
          <w:color w:val="000000" w:themeColor="text1"/>
          <w:sz w:val="24"/>
          <w:szCs w:val="24"/>
        </w:rPr>
        <w:t xml:space="preserve"> мнению, что некоторые специфические особенности российской урбанизации так сильно отличают её от урбанизации в западных развитых странах, что ставят под сомнение её истинность. Можно ли считать наши города действительно городами? </w:t>
      </w:r>
    </w:p>
    <w:p w:rsidR="00BE7799" w:rsidRPr="002C5D46" w:rsidRDefault="00BE7799"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Ещё В.П. Семёнов-Тян-Шанский выявил существенное расхождение между социально-экономическим весом и юридическим рангом поселений и ввёл понятие </w:t>
      </w:r>
      <w:r w:rsidRPr="002C5D46">
        <w:rPr>
          <w:rFonts w:ascii="Times New Roman" w:hAnsi="Times New Roman" w:cs="Times New Roman"/>
          <w:i/>
          <w:color w:val="000000" w:themeColor="text1"/>
          <w:sz w:val="24"/>
          <w:szCs w:val="24"/>
        </w:rPr>
        <w:t xml:space="preserve">«истинного города». </w:t>
      </w:r>
    </w:p>
    <w:p w:rsidR="00D25027" w:rsidRPr="002C5D46" w:rsidRDefault="00D25027"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Главным итогом российской урбанизации стало формирование «плеяды многофункциональных больших городов, совмещающих роль и региональных и отраслевых лидеров, сосредотачивающих наиболее прогрессивные элементы общества».</w:t>
      </w:r>
      <w:r w:rsidR="00E65CD1" w:rsidRPr="002C5D46">
        <w:rPr>
          <w:rFonts w:ascii="Times New Roman" w:hAnsi="Times New Roman" w:cs="Times New Roman"/>
          <w:color w:val="000000" w:themeColor="text1"/>
          <w:sz w:val="24"/>
          <w:szCs w:val="24"/>
        </w:rPr>
        <w:t xml:space="preserve"> Развитие агломераций, появление десятков </w:t>
      </w:r>
      <w:proofErr w:type="spellStart"/>
      <w:r w:rsidR="00E65CD1" w:rsidRPr="002C5D46">
        <w:rPr>
          <w:rFonts w:ascii="Times New Roman" w:hAnsi="Times New Roman" w:cs="Times New Roman"/>
          <w:color w:val="000000" w:themeColor="text1"/>
          <w:sz w:val="24"/>
          <w:szCs w:val="24"/>
        </w:rPr>
        <w:t>наукоградов</w:t>
      </w:r>
      <w:proofErr w:type="spellEnd"/>
      <w:r w:rsidR="00E65CD1" w:rsidRPr="002C5D46">
        <w:rPr>
          <w:rFonts w:ascii="Times New Roman" w:hAnsi="Times New Roman" w:cs="Times New Roman"/>
          <w:color w:val="000000" w:themeColor="text1"/>
          <w:sz w:val="24"/>
          <w:szCs w:val="24"/>
        </w:rPr>
        <w:t xml:space="preserve">, способных благодаря интеллектуальному потенциалу быть двигателями прогресса, увеличивает силу крупнейших центров-лидеров. Но </w:t>
      </w:r>
      <w:proofErr w:type="gramStart"/>
      <w:r w:rsidR="00E65CD1" w:rsidRPr="002C5D46">
        <w:rPr>
          <w:rFonts w:ascii="Times New Roman" w:hAnsi="Times New Roman" w:cs="Times New Roman"/>
          <w:color w:val="000000" w:themeColor="text1"/>
          <w:sz w:val="24"/>
          <w:szCs w:val="24"/>
        </w:rPr>
        <w:t>в</w:t>
      </w:r>
      <w:proofErr w:type="gramEnd"/>
      <w:r w:rsidR="00E65CD1" w:rsidRPr="002C5D46">
        <w:rPr>
          <w:rFonts w:ascii="Times New Roman" w:hAnsi="Times New Roman" w:cs="Times New Roman"/>
          <w:color w:val="000000" w:themeColor="text1"/>
          <w:sz w:val="24"/>
          <w:szCs w:val="24"/>
        </w:rPr>
        <w:t xml:space="preserve"> </w:t>
      </w:r>
      <w:proofErr w:type="gramStart"/>
      <w:r w:rsidR="00E65CD1" w:rsidRPr="002C5D46">
        <w:rPr>
          <w:rFonts w:ascii="Times New Roman" w:hAnsi="Times New Roman" w:cs="Times New Roman"/>
          <w:color w:val="000000" w:themeColor="text1"/>
          <w:sz w:val="24"/>
          <w:szCs w:val="24"/>
        </w:rPr>
        <w:t>такого</w:t>
      </w:r>
      <w:proofErr w:type="gramEnd"/>
      <w:r w:rsidR="00E65CD1" w:rsidRPr="002C5D46">
        <w:rPr>
          <w:rFonts w:ascii="Times New Roman" w:hAnsi="Times New Roman" w:cs="Times New Roman"/>
          <w:color w:val="000000" w:themeColor="text1"/>
          <w:sz w:val="24"/>
          <w:szCs w:val="24"/>
        </w:rPr>
        <w:t xml:space="preserve"> рода центрах сохраняется </w:t>
      </w:r>
      <w:proofErr w:type="spellStart"/>
      <w:r w:rsidR="00E65CD1" w:rsidRPr="002C5D46">
        <w:rPr>
          <w:rFonts w:ascii="Times New Roman" w:hAnsi="Times New Roman" w:cs="Times New Roman"/>
          <w:color w:val="000000" w:themeColor="text1"/>
          <w:sz w:val="24"/>
          <w:szCs w:val="24"/>
        </w:rPr>
        <w:t>несформированность</w:t>
      </w:r>
      <w:proofErr w:type="spellEnd"/>
      <w:r w:rsidR="00E65CD1" w:rsidRPr="002C5D46">
        <w:rPr>
          <w:rFonts w:ascii="Times New Roman" w:hAnsi="Times New Roman" w:cs="Times New Roman"/>
          <w:color w:val="000000" w:themeColor="text1"/>
          <w:sz w:val="24"/>
          <w:szCs w:val="24"/>
        </w:rPr>
        <w:t xml:space="preserve"> функциональной структуры, несовершенство городской среды. В итоге урбанизация выступила средством модернизации страны и совершенствования территориальной организации. </w:t>
      </w:r>
    </w:p>
    <w:p w:rsidR="00E65CD1" w:rsidRPr="002C5D46" w:rsidRDefault="00E65CD1"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Малые и средние города, образуя с крупными центрами «целостные» системы расселения, являются их необходимым элементом территориальной структуры хозяйства</w:t>
      </w:r>
      <w:r w:rsidR="00596C35" w:rsidRPr="002C5D46">
        <w:rPr>
          <w:rFonts w:ascii="Times New Roman" w:hAnsi="Times New Roman" w:cs="Times New Roman"/>
          <w:color w:val="000000" w:themeColor="text1"/>
          <w:sz w:val="24"/>
          <w:szCs w:val="24"/>
        </w:rPr>
        <w:t xml:space="preserve"> (Лаппо, 2003)</w:t>
      </w:r>
      <w:r w:rsidRPr="002C5D46">
        <w:rPr>
          <w:rFonts w:ascii="Times New Roman" w:hAnsi="Times New Roman" w:cs="Times New Roman"/>
          <w:color w:val="000000" w:themeColor="text1"/>
          <w:sz w:val="24"/>
          <w:szCs w:val="24"/>
        </w:rPr>
        <w:t>.</w:t>
      </w:r>
    </w:p>
    <w:p w:rsidR="00AD6329" w:rsidRPr="002C5D46" w:rsidRDefault="00AD6329" w:rsidP="00944E4D">
      <w:pPr>
        <w:pStyle w:val="1"/>
        <w:jc w:val="both"/>
        <w:rPr>
          <w:rFonts w:ascii="Times New Roman" w:hAnsi="Times New Roman"/>
          <w:color w:val="000000" w:themeColor="text1"/>
          <w:sz w:val="24"/>
          <w:szCs w:val="24"/>
        </w:rPr>
      </w:pPr>
      <w:bookmarkStart w:id="7" w:name="_Toc515909237"/>
      <w:r w:rsidRPr="002C5D46">
        <w:rPr>
          <w:rFonts w:ascii="Times New Roman" w:hAnsi="Times New Roman"/>
          <w:color w:val="000000" w:themeColor="text1"/>
          <w:sz w:val="24"/>
          <w:szCs w:val="24"/>
        </w:rPr>
        <w:t>1.1.2. Цикличность развития городского пространства.</w:t>
      </w:r>
      <w:bookmarkEnd w:id="7"/>
    </w:p>
    <w:p w:rsidR="005620C7" w:rsidRPr="002C5D46" w:rsidRDefault="005620C7" w:rsidP="00944E4D">
      <w:pPr>
        <w:tabs>
          <w:tab w:val="left" w:pos="70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Жизненный цикл города - последовательность сменяющих друг друга фаз зарождения, роста, зрелости и спада, движущей силой которых является цикличность развития функциональной специализации, обеспечивающей взаимодействие внешней среды и основных элементов городской экономики. В настоящее время имеющиеся траектории развития российских городов позволяют выделить несколько вариантов долгосрочной динамики их социально-экономических показателей.</w:t>
      </w:r>
      <w:r w:rsidR="00E81A3A" w:rsidRPr="002C5D46">
        <w:rPr>
          <w:rFonts w:ascii="Times New Roman" w:hAnsi="Times New Roman" w:cs="Times New Roman"/>
          <w:color w:val="000000" w:themeColor="text1"/>
          <w:sz w:val="24"/>
          <w:szCs w:val="24"/>
        </w:rPr>
        <w:tab/>
      </w:r>
    </w:p>
    <w:p w:rsidR="005620C7" w:rsidRPr="002C5D46" w:rsidRDefault="005620C7" w:rsidP="00944E4D">
      <w:pPr>
        <w:tabs>
          <w:tab w:val="left" w:pos="70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lastRenderedPageBreak/>
        <w:tab/>
        <w:t>Траектория</w:t>
      </w:r>
      <w:proofErr w:type="gramStart"/>
      <w:r w:rsidRPr="002C5D46">
        <w:rPr>
          <w:rFonts w:ascii="Times New Roman" w:hAnsi="Times New Roman" w:cs="Times New Roman"/>
          <w:color w:val="000000" w:themeColor="text1"/>
          <w:sz w:val="24"/>
          <w:szCs w:val="24"/>
        </w:rPr>
        <w:t xml:space="preserve"> А</w:t>
      </w:r>
      <w:proofErr w:type="gramEnd"/>
      <w:r w:rsidRPr="002C5D46">
        <w:rPr>
          <w:rFonts w:ascii="Times New Roman" w:hAnsi="Times New Roman" w:cs="Times New Roman"/>
          <w:color w:val="000000" w:themeColor="text1"/>
          <w:sz w:val="24"/>
          <w:szCs w:val="24"/>
        </w:rPr>
        <w:t xml:space="preserve">: за периодом подъема наступает стабилизация. </w:t>
      </w:r>
      <w:proofErr w:type="gramStart"/>
      <w:r w:rsidRPr="002C5D46">
        <w:rPr>
          <w:rFonts w:ascii="Times New Roman" w:hAnsi="Times New Roman" w:cs="Times New Roman"/>
          <w:color w:val="000000" w:themeColor="text1"/>
          <w:sz w:val="24"/>
          <w:szCs w:val="24"/>
        </w:rPr>
        <w:t>Характерна</w:t>
      </w:r>
      <w:proofErr w:type="gramEnd"/>
      <w:r w:rsidRPr="002C5D46">
        <w:rPr>
          <w:rFonts w:ascii="Times New Roman" w:hAnsi="Times New Roman" w:cs="Times New Roman"/>
          <w:color w:val="000000" w:themeColor="text1"/>
          <w:sz w:val="24"/>
          <w:szCs w:val="24"/>
        </w:rPr>
        <w:t xml:space="preserve"> для городов, которые сталкиваются с серьёзными ограничениями ёмкости внешнего рынка для расширения деятельности предприятий и организаций градообразующего сектора. Также описывает города, масштабы производственной деятельности которых ограничены государственными экономическими и военно-политическими приоритетами. </w:t>
      </w:r>
    </w:p>
    <w:p w:rsidR="005620C7" w:rsidRPr="002C5D46" w:rsidRDefault="005620C7" w:rsidP="00944E4D">
      <w:pPr>
        <w:tabs>
          <w:tab w:val="left" w:pos="70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Траектория</w:t>
      </w:r>
      <w:proofErr w:type="gramStart"/>
      <w:r w:rsidRPr="002C5D46">
        <w:rPr>
          <w:rFonts w:ascii="Times New Roman" w:hAnsi="Times New Roman" w:cs="Times New Roman"/>
          <w:color w:val="000000" w:themeColor="text1"/>
          <w:sz w:val="24"/>
          <w:szCs w:val="24"/>
        </w:rPr>
        <w:t xml:space="preserve"> Б</w:t>
      </w:r>
      <w:proofErr w:type="gramEnd"/>
      <w:r w:rsidRPr="002C5D46">
        <w:rPr>
          <w:rFonts w:ascii="Times New Roman" w:hAnsi="Times New Roman" w:cs="Times New Roman"/>
          <w:color w:val="000000" w:themeColor="text1"/>
          <w:sz w:val="24"/>
          <w:szCs w:val="24"/>
        </w:rPr>
        <w:t>: наличие повторяющихся циклов, каждый новый обеспечивает переход к новой стадии развития. Это наиболее благоприятная динамика для города. Она возникает, когда градообразующий сектор оказывается способным воспринимать и внедрять инновации. При этом не обязательно происходит содержательное изменение сферы специализации в силу того, что цикл удовлетворения потребностей с помощью технологии может быть значительно длиннее, чем жизненный цикл конкретных продуктов, производимых градообразующими предприятиями.</w:t>
      </w:r>
    </w:p>
    <w:p w:rsidR="005620C7" w:rsidRPr="002C5D46" w:rsidRDefault="005620C7" w:rsidP="00944E4D">
      <w:pPr>
        <w:tabs>
          <w:tab w:val="left" w:pos="70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 Траектория</w:t>
      </w:r>
      <w:proofErr w:type="gramStart"/>
      <w:r w:rsidRPr="002C5D46">
        <w:rPr>
          <w:rFonts w:ascii="Times New Roman" w:hAnsi="Times New Roman" w:cs="Times New Roman"/>
          <w:color w:val="000000" w:themeColor="text1"/>
          <w:sz w:val="24"/>
          <w:szCs w:val="24"/>
        </w:rPr>
        <w:t xml:space="preserve"> В</w:t>
      </w:r>
      <w:proofErr w:type="gramEnd"/>
      <w:r w:rsidRPr="002C5D46">
        <w:rPr>
          <w:rFonts w:ascii="Times New Roman" w:hAnsi="Times New Roman" w:cs="Times New Roman"/>
          <w:color w:val="000000" w:themeColor="text1"/>
          <w:sz w:val="24"/>
          <w:szCs w:val="24"/>
        </w:rPr>
        <w:t xml:space="preserve">: наличие повторного цикла, после второго, менее выраженного, наступает фаза стабилизации. Далее возможно повторение всплесков экономической активности города, но </w:t>
      </w:r>
      <w:proofErr w:type="spellStart"/>
      <w:r w:rsidRPr="002C5D46">
        <w:rPr>
          <w:rFonts w:ascii="Times New Roman" w:hAnsi="Times New Roman" w:cs="Times New Roman"/>
          <w:color w:val="000000" w:themeColor="text1"/>
          <w:sz w:val="24"/>
          <w:szCs w:val="24"/>
        </w:rPr>
        <w:t>оин</w:t>
      </w:r>
      <w:proofErr w:type="spellEnd"/>
      <w:r w:rsidRPr="002C5D46">
        <w:rPr>
          <w:rFonts w:ascii="Times New Roman" w:hAnsi="Times New Roman" w:cs="Times New Roman"/>
          <w:color w:val="000000" w:themeColor="text1"/>
          <w:sz w:val="24"/>
          <w:szCs w:val="24"/>
        </w:rPr>
        <w:t xml:space="preserve"> не приводят к переходу на новую стадию развития. Подобная ситуация возможна, если существует стабильный спрос на продукцию отрасли специализации городского поселения, изменения которого объясняются текущими колебаниями экономической конъюнктуры, что позволяет градообразующим предприятиям вести пассивную политику, не используя эндогенные факторы развития. Может встречаться у городов с практически любой хозяйственной специализацией. </w:t>
      </w:r>
    </w:p>
    <w:p w:rsidR="005620C7" w:rsidRPr="002C5D46" w:rsidRDefault="005620C7" w:rsidP="00944E4D">
      <w:pPr>
        <w:tabs>
          <w:tab w:val="left" w:pos="70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Траектория Г: выделяются явно выраженные периоды расцвета и упадка. Наиболее неблагоприятная форма динамики городского развития. Может встречаться в ситуациях, когда общественные потребности, стимулировавшие появление города, не носят долгосрочного характера. Может наблюдаться у городов, где </w:t>
      </w:r>
      <w:proofErr w:type="spellStart"/>
      <w:r w:rsidRPr="002C5D46">
        <w:rPr>
          <w:rFonts w:ascii="Times New Roman" w:hAnsi="Times New Roman" w:cs="Times New Roman"/>
          <w:color w:val="000000" w:themeColor="text1"/>
          <w:sz w:val="24"/>
          <w:szCs w:val="24"/>
        </w:rPr>
        <w:t>градообращующие</w:t>
      </w:r>
      <w:proofErr w:type="spellEnd"/>
      <w:r w:rsidRPr="002C5D46">
        <w:rPr>
          <w:rFonts w:ascii="Times New Roman" w:hAnsi="Times New Roman" w:cs="Times New Roman"/>
          <w:color w:val="000000" w:themeColor="text1"/>
          <w:sz w:val="24"/>
          <w:szCs w:val="24"/>
        </w:rPr>
        <w:t xml:space="preserve"> предприятия связаны с разработкой и освоением природных ресурсов. В наиболее тяжёлой ситуации здесь оказываются именно моногорода горнодобывающего профиля, так как возобновление минерально-сырьевых ресурсов невозможно даже на очень длительных промежутках времени. В данном случае уже на стадии проектирования населенного пункта должны учитываться возможности диверсификации экономической структуры, чтобы к моменту исчерпания запасов полезных ископаемых существовали альтернативные сферы приложения труда для населения города.</w:t>
      </w:r>
    </w:p>
    <w:p w:rsidR="004F5697" w:rsidRPr="002C5D46" w:rsidRDefault="004F5697"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Работы М.И. </w:t>
      </w:r>
      <w:proofErr w:type="spellStart"/>
      <w:r w:rsidRPr="002C5D46">
        <w:rPr>
          <w:rFonts w:ascii="Times New Roman" w:hAnsi="Times New Roman" w:cs="Times New Roman"/>
          <w:color w:val="000000" w:themeColor="text1"/>
          <w:sz w:val="24"/>
          <w:szCs w:val="24"/>
        </w:rPr>
        <w:t>Туган-Барановского</w:t>
      </w:r>
      <w:proofErr w:type="spellEnd"/>
      <w:r w:rsidRPr="002C5D46">
        <w:rPr>
          <w:rFonts w:ascii="Times New Roman" w:hAnsi="Times New Roman" w:cs="Times New Roman"/>
          <w:color w:val="000000" w:themeColor="text1"/>
          <w:sz w:val="24"/>
          <w:szCs w:val="24"/>
        </w:rPr>
        <w:t xml:space="preserve">, А. </w:t>
      </w:r>
      <w:proofErr w:type="spellStart"/>
      <w:r w:rsidRPr="002C5D46">
        <w:rPr>
          <w:rFonts w:ascii="Times New Roman" w:hAnsi="Times New Roman" w:cs="Times New Roman"/>
          <w:color w:val="000000" w:themeColor="text1"/>
          <w:sz w:val="24"/>
          <w:szCs w:val="24"/>
        </w:rPr>
        <w:t>Шпитхова</w:t>
      </w:r>
      <w:proofErr w:type="spellEnd"/>
      <w:r w:rsidRPr="002C5D46">
        <w:rPr>
          <w:rFonts w:ascii="Times New Roman" w:hAnsi="Times New Roman" w:cs="Times New Roman"/>
          <w:color w:val="000000" w:themeColor="text1"/>
          <w:sz w:val="24"/>
          <w:szCs w:val="24"/>
        </w:rPr>
        <w:t xml:space="preserve">, Г. </w:t>
      </w:r>
      <w:proofErr w:type="spellStart"/>
      <w:r w:rsidRPr="002C5D46">
        <w:rPr>
          <w:rFonts w:ascii="Times New Roman" w:hAnsi="Times New Roman" w:cs="Times New Roman"/>
          <w:color w:val="000000" w:themeColor="text1"/>
          <w:sz w:val="24"/>
          <w:szCs w:val="24"/>
        </w:rPr>
        <w:t>Касселя</w:t>
      </w:r>
      <w:proofErr w:type="spellEnd"/>
      <w:r w:rsidRPr="002C5D46">
        <w:rPr>
          <w:rFonts w:ascii="Times New Roman" w:hAnsi="Times New Roman" w:cs="Times New Roman"/>
          <w:color w:val="000000" w:themeColor="text1"/>
          <w:sz w:val="24"/>
          <w:szCs w:val="24"/>
        </w:rPr>
        <w:t xml:space="preserve"> в начале 20 века объясняли циклические колебания конъюнктуры внутренне присущей экономической системе неустойчивостью и перенакоплением капитала. Н.Д. Кондратьев связал материальную причину кризисов не только с материальным износом, сменой и расширенным воспроизводством основного капитала, но и с динамикой научно-технического прогресса</w:t>
      </w:r>
      <w:r w:rsidR="00596C35" w:rsidRPr="002C5D46">
        <w:rPr>
          <w:rFonts w:ascii="Times New Roman" w:hAnsi="Times New Roman" w:cs="Times New Roman"/>
          <w:color w:val="000000" w:themeColor="text1"/>
          <w:sz w:val="24"/>
          <w:szCs w:val="24"/>
        </w:rPr>
        <w:t xml:space="preserve"> (</w:t>
      </w:r>
      <w:proofErr w:type="spellStart"/>
      <w:r w:rsidR="00596C35" w:rsidRPr="002C5D46">
        <w:rPr>
          <w:rFonts w:ascii="Times New Roman" w:hAnsi="Times New Roman" w:cs="Times New Roman"/>
          <w:color w:val="000000" w:themeColor="text1"/>
          <w:sz w:val="24"/>
          <w:szCs w:val="24"/>
        </w:rPr>
        <w:t>Мавлютов</w:t>
      </w:r>
      <w:proofErr w:type="spellEnd"/>
      <w:r w:rsidR="00596C35" w:rsidRPr="002C5D46">
        <w:rPr>
          <w:rFonts w:ascii="Times New Roman" w:hAnsi="Times New Roman" w:cs="Times New Roman"/>
          <w:color w:val="000000" w:themeColor="text1"/>
          <w:sz w:val="24"/>
          <w:szCs w:val="24"/>
        </w:rPr>
        <w:t>)</w:t>
      </w:r>
      <w:r w:rsidRPr="002C5D46">
        <w:rPr>
          <w:rFonts w:ascii="Times New Roman" w:hAnsi="Times New Roman" w:cs="Times New Roman"/>
          <w:color w:val="000000" w:themeColor="text1"/>
          <w:sz w:val="24"/>
          <w:szCs w:val="24"/>
        </w:rPr>
        <w:t>.</w:t>
      </w:r>
    </w:p>
    <w:p w:rsidR="009B212E" w:rsidRPr="002C5D46" w:rsidRDefault="004F5697"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Н.Ю. Власова изучала специфику проявления цикличности городского развития в России в условиях трансформационного периода. Она считает, что цикл в значительной мере модифицируется в условиях трансформационного периода. </w:t>
      </w:r>
      <w:proofErr w:type="spellStart"/>
      <w:r w:rsidRPr="002C5D46">
        <w:rPr>
          <w:rFonts w:ascii="Times New Roman" w:hAnsi="Times New Roman" w:cs="Times New Roman"/>
          <w:color w:val="000000" w:themeColor="text1"/>
          <w:sz w:val="24"/>
          <w:szCs w:val="24"/>
        </w:rPr>
        <w:t>Анимица</w:t>
      </w:r>
      <w:proofErr w:type="spellEnd"/>
      <w:r w:rsidRPr="002C5D46">
        <w:rPr>
          <w:rFonts w:ascii="Times New Roman" w:hAnsi="Times New Roman" w:cs="Times New Roman"/>
          <w:color w:val="000000" w:themeColor="text1"/>
          <w:sz w:val="24"/>
          <w:szCs w:val="24"/>
        </w:rPr>
        <w:t xml:space="preserve"> Е.Г., </w:t>
      </w:r>
      <w:proofErr w:type="spellStart"/>
      <w:r w:rsidRPr="002C5D46">
        <w:rPr>
          <w:rFonts w:ascii="Times New Roman" w:hAnsi="Times New Roman" w:cs="Times New Roman"/>
          <w:color w:val="000000" w:themeColor="text1"/>
          <w:sz w:val="24"/>
          <w:szCs w:val="24"/>
        </w:rPr>
        <w:t>Тертышной</w:t>
      </w:r>
      <w:proofErr w:type="spellEnd"/>
      <w:r w:rsidRPr="002C5D46">
        <w:rPr>
          <w:rFonts w:ascii="Times New Roman" w:hAnsi="Times New Roman" w:cs="Times New Roman"/>
          <w:color w:val="000000" w:themeColor="text1"/>
          <w:sz w:val="24"/>
          <w:szCs w:val="24"/>
        </w:rPr>
        <w:t xml:space="preserve"> А.Т., </w:t>
      </w:r>
      <w:proofErr w:type="spellStart"/>
      <w:r w:rsidRPr="002C5D46">
        <w:rPr>
          <w:rFonts w:ascii="Times New Roman" w:hAnsi="Times New Roman" w:cs="Times New Roman"/>
          <w:color w:val="000000" w:themeColor="text1"/>
          <w:sz w:val="24"/>
          <w:szCs w:val="24"/>
        </w:rPr>
        <w:t>Кочкин</w:t>
      </w:r>
      <w:proofErr w:type="spellEnd"/>
      <w:r w:rsidRPr="002C5D46">
        <w:rPr>
          <w:rFonts w:ascii="Times New Roman" w:hAnsi="Times New Roman" w:cs="Times New Roman"/>
          <w:color w:val="000000" w:themeColor="text1"/>
          <w:sz w:val="24"/>
          <w:szCs w:val="24"/>
        </w:rPr>
        <w:t xml:space="preserve"> Е.М. разработали в своих трудах циклично-</w:t>
      </w:r>
      <w:r w:rsidRPr="002C5D46">
        <w:rPr>
          <w:rFonts w:ascii="Times New Roman" w:hAnsi="Times New Roman" w:cs="Times New Roman"/>
          <w:color w:val="000000" w:themeColor="text1"/>
          <w:sz w:val="24"/>
          <w:szCs w:val="24"/>
        </w:rPr>
        <w:lastRenderedPageBreak/>
        <w:t xml:space="preserve">волновую парадигму экономического анализа и ввели понятие жизненного цикла закрытого административно-территориального образования Минатома России. Особенная стадия - это адаптация </w:t>
      </w:r>
      <w:proofErr w:type="gramStart"/>
      <w:r w:rsidRPr="002C5D46">
        <w:rPr>
          <w:rFonts w:ascii="Times New Roman" w:hAnsi="Times New Roman" w:cs="Times New Roman"/>
          <w:color w:val="000000" w:themeColor="text1"/>
          <w:sz w:val="24"/>
          <w:szCs w:val="24"/>
        </w:rPr>
        <w:t>экономики</w:t>
      </w:r>
      <w:proofErr w:type="gramEnd"/>
      <w:r w:rsidRPr="002C5D46">
        <w:rPr>
          <w:rFonts w:ascii="Times New Roman" w:hAnsi="Times New Roman" w:cs="Times New Roman"/>
          <w:color w:val="000000" w:themeColor="text1"/>
          <w:sz w:val="24"/>
          <w:szCs w:val="24"/>
        </w:rPr>
        <w:t xml:space="preserve"> ЗАТО к условиям рынка. Она включает в себя конверсию, кризис и адаптацию </w:t>
      </w:r>
      <w:proofErr w:type="gramStart"/>
      <w:r w:rsidRPr="002C5D46">
        <w:rPr>
          <w:rFonts w:ascii="Times New Roman" w:hAnsi="Times New Roman" w:cs="Times New Roman"/>
          <w:color w:val="000000" w:themeColor="text1"/>
          <w:sz w:val="24"/>
          <w:szCs w:val="24"/>
        </w:rPr>
        <w:t>экономики</w:t>
      </w:r>
      <w:proofErr w:type="gramEnd"/>
      <w:r w:rsidRPr="002C5D46">
        <w:rPr>
          <w:rFonts w:ascii="Times New Roman" w:hAnsi="Times New Roman" w:cs="Times New Roman"/>
          <w:color w:val="000000" w:themeColor="text1"/>
          <w:sz w:val="24"/>
          <w:szCs w:val="24"/>
        </w:rPr>
        <w:t xml:space="preserve"> ЗАТО к рыночным условиям</w:t>
      </w:r>
      <w:r w:rsidR="00596C35" w:rsidRPr="002C5D46">
        <w:rPr>
          <w:rFonts w:ascii="Times New Roman" w:hAnsi="Times New Roman" w:cs="Times New Roman"/>
          <w:color w:val="000000" w:themeColor="text1"/>
          <w:sz w:val="24"/>
          <w:szCs w:val="24"/>
        </w:rPr>
        <w:t xml:space="preserve"> (</w:t>
      </w:r>
      <w:proofErr w:type="spellStart"/>
      <w:r w:rsidR="00596C35" w:rsidRPr="002C5D46">
        <w:rPr>
          <w:rFonts w:ascii="Times New Roman" w:hAnsi="Times New Roman" w:cs="Times New Roman"/>
          <w:color w:val="000000" w:themeColor="text1"/>
          <w:sz w:val="24"/>
          <w:szCs w:val="24"/>
        </w:rPr>
        <w:t>Анимица</w:t>
      </w:r>
      <w:proofErr w:type="spellEnd"/>
      <w:r w:rsidR="00596C35" w:rsidRPr="002C5D46">
        <w:rPr>
          <w:rFonts w:ascii="Times New Roman" w:hAnsi="Times New Roman" w:cs="Times New Roman"/>
          <w:color w:val="000000" w:themeColor="text1"/>
          <w:sz w:val="24"/>
          <w:szCs w:val="24"/>
        </w:rPr>
        <w:t xml:space="preserve">, </w:t>
      </w:r>
      <w:proofErr w:type="spellStart"/>
      <w:r w:rsidR="00596C35" w:rsidRPr="002C5D46">
        <w:rPr>
          <w:rFonts w:ascii="Times New Roman" w:hAnsi="Times New Roman" w:cs="Times New Roman"/>
          <w:color w:val="000000" w:themeColor="text1"/>
          <w:sz w:val="24"/>
          <w:szCs w:val="24"/>
        </w:rPr>
        <w:t>Дубнов</w:t>
      </w:r>
      <w:proofErr w:type="spellEnd"/>
      <w:r w:rsidR="00596C35" w:rsidRPr="002C5D46">
        <w:rPr>
          <w:rFonts w:ascii="Times New Roman" w:hAnsi="Times New Roman" w:cs="Times New Roman"/>
          <w:color w:val="000000" w:themeColor="text1"/>
          <w:sz w:val="24"/>
          <w:szCs w:val="24"/>
        </w:rPr>
        <w:t>, 2002)</w:t>
      </w:r>
      <w:r w:rsidRPr="002C5D46">
        <w:rPr>
          <w:rFonts w:ascii="Times New Roman" w:hAnsi="Times New Roman" w:cs="Times New Roman"/>
          <w:color w:val="000000" w:themeColor="text1"/>
          <w:sz w:val="24"/>
          <w:szCs w:val="24"/>
        </w:rPr>
        <w:t xml:space="preserve">. </w:t>
      </w:r>
    </w:p>
    <w:p w:rsidR="00316651" w:rsidRPr="002C5D46" w:rsidRDefault="00316651" w:rsidP="00944E4D">
      <w:pPr>
        <w:pStyle w:val="1"/>
        <w:rPr>
          <w:rFonts w:ascii="Times New Roman" w:hAnsi="Times New Roman"/>
          <w:color w:val="000000" w:themeColor="text1"/>
          <w:sz w:val="24"/>
          <w:szCs w:val="24"/>
        </w:rPr>
      </w:pPr>
      <w:bookmarkStart w:id="8" w:name="_Toc515909238"/>
      <w:r w:rsidRPr="002C5D46">
        <w:rPr>
          <w:rFonts w:ascii="Times New Roman" w:hAnsi="Times New Roman"/>
          <w:color w:val="000000" w:themeColor="text1"/>
          <w:sz w:val="24"/>
          <w:szCs w:val="24"/>
        </w:rPr>
        <w:t>1.2.  Методы развития пространственных структур</w:t>
      </w:r>
      <w:bookmarkEnd w:id="8"/>
      <w:r w:rsidRPr="002C5D46">
        <w:rPr>
          <w:rFonts w:ascii="Times New Roman" w:hAnsi="Times New Roman"/>
          <w:color w:val="000000" w:themeColor="text1"/>
          <w:sz w:val="24"/>
          <w:szCs w:val="24"/>
        </w:rPr>
        <w:t xml:space="preserve">  </w:t>
      </w:r>
    </w:p>
    <w:p w:rsidR="00316651" w:rsidRPr="002C5D46" w:rsidRDefault="00316651" w:rsidP="00944E4D">
      <w:pPr>
        <w:pStyle w:val="1"/>
        <w:jc w:val="both"/>
        <w:rPr>
          <w:rFonts w:ascii="Times New Roman" w:hAnsi="Times New Roman"/>
          <w:color w:val="000000" w:themeColor="text1"/>
          <w:sz w:val="24"/>
          <w:szCs w:val="24"/>
        </w:rPr>
      </w:pPr>
      <w:bookmarkStart w:id="9" w:name="_Toc515909239"/>
      <w:r w:rsidRPr="002C5D46">
        <w:rPr>
          <w:rFonts w:ascii="Times New Roman" w:hAnsi="Times New Roman"/>
          <w:color w:val="000000" w:themeColor="text1"/>
          <w:sz w:val="24"/>
          <w:szCs w:val="24"/>
        </w:rPr>
        <w:t>1.2.1. Стратегическое планирование</w:t>
      </w:r>
      <w:bookmarkEnd w:id="9"/>
    </w:p>
    <w:p w:rsidR="00DB51CF" w:rsidRPr="002C5D46" w:rsidRDefault="009E01D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Немаловажно значение территориального стратегического планирования как многоцелевого инструмента конкуренции регионов, расширяющего доступ региона и к государственным, и к частным ресурсам. В то же время разработка региональной стратегии – это и пространство </w:t>
      </w:r>
      <w:proofErr w:type="spellStart"/>
      <w:r w:rsidRPr="002C5D46">
        <w:rPr>
          <w:rFonts w:ascii="Times New Roman" w:hAnsi="Times New Roman" w:cs="Times New Roman"/>
          <w:color w:val="000000" w:themeColor="text1"/>
          <w:sz w:val="24"/>
          <w:szCs w:val="24"/>
        </w:rPr>
        <w:t>внутрирегиональной</w:t>
      </w:r>
      <w:proofErr w:type="spellEnd"/>
      <w:r w:rsidRPr="002C5D46">
        <w:rPr>
          <w:rFonts w:ascii="Times New Roman" w:hAnsi="Times New Roman" w:cs="Times New Roman"/>
          <w:color w:val="000000" w:themeColor="text1"/>
          <w:sz w:val="24"/>
          <w:szCs w:val="24"/>
        </w:rPr>
        <w:t xml:space="preserve"> конкуренции, поскольку в ходе этой разработки определяются отраслевые приоритеты, влияющие на положение отдельных видов бизнеса в регионе. Тем самым региональное </w:t>
      </w:r>
      <w:proofErr w:type="spellStart"/>
      <w:r w:rsidRPr="002C5D46">
        <w:rPr>
          <w:rFonts w:ascii="Times New Roman" w:hAnsi="Times New Roman" w:cs="Times New Roman"/>
          <w:color w:val="000000" w:themeColor="text1"/>
          <w:sz w:val="24"/>
          <w:szCs w:val="24"/>
        </w:rPr>
        <w:t>стратегирование</w:t>
      </w:r>
      <w:proofErr w:type="spellEnd"/>
      <w:r w:rsidRPr="002C5D46">
        <w:rPr>
          <w:rFonts w:ascii="Times New Roman" w:hAnsi="Times New Roman" w:cs="Times New Roman"/>
          <w:color w:val="000000" w:themeColor="text1"/>
          <w:sz w:val="24"/>
          <w:szCs w:val="24"/>
        </w:rPr>
        <w:t xml:space="preserve"> становится всё более важной формой и механизмом конкуренции внутри региона и региона с другими регионами. </w:t>
      </w:r>
    </w:p>
    <w:p w:rsidR="008322C3" w:rsidRPr="002C5D46" w:rsidRDefault="003430A7"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r w:rsidR="000F0B95" w:rsidRPr="002C5D46">
        <w:rPr>
          <w:rFonts w:ascii="Times New Roman" w:hAnsi="Times New Roman" w:cs="Times New Roman"/>
          <w:color w:val="000000" w:themeColor="text1"/>
          <w:sz w:val="24"/>
          <w:szCs w:val="24"/>
        </w:rPr>
        <w:t>Министерством регионального развития была разработана продуктивная интерактивная схема формирования федеральной пространственной политики – Концепция Стратегии развития регионов России. Также им был инициирован   процесс разработки регионами собственной региональной политики и региональных стратегий социально-экономического развития. Была создана Межведомственная комиссия по разработке Стратегии социально-экономического развития регионов Российской Федерации (МВК), на заседаниях которой с 2005 г. были рассмотрены стратегии социально-экономического развития около 60 субъектов РФ.</w:t>
      </w:r>
    </w:p>
    <w:p w:rsidR="008322C3" w:rsidRPr="002C5D46" w:rsidRDefault="000F0B95"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w:t>
      </w:r>
      <w:r w:rsidR="008322C3" w:rsidRPr="002C5D46">
        <w:rPr>
          <w:rFonts w:ascii="Times New Roman" w:hAnsi="Times New Roman" w:cs="Times New Roman"/>
          <w:color w:val="000000" w:themeColor="text1"/>
          <w:sz w:val="24"/>
          <w:szCs w:val="24"/>
        </w:rPr>
        <w:t xml:space="preserve">27.02.2007 г. приказом </w:t>
      </w:r>
      <w:proofErr w:type="spellStart"/>
      <w:r w:rsidR="008322C3" w:rsidRPr="002C5D46">
        <w:rPr>
          <w:rFonts w:ascii="Times New Roman" w:hAnsi="Times New Roman" w:cs="Times New Roman"/>
          <w:color w:val="000000" w:themeColor="text1"/>
          <w:sz w:val="24"/>
          <w:szCs w:val="24"/>
        </w:rPr>
        <w:t>Минрегиона</w:t>
      </w:r>
      <w:proofErr w:type="spellEnd"/>
      <w:r w:rsidR="008322C3" w:rsidRPr="002C5D46">
        <w:rPr>
          <w:rFonts w:ascii="Times New Roman" w:hAnsi="Times New Roman" w:cs="Times New Roman"/>
          <w:color w:val="000000" w:themeColor="text1"/>
          <w:sz w:val="24"/>
          <w:szCs w:val="24"/>
        </w:rPr>
        <w:t xml:space="preserve"> были утверждены требования к стратегии социально-экономического развития субъекта РФ. </w:t>
      </w:r>
    </w:p>
    <w:p w:rsidR="008322C3" w:rsidRPr="002C5D46" w:rsidRDefault="008322C3"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i/>
          <w:color w:val="000000" w:themeColor="text1"/>
          <w:sz w:val="24"/>
          <w:szCs w:val="24"/>
        </w:rPr>
        <w:t>Она была определена как система мер государственного управления, опирающихся на долгосрочные приоритеты, цели и задачи политики органов государственной власти</w:t>
      </w:r>
      <w:r w:rsidRPr="002C5D46">
        <w:rPr>
          <w:rFonts w:ascii="Times New Roman" w:hAnsi="Times New Roman" w:cs="Times New Roman"/>
          <w:color w:val="000000" w:themeColor="text1"/>
          <w:sz w:val="24"/>
          <w:szCs w:val="24"/>
        </w:rPr>
        <w:t xml:space="preserve">.  </w:t>
      </w:r>
    </w:p>
    <w:p w:rsidR="008322C3" w:rsidRPr="002C5D46" w:rsidRDefault="008322C3"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 качестве хода работы над стратегией была выбрана следующая последовательность: </w:t>
      </w:r>
      <w:r w:rsidR="00D05FB5" w:rsidRPr="002C5D46">
        <w:rPr>
          <w:rFonts w:ascii="Times New Roman" w:hAnsi="Times New Roman" w:cs="Times New Roman"/>
          <w:color w:val="000000" w:themeColor="text1"/>
          <w:sz w:val="24"/>
          <w:szCs w:val="24"/>
        </w:rPr>
        <w:t>анализ сильных и слабых сторон региона, барьеров развития; экономико-географический анализ; определение целей, задач, миссии и стратегических приоритетов региона; характеристика двух и более возможных сценариев развития; описание механизмов реализации стратегии.</w:t>
      </w:r>
    </w:p>
    <w:p w:rsidR="00D05FB5" w:rsidRPr="002C5D46" w:rsidRDefault="00D05FB5"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Положительные эффекты от разработки стратегии для региона связаны </w:t>
      </w:r>
      <w:proofErr w:type="gramStart"/>
      <w:r w:rsidRPr="002C5D46">
        <w:rPr>
          <w:rFonts w:ascii="Times New Roman" w:hAnsi="Times New Roman" w:cs="Times New Roman"/>
          <w:color w:val="000000" w:themeColor="text1"/>
          <w:sz w:val="24"/>
          <w:szCs w:val="24"/>
        </w:rPr>
        <w:t>с</w:t>
      </w:r>
      <w:proofErr w:type="gramEnd"/>
      <w:r w:rsidRPr="002C5D46">
        <w:rPr>
          <w:rFonts w:ascii="Times New Roman" w:hAnsi="Times New Roman" w:cs="Times New Roman"/>
          <w:color w:val="000000" w:themeColor="text1"/>
          <w:sz w:val="24"/>
          <w:szCs w:val="24"/>
        </w:rPr>
        <w:t>:</w:t>
      </w:r>
    </w:p>
    <w:p w:rsidR="00D05FB5" w:rsidRPr="002C5D46" w:rsidRDefault="00D05FB5" w:rsidP="00944E4D">
      <w:pPr>
        <w:pStyle w:val="a3"/>
        <w:numPr>
          <w:ilvl w:val="0"/>
          <w:numId w:val="21"/>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Поддержкой со стороны федеральных властей тех регионов, власти и бизнес которых в своей стратегии социально-экономического развития демонстрируют чёткое понимание проблем, внятное видение будущего и наличие разумных проектов регионального развития;</w:t>
      </w:r>
    </w:p>
    <w:p w:rsidR="00D05FB5" w:rsidRPr="002C5D46" w:rsidRDefault="00D05FB5" w:rsidP="00944E4D">
      <w:pPr>
        <w:pStyle w:val="a3"/>
        <w:numPr>
          <w:ilvl w:val="0"/>
          <w:numId w:val="21"/>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Повышением инвестиционной привлекательности региона;</w:t>
      </w:r>
    </w:p>
    <w:p w:rsidR="00AD5A75" w:rsidRPr="002C5D46" w:rsidRDefault="00D05FB5" w:rsidP="00944E4D">
      <w:pPr>
        <w:pStyle w:val="a3"/>
        <w:numPr>
          <w:ilvl w:val="0"/>
          <w:numId w:val="21"/>
        </w:numPr>
        <w:jc w:val="both"/>
        <w:rPr>
          <w:rFonts w:ascii="Times New Roman" w:hAnsi="Times New Roman"/>
          <w:bCs/>
          <w:i/>
          <w:iCs/>
          <w:color w:val="000000" w:themeColor="text1"/>
          <w:sz w:val="24"/>
          <w:szCs w:val="24"/>
        </w:rPr>
      </w:pPr>
      <w:r w:rsidRPr="002C5D46">
        <w:rPr>
          <w:rFonts w:ascii="Times New Roman" w:hAnsi="Times New Roman"/>
          <w:color w:val="000000" w:themeColor="text1"/>
          <w:sz w:val="24"/>
          <w:szCs w:val="24"/>
        </w:rPr>
        <w:lastRenderedPageBreak/>
        <w:t>Расширением границ мышления управленцев; укреплением местного сообщества; ростом уровня взаимного доверия и сплочённости власти, бизнеса и общества в регионе, как важных составляющих региональной конкурентоспособности</w:t>
      </w:r>
      <w:r w:rsidR="00596C35" w:rsidRPr="002C5D46">
        <w:rPr>
          <w:rFonts w:ascii="Times New Roman" w:hAnsi="Times New Roman"/>
          <w:color w:val="000000" w:themeColor="text1"/>
          <w:sz w:val="24"/>
          <w:szCs w:val="24"/>
        </w:rPr>
        <w:t xml:space="preserve"> (</w:t>
      </w:r>
      <w:proofErr w:type="spellStart"/>
      <w:r w:rsidR="00596C35" w:rsidRPr="002C5D46">
        <w:rPr>
          <w:rFonts w:ascii="Times New Roman" w:hAnsi="Times New Roman"/>
          <w:color w:val="000000" w:themeColor="text1"/>
          <w:sz w:val="24"/>
          <w:szCs w:val="24"/>
        </w:rPr>
        <w:t>Жихаревич</w:t>
      </w:r>
      <w:proofErr w:type="spellEnd"/>
      <w:r w:rsidR="00596C35" w:rsidRPr="002C5D46">
        <w:rPr>
          <w:rFonts w:ascii="Times New Roman" w:hAnsi="Times New Roman"/>
          <w:color w:val="000000" w:themeColor="text1"/>
          <w:sz w:val="24"/>
          <w:szCs w:val="24"/>
        </w:rPr>
        <w:t>, 2007)</w:t>
      </w:r>
      <w:r w:rsidRPr="002C5D46">
        <w:rPr>
          <w:rFonts w:ascii="Times New Roman" w:hAnsi="Times New Roman"/>
          <w:color w:val="000000" w:themeColor="text1"/>
          <w:sz w:val="24"/>
          <w:szCs w:val="24"/>
        </w:rPr>
        <w:t>.</w:t>
      </w:r>
      <w:r w:rsidR="00596C35" w:rsidRPr="002C5D46">
        <w:rPr>
          <w:rFonts w:ascii="Times New Roman" w:hAnsi="Times New Roman"/>
          <w:color w:val="000000" w:themeColor="text1"/>
          <w:sz w:val="24"/>
          <w:szCs w:val="24"/>
        </w:rPr>
        <w:t xml:space="preserve"> </w:t>
      </w:r>
      <w:r w:rsidR="00AD5A75" w:rsidRPr="002C5D46">
        <w:rPr>
          <w:rFonts w:ascii="Times New Roman" w:hAnsi="Times New Roman"/>
          <w:color w:val="000000" w:themeColor="text1"/>
          <w:sz w:val="24"/>
          <w:szCs w:val="24"/>
        </w:rPr>
        <w:t>Исследователями выделен ряд проблем, являющихся основными на данный момент в градостроительной политике России</w:t>
      </w:r>
      <w:r w:rsidR="00AD5A75" w:rsidRPr="002C5D46">
        <w:rPr>
          <w:rFonts w:ascii="Times New Roman" w:hAnsi="Times New Roman"/>
          <w:bCs/>
          <w:i/>
          <w:iCs/>
          <w:color w:val="000000" w:themeColor="text1"/>
          <w:sz w:val="24"/>
          <w:szCs w:val="24"/>
        </w:rPr>
        <w:t xml:space="preserve">. </w:t>
      </w:r>
    </w:p>
    <w:p w:rsidR="00856F44" w:rsidRPr="002C5D46" w:rsidRDefault="00AD5A75" w:rsidP="00944E4D">
      <w:pPr>
        <w:pStyle w:val="a3"/>
        <w:numPr>
          <w:ilvl w:val="0"/>
          <w:numId w:val="8"/>
        </w:numPr>
        <w:jc w:val="both"/>
        <w:rPr>
          <w:rFonts w:ascii="Times New Roman" w:hAnsi="Times New Roman"/>
          <w:bCs/>
          <w:color w:val="000000" w:themeColor="text1"/>
          <w:sz w:val="24"/>
          <w:szCs w:val="24"/>
        </w:rPr>
      </w:pPr>
      <w:r w:rsidRPr="002C5D46">
        <w:rPr>
          <w:rFonts w:ascii="Times New Roman" w:hAnsi="Times New Roman"/>
          <w:bCs/>
          <w:i/>
          <w:iCs/>
          <w:color w:val="000000" w:themeColor="text1"/>
          <w:sz w:val="24"/>
          <w:szCs w:val="24"/>
        </w:rPr>
        <w:t xml:space="preserve">Проблемы </w:t>
      </w:r>
      <w:proofErr w:type="spellStart"/>
      <w:r w:rsidRPr="002C5D46">
        <w:rPr>
          <w:rFonts w:ascii="Times New Roman" w:hAnsi="Times New Roman"/>
          <w:bCs/>
          <w:i/>
          <w:iCs/>
          <w:color w:val="000000" w:themeColor="text1"/>
          <w:sz w:val="24"/>
          <w:szCs w:val="24"/>
        </w:rPr>
        <w:t>качетсва</w:t>
      </w:r>
      <w:proofErr w:type="spellEnd"/>
      <w:r w:rsidRPr="002C5D46">
        <w:rPr>
          <w:rFonts w:ascii="Times New Roman" w:hAnsi="Times New Roman"/>
          <w:bCs/>
          <w:i/>
          <w:iCs/>
          <w:color w:val="000000" w:themeColor="text1"/>
          <w:sz w:val="24"/>
          <w:szCs w:val="24"/>
        </w:rPr>
        <w:t xml:space="preserve"> жизни граждан страны, связанные с характером проводимой органами власти градостроительной политики. </w:t>
      </w:r>
      <w:r w:rsidRPr="002C5D46">
        <w:rPr>
          <w:rFonts w:ascii="Times New Roman" w:hAnsi="Times New Roman"/>
          <w:color w:val="000000" w:themeColor="text1"/>
          <w:sz w:val="24"/>
          <w:szCs w:val="24"/>
        </w:rPr>
        <w:t xml:space="preserve">На данный момент более 70% затрат общества направляемых на повышение качества жизни граждан - это затраты на поддержание требуемого качества среды, формируемой градостроительной деятельностью. Именно качество среды - один из важнейших факторов, определяющих формирование интеллектуального потенциала общества - "человеческого капитала". Проблемы качества среды, формируемой градостроительной деятельностью в огромной мере связаны с характером и способами управленческой деятельности, регулирующей её. </w:t>
      </w:r>
    </w:p>
    <w:p w:rsidR="00596C35" w:rsidRPr="002C5D46" w:rsidRDefault="00AD5A75" w:rsidP="00944E4D">
      <w:pPr>
        <w:pStyle w:val="a3"/>
        <w:numPr>
          <w:ilvl w:val="1"/>
          <w:numId w:val="8"/>
        </w:numPr>
        <w:ind w:firstLine="708"/>
        <w:jc w:val="both"/>
        <w:rPr>
          <w:rFonts w:ascii="Times New Roman" w:hAnsi="Times New Roman"/>
          <w:bCs/>
          <w:i/>
          <w:color w:val="000000" w:themeColor="text1"/>
          <w:sz w:val="24"/>
          <w:szCs w:val="24"/>
        </w:rPr>
      </w:pPr>
      <w:r w:rsidRPr="002C5D46">
        <w:rPr>
          <w:rFonts w:ascii="Times New Roman" w:hAnsi="Times New Roman"/>
          <w:bCs/>
          <w:i/>
          <w:iCs/>
          <w:color w:val="000000" w:themeColor="text1"/>
          <w:sz w:val="24"/>
          <w:szCs w:val="24"/>
        </w:rPr>
        <w:t xml:space="preserve">Проблемы качества жизни граждан страны, порождаемые выбором способов принятия и проведения в жизнь управленческих решений. </w:t>
      </w:r>
      <w:r w:rsidRPr="002C5D46">
        <w:rPr>
          <w:rFonts w:ascii="Times New Roman" w:hAnsi="Times New Roman"/>
          <w:color w:val="000000" w:themeColor="text1"/>
          <w:sz w:val="24"/>
          <w:szCs w:val="24"/>
        </w:rPr>
        <w:t xml:space="preserve">Ключевая проблема этого рода - ориентация на приоритеты отраслевого управления. При </w:t>
      </w:r>
      <w:proofErr w:type="spellStart"/>
      <w:r w:rsidRPr="002C5D46">
        <w:rPr>
          <w:rFonts w:ascii="Times New Roman" w:hAnsi="Times New Roman"/>
          <w:color w:val="000000" w:themeColor="text1"/>
          <w:sz w:val="24"/>
          <w:szCs w:val="24"/>
        </w:rPr>
        <w:t>отсутсвии</w:t>
      </w:r>
      <w:proofErr w:type="spellEnd"/>
      <w:r w:rsidRPr="002C5D46">
        <w:rPr>
          <w:rFonts w:ascii="Times New Roman" w:hAnsi="Times New Roman"/>
          <w:color w:val="000000" w:themeColor="text1"/>
          <w:sz w:val="24"/>
          <w:szCs w:val="24"/>
        </w:rPr>
        <w:t xml:space="preserve"> механизмов, эффективно решающих задачи согласования интересов отраслей, связанных с использованием территории, отраслевое управление не позволяет учитывать взаимосвязи, определяемые объективными закономерностями её развития. Отказ от комплексного системного подхода, который обеспечивал бы учёт этих взаимосвязей, порождает неосуществление или негативные последствия попыток реализовать часть отраслевых решений. </w:t>
      </w:r>
      <w:r w:rsidRPr="002C5D46">
        <w:rPr>
          <w:rFonts w:ascii="Times New Roman" w:hAnsi="Times New Roman"/>
          <w:bCs/>
          <w:i/>
          <w:iCs/>
          <w:color w:val="000000" w:themeColor="text1"/>
          <w:sz w:val="24"/>
          <w:szCs w:val="24"/>
        </w:rPr>
        <w:t xml:space="preserve">Во время существования данного подхода (комплексного системного) в последние десятилетия СССР острота проблемы 1.1. снижалась деятельностью органов территориального планирования в Госплане, Совета по размещению производительных сил (СОПС) и </w:t>
      </w:r>
      <w:proofErr w:type="spellStart"/>
      <w:r w:rsidRPr="002C5D46">
        <w:rPr>
          <w:rFonts w:ascii="Times New Roman" w:hAnsi="Times New Roman"/>
          <w:bCs/>
          <w:i/>
          <w:iCs/>
          <w:color w:val="000000" w:themeColor="text1"/>
          <w:sz w:val="24"/>
          <w:szCs w:val="24"/>
        </w:rPr>
        <w:t>Госгражданстроя</w:t>
      </w:r>
      <w:proofErr w:type="spellEnd"/>
      <w:r w:rsidRPr="002C5D46">
        <w:rPr>
          <w:rFonts w:ascii="Times New Roman" w:hAnsi="Times New Roman"/>
          <w:bCs/>
          <w:i/>
          <w:iCs/>
          <w:color w:val="000000" w:themeColor="text1"/>
          <w:sz w:val="24"/>
          <w:szCs w:val="24"/>
        </w:rPr>
        <w:t xml:space="preserve">. </w:t>
      </w:r>
      <w:r w:rsidRPr="002C5D46">
        <w:rPr>
          <w:rFonts w:ascii="Times New Roman" w:hAnsi="Times New Roman"/>
          <w:color w:val="000000" w:themeColor="text1"/>
          <w:sz w:val="24"/>
          <w:szCs w:val="24"/>
        </w:rPr>
        <w:t xml:space="preserve">Они обеспечивали разработку системы градостроительной документации на всех территориальных уровнях административно-территориального управления. В постсоветское время такую же функцию могла бы выполнять вертикаль документов территориального планирования при условии наличия её верхнего звена - Комплексной схемы пространственной организации обустройства территории РФ. </w:t>
      </w:r>
      <w:r w:rsidRPr="002C5D46">
        <w:rPr>
          <w:rFonts w:ascii="Times New Roman" w:hAnsi="Times New Roman"/>
          <w:bCs/>
          <w:i/>
          <w:iCs/>
          <w:color w:val="000000" w:themeColor="text1"/>
          <w:sz w:val="24"/>
          <w:szCs w:val="24"/>
        </w:rPr>
        <w:t xml:space="preserve">Но в Градостроительном кодексе не предусмотрено обеспечение согласованности отраслевых решений федерального уровня. </w:t>
      </w:r>
      <w:r w:rsidRPr="002C5D46">
        <w:rPr>
          <w:rFonts w:ascii="Times New Roman" w:hAnsi="Times New Roman"/>
          <w:color w:val="000000" w:themeColor="text1"/>
          <w:sz w:val="24"/>
          <w:szCs w:val="24"/>
        </w:rPr>
        <w:t xml:space="preserve">Планирование стратегий социально-экономического развития осуществляется вне привязки к стратегии пространственной организации территории, к городским агломерациям и городам, как это принято в некоторых других странах. В Конституции РФ не предусмотрены положения, определяющие ответственность органов власти всех уровней за установление и соблюдение требований к качеству среды жизнедеятельности граждан, а соответственно и к градостроительной деятельности определяющей их. Наличие таких положений в конституциях </w:t>
      </w:r>
      <w:r w:rsidRPr="002C5D46">
        <w:rPr>
          <w:rFonts w:ascii="Times New Roman" w:hAnsi="Times New Roman"/>
          <w:color w:val="000000" w:themeColor="text1"/>
          <w:sz w:val="24"/>
          <w:szCs w:val="24"/>
        </w:rPr>
        <w:lastRenderedPageBreak/>
        <w:t>ряда других стан, положительно сказывается на повышении качества жизни граждан. В результате таких методов управления возникают проблемы расселения и качества среды населённых мест. Наиболее наглядные из них: проблемы "моногородов", транспортные, экологические, жилищные и коммунальные проблемы городских и сельских населённых мест</w:t>
      </w:r>
      <w:r w:rsidR="00596C35" w:rsidRPr="002C5D46">
        <w:rPr>
          <w:rFonts w:ascii="Times New Roman" w:hAnsi="Times New Roman"/>
          <w:color w:val="000000" w:themeColor="text1"/>
          <w:sz w:val="24"/>
          <w:szCs w:val="24"/>
        </w:rPr>
        <w:t xml:space="preserve"> (</w:t>
      </w:r>
      <w:proofErr w:type="spellStart"/>
      <w:r w:rsidR="00596C35" w:rsidRPr="002C5D46">
        <w:rPr>
          <w:rFonts w:ascii="Times New Roman" w:hAnsi="Times New Roman"/>
          <w:color w:val="000000" w:themeColor="text1"/>
          <w:sz w:val="24"/>
          <w:szCs w:val="24"/>
        </w:rPr>
        <w:t>Мавлютов</w:t>
      </w:r>
      <w:proofErr w:type="spellEnd"/>
      <w:r w:rsidR="00596C35"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rPr>
        <w:t>.</w:t>
      </w:r>
    </w:p>
    <w:p w:rsidR="009B45AE" w:rsidRPr="002C5D46" w:rsidRDefault="009B45AE" w:rsidP="00596C35">
      <w:pPr>
        <w:ind w:firstLine="708"/>
        <w:jc w:val="both"/>
        <w:rPr>
          <w:rFonts w:ascii="Times New Roman" w:hAnsi="Times New Roman" w:cs="Times New Roman"/>
          <w:bCs/>
          <w:i/>
          <w:color w:val="000000" w:themeColor="text1"/>
          <w:sz w:val="24"/>
          <w:szCs w:val="24"/>
        </w:rPr>
      </w:pPr>
      <w:r w:rsidRPr="002C5D46">
        <w:rPr>
          <w:rFonts w:ascii="Times New Roman" w:hAnsi="Times New Roman" w:cs="Times New Roman"/>
          <w:bCs/>
          <w:color w:val="000000" w:themeColor="text1"/>
          <w:sz w:val="24"/>
          <w:szCs w:val="24"/>
        </w:rPr>
        <w:t>Важным этапом в настоящее время является работа над</w:t>
      </w:r>
      <w:r w:rsidRPr="002C5D46">
        <w:rPr>
          <w:rFonts w:ascii="Times New Roman" w:hAnsi="Times New Roman" w:cs="Times New Roman"/>
          <w:bCs/>
          <w:i/>
          <w:color w:val="000000" w:themeColor="text1"/>
          <w:sz w:val="24"/>
          <w:szCs w:val="24"/>
        </w:rPr>
        <w:t xml:space="preserve"> разработкой и утверждением стратегии пространственного развития Российской Федерации.</w:t>
      </w:r>
    </w:p>
    <w:p w:rsidR="009B45AE" w:rsidRPr="002C5D46" w:rsidRDefault="009B45AE" w:rsidP="00944E4D">
      <w:pPr>
        <w:ind w:firstLine="708"/>
        <w:jc w:val="both"/>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Правительством Российской Федерации было принято Постановление от 20 августа 2015 г. № 870</w:t>
      </w:r>
      <w:r w:rsidR="00807B5A" w:rsidRPr="002C5D46">
        <w:rPr>
          <w:rFonts w:ascii="Times New Roman" w:hAnsi="Times New Roman" w:cs="Times New Roman"/>
          <w:bCs/>
          <w:color w:val="000000" w:themeColor="text1"/>
          <w:sz w:val="24"/>
          <w:szCs w:val="24"/>
        </w:rPr>
        <w:t xml:space="preserve">, которое определяет содержание, состав, порядок разработки и утверждения стратегии пространственного развития Российской Федерации. Также в её составе будут подготовлены предложении о </w:t>
      </w:r>
      <w:r w:rsidR="00807B5A" w:rsidRPr="002C5D46">
        <w:rPr>
          <w:rFonts w:ascii="Times New Roman" w:hAnsi="Times New Roman" w:cs="Times New Roman"/>
          <w:bCs/>
          <w:i/>
          <w:color w:val="000000" w:themeColor="text1"/>
          <w:sz w:val="24"/>
          <w:szCs w:val="24"/>
        </w:rPr>
        <w:t>совершенствовании системы расселения</w:t>
      </w:r>
      <w:r w:rsidR="00807B5A" w:rsidRPr="002C5D46">
        <w:rPr>
          <w:rFonts w:ascii="Times New Roman" w:hAnsi="Times New Roman" w:cs="Times New Roman"/>
          <w:bCs/>
          <w:color w:val="000000" w:themeColor="text1"/>
          <w:sz w:val="24"/>
          <w:szCs w:val="24"/>
        </w:rPr>
        <w:t xml:space="preserve"> на территории РФ и приоритетных </w:t>
      </w:r>
      <w:r w:rsidR="00807B5A" w:rsidRPr="002C5D46">
        <w:rPr>
          <w:rFonts w:ascii="Times New Roman" w:hAnsi="Times New Roman" w:cs="Times New Roman"/>
          <w:bCs/>
          <w:i/>
          <w:color w:val="000000" w:themeColor="text1"/>
          <w:sz w:val="24"/>
          <w:szCs w:val="24"/>
        </w:rPr>
        <w:t>направлениях размещения производительных сил</w:t>
      </w:r>
      <w:r w:rsidR="00807B5A" w:rsidRPr="002C5D46">
        <w:rPr>
          <w:rFonts w:ascii="Times New Roman" w:hAnsi="Times New Roman" w:cs="Times New Roman"/>
          <w:bCs/>
          <w:color w:val="000000" w:themeColor="text1"/>
          <w:sz w:val="24"/>
          <w:szCs w:val="24"/>
        </w:rPr>
        <w:t xml:space="preserve"> на территории РФ.</w:t>
      </w:r>
    </w:p>
    <w:p w:rsidR="00807B5A" w:rsidRPr="002C5D46" w:rsidRDefault="00807B5A" w:rsidP="00944E4D">
      <w:pPr>
        <w:jc w:val="both"/>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Данная стратегия – это </w:t>
      </w:r>
      <w:r w:rsidRPr="002C5D46">
        <w:rPr>
          <w:rFonts w:ascii="Times New Roman" w:hAnsi="Times New Roman" w:cs="Times New Roman"/>
          <w:b/>
          <w:bCs/>
          <w:i/>
          <w:color w:val="000000" w:themeColor="text1"/>
          <w:sz w:val="24"/>
          <w:szCs w:val="24"/>
        </w:rPr>
        <w:t>документ стратегического планирования</w:t>
      </w:r>
      <w:r w:rsidRPr="002C5D46">
        <w:rPr>
          <w:rFonts w:ascii="Times New Roman" w:hAnsi="Times New Roman" w:cs="Times New Roman"/>
          <w:bCs/>
          <w:color w:val="000000" w:themeColor="text1"/>
          <w:sz w:val="24"/>
          <w:szCs w:val="24"/>
        </w:rPr>
        <w:t xml:space="preserve">: </w:t>
      </w:r>
    </w:p>
    <w:p w:rsidR="00807B5A" w:rsidRPr="002C5D46" w:rsidRDefault="00807B5A" w:rsidP="00944E4D">
      <w:pPr>
        <w:pStyle w:val="a3"/>
        <w:numPr>
          <w:ilvl w:val="0"/>
          <w:numId w:val="24"/>
        </w:numPr>
        <w:ind w:left="709" w:hanging="425"/>
        <w:jc w:val="both"/>
        <w:rPr>
          <w:rFonts w:ascii="Times New Roman" w:hAnsi="Times New Roman"/>
          <w:bCs/>
          <w:color w:val="000000" w:themeColor="text1"/>
          <w:sz w:val="24"/>
          <w:szCs w:val="24"/>
        </w:rPr>
      </w:pPr>
      <w:proofErr w:type="gramStart"/>
      <w:r w:rsidRPr="002C5D46">
        <w:rPr>
          <w:rFonts w:ascii="Times New Roman" w:hAnsi="Times New Roman"/>
          <w:bCs/>
          <w:color w:val="000000" w:themeColor="text1"/>
          <w:sz w:val="24"/>
          <w:szCs w:val="24"/>
        </w:rPr>
        <w:t>определяющий</w:t>
      </w:r>
      <w:proofErr w:type="gramEnd"/>
      <w:r w:rsidRPr="002C5D46">
        <w:rPr>
          <w:rFonts w:ascii="Times New Roman" w:hAnsi="Times New Roman"/>
          <w:bCs/>
          <w:color w:val="000000" w:themeColor="text1"/>
          <w:sz w:val="24"/>
          <w:szCs w:val="24"/>
        </w:rPr>
        <w:t xml:space="preserve"> приоритеты, цели и задачи </w:t>
      </w:r>
      <w:r w:rsidRPr="002C5D46">
        <w:rPr>
          <w:rFonts w:ascii="Times New Roman" w:hAnsi="Times New Roman"/>
          <w:bCs/>
          <w:i/>
          <w:color w:val="000000" w:themeColor="text1"/>
          <w:sz w:val="24"/>
          <w:szCs w:val="24"/>
        </w:rPr>
        <w:t>комплексного регионального развития</w:t>
      </w:r>
      <w:r w:rsidRPr="002C5D46">
        <w:rPr>
          <w:rFonts w:ascii="Times New Roman" w:hAnsi="Times New Roman"/>
          <w:bCs/>
          <w:color w:val="000000" w:themeColor="text1"/>
          <w:sz w:val="24"/>
          <w:szCs w:val="24"/>
        </w:rPr>
        <w:t xml:space="preserve"> РФ;</w:t>
      </w:r>
    </w:p>
    <w:p w:rsidR="00807B5A" w:rsidRPr="002C5D46" w:rsidRDefault="00807B5A" w:rsidP="00944E4D">
      <w:pPr>
        <w:pStyle w:val="a3"/>
        <w:numPr>
          <w:ilvl w:val="0"/>
          <w:numId w:val="24"/>
        </w:numPr>
        <w:ind w:left="709" w:hanging="425"/>
        <w:jc w:val="both"/>
        <w:rPr>
          <w:rFonts w:ascii="Times New Roman" w:hAnsi="Times New Roman"/>
          <w:bCs/>
          <w:color w:val="000000" w:themeColor="text1"/>
          <w:sz w:val="24"/>
          <w:szCs w:val="24"/>
        </w:rPr>
      </w:pPr>
      <w:proofErr w:type="gramStart"/>
      <w:r w:rsidRPr="002C5D46">
        <w:rPr>
          <w:rFonts w:ascii="Times New Roman" w:hAnsi="Times New Roman"/>
          <w:bCs/>
          <w:color w:val="000000" w:themeColor="text1"/>
          <w:sz w:val="24"/>
          <w:szCs w:val="24"/>
        </w:rPr>
        <w:t>направленный</w:t>
      </w:r>
      <w:proofErr w:type="gramEnd"/>
      <w:r w:rsidRPr="002C5D46">
        <w:rPr>
          <w:rFonts w:ascii="Times New Roman" w:hAnsi="Times New Roman"/>
          <w:bCs/>
          <w:color w:val="000000" w:themeColor="text1"/>
          <w:sz w:val="24"/>
          <w:szCs w:val="24"/>
        </w:rPr>
        <w:t xml:space="preserve"> на поддержание </w:t>
      </w:r>
      <w:r w:rsidRPr="002C5D46">
        <w:rPr>
          <w:rFonts w:ascii="Times New Roman" w:hAnsi="Times New Roman"/>
          <w:bCs/>
          <w:i/>
          <w:color w:val="000000" w:themeColor="text1"/>
          <w:sz w:val="24"/>
          <w:szCs w:val="24"/>
        </w:rPr>
        <w:t>устойчивости системы расселения</w:t>
      </w:r>
      <w:r w:rsidRPr="002C5D46">
        <w:rPr>
          <w:rFonts w:ascii="Times New Roman" w:hAnsi="Times New Roman"/>
          <w:bCs/>
          <w:color w:val="000000" w:themeColor="text1"/>
          <w:sz w:val="24"/>
          <w:szCs w:val="24"/>
        </w:rPr>
        <w:t xml:space="preserve"> на территории РФ и </w:t>
      </w:r>
      <w:r w:rsidRPr="002C5D46">
        <w:rPr>
          <w:rFonts w:ascii="Times New Roman" w:hAnsi="Times New Roman"/>
          <w:bCs/>
          <w:i/>
          <w:color w:val="000000" w:themeColor="text1"/>
          <w:sz w:val="24"/>
          <w:szCs w:val="24"/>
        </w:rPr>
        <w:t>снятие инфраструктурных ограничений</w:t>
      </w:r>
      <w:r w:rsidRPr="002C5D46">
        <w:rPr>
          <w:rFonts w:ascii="Times New Roman" w:hAnsi="Times New Roman"/>
          <w:bCs/>
          <w:color w:val="000000" w:themeColor="text1"/>
          <w:sz w:val="24"/>
          <w:szCs w:val="24"/>
        </w:rPr>
        <w:t xml:space="preserve"> в социально-экономическом развитии территорий;</w:t>
      </w:r>
    </w:p>
    <w:p w:rsidR="00807B5A" w:rsidRPr="002C5D46" w:rsidRDefault="00807B5A" w:rsidP="00944E4D">
      <w:pPr>
        <w:pStyle w:val="a3"/>
        <w:numPr>
          <w:ilvl w:val="0"/>
          <w:numId w:val="24"/>
        </w:numPr>
        <w:ind w:left="709" w:hanging="425"/>
        <w:jc w:val="both"/>
        <w:rPr>
          <w:rFonts w:ascii="Times New Roman" w:hAnsi="Times New Roman"/>
          <w:bCs/>
          <w:color w:val="000000" w:themeColor="text1"/>
          <w:sz w:val="24"/>
          <w:szCs w:val="24"/>
        </w:rPr>
      </w:pPr>
      <w:proofErr w:type="gramStart"/>
      <w:r w:rsidRPr="002C5D46">
        <w:rPr>
          <w:rFonts w:ascii="Times New Roman" w:hAnsi="Times New Roman"/>
          <w:bCs/>
          <w:color w:val="000000" w:themeColor="text1"/>
          <w:sz w:val="24"/>
          <w:szCs w:val="24"/>
        </w:rPr>
        <w:t>включающий</w:t>
      </w:r>
      <w:proofErr w:type="gramEnd"/>
      <w:r w:rsidRPr="002C5D46">
        <w:rPr>
          <w:rFonts w:ascii="Times New Roman" w:hAnsi="Times New Roman"/>
          <w:bCs/>
          <w:color w:val="000000" w:themeColor="text1"/>
          <w:sz w:val="24"/>
          <w:szCs w:val="24"/>
        </w:rPr>
        <w:t xml:space="preserve"> предложения о совершенствовании системы расселения и </w:t>
      </w:r>
      <w:r w:rsidRPr="002C5D46">
        <w:rPr>
          <w:rFonts w:ascii="Times New Roman" w:hAnsi="Times New Roman"/>
          <w:bCs/>
          <w:i/>
          <w:color w:val="000000" w:themeColor="text1"/>
          <w:sz w:val="24"/>
          <w:szCs w:val="24"/>
        </w:rPr>
        <w:t>приоритетных направлениях размещения производительных сил</w:t>
      </w:r>
      <w:r w:rsidRPr="002C5D46">
        <w:rPr>
          <w:rFonts w:ascii="Times New Roman" w:hAnsi="Times New Roman"/>
          <w:bCs/>
          <w:color w:val="000000" w:themeColor="text1"/>
          <w:sz w:val="24"/>
          <w:szCs w:val="24"/>
        </w:rPr>
        <w:t xml:space="preserve"> на территории РФ.</w:t>
      </w:r>
    </w:p>
    <w:p w:rsidR="00807B5A" w:rsidRPr="002C5D46" w:rsidRDefault="00807B5A" w:rsidP="00944E4D">
      <w:pPr>
        <w:ind w:firstLine="708"/>
        <w:jc w:val="both"/>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Она будет разрабатываться применительно ко всей территории РФ с детализацией её положений по субъектам РФ на период, на который разрабатывается стратегия социально-экономического развития РФ.</w:t>
      </w:r>
    </w:p>
    <w:p w:rsidR="00807B5A" w:rsidRPr="002C5D46" w:rsidRDefault="00807B5A" w:rsidP="00944E4D">
      <w:pPr>
        <w:ind w:firstLine="708"/>
        <w:jc w:val="both"/>
        <w:rPr>
          <w:rFonts w:ascii="Times New Roman" w:hAnsi="Times New Roman" w:cs="Times New Roman"/>
          <w:bCs/>
          <w:color w:val="000000" w:themeColor="text1"/>
          <w:sz w:val="24"/>
          <w:szCs w:val="24"/>
        </w:rPr>
      </w:pPr>
      <w:r w:rsidRPr="002C5D46">
        <w:rPr>
          <w:rFonts w:ascii="Times New Roman" w:hAnsi="Times New Roman" w:cs="Times New Roman"/>
          <w:bCs/>
          <w:i/>
          <w:color w:val="000000" w:themeColor="text1"/>
          <w:sz w:val="24"/>
          <w:szCs w:val="24"/>
        </w:rPr>
        <w:t>Основными положениями</w:t>
      </w:r>
      <w:r w:rsidRPr="002C5D46">
        <w:rPr>
          <w:rFonts w:ascii="Times New Roman" w:hAnsi="Times New Roman" w:cs="Times New Roman"/>
          <w:bCs/>
          <w:color w:val="000000" w:themeColor="text1"/>
          <w:sz w:val="24"/>
          <w:szCs w:val="24"/>
        </w:rPr>
        <w:t xml:space="preserve"> в сфере пространственного развития РФ являются:</w:t>
      </w:r>
    </w:p>
    <w:p w:rsidR="00DD6CEC" w:rsidRPr="002C5D46" w:rsidRDefault="00DD6CEC" w:rsidP="00944E4D">
      <w:pPr>
        <w:pStyle w:val="a3"/>
        <w:numPr>
          <w:ilvl w:val="0"/>
          <w:numId w:val="26"/>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приоритеты совершенствования </w:t>
      </w:r>
      <w:r w:rsidRPr="002C5D46">
        <w:rPr>
          <w:rFonts w:ascii="Times New Roman" w:hAnsi="Times New Roman"/>
          <w:bCs/>
          <w:i/>
          <w:color w:val="000000" w:themeColor="text1"/>
          <w:sz w:val="24"/>
          <w:szCs w:val="24"/>
        </w:rPr>
        <w:t>системы расселения</w:t>
      </w:r>
      <w:r w:rsidRPr="002C5D46">
        <w:rPr>
          <w:rFonts w:ascii="Times New Roman" w:hAnsi="Times New Roman"/>
          <w:bCs/>
          <w:color w:val="000000" w:themeColor="text1"/>
          <w:sz w:val="24"/>
          <w:szCs w:val="24"/>
        </w:rPr>
        <w:t xml:space="preserve"> на территории РФ и механизмы стимулирования расселения;</w:t>
      </w:r>
    </w:p>
    <w:p w:rsidR="00DD6CEC" w:rsidRPr="002C5D46" w:rsidRDefault="00DD6CEC" w:rsidP="00944E4D">
      <w:pPr>
        <w:pStyle w:val="a3"/>
        <w:numPr>
          <w:ilvl w:val="0"/>
          <w:numId w:val="26"/>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направления изменения структуры </w:t>
      </w:r>
      <w:r w:rsidRPr="002C5D46">
        <w:rPr>
          <w:rFonts w:ascii="Times New Roman" w:hAnsi="Times New Roman"/>
          <w:bCs/>
          <w:i/>
          <w:color w:val="000000" w:themeColor="text1"/>
          <w:sz w:val="24"/>
          <w:szCs w:val="24"/>
        </w:rPr>
        <w:t>экономики</w:t>
      </w:r>
      <w:r w:rsidRPr="002C5D46">
        <w:rPr>
          <w:rFonts w:ascii="Times New Roman" w:hAnsi="Times New Roman"/>
          <w:bCs/>
          <w:color w:val="000000" w:themeColor="text1"/>
          <w:sz w:val="24"/>
          <w:szCs w:val="24"/>
        </w:rPr>
        <w:t xml:space="preserve"> РФ в региональном аспекте;</w:t>
      </w:r>
    </w:p>
    <w:p w:rsidR="00DD6CEC" w:rsidRPr="002C5D46" w:rsidRDefault="00DD6CEC" w:rsidP="00944E4D">
      <w:pPr>
        <w:pStyle w:val="a3"/>
        <w:numPr>
          <w:ilvl w:val="0"/>
          <w:numId w:val="26"/>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перспективные конкурентные преимущества и экономическая специализация субъектов РФ в </w:t>
      </w:r>
      <w:r w:rsidRPr="002C5D46">
        <w:rPr>
          <w:rFonts w:ascii="Times New Roman" w:hAnsi="Times New Roman"/>
          <w:bCs/>
          <w:i/>
          <w:color w:val="000000" w:themeColor="text1"/>
          <w:sz w:val="24"/>
          <w:szCs w:val="24"/>
        </w:rPr>
        <w:t>межрегиональном разделении труда</w:t>
      </w:r>
      <w:r w:rsidRPr="002C5D46">
        <w:rPr>
          <w:rFonts w:ascii="Times New Roman" w:hAnsi="Times New Roman"/>
          <w:bCs/>
          <w:color w:val="000000" w:themeColor="text1"/>
          <w:sz w:val="24"/>
          <w:szCs w:val="24"/>
        </w:rPr>
        <w:t>;</w:t>
      </w:r>
    </w:p>
    <w:p w:rsidR="00DD6CEC" w:rsidRPr="002C5D46" w:rsidRDefault="00DD6CEC" w:rsidP="00944E4D">
      <w:pPr>
        <w:pStyle w:val="a3"/>
        <w:numPr>
          <w:ilvl w:val="0"/>
          <w:numId w:val="26"/>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прогноз потребности субъектов РФ </w:t>
      </w:r>
      <w:r w:rsidRPr="002C5D46">
        <w:rPr>
          <w:rFonts w:ascii="Times New Roman" w:hAnsi="Times New Roman"/>
          <w:bCs/>
          <w:i/>
          <w:color w:val="000000" w:themeColor="text1"/>
          <w:sz w:val="24"/>
          <w:szCs w:val="24"/>
        </w:rPr>
        <w:t>в трудовых ресурсах</w:t>
      </w:r>
      <w:r w:rsidRPr="002C5D46">
        <w:rPr>
          <w:rFonts w:ascii="Times New Roman" w:hAnsi="Times New Roman"/>
          <w:bCs/>
          <w:color w:val="000000" w:themeColor="text1"/>
          <w:sz w:val="24"/>
          <w:szCs w:val="24"/>
        </w:rPr>
        <w:t>;</w:t>
      </w:r>
    </w:p>
    <w:p w:rsidR="00DD6CEC" w:rsidRPr="002C5D46" w:rsidRDefault="00DD6CEC" w:rsidP="00944E4D">
      <w:pPr>
        <w:pStyle w:val="a3"/>
        <w:numPr>
          <w:ilvl w:val="0"/>
          <w:numId w:val="26"/>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прогноз потребности в размещении и развитии </w:t>
      </w:r>
      <w:r w:rsidRPr="002C5D46">
        <w:rPr>
          <w:rFonts w:ascii="Times New Roman" w:hAnsi="Times New Roman"/>
          <w:bCs/>
          <w:i/>
          <w:color w:val="000000" w:themeColor="text1"/>
          <w:sz w:val="24"/>
          <w:szCs w:val="24"/>
        </w:rPr>
        <w:t>федеральной инфраструктуры</w:t>
      </w:r>
      <w:r w:rsidRPr="002C5D46">
        <w:rPr>
          <w:rFonts w:ascii="Times New Roman" w:hAnsi="Times New Roman"/>
          <w:bCs/>
          <w:color w:val="000000" w:themeColor="text1"/>
          <w:sz w:val="24"/>
          <w:szCs w:val="24"/>
        </w:rPr>
        <w:t>;</w:t>
      </w:r>
    </w:p>
    <w:p w:rsidR="00DD6CEC" w:rsidRPr="002C5D46" w:rsidRDefault="00DD6CEC" w:rsidP="00944E4D">
      <w:pPr>
        <w:pStyle w:val="a3"/>
        <w:numPr>
          <w:ilvl w:val="0"/>
          <w:numId w:val="26"/>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перечень потенциальных </w:t>
      </w:r>
      <w:r w:rsidRPr="002C5D46">
        <w:rPr>
          <w:rFonts w:ascii="Times New Roman" w:hAnsi="Times New Roman"/>
          <w:bCs/>
          <w:i/>
          <w:color w:val="000000" w:themeColor="text1"/>
          <w:sz w:val="24"/>
          <w:szCs w:val="24"/>
        </w:rPr>
        <w:t>территорий опережающего развития</w:t>
      </w:r>
      <w:r w:rsidRPr="002C5D46">
        <w:rPr>
          <w:rFonts w:ascii="Times New Roman" w:hAnsi="Times New Roman"/>
          <w:bCs/>
          <w:color w:val="000000" w:themeColor="text1"/>
          <w:sz w:val="24"/>
          <w:szCs w:val="24"/>
        </w:rPr>
        <w:t>;</w:t>
      </w:r>
    </w:p>
    <w:p w:rsidR="00DD6CEC" w:rsidRPr="002C5D46" w:rsidRDefault="00DD6CEC" w:rsidP="00944E4D">
      <w:pPr>
        <w:pStyle w:val="a3"/>
        <w:numPr>
          <w:ilvl w:val="0"/>
          <w:numId w:val="26"/>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варианты территориального размещения </w:t>
      </w:r>
      <w:r w:rsidRPr="002C5D46">
        <w:rPr>
          <w:rFonts w:ascii="Times New Roman" w:hAnsi="Times New Roman"/>
          <w:bCs/>
          <w:i/>
          <w:color w:val="000000" w:themeColor="text1"/>
          <w:sz w:val="24"/>
          <w:szCs w:val="24"/>
        </w:rPr>
        <w:t>национальных технологических платформ</w:t>
      </w:r>
      <w:r w:rsidRPr="002C5D46">
        <w:rPr>
          <w:rFonts w:ascii="Times New Roman" w:hAnsi="Times New Roman"/>
          <w:bCs/>
          <w:color w:val="000000" w:themeColor="text1"/>
          <w:sz w:val="24"/>
          <w:szCs w:val="24"/>
        </w:rPr>
        <w:t>;</w:t>
      </w:r>
    </w:p>
    <w:p w:rsidR="00DD6CEC" w:rsidRPr="002C5D46" w:rsidRDefault="00DD6CEC" w:rsidP="00944E4D">
      <w:pPr>
        <w:pStyle w:val="a3"/>
        <w:numPr>
          <w:ilvl w:val="0"/>
          <w:numId w:val="26"/>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направления </w:t>
      </w:r>
      <w:r w:rsidRPr="002C5D46">
        <w:rPr>
          <w:rFonts w:ascii="Times New Roman" w:hAnsi="Times New Roman"/>
          <w:bCs/>
          <w:i/>
          <w:color w:val="000000" w:themeColor="text1"/>
          <w:sz w:val="24"/>
          <w:szCs w:val="24"/>
        </w:rPr>
        <w:t>интеграции</w:t>
      </w:r>
      <w:r w:rsidRPr="002C5D46">
        <w:rPr>
          <w:rFonts w:ascii="Times New Roman" w:hAnsi="Times New Roman"/>
          <w:bCs/>
          <w:color w:val="000000" w:themeColor="text1"/>
          <w:sz w:val="24"/>
          <w:szCs w:val="24"/>
        </w:rPr>
        <w:t xml:space="preserve"> РФ в единое евразийское и мировое экономическое пространство;</w:t>
      </w:r>
    </w:p>
    <w:p w:rsidR="00DD6CEC" w:rsidRPr="002C5D46" w:rsidRDefault="00DD6CEC" w:rsidP="00944E4D">
      <w:pPr>
        <w:pStyle w:val="a3"/>
        <w:numPr>
          <w:ilvl w:val="0"/>
          <w:numId w:val="26"/>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состав </w:t>
      </w:r>
      <w:proofErr w:type="spellStart"/>
      <w:r w:rsidRPr="002C5D46">
        <w:rPr>
          <w:rFonts w:ascii="Times New Roman" w:hAnsi="Times New Roman"/>
          <w:bCs/>
          <w:i/>
          <w:color w:val="000000" w:themeColor="text1"/>
          <w:sz w:val="24"/>
          <w:szCs w:val="24"/>
        </w:rPr>
        <w:t>макрорегионов</w:t>
      </w:r>
      <w:proofErr w:type="spellEnd"/>
      <w:r w:rsidRPr="002C5D46">
        <w:rPr>
          <w:rFonts w:ascii="Times New Roman" w:hAnsi="Times New Roman"/>
          <w:bCs/>
          <w:color w:val="000000" w:themeColor="text1"/>
          <w:sz w:val="24"/>
          <w:szCs w:val="24"/>
        </w:rPr>
        <w:t xml:space="preserve"> на территории РФ;</w:t>
      </w:r>
    </w:p>
    <w:p w:rsidR="00DD6CEC" w:rsidRPr="002C5D46" w:rsidRDefault="00DD6CEC" w:rsidP="00944E4D">
      <w:pPr>
        <w:pStyle w:val="a3"/>
        <w:numPr>
          <w:ilvl w:val="0"/>
          <w:numId w:val="26"/>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lastRenderedPageBreak/>
        <w:t>результаты отнесения городов и регионов РФ к определённым типам</w:t>
      </w:r>
      <w:r w:rsidR="00596C35" w:rsidRPr="002C5D46">
        <w:rPr>
          <w:rFonts w:ascii="Times New Roman" w:hAnsi="Times New Roman"/>
          <w:bCs/>
          <w:color w:val="000000" w:themeColor="text1"/>
          <w:sz w:val="24"/>
          <w:szCs w:val="24"/>
        </w:rPr>
        <w:t xml:space="preserve"> (http://economy.gov.ru)</w:t>
      </w:r>
      <w:r w:rsidRPr="002C5D46">
        <w:rPr>
          <w:rFonts w:ascii="Times New Roman" w:hAnsi="Times New Roman"/>
          <w:bCs/>
          <w:color w:val="000000" w:themeColor="text1"/>
          <w:sz w:val="24"/>
          <w:szCs w:val="24"/>
        </w:rPr>
        <w:t xml:space="preserve">. </w:t>
      </w:r>
    </w:p>
    <w:p w:rsidR="00154887" w:rsidRPr="002C5D46" w:rsidRDefault="00204510" w:rsidP="00030652">
      <w:pPr>
        <w:pStyle w:val="1"/>
        <w:rPr>
          <w:rFonts w:ascii="Times New Roman" w:hAnsi="Times New Roman"/>
          <w:color w:val="000000" w:themeColor="text1"/>
          <w:sz w:val="24"/>
          <w:szCs w:val="24"/>
        </w:rPr>
      </w:pPr>
      <w:hyperlink w:anchor="_Toc451120108" w:history="1">
        <w:bookmarkStart w:id="10" w:name="_Toc515909240"/>
        <w:r w:rsidR="00154887" w:rsidRPr="002C5D46">
          <w:rPr>
            <w:rStyle w:val="a4"/>
            <w:rFonts w:ascii="Times New Roman" w:hAnsi="Times New Roman"/>
            <w:color w:val="000000" w:themeColor="text1"/>
            <w:sz w:val="24"/>
            <w:szCs w:val="24"/>
            <w:u w:val="none"/>
          </w:rPr>
          <w:t>1.2.2. Территориальное планирование</w:t>
        </w:r>
        <w:bookmarkEnd w:id="10"/>
      </w:hyperlink>
      <w:r w:rsidR="00154887" w:rsidRPr="002C5D46">
        <w:rPr>
          <w:rFonts w:ascii="Times New Roman" w:hAnsi="Times New Roman"/>
          <w:color w:val="000000" w:themeColor="text1"/>
          <w:sz w:val="24"/>
          <w:szCs w:val="24"/>
        </w:rPr>
        <w:t xml:space="preserve"> </w:t>
      </w:r>
    </w:p>
    <w:p w:rsidR="00651488" w:rsidRPr="002C5D46" w:rsidRDefault="00651488" w:rsidP="00596C35">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bookmarkStart w:id="11" w:name="_Toc513394476"/>
      <w:bookmarkStart w:id="12" w:name="_Toc513412801"/>
      <w:bookmarkStart w:id="13" w:name="_Toc513412921"/>
      <w:r w:rsidRPr="002C5D46">
        <w:rPr>
          <w:rFonts w:ascii="Times New Roman" w:hAnsi="Times New Roman" w:cs="Times New Roman"/>
          <w:color w:val="000000" w:themeColor="text1"/>
          <w:sz w:val="24"/>
          <w:szCs w:val="24"/>
        </w:rPr>
        <w:t>Интенсивное развитие районной планировки в нашей стране и в ряде передовых стран мира вызвано рядом объективных предпосылок, чётко проявившихся с конца 1950-</w:t>
      </w:r>
      <w:proofErr w:type="gramStart"/>
      <w:r w:rsidRPr="002C5D46">
        <w:rPr>
          <w:rFonts w:ascii="Times New Roman" w:hAnsi="Times New Roman" w:cs="Times New Roman"/>
          <w:color w:val="000000" w:themeColor="text1"/>
          <w:sz w:val="24"/>
          <w:szCs w:val="24"/>
        </w:rPr>
        <w:t>х-</w:t>
      </w:r>
      <w:proofErr w:type="gramEnd"/>
      <w:r w:rsidRPr="002C5D46">
        <w:rPr>
          <w:rFonts w:ascii="Times New Roman" w:hAnsi="Times New Roman" w:cs="Times New Roman"/>
          <w:color w:val="000000" w:themeColor="text1"/>
          <w:sz w:val="24"/>
          <w:szCs w:val="24"/>
        </w:rPr>
        <w:t xml:space="preserve"> начала 1960- </w:t>
      </w:r>
      <w:proofErr w:type="spellStart"/>
      <w:r w:rsidRPr="002C5D46">
        <w:rPr>
          <w:rFonts w:ascii="Times New Roman" w:hAnsi="Times New Roman" w:cs="Times New Roman"/>
          <w:color w:val="000000" w:themeColor="text1"/>
          <w:sz w:val="24"/>
          <w:szCs w:val="24"/>
        </w:rPr>
        <w:t>х</w:t>
      </w:r>
      <w:proofErr w:type="spellEnd"/>
      <w:r w:rsidRPr="002C5D46">
        <w:rPr>
          <w:rFonts w:ascii="Times New Roman" w:hAnsi="Times New Roman" w:cs="Times New Roman"/>
          <w:color w:val="000000" w:themeColor="text1"/>
          <w:sz w:val="24"/>
          <w:szCs w:val="24"/>
        </w:rPr>
        <w:t xml:space="preserve"> гг. и потребовавших новых решений.</w:t>
      </w:r>
      <w:bookmarkEnd w:id="11"/>
      <w:bookmarkEnd w:id="12"/>
      <w:bookmarkEnd w:id="13"/>
    </w:p>
    <w:p w:rsidR="00651488" w:rsidRPr="002C5D46" w:rsidRDefault="00651488" w:rsidP="00596C35">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Среди таких предпосылок выделяются:</w:t>
      </w:r>
    </w:p>
    <w:p w:rsidR="00651488" w:rsidRPr="002C5D46" w:rsidRDefault="00651488" w:rsidP="00596C35">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Радикальное изменение масштабов и характера размещения производства;</w:t>
      </w:r>
    </w:p>
    <w:p w:rsidR="00651488" w:rsidRPr="002C5D46" w:rsidRDefault="00651488" w:rsidP="00596C35">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Развитие новых форм расселения на интенсивно урбанизирующихся территориях;</w:t>
      </w:r>
    </w:p>
    <w:p w:rsidR="00651488" w:rsidRPr="002C5D46" w:rsidRDefault="00651488" w:rsidP="00596C35">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Значительное усложнение всех систем коммуникаций (транспорта, воды, энергии, связи, сточных вод и т.п.);</w:t>
      </w:r>
    </w:p>
    <w:p w:rsidR="00651488" w:rsidRPr="002C5D46" w:rsidRDefault="00651488" w:rsidP="00596C35">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Усилившееся напряжение в использовании основных незаменяемых природных ресурсов (территории, воды, воздуха, почв и пр.);</w:t>
      </w:r>
    </w:p>
    <w:p w:rsidR="00651488" w:rsidRPr="002C5D46" w:rsidRDefault="00651488" w:rsidP="00596C35">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Общее обострение противоречий между развитием хозяйства, урбанизацией и природной средой.</w:t>
      </w:r>
    </w:p>
    <w:p w:rsidR="00651488" w:rsidRPr="002C5D46" w:rsidRDefault="00651488" w:rsidP="00596C35">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Эти и другие факторы обуславливают разработку специальной планировочной стратегии организации пространства</w:t>
      </w:r>
      <w:r w:rsidR="0038011F" w:rsidRPr="002C5D46">
        <w:rPr>
          <w:rFonts w:ascii="Times New Roman" w:hAnsi="Times New Roman" w:cs="Times New Roman"/>
          <w:color w:val="000000" w:themeColor="text1"/>
          <w:sz w:val="24"/>
          <w:szCs w:val="24"/>
        </w:rPr>
        <w:t>, учитывающей широкий комплекс социальных, архитектурно-строительных, географических, экономических, экологических, технологических условий.</w:t>
      </w:r>
    </w:p>
    <w:p w:rsidR="0038011F" w:rsidRPr="002C5D46" w:rsidRDefault="0038011F" w:rsidP="00596C35">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 связи с этим в течение нескольких десятилетий работы по районной планировке охватили всю территорию бывшего СССР. Объединёнными усилиями географов, архитекторов и инженеров широкого градостроительного профиля была создана теоретическая и методическая база этих работ. </w:t>
      </w:r>
    </w:p>
    <w:p w:rsidR="00651488" w:rsidRPr="002C5D46" w:rsidRDefault="0038011F" w:rsidP="00944E4D">
      <w:pPr>
        <w:ind w:firstLine="360"/>
        <w:jc w:val="both"/>
        <w:rPr>
          <w:rFonts w:ascii="Times New Roman" w:hAnsi="Times New Roman" w:cs="Times New Roman"/>
          <w:b/>
          <w:i/>
          <w:color w:val="000000" w:themeColor="text1"/>
          <w:sz w:val="24"/>
          <w:szCs w:val="24"/>
        </w:rPr>
      </w:pPr>
      <w:r w:rsidRPr="002C5D46">
        <w:rPr>
          <w:rFonts w:ascii="Times New Roman" w:hAnsi="Times New Roman" w:cs="Times New Roman"/>
          <w:color w:val="000000" w:themeColor="text1"/>
          <w:sz w:val="24"/>
          <w:szCs w:val="24"/>
        </w:rPr>
        <w:t xml:space="preserve">В современных условиях роль и значение территориального планирования существенно возрастает: </w:t>
      </w:r>
      <w:r w:rsidRPr="002C5D46">
        <w:rPr>
          <w:rFonts w:ascii="Times New Roman" w:hAnsi="Times New Roman" w:cs="Times New Roman"/>
          <w:b/>
          <w:i/>
          <w:color w:val="000000" w:themeColor="text1"/>
          <w:sz w:val="24"/>
          <w:szCs w:val="24"/>
        </w:rPr>
        <w:t>районная планировка призвана показать возможные варианты развития регионов и их частей на основе имеющихся ресурсов и инвестиционного потенциала.</w:t>
      </w:r>
    </w:p>
    <w:p w:rsidR="0038011F" w:rsidRPr="002C5D46" w:rsidRDefault="0038011F" w:rsidP="00944E4D">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К важным новым направлениям совершенствования методов районной планировки относятся:</w:t>
      </w:r>
    </w:p>
    <w:p w:rsidR="0038011F" w:rsidRPr="002C5D46" w:rsidRDefault="0038011F" w:rsidP="00944E4D">
      <w:pPr>
        <w:pStyle w:val="a3"/>
        <w:numPr>
          <w:ilvl w:val="0"/>
          <w:numId w:val="23"/>
        </w:numPr>
        <w:jc w:val="both"/>
        <w:rPr>
          <w:rFonts w:ascii="Times New Roman" w:hAnsi="Times New Roman"/>
          <w:color w:val="000000" w:themeColor="text1"/>
          <w:sz w:val="24"/>
          <w:szCs w:val="24"/>
        </w:rPr>
      </w:pPr>
      <w:r w:rsidRPr="002C5D46">
        <w:rPr>
          <w:rFonts w:ascii="Times New Roman" w:hAnsi="Times New Roman"/>
          <w:i/>
          <w:color w:val="000000" w:themeColor="text1"/>
          <w:sz w:val="24"/>
          <w:szCs w:val="24"/>
        </w:rPr>
        <w:t>Демократизация</w:t>
      </w:r>
      <w:r w:rsidRPr="002C5D46">
        <w:rPr>
          <w:rFonts w:ascii="Times New Roman" w:hAnsi="Times New Roman"/>
          <w:color w:val="000000" w:themeColor="text1"/>
          <w:sz w:val="24"/>
          <w:szCs w:val="24"/>
        </w:rPr>
        <w:t xml:space="preserve"> процесса принятия решений и их реализации;</w:t>
      </w:r>
    </w:p>
    <w:p w:rsidR="0038011F" w:rsidRPr="002C5D46" w:rsidRDefault="0038011F" w:rsidP="00944E4D">
      <w:pPr>
        <w:pStyle w:val="a3"/>
        <w:numPr>
          <w:ilvl w:val="0"/>
          <w:numId w:val="23"/>
        </w:numPr>
        <w:jc w:val="both"/>
        <w:rPr>
          <w:rFonts w:ascii="Times New Roman" w:hAnsi="Times New Roman"/>
          <w:color w:val="000000" w:themeColor="text1"/>
          <w:sz w:val="24"/>
          <w:szCs w:val="24"/>
        </w:rPr>
      </w:pPr>
      <w:r w:rsidRPr="002C5D46">
        <w:rPr>
          <w:rFonts w:ascii="Times New Roman" w:hAnsi="Times New Roman"/>
          <w:i/>
          <w:color w:val="000000" w:themeColor="text1"/>
          <w:sz w:val="24"/>
          <w:szCs w:val="24"/>
        </w:rPr>
        <w:t>Усиление экологической направленности</w:t>
      </w:r>
      <w:r w:rsidRPr="002C5D46">
        <w:rPr>
          <w:rFonts w:ascii="Times New Roman" w:hAnsi="Times New Roman"/>
          <w:color w:val="000000" w:themeColor="text1"/>
          <w:sz w:val="24"/>
          <w:szCs w:val="24"/>
        </w:rPr>
        <w:t xml:space="preserve"> как исходного методологического критерия;</w:t>
      </w:r>
    </w:p>
    <w:p w:rsidR="0038011F" w:rsidRPr="002C5D46" w:rsidRDefault="0038011F" w:rsidP="00944E4D">
      <w:pPr>
        <w:pStyle w:val="a3"/>
        <w:numPr>
          <w:ilvl w:val="0"/>
          <w:numId w:val="23"/>
        </w:numPr>
        <w:jc w:val="both"/>
        <w:rPr>
          <w:rFonts w:ascii="Times New Roman" w:hAnsi="Times New Roman"/>
          <w:color w:val="000000" w:themeColor="text1"/>
          <w:sz w:val="24"/>
          <w:szCs w:val="24"/>
        </w:rPr>
      </w:pPr>
      <w:r w:rsidRPr="002C5D46">
        <w:rPr>
          <w:rFonts w:ascii="Times New Roman" w:hAnsi="Times New Roman"/>
          <w:i/>
          <w:color w:val="000000" w:themeColor="text1"/>
          <w:sz w:val="24"/>
          <w:szCs w:val="24"/>
        </w:rPr>
        <w:t>Усиление системной организации</w:t>
      </w:r>
      <w:r w:rsidRPr="002C5D46">
        <w:rPr>
          <w:rFonts w:ascii="Times New Roman" w:hAnsi="Times New Roman"/>
          <w:color w:val="000000" w:themeColor="text1"/>
          <w:sz w:val="24"/>
          <w:szCs w:val="24"/>
        </w:rPr>
        <w:t xml:space="preserve"> процесса проектирования и прогнозирования;</w:t>
      </w:r>
    </w:p>
    <w:p w:rsidR="0038011F" w:rsidRPr="002C5D46" w:rsidRDefault="0038011F" w:rsidP="00944E4D">
      <w:pPr>
        <w:pStyle w:val="a3"/>
        <w:numPr>
          <w:ilvl w:val="0"/>
          <w:numId w:val="23"/>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Расширение рыночных подходов к оценке инвестиционного потенциала;</w:t>
      </w:r>
    </w:p>
    <w:p w:rsidR="0038011F" w:rsidRPr="002C5D46" w:rsidRDefault="0038011F" w:rsidP="00944E4D">
      <w:pPr>
        <w:pStyle w:val="a3"/>
        <w:numPr>
          <w:ilvl w:val="0"/>
          <w:numId w:val="23"/>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Вероятностный подход к прогнозированию;</w:t>
      </w:r>
    </w:p>
    <w:p w:rsidR="0038011F" w:rsidRPr="002C5D46" w:rsidRDefault="0038011F" w:rsidP="00944E4D">
      <w:pPr>
        <w:pStyle w:val="a3"/>
        <w:numPr>
          <w:ilvl w:val="0"/>
          <w:numId w:val="23"/>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Расширение круга используемых моделей прогнозирования;</w:t>
      </w:r>
    </w:p>
    <w:p w:rsidR="0038011F" w:rsidRPr="002C5D46" w:rsidRDefault="0038011F" w:rsidP="00944E4D">
      <w:pPr>
        <w:pStyle w:val="a3"/>
        <w:numPr>
          <w:ilvl w:val="0"/>
          <w:numId w:val="23"/>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Развитие правовой концепции градостроительной организации территорий;</w:t>
      </w:r>
    </w:p>
    <w:p w:rsidR="0038011F" w:rsidRPr="002C5D46" w:rsidRDefault="0038011F" w:rsidP="00944E4D">
      <w:pPr>
        <w:pStyle w:val="a3"/>
        <w:numPr>
          <w:ilvl w:val="0"/>
          <w:numId w:val="23"/>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lastRenderedPageBreak/>
        <w:t>Совершенствование процессов движения информации;</w:t>
      </w:r>
    </w:p>
    <w:p w:rsidR="00596C35" w:rsidRPr="002C5D46" w:rsidRDefault="0038011F" w:rsidP="00596C35">
      <w:pPr>
        <w:pStyle w:val="a3"/>
        <w:numPr>
          <w:ilvl w:val="0"/>
          <w:numId w:val="23"/>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Дифференциация временных горизонтов расчётов и проектировок (5-7, 10-15, 25-30, 50-100 лет), соответствующих уровням достоверности исходной информации, не допуская ограничения горизонта прогнозирования лишь ближайшей перспективой;</w:t>
      </w:r>
    </w:p>
    <w:p w:rsidR="00CF4DE5" w:rsidRPr="002C5D46" w:rsidRDefault="0038011F" w:rsidP="00596C35">
      <w:pPr>
        <w:pStyle w:val="a3"/>
        <w:numPr>
          <w:ilvl w:val="0"/>
          <w:numId w:val="23"/>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Исследование феномена самоорганизации градостроительных систем</w:t>
      </w:r>
      <w:r w:rsidR="00596C35" w:rsidRPr="002C5D46">
        <w:rPr>
          <w:rFonts w:ascii="Times New Roman" w:hAnsi="Times New Roman"/>
          <w:color w:val="000000" w:themeColor="text1"/>
          <w:sz w:val="24"/>
          <w:szCs w:val="24"/>
        </w:rPr>
        <w:t xml:space="preserve"> (</w:t>
      </w:r>
      <w:proofErr w:type="spellStart"/>
      <w:r w:rsidR="00596C35" w:rsidRPr="002C5D46">
        <w:rPr>
          <w:rFonts w:ascii="Times New Roman" w:hAnsi="Times New Roman"/>
          <w:color w:val="000000" w:themeColor="text1"/>
          <w:sz w:val="24"/>
          <w:szCs w:val="24"/>
        </w:rPr>
        <w:t>Перцик</w:t>
      </w:r>
      <w:proofErr w:type="spellEnd"/>
      <w:r w:rsidR="00596C35" w:rsidRPr="002C5D46">
        <w:rPr>
          <w:rFonts w:ascii="Times New Roman" w:hAnsi="Times New Roman"/>
          <w:color w:val="000000" w:themeColor="text1"/>
          <w:sz w:val="24"/>
          <w:szCs w:val="24"/>
        </w:rPr>
        <w:t>, 2009)</w:t>
      </w:r>
      <w:r w:rsidRPr="002C5D46">
        <w:rPr>
          <w:rFonts w:ascii="Times New Roman" w:hAnsi="Times New Roman"/>
          <w:color w:val="000000" w:themeColor="text1"/>
          <w:sz w:val="24"/>
          <w:szCs w:val="24"/>
        </w:rPr>
        <w:t xml:space="preserve">. </w:t>
      </w:r>
      <w:r w:rsidR="00CF4DE5" w:rsidRPr="002C5D46">
        <w:rPr>
          <w:rFonts w:ascii="Times New Roman" w:hAnsi="Times New Roman"/>
          <w:color w:val="000000" w:themeColor="text1"/>
          <w:sz w:val="24"/>
          <w:szCs w:val="24"/>
        </w:rPr>
        <w:t xml:space="preserve">В настоящее время ведётся работа в рамках </w:t>
      </w:r>
      <w:r w:rsidR="00CF4DE5" w:rsidRPr="002C5D46">
        <w:rPr>
          <w:rFonts w:ascii="Times New Roman" w:hAnsi="Times New Roman"/>
          <w:i/>
          <w:color w:val="000000" w:themeColor="text1"/>
          <w:sz w:val="24"/>
          <w:szCs w:val="24"/>
        </w:rPr>
        <w:t xml:space="preserve">Межведомственной рабочей группы по социально-экономическому развитию городских агломераций </w:t>
      </w:r>
      <w:r w:rsidR="00CF4DE5" w:rsidRPr="002C5D46">
        <w:rPr>
          <w:rFonts w:ascii="Times New Roman" w:hAnsi="Times New Roman"/>
          <w:color w:val="000000" w:themeColor="text1"/>
          <w:sz w:val="24"/>
          <w:szCs w:val="24"/>
        </w:rPr>
        <w:t xml:space="preserve">для увеличения эффективности взаимодействия </w:t>
      </w:r>
      <w:r w:rsidR="00FE0B11" w:rsidRPr="002C5D46">
        <w:rPr>
          <w:rFonts w:ascii="Times New Roman" w:hAnsi="Times New Roman"/>
          <w:color w:val="000000" w:themeColor="text1"/>
          <w:sz w:val="24"/>
          <w:szCs w:val="24"/>
        </w:rPr>
        <w:t>различных структур, работающих в данном направлении.</w:t>
      </w:r>
    </w:p>
    <w:p w:rsidR="00FE0B11" w:rsidRPr="002C5D46" w:rsidRDefault="00EF0784"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Разрабатываются конкретные нормы, позволяющие юридически внятно оформлять межмуниципальное взаимодействие, особенно в финансово-хозяйственной сфере. Ещё</w:t>
      </w:r>
      <w:r w:rsidR="0082758F" w:rsidRPr="002C5D46">
        <w:rPr>
          <w:rFonts w:ascii="Times New Roman" w:hAnsi="Times New Roman" w:cs="Times New Roman"/>
          <w:color w:val="000000" w:themeColor="text1"/>
          <w:sz w:val="24"/>
          <w:szCs w:val="24"/>
        </w:rPr>
        <w:t xml:space="preserve"> в 2015 </w:t>
      </w:r>
      <w:r w:rsidRPr="002C5D46">
        <w:rPr>
          <w:rFonts w:ascii="Times New Roman" w:hAnsi="Times New Roman" w:cs="Times New Roman"/>
          <w:color w:val="000000" w:themeColor="text1"/>
          <w:sz w:val="24"/>
          <w:szCs w:val="24"/>
        </w:rPr>
        <w:t>г</w:t>
      </w:r>
      <w:r w:rsidR="0082758F" w:rsidRPr="002C5D46">
        <w:rPr>
          <w:rFonts w:ascii="Times New Roman" w:hAnsi="Times New Roman" w:cs="Times New Roman"/>
          <w:color w:val="000000" w:themeColor="text1"/>
          <w:sz w:val="24"/>
          <w:szCs w:val="24"/>
        </w:rPr>
        <w:t>.</w:t>
      </w:r>
      <w:r w:rsidRPr="002C5D46">
        <w:rPr>
          <w:rFonts w:ascii="Times New Roman" w:hAnsi="Times New Roman" w:cs="Times New Roman"/>
          <w:color w:val="000000" w:themeColor="text1"/>
          <w:sz w:val="24"/>
          <w:szCs w:val="24"/>
        </w:rPr>
        <w:t xml:space="preserve">  законодательство не определяло само понятие </w:t>
      </w:r>
      <w:r w:rsidRPr="002C5D46">
        <w:rPr>
          <w:rFonts w:ascii="Times New Roman" w:hAnsi="Times New Roman" w:cs="Times New Roman"/>
          <w:i/>
          <w:color w:val="000000" w:themeColor="text1"/>
          <w:sz w:val="24"/>
          <w:szCs w:val="24"/>
        </w:rPr>
        <w:t>«городская агломерация».</w:t>
      </w:r>
    </w:p>
    <w:p w:rsidR="00596C35" w:rsidRPr="002C5D46" w:rsidRDefault="00EF0784"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Но </w:t>
      </w:r>
      <w:r w:rsidR="0082758F" w:rsidRPr="002C5D46">
        <w:rPr>
          <w:rFonts w:ascii="Times New Roman" w:hAnsi="Times New Roman" w:cs="Times New Roman"/>
          <w:color w:val="000000" w:themeColor="text1"/>
          <w:sz w:val="24"/>
          <w:szCs w:val="24"/>
        </w:rPr>
        <w:t xml:space="preserve">ещё </w:t>
      </w:r>
      <w:r w:rsidRPr="002C5D46">
        <w:rPr>
          <w:rFonts w:ascii="Times New Roman" w:hAnsi="Times New Roman" w:cs="Times New Roman"/>
          <w:i/>
          <w:color w:val="000000" w:themeColor="text1"/>
          <w:sz w:val="24"/>
          <w:szCs w:val="24"/>
        </w:rPr>
        <w:t>в 2013 г. в рамках Всероссийского съезда местного самоуправления (г. Суздаль) Президент России В.В. Путин согласился</w:t>
      </w:r>
      <w:r w:rsidRPr="002C5D46">
        <w:rPr>
          <w:rFonts w:ascii="Times New Roman" w:hAnsi="Times New Roman" w:cs="Times New Roman"/>
          <w:color w:val="000000" w:themeColor="text1"/>
          <w:sz w:val="24"/>
          <w:szCs w:val="24"/>
        </w:rPr>
        <w:t xml:space="preserve"> с необходимостью корректировать законодательство о местном самоуправлении в части расширения возможностей формирования и развития городских агломераций</w:t>
      </w:r>
      <w:r w:rsidR="00596C35" w:rsidRPr="002C5D46">
        <w:rPr>
          <w:rFonts w:ascii="Times New Roman" w:hAnsi="Times New Roman" w:cs="Times New Roman"/>
          <w:color w:val="000000" w:themeColor="text1"/>
          <w:sz w:val="24"/>
          <w:szCs w:val="24"/>
        </w:rPr>
        <w:t xml:space="preserve"> (</w:t>
      </w:r>
      <w:hyperlink r:id="rId8" w:history="1">
        <w:r w:rsidR="00596C35" w:rsidRPr="002C5D46">
          <w:rPr>
            <w:rStyle w:val="a4"/>
            <w:rFonts w:ascii="Times New Roman" w:hAnsi="Times New Roman" w:cs="Times New Roman"/>
            <w:color w:val="000000" w:themeColor="text1"/>
            <w:sz w:val="24"/>
            <w:szCs w:val="24"/>
          </w:rPr>
          <w:t>http://economy.gov.ru</w:t>
        </w:r>
      </w:hyperlink>
      <w:r w:rsidR="00596C35" w:rsidRPr="002C5D46">
        <w:rPr>
          <w:rFonts w:ascii="Times New Roman" w:hAnsi="Times New Roman" w:cs="Times New Roman"/>
          <w:color w:val="000000" w:themeColor="text1"/>
          <w:sz w:val="24"/>
          <w:szCs w:val="24"/>
        </w:rPr>
        <w:t>)</w:t>
      </w:r>
      <w:r w:rsidRPr="002C5D46">
        <w:rPr>
          <w:rFonts w:ascii="Times New Roman" w:hAnsi="Times New Roman" w:cs="Times New Roman"/>
          <w:color w:val="000000" w:themeColor="text1"/>
          <w:sz w:val="24"/>
          <w:szCs w:val="24"/>
        </w:rPr>
        <w:t>.</w:t>
      </w:r>
      <w:r w:rsidR="00596C35" w:rsidRPr="002C5D46">
        <w:rPr>
          <w:rFonts w:ascii="Times New Roman" w:hAnsi="Times New Roman" w:cs="Times New Roman"/>
          <w:color w:val="000000" w:themeColor="text1"/>
          <w:sz w:val="24"/>
          <w:szCs w:val="24"/>
        </w:rPr>
        <w:t xml:space="preserve"> </w:t>
      </w:r>
    </w:p>
    <w:p w:rsidR="0082758F" w:rsidRPr="002C5D46" w:rsidRDefault="0082758F"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 рамках </w:t>
      </w:r>
      <w:r w:rsidRPr="002C5D46">
        <w:rPr>
          <w:rFonts w:ascii="Times New Roman" w:hAnsi="Times New Roman" w:cs="Times New Roman"/>
          <w:i/>
          <w:color w:val="000000" w:themeColor="text1"/>
          <w:sz w:val="24"/>
          <w:szCs w:val="24"/>
          <w:lang w:val="en-US"/>
        </w:rPr>
        <w:t>III</w:t>
      </w:r>
      <w:r w:rsidRPr="002C5D46">
        <w:rPr>
          <w:rFonts w:ascii="Times New Roman" w:hAnsi="Times New Roman" w:cs="Times New Roman"/>
          <w:i/>
          <w:color w:val="000000" w:themeColor="text1"/>
          <w:sz w:val="24"/>
          <w:szCs w:val="24"/>
        </w:rPr>
        <w:t xml:space="preserve"> Всероссийской конференции «Развитие городских агломераций России: п</w:t>
      </w:r>
      <w:r w:rsidR="004F6689" w:rsidRPr="002C5D46">
        <w:rPr>
          <w:rFonts w:ascii="Times New Roman" w:hAnsi="Times New Roman" w:cs="Times New Roman"/>
          <w:i/>
          <w:color w:val="000000" w:themeColor="text1"/>
          <w:sz w:val="24"/>
          <w:szCs w:val="24"/>
        </w:rPr>
        <w:t xml:space="preserve">роекты и эффекты» (май 2016 г.), </w:t>
      </w:r>
      <w:r w:rsidR="004F6689" w:rsidRPr="002C5D46">
        <w:rPr>
          <w:rFonts w:ascii="Times New Roman" w:hAnsi="Times New Roman" w:cs="Times New Roman"/>
          <w:color w:val="000000" w:themeColor="text1"/>
          <w:sz w:val="24"/>
          <w:szCs w:val="24"/>
        </w:rPr>
        <w:t xml:space="preserve">организованной Министерством экономического развития РФ, </w:t>
      </w:r>
      <w:r w:rsidRPr="002C5D46">
        <w:rPr>
          <w:rFonts w:ascii="Times New Roman" w:hAnsi="Times New Roman" w:cs="Times New Roman"/>
          <w:color w:val="000000" w:themeColor="text1"/>
          <w:sz w:val="24"/>
          <w:szCs w:val="24"/>
        </w:rPr>
        <w:t xml:space="preserve">было отмечено, что на уровне Российской Федерации усиливаются положительные тенденции в части </w:t>
      </w:r>
      <w:r w:rsidRPr="002C5D46">
        <w:rPr>
          <w:rFonts w:ascii="Times New Roman" w:hAnsi="Times New Roman" w:cs="Times New Roman"/>
          <w:i/>
          <w:color w:val="000000" w:themeColor="text1"/>
          <w:sz w:val="24"/>
          <w:szCs w:val="24"/>
        </w:rPr>
        <w:t>возрастания государственного внимания к вопросам развития городских агломераций России</w:t>
      </w:r>
      <w:r w:rsidRPr="002C5D46">
        <w:rPr>
          <w:rFonts w:ascii="Times New Roman" w:hAnsi="Times New Roman" w:cs="Times New Roman"/>
          <w:color w:val="000000" w:themeColor="text1"/>
          <w:sz w:val="24"/>
          <w:szCs w:val="24"/>
        </w:rPr>
        <w:t>.</w:t>
      </w:r>
    </w:p>
    <w:p w:rsidR="0082758F" w:rsidRPr="002C5D46" w:rsidRDefault="0082758F"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Так, задача развития городских агломераций была отмечена в качестве одной из приоритетных для пространственного развития (проект Основ государственной политики регионального развития РФ). </w:t>
      </w:r>
    </w:p>
    <w:p w:rsidR="0082758F" w:rsidRPr="002C5D46" w:rsidRDefault="0082758F"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Также на уровне России сложилась </w:t>
      </w:r>
      <w:r w:rsidRPr="002C5D46">
        <w:rPr>
          <w:rFonts w:ascii="Times New Roman" w:hAnsi="Times New Roman" w:cs="Times New Roman"/>
          <w:i/>
          <w:color w:val="000000" w:themeColor="text1"/>
          <w:sz w:val="24"/>
          <w:szCs w:val="24"/>
        </w:rPr>
        <w:t>тенденция тяготения точек роста экономики к городским агломерациям</w:t>
      </w:r>
      <w:r w:rsidRPr="002C5D46">
        <w:rPr>
          <w:rFonts w:ascii="Times New Roman" w:hAnsi="Times New Roman" w:cs="Times New Roman"/>
          <w:color w:val="000000" w:themeColor="text1"/>
          <w:sz w:val="24"/>
          <w:szCs w:val="24"/>
        </w:rPr>
        <w:t xml:space="preserve"> и </w:t>
      </w:r>
      <w:proofErr w:type="spellStart"/>
      <w:r w:rsidRPr="002C5D46">
        <w:rPr>
          <w:rFonts w:ascii="Times New Roman" w:hAnsi="Times New Roman" w:cs="Times New Roman"/>
          <w:color w:val="000000" w:themeColor="text1"/>
          <w:sz w:val="24"/>
          <w:szCs w:val="24"/>
        </w:rPr>
        <w:t>высокоурбанизированным</w:t>
      </w:r>
      <w:proofErr w:type="spellEnd"/>
      <w:r w:rsidRPr="002C5D46">
        <w:rPr>
          <w:rFonts w:ascii="Times New Roman" w:hAnsi="Times New Roman" w:cs="Times New Roman"/>
          <w:color w:val="000000" w:themeColor="text1"/>
          <w:sz w:val="24"/>
          <w:szCs w:val="24"/>
        </w:rPr>
        <w:t xml:space="preserve"> территориям в силу их значительного потенциала инновационного развития. Прослеживается положительная динамика в субъектах РФ и в муниципальных образованиях в части реализации агломерационных проектов – в большей степени инфраструктурных </w:t>
      </w:r>
      <w:proofErr w:type="gramStart"/>
      <w:r w:rsidRPr="002C5D46">
        <w:rPr>
          <w:rFonts w:ascii="Times New Roman" w:hAnsi="Times New Roman" w:cs="Times New Roman"/>
          <w:color w:val="000000" w:themeColor="text1"/>
          <w:sz w:val="24"/>
          <w:szCs w:val="24"/>
        </w:rPr>
        <w:t xml:space="preserve">( </w:t>
      </w:r>
      <w:proofErr w:type="gramEnd"/>
      <w:r w:rsidRPr="002C5D46">
        <w:rPr>
          <w:rFonts w:ascii="Times New Roman" w:hAnsi="Times New Roman" w:cs="Times New Roman"/>
          <w:color w:val="000000" w:themeColor="text1"/>
          <w:sz w:val="24"/>
          <w:szCs w:val="24"/>
        </w:rPr>
        <w:t>в т.ч. транспортных).</w:t>
      </w:r>
    </w:p>
    <w:p w:rsidR="004F6689" w:rsidRPr="002C5D46" w:rsidRDefault="0082758F"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Среди большинства участников планирования и управления городским развитием в России на данный момент имеются </w:t>
      </w:r>
      <w:r w:rsidRPr="002C5D46">
        <w:rPr>
          <w:rFonts w:ascii="Times New Roman" w:hAnsi="Times New Roman" w:cs="Times New Roman"/>
          <w:b/>
          <w:i/>
          <w:color w:val="000000" w:themeColor="text1"/>
          <w:sz w:val="24"/>
          <w:szCs w:val="24"/>
        </w:rPr>
        <w:t>понятийные расхождения</w:t>
      </w:r>
      <w:r w:rsidRPr="002C5D46">
        <w:rPr>
          <w:rFonts w:ascii="Times New Roman" w:hAnsi="Times New Roman" w:cs="Times New Roman"/>
          <w:color w:val="000000" w:themeColor="text1"/>
          <w:sz w:val="24"/>
          <w:szCs w:val="24"/>
        </w:rPr>
        <w:t xml:space="preserve"> в понимании агломерационных процессов. </w:t>
      </w:r>
    </w:p>
    <w:p w:rsidR="0082758F" w:rsidRPr="002C5D46" w:rsidRDefault="0082758F"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Так городская агломерация воспринимается </w:t>
      </w:r>
      <w:r w:rsidR="004F6689" w:rsidRPr="002C5D46">
        <w:rPr>
          <w:rFonts w:ascii="Times New Roman" w:hAnsi="Times New Roman" w:cs="Times New Roman"/>
          <w:color w:val="000000" w:themeColor="text1"/>
          <w:sz w:val="24"/>
          <w:szCs w:val="24"/>
        </w:rPr>
        <w:t>в качестве</w:t>
      </w: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i/>
          <w:color w:val="000000" w:themeColor="text1"/>
          <w:sz w:val="24"/>
          <w:szCs w:val="24"/>
        </w:rPr>
        <w:t>«</w:t>
      </w:r>
      <w:r w:rsidRPr="002C5D46">
        <w:rPr>
          <w:rFonts w:ascii="Times New Roman" w:hAnsi="Times New Roman" w:cs="Times New Roman"/>
          <w:b/>
          <w:i/>
          <w:color w:val="000000" w:themeColor="text1"/>
          <w:sz w:val="24"/>
          <w:szCs w:val="24"/>
        </w:rPr>
        <w:t>инструмент</w:t>
      </w:r>
      <w:r w:rsidR="004F6689" w:rsidRPr="002C5D46">
        <w:rPr>
          <w:rFonts w:ascii="Times New Roman" w:hAnsi="Times New Roman" w:cs="Times New Roman"/>
          <w:b/>
          <w:i/>
          <w:color w:val="000000" w:themeColor="text1"/>
          <w:sz w:val="24"/>
          <w:szCs w:val="24"/>
        </w:rPr>
        <w:t>а</w:t>
      </w:r>
      <w:r w:rsidRPr="002C5D46">
        <w:rPr>
          <w:rFonts w:ascii="Times New Roman" w:hAnsi="Times New Roman" w:cs="Times New Roman"/>
          <w:i/>
          <w:color w:val="000000" w:themeColor="text1"/>
          <w:sz w:val="24"/>
          <w:szCs w:val="24"/>
        </w:rPr>
        <w:t xml:space="preserve"> административного территориального </w:t>
      </w:r>
      <w:r w:rsidRPr="002C5D46">
        <w:rPr>
          <w:rFonts w:ascii="Times New Roman" w:hAnsi="Times New Roman" w:cs="Times New Roman"/>
          <w:b/>
          <w:i/>
          <w:color w:val="000000" w:themeColor="text1"/>
          <w:sz w:val="24"/>
          <w:szCs w:val="24"/>
        </w:rPr>
        <w:t>разрастания</w:t>
      </w:r>
      <w:r w:rsidRPr="002C5D46">
        <w:rPr>
          <w:rFonts w:ascii="Times New Roman" w:hAnsi="Times New Roman" w:cs="Times New Roman"/>
          <w:i/>
          <w:color w:val="000000" w:themeColor="text1"/>
          <w:sz w:val="24"/>
          <w:szCs w:val="24"/>
        </w:rPr>
        <w:t xml:space="preserve"> и </w:t>
      </w:r>
      <w:r w:rsidRPr="002C5D46">
        <w:rPr>
          <w:rFonts w:ascii="Times New Roman" w:hAnsi="Times New Roman" w:cs="Times New Roman"/>
          <w:b/>
          <w:i/>
          <w:color w:val="000000" w:themeColor="text1"/>
          <w:sz w:val="24"/>
          <w:szCs w:val="24"/>
        </w:rPr>
        <w:t>трансформации</w:t>
      </w:r>
      <w:r w:rsidRPr="002C5D46">
        <w:rPr>
          <w:rFonts w:ascii="Times New Roman" w:hAnsi="Times New Roman" w:cs="Times New Roman"/>
          <w:i/>
          <w:color w:val="000000" w:themeColor="text1"/>
          <w:sz w:val="24"/>
          <w:szCs w:val="24"/>
        </w:rPr>
        <w:t xml:space="preserve"> соседствующих городов и муниципалитетов в единые образования, а </w:t>
      </w:r>
      <w:r w:rsidRPr="002C5D46">
        <w:rPr>
          <w:rFonts w:ascii="Times New Roman" w:hAnsi="Times New Roman" w:cs="Times New Roman"/>
          <w:b/>
          <w:i/>
          <w:color w:val="000000" w:themeColor="text1"/>
          <w:sz w:val="24"/>
          <w:szCs w:val="24"/>
        </w:rPr>
        <w:t xml:space="preserve">не </w:t>
      </w:r>
      <w:r w:rsidR="004F6689" w:rsidRPr="002C5D46">
        <w:rPr>
          <w:rFonts w:ascii="Times New Roman" w:hAnsi="Times New Roman" w:cs="Times New Roman"/>
          <w:b/>
          <w:i/>
          <w:color w:val="000000" w:themeColor="text1"/>
          <w:sz w:val="24"/>
          <w:szCs w:val="24"/>
        </w:rPr>
        <w:t>в качестве</w:t>
      </w:r>
      <w:r w:rsidRPr="002C5D46">
        <w:rPr>
          <w:rFonts w:ascii="Times New Roman" w:hAnsi="Times New Roman" w:cs="Times New Roman"/>
          <w:b/>
          <w:i/>
          <w:color w:val="000000" w:themeColor="text1"/>
          <w:sz w:val="24"/>
          <w:szCs w:val="24"/>
        </w:rPr>
        <w:t xml:space="preserve"> инструмент</w:t>
      </w:r>
      <w:r w:rsidR="004F6689" w:rsidRPr="002C5D46">
        <w:rPr>
          <w:rFonts w:ascii="Times New Roman" w:hAnsi="Times New Roman" w:cs="Times New Roman"/>
          <w:b/>
          <w:i/>
          <w:color w:val="000000" w:themeColor="text1"/>
          <w:sz w:val="24"/>
          <w:szCs w:val="24"/>
        </w:rPr>
        <w:t>а</w:t>
      </w:r>
      <w:r w:rsidRPr="002C5D46">
        <w:rPr>
          <w:rFonts w:ascii="Times New Roman" w:hAnsi="Times New Roman" w:cs="Times New Roman"/>
          <w:i/>
          <w:color w:val="000000" w:themeColor="text1"/>
          <w:sz w:val="24"/>
          <w:szCs w:val="24"/>
        </w:rPr>
        <w:t xml:space="preserve"> сохранения и развития межмуниципального </w:t>
      </w:r>
      <w:r w:rsidRPr="002C5D46">
        <w:rPr>
          <w:rFonts w:ascii="Times New Roman" w:hAnsi="Times New Roman" w:cs="Times New Roman"/>
          <w:b/>
          <w:i/>
          <w:color w:val="000000" w:themeColor="text1"/>
          <w:sz w:val="24"/>
          <w:szCs w:val="24"/>
        </w:rPr>
        <w:t>сотрудничества</w:t>
      </w:r>
      <w:r w:rsidRPr="002C5D46">
        <w:rPr>
          <w:rFonts w:ascii="Times New Roman" w:hAnsi="Times New Roman" w:cs="Times New Roman"/>
          <w:i/>
          <w:color w:val="000000" w:themeColor="text1"/>
          <w:sz w:val="24"/>
          <w:szCs w:val="24"/>
        </w:rPr>
        <w:t>».</w:t>
      </w:r>
      <w:r w:rsidRPr="002C5D46">
        <w:rPr>
          <w:rFonts w:ascii="Times New Roman" w:hAnsi="Times New Roman" w:cs="Times New Roman"/>
          <w:color w:val="000000" w:themeColor="text1"/>
          <w:sz w:val="24"/>
          <w:szCs w:val="24"/>
        </w:rPr>
        <w:t xml:space="preserve"> </w:t>
      </w:r>
    </w:p>
    <w:p w:rsidR="004F6689" w:rsidRPr="002C5D46" w:rsidRDefault="004F6689"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lastRenderedPageBreak/>
        <w:t xml:space="preserve">При этом в регионах </w:t>
      </w:r>
      <w:r w:rsidRPr="002C5D46">
        <w:rPr>
          <w:rFonts w:ascii="Times New Roman" w:hAnsi="Times New Roman" w:cs="Times New Roman"/>
          <w:i/>
          <w:color w:val="000000" w:themeColor="text1"/>
          <w:sz w:val="24"/>
          <w:szCs w:val="24"/>
        </w:rPr>
        <w:t>усиливаются диспропорции</w:t>
      </w:r>
      <w:r w:rsidRPr="002C5D46">
        <w:rPr>
          <w:rFonts w:ascii="Times New Roman" w:hAnsi="Times New Roman" w:cs="Times New Roman"/>
          <w:color w:val="000000" w:themeColor="text1"/>
          <w:sz w:val="24"/>
          <w:szCs w:val="24"/>
        </w:rPr>
        <w:t xml:space="preserve"> в социально-экономическом развитии муниципальных образований, в которых агломерационные процессы не координируются.</w:t>
      </w:r>
    </w:p>
    <w:p w:rsidR="004F6689" w:rsidRPr="002C5D46" w:rsidRDefault="004F6689"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Важным является своевременное </w:t>
      </w:r>
      <w:r w:rsidRPr="002C5D46">
        <w:rPr>
          <w:rFonts w:ascii="Times New Roman" w:hAnsi="Times New Roman" w:cs="Times New Roman"/>
          <w:i/>
          <w:color w:val="000000" w:themeColor="text1"/>
          <w:sz w:val="24"/>
          <w:szCs w:val="24"/>
        </w:rPr>
        <w:t xml:space="preserve">формирование </w:t>
      </w:r>
      <w:r w:rsidRPr="002C5D46">
        <w:rPr>
          <w:rFonts w:ascii="Times New Roman" w:hAnsi="Times New Roman" w:cs="Times New Roman"/>
          <w:b/>
          <w:i/>
          <w:color w:val="000000" w:themeColor="text1"/>
          <w:sz w:val="24"/>
          <w:szCs w:val="24"/>
        </w:rPr>
        <w:t>методологии</w:t>
      </w:r>
      <w:r w:rsidRPr="002C5D46">
        <w:rPr>
          <w:rFonts w:ascii="Times New Roman" w:hAnsi="Times New Roman" w:cs="Times New Roman"/>
          <w:i/>
          <w:color w:val="000000" w:themeColor="text1"/>
          <w:sz w:val="24"/>
          <w:szCs w:val="24"/>
        </w:rPr>
        <w:t xml:space="preserve"> оценки эффектов от реализации приоритетных проектов развития городских агломераций</w:t>
      </w:r>
      <w:r w:rsidRPr="002C5D46">
        <w:rPr>
          <w:rFonts w:ascii="Times New Roman" w:hAnsi="Times New Roman" w:cs="Times New Roman"/>
          <w:color w:val="000000" w:themeColor="text1"/>
          <w:sz w:val="24"/>
          <w:szCs w:val="24"/>
        </w:rPr>
        <w:t xml:space="preserve"> и их влияния на темпы экономического роста в субъектах РФ и муниципальных образованиях. Не менее важна проработка инвестиционной стратегии развития агломераций; увеличение объема привлечения внебюджетных сре</w:t>
      </w:r>
      <w:proofErr w:type="gramStart"/>
      <w:r w:rsidRPr="002C5D46">
        <w:rPr>
          <w:rFonts w:ascii="Times New Roman" w:hAnsi="Times New Roman" w:cs="Times New Roman"/>
          <w:color w:val="000000" w:themeColor="text1"/>
          <w:sz w:val="24"/>
          <w:szCs w:val="24"/>
        </w:rPr>
        <w:t>дств дл</w:t>
      </w:r>
      <w:proofErr w:type="gramEnd"/>
      <w:r w:rsidRPr="002C5D46">
        <w:rPr>
          <w:rFonts w:ascii="Times New Roman" w:hAnsi="Times New Roman" w:cs="Times New Roman"/>
          <w:color w:val="000000" w:themeColor="text1"/>
          <w:sz w:val="24"/>
          <w:szCs w:val="24"/>
        </w:rPr>
        <w:t xml:space="preserve">я реализации приоритетных проектов развития городских агломераций. </w:t>
      </w:r>
    </w:p>
    <w:p w:rsidR="004F6689" w:rsidRPr="002C5D46" w:rsidRDefault="004F6689"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Необходимо повышение и финансовой независимости муниципалитетов, усиление их собственной инвестиционной активности. </w:t>
      </w:r>
    </w:p>
    <w:p w:rsidR="004F6689" w:rsidRPr="002C5D46" w:rsidRDefault="00184EF0"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Отдельно была</w:t>
      </w:r>
      <w:r w:rsidR="004F6689" w:rsidRPr="002C5D46">
        <w:rPr>
          <w:rFonts w:ascii="Times New Roman" w:hAnsi="Times New Roman" w:cs="Times New Roman"/>
          <w:color w:val="000000" w:themeColor="text1"/>
          <w:sz w:val="24"/>
          <w:szCs w:val="24"/>
        </w:rPr>
        <w:t xml:space="preserve"> отмечена необходимость проработки </w:t>
      </w:r>
      <w:r w:rsidR="004F6689" w:rsidRPr="002C5D46">
        <w:rPr>
          <w:rFonts w:ascii="Times New Roman" w:hAnsi="Times New Roman" w:cs="Times New Roman"/>
          <w:i/>
          <w:color w:val="000000" w:themeColor="text1"/>
          <w:sz w:val="24"/>
          <w:szCs w:val="24"/>
        </w:rPr>
        <w:t>особых моделей управления городскими агломерациями</w:t>
      </w:r>
      <w:r w:rsidR="004F6689" w:rsidRPr="002C5D46">
        <w:rPr>
          <w:rFonts w:ascii="Times New Roman" w:hAnsi="Times New Roman" w:cs="Times New Roman"/>
          <w:color w:val="000000" w:themeColor="text1"/>
          <w:sz w:val="24"/>
          <w:szCs w:val="24"/>
        </w:rPr>
        <w:t xml:space="preserve">, препятствующих </w:t>
      </w:r>
      <w:r w:rsidR="004F6689" w:rsidRPr="002C5D46">
        <w:rPr>
          <w:rFonts w:ascii="Times New Roman" w:hAnsi="Times New Roman" w:cs="Times New Roman"/>
          <w:b/>
          <w:i/>
          <w:color w:val="000000" w:themeColor="text1"/>
          <w:sz w:val="24"/>
          <w:szCs w:val="24"/>
        </w:rPr>
        <w:t>территориальному разрастанию</w:t>
      </w:r>
      <w:r w:rsidR="004F6689" w:rsidRPr="002C5D46">
        <w:rPr>
          <w:rFonts w:ascii="Times New Roman" w:hAnsi="Times New Roman" w:cs="Times New Roman"/>
          <w:color w:val="000000" w:themeColor="text1"/>
          <w:sz w:val="24"/>
          <w:szCs w:val="24"/>
        </w:rPr>
        <w:t xml:space="preserve"> урбанизированных территорий, компенсирующих </w:t>
      </w:r>
      <w:r w:rsidR="004F6689" w:rsidRPr="002C5D46">
        <w:rPr>
          <w:rFonts w:ascii="Times New Roman" w:hAnsi="Times New Roman" w:cs="Times New Roman"/>
          <w:b/>
          <w:i/>
          <w:color w:val="000000" w:themeColor="text1"/>
          <w:sz w:val="24"/>
          <w:szCs w:val="24"/>
        </w:rPr>
        <w:t>негативные последствия</w:t>
      </w:r>
      <w:r w:rsidR="004F6689" w:rsidRPr="002C5D46">
        <w:rPr>
          <w:rFonts w:ascii="Times New Roman" w:hAnsi="Times New Roman" w:cs="Times New Roman"/>
          <w:color w:val="000000" w:themeColor="text1"/>
          <w:sz w:val="24"/>
          <w:szCs w:val="24"/>
        </w:rPr>
        <w:t xml:space="preserve"> </w:t>
      </w:r>
      <w:proofErr w:type="spellStart"/>
      <w:r w:rsidR="004F6689" w:rsidRPr="002C5D46">
        <w:rPr>
          <w:rFonts w:ascii="Times New Roman" w:hAnsi="Times New Roman" w:cs="Times New Roman"/>
          <w:color w:val="000000" w:themeColor="text1"/>
          <w:sz w:val="24"/>
          <w:szCs w:val="24"/>
        </w:rPr>
        <w:t>урбанизационных</w:t>
      </w:r>
      <w:proofErr w:type="spellEnd"/>
      <w:r w:rsidR="004F6689" w:rsidRPr="002C5D46">
        <w:rPr>
          <w:rFonts w:ascii="Times New Roman" w:hAnsi="Times New Roman" w:cs="Times New Roman"/>
          <w:color w:val="000000" w:themeColor="text1"/>
          <w:sz w:val="24"/>
          <w:szCs w:val="24"/>
        </w:rPr>
        <w:t xml:space="preserve"> процессов и </w:t>
      </w:r>
      <w:r w:rsidR="004F6689" w:rsidRPr="002C5D46">
        <w:rPr>
          <w:rFonts w:ascii="Times New Roman" w:hAnsi="Times New Roman" w:cs="Times New Roman"/>
          <w:b/>
          <w:i/>
          <w:color w:val="000000" w:themeColor="text1"/>
          <w:sz w:val="24"/>
          <w:szCs w:val="24"/>
        </w:rPr>
        <w:t>повышающих эффективность использования</w:t>
      </w:r>
      <w:r w:rsidR="004F6689" w:rsidRPr="002C5D46">
        <w:rPr>
          <w:rFonts w:ascii="Times New Roman" w:hAnsi="Times New Roman" w:cs="Times New Roman"/>
          <w:color w:val="000000" w:themeColor="text1"/>
          <w:sz w:val="24"/>
          <w:szCs w:val="24"/>
        </w:rPr>
        <w:t xml:space="preserve"> </w:t>
      </w:r>
      <w:proofErr w:type="gramStart"/>
      <w:r w:rsidR="004F6689" w:rsidRPr="002C5D46">
        <w:rPr>
          <w:rFonts w:ascii="Times New Roman" w:hAnsi="Times New Roman" w:cs="Times New Roman"/>
          <w:color w:val="000000" w:themeColor="text1"/>
          <w:sz w:val="24"/>
          <w:szCs w:val="24"/>
        </w:rPr>
        <w:t>территории</w:t>
      </w:r>
      <w:proofErr w:type="gramEnd"/>
      <w:r w:rsidR="004F6689" w:rsidRPr="002C5D46">
        <w:rPr>
          <w:rFonts w:ascii="Times New Roman" w:hAnsi="Times New Roman" w:cs="Times New Roman"/>
          <w:color w:val="000000" w:themeColor="text1"/>
          <w:sz w:val="24"/>
          <w:szCs w:val="24"/>
        </w:rPr>
        <w:t xml:space="preserve"> как всей агломерации, так и каждого её муниципалитета.</w:t>
      </w:r>
    </w:p>
    <w:p w:rsidR="00184EF0" w:rsidRPr="002C5D46" w:rsidRDefault="00184EF0"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Следует также осуществлять </w:t>
      </w:r>
      <w:r w:rsidRPr="002C5D46">
        <w:rPr>
          <w:rFonts w:ascii="Times New Roman" w:hAnsi="Times New Roman" w:cs="Times New Roman"/>
          <w:b/>
          <w:i/>
          <w:color w:val="000000" w:themeColor="text1"/>
          <w:sz w:val="24"/>
          <w:szCs w:val="24"/>
        </w:rPr>
        <w:t>совместное стратегическое и территориальное планирование</w:t>
      </w:r>
      <w:r w:rsidRPr="002C5D46">
        <w:rPr>
          <w:rFonts w:ascii="Times New Roman" w:hAnsi="Times New Roman" w:cs="Times New Roman"/>
          <w:color w:val="000000" w:themeColor="text1"/>
          <w:sz w:val="24"/>
          <w:szCs w:val="24"/>
        </w:rPr>
        <w:t xml:space="preserve"> развития всех муниципальных образований, образующих городскую агломерацию, а также синхронизация с региональными документами стратегического планирования</w:t>
      </w:r>
      <w:r w:rsidR="00596C35" w:rsidRPr="002C5D46">
        <w:rPr>
          <w:rFonts w:ascii="Times New Roman" w:hAnsi="Times New Roman" w:cs="Times New Roman"/>
          <w:color w:val="000000" w:themeColor="text1"/>
          <w:sz w:val="24"/>
          <w:szCs w:val="24"/>
        </w:rPr>
        <w:t xml:space="preserve"> (http://economy.gov.ru)</w:t>
      </w:r>
      <w:r w:rsidRPr="002C5D46">
        <w:rPr>
          <w:rFonts w:ascii="Times New Roman" w:hAnsi="Times New Roman" w:cs="Times New Roman"/>
          <w:color w:val="000000" w:themeColor="text1"/>
          <w:sz w:val="24"/>
          <w:szCs w:val="24"/>
        </w:rPr>
        <w:t xml:space="preserve">. </w:t>
      </w:r>
    </w:p>
    <w:p w:rsidR="00021951" w:rsidRPr="002C5D46" w:rsidRDefault="00021951"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По итогу конференции был подписан </w:t>
      </w:r>
      <w:r w:rsidRPr="002C5D46">
        <w:rPr>
          <w:rFonts w:ascii="Times New Roman" w:hAnsi="Times New Roman" w:cs="Times New Roman"/>
          <w:i/>
          <w:color w:val="000000" w:themeColor="text1"/>
          <w:sz w:val="24"/>
          <w:szCs w:val="24"/>
        </w:rPr>
        <w:t>Протокол № 82-АЦ</w:t>
      </w:r>
      <w:r w:rsidRPr="002C5D46">
        <w:rPr>
          <w:rFonts w:ascii="Times New Roman" w:hAnsi="Times New Roman" w:cs="Times New Roman"/>
          <w:color w:val="000000" w:themeColor="text1"/>
          <w:sz w:val="24"/>
          <w:szCs w:val="24"/>
        </w:rPr>
        <w:t xml:space="preserve"> расширенного заседания Межведомственной рабочей группы по социально-экономическому развитию городских агломераций. В нём определено понятие «агломерация». </w:t>
      </w:r>
    </w:p>
    <w:p w:rsidR="00021951" w:rsidRPr="002C5D46" w:rsidRDefault="00021951"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Это «совокупность территорий муниципальных образований (поселений и городских округов), в пределах которых компактно расположен ряд населённых пунктов, главным образом городских, объединённых в сложную динамическую развивающуюся систему с интенсивными производственными, инфраструктурными, социальными и экономическими связями, общим использованием прилегающих территорий и ресурсов развития».</w:t>
      </w:r>
    </w:p>
    <w:p w:rsidR="00021951" w:rsidRPr="002C5D46" w:rsidRDefault="00021951"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Управляемое развитие городских агломераций позволит эффективно развиваться не только </w:t>
      </w:r>
      <w:proofErr w:type="spellStart"/>
      <w:r w:rsidRPr="002C5D46">
        <w:rPr>
          <w:rFonts w:ascii="Times New Roman" w:hAnsi="Times New Roman" w:cs="Times New Roman"/>
          <w:color w:val="000000" w:themeColor="text1"/>
          <w:sz w:val="24"/>
          <w:szCs w:val="24"/>
        </w:rPr>
        <w:t>высокоурбанизированным</w:t>
      </w:r>
      <w:proofErr w:type="spellEnd"/>
      <w:r w:rsidRPr="002C5D46">
        <w:rPr>
          <w:rFonts w:ascii="Times New Roman" w:hAnsi="Times New Roman" w:cs="Times New Roman"/>
          <w:color w:val="000000" w:themeColor="text1"/>
          <w:sz w:val="24"/>
          <w:szCs w:val="24"/>
        </w:rPr>
        <w:t xml:space="preserve"> территориям, но и средним и малым городам, создавая возможности экономического роста не только для центров агломераций, но и для окружающих территорий. </w:t>
      </w:r>
      <w:r w:rsidR="00AC7278" w:rsidRPr="002C5D46">
        <w:rPr>
          <w:rFonts w:ascii="Times New Roman" w:hAnsi="Times New Roman" w:cs="Times New Roman"/>
          <w:color w:val="000000" w:themeColor="text1"/>
          <w:sz w:val="24"/>
          <w:szCs w:val="24"/>
        </w:rPr>
        <w:t xml:space="preserve">Концепция развития агломераций в России станет составной частью стратегии пространственного развития РФ </w:t>
      </w:r>
    </w:p>
    <w:p w:rsidR="00A16925" w:rsidRPr="002C5D46" w:rsidRDefault="00A16925"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В</w:t>
      </w:r>
      <w:r w:rsidR="0082758F" w:rsidRPr="002C5D46">
        <w:rPr>
          <w:rFonts w:ascii="Times New Roman" w:hAnsi="Times New Roman" w:cs="Times New Roman"/>
          <w:color w:val="000000" w:themeColor="text1"/>
          <w:sz w:val="24"/>
          <w:szCs w:val="24"/>
        </w:rPr>
        <w:t xml:space="preserve"> конце 2017 года</w:t>
      </w:r>
      <w:r w:rsidRPr="002C5D46">
        <w:rPr>
          <w:rFonts w:ascii="Times New Roman" w:hAnsi="Times New Roman" w:cs="Times New Roman"/>
          <w:color w:val="000000" w:themeColor="text1"/>
          <w:sz w:val="24"/>
          <w:szCs w:val="24"/>
        </w:rPr>
        <w:t xml:space="preserve"> Совет Федерации одобрил подготовленные Минэкономразвития России поправки в Градостроительный кодекс РФ и отдельные законодательные акты. </w:t>
      </w:r>
    </w:p>
    <w:p w:rsidR="00A16925" w:rsidRPr="002C5D46" w:rsidRDefault="00A16925"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Закон в значительной степени </w:t>
      </w:r>
      <w:r w:rsidRPr="002C5D46">
        <w:rPr>
          <w:rFonts w:ascii="Times New Roman" w:hAnsi="Times New Roman" w:cs="Times New Roman"/>
          <w:i/>
          <w:color w:val="000000" w:themeColor="text1"/>
          <w:sz w:val="24"/>
          <w:szCs w:val="24"/>
        </w:rPr>
        <w:t>поменяет подход к развитию инфраструктуры территорий агломераций</w:t>
      </w:r>
      <w:r w:rsidRPr="002C5D46">
        <w:rPr>
          <w:rFonts w:ascii="Times New Roman" w:hAnsi="Times New Roman" w:cs="Times New Roman"/>
          <w:color w:val="000000" w:themeColor="text1"/>
          <w:sz w:val="24"/>
          <w:szCs w:val="24"/>
        </w:rPr>
        <w:t xml:space="preserve">, позволит сделать его более согласованным. </w:t>
      </w:r>
    </w:p>
    <w:p w:rsidR="00A16925" w:rsidRPr="002C5D46" w:rsidRDefault="00A16925"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lastRenderedPageBreak/>
        <w:t xml:space="preserve">У властей появится возможность разрабатывать документы территориального планирования двух и более субъектов РФ в таких областях как </w:t>
      </w:r>
      <w:r w:rsidRPr="002C5D46">
        <w:rPr>
          <w:rFonts w:ascii="Times New Roman" w:hAnsi="Times New Roman" w:cs="Times New Roman"/>
          <w:i/>
          <w:color w:val="000000" w:themeColor="text1"/>
          <w:sz w:val="24"/>
          <w:szCs w:val="24"/>
        </w:rPr>
        <w:t>развитие транспортной инфраструктуры, предупреждение чрезвычайных ситуаций межмуниципального характера</w:t>
      </w:r>
      <w:r w:rsidRPr="002C5D46">
        <w:rPr>
          <w:rFonts w:ascii="Times New Roman" w:hAnsi="Times New Roman" w:cs="Times New Roman"/>
          <w:color w:val="000000" w:themeColor="text1"/>
          <w:sz w:val="24"/>
          <w:szCs w:val="24"/>
        </w:rPr>
        <w:t xml:space="preserve">, а также </w:t>
      </w:r>
      <w:r w:rsidRPr="002C5D46">
        <w:rPr>
          <w:rFonts w:ascii="Times New Roman" w:hAnsi="Times New Roman" w:cs="Times New Roman"/>
          <w:i/>
          <w:color w:val="000000" w:themeColor="text1"/>
          <w:sz w:val="24"/>
          <w:szCs w:val="24"/>
        </w:rPr>
        <w:t>управления отходами</w:t>
      </w:r>
      <w:r w:rsidRPr="002C5D46">
        <w:rPr>
          <w:rFonts w:ascii="Times New Roman" w:hAnsi="Times New Roman" w:cs="Times New Roman"/>
          <w:color w:val="000000" w:themeColor="text1"/>
          <w:sz w:val="24"/>
          <w:szCs w:val="24"/>
        </w:rPr>
        <w:t xml:space="preserve">. Это будет способствовать комплексному развитию территории. </w:t>
      </w:r>
    </w:p>
    <w:p w:rsidR="00184EF0" w:rsidRPr="002C5D46" w:rsidRDefault="00A16925"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Закон также упрощает процедуру внесения сведений в Единый государственный реестр недвижимости (ЕГРН) о территориальных зонах и границах населённых пунктов</w:t>
      </w:r>
      <w:r w:rsidR="00214AAA" w:rsidRPr="002C5D46">
        <w:rPr>
          <w:rFonts w:ascii="Times New Roman" w:hAnsi="Times New Roman" w:cs="Times New Roman"/>
          <w:color w:val="000000" w:themeColor="text1"/>
          <w:sz w:val="24"/>
          <w:szCs w:val="24"/>
        </w:rPr>
        <w:t xml:space="preserve"> (http://economy.gov.ru)</w:t>
      </w:r>
      <w:r w:rsidRPr="002C5D46">
        <w:rPr>
          <w:rFonts w:ascii="Times New Roman" w:hAnsi="Times New Roman" w:cs="Times New Roman"/>
          <w:color w:val="000000" w:themeColor="text1"/>
          <w:sz w:val="24"/>
          <w:szCs w:val="24"/>
        </w:rPr>
        <w:t xml:space="preserve">. </w:t>
      </w:r>
    </w:p>
    <w:p w:rsidR="00856F44" w:rsidRPr="002C5D46" w:rsidRDefault="00CF4DE5" w:rsidP="00944E4D">
      <w:pPr>
        <w:jc w:val="both"/>
        <w:rPr>
          <w:rFonts w:ascii="Times New Roman" w:eastAsia="Times New Roman" w:hAnsi="Times New Roman" w:cs="Times New Roman"/>
          <w:b/>
          <w:bCs/>
          <w:color w:val="000000" w:themeColor="text1"/>
          <w:kern w:val="32"/>
          <w:sz w:val="24"/>
          <w:szCs w:val="24"/>
        </w:rPr>
      </w:pPr>
      <w:r w:rsidRPr="002C5D46">
        <w:rPr>
          <w:rFonts w:ascii="Times New Roman" w:hAnsi="Times New Roman" w:cs="Times New Roman"/>
          <w:color w:val="000000" w:themeColor="text1"/>
          <w:sz w:val="24"/>
          <w:szCs w:val="24"/>
        </w:rPr>
        <w:tab/>
      </w:r>
      <w:r w:rsidR="00856F44" w:rsidRPr="002C5D46">
        <w:rPr>
          <w:rFonts w:ascii="Times New Roman" w:hAnsi="Times New Roman" w:cs="Times New Roman"/>
          <w:color w:val="000000" w:themeColor="text1"/>
          <w:sz w:val="24"/>
          <w:szCs w:val="24"/>
        </w:rPr>
        <w:br w:type="page"/>
      </w:r>
    </w:p>
    <w:p w:rsidR="00D16CCD" w:rsidRPr="002C5D46" w:rsidRDefault="00154887" w:rsidP="00944E4D">
      <w:pPr>
        <w:pStyle w:val="1"/>
        <w:jc w:val="both"/>
        <w:rPr>
          <w:rFonts w:ascii="Times New Roman" w:hAnsi="Times New Roman"/>
          <w:color w:val="000000" w:themeColor="text1"/>
          <w:sz w:val="24"/>
          <w:szCs w:val="24"/>
        </w:rPr>
      </w:pPr>
      <w:bookmarkStart w:id="14" w:name="_Toc515909241"/>
      <w:r w:rsidRPr="002C5D46">
        <w:rPr>
          <w:rFonts w:ascii="Times New Roman" w:hAnsi="Times New Roman"/>
          <w:color w:val="000000" w:themeColor="text1"/>
          <w:sz w:val="24"/>
          <w:szCs w:val="24"/>
        </w:rPr>
        <w:lastRenderedPageBreak/>
        <w:t>1.2.3. Программный метод</w:t>
      </w:r>
      <w:bookmarkEnd w:id="14"/>
    </w:p>
    <w:p w:rsidR="00514B8C" w:rsidRPr="002C5D46" w:rsidRDefault="00D16CCD" w:rsidP="00944E4D">
      <w:pPr>
        <w:pStyle w:val="1"/>
        <w:ind w:firstLine="708"/>
        <w:jc w:val="both"/>
        <w:rPr>
          <w:rFonts w:ascii="Times New Roman" w:hAnsi="Times New Roman"/>
          <w:b w:val="0"/>
          <w:color w:val="000000" w:themeColor="text1"/>
          <w:sz w:val="24"/>
          <w:szCs w:val="24"/>
        </w:rPr>
      </w:pPr>
      <w:bookmarkStart w:id="15" w:name="_Toc513394478"/>
      <w:bookmarkStart w:id="16" w:name="_Toc513412653"/>
      <w:bookmarkStart w:id="17" w:name="_Toc513412716"/>
      <w:bookmarkStart w:id="18" w:name="_Toc513412803"/>
      <w:bookmarkStart w:id="19" w:name="_Toc513412923"/>
      <w:bookmarkStart w:id="20" w:name="_Toc515897373"/>
      <w:bookmarkStart w:id="21" w:name="_Toc515897660"/>
      <w:bookmarkStart w:id="22" w:name="_Toc515908913"/>
      <w:bookmarkStart w:id="23" w:name="_Toc515909128"/>
      <w:bookmarkStart w:id="24" w:name="_Toc515909242"/>
      <w:r w:rsidRPr="002C5D46">
        <w:rPr>
          <w:rFonts w:ascii="Times New Roman" w:hAnsi="Times New Roman"/>
          <w:b w:val="0"/>
          <w:color w:val="000000" w:themeColor="text1"/>
          <w:sz w:val="24"/>
          <w:szCs w:val="24"/>
        </w:rPr>
        <w:t xml:space="preserve">Программы не являются совершенно новым инструментом реализации государственной региональной политики. </w:t>
      </w:r>
      <w:r w:rsidR="00514B8C" w:rsidRPr="002C5D46">
        <w:rPr>
          <w:rFonts w:ascii="Times New Roman" w:hAnsi="Times New Roman"/>
          <w:b w:val="0"/>
          <w:color w:val="000000" w:themeColor="text1"/>
          <w:sz w:val="24"/>
          <w:szCs w:val="24"/>
        </w:rPr>
        <w:t>В течение последних десятилетий широко использовались такие методы программно-целевого управления, как целевые программы, комплексные программы, отраслевые программы и т.п., которые сформировали институционально-организационную основу для последующего использования уже более современного инструмента – государственных программ.</w:t>
      </w:r>
      <w:r w:rsidR="00514B8C" w:rsidRPr="002C5D46">
        <w:rPr>
          <w:rFonts w:ascii="Times New Roman" w:hAnsi="Times New Roman"/>
          <w:b w:val="0"/>
          <w:color w:val="000000" w:themeColor="text1"/>
          <w:sz w:val="24"/>
          <w:szCs w:val="24"/>
        </w:rPr>
        <w:tab/>
        <w:t>Работа активно проводится с 2000-х гг. с началом реализации административной и бюджетной реформ, направленных на повышение результативности, а позже – эффективности расходования бюджетных средств.</w:t>
      </w:r>
      <w:bookmarkEnd w:id="15"/>
      <w:bookmarkEnd w:id="16"/>
      <w:bookmarkEnd w:id="17"/>
      <w:bookmarkEnd w:id="18"/>
      <w:bookmarkEnd w:id="19"/>
      <w:bookmarkEnd w:id="20"/>
      <w:bookmarkEnd w:id="21"/>
      <w:bookmarkEnd w:id="22"/>
      <w:bookmarkEnd w:id="23"/>
      <w:bookmarkEnd w:id="24"/>
    </w:p>
    <w:p w:rsidR="00514B8C" w:rsidRPr="002C5D46" w:rsidRDefault="00514B8C" w:rsidP="00944E4D">
      <w:pPr>
        <w:pStyle w:val="1"/>
        <w:ind w:firstLine="708"/>
        <w:jc w:val="both"/>
        <w:rPr>
          <w:rFonts w:ascii="Times New Roman" w:hAnsi="Times New Roman"/>
          <w:b w:val="0"/>
          <w:color w:val="000000" w:themeColor="text1"/>
          <w:sz w:val="24"/>
          <w:szCs w:val="24"/>
        </w:rPr>
      </w:pPr>
      <w:bookmarkStart w:id="25" w:name="_Toc513394479"/>
      <w:bookmarkStart w:id="26" w:name="_Toc513412654"/>
      <w:bookmarkStart w:id="27" w:name="_Toc513412717"/>
      <w:bookmarkStart w:id="28" w:name="_Toc513412804"/>
      <w:bookmarkStart w:id="29" w:name="_Toc513412924"/>
      <w:bookmarkStart w:id="30" w:name="_Toc515897374"/>
      <w:bookmarkStart w:id="31" w:name="_Toc515897661"/>
      <w:bookmarkStart w:id="32" w:name="_Toc515908914"/>
      <w:bookmarkStart w:id="33" w:name="_Toc515909129"/>
      <w:bookmarkStart w:id="34" w:name="_Toc515909243"/>
      <w:r w:rsidRPr="002C5D46">
        <w:rPr>
          <w:rFonts w:ascii="Times New Roman" w:hAnsi="Times New Roman"/>
          <w:b w:val="0"/>
          <w:color w:val="000000" w:themeColor="text1"/>
          <w:sz w:val="24"/>
          <w:szCs w:val="24"/>
        </w:rPr>
        <w:t xml:space="preserve">В последние годы </w:t>
      </w:r>
      <w:proofErr w:type="spellStart"/>
      <w:r w:rsidRPr="002C5D46">
        <w:rPr>
          <w:rFonts w:ascii="Times New Roman" w:hAnsi="Times New Roman"/>
          <w:b w:val="0"/>
          <w:color w:val="000000" w:themeColor="text1"/>
          <w:sz w:val="24"/>
          <w:szCs w:val="24"/>
        </w:rPr>
        <w:t>целеполагание</w:t>
      </w:r>
      <w:proofErr w:type="spellEnd"/>
      <w:r w:rsidRPr="002C5D46">
        <w:rPr>
          <w:rFonts w:ascii="Times New Roman" w:hAnsi="Times New Roman"/>
          <w:b w:val="0"/>
          <w:color w:val="000000" w:themeColor="text1"/>
          <w:sz w:val="24"/>
          <w:szCs w:val="24"/>
        </w:rPr>
        <w:t xml:space="preserve"> и оценка эффективности государственных программ заняли ключевое место в системе государственного </w:t>
      </w:r>
      <w:proofErr w:type="gramStart"/>
      <w:r w:rsidRPr="002C5D46">
        <w:rPr>
          <w:rFonts w:ascii="Times New Roman" w:hAnsi="Times New Roman"/>
          <w:b w:val="0"/>
          <w:color w:val="000000" w:themeColor="text1"/>
          <w:sz w:val="24"/>
          <w:szCs w:val="24"/>
        </w:rPr>
        <w:t>управления</w:t>
      </w:r>
      <w:proofErr w:type="gramEnd"/>
      <w:r w:rsidRPr="002C5D46">
        <w:rPr>
          <w:rFonts w:ascii="Times New Roman" w:hAnsi="Times New Roman"/>
          <w:b w:val="0"/>
          <w:color w:val="000000" w:themeColor="text1"/>
          <w:sz w:val="24"/>
          <w:szCs w:val="24"/>
        </w:rPr>
        <w:t xml:space="preserve"> как на федеральном, так и на региональном уровнях. Результаты реализации государственных программ описываются широким кругом экономических, социальных, бюджетных и других целевых показателей.</w:t>
      </w:r>
      <w:bookmarkEnd w:id="25"/>
      <w:bookmarkEnd w:id="26"/>
      <w:bookmarkEnd w:id="27"/>
      <w:bookmarkEnd w:id="28"/>
      <w:bookmarkEnd w:id="29"/>
      <w:bookmarkEnd w:id="30"/>
      <w:bookmarkEnd w:id="31"/>
      <w:bookmarkEnd w:id="32"/>
      <w:bookmarkEnd w:id="33"/>
      <w:bookmarkEnd w:id="34"/>
    </w:p>
    <w:p w:rsidR="00314514" w:rsidRPr="002C5D46" w:rsidRDefault="00514B8C" w:rsidP="00944E4D">
      <w:pPr>
        <w:pStyle w:val="1"/>
        <w:ind w:firstLine="708"/>
        <w:jc w:val="both"/>
        <w:rPr>
          <w:rFonts w:ascii="Times New Roman" w:hAnsi="Times New Roman"/>
          <w:color w:val="000000" w:themeColor="text1"/>
          <w:sz w:val="24"/>
          <w:szCs w:val="24"/>
        </w:rPr>
      </w:pPr>
      <w:bookmarkStart w:id="35" w:name="_Toc513394480"/>
      <w:bookmarkStart w:id="36" w:name="_Toc513412655"/>
      <w:bookmarkStart w:id="37" w:name="_Toc513412718"/>
      <w:bookmarkStart w:id="38" w:name="_Toc513412925"/>
      <w:bookmarkStart w:id="39" w:name="_Toc515897375"/>
      <w:bookmarkStart w:id="40" w:name="_Toc515897662"/>
      <w:bookmarkStart w:id="41" w:name="_Toc515908915"/>
      <w:bookmarkStart w:id="42" w:name="_Toc515909130"/>
      <w:bookmarkStart w:id="43" w:name="_Toc515909244"/>
      <w:r w:rsidRPr="002C5D46">
        <w:rPr>
          <w:rFonts w:ascii="Times New Roman" w:hAnsi="Times New Roman"/>
          <w:b w:val="0"/>
          <w:color w:val="000000" w:themeColor="text1"/>
          <w:sz w:val="24"/>
          <w:szCs w:val="24"/>
        </w:rPr>
        <w:t xml:space="preserve">Основной целью внедрения государственных программ являлось </w:t>
      </w:r>
      <w:r w:rsidRPr="002C5D46">
        <w:rPr>
          <w:rFonts w:ascii="Times New Roman" w:hAnsi="Times New Roman"/>
          <w:b w:val="0"/>
          <w:i/>
          <w:color w:val="000000" w:themeColor="text1"/>
          <w:sz w:val="24"/>
          <w:szCs w:val="24"/>
        </w:rPr>
        <w:t>обеспечение эффективности бюджетных расходов.</w:t>
      </w:r>
      <w:bookmarkEnd w:id="35"/>
      <w:bookmarkEnd w:id="36"/>
      <w:bookmarkEnd w:id="37"/>
      <w:bookmarkEnd w:id="38"/>
      <w:bookmarkEnd w:id="39"/>
      <w:bookmarkEnd w:id="40"/>
      <w:bookmarkEnd w:id="41"/>
      <w:bookmarkEnd w:id="42"/>
      <w:bookmarkEnd w:id="43"/>
      <w:r w:rsidR="00314514" w:rsidRPr="002C5D46">
        <w:rPr>
          <w:rFonts w:ascii="Times New Roman" w:hAnsi="Times New Roman"/>
          <w:color w:val="000000" w:themeColor="text1"/>
          <w:sz w:val="24"/>
          <w:szCs w:val="24"/>
        </w:rPr>
        <w:tab/>
      </w:r>
      <w:r w:rsidR="00314514" w:rsidRPr="002C5D46">
        <w:rPr>
          <w:rFonts w:ascii="Times New Roman" w:hAnsi="Times New Roman"/>
          <w:color w:val="000000" w:themeColor="text1"/>
          <w:sz w:val="24"/>
          <w:szCs w:val="24"/>
        </w:rPr>
        <w:tab/>
      </w:r>
    </w:p>
    <w:p w:rsidR="00214AAA" w:rsidRPr="002C5D46" w:rsidRDefault="00514B8C"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Но в России до сих пор отсутствует единый подход к определению эффективности как основной цели перехода к государственным программам</w:t>
      </w:r>
      <w:r w:rsidR="00214AAA" w:rsidRPr="002C5D46">
        <w:rPr>
          <w:rFonts w:ascii="Times New Roman" w:hAnsi="Times New Roman" w:cs="Times New Roman"/>
          <w:color w:val="000000" w:themeColor="text1"/>
          <w:sz w:val="24"/>
          <w:szCs w:val="24"/>
        </w:rPr>
        <w:t xml:space="preserve"> (</w:t>
      </w:r>
      <w:proofErr w:type="spellStart"/>
      <w:r w:rsidR="00214AAA" w:rsidRPr="002C5D46">
        <w:rPr>
          <w:rFonts w:ascii="Times New Roman" w:hAnsi="Times New Roman" w:cs="Times New Roman"/>
          <w:color w:val="000000" w:themeColor="text1"/>
          <w:sz w:val="24"/>
          <w:szCs w:val="24"/>
        </w:rPr>
        <w:t>Бреусова</w:t>
      </w:r>
      <w:proofErr w:type="spellEnd"/>
      <w:r w:rsidR="00214AAA" w:rsidRPr="002C5D46">
        <w:rPr>
          <w:rFonts w:ascii="Times New Roman" w:hAnsi="Times New Roman" w:cs="Times New Roman"/>
          <w:color w:val="000000" w:themeColor="text1"/>
          <w:sz w:val="24"/>
          <w:szCs w:val="24"/>
        </w:rPr>
        <w:t>, 2015).</w:t>
      </w:r>
    </w:p>
    <w:p w:rsidR="00722E5D" w:rsidRPr="002C5D46" w:rsidRDefault="00722E5D"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Процессы встраивания государственных программ в систему государственного управления регионов тесным образом были связаны с эволюцией системы стратегического управления, основу которой заложил Федеральный закон РФ от 20 июля 1995 г. № 115-ФЗ «О государственном прогнозировании и программах социально-экономического развития РФ».</w:t>
      </w:r>
    </w:p>
    <w:p w:rsidR="00722E5D" w:rsidRPr="002C5D46" w:rsidRDefault="00722E5D"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Институционализация государственных программ, включая их содержание, темпы внедрения и модели их практической реализации были непосредственно связаны с формированием и последующим развитием стратегического планирования регионов России. Основной формой разработки институциональной базы государственных программ в регионах стало заимствование её основных элементов, при этом источниками такого заимствования стали:</w:t>
      </w:r>
    </w:p>
    <w:p w:rsidR="00722E5D" w:rsidRPr="002C5D46" w:rsidRDefault="00722E5D" w:rsidP="00944E4D">
      <w:pPr>
        <w:pStyle w:val="a3"/>
        <w:numPr>
          <w:ilvl w:val="0"/>
          <w:numId w:val="27"/>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нормативные и правовые акты и методические материалы </w:t>
      </w:r>
      <w:proofErr w:type="spellStart"/>
      <w:r w:rsidRPr="002C5D46">
        <w:rPr>
          <w:rFonts w:ascii="Times New Roman" w:hAnsi="Times New Roman"/>
          <w:color w:val="000000" w:themeColor="text1"/>
          <w:sz w:val="24"/>
          <w:szCs w:val="24"/>
        </w:rPr>
        <w:t>оргнанов</w:t>
      </w:r>
      <w:proofErr w:type="spellEnd"/>
      <w:r w:rsidRPr="002C5D46">
        <w:rPr>
          <w:rFonts w:ascii="Times New Roman" w:hAnsi="Times New Roman"/>
          <w:color w:val="000000" w:themeColor="text1"/>
          <w:sz w:val="24"/>
          <w:szCs w:val="24"/>
        </w:rPr>
        <w:t xml:space="preserve"> власти федерального уровня путём «механического» копирования регионами института вышестоящего уровня в части содержания основных нормативных, правовых и методических документов (90% регионов);</w:t>
      </w:r>
    </w:p>
    <w:p w:rsidR="00722E5D" w:rsidRPr="002C5D46" w:rsidRDefault="00722E5D" w:rsidP="00944E4D">
      <w:pPr>
        <w:pStyle w:val="a3"/>
        <w:numPr>
          <w:ilvl w:val="0"/>
          <w:numId w:val="27"/>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использование аналогичных нормативных и правовых актов и методических материалов других регионов, а также анализ и обобщение практики их внедрения (10% регионов);</w:t>
      </w:r>
    </w:p>
    <w:p w:rsidR="00722E5D" w:rsidRPr="002C5D46" w:rsidRDefault="00722E5D" w:rsidP="00944E4D">
      <w:pPr>
        <w:pStyle w:val="a3"/>
        <w:numPr>
          <w:ilvl w:val="0"/>
          <w:numId w:val="27"/>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восстановление аналогичных ранее существовавших инструментов. </w:t>
      </w:r>
    </w:p>
    <w:p w:rsidR="00722E5D" w:rsidRPr="002C5D46" w:rsidRDefault="00722E5D" w:rsidP="00944E4D">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lastRenderedPageBreak/>
        <w:t xml:space="preserve">С 2013-2014 гг. в регионах начался новый этап административной реформы, связанный последовательным переходом от системы бюджета, ориентированного на результат, к государственным программам – системе обеспечения эффективности бюджетных расходов. Принятие изменений в Бюджетный кодекс не только окончательно закрепило программное </w:t>
      </w:r>
      <w:proofErr w:type="spellStart"/>
      <w:r w:rsidRPr="002C5D46">
        <w:rPr>
          <w:rFonts w:ascii="Times New Roman" w:hAnsi="Times New Roman" w:cs="Times New Roman"/>
          <w:color w:val="000000" w:themeColor="text1"/>
          <w:sz w:val="24"/>
          <w:szCs w:val="24"/>
        </w:rPr>
        <w:t>бюджетирование</w:t>
      </w:r>
      <w:proofErr w:type="spellEnd"/>
      <w:r w:rsidRPr="002C5D46">
        <w:rPr>
          <w:rFonts w:ascii="Times New Roman" w:hAnsi="Times New Roman" w:cs="Times New Roman"/>
          <w:color w:val="000000" w:themeColor="text1"/>
          <w:sz w:val="24"/>
          <w:szCs w:val="24"/>
        </w:rPr>
        <w:t xml:space="preserve"> на федеральном уровне, но и создало законодательную основу для такого перехода в субъектах РФ и муниципальных образованиях. </w:t>
      </w:r>
    </w:p>
    <w:p w:rsidR="000B738B" w:rsidRPr="002C5D46" w:rsidRDefault="00722E5D" w:rsidP="00944E4D">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При этом важно и то, что государственные программы регионов, как инструмент стратегического управления, должны отражать приоритетные направления социально-экономического развития. </w:t>
      </w:r>
    </w:p>
    <w:p w:rsidR="000B738B" w:rsidRPr="002C5D46" w:rsidRDefault="000B738B" w:rsidP="00944E4D">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proofErr w:type="gramStart"/>
      <w:r w:rsidRPr="002C5D46">
        <w:rPr>
          <w:rFonts w:ascii="Times New Roman" w:hAnsi="Times New Roman" w:cs="Times New Roman"/>
          <w:color w:val="000000" w:themeColor="text1"/>
          <w:sz w:val="24"/>
          <w:szCs w:val="24"/>
        </w:rPr>
        <w:t>На конец</w:t>
      </w:r>
      <w:proofErr w:type="gramEnd"/>
      <w:r w:rsidRPr="002C5D46">
        <w:rPr>
          <w:rFonts w:ascii="Times New Roman" w:hAnsi="Times New Roman" w:cs="Times New Roman"/>
          <w:color w:val="000000" w:themeColor="text1"/>
          <w:sz w:val="24"/>
          <w:szCs w:val="24"/>
        </w:rPr>
        <w:t xml:space="preserve"> 2016 г. регионами реализовывалось порядка 1850 государственных программ, что в среднем составило порядка 22 государственные программы в одном субъекте. Лидеры по количеству программ: Алтайский край, Курганская </w:t>
      </w:r>
      <w:proofErr w:type="spellStart"/>
      <w:r w:rsidRPr="002C5D46">
        <w:rPr>
          <w:rFonts w:ascii="Times New Roman" w:hAnsi="Times New Roman" w:cs="Times New Roman"/>
          <w:color w:val="000000" w:themeColor="text1"/>
          <w:sz w:val="24"/>
          <w:szCs w:val="24"/>
        </w:rPr>
        <w:t>обласить</w:t>
      </w:r>
      <w:proofErr w:type="spellEnd"/>
      <w:r w:rsidRPr="002C5D46">
        <w:rPr>
          <w:rFonts w:ascii="Times New Roman" w:hAnsi="Times New Roman" w:cs="Times New Roman"/>
          <w:color w:val="000000" w:themeColor="text1"/>
          <w:sz w:val="24"/>
          <w:szCs w:val="24"/>
        </w:rPr>
        <w:t xml:space="preserve">, Ульяновская область. </w:t>
      </w:r>
    </w:p>
    <w:p w:rsidR="000B738B" w:rsidRPr="002C5D46" w:rsidRDefault="000B738B" w:rsidP="00944E4D">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Больше 30% всех программ регионов направлены на повышение качества жизни населения. На втором месте: программы, целями которых являются инновационное развитие и модернизацию национальной экономики. Только 13% государственных программ связаны с </w:t>
      </w:r>
      <w:r w:rsidRPr="002C5D46">
        <w:rPr>
          <w:rFonts w:ascii="Times New Roman" w:hAnsi="Times New Roman" w:cs="Times New Roman"/>
          <w:i/>
          <w:color w:val="000000" w:themeColor="text1"/>
          <w:sz w:val="24"/>
          <w:szCs w:val="24"/>
        </w:rPr>
        <w:t xml:space="preserve">территориальным развитием и повышением эффективности управления. </w:t>
      </w:r>
      <w:r w:rsidRPr="002C5D46">
        <w:rPr>
          <w:rFonts w:ascii="Times New Roman" w:hAnsi="Times New Roman" w:cs="Times New Roman"/>
          <w:color w:val="000000" w:themeColor="text1"/>
          <w:sz w:val="24"/>
          <w:szCs w:val="24"/>
        </w:rPr>
        <w:t xml:space="preserve">Ещё меньше программ (8%) по управлению природными ресурсами, обеспечению экологической безопасности, обеспечению правопорядка, повышению безопасности жизни. </w:t>
      </w:r>
    </w:p>
    <w:p w:rsidR="000B738B" w:rsidRPr="002C5D46" w:rsidRDefault="000B738B" w:rsidP="00944E4D">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Общая структура государственных программ в полной мере отражает стратегические приоритеты социально-экономического развития регионов РФ, масштабность поставленных целей и задач, и связанное с этим распределение их бюджетного финансирования. </w:t>
      </w:r>
    </w:p>
    <w:p w:rsidR="00BF59EF" w:rsidRPr="002C5D46" w:rsidRDefault="000B738B" w:rsidP="00944E4D">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Территориальное развитие представлено 32 </w:t>
      </w:r>
      <w:proofErr w:type="spellStart"/>
      <w:r w:rsidRPr="002C5D46">
        <w:rPr>
          <w:rFonts w:ascii="Times New Roman" w:hAnsi="Times New Roman" w:cs="Times New Roman"/>
          <w:color w:val="000000" w:themeColor="text1"/>
          <w:sz w:val="24"/>
          <w:szCs w:val="24"/>
        </w:rPr>
        <w:t>гос</w:t>
      </w:r>
      <w:proofErr w:type="gramStart"/>
      <w:r w:rsidRPr="002C5D46">
        <w:rPr>
          <w:rFonts w:ascii="Times New Roman" w:hAnsi="Times New Roman" w:cs="Times New Roman"/>
          <w:color w:val="000000" w:themeColor="text1"/>
          <w:sz w:val="24"/>
          <w:szCs w:val="24"/>
        </w:rPr>
        <w:t>.п</w:t>
      </w:r>
      <w:proofErr w:type="gramEnd"/>
      <w:r w:rsidRPr="002C5D46">
        <w:rPr>
          <w:rFonts w:ascii="Times New Roman" w:hAnsi="Times New Roman" w:cs="Times New Roman"/>
          <w:color w:val="000000" w:themeColor="text1"/>
          <w:sz w:val="24"/>
          <w:szCs w:val="24"/>
        </w:rPr>
        <w:t>рограммами</w:t>
      </w:r>
      <w:proofErr w:type="spellEnd"/>
      <w:r w:rsidRPr="002C5D46">
        <w:rPr>
          <w:rFonts w:ascii="Times New Roman" w:hAnsi="Times New Roman" w:cs="Times New Roman"/>
          <w:color w:val="000000" w:themeColor="text1"/>
          <w:sz w:val="24"/>
          <w:szCs w:val="24"/>
        </w:rPr>
        <w:t xml:space="preserve">. Основные направления реализации – региональная экономическая политика, градостроительная политика, развитие сельских территорий. </w:t>
      </w:r>
    </w:p>
    <w:p w:rsidR="00BF59EF" w:rsidRPr="002C5D46" w:rsidRDefault="00BF59EF" w:rsidP="00944E4D">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В то же время «Развитие транспортного комплекса» реализуется в рамках 85 программ в 79 субъектах РФ. Основные направления: развитие транспортной системы и развитие дорожного хозяйства. </w:t>
      </w:r>
    </w:p>
    <w:p w:rsidR="00BF59EF" w:rsidRPr="002C5D46" w:rsidRDefault="00BF59EF" w:rsidP="00944E4D">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В целом, внедрение и реализация государственных программ, как инструмента стратегического управления региональным развитием, представляет собой сложное переплетение административных, политических, </w:t>
      </w:r>
      <w:proofErr w:type="gramStart"/>
      <w:r w:rsidRPr="002C5D46">
        <w:rPr>
          <w:rFonts w:ascii="Times New Roman" w:hAnsi="Times New Roman" w:cs="Times New Roman"/>
          <w:color w:val="000000" w:themeColor="text1"/>
          <w:sz w:val="24"/>
          <w:szCs w:val="24"/>
        </w:rPr>
        <w:t>экономических процессов</w:t>
      </w:r>
      <w:proofErr w:type="gramEnd"/>
      <w:r w:rsidRPr="002C5D46">
        <w:rPr>
          <w:rFonts w:ascii="Times New Roman" w:hAnsi="Times New Roman" w:cs="Times New Roman"/>
          <w:color w:val="000000" w:themeColor="text1"/>
          <w:sz w:val="24"/>
          <w:szCs w:val="24"/>
        </w:rPr>
        <w:t xml:space="preserve">, протекающих с различным и переменным темпом и часто в различных направлениях. </w:t>
      </w:r>
    </w:p>
    <w:p w:rsidR="009B212E" w:rsidRPr="002C5D46" w:rsidRDefault="00BF59EF" w:rsidP="00944E4D">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Но формальной модернизации правовой и нормативной базы недостаточно для успешной «жизнедеятельности» </w:t>
      </w:r>
      <w:proofErr w:type="spellStart"/>
      <w:r w:rsidRPr="002C5D46">
        <w:rPr>
          <w:rFonts w:ascii="Times New Roman" w:hAnsi="Times New Roman" w:cs="Times New Roman"/>
          <w:color w:val="000000" w:themeColor="text1"/>
          <w:sz w:val="24"/>
          <w:szCs w:val="24"/>
        </w:rPr>
        <w:t>гос</w:t>
      </w:r>
      <w:proofErr w:type="gramStart"/>
      <w:r w:rsidRPr="002C5D46">
        <w:rPr>
          <w:rFonts w:ascii="Times New Roman" w:hAnsi="Times New Roman" w:cs="Times New Roman"/>
          <w:color w:val="000000" w:themeColor="text1"/>
          <w:sz w:val="24"/>
          <w:szCs w:val="24"/>
        </w:rPr>
        <w:t>.п</w:t>
      </w:r>
      <w:proofErr w:type="gramEnd"/>
      <w:r w:rsidRPr="002C5D46">
        <w:rPr>
          <w:rFonts w:ascii="Times New Roman" w:hAnsi="Times New Roman" w:cs="Times New Roman"/>
          <w:color w:val="000000" w:themeColor="text1"/>
          <w:sz w:val="24"/>
          <w:szCs w:val="24"/>
        </w:rPr>
        <w:t>рограмм</w:t>
      </w:r>
      <w:proofErr w:type="spellEnd"/>
      <w:r w:rsidRPr="002C5D46">
        <w:rPr>
          <w:rFonts w:ascii="Times New Roman" w:hAnsi="Times New Roman" w:cs="Times New Roman"/>
          <w:color w:val="000000" w:themeColor="text1"/>
          <w:sz w:val="24"/>
          <w:szCs w:val="24"/>
        </w:rPr>
        <w:t xml:space="preserve">, прежде всего, как инструмента стратегического управления регионом. Для этого изначально должно быть уделено внимание таким элементам, как </w:t>
      </w:r>
      <w:proofErr w:type="spellStart"/>
      <w:r w:rsidRPr="002C5D46">
        <w:rPr>
          <w:rFonts w:ascii="Times New Roman" w:hAnsi="Times New Roman" w:cs="Times New Roman"/>
          <w:color w:val="000000" w:themeColor="text1"/>
          <w:sz w:val="24"/>
          <w:szCs w:val="24"/>
        </w:rPr>
        <w:t>целеполагание</w:t>
      </w:r>
      <w:proofErr w:type="spellEnd"/>
      <w:r w:rsidRPr="002C5D46">
        <w:rPr>
          <w:rFonts w:ascii="Times New Roman" w:hAnsi="Times New Roman" w:cs="Times New Roman"/>
          <w:color w:val="000000" w:themeColor="text1"/>
          <w:sz w:val="24"/>
          <w:szCs w:val="24"/>
        </w:rPr>
        <w:t xml:space="preserve"> и оценивание результатов реализации политик и программ. Также необходим учёт накопленного опыта применения </w:t>
      </w:r>
      <w:r w:rsidRPr="002C5D46">
        <w:rPr>
          <w:rFonts w:ascii="Times New Roman" w:hAnsi="Times New Roman" w:cs="Times New Roman"/>
          <w:color w:val="000000" w:themeColor="text1"/>
          <w:sz w:val="24"/>
          <w:szCs w:val="24"/>
        </w:rPr>
        <w:lastRenderedPageBreak/>
        <w:t>программно-целевого подхода в долгосрочном и стратегическом управлении региональным развитием</w:t>
      </w:r>
      <w:r w:rsidR="00214AAA" w:rsidRPr="002C5D46">
        <w:rPr>
          <w:rFonts w:ascii="Times New Roman" w:hAnsi="Times New Roman" w:cs="Times New Roman"/>
          <w:color w:val="000000" w:themeColor="text1"/>
          <w:sz w:val="24"/>
          <w:szCs w:val="24"/>
        </w:rPr>
        <w:t xml:space="preserve"> (</w:t>
      </w:r>
      <w:proofErr w:type="spellStart"/>
      <w:r w:rsidR="00214AAA" w:rsidRPr="002C5D46">
        <w:rPr>
          <w:rFonts w:ascii="Times New Roman" w:hAnsi="Times New Roman" w:cs="Times New Roman"/>
          <w:color w:val="000000" w:themeColor="text1"/>
          <w:sz w:val="24"/>
          <w:szCs w:val="24"/>
        </w:rPr>
        <w:t>Ноженко</w:t>
      </w:r>
      <w:proofErr w:type="spellEnd"/>
      <w:r w:rsidR="00214AAA" w:rsidRPr="002C5D46">
        <w:rPr>
          <w:rFonts w:ascii="Times New Roman" w:hAnsi="Times New Roman" w:cs="Times New Roman"/>
          <w:color w:val="000000" w:themeColor="text1"/>
          <w:sz w:val="24"/>
          <w:szCs w:val="24"/>
        </w:rPr>
        <w:t>)</w:t>
      </w:r>
      <w:r w:rsidRPr="002C5D46">
        <w:rPr>
          <w:rFonts w:ascii="Times New Roman" w:hAnsi="Times New Roman" w:cs="Times New Roman"/>
          <w:color w:val="000000" w:themeColor="text1"/>
          <w:sz w:val="24"/>
          <w:szCs w:val="24"/>
        </w:rPr>
        <w:t>.</w:t>
      </w:r>
    </w:p>
    <w:p w:rsidR="00154887" w:rsidRPr="002C5D46" w:rsidRDefault="00154887" w:rsidP="00944E4D">
      <w:pPr>
        <w:pStyle w:val="1"/>
        <w:rPr>
          <w:rFonts w:ascii="Times New Roman" w:eastAsia="Calibri" w:hAnsi="Times New Roman"/>
          <w:color w:val="000000" w:themeColor="text1"/>
          <w:sz w:val="24"/>
          <w:szCs w:val="24"/>
        </w:rPr>
      </w:pPr>
      <w:bookmarkStart w:id="44" w:name="_Toc515909245"/>
      <w:r w:rsidRPr="002C5D46">
        <w:rPr>
          <w:rFonts w:ascii="Times New Roman" w:hAnsi="Times New Roman"/>
          <w:color w:val="000000" w:themeColor="text1"/>
          <w:sz w:val="24"/>
          <w:szCs w:val="24"/>
        </w:rPr>
        <w:t xml:space="preserve">1.2.4. </w:t>
      </w:r>
      <w:r w:rsidR="00BF59EF" w:rsidRPr="002C5D46">
        <w:rPr>
          <w:rFonts w:ascii="Times New Roman" w:hAnsi="Times New Roman"/>
          <w:color w:val="000000" w:themeColor="text1"/>
          <w:sz w:val="24"/>
          <w:szCs w:val="24"/>
        </w:rPr>
        <w:t>Метод прогнозирования.</w:t>
      </w:r>
      <w:bookmarkEnd w:id="44"/>
      <w:r w:rsidR="00BF59EF" w:rsidRPr="002C5D46">
        <w:rPr>
          <w:rFonts w:ascii="Times New Roman" w:hAnsi="Times New Roman"/>
          <w:color w:val="000000" w:themeColor="text1"/>
          <w:sz w:val="24"/>
          <w:szCs w:val="24"/>
        </w:rPr>
        <w:t xml:space="preserve"> </w:t>
      </w:r>
    </w:p>
    <w:p w:rsidR="00C3196F" w:rsidRPr="002C5D46" w:rsidRDefault="00C3196F" w:rsidP="00944E4D">
      <w:pPr>
        <w:jc w:val="both"/>
        <w:rPr>
          <w:rFonts w:ascii="Times New Roman" w:hAnsi="Times New Roman" w:cs="Times New Roman"/>
          <w:i/>
          <w:color w:val="000000" w:themeColor="text1"/>
          <w:sz w:val="24"/>
          <w:szCs w:val="24"/>
        </w:rPr>
      </w:pPr>
      <w:r w:rsidRPr="002C5D46">
        <w:rPr>
          <w:rFonts w:ascii="Times New Roman" w:hAnsi="Times New Roman" w:cs="Times New Roman"/>
          <w:color w:val="000000" w:themeColor="text1"/>
          <w:sz w:val="24"/>
          <w:szCs w:val="24"/>
        </w:rPr>
        <w:tab/>
        <w:t xml:space="preserve">В современных региональных исследованиях приобретает широкое распространение географическое прогнозирование (различных </w:t>
      </w:r>
      <w:proofErr w:type="spellStart"/>
      <w:r w:rsidRPr="002C5D46">
        <w:rPr>
          <w:rFonts w:ascii="Times New Roman" w:hAnsi="Times New Roman" w:cs="Times New Roman"/>
          <w:color w:val="000000" w:themeColor="text1"/>
          <w:sz w:val="24"/>
          <w:szCs w:val="24"/>
        </w:rPr>
        <w:t>социально-экономическх</w:t>
      </w:r>
      <w:proofErr w:type="spellEnd"/>
      <w:r w:rsidRPr="002C5D46">
        <w:rPr>
          <w:rFonts w:ascii="Times New Roman" w:hAnsi="Times New Roman" w:cs="Times New Roman"/>
          <w:color w:val="000000" w:themeColor="text1"/>
          <w:sz w:val="24"/>
          <w:szCs w:val="24"/>
        </w:rPr>
        <w:t xml:space="preserve">, экологических и природных процессов и явлений). Прогноз – это </w:t>
      </w:r>
      <w:r w:rsidRPr="002C5D46">
        <w:rPr>
          <w:rFonts w:ascii="Times New Roman" w:hAnsi="Times New Roman" w:cs="Times New Roman"/>
          <w:i/>
          <w:color w:val="000000" w:themeColor="text1"/>
          <w:sz w:val="24"/>
          <w:szCs w:val="24"/>
        </w:rPr>
        <w:t>гипотеза о будущем развитии объекта.</w:t>
      </w:r>
    </w:p>
    <w:p w:rsidR="0053466F" w:rsidRPr="002C5D46" w:rsidRDefault="00C3196F"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Он может заключаться в оценке будущего хозяйственного и природного состояния какой-либо территории на 15-20 лет. Предвидя неблагоприятную ситуацию, можно своевременно изменить её, запланировав экономически и экологически оптимальный вариант развития. Именно такой активный про</w:t>
      </w:r>
      <w:r w:rsidR="0053466F" w:rsidRPr="002C5D46">
        <w:rPr>
          <w:rFonts w:ascii="Times New Roman" w:hAnsi="Times New Roman" w:cs="Times New Roman"/>
          <w:color w:val="000000" w:themeColor="text1"/>
          <w:sz w:val="24"/>
          <w:szCs w:val="24"/>
        </w:rPr>
        <w:t>гноз, подразумевающий обратные связи и возможности управления объектом прогнозирования, свойственен географической науке.</w:t>
      </w:r>
    </w:p>
    <w:p w:rsidR="0053466F" w:rsidRPr="002C5D46" w:rsidRDefault="0053466F"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Существуют различные цели прогнозирования в современной географии, но наиболее важной остаётся разработка научно обоснованного прогноза будущего состояния географической среды на основе оценок её прошлого и настоящего. Именно в условиях высоких темпов развития производства, науки и техники особенно необходима такого рода опережающая информация.</w:t>
      </w:r>
    </w:p>
    <w:p w:rsidR="0053466F" w:rsidRPr="002C5D46" w:rsidRDefault="0053466F"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b/>
          <w:i/>
          <w:color w:val="000000" w:themeColor="text1"/>
          <w:sz w:val="24"/>
          <w:szCs w:val="24"/>
        </w:rPr>
        <w:t>Географическое прогнозирование</w:t>
      </w:r>
      <w:r w:rsidRPr="002C5D46">
        <w:rPr>
          <w:rFonts w:ascii="Times New Roman" w:hAnsi="Times New Roman" w:cs="Times New Roman"/>
          <w:color w:val="000000" w:themeColor="text1"/>
          <w:sz w:val="24"/>
          <w:szCs w:val="24"/>
        </w:rPr>
        <w:t xml:space="preserve"> – специальное научное исследование конкретных перспектив развития географических явлений. В его задачу входит определение будущих состояний интегральных </w:t>
      </w:r>
      <w:proofErr w:type="spellStart"/>
      <w:r w:rsidRPr="002C5D46">
        <w:rPr>
          <w:rFonts w:ascii="Times New Roman" w:hAnsi="Times New Roman" w:cs="Times New Roman"/>
          <w:color w:val="000000" w:themeColor="text1"/>
          <w:sz w:val="24"/>
          <w:szCs w:val="24"/>
        </w:rPr>
        <w:t>геосистем</w:t>
      </w:r>
      <w:proofErr w:type="spellEnd"/>
      <w:r w:rsidRPr="002C5D46">
        <w:rPr>
          <w:rFonts w:ascii="Times New Roman" w:hAnsi="Times New Roman" w:cs="Times New Roman"/>
          <w:color w:val="000000" w:themeColor="text1"/>
          <w:sz w:val="24"/>
          <w:szCs w:val="24"/>
        </w:rPr>
        <w:t>, характера взаимодействий природы и общества</w:t>
      </w:r>
      <w:r w:rsidR="00214AAA" w:rsidRPr="002C5D46">
        <w:rPr>
          <w:rFonts w:ascii="Times New Roman" w:hAnsi="Times New Roman" w:cs="Times New Roman"/>
          <w:color w:val="000000" w:themeColor="text1"/>
          <w:sz w:val="24"/>
          <w:szCs w:val="24"/>
        </w:rPr>
        <w:t xml:space="preserve"> (</w:t>
      </w:r>
      <w:proofErr w:type="spellStart"/>
      <w:r w:rsidR="00214AAA" w:rsidRPr="002C5D46">
        <w:rPr>
          <w:rFonts w:ascii="Times New Roman" w:hAnsi="Times New Roman" w:cs="Times New Roman"/>
          <w:color w:val="000000" w:themeColor="text1"/>
          <w:sz w:val="24"/>
          <w:szCs w:val="24"/>
        </w:rPr>
        <w:t>Звонкова</w:t>
      </w:r>
      <w:proofErr w:type="spellEnd"/>
      <w:r w:rsidR="00214AAA" w:rsidRPr="002C5D46">
        <w:rPr>
          <w:rFonts w:ascii="Times New Roman" w:hAnsi="Times New Roman" w:cs="Times New Roman"/>
          <w:color w:val="000000" w:themeColor="text1"/>
          <w:sz w:val="24"/>
          <w:szCs w:val="24"/>
        </w:rPr>
        <w:t>, 1987).</w:t>
      </w:r>
      <w:r w:rsidRPr="002C5D46">
        <w:rPr>
          <w:rFonts w:ascii="Times New Roman" w:hAnsi="Times New Roman" w:cs="Times New Roman"/>
          <w:color w:val="000000" w:themeColor="text1"/>
          <w:sz w:val="24"/>
          <w:szCs w:val="24"/>
        </w:rPr>
        <w:t xml:space="preserve"> В географическом исследовании используются преемственные связи временного, пространственного и генетического характера, так как именно для этих связей характерна причинность. Основные операционные единицы географического прогнозирования – пространство и время – рассматриваются в сопоставлении с целью с объектом прогноза, а также с местными природно-хозяйственными особенностями конкретного региона.</w:t>
      </w:r>
      <w:r w:rsidR="009B212E"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t xml:space="preserve">Под методами географического прогнозирования понимаются способы теоретических и практических разработок прогноза. </w:t>
      </w:r>
    </w:p>
    <w:p w:rsidR="00BF59EF" w:rsidRPr="002C5D46" w:rsidRDefault="0053466F" w:rsidP="00944E4D">
      <w:pPr>
        <w:ind w:firstLine="708"/>
        <w:jc w:val="both"/>
        <w:rPr>
          <w:rFonts w:ascii="Times New Roman" w:hAnsi="Times New Roman" w:cs="Times New Roman"/>
          <w:i/>
          <w:color w:val="000000" w:themeColor="text1"/>
          <w:sz w:val="24"/>
          <w:szCs w:val="24"/>
        </w:rPr>
      </w:pPr>
      <w:r w:rsidRPr="002C5D46">
        <w:rPr>
          <w:rFonts w:ascii="Times New Roman" w:hAnsi="Times New Roman" w:cs="Times New Roman"/>
          <w:color w:val="000000" w:themeColor="text1"/>
          <w:sz w:val="24"/>
          <w:szCs w:val="24"/>
        </w:rPr>
        <w:t xml:space="preserve">Выбор того или иного метода зависит от цели исследования, информационной базы, характера обработки исходной информации. </w:t>
      </w:r>
      <w:proofErr w:type="gramStart"/>
      <w:r w:rsidRPr="002C5D46">
        <w:rPr>
          <w:rFonts w:ascii="Times New Roman" w:hAnsi="Times New Roman" w:cs="Times New Roman"/>
          <w:color w:val="000000" w:themeColor="text1"/>
          <w:sz w:val="24"/>
          <w:szCs w:val="24"/>
        </w:rPr>
        <w:t xml:space="preserve">Среди них: 1) общенаучные (анализ и синтез, логические, экстраполяция и интерполяция, аналогия); 2) </w:t>
      </w:r>
      <w:proofErr w:type="spellStart"/>
      <w:r w:rsidRPr="002C5D46">
        <w:rPr>
          <w:rFonts w:ascii="Times New Roman" w:hAnsi="Times New Roman" w:cs="Times New Roman"/>
          <w:color w:val="000000" w:themeColor="text1"/>
          <w:sz w:val="24"/>
          <w:szCs w:val="24"/>
        </w:rPr>
        <w:t>межнаучные</w:t>
      </w:r>
      <w:proofErr w:type="spellEnd"/>
      <w:r w:rsidRPr="002C5D46">
        <w:rPr>
          <w:rFonts w:ascii="Times New Roman" w:hAnsi="Times New Roman" w:cs="Times New Roman"/>
          <w:color w:val="000000" w:themeColor="text1"/>
          <w:sz w:val="24"/>
          <w:szCs w:val="24"/>
        </w:rPr>
        <w:t xml:space="preserve"> (моделирование, статистические, экспертных оценок); 3) </w:t>
      </w:r>
      <w:proofErr w:type="spellStart"/>
      <w:r w:rsidRPr="002C5D46">
        <w:rPr>
          <w:rFonts w:ascii="Times New Roman" w:hAnsi="Times New Roman" w:cs="Times New Roman"/>
          <w:color w:val="000000" w:themeColor="text1"/>
          <w:sz w:val="24"/>
          <w:szCs w:val="24"/>
        </w:rPr>
        <w:t>частнонаучные</w:t>
      </w:r>
      <w:proofErr w:type="spellEnd"/>
      <w:r w:rsidRPr="002C5D46">
        <w:rPr>
          <w:rFonts w:ascii="Times New Roman" w:hAnsi="Times New Roman" w:cs="Times New Roman"/>
          <w:color w:val="000000" w:themeColor="text1"/>
          <w:sz w:val="24"/>
          <w:szCs w:val="24"/>
        </w:rPr>
        <w:t xml:space="preserve"> (оценка перспективного географического положения, функциональное зонирование территории, картографический и т.п.)</w:t>
      </w:r>
      <w:proofErr w:type="gramEnd"/>
      <w:r w:rsidR="00214AAA" w:rsidRPr="002C5D46">
        <w:rPr>
          <w:rFonts w:ascii="Times New Roman" w:hAnsi="Times New Roman" w:cs="Times New Roman"/>
          <w:color w:val="000000" w:themeColor="text1"/>
          <w:sz w:val="24"/>
          <w:szCs w:val="24"/>
        </w:rPr>
        <w:t xml:space="preserve"> (Носов)</w:t>
      </w:r>
      <w:r w:rsidRPr="002C5D46">
        <w:rPr>
          <w:rFonts w:ascii="Times New Roman" w:hAnsi="Times New Roman" w:cs="Times New Roman"/>
          <w:color w:val="000000" w:themeColor="text1"/>
          <w:sz w:val="24"/>
          <w:szCs w:val="24"/>
        </w:rPr>
        <w:t xml:space="preserve">. </w:t>
      </w:r>
    </w:p>
    <w:p w:rsidR="00AD5A75" w:rsidRPr="002C5D46" w:rsidRDefault="00AD5A75" w:rsidP="00944E4D">
      <w:pPr>
        <w:pStyle w:val="1"/>
        <w:jc w:val="both"/>
        <w:rPr>
          <w:rFonts w:ascii="Times New Roman" w:hAnsi="Times New Roman"/>
          <w:color w:val="000000" w:themeColor="text1"/>
          <w:sz w:val="24"/>
          <w:szCs w:val="24"/>
        </w:rPr>
      </w:pPr>
      <w:bookmarkStart w:id="45" w:name="_Toc515909246"/>
      <w:r w:rsidRPr="002C5D46">
        <w:rPr>
          <w:rFonts w:ascii="Times New Roman" w:hAnsi="Times New Roman"/>
          <w:color w:val="000000" w:themeColor="text1"/>
          <w:sz w:val="24"/>
          <w:szCs w:val="24"/>
        </w:rPr>
        <w:t>1.3. Зарубежный опыт системного анализа развития городских территорий.</w:t>
      </w:r>
      <w:bookmarkEnd w:id="45"/>
    </w:p>
    <w:p w:rsidR="00E81A3A" w:rsidRPr="002C5D46" w:rsidRDefault="005620C7" w:rsidP="00944E4D">
      <w:pPr>
        <w:tabs>
          <w:tab w:val="left" w:pos="70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r w:rsidR="00CC600E" w:rsidRPr="002C5D46">
        <w:rPr>
          <w:rFonts w:ascii="Times New Roman" w:hAnsi="Times New Roman" w:cs="Times New Roman"/>
          <w:color w:val="000000" w:themeColor="text1"/>
          <w:sz w:val="24"/>
          <w:szCs w:val="24"/>
        </w:rPr>
        <w:t xml:space="preserve">Развитие города - сложное переплетение циклически сменяющих друг друга спадов и подъемов. В отдельные моменты воздействие деструктивных факторов может стать настолько высоким, что адаптационных возможностей города становится недостаточно для их преодоления. Остаётся открытым вопрос: насколько применимы научные результаты, полученные в ходе изучения цикличности развития различных </w:t>
      </w:r>
      <w:r w:rsidR="00CC600E" w:rsidRPr="002C5D46">
        <w:rPr>
          <w:rFonts w:ascii="Times New Roman" w:hAnsi="Times New Roman" w:cs="Times New Roman"/>
          <w:color w:val="000000" w:themeColor="text1"/>
          <w:sz w:val="24"/>
          <w:szCs w:val="24"/>
        </w:rPr>
        <w:lastRenderedPageBreak/>
        <w:t xml:space="preserve">социально-экономических систем применительно к столь специфическому объекту, как город. </w:t>
      </w:r>
    </w:p>
    <w:p w:rsidR="00CC600E" w:rsidRPr="002C5D46" w:rsidRDefault="004F5697" w:rsidP="00944E4D">
      <w:pPr>
        <w:tabs>
          <w:tab w:val="left" w:pos="70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r w:rsidR="00CC600E" w:rsidRPr="002C5D46">
        <w:rPr>
          <w:rFonts w:ascii="Times New Roman" w:hAnsi="Times New Roman" w:cs="Times New Roman"/>
          <w:color w:val="000000" w:themeColor="text1"/>
          <w:sz w:val="24"/>
          <w:szCs w:val="24"/>
        </w:rPr>
        <w:t>Так</w:t>
      </w:r>
      <w:r w:rsidR="00E81A3A" w:rsidRPr="002C5D46">
        <w:rPr>
          <w:rFonts w:ascii="Times New Roman" w:hAnsi="Times New Roman" w:cs="Times New Roman"/>
          <w:color w:val="000000" w:themeColor="text1"/>
          <w:sz w:val="24"/>
          <w:szCs w:val="24"/>
        </w:rPr>
        <w:t>,</w:t>
      </w:r>
      <w:r w:rsidR="00CC600E" w:rsidRPr="002C5D46">
        <w:rPr>
          <w:rFonts w:ascii="Times New Roman" w:hAnsi="Times New Roman" w:cs="Times New Roman"/>
          <w:color w:val="000000" w:themeColor="text1"/>
          <w:sz w:val="24"/>
          <w:szCs w:val="24"/>
        </w:rPr>
        <w:t xml:space="preserve"> К.Ма</w:t>
      </w:r>
      <w:proofErr w:type="gramStart"/>
      <w:r w:rsidR="00CC600E" w:rsidRPr="002C5D46">
        <w:rPr>
          <w:rFonts w:ascii="Times New Roman" w:hAnsi="Times New Roman" w:cs="Times New Roman"/>
          <w:color w:val="000000" w:themeColor="text1"/>
          <w:sz w:val="24"/>
          <w:szCs w:val="24"/>
        </w:rPr>
        <w:t>ркс в св</w:t>
      </w:r>
      <w:proofErr w:type="gramEnd"/>
      <w:r w:rsidR="00CC600E" w:rsidRPr="002C5D46">
        <w:rPr>
          <w:rFonts w:ascii="Times New Roman" w:hAnsi="Times New Roman" w:cs="Times New Roman"/>
          <w:color w:val="000000" w:themeColor="text1"/>
          <w:sz w:val="24"/>
          <w:szCs w:val="24"/>
        </w:rPr>
        <w:t xml:space="preserve">оих работах обосновывает объективный характер кризисов в рыночной экономике. </w:t>
      </w:r>
      <w:proofErr w:type="spellStart"/>
      <w:r w:rsidR="00CC600E" w:rsidRPr="002C5D46">
        <w:rPr>
          <w:rFonts w:ascii="Times New Roman" w:hAnsi="Times New Roman" w:cs="Times New Roman"/>
          <w:color w:val="000000" w:themeColor="text1"/>
          <w:sz w:val="24"/>
          <w:szCs w:val="24"/>
        </w:rPr>
        <w:t>Дж</w:t>
      </w:r>
      <w:proofErr w:type="gramStart"/>
      <w:r w:rsidR="00CC600E" w:rsidRPr="002C5D46">
        <w:rPr>
          <w:rFonts w:ascii="Times New Roman" w:hAnsi="Times New Roman" w:cs="Times New Roman"/>
          <w:color w:val="000000" w:themeColor="text1"/>
          <w:sz w:val="24"/>
          <w:szCs w:val="24"/>
        </w:rPr>
        <w:t>.Х</w:t>
      </w:r>
      <w:proofErr w:type="gramEnd"/>
      <w:r w:rsidR="00CC600E" w:rsidRPr="002C5D46">
        <w:rPr>
          <w:rFonts w:ascii="Times New Roman" w:hAnsi="Times New Roman" w:cs="Times New Roman"/>
          <w:color w:val="000000" w:themeColor="text1"/>
          <w:sz w:val="24"/>
          <w:szCs w:val="24"/>
        </w:rPr>
        <w:t>оутри</w:t>
      </w:r>
      <w:proofErr w:type="spellEnd"/>
      <w:r w:rsidR="00CC600E" w:rsidRPr="002C5D46">
        <w:rPr>
          <w:rFonts w:ascii="Times New Roman" w:hAnsi="Times New Roman" w:cs="Times New Roman"/>
          <w:color w:val="000000" w:themeColor="text1"/>
          <w:sz w:val="24"/>
          <w:szCs w:val="24"/>
        </w:rPr>
        <w:t xml:space="preserve"> и И.Фишер разработали кредитно-денежную концепцию цикла на рубеже 19 и 20 вв., в которой рассматривали кризисы как результат нарушений равновесия денежного спроса и предложения. </w:t>
      </w:r>
    </w:p>
    <w:p w:rsidR="00E81A3A" w:rsidRPr="002C5D46" w:rsidRDefault="00CC600E" w:rsidP="00944E4D">
      <w:pPr>
        <w:tabs>
          <w:tab w:val="left" w:pos="5947"/>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Экономический цикл на макроэкономическом уровне - совокупность согласованных колебаний ряда важнейших показателей: занятости, объёма продукции, уровня цен. Также - это промежуток времени между двумя одинаковыми состояниями экономической конъюнктуры. Важно также понимать, какие факторы влияют на цикличность. Такие, как НТП, капиталовложения или спрос, можно применять к экономике города, так как эти факторы и их размещение могут иметь и локальных </w:t>
      </w:r>
      <w:proofErr w:type="spellStart"/>
      <w:r w:rsidRPr="002C5D46">
        <w:rPr>
          <w:rFonts w:ascii="Times New Roman" w:hAnsi="Times New Roman" w:cs="Times New Roman"/>
          <w:color w:val="000000" w:themeColor="text1"/>
          <w:sz w:val="24"/>
          <w:szCs w:val="24"/>
        </w:rPr>
        <w:t>характрер</w:t>
      </w:r>
      <w:proofErr w:type="spellEnd"/>
      <w:r w:rsidRPr="002C5D46">
        <w:rPr>
          <w:rFonts w:ascii="Times New Roman" w:hAnsi="Times New Roman" w:cs="Times New Roman"/>
          <w:color w:val="000000" w:themeColor="text1"/>
          <w:sz w:val="24"/>
          <w:szCs w:val="24"/>
        </w:rPr>
        <w:t xml:space="preserve">. </w:t>
      </w:r>
    </w:p>
    <w:p w:rsidR="00E81A3A" w:rsidRPr="002C5D46" w:rsidRDefault="00CC600E" w:rsidP="00944E4D">
      <w:pPr>
        <w:tabs>
          <w:tab w:val="left" w:pos="5947"/>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Наибольший интерес представляют эндогенные концепции цикличности, объясняющие циклические колебания внутренней неустойчивостью экономической системы. </w:t>
      </w:r>
    </w:p>
    <w:p w:rsidR="00E81A3A" w:rsidRPr="002C5D46" w:rsidRDefault="00CC600E" w:rsidP="00944E4D">
      <w:pPr>
        <w:tabs>
          <w:tab w:val="left" w:pos="5947"/>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 1970-е начинается исследование процессов цикличности применительно к </w:t>
      </w:r>
      <w:proofErr w:type="spellStart"/>
      <w:r w:rsidRPr="002C5D46">
        <w:rPr>
          <w:rFonts w:ascii="Times New Roman" w:hAnsi="Times New Roman" w:cs="Times New Roman"/>
          <w:color w:val="000000" w:themeColor="text1"/>
          <w:sz w:val="24"/>
          <w:szCs w:val="24"/>
        </w:rPr>
        <w:t>разноуровневым</w:t>
      </w:r>
      <w:proofErr w:type="spellEnd"/>
      <w:r w:rsidRPr="002C5D46">
        <w:rPr>
          <w:rFonts w:ascii="Times New Roman" w:hAnsi="Times New Roman" w:cs="Times New Roman"/>
          <w:color w:val="000000" w:themeColor="text1"/>
          <w:sz w:val="24"/>
          <w:szCs w:val="24"/>
        </w:rPr>
        <w:t xml:space="preserve"> пространственным социально-экономическим системам: регионам, городам, агломерациям и т</w:t>
      </w:r>
      <w:proofErr w:type="gramStart"/>
      <w:r w:rsidRPr="002C5D46">
        <w:rPr>
          <w:rFonts w:ascii="Times New Roman" w:hAnsi="Times New Roman" w:cs="Times New Roman"/>
          <w:color w:val="000000" w:themeColor="text1"/>
          <w:sz w:val="24"/>
          <w:szCs w:val="24"/>
        </w:rPr>
        <w:t>..</w:t>
      </w:r>
      <w:proofErr w:type="gramEnd"/>
      <w:r w:rsidRPr="002C5D46">
        <w:rPr>
          <w:rFonts w:ascii="Times New Roman" w:hAnsi="Times New Roman" w:cs="Times New Roman"/>
          <w:color w:val="000000" w:themeColor="text1"/>
          <w:sz w:val="24"/>
          <w:szCs w:val="24"/>
        </w:rPr>
        <w:t xml:space="preserve">д. </w:t>
      </w:r>
    </w:p>
    <w:p w:rsidR="005620C7" w:rsidRPr="002C5D46" w:rsidRDefault="00CC600E" w:rsidP="00944E4D">
      <w:pPr>
        <w:tabs>
          <w:tab w:val="left" w:pos="5947"/>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Теория регионального жизненного цикла </w:t>
      </w:r>
      <w:proofErr w:type="spellStart"/>
      <w:r w:rsidRPr="002C5D46">
        <w:rPr>
          <w:rFonts w:ascii="Times New Roman" w:hAnsi="Times New Roman" w:cs="Times New Roman"/>
          <w:color w:val="000000" w:themeColor="text1"/>
          <w:sz w:val="24"/>
          <w:szCs w:val="24"/>
        </w:rPr>
        <w:t>Т.Хегерстранда</w:t>
      </w:r>
      <w:proofErr w:type="spellEnd"/>
      <w:r w:rsidRPr="002C5D46">
        <w:rPr>
          <w:rFonts w:ascii="Times New Roman" w:hAnsi="Times New Roman" w:cs="Times New Roman"/>
          <w:color w:val="000000" w:themeColor="text1"/>
          <w:sz w:val="24"/>
          <w:szCs w:val="24"/>
        </w:rPr>
        <w:t xml:space="preserve"> объясняет его динамику пространственной неравномерностью диффузии инноваций. Процесс производства товаров в данном случае рассматривается как процесс с несколькими стадиями: появление нового продукта, рост его производства, зрелось (насыщение), сокращение. На стадии инноваций размещение идёт в больших городах.</w:t>
      </w:r>
    </w:p>
    <w:p w:rsidR="00CC600E" w:rsidRPr="002C5D46" w:rsidRDefault="00CC600E" w:rsidP="00944E4D">
      <w:pPr>
        <w:tabs>
          <w:tab w:val="left" w:pos="70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Теория полюсов роста (Ф.Перу, </w:t>
      </w:r>
      <w:proofErr w:type="spellStart"/>
      <w:r w:rsidRPr="002C5D46">
        <w:rPr>
          <w:rFonts w:ascii="Times New Roman" w:hAnsi="Times New Roman" w:cs="Times New Roman"/>
          <w:color w:val="000000" w:themeColor="text1"/>
          <w:sz w:val="24"/>
          <w:szCs w:val="24"/>
        </w:rPr>
        <w:t>Ж.Будвиль</w:t>
      </w:r>
      <w:proofErr w:type="spellEnd"/>
      <w:r w:rsidRPr="002C5D46">
        <w:rPr>
          <w:rFonts w:ascii="Times New Roman" w:hAnsi="Times New Roman" w:cs="Times New Roman"/>
          <w:color w:val="000000" w:themeColor="text1"/>
          <w:sz w:val="24"/>
          <w:szCs w:val="24"/>
        </w:rPr>
        <w:t xml:space="preserve">, Х.Р. </w:t>
      </w:r>
      <w:proofErr w:type="spellStart"/>
      <w:r w:rsidRPr="002C5D46">
        <w:rPr>
          <w:rFonts w:ascii="Times New Roman" w:hAnsi="Times New Roman" w:cs="Times New Roman"/>
          <w:color w:val="000000" w:themeColor="text1"/>
          <w:sz w:val="24"/>
          <w:szCs w:val="24"/>
        </w:rPr>
        <w:t>Ласуэн</w:t>
      </w:r>
      <w:proofErr w:type="spellEnd"/>
      <w:r w:rsidRPr="002C5D46">
        <w:rPr>
          <w:rFonts w:ascii="Times New Roman" w:hAnsi="Times New Roman" w:cs="Times New Roman"/>
          <w:color w:val="000000" w:themeColor="text1"/>
          <w:sz w:val="24"/>
          <w:szCs w:val="24"/>
        </w:rPr>
        <w:t xml:space="preserve">) отражает наличие центров экономического пространства, где размещаются предприятия лидирующих отраслей. Данные центры становятся </w:t>
      </w:r>
      <w:proofErr w:type="spellStart"/>
      <w:r w:rsidRPr="002C5D46">
        <w:rPr>
          <w:rFonts w:ascii="Times New Roman" w:hAnsi="Times New Roman" w:cs="Times New Roman"/>
          <w:color w:val="000000" w:themeColor="text1"/>
          <w:sz w:val="24"/>
          <w:szCs w:val="24"/>
        </w:rPr>
        <w:t>полючами</w:t>
      </w:r>
      <w:proofErr w:type="spellEnd"/>
      <w:r w:rsidRPr="002C5D46">
        <w:rPr>
          <w:rFonts w:ascii="Times New Roman" w:hAnsi="Times New Roman" w:cs="Times New Roman"/>
          <w:color w:val="000000" w:themeColor="text1"/>
          <w:sz w:val="24"/>
          <w:szCs w:val="24"/>
        </w:rPr>
        <w:t xml:space="preserve"> притяжения факторов производства, т.к. обеспечивают их наиболее эффективное использование. Р</w:t>
      </w:r>
      <w:r w:rsidR="00AD5A75" w:rsidRPr="002C5D46">
        <w:rPr>
          <w:rFonts w:ascii="Times New Roman" w:hAnsi="Times New Roman" w:cs="Times New Roman"/>
          <w:color w:val="000000" w:themeColor="text1"/>
          <w:sz w:val="24"/>
          <w:szCs w:val="24"/>
        </w:rPr>
        <w:t xml:space="preserve">егиональный полюс роста - </w:t>
      </w:r>
      <w:proofErr w:type="spellStart"/>
      <w:r w:rsidR="00AD5A75" w:rsidRPr="002C5D46">
        <w:rPr>
          <w:rFonts w:ascii="Times New Roman" w:hAnsi="Times New Roman" w:cs="Times New Roman"/>
          <w:color w:val="000000" w:themeColor="text1"/>
          <w:sz w:val="24"/>
          <w:szCs w:val="24"/>
        </w:rPr>
        <w:t>набо</w:t>
      </w:r>
      <w:r w:rsidRPr="002C5D46">
        <w:rPr>
          <w:rFonts w:ascii="Times New Roman" w:hAnsi="Times New Roman" w:cs="Times New Roman"/>
          <w:color w:val="000000" w:themeColor="text1"/>
          <w:sz w:val="24"/>
          <w:szCs w:val="24"/>
        </w:rPr>
        <w:t>развивающихся</w:t>
      </w:r>
      <w:proofErr w:type="spellEnd"/>
      <w:r w:rsidRPr="002C5D46">
        <w:rPr>
          <w:rFonts w:ascii="Times New Roman" w:hAnsi="Times New Roman" w:cs="Times New Roman"/>
          <w:color w:val="000000" w:themeColor="text1"/>
          <w:sz w:val="24"/>
          <w:szCs w:val="24"/>
        </w:rPr>
        <w:t xml:space="preserve"> и расширяющихся отраслей, размещенных в урбанизированной зоне и способных вызывать дальнейшее развитие экономической деятельности в районе своего влияния. Т.е</w:t>
      </w:r>
      <w:proofErr w:type="gramStart"/>
      <w:r w:rsidRPr="002C5D46">
        <w:rPr>
          <w:rFonts w:ascii="Times New Roman" w:hAnsi="Times New Roman" w:cs="Times New Roman"/>
          <w:color w:val="000000" w:themeColor="text1"/>
          <w:sz w:val="24"/>
          <w:szCs w:val="24"/>
        </w:rPr>
        <w:t>.п</w:t>
      </w:r>
      <w:proofErr w:type="gramEnd"/>
      <w:r w:rsidRPr="002C5D46">
        <w:rPr>
          <w:rFonts w:ascii="Times New Roman" w:hAnsi="Times New Roman" w:cs="Times New Roman"/>
          <w:color w:val="000000" w:themeColor="text1"/>
          <w:sz w:val="24"/>
          <w:szCs w:val="24"/>
        </w:rPr>
        <w:t xml:space="preserve">олюс роста можно определять как географическую агломерацию экономической активности или как совокупность городов, располагающих комплексом быстро </w:t>
      </w:r>
      <w:proofErr w:type="spellStart"/>
      <w:r w:rsidRPr="002C5D46">
        <w:rPr>
          <w:rFonts w:ascii="Times New Roman" w:hAnsi="Times New Roman" w:cs="Times New Roman"/>
          <w:color w:val="000000" w:themeColor="text1"/>
          <w:sz w:val="24"/>
          <w:szCs w:val="24"/>
        </w:rPr>
        <w:t>развиваюшихся</w:t>
      </w:r>
      <w:proofErr w:type="spellEnd"/>
      <w:r w:rsidRPr="002C5D46">
        <w:rPr>
          <w:rFonts w:ascii="Times New Roman" w:hAnsi="Times New Roman" w:cs="Times New Roman"/>
          <w:color w:val="000000" w:themeColor="text1"/>
          <w:sz w:val="24"/>
          <w:szCs w:val="24"/>
        </w:rPr>
        <w:t xml:space="preserve"> производство, которые имеют экспортную ориентацию. Полюса растут за счёт импульсов, создаваемых ростом общенационального спроса, импульс роста уже затем передаётся второстепенным отраслям</w:t>
      </w:r>
      <w:r w:rsidR="00214AAA" w:rsidRPr="002C5D46">
        <w:rPr>
          <w:rFonts w:ascii="Times New Roman" w:hAnsi="Times New Roman" w:cs="Times New Roman"/>
          <w:color w:val="000000" w:themeColor="text1"/>
          <w:sz w:val="24"/>
          <w:szCs w:val="24"/>
        </w:rPr>
        <w:t xml:space="preserve"> (Теоретико-методические аспекты исследования).</w:t>
      </w:r>
      <w:r w:rsidR="009B212E" w:rsidRPr="002C5D46">
        <w:rPr>
          <w:rFonts w:ascii="Times New Roman" w:hAnsi="Times New Roman" w:cs="Times New Roman"/>
          <w:color w:val="000000" w:themeColor="text1"/>
          <w:sz w:val="24"/>
          <w:szCs w:val="24"/>
        </w:rPr>
        <w:t xml:space="preserve"> </w:t>
      </w:r>
    </w:p>
    <w:p w:rsidR="00214AAA" w:rsidRPr="002C5D46" w:rsidRDefault="00E81A3A"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Работа по анализу цикличности развития городских поселений - профессор Массачусетского технологического института США  </w:t>
      </w:r>
      <w:proofErr w:type="spellStart"/>
      <w:r w:rsidRPr="002C5D46">
        <w:rPr>
          <w:rFonts w:ascii="Times New Roman" w:hAnsi="Times New Roman" w:cs="Times New Roman"/>
          <w:color w:val="000000" w:themeColor="text1"/>
          <w:sz w:val="24"/>
          <w:szCs w:val="24"/>
        </w:rPr>
        <w:t>Дж</w:t>
      </w:r>
      <w:proofErr w:type="gramStart"/>
      <w:r w:rsidRPr="002C5D46">
        <w:rPr>
          <w:rFonts w:ascii="Times New Roman" w:hAnsi="Times New Roman" w:cs="Times New Roman"/>
          <w:color w:val="000000" w:themeColor="text1"/>
          <w:sz w:val="24"/>
          <w:szCs w:val="24"/>
        </w:rPr>
        <w:t>.Ф</w:t>
      </w:r>
      <w:proofErr w:type="gramEnd"/>
      <w:r w:rsidRPr="002C5D46">
        <w:rPr>
          <w:rFonts w:ascii="Times New Roman" w:hAnsi="Times New Roman" w:cs="Times New Roman"/>
          <w:color w:val="000000" w:themeColor="text1"/>
          <w:sz w:val="24"/>
          <w:szCs w:val="24"/>
        </w:rPr>
        <w:t>оррестера</w:t>
      </w:r>
      <w:proofErr w:type="spellEnd"/>
      <w:r w:rsidRPr="002C5D46">
        <w:rPr>
          <w:rFonts w:ascii="Times New Roman" w:hAnsi="Times New Roman" w:cs="Times New Roman"/>
          <w:color w:val="000000" w:themeColor="text1"/>
          <w:sz w:val="24"/>
          <w:szCs w:val="24"/>
        </w:rPr>
        <w:t xml:space="preserve"> применил для описания и анализа динамики развития города Бостона многоуровневую математическую модель, созданную на основе анализа системных связей между тремя базисными процессами городской динамики. Первый: описывает предпринимательскую деятельность в городе - предприятие возникает, становится </w:t>
      </w:r>
      <w:r w:rsidRPr="002C5D46">
        <w:rPr>
          <w:rFonts w:ascii="Times New Roman" w:hAnsi="Times New Roman" w:cs="Times New Roman"/>
          <w:color w:val="000000" w:themeColor="text1"/>
          <w:sz w:val="24"/>
          <w:szCs w:val="24"/>
        </w:rPr>
        <w:lastRenderedPageBreak/>
        <w:t>развитым, далее стареет и перестаёт существовать. Второй: строительство, старение и снос жилых зданий в городе. Третий: динамика населения города, включающая различные категории (менеджеры, квалифицированные кадры, неквалифицированные кадры, занятые и безработные)</w:t>
      </w:r>
      <w:r w:rsidR="00214AAA" w:rsidRPr="002C5D46">
        <w:rPr>
          <w:rFonts w:ascii="Times New Roman" w:hAnsi="Times New Roman" w:cs="Times New Roman"/>
          <w:color w:val="000000" w:themeColor="text1"/>
          <w:sz w:val="24"/>
          <w:szCs w:val="24"/>
        </w:rPr>
        <w:t xml:space="preserve"> (</w:t>
      </w:r>
      <w:proofErr w:type="spellStart"/>
      <w:r w:rsidR="00214AAA" w:rsidRPr="002C5D46">
        <w:rPr>
          <w:rFonts w:ascii="Times New Roman" w:hAnsi="Times New Roman" w:cs="Times New Roman"/>
          <w:color w:val="000000" w:themeColor="text1"/>
          <w:sz w:val="24"/>
          <w:szCs w:val="24"/>
        </w:rPr>
        <w:t>Форрестер</w:t>
      </w:r>
      <w:proofErr w:type="spellEnd"/>
      <w:r w:rsidR="00214AAA" w:rsidRPr="002C5D46">
        <w:rPr>
          <w:rFonts w:ascii="Times New Roman" w:hAnsi="Times New Roman" w:cs="Times New Roman"/>
          <w:color w:val="000000" w:themeColor="text1"/>
          <w:sz w:val="24"/>
          <w:szCs w:val="24"/>
        </w:rPr>
        <w:t>, 1974)</w:t>
      </w:r>
      <w:r w:rsidRPr="002C5D46">
        <w:rPr>
          <w:rFonts w:ascii="Times New Roman" w:hAnsi="Times New Roman" w:cs="Times New Roman"/>
          <w:color w:val="000000" w:themeColor="text1"/>
          <w:sz w:val="24"/>
          <w:szCs w:val="24"/>
        </w:rPr>
        <w:t>.</w:t>
      </w:r>
    </w:p>
    <w:p w:rsidR="004C4ACE" w:rsidRPr="002C5D46" w:rsidRDefault="00E81A3A"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Работы М.Портера в большей степени посвящены </w:t>
      </w:r>
      <w:r w:rsidR="00506511" w:rsidRPr="002C5D46">
        <w:rPr>
          <w:rFonts w:ascii="Times New Roman" w:hAnsi="Times New Roman" w:cs="Times New Roman"/>
          <w:color w:val="000000" w:themeColor="text1"/>
          <w:sz w:val="24"/>
          <w:szCs w:val="24"/>
        </w:rPr>
        <w:t>исследованию</w:t>
      </w:r>
      <w:r w:rsidRPr="002C5D46">
        <w:rPr>
          <w:rFonts w:ascii="Times New Roman" w:hAnsi="Times New Roman" w:cs="Times New Roman"/>
          <w:color w:val="000000" w:themeColor="text1"/>
          <w:sz w:val="24"/>
          <w:szCs w:val="24"/>
        </w:rPr>
        <w:t xml:space="preserve"> цикличности развития различных городских районов. Его привлекали проблемы развития старой, как правило, центральной части американских городов, которая ранее была пространственным центром деловой жизни, а теперь приходит в упадок</w:t>
      </w:r>
      <w:r w:rsidR="00214AAA" w:rsidRPr="002C5D46">
        <w:rPr>
          <w:rFonts w:ascii="Times New Roman" w:hAnsi="Times New Roman" w:cs="Times New Roman"/>
          <w:color w:val="000000" w:themeColor="text1"/>
          <w:sz w:val="24"/>
          <w:szCs w:val="24"/>
        </w:rPr>
        <w:t xml:space="preserve"> (Портер, 2005)</w:t>
      </w:r>
      <w:r w:rsidRPr="002C5D46">
        <w:rPr>
          <w:rFonts w:ascii="Times New Roman" w:hAnsi="Times New Roman" w:cs="Times New Roman"/>
          <w:color w:val="000000" w:themeColor="text1"/>
          <w:sz w:val="24"/>
          <w:szCs w:val="24"/>
        </w:rPr>
        <w:t>.</w:t>
      </w:r>
      <w:r w:rsidRPr="002C5D46">
        <w:rPr>
          <w:rFonts w:ascii="Times New Roman" w:hAnsi="Times New Roman" w:cs="Times New Roman"/>
          <w:color w:val="000000" w:themeColor="text1"/>
          <w:sz w:val="24"/>
          <w:szCs w:val="24"/>
        </w:rPr>
        <w:tab/>
      </w:r>
      <w:r w:rsidR="004F5697" w:rsidRPr="002C5D46">
        <w:rPr>
          <w:rFonts w:ascii="Times New Roman" w:hAnsi="Times New Roman" w:cs="Times New Roman"/>
          <w:color w:val="000000" w:themeColor="text1"/>
          <w:sz w:val="24"/>
          <w:szCs w:val="24"/>
        </w:rPr>
        <w:t xml:space="preserve">В настоящее же время, например, в США </w:t>
      </w:r>
      <w:r w:rsidR="004C4ACE" w:rsidRPr="002C5D46">
        <w:rPr>
          <w:rFonts w:ascii="Times New Roman" w:hAnsi="Times New Roman" w:cs="Times New Roman"/>
          <w:color w:val="000000" w:themeColor="text1"/>
          <w:sz w:val="24"/>
          <w:szCs w:val="24"/>
        </w:rPr>
        <w:t xml:space="preserve">кроме международных, научно-исследовательских, консультационных и общественных организаций изучением и планированием развития агломераций занимаются органы государственной власти и местного самоуправления. Организационные и методически основы статистического учёта агломераций определяет Бюро управления и бюджета, входящее в структуру Администрации президента США. В качестве городской агломерации определяется «один округ или несколько округов, </w:t>
      </w:r>
      <w:proofErr w:type="gramStart"/>
      <w:r w:rsidR="004C4ACE" w:rsidRPr="002C5D46">
        <w:rPr>
          <w:rFonts w:ascii="Times New Roman" w:hAnsi="Times New Roman" w:cs="Times New Roman"/>
          <w:color w:val="000000" w:themeColor="text1"/>
          <w:sz w:val="24"/>
          <w:szCs w:val="24"/>
        </w:rPr>
        <w:t>имеющих</w:t>
      </w:r>
      <w:proofErr w:type="gramEnd"/>
      <w:r w:rsidR="004C4ACE" w:rsidRPr="002C5D46">
        <w:rPr>
          <w:rFonts w:ascii="Times New Roman" w:hAnsi="Times New Roman" w:cs="Times New Roman"/>
          <w:color w:val="000000" w:themeColor="text1"/>
          <w:sz w:val="24"/>
          <w:szCs w:val="24"/>
        </w:rPr>
        <w:t xml:space="preserve"> по крайней мере один городской центр с населением не менее 50 тыс. чел., с прилегающей территорией, отличающейся высоким уровнем социально-экономической интеграции с этим городским центром посредством пригородного транспортного сообщения и маятниковых миграций»</w:t>
      </w:r>
      <w:r w:rsidR="00214AAA" w:rsidRPr="002C5D46">
        <w:rPr>
          <w:rFonts w:ascii="Times New Roman" w:hAnsi="Times New Roman" w:cs="Times New Roman"/>
          <w:color w:val="000000" w:themeColor="text1"/>
          <w:sz w:val="24"/>
          <w:szCs w:val="24"/>
        </w:rPr>
        <w:t xml:space="preserve"> (</w:t>
      </w:r>
      <w:proofErr w:type="spellStart"/>
      <w:r w:rsidR="00214AAA" w:rsidRPr="002C5D46">
        <w:rPr>
          <w:rFonts w:ascii="Times New Roman" w:hAnsi="Times New Roman" w:cs="Times New Roman"/>
          <w:color w:val="000000" w:themeColor="text1"/>
          <w:sz w:val="24"/>
          <w:szCs w:val="24"/>
        </w:rPr>
        <w:t>Standarts</w:t>
      </w:r>
      <w:proofErr w:type="spellEnd"/>
      <w:r w:rsidR="00214AAA" w:rsidRPr="002C5D46">
        <w:rPr>
          <w:rFonts w:ascii="Times New Roman" w:hAnsi="Times New Roman" w:cs="Times New Roman"/>
          <w:color w:val="000000" w:themeColor="text1"/>
          <w:sz w:val="24"/>
          <w:szCs w:val="24"/>
        </w:rPr>
        <w:t>, 2010)</w:t>
      </w:r>
      <w:r w:rsidR="004C4ACE" w:rsidRPr="002C5D46">
        <w:rPr>
          <w:rFonts w:ascii="Times New Roman" w:hAnsi="Times New Roman" w:cs="Times New Roman"/>
          <w:color w:val="000000" w:themeColor="text1"/>
          <w:sz w:val="24"/>
          <w:szCs w:val="24"/>
        </w:rPr>
        <w:t xml:space="preserve">. </w:t>
      </w:r>
    </w:p>
    <w:p w:rsidR="00351573" w:rsidRPr="002C5D46" w:rsidRDefault="004C4ACE"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Учёт агломерационных процессов ведётся не только в рамках </w:t>
      </w:r>
      <w:proofErr w:type="spellStart"/>
      <w:r w:rsidRPr="002C5D46">
        <w:rPr>
          <w:rFonts w:ascii="Times New Roman" w:hAnsi="Times New Roman" w:cs="Times New Roman"/>
          <w:color w:val="000000" w:themeColor="text1"/>
          <w:sz w:val="24"/>
          <w:szCs w:val="24"/>
        </w:rPr>
        <w:t>метрополитенских</w:t>
      </w:r>
      <w:proofErr w:type="spellEnd"/>
      <w:r w:rsidRPr="002C5D46">
        <w:rPr>
          <w:rFonts w:ascii="Times New Roman" w:hAnsi="Times New Roman" w:cs="Times New Roman"/>
          <w:color w:val="000000" w:themeColor="text1"/>
          <w:sz w:val="24"/>
          <w:szCs w:val="24"/>
        </w:rPr>
        <w:t xml:space="preserve"> зон, но и в более широком формате объединённых территорий статистического учёта (</w:t>
      </w:r>
      <w:r w:rsidRPr="002C5D46">
        <w:rPr>
          <w:rFonts w:ascii="Times New Roman" w:hAnsi="Times New Roman" w:cs="Times New Roman"/>
          <w:color w:val="000000" w:themeColor="text1"/>
          <w:sz w:val="24"/>
          <w:szCs w:val="24"/>
          <w:lang w:val="en-US"/>
        </w:rPr>
        <w:t>Combined</w:t>
      </w: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lang w:val="en-US"/>
        </w:rPr>
        <w:t>Statistical</w:t>
      </w: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lang w:val="en-US"/>
        </w:rPr>
        <w:t>Area</w:t>
      </w:r>
      <w:r w:rsidRPr="002C5D46">
        <w:rPr>
          <w:rFonts w:ascii="Times New Roman" w:hAnsi="Times New Roman" w:cs="Times New Roman"/>
          <w:color w:val="000000" w:themeColor="text1"/>
          <w:sz w:val="24"/>
          <w:szCs w:val="24"/>
        </w:rPr>
        <w:t xml:space="preserve">). Социально-экономическим планированием развития 31 округа, находящегося на территории штатов Нью-Йорк, Нью-Джерси и Коннектикут, занимается учреждённая в 1922 г. Ассоциация регионального плана. </w:t>
      </w:r>
      <w:r w:rsidR="00351573" w:rsidRPr="002C5D46">
        <w:rPr>
          <w:rFonts w:ascii="Times New Roman" w:hAnsi="Times New Roman" w:cs="Times New Roman"/>
          <w:i/>
          <w:color w:val="000000" w:themeColor="text1"/>
          <w:sz w:val="24"/>
          <w:szCs w:val="24"/>
        </w:rPr>
        <w:t>Координацией развития Национального столичного региона США занимается образованный в 1957 г. Совет правительств агломерации Вашингтона</w:t>
      </w:r>
      <w:r w:rsidR="00351573" w:rsidRPr="002C5D46">
        <w:rPr>
          <w:rFonts w:ascii="Times New Roman" w:hAnsi="Times New Roman" w:cs="Times New Roman"/>
          <w:color w:val="000000" w:themeColor="text1"/>
          <w:sz w:val="24"/>
          <w:szCs w:val="24"/>
        </w:rPr>
        <w:t>. Эта региональная организация объединяет 21 государственную (федеральный уровень и уровень штатов) и местную структуру власти</w:t>
      </w:r>
      <w:r w:rsidR="00214AAA" w:rsidRPr="002C5D46">
        <w:rPr>
          <w:rFonts w:ascii="Times New Roman" w:hAnsi="Times New Roman" w:cs="Times New Roman"/>
          <w:color w:val="000000" w:themeColor="text1"/>
          <w:sz w:val="24"/>
          <w:szCs w:val="24"/>
        </w:rPr>
        <w:t xml:space="preserve"> (</w:t>
      </w:r>
      <w:proofErr w:type="spellStart"/>
      <w:r w:rsidR="00214AAA" w:rsidRPr="002C5D46">
        <w:rPr>
          <w:rFonts w:ascii="Times New Roman" w:hAnsi="Times New Roman" w:cs="Times New Roman"/>
          <w:color w:val="000000" w:themeColor="text1"/>
          <w:sz w:val="24"/>
          <w:szCs w:val="24"/>
        </w:rPr>
        <w:t>The</w:t>
      </w:r>
      <w:proofErr w:type="spellEnd"/>
      <w:r w:rsidR="00214AAA" w:rsidRPr="002C5D46">
        <w:rPr>
          <w:rFonts w:ascii="Times New Roman" w:hAnsi="Times New Roman" w:cs="Times New Roman"/>
          <w:color w:val="000000" w:themeColor="text1"/>
          <w:sz w:val="24"/>
          <w:szCs w:val="24"/>
        </w:rPr>
        <w:t xml:space="preserve"> </w:t>
      </w:r>
      <w:proofErr w:type="spellStart"/>
      <w:r w:rsidR="00214AAA" w:rsidRPr="002C5D46">
        <w:rPr>
          <w:rFonts w:ascii="Times New Roman" w:hAnsi="Times New Roman" w:cs="Times New Roman"/>
          <w:color w:val="000000" w:themeColor="text1"/>
          <w:sz w:val="24"/>
          <w:szCs w:val="24"/>
        </w:rPr>
        <w:t>Port</w:t>
      </w:r>
      <w:proofErr w:type="spellEnd"/>
      <w:r w:rsidR="00214AAA" w:rsidRPr="002C5D46">
        <w:rPr>
          <w:rFonts w:ascii="Times New Roman" w:hAnsi="Times New Roman" w:cs="Times New Roman"/>
          <w:color w:val="000000" w:themeColor="text1"/>
          <w:sz w:val="24"/>
          <w:szCs w:val="24"/>
        </w:rPr>
        <w:t xml:space="preserve"> </w:t>
      </w:r>
      <w:proofErr w:type="spellStart"/>
      <w:r w:rsidR="00214AAA" w:rsidRPr="002C5D46">
        <w:rPr>
          <w:rFonts w:ascii="Times New Roman" w:hAnsi="Times New Roman" w:cs="Times New Roman"/>
          <w:color w:val="000000" w:themeColor="text1"/>
          <w:sz w:val="24"/>
          <w:szCs w:val="24"/>
        </w:rPr>
        <w:t>Authority</w:t>
      </w:r>
      <w:proofErr w:type="spellEnd"/>
      <w:r w:rsidR="00214AAA" w:rsidRPr="002C5D46">
        <w:rPr>
          <w:rFonts w:ascii="Times New Roman" w:hAnsi="Times New Roman" w:cs="Times New Roman"/>
          <w:color w:val="000000" w:themeColor="text1"/>
          <w:sz w:val="24"/>
          <w:szCs w:val="24"/>
        </w:rPr>
        <w:t>)</w:t>
      </w:r>
      <w:r w:rsidR="00351573" w:rsidRPr="002C5D46">
        <w:rPr>
          <w:rFonts w:ascii="Times New Roman" w:hAnsi="Times New Roman" w:cs="Times New Roman"/>
          <w:color w:val="000000" w:themeColor="text1"/>
          <w:sz w:val="24"/>
          <w:szCs w:val="24"/>
        </w:rPr>
        <w:t>.</w:t>
      </w:r>
    </w:p>
    <w:p w:rsidR="00214AAA" w:rsidRPr="002C5D46" w:rsidRDefault="00351573"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В Великобритании мониторингом агломераций занимается Управление национальной статистики. Понятию агломераций в региональном разрезе в наибольшей степени соответствуют Большой Лондон и </w:t>
      </w:r>
      <w:proofErr w:type="spellStart"/>
      <w:r w:rsidRPr="002C5D46">
        <w:rPr>
          <w:rFonts w:ascii="Times New Roman" w:hAnsi="Times New Roman" w:cs="Times New Roman"/>
          <w:color w:val="000000" w:themeColor="text1"/>
          <w:sz w:val="24"/>
          <w:szCs w:val="24"/>
        </w:rPr>
        <w:t>метрополитенские</w:t>
      </w:r>
      <w:proofErr w:type="spellEnd"/>
      <w:r w:rsidRPr="002C5D46">
        <w:rPr>
          <w:rFonts w:ascii="Times New Roman" w:hAnsi="Times New Roman" w:cs="Times New Roman"/>
          <w:color w:val="000000" w:themeColor="text1"/>
          <w:sz w:val="24"/>
          <w:szCs w:val="24"/>
        </w:rPr>
        <w:t xml:space="preserve"> округа (Западный Йоркшир, Большой </w:t>
      </w:r>
      <w:proofErr w:type="spellStart"/>
      <w:r w:rsidRPr="002C5D46">
        <w:rPr>
          <w:rFonts w:ascii="Times New Roman" w:hAnsi="Times New Roman" w:cs="Times New Roman"/>
          <w:color w:val="000000" w:themeColor="text1"/>
          <w:sz w:val="24"/>
          <w:szCs w:val="24"/>
        </w:rPr>
        <w:t>Манчесте</w:t>
      </w:r>
      <w:proofErr w:type="spellEnd"/>
      <w:r w:rsidRPr="002C5D46">
        <w:rPr>
          <w:rFonts w:ascii="Times New Roman" w:hAnsi="Times New Roman" w:cs="Times New Roman"/>
          <w:color w:val="000000" w:themeColor="text1"/>
          <w:sz w:val="24"/>
          <w:szCs w:val="24"/>
        </w:rPr>
        <w:t xml:space="preserve"> и др.). В состав агломерации Большой Манчестер, например, входят 10 муниципальных районов</w:t>
      </w:r>
      <w:r w:rsidR="00214AAA" w:rsidRPr="002C5D46">
        <w:rPr>
          <w:rFonts w:ascii="Times New Roman" w:hAnsi="Times New Roman" w:cs="Times New Roman"/>
          <w:color w:val="000000" w:themeColor="text1"/>
          <w:sz w:val="24"/>
          <w:szCs w:val="24"/>
        </w:rPr>
        <w:t xml:space="preserve"> (</w:t>
      </w:r>
      <w:proofErr w:type="spellStart"/>
      <w:r w:rsidR="00214AAA" w:rsidRPr="002C5D46">
        <w:rPr>
          <w:rFonts w:ascii="Times New Roman" w:hAnsi="Times New Roman" w:cs="Times New Roman"/>
          <w:color w:val="000000" w:themeColor="text1"/>
          <w:sz w:val="24"/>
          <w:szCs w:val="24"/>
        </w:rPr>
        <w:t>Great</w:t>
      </w:r>
      <w:proofErr w:type="spellEnd"/>
      <w:r w:rsidR="00214AAA" w:rsidRPr="002C5D46">
        <w:rPr>
          <w:rFonts w:ascii="Times New Roman" w:hAnsi="Times New Roman" w:cs="Times New Roman"/>
          <w:color w:val="000000" w:themeColor="text1"/>
          <w:sz w:val="24"/>
          <w:szCs w:val="24"/>
        </w:rPr>
        <w:t xml:space="preserve"> </w:t>
      </w:r>
      <w:proofErr w:type="spellStart"/>
      <w:r w:rsidR="00214AAA" w:rsidRPr="002C5D46">
        <w:rPr>
          <w:rFonts w:ascii="Times New Roman" w:hAnsi="Times New Roman" w:cs="Times New Roman"/>
          <w:color w:val="000000" w:themeColor="text1"/>
          <w:sz w:val="24"/>
          <w:szCs w:val="24"/>
        </w:rPr>
        <w:t>Manchester</w:t>
      </w:r>
      <w:proofErr w:type="spellEnd"/>
      <w:r w:rsidR="00214AAA" w:rsidRPr="002C5D46">
        <w:rPr>
          <w:rFonts w:ascii="Times New Roman" w:hAnsi="Times New Roman" w:cs="Times New Roman"/>
          <w:color w:val="000000" w:themeColor="text1"/>
          <w:sz w:val="24"/>
          <w:szCs w:val="24"/>
        </w:rPr>
        <w:t>)</w:t>
      </w:r>
      <w:r w:rsidRPr="002C5D46">
        <w:rPr>
          <w:rFonts w:ascii="Times New Roman" w:hAnsi="Times New Roman" w:cs="Times New Roman"/>
          <w:color w:val="000000" w:themeColor="text1"/>
          <w:sz w:val="24"/>
          <w:szCs w:val="24"/>
        </w:rPr>
        <w:t xml:space="preserve">. </w:t>
      </w:r>
    </w:p>
    <w:p w:rsidR="00351573" w:rsidRPr="002C5D46" w:rsidRDefault="00351573"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Агломерация отличается довольно сбалансированным характером: между входящими в её состав муниципальными районами </w:t>
      </w:r>
      <w:proofErr w:type="gramStart"/>
      <w:r w:rsidRPr="002C5D46">
        <w:rPr>
          <w:rFonts w:ascii="Times New Roman" w:hAnsi="Times New Roman" w:cs="Times New Roman"/>
          <w:color w:val="000000" w:themeColor="text1"/>
          <w:sz w:val="24"/>
          <w:szCs w:val="24"/>
        </w:rPr>
        <w:t>нет существенных территориально-демографических различий Вопросами управления развитием агломераций занимаются</w:t>
      </w:r>
      <w:proofErr w:type="gramEnd"/>
      <w:r w:rsidRPr="002C5D46">
        <w:rPr>
          <w:rFonts w:ascii="Times New Roman" w:hAnsi="Times New Roman" w:cs="Times New Roman"/>
          <w:color w:val="000000" w:themeColor="text1"/>
          <w:sz w:val="24"/>
          <w:szCs w:val="24"/>
        </w:rPr>
        <w:t xml:space="preserve"> администрации или объединённые администрации </w:t>
      </w:r>
      <w:proofErr w:type="spellStart"/>
      <w:r w:rsidRPr="002C5D46">
        <w:rPr>
          <w:rFonts w:ascii="Times New Roman" w:hAnsi="Times New Roman" w:cs="Times New Roman"/>
          <w:color w:val="000000" w:themeColor="text1"/>
          <w:sz w:val="24"/>
          <w:szCs w:val="24"/>
        </w:rPr>
        <w:t>метрополитенских</w:t>
      </w:r>
      <w:proofErr w:type="spellEnd"/>
      <w:r w:rsidRPr="002C5D46">
        <w:rPr>
          <w:rFonts w:ascii="Times New Roman" w:hAnsi="Times New Roman" w:cs="Times New Roman"/>
          <w:color w:val="000000" w:themeColor="text1"/>
          <w:sz w:val="24"/>
          <w:szCs w:val="24"/>
        </w:rPr>
        <w:t xml:space="preserve"> округов. </w:t>
      </w:r>
    </w:p>
    <w:p w:rsidR="00930378" w:rsidRPr="002C5D46" w:rsidRDefault="00351573"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Основы функционирования Токио и прилегающих к ней территорий определяются Национальным планом развития столичного региона Токио. В 1956 г. был принят Закон о развитии национального столичного региона, который определил важнейшие принципы перспективного планирования г. Токио и прилегающих территорий. В 1965 г. закон был дополнен концепцией создания «Территории пригородного развития». Столичный регион, выделяемый органами планирования для </w:t>
      </w:r>
      <w:r w:rsidRPr="002C5D46">
        <w:rPr>
          <w:rFonts w:ascii="Times New Roman" w:hAnsi="Times New Roman" w:cs="Times New Roman"/>
          <w:color w:val="000000" w:themeColor="text1"/>
          <w:sz w:val="24"/>
          <w:szCs w:val="24"/>
        </w:rPr>
        <w:lastRenderedPageBreak/>
        <w:t xml:space="preserve">составления и реализации различных социально-экономических программ, не имеет официального государственного административно-территориального оформления. Он включает Токийскую префектуру и территорию 7 прилегающих префектур. </w:t>
      </w:r>
      <w:r w:rsidR="00930378" w:rsidRPr="002C5D46">
        <w:rPr>
          <w:rFonts w:ascii="Times New Roman" w:hAnsi="Times New Roman" w:cs="Times New Roman"/>
          <w:color w:val="000000" w:themeColor="text1"/>
          <w:sz w:val="24"/>
          <w:szCs w:val="24"/>
        </w:rPr>
        <w:t xml:space="preserve">Входящие в состав Токийской префектуры административные единицы – самостоятельные муниципальные образования. Управление регионом Большого Токио осуществляется правительством Токийской метрополии. Оно осуществляет стратегическое управление на подведомственной территории, разрабатывает и реализует различные программы социально-экономического развития. </w:t>
      </w:r>
    </w:p>
    <w:p w:rsidR="00316651" w:rsidRPr="002C5D46" w:rsidRDefault="00930378"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В Барселоне история стратегического планирования насчитывает почти 25 лет. В 2003 г. был разработан первый стратегический план метрополии Барселоны, а в 2010 г. был сформирован стратегический план метрополии «Видение 2020». </w:t>
      </w:r>
      <w:proofErr w:type="spellStart"/>
      <w:r w:rsidRPr="002C5D46">
        <w:rPr>
          <w:rFonts w:ascii="Times New Roman" w:hAnsi="Times New Roman" w:cs="Times New Roman"/>
          <w:color w:val="000000" w:themeColor="text1"/>
          <w:sz w:val="24"/>
          <w:szCs w:val="24"/>
        </w:rPr>
        <w:t>Однм</w:t>
      </w:r>
      <w:proofErr w:type="spellEnd"/>
      <w:r w:rsidRPr="002C5D46">
        <w:rPr>
          <w:rFonts w:ascii="Times New Roman" w:hAnsi="Times New Roman" w:cs="Times New Roman"/>
          <w:color w:val="000000" w:themeColor="text1"/>
          <w:sz w:val="24"/>
          <w:szCs w:val="24"/>
        </w:rPr>
        <w:t xml:space="preserve"> из результатов такого планирования стало изменение статуса Барселоны: Законом правительства </w:t>
      </w:r>
      <w:proofErr w:type="spellStart"/>
      <w:r w:rsidRPr="002C5D46">
        <w:rPr>
          <w:rFonts w:ascii="Times New Roman" w:hAnsi="Times New Roman" w:cs="Times New Roman"/>
          <w:color w:val="000000" w:themeColor="text1"/>
          <w:sz w:val="24"/>
          <w:szCs w:val="24"/>
        </w:rPr>
        <w:t>Каталогии</w:t>
      </w:r>
      <w:proofErr w:type="spellEnd"/>
      <w:r w:rsidRPr="002C5D46">
        <w:rPr>
          <w:rFonts w:ascii="Times New Roman" w:hAnsi="Times New Roman" w:cs="Times New Roman"/>
          <w:color w:val="000000" w:themeColor="text1"/>
          <w:sz w:val="24"/>
          <w:szCs w:val="24"/>
        </w:rPr>
        <w:t xml:space="preserve"> от 3 августа 2010 г. был закреплён новый статус Барселоны как агломерации (</w:t>
      </w:r>
      <w:proofErr w:type="spellStart"/>
      <w:r w:rsidRPr="002C5D46">
        <w:rPr>
          <w:rFonts w:ascii="Times New Roman" w:hAnsi="Times New Roman" w:cs="Times New Roman"/>
          <w:color w:val="000000" w:themeColor="text1"/>
          <w:sz w:val="24"/>
          <w:szCs w:val="24"/>
        </w:rPr>
        <w:t>метрополитенская</w:t>
      </w:r>
      <w:proofErr w:type="spellEnd"/>
      <w:r w:rsidRPr="002C5D46">
        <w:rPr>
          <w:rFonts w:ascii="Times New Roman" w:hAnsi="Times New Roman" w:cs="Times New Roman"/>
          <w:color w:val="000000" w:themeColor="text1"/>
          <w:sz w:val="24"/>
          <w:szCs w:val="24"/>
        </w:rPr>
        <w:t xml:space="preserve"> зона Барселоны). Метрополия Барселоны объединяет 36 муниципалитетов и насчитывает 3,2 млн. жителей.  Акцент в новом стратегическом плане метрополии сделан на важности построения отношений города с </w:t>
      </w:r>
      <w:proofErr w:type="spellStart"/>
      <w:r w:rsidRPr="002C5D46">
        <w:rPr>
          <w:rFonts w:ascii="Times New Roman" w:hAnsi="Times New Roman" w:cs="Times New Roman"/>
          <w:color w:val="000000" w:themeColor="text1"/>
          <w:sz w:val="24"/>
          <w:szCs w:val="24"/>
        </w:rPr>
        <w:t>развивающихмися</w:t>
      </w:r>
      <w:proofErr w:type="spellEnd"/>
      <w:r w:rsidRPr="002C5D46">
        <w:rPr>
          <w:rFonts w:ascii="Times New Roman" w:hAnsi="Times New Roman" w:cs="Times New Roman"/>
          <w:color w:val="000000" w:themeColor="text1"/>
          <w:sz w:val="24"/>
          <w:szCs w:val="24"/>
        </w:rPr>
        <w:t xml:space="preserve"> экономиками на периферии метрополии и является шагом на пути к формированию более сплочённой и целостной системы управления метрополией </w:t>
      </w:r>
      <w:r w:rsidR="00214AAA" w:rsidRPr="002C5D46">
        <w:rPr>
          <w:rFonts w:ascii="Times New Roman" w:hAnsi="Times New Roman" w:cs="Times New Roman"/>
          <w:color w:val="000000" w:themeColor="text1"/>
          <w:sz w:val="24"/>
          <w:szCs w:val="24"/>
        </w:rPr>
        <w:t>(</w:t>
      </w:r>
      <w:proofErr w:type="spellStart"/>
      <w:r w:rsidR="00214AAA" w:rsidRPr="002C5D46">
        <w:rPr>
          <w:rFonts w:ascii="Times New Roman" w:hAnsi="Times New Roman" w:cs="Times New Roman"/>
          <w:color w:val="000000" w:themeColor="text1"/>
          <w:sz w:val="24"/>
          <w:szCs w:val="24"/>
        </w:rPr>
        <w:t>Батчаев</w:t>
      </w:r>
      <w:proofErr w:type="spellEnd"/>
      <w:r w:rsidR="00214AAA" w:rsidRPr="002C5D46">
        <w:rPr>
          <w:rFonts w:ascii="Times New Roman" w:hAnsi="Times New Roman" w:cs="Times New Roman"/>
          <w:color w:val="000000" w:themeColor="text1"/>
          <w:sz w:val="24"/>
          <w:szCs w:val="24"/>
        </w:rPr>
        <w:t>, 2012), (</w:t>
      </w:r>
      <w:proofErr w:type="spellStart"/>
      <w:r w:rsidR="00214AAA" w:rsidRPr="002C5D46">
        <w:rPr>
          <w:rFonts w:ascii="Times New Roman" w:hAnsi="Times New Roman" w:cs="Times New Roman"/>
          <w:color w:val="000000" w:themeColor="text1"/>
          <w:sz w:val="24"/>
          <w:szCs w:val="24"/>
        </w:rPr>
        <w:t>Barselona</w:t>
      </w:r>
      <w:proofErr w:type="spellEnd"/>
      <w:r w:rsidR="00214AAA" w:rsidRPr="002C5D46">
        <w:rPr>
          <w:rFonts w:ascii="Times New Roman" w:hAnsi="Times New Roman" w:cs="Times New Roman"/>
          <w:color w:val="000000" w:themeColor="text1"/>
          <w:sz w:val="24"/>
          <w:szCs w:val="24"/>
        </w:rPr>
        <w:t xml:space="preserve"> </w:t>
      </w:r>
      <w:proofErr w:type="spellStart"/>
      <w:r w:rsidR="00214AAA" w:rsidRPr="002C5D46">
        <w:rPr>
          <w:rFonts w:ascii="Times New Roman" w:hAnsi="Times New Roman" w:cs="Times New Roman"/>
          <w:color w:val="000000" w:themeColor="text1"/>
          <w:sz w:val="24"/>
          <w:szCs w:val="24"/>
        </w:rPr>
        <w:t>Vision</w:t>
      </w:r>
      <w:proofErr w:type="spellEnd"/>
      <w:r w:rsidR="00214AAA" w:rsidRPr="002C5D46">
        <w:rPr>
          <w:rFonts w:ascii="Times New Roman" w:hAnsi="Times New Roman" w:cs="Times New Roman"/>
          <w:color w:val="000000" w:themeColor="text1"/>
          <w:sz w:val="24"/>
          <w:szCs w:val="24"/>
        </w:rPr>
        <w:t xml:space="preserve"> 2020).</w:t>
      </w:r>
      <w:r w:rsidR="00316651" w:rsidRPr="002C5D46">
        <w:rPr>
          <w:rFonts w:ascii="Times New Roman" w:hAnsi="Times New Roman" w:cs="Times New Roman"/>
          <w:color w:val="000000" w:themeColor="text1"/>
          <w:sz w:val="24"/>
          <w:szCs w:val="24"/>
        </w:rPr>
        <w:br w:type="page"/>
      </w:r>
    </w:p>
    <w:p w:rsidR="00D24A90" w:rsidRPr="002C5D46" w:rsidRDefault="00B576C6" w:rsidP="00944E4D">
      <w:pPr>
        <w:pStyle w:val="1"/>
        <w:jc w:val="both"/>
        <w:rPr>
          <w:rFonts w:ascii="Times New Roman" w:hAnsi="Times New Roman"/>
          <w:color w:val="000000" w:themeColor="text1"/>
          <w:sz w:val="24"/>
          <w:szCs w:val="24"/>
        </w:rPr>
      </w:pPr>
      <w:bookmarkStart w:id="46" w:name="_Toc515909247"/>
      <w:r w:rsidRPr="002C5D46">
        <w:rPr>
          <w:rFonts w:ascii="Times New Roman" w:hAnsi="Times New Roman"/>
          <w:color w:val="000000" w:themeColor="text1"/>
          <w:sz w:val="24"/>
          <w:szCs w:val="24"/>
        </w:rPr>
        <w:lastRenderedPageBreak/>
        <w:t xml:space="preserve">1.4. </w:t>
      </w:r>
      <w:r w:rsidR="00784676" w:rsidRPr="002C5D46">
        <w:rPr>
          <w:rFonts w:ascii="Times New Roman" w:hAnsi="Times New Roman"/>
          <w:color w:val="000000" w:themeColor="text1"/>
          <w:sz w:val="24"/>
          <w:szCs w:val="24"/>
        </w:rPr>
        <w:t>Региональный аспе</w:t>
      </w:r>
      <w:proofErr w:type="gramStart"/>
      <w:r w:rsidR="00784676" w:rsidRPr="002C5D46">
        <w:rPr>
          <w:rFonts w:ascii="Times New Roman" w:hAnsi="Times New Roman"/>
          <w:color w:val="000000" w:themeColor="text1"/>
          <w:sz w:val="24"/>
          <w:szCs w:val="24"/>
        </w:rPr>
        <w:t>кт в пр</w:t>
      </w:r>
      <w:proofErr w:type="gramEnd"/>
      <w:r w:rsidR="00784676" w:rsidRPr="002C5D46">
        <w:rPr>
          <w:rFonts w:ascii="Times New Roman" w:hAnsi="Times New Roman"/>
          <w:color w:val="000000" w:themeColor="text1"/>
          <w:sz w:val="24"/>
          <w:szCs w:val="24"/>
        </w:rPr>
        <w:t>ограммных документах федерального уровня (роль Санкт-Петербурга).</w:t>
      </w:r>
      <w:bookmarkEnd w:id="46"/>
    </w:p>
    <w:p w:rsidR="00D36CFD" w:rsidRPr="002C5D46" w:rsidRDefault="00D04A94"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 основе концепции полицентрического пространства лежат </w:t>
      </w:r>
      <w:r w:rsidR="00D36CFD" w:rsidRPr="002C5D46">
        <w:rPr>
          <w:rFonts w:ascii="Times New Roman" w:hAnsi="Times New Roman" w:cs="Times New Roman"/>
          <w:color w:val="000000" w:themeColor="text1"/>
          <w:sz w:val="24"/>
          <w:szCs w:val="24"/>
        </w:rPr>
        <w:t xml:space="preserve">некоторые </w:t>
      </w:r>
      <w:proofErr w:type="gramStart"/>
      <w:r w:rsidR="00D36CFD" w:rsidRPr="002C5D46">
        <w:rPr>
          <w:rFonts w:ascii="Times New Roman" w:hAnsi="Times New Roman" w:cs="Times New Roman"/>
          <w:i/>
          <w:color w:val="000000" w:themeColor="text1"/>
          <w:sz w:val="24"/>
          <w:szCs w:val="24"/>
        </w:rPr>
        <w:t>исторических</w:t>
      </w:r>
      <w:proofErr w:type="gramEnd"/>
      <w:r w:rsidR="00D36CFD" w:rsidRPr="002C5D46">
        <w:rPr>
          <w:rFonts w:ascii="Times New Roman" w:hAnsi="Times New Roman" w:cs="Times New Roman"/>
          <w:i/>
          <w:color w:val="000000" w:themeColor="text1"/>
          <w:sz w:val="24"/>
          <w:szCs w:val="24"/>
        </w:rPr>
        <w:t xml:space="preserve"> сложившиеся положения</w:t>
      </w:r>
      <w:r w:rsidR="00D36CFD" w:rsidRPr="002C5D46">
        <w:rPr>
          <w:rFonts w:ascii="Times New Roman" w:hAnsi="Times New Roman" w:cs="Times New Roman"/>
          <w:color w:val="000000" w:themeColor="text1"/>
          <w:sz w:val="24"/>
          <w:szCs w:val="24"/>
        </w:rPr>
        <w:t xml:space="preserve"> </w:t>
      </w:r>
      <w:proofErr w:type="spellStart"/>
      <w:r w:rsidR="00D36CFD" w:rsidRPr="002C5D46">
        <w:rPr>
          <w:rFonts w:ascii="Times New Roman" w:hAnsi="Times New Roman" w:cs="Times New Roman"/>
          <w:color w:val="000000" w:themeColor="text1"/>
          <w:sz w:val="24"/>
          <w:szCs w:val="24"/>
        </w:rPr>
        <w:t>геоурбанистики</w:t>
      </w:r>
      <w:proofErr w:type="spellEnd"/>
      <w:r w:rsidR="00D36CFD" w:rsidRPr="002C5D46">
        <w:rPr>
          <w:rFonts w:ascii="Times New Roman" w:hAnsi="Times New Roman" w:cs="Times New Roman"/>
          <w:color w:val="000000" w:themeColor="text1"/>
          <w:sz w:val="24"/>
          <w:szCs w:val="24"/>
        </w:rPr>
        <w:t xml:space="preserve"> и географической науки. Но в то же время формируются и выделяются </w:t>
      </w:r>
      <w:r w:rsidR="00D36CFD" w:rsidRPr="002C5D46">
        <w:rPr>
          <w:rFonts w:ascii="Times New Roman" w:hAnsi="Times New Roman" w:cs="Times New Roman"/>
          <w:i/>
          <w:color w:val="000000" w:themeColor="text1"/>
          <w:sz w:val="24"/>
          <w:szCs w:val="24"/>
        </w:rPr>
        <w:t>принципиально новые элементы</w:t>
      </w:r>
      <w:r w:rsidR="00D36CFD" w:rsidRPr="002C5D46">
        <w:rPr>
          <w:rFonts w:ascii="Times New Roman" w:hAnsi="Times New Roman" w:cs="Times New Roman"/>
          <w:color w:val="000000" w:themeColor="text1"/>
          <w:sz w:val="24"/>
          <w:szCs w:val="24"/>
        </w:rPr>
        <w:t xml:space="preserve">, приобретающие особую значимость в области практики. </w:t>
      </w:r>
    </w:p>
    <w:p w:rsidR="00D36CFD" w:rsidRPr="002C5D46" w:rsidRDefault="00D24A90"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r w:rsidR="00D36CFD" w:rsidRPr="002C5D46">
        <w:rPr>
          <w:rFonts w:ascii="Times New Roman" w:hAnsi="Times New Roman" w:cs="Times New Roman"/>
          <w:color w:val="000000" w:themeColor="text1"/>
          <w:sz w:val="24"/>
          <w:szCs w:val="24"/>
        </w:rPr>
        <w:t xml:space="preserve">Понятие </w:t>
      </w:r>
      <w:r w:rsidR="00D36CFD" w:rsidRPr="002C5D46">
        <w:rPr>
          <w:rFonts w:ascii="Times New Roman" w:hAnsi="Times New Roman" w:cs="Times New Roman"/>
          <w:i/>
          <w:color w:val="000000" w:themeColor="text1"/>
          <w:sz w:val="24"/>
          <w:szCs w:val="24"/>
        </w:rPr>
        <w:t>«полицентризм»</w:t>
      </w:r>
      <w:r w:rsidR="00D36CFD" w:rsidRPr="002C5D46">
        <w:rPr>
          <w:rFonts w:ascii="Times New Roman" w:hAnsi="Times New Roman" w:cs="Times New Roman"/>
          <w:color w:val="000000" w:themeColor="text1"/>
          <w:sz w:val="24"/>
          <w:szCs w:val="24"/>
        </w:rPr>
        <w:t xml:space="preserve"> можно рассматривать с нескольких точек зрения.</w:t>
      </w:r>
    </w:p>
    <w:p w:rsidR="00D36CFD" w:rsidRPr="002C5D46" w:rsidRDefault="00D36CFD"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С точки зрения морфологической структуры региона или страны полицентризм означает </w:t>
      </w:r>
      <w:r w:rsidRPr="002C5D46">
        <w:rPr>
          <w:rFonts w:ascii="Times New Roman" w:hAnsi="Times New Roman" w:cs="Times New Roman"/>
          <w:i/>
          <w:color w:val="000000" w:themeColor="text1"/>
          <w:sz w:val="24"/>
          <w:szCs w:val="24"/>
        </w:rPr>
        <w:t>«относительно равномерное распределение по территории урбанизированных ареалов, городских агломераций и крупных городов»</w:t>
      </w:r>
      <w:r w:rsidRPr="002C5D46">
        <w:rPr>
          <w:rFonts w:ascii="Times New Roman" w:hAnsi="Times New Roman" w:cs="Times New Roman"/>
          <w:color w:val="000000" w:themeColor="text1"/>
          <w:sz w:val="24"/>
          <w:szCs w:val="24"/>
        </w:rPr>
        <w:t xml:space="preserve">. </w:t>
      </w:r>
    </w:p>
    <w:p w:rsidR="00800CC9" w:rsidRPr="002C5D46" w:rsidRDefault="00D36CFD"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С точки зрения функциональности полицентризм рассматривают как </w:t>
      </w:r>
      <w:r w:rsidRPr="002C5D46">
        <w:rPr>
          <w:rFonts w:ascii="Times New Roman" w:hAnsi="Times New Roman" w:cs="Times New Roman"/>
          <w:i/>
          <w:color w:val="000000" w:themeColor="text1"/>
          <w:sz w:val="24"/>
          <w:szCs w:val="24"/>
        </w:rPr>
        <w:t xml:space="preserve">«систему отношений между городами, основанной на равноправном сотрудничестве и функциональной </w:t>
      </w:r>
      <w:proofErr w:type="spellStart"/>
      <w:r w:rsidRPr="002C5D46">
        <w:rPr>
          <w:rFonts w:ascii="Times New Roman" w:hAnsi="Times New Roman" w:cs="Times New Roman"/>
          <w:i/>
          <w:color w:val="000000" w:themeColor="text1"/>
          <w:sz w:val="24"/>
          <w:szCs w:val="24"/>
        </w:rPr>
        <w:t>взаимодополняемости</w:t>
      </w:r>
      <w:proofErr w:type="spellEnd"/>
      <w:r w:rsidRPr="002C5D46">
        <w:rPr>
          <w:rFonts w:ascii="Times New Roman" w:hAnsi="Times New Roman" w:cs="Times New Roman"/>
          <w:i/>
          <w:color w:val="000000" w:themeColor="text1"/>
          <w:sz w:val="24"/>
          <w:szCs w:val="24"/>
        </w:rPr>
        <w:t>, связанной с их положением в качестве узловых элементов в потоках информации, людей, капиталов, товаров и энергии, а также в сетях городского расселения».</w:t>
      </w:r>
      <w:r w:rsidRPr="002C5D46">
        <w:rPr>
          <w:rFonts w:ascii="Times New Roman" w:hAnsi="Times New Roman" w:cs="Times New Roman"/>
          <w:color w:val="000000" w:themeColor="text1"/>
          <w:sz w:val="24"/>
          <w:szCs w:val="24"/>
        </w:rPr>
        <w:t xml:space="preserve"> </w:t>
      </w:r>
    </w:p>
    <w:p w:rsidR="00D36CFD" w:rsidRPr="002C5D46" w:rsidRDefault="00934EBF"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i/>
          <w:color w:val="000000" w:themeColor="text1"/>
          <w:sz w:val="24"/>
          <w:szCs w:val="24"/>
        </w:rPr>
        <w:t>Полицентрической можно назвать городскую систему</w:t>
      </w:r>
      <w:r w:rsidRPr="002C5D46">
        <w:rPr>
          <w:rFonts w:ascii="Times New Roman" w:hAnsi="Times New Roman" w:cs="Times New Roman"/>
          <w:color w:val="000000" w:themeColor="text1"/>
          <w:sz w:val="24"/>
          <w:szCs w:val="24"/>
        </w:rPr>
        <w:t xml:space="preserve">, </w:t>
      </w:r>
      <w:proofErr w:type="gramStart"/>
      <w:r w:rsidRPr="002C5D46">
        <w:rPr>
          <w:rFonts w:ascii="Times New Roman" w:hAnsi="Times New Roman" w:cs="Times New Roman"/>
          <w:color w:val="000000" w:themeColor="text1"/>
          <w:sz w:val="24"/>
          <w:szCs w:val="24"/>
        </w:rPr>
        <w:t>включающую</w:t>
      </w:r>
      <w:proofErr w:type="gramEnd"/>
      <w:r w:rsidRPr="002C5D46">
        <w:rPr>
          <w:rFonts w:ascii="Times New Roman" w:hAnsi="Times New Roman" w:cs="Times New Roman"/>
          <w:color w:val="000000" w:themeColor="text1"/>
          <w:sz w:val="24"/>
          <w:szCs w:val="24"/>
        </w:rPr>
        <w:t xml:space="preserve"> по меньшей мере три или более относительно близко расположенных, самостоятельных и сравнимых по численности населения и экономическому потенциалу города, между которыми сложились или потенциально могут сложиться интенсивные связи, способствующие их специализации, </w:t>
      </w:r>
      <w:proofErr w:type="spellStart"/>
      <w:r w:rsidRPr="002C5D46">
        <w:rPr>
          <w:rFonts w:ascii="Times New Roman" w:hAnsi="Times New Roman" w:cs="Times New Roman"/>
          <w:color w:val="000000" w:themeColor="text1"/>
          <w:sz w:val="24"/>
          <w:szCs w:val="24"/>
        </w:rPr>
        <w:t>взаимодополняемости</w:t>
      </w:r>
      <w:proofErr w:type="spellEnd"/>
      <w:r w:rsidRPr="002C5D46">
        <w:rPr>
          <w:rFonts w:ascii="Times New Roman" w:hAnsi="Times New Roman" w:cs="Times New Roman"/>
          <w:color w:val="000000" w:themeColor="text1"/>
          <w:sz w:val="24"/>
          <w:szCs w:val="24"/>
        </w:rPr>
        <w:t xml:space="preserve"> функций, согласованной стратегии развития и политическому сотрудничеству. </w:t>
      </w:r>
    </w:p>
    <w:p w:rsidR="00934EBF" w:rsidRPr="002C5D46" w:rsidRDefault="00934EBF" w:rsidP="00944E4D">
      <w:pPr>
        <w:ind w:firstLine="567"/>
        <w:jc w:val="both"/>
        <w:rPr>
          <w:rFonts w:ascii="Times New Roman" w:hAnsi="Times New Roman" w:cs="Times New Roman"/>
          <w:color w:val="000000" w:themeColor="text1"/>
          <w:sz w:val="24"/>
          <w:szCs w:val="24"/>
        </w:rPr>
      </w:pPr>
      <w:proofErr w:type="gramStart"/>
      <w:r w:rsidRPr="002C5D46">
        <w:rPr>
          <w:rFonts w:ascii="Times New Roman" w:hAnsi="Times New Roman" w:cs="Times New Roman"/>
          <w:color w:val="000000" w:themeColor="text1"/>
          <w:sz w:val="24"/>
          <w:szCs w:val="24"/>
        </w:rPr>
        <w:t xml:space="preserve">В числе предпосылок полицентрического развития на региональном </w:t>
      </w:r>
      <w:proofErr w:type="spellStart"/>
      <w:r w:rsidRPr="002C5D46">
        <w:rPr>
          <w:rFonts w:ascii="Times New Roman" w:hAnsi="Times New Roman" w:cs="Times New Roman"/>
          <w:color w:val="000000" w:themeColor="text1"/>
          <w:sz w:val="24"/>
          <w:szCs w:val="24"/>
        </w:rPr>
        <w:t>простанственном</w:t>
      </w:r>
      <w:proofErr w:type="spellEnd"/>
      <w:r w:rsidRPr="002C5D46">
        <w:rPr>
          <w:rFonts w:ascii="Times New Roman" w:hAnsi="Times New Roman" w:cs="Times New Roman"/>
          <w:color w:val="000000" w:themeColor="text1"/>
          <w:sz w:val="24"/>
          <w:szCs w:val="24"/>
        </w:rPr>
        <w:t xml:space="preserve"> уровне В.А. Колосов выделяет следующие:</w:t>
      </w:r>
      <w:proofErr w:type="gramEnd"/>
    </w:p>
    <w:p w:rsidR="00934EBF" w:rsidRPr="002C5D46" w:rsidRDefault="00934EBF" w:rsidP="00944E4D">
      <w:pPr>
        <w:pStyle w:val="a3"/>
        <w:numPr>
          <w:ilvl w:val="0"/>
          <w:numId w:val="5"/>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Достаточная плотность экономической среды в стране или регионе;</w:t>
      </w:r>
    </w:p>
    <w:p w:rsidR="00934EBF" w:rsidRPr="002C5D46" w:rsidRDefault="00934EBF" w:rsidP="00944E4D">
      <w:pPr>
        <w:pStyle w:val="a3"/>
        <w:numPr>
          <w:ilvl w:val="0"/>
          <w:numId w:val="5"/>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Конкурентоспособность хозяйства региона и его городов на национальном или мировом рынках;</w:t>
      </w:r>
    </w:p>
    <w:p w:rsidR="00934EBF" w:rsidRPr="002C5D46" w:rsidRDefault="00934EBF" w:rsidP="00944E4D">
      <w:pPr>
        <w:pStyle w:val="a3"/>
        <w:numPr>
          <w:ilvl w:val="0"/>
          <w:numId w:val="5"/>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Высокая степень самостоятельности и бюджетной обеспеченности регионов и городов;</w:t>
      </w:r>
    </w:p>
    <w:p w:rsidR="00934EBF" w:rsidRPr="002C5D46" w:rsidRDefault="00934EBF" w:rsidP="00944E4D">
      <w:pPr>
        <w:pStyle w:val="a3"/>
        <w:numPr>
          <w:ilvl w:val="0"/>
          <w:numId w:val="5"/>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Высокая </w:t>
      </w:r>
      <w:proofErr w:type="spellStart"/>
      <w:r w:rsidRPr="002C5D46">
        <w:rPr>
          <w:rFonts w:ascii="Times New Roman" w:hAnsi="Times New Roman"/>
          <w:color w:val="000000" w:themeColor="text1"/>
          <w:sz w:val="24"/>
          <w:szCs w:val="24"/>
        </w:rPr>
        <w:t>мультимодальная</w:t>
      </w:r>
      <w:proofErr w:type="spellEnd"/>
      <w:r w:rsidRPr="002C5D46">
        <w:rPr>
          <w:rFonts w:ascii="Times New Roman" w:hAnsi="Times New Roman"/>
          <w:color w:val="000000" w:themeColor="text1"/>
          <w:sz w:val="24"/>
          <w:szCs w:val="24"/>
        </w:rPr>
        <w:t xml:space="preserve"> транспортная доступность и развитые связи между полюсами городской системы;</w:t>
      </w:r>
    </w:p>
    <w:p w:rsidR="00934EBF" w:rsidRPr="002C5D46" w:rsidRDefault="00934EBF" w:rsidP="00944E4D">
      <w:pPr>
        <w:pStyle w:val="a3"/>
        <w:numPr>
          <w:ilvl w:val="0"/>
          <w:numId w:val="5"/>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Достаточная привлекательность центров </w:t>
      </w:r>
      <w:r w:rsidR="00435E85" w:rsidRPr="002C5D46">
        <w:rPr>
          <w:rFonts w:ascii="Times New Roman" w:hAnsi="Times New Roman"/>
          <w:color w:val="000000" w:themeColor="text1"/>
          <w:sz w:val="24"/>
          <w:szCs w:val="24"/>
        </w:rPr>
        <w:t>с точки зрения исторической и культурной среды;</w:t>
      </w:r>
    </w:p>
    <w:p w:rsidR="002337E8" w:rsidRPr="002C5D46" w:rsidRDefault="00435E85"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Развитая региональная и локальная идентичность</w:t>
      </w:r>
      <w:r w:rsidR="00214AAA" w:rsidRPr="002C5D46">
        <w:rPr>
          <w:rFonts w:ascii="Times New Roman" w:hAnsi="Times New Roman" w:cs="Times New Roman"/>
          <w:color w:val="000000" w:themeColor="text1"/>
          <w:sz w:val="24"/>
          <w:szCs w:val="24"/>
        </w:rPr>
        <w:t xml:space="preserve"> (Проблемы государственной политики, 2008)</w:t>
      </w:r>
      <w:r w:rsidRPr="002C5D46">
        <w:rPr>
          <w:rFonts w:ascii="Times New Roman" w:hAnsi="Times New Roman" w:cs="Times New Roman"/>
          <w:color w:val="000000" w:themeColor="text1"/>
          <w:sz w:val="24"/>
          <w:szCs w:val="24"/>
        </w:rPr>
        <w:t>.</w:t>
      </w:r>
    </w:p>
    <w:p w:rsidR="00F71104" w:rsidRPr="002C5D46" w:rsidRDefault="00435E85"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Так, например, в Европе происходит переход от иерархической к сетевой модели организации пространства. В данном случае каждый город, входящий в сеть, обладает широким набором функций, в том числе характерных для центральных городов, что влечёт за собой перестройку городского хозяйства. В России же происходит реформирование федеративных отношений и системы государственного управления в целом в сторону </w:t>
      </w:r>
      <w:proofErr w:type="gramStart"/>
      <w:r w:rsidRPr="002C5D46">
        <w:rPr>
          <w:rFonts w:ascii="Times New Roman" w:hAnsi="Times New Roman" w:cs="Times New Roman"/>
          <w:color w:val="000000" w:themeColor="text1"/>
          <w:sz w:val="24"/>
          <w:szCs w:val="24"/>
        </w:rPr>
        <w:t xml:space="preserve">усиления полномочий исполнительных органов власти разного </w:t>
      </w:r>
      <w:r w:rsidRPr="002C5D46">
        <w:rPr>
          <w:rFonts w:ascii="Times New Roman" w:hAnsi="Times New Roman" w:cs="Times New Roman"/>
          <w:color w:val="000000" w:themeColor="text1"/>
          <w:sz w:val="24"/>
          <w:szCs w:val="24"/>
        </w:rPr>
        <w:lastRenderedPageBreak/>
        <w:t>уровня</w:t>
      </w:r>
      <w:proofErr w:type="gramEnd"/>
      <w:r w:rsidRPr="002C5D46">
        <w:rPr>
          <w:rFonts w:ascii="Times New Roman" w:hAnsi="Times New Roman" w:cs="Times New Roman"/>
          <w:color w:val="000000" w:themeColor="text1"/>
          <w:sz w:val="24"/>
          <w:szCs w:val="24"/>
        </w:rPr>
        <w:t>. В качестве основы преобразований</w:t>
      </w:r>
      <w:r w:rsidR="00F71104" w:rsidRPr="002C5D46">
        <w:rPr>
          <w:rFonts w:ascii="Times New Roman" w:hAnsi="Times New Roman" w:cs="Times New Roman"/>
          <w:color w:val="000000" w:themeColor="text1"/>
          <w:sz w:val="24"/>
          <w:szCs w:val="24"/>
        </w:rPr>
        <w:t xml:space="preserve"> выбрана </w:t>
      </w:r>
      <w:r w:rsidR="00F71104" w:rsidRPr="002C5D46">
        <w:rPr>
          <w:rFonts w:ascii="Times New Roman" w:hAnsi="Times New Roman" w:cs="Times New Roman"/>
          <w:i/>
          <w:color w:val="000000" w:themeColor="text1"/>
          <w:sz w:val="24"/>
          <w:szCs w:val="24"/>
        </w:rPr>
        <w:t>централизация власти.</w:t>
      </w:r>
      <w:r w:rsidR="00F71104" w:rsidRPr="002C5D46">
        <w:rPr>
          <w:rFonts w:ascii="Times New Roman" w:hAnsi="Times New Roman" w:cs="Times New Roman"/>
          <w:color w:val="000000" w:themeColor="text1"/>
          <w:sz w:val="24"/>
          <w:szCs w:val="24"/>
        </w:rPr>
        <w:t xml:space="preserve"> Минимизируется роль гражданского общества и местных органов власти, встроенных в государственную вертикаль власти. Вопросы о</w:t>
      </w:r>
      <w:r w:rsidR="00F71104" w:rsidRPr="002C5D46">
        <w:rPr>
          <w:rFonts w:ascii="Times New Roman" w:hAnsi="Times New Roman" w:cs="Times New Roman"/>
          <w:i/>
          <w:color w:val="000000" w:themeColor="text1"/>
          <w:sz w:val="24"/>
          <w:szCs w:val="24"/>
        </w:rPr>
        <w:t xml:space="preserve"> преобразовании территориальных диспропорций</w:t>
      </w:r>
      <w:r w:rsidR="00F71104" w:rsidRPr="002C5D46">
        <w:rPr>
          <w:rFonts w:ascii="Times New Roman" w:hAnsi="Times New Roman" w:cs="Times New Roman"/>
          <w:color w:val="000000" w:themeColor="text1"/>
          <w:sz w:val="24"/>
          <w:szCs w:val="24"/>
        </w:rPr>
        <w:t xml:space="preserve"> решаются на региональном уровне</w:t>
      </w:r>
      <w:r w:rsidR="00214AAA" w:rsidRPr="002C5D46">
        <w:rPr>
          <w:rFonts w:ascii="Times New Roman" w:hAnsi="Times New Roman" w:cs="Times New Roman"/>
          <w:color w:val="000000" w:themeColor="text1"/>
          <w:sz w:val="24"/>
          <w:szCs w:val="24"/>
        </w:rPr>
        <w:t xml:space="preserve"> (Колосов)</w:t>
      </w:r>
      <w:r w:rsidR="00F71104" w:rsidRPr="002C5D46">
        <w:rPr>
          <w:rFonts w:ascii="Times New Roman" w:hAnsi="Times New Roman" w:cs="Times New Roman"/>
          <w:color w:val="000000" w:themeColor="text1"/>
          <w:sz w:val="24"/>
          <w:szCs w:val="24"/>
        </w:rPr>
        <w:t xml:space="preserve">. </w:t>
      </w:r>
    </w:p>
    <w:p w:rsidR="00316651" w:rsidRPr="002C5D46" w:rsidRDefault="00316651" w:rsidP="00944E4D">
      <w:pPr>
        <w:ind w:firstLine="567"/>
        <w:jc w:val="both"/>
        <w:rPr>
          <w:rFonts w:ascii="Times New Roman" w:hAnsi="Times New Roman" w:cs="Times New Roman"/>
          <w:color w:val="000000" w:themeColor="text1"/>
          <w:sz w:val="24"/>
          <w:szCs w:val="24"/>
        </w:rPr>
      </w:pPr>
      <w:proofErr w:type="gramStart"/>
      <w:r w:rsidRPr="002C5D46">
        <w:rPr>
          <w:rFonts w:ascii="Times New Roman" w:hAnsi="Times New Roman" w:cs="Times New Roman"/>
          <w:color w:val="000000" w:themeColor="text1"/>
          <w:sz w:val="24"/>
          <w:szCs w:val="24"/>
        </w:rPr>
        <w:t>Стратегическими приоритетами Российской Федерации в области пространственной организации системы расселения наряду с прочим (в проекте Градостроительной доктрины Российской Федерации, разработанном в Российской академии архитектуры и строительных наук) являются: 1. формирование каркаса расселения РФ, включающего: - столичные центры (города федерального значения Москву и Санкт-Петербург); "</w:t>
      </w:r>
      <w:proofErr w:type="spellStart"/>
      <w:r w:rsidRPr="002C5D46">
        <w:rPr>
          <w:rFonts w:ascii="Times New Roman" w:hAnsi="Times New Roman" w:cs="Times New Roman"/>
          <w:color w:val="000000" w:themeColor="text1"/>
          <w:sz w:val="24"/>
          <w:szCs w:val="24"/>
        </w:rPr>
        <w:t>города-контрмагниты</w:t>
      </w:r>
      <w:proofErr w:type="spellEnd"/>
      <w:r w:rsidRPr="002C5D46">
        <w:rPr>
          <w:rFonts w:ascii="Times New Roman" w:hAnsi="Times New Roman" w:cs="Times New Roman"/>
          <w:color w:val="000000" w:themeColor="text1"/>
          <w:sz w:val="24"/>
          <w:szCs w:val="24"/>
        </w:rPr>
        <w:t xml:space="preserve">" столичных центров - экономические, научно-образовательные, культурные, </w:t>
      </w:r>
      <w:proofErr w:type="spellStart"/>
      <w:r w:rsidRPr="002C5D46">
        <w:rPr>
          <w:rFonts w:ascii="Times New Roman" w:hAnsi="Times New Roman" w:cs="Times New Roman"/>
          <w:color w:val="000000" w:themeColor="text1"/>
          <w:sz w:val="24"/>
          <w:szCs w:val="24"/>
        </w:rPr>
        <w:t>транспортно-логистические</w:t>
      </w:r>
      <w:proofErr w:type="spellEnd"/>
      <w:r w:rsidRPr="002C5D46">
        <w:rPr>
          <w:rFonts w:ascii="Times New Roman" w:hAnsi="Times New Roman" w:cs="Times New Roman"/>
          <w:color w:val="000000" w:themeColor="text1"/>
          <w:sz w:val="24"/>
          <w:szCs w:val="24"/>
        </w:rPr>
        <w:t xml:space="preserve"> центры федерального значения;</w:t>
      </w:r>
      <w:proofErr w:type="gramEnd"/>
      <w:r w:rsidRPr="002C5D46">
        <w:rPr>
          <w:rFonts w:ascii="Times New Roman" w:hAnsi="Times New Roman" w:cs="Times New Roman"/>
          <w:color w:val="000000" w:themeColor="text1"/>
          <w:sz w:val="24"/>
          <w:szCs w:val="24"/>
        </w:rPr>
        <w:t xml:space="preserve"> - </w:t>
      </w:r>
      <w:proofErr w:type="gramStart"/>
      <w:r w:rsidRPr="002C5D46">
        <w:rPr>
          <w:rFonts w:ascii="Times New Roman" w:hAnsi="Times New Roman" w:cs="Times New Roman"/>
          <w:color w:val="000000" w:themeColor="text1"/>
          <w:sz w:val="24"/>
          <w:szCs w:val="24"/>
        </w:rPr>
        <w:t xml:space="preserve">крупнейшие многофункциональные города федеральных округов - центры межрегионального значения; - города - центры (столицы) субъектов РФ, региональные центры; - города - межмуниципальные центры (региональные </w:t>
      </w:r>
      <w:proofErr w:type="spellStart"/>
      <w:r w:rsidRPr="002C5D46">
        <w:rPr>
          <w:rFonts w:ascii="Times New Roman" w:hAnsi="Times New Roman" w:cs="Times New Roman"/>
          <w:color w:val="000000" w:themeColor="text1"/>
          <w:sz w:val="24"/>
          <w:szCs w:val="24"/>
        </w:rPr>
        <w:t>подцентры</w:t>
      </w:r>
      <w:proofErr w:type="spellEnd"/>
      <w:r w:rsidRPr="002C5D46">
        <w:rPr>
          <w:rFonts w:ascii="Times New Roman" w:hAnsi="Times New Roman" w:cs="Times New Roman"/>
          <w:color w:val="000000" w:themeColor="text1"/>
          <w:sz w:val="24"/>
          <w:szCs w:val="24"/>
        </w:rPr>
        <w:t>), формирующие межмуниципальные системы расселения в периферийных районах субъектов РФ; - городские, сельские поселения - центры местных систем расселения муниципальных районов; - города - опорные центры освоения, развития и жизнеобеспечения зоны Севера и других отдалённых районов очагового расселения, межзональные центры;</w:t>
      </w:r>
      <w:proofErr w:type="gramEnd"/>
      <w:r w:rsidRPr="002C5D46">
        <w:rPr>
          <w:rFonts w:ascii="Times New Roman" w:hAnsi="Times New Roman" w:cs="Times New Roman"/>
          <w:color w:val="000000" w:themeColor="text1"/>
          <w:sz w:val="24"/>
          <w:szCs w:val="24"/>
        </w:rPr>
        <w:t xml:space="preserve"> - городские населенные пункты - базовые центры (центры систем расселения в районах очагового расселения); 2. формирование многоуровневого, сетевого </w:t>
      </w:r>
      <w:proofErr w:type="spellStart"/>
      <w:r w:rsidRPr="002C5D46">
        <w:rPr>
          <w:rFonts w:ascii="Times New Roman" w:hAnsi="Times New Roman" w:cs="Times New Roman"/>
          <w:color w:val="000000" w:themeColor="text1"/>
          <w:sz w:val="24"/>
          <w:szCs w:val="24"/>
        </w:rPr>
        <w:t>мультимодального</w:t>
      </w:r>
      <w:proofErr w:type="spellEnd"/>
      <w:r w:rsidRPr="002C5D46">
        <w:rPr>
          <w:rFonts w:ascii="Times New Roman" w:hAnsi="Times New Roman" w:cs="Times New Roman"/>
          <w:color w:val="000000" w:themeColor="text1"/>
          <w:sz w:val="24"/>
          <w:szCs w:val="24"/>
        </w:rPr>
        <w:t xml:space="preserve"> </w:t>
      </w:r>
      <w:proofErr w:type="spellStart"/>
      <w:r w:rsidRPr="002C5D46">
        <w:rPr>
          <w:rFonts w:ascii="Times New Roman" w:hAnsi="Times New Roman" w:cs="Times New Roman"/>
          <w:color w:val="000000" w:themeColor="text1"/>
          <w:sz w:val="24"/>
          <w:szCs w:val="24"/>
        </w:rPr>
        <w:t>транспортно-логистического</w:t>
      </w:r>
      <w:proofErr w:type="spellEnd"/>
      <w:r w:rsidRPr="002C5D46">
        <w:rPr>
          <w:rFonts w:ascii="Times New Roman" w:hAnsi="Times New Roman" w:cs="Times New Roman"/>
          <w:color w:val="000000" w:themeColor="text1"/>
          <w:sz w:val="24"/>
          <w:szCs w:val="24"/>
        </w:rPr>
        <w:t xml:space="preserve"> каркаса системы расселения, обеспечивающего устойчивую пространственную связность центров системы расселения, других городских и сельских населённых пунктов и транспортно-пересадочных узлов всех уровней; 3. регулируемое, обеспечивающее комплексное решение современных транспортных и экологических проблем и реализацию потенциальных социально-экономических и градостроительных эффектов развитие агломераций и формирующихся в наиболее урбанизированных районах Центрального, Северо-Западного, Приволжского, Уральского и Сибирского федеральных округов "</w:t>
      </w:r>
      <w:proofErr w:type="spellStart"/>
      <w:r w:rsidRPr="002C5D46">
        <w:rPr>
          <w:rFonts w:ascii="Times New Roman" w:hAnsi="Times New Roman" w:cs="Times New Roman"/>
          <w:color w:val="000000" w:themeColor="text1"/>
          <w:sz w:val="24"/>
          <w:szCs w:val="24"/>
        </w:rPr>
        <w:t>надагламерационных</w:t>
      </w:r>
      <w:proofErr w:type="spellEnd"/>
      <w:r w:rsidRPr="002C5D46">
        <w:rPr>
          <w:rFonts w:ascii="Times New Roman" w:hAnsi="Times New Roman" w:cs="Times New Roman"/>
          <w:color w:val="000000" w:themeColor="text1"/>
          <w:sz w:val="24"/>
          <w:szCs w:val="24"/>
        </w:rPr>
        <w:t>" полицентрических образований (мегалополисов), включающих территории нескольких соседних агломераций.</w:t>
      </w:r>
    </w:p>
    <w:p w:rsidR="00316651" w:rsidRPr="002C5D46" w:rsidRDefault="00316651"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Также стратегическими приоритетами РФ в области развития, функционально-пространственной организации территории и формирования благоприятной градостроительной среды населённых пунктов и муниципальных образований наряду с прочим должно стать: 1) обеспечение безопасности градостроительной среды для жизни и здоровья человека, экологической безопасности; предотвращение рисков и угроз чрезвычайных ситуаций природного и техногенного характера; 2) формирование социальных качеств, комфорта градостроительной среды в части наличия и </w:t>
      </w:r>
      <w:proofErr w:type="gramStart"/>
      <w:r w:rsidRPr="002C5D46">
        <w:rPr>
          <w:rFonts w:ascii="Times New Roman" w:hAnsi="Times New Roman" w:cs="Times New Roman"/>
          <w:color w:val="000000" w:themeColor="text1"/>
          <w:sz w:val="24"/>
          <w:szCs w:val="24"/>
        </w:rPr>
        <w:t>доступности</w:t>
      </w:r>
      <w:proofErr w:type="gramEnd"/>
      <w:r w:rsidRPr="002C5D46">
        <w:rPr>
          <w:rFonts w:ascii="Times New Roman" w:hAnsi="Times New Roman" w:cs="Times New Roman"/>
          <w:color w:val="000000" w:themeColor="text1"/>
          <w:sz w:val="24"/>
          <w:szCs w:val="24"/>
        </w:rPr>
        <w:t xml:space="preserve"> жизненно необходимых человеку и социально значимых благ - достойного жилища и работы, общего образования, медицинских, социально-бытовых и коммунальных услуг, условий для досуга и общения; </w:t>
      </w:r>
      <w:proofErr w:type="gramStart"/>
      <w:r w:rsidRPr="002C5D46">
        <w:rPr>
          <w:rFonts w:ascii="Times New Roman" w:hAnsi="Times New Roman" w:cs="Times New Roman"/>
          <w:color w:val="000000" w:themeColor="text1"/>
          <w:sz w:val="24"/>
          <w:szCs w:val="24"/>
        </w:rPr>
        <w:t xml:space="preserve">3) обеспечение </w:t>
      </w:r>
      <w:proofErr w:type="spellStart"/>
      <w:r w:rsidRPr="002C5D46">
        <w:rPr>
          <w:rFonts w:ascii="Times New Roman" w:hAnsi="Times New Roman" w:cs="Times New Roman"/>
          <w:color w:val="000000" w:themeColor="text1"/>
          <w:sz w:val="24"/>
          <w:szCs w:val="24"/>
        </w:rPr>
        <w:t>многообразция</w:t>
      </w:r>
      <w:proofErr w:type="spellEnd"/>
      <w:r w:rsidRPr="002C5D46">
        <w:rPr>
          <w:rFonts w:ascii="Times New Roman" w:hAnsi="Times New Roman" w:cs="Times New Roman"/>
          <w:color w:val="000000" w:themeColor="text1"/>
          <w:sz w:val="24"/>
          <w:szCs w:val="24"/>
        </w:rPr>
        <w:t xml:space="preserve"> градостроительной среды, адекватного многообразию культурных образцов и дифференциации экономических возможностей разных социальных групп населения, - многообразия типов и форм ландшафтной, функционально-планировочной и архитектурно-пространственной организации территории, жилой, общественно-</w:t>
      </w:r>
      <w:r w:rsidRPr="002C5D46">
        <w:rPr>
          <w:rFonts w:ascii="Times New Roman" w:hAnsi="Times New Roman" w:cs="Times New Roman"/>
          <w:color w:val="000000" w:themeColor="text1"/>
          <w:sz w:val="24"/>
          <w:szCs w:val="24"/>
        </w:rPr>
        <w:lastRenderedPageBreak/>
        <w:t>деловой и производственной застройки, организации социально-бытового и транспортного обслуживания населения; 4) преобразование архитектурно-планировочной организации городов и других поселений по нескольким взаимосвязанным направлениям: - от жесткого функционального разделения города к интегрированной планировочной структуре;</w:t>
      </w:r>
      <w:proofErr w:type="gramEnd"/>
      <w:r w:rsidRPr="002C5D46">
        <w:rPr>
          <w:rFonts w:ascii="Times New Roman" w:hAnsi="Times New Roman" w:cs="Times New Roman"/>
          <w:color w:val="000000" w:themeColor="text1"/>
          <w:sz w:val="24"/>
          <w:szCs w:val="24"/>
        </w:rPr>
        <w:t xml:space="preserve"> - от политики массированного освоения свободных земель на окраинах к реконструкции города в пределах всех территорий как главному направлению градостроительной активности; - от экстенсивного к интенсивному типу роста города, что приведёт к удельному сокращению потребляемых ресурсов (территории, протяженности коммуникаций, энергопотребления и пр.)</w:t>
      </w:r>
      <w:r w:rsidR="00214AAA" w:rsidRPr="002C5D46">
        <w:rPr>
          <w:rFonts w:ascii="Times New Roman" w:hAnsi="Times New Roman" w:cs="Times New Roman"/>
          <w:color w:val="000000" w:themeColor="text1"/>
          <w:sz w:val="24"/>
          <w:szCs w:val="24"/>
        </w:rPr>
        <w:t xml:space="preserve"> (Градостроительная доктрина, 2014)</w:t>
      </w:r>
      <w:r w:rsidRPr="002C5D46">
        <w:rPr>
          <w:rFonts w:ascii="Times New Roman" w:hAnsi="Times New Roman" w:cs="Times New Roman"/>
          <w:color w:val="000000" w:themeColor="text1"/>
          <w:sz w:val="24"/>
          <w:szCs w:val="24"/>
        </w:rPr>
        <w:t>.</w:t>
      </w:r>
    </w:p>
    <w:p w:rsidR="00FF1C60" w:rsidRPr="002C5D46" w:rsidRDefault="00F71104"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i/>
          <w:color w:val="000000" w:themeColor="text1"/>
          <w:sz w:val="24"/>
          <w:szCs w:val="24"/>
        </w:rPr>
        <w:t xml:space="preserve">Все субъекты, включённые в систему региональной политики: федеральный центр, регионы, общественные организации, субъекты хозяйственной деятельности, реализуют собственные стратегии развития. </w:t>
      </w:r>
      <w:r w:rsidRPr="002C5D46">
        <w:rPr>
          <w:rFonts w:ascii="Times New Roman" w:hAnsi="Times New Roman" w:cs="Times New Roman"/>
          <w:color w:val="000000" w:themeColor="text1"/>
          <w:sz w:val="24"/>
          <w:szCs w:val="24"/>
        </w:rPr>
        <w:t xml:space="preserve">Для использования потенциала создания полицентрической городской системы в России необходимо укрепить «горизонтальные» социально-экономические связи между субъектами РФ и внутри них. </w:t>
      </w:r>
    </w:p>
    <w:p w:rsidR="00874A5F" w:rsidRPr="002C5D46" w:rsidRDefault="00F71104"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Это позволит стимулировать использование регионами реальных и потенциальных преимуще</w:t>
      </w:r>
      <w:proofErr w:type="gramStart"/>
      <w:r w:rsidRPr="002C5D46">
        <w:rPr>
          <w:rFonts w:ascii="Times New Roman" w:hAnsi="Times New Roman" w:cs="Times New Roman"/>
          <w:color w:val="000000" w:themeColor="text1"/>
          <w:sz w:val="24"/>
          <w:szCs w:val="24"/>
        </w:rPr>
        <w:t>ств дл</w:t>
      </w:r>
      <w:proofErr w:type="gramEnd"/>
      <w:r w:rsidRPr="002C5D46">
        <w:rPr>
          <w:rFonts w:ascii="Times New Roman" w:hAnsi="Times New Roman" w:cs="Times New Roman"/>
          <w:color w:val="000000" w:themeColor="text1"/>
          <w:sz w:val="24"/>
          <w:szCs w:val="24"/>
        </w:rPr>
        <w:t>я наращивания экономического потенциала и улучшения социальных условий на соответствующей территории</w:t>
      </w:r>
      <w:r w:rsidR="00874A5F" w:rsidRPr="002C5D46">
        <w:rPr>
          <w:rFonts w:ascii="Times New Roman" w:hAnsi="Times New Roman" w:cs="Times New Roman"/>
          <w:color w:val="000000" w:themeColor="text1"/>
          <w:sz w:val="24"/>
          <w:szCs w:val="24"/>
        </w:rPr>
        <w:t xml:space="preserve"> (Табаков, 2004).</w:t>
      </w:r>
      <w:r w:rsidRPr="002C5D46">
        <w:rPr>
          <w:rFonts w:ascii="Times New Roman" w:hAnsi="Times New Roman" w:cs="Times New Roman"/>
          <w:color w:val="000000" w:themeColor="text1"/>
          <w:sz w:val="24"/>
          <w:szCs w:val="24"/>
        </w:rPr>
        <w:t xml:space="preserve"> </w:t>
      </w:r>
    </w:p>
    <w:p w:rsidR="003F4B23" w:rsidRPr="002C5D46" w:rsidRDefault="003F4B23"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 настоящее время из-за </w:t>
      </w:r>
      <w:r w:rsidRPr="002C5D46">
        <w:rPr>
          <w:rFonts w:ascii="Times New Roman" w:hAnsi="Times New Roman" w:cs="Times New Roman"/>
          <w:i/>
          <w:color w:val="000000" w:themeColor="text1"/>
          <w:sz w:val="24"/>
          <w:szCs w:val="24"/>
        </w:rPr>
        <w:t>отсутствия системного подхода</w:t>
      </w:r>
      <w:r w:rsidRPr="002C5D46">
        <w:rPr>
          <w:rFonts w:ascii="Times New Roman" w:hAnsi="Times New Roman" w:cs="Times New Roman"/>
          <w:color w:val="000000" w:themeColor="text1"/>
          <w:sz w:val="24"/>
          <w:szCs w:val="24"/>
        </w:rPr>
        <w:t xml:space="preserve"> к правовому регулированию основ осуществления региональной политики в стране наблюдается недостаточно эффективное государственное управление в сфере регионального развития.</w:t>
      </w:r>
    </w:p>
    <w:p w:rsidR="003F4B23" w:rsidRPr="002C5D46" w:rsidRDefault="003F4B23" w:rsidP="00944E4D">
      <w:pPr>
        <w:ind w:firstLine="567"/>
        <w:jc w:val="both"/>
        <w:rPr>
          <w:rFonts w:ascii="Times New Roman" w:hAnsi="Times New Roman" w:cs="Times New Roman"/>
          <w:color w:val="000000" w:themeColor="text1"/>
          <w:sz w:val="24"/>
          <w:szCs w:val="24"/>
        </w:rPr>
      </w:pPr>
      <w:proofErr w:type="gramStart"/>
      <w:r w:rsidRPr="002C5D46">
        <w:rPr>
          <w:rFonts w:ascii="Times New Roman" w:hAnsi="Times New Roman" w:cs="Times New Roman"/>
          <w:color w:val="000000" w:themeColor="text1"/>
          <w:sz w:val="24"/>
          <w:szCs w:val="24"/>
        </w:rPr>
        <w:t xml:space="preserve">По этой причине разрабатываемые и принимаемые федеральными органами государственной власти, органами государственной власти субъектов РФ и органами местного самоуправления стратегические, программные и прогнозные документы </w:t>
      </w:r>
      <w:r w:rsidRPr="002C5D46">
        <w:rPr>
          <w:rFonts w:ascii="Times New Roman" w:hAnsi="Times New Roman" w:cs="Times New Roman"/>
          <w:i/>
          <w:color w:val="000000" w:themeColor="text1"/>
          <w:sz w:val="24"/>
          <w:szCs w:val="24"/>
        </w:rPr>
        <w:t>не взаимоувязаны и не согласованы между собой</w:t>
      </w:r>
      <w:r w:rsidRPr="002C5D46">
        <w:rPr>
          <w:rFonts w:ascii="Times New Roman" w:hAnsi="Times New Roman" w:cs="Times New Roman"/>
          <w:color w:val="000000" w:themeColor="text1"/>
          <w:sz w:val="24"/>
          <w:szCs w:val="24"/>
        </w:rPr>
        <w:t>.</w:t>
      </w:r>
      <w:proofErr w:type="gramEnd"/>
      <w:r w:rsidRPr="002C5D46">
        <w:rPr>
          <w:rFonts w:ascii="Times New Roman" w:hAnsi="Times New Roman" w:cs="Times New Roman"/>
          <w:color w:val="000000" w:themeColor="text1"/>
          <w:sz w:val="24"/>
          <w:szCs w:val="24"/>
        </w:rPr>
        <w:t xml:space="preserve"> Это сильно осложняет решение задач территориального развития. Возможна разработка нового концептуального подхода к вопросу правового регулирования основ региональной политики в Федеральном законе «</w:t>
      </w:r>
      <w:proofErr w:type="gramStart"/>
      <w:r w:rsidRPr="002C5D46">
        <w:rPr>
          <w:rFonts w:ascii="Times New Roman" w:hAnsi="Times New Roman" w:cs="Times New Roman"/>
          <w:color w:val="000000" w:themeColor="text1"/>
          <w:sz w:val="24"/>
          <w:szCs w:val="24"/>
        </w:rPr>
        <w:t>Об</w:t>
      </w:r>
      <w:proofErr w:type="gramEnd"/>
      <w:r w:rsidRPr="002C5D46">
        <w:rPr>
          <w:rFonts w:ascii="Times New Roman" w:hAnsi="Times New Roman" w:cs="Times New Roman"/>
          <w:color w:val="000000" w:themeColor="text1"/>
          <w:sz w:val="24"/>
          <w:szCs w:val="24"/>
        </w:rPr>
        <w:t xml:space="preserve"> </w:t>
      </w:r>
      <w:proofErr w:type="gramStart"/>
      <w:r w:rsidRPr="002C5D46">
        <w:rPr>
          <w:rFonts w:ascii="Times New Roman" w:hAnsi="Times New Roman" w:cs="Times New Roman"/>
          <w:color w:val="000000" w:themeColor="text1"/>
          <w:sz w:val="24"/>
          <w:szCs w:val="24"/>
        </w:rPr>
        <w:t>основа</w:t>
      </w:r>
      <w:proofErr w:type="gramEnd"/>
      <w:r w:rsidRPr="002C5D46">
        <w:rPr>
          <w:rFonts w:ascii="Times New Roman" w:hAnsi="Times New Roman" w:cs="Times New Roman"/>
          <w:color w:val="000000" w:themeColor="text1"/>
          <w:sz w:val="24"/>
          <w:szCs w:val="24"/>
        </w:rPr>
        <w:t xml:space="preserve"> организации разработки и реализации государственной региональной политики в Российской Федерации». </w:t>
      </w:r>
    </w:p>
    <w:p w:rsidR="003F4B23" w:rsidRPr="002C5D46" w:rsidRDefault="003F4B23"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В настоящее время единственным нормативным правовым актом, регламентирующим основы организации региональной политики</w:t>
      </w:r>
      <w:r w:rsidR="00E6048C" w:rsidRPr="002C5D46">
        <w:rPr>
          <w:rFonts w:ascii="Times New Roman" w:hAnsi="Times New Roman" w:cs="Times New Roman"/>
          <w:color w:val="000000" w:themeColor="text1"/>
          <w:sz w:val="24"/>
          <w:szCs w:val="24"/>
        </w:rPr>
        <w:t>, является Указ Президента РФ от 03.06.1996 г. № 806 «Об основных положениях региональной политики в Российской Федерации»</w:t>
      </w:r>
      <w:r w:rsidR="00874A5F" w:rsidRPr="002C5D46">
        <w:rPr>
          <w:rFonts w:ascii="Times New Roman" w:hAnsi="Times New Roman" w:cs="Times New Roman"/>
          <w:color w:val="000000" w:themeColor="text1"/>
          <w:sz w:val="24"/>
          <w:szCs w:val="24"/>
        </w:rPr>
        <w:t xml:space="preserve"> (</w:t>
      </w:r>
      <w:proofErr w:type="spellStart"/>
      <w:r w:rsidR="00874A5F" w:rsidRPr="002C5D46">
        <w:rPr>
          <w:rFonts w:ascii="Times New Roman" w:hAnsi="Times New Roman" w:cs="Times New Roman"/>
          <w:color w:val="000000" w:themeColor="text1"/>
          <w:sz w:val="24"/>
          <w:szCs w:val="24"/>
        </w:rPr>
        <w:t>Малчинов</w:t>
      </w:r>
      <w:proofErr w:type="spellEnd"/>
      <w:r w:rsidR="00874A5F" w:rsidRPr="002C5D46">
        <w:rPr>
          <w:rFonts w:ascii="Times New Roman" w:hAnsi="Times New Roman" w:cs="Times New Roman"/>
          <w:color w:val="000000" w:themeColor="text1"/>
          <w:sz w:val="24"/>
          <w:szCs w:val="24"/>
        </w:rPr>
        <w:t>)</w:t>
      </w:r>
      <w:r w:rsidR="00E6048C" w:rsidRPr="002C5D46">
        <w:rPr>
          <w:rFonts w:ascii="Times New Roman" w:hAnsi="Times New Roman" w:cs="Times New Roman"/>
          <w:color w:val="000000" w:themeColor="text1"/>
          <w:sz w:val="24"/>
          <w:szCs w:val="24"/>
        </w:rPr>
        <w:t>.</w:t>
      </w:r>
    </w:p>
    <w:p w:rsidR="00C12126" w:rsidRPr="002C5D46" w:rsidRDefault="00C1212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Проанализировав указанные выше федеральные документы, стратегические приоритеты России можно сгруппировать в нескольких блоках </w:t>
      </w:r>
      <w:r w:rsidRPr="002C5D46">
        <w:rPr>
          <w:rFonts w:ascii="Times New Roman" w:hAnsi="Times New Roman" w:cs="Times New Roman"/>
          <w:i/>
          <w:color w:val="000000" w:themeColor="text1"/>
          <w:sz w:val="24"/>
          <w:szCs w:val="24"/>
        </w:rPr>
        <w:t>(выдержка)</w:t>
      </w:r>
      <w:r w:rsidRPr="002C5D46">
        <w:rPr>
          <w:rFonts w:ascii="Times New Roman" w:hAnsi="Times New Roman" w:cs="Times New Roman"/>
          <w:color w:val="000000" w:themeColor="text1"/>
          <w:sz w:val="24"/>
          <w:szCs w:val="24"/>
        </w:rPr>
        <w:t>:</w:t>
      </w:r>
    </w:p>
    <w:p w:rsidR="00C12126" w:rsidRPr="002C5D46" w:rsidRDefault="00C1212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1. </w:t>
      </w:r>
      <w:r w:rsidRPr="002C5D46">
        <w:rPr>
          <w:rFonts w:ascii="Times New Roman" w:hAnsi="Times New Roman" w:cs="Times New Roman"/>
          <w:i/>
          <w:color w:val="000000" w:themeColor="text1"/>
          <w:sz w:val="24"/>
          <w:szCs w:val="24"/>
        </w:rPr>
        <w:t>Обеспечение высоких стандартов благосостояния человека, социального благополучия и согласия</w:t>
      </w:r>
      <w:r w:rsidRPr="002C5D46">
        <w:rPr>
          <w:rFonts w:ascii="Times New Roman" w:hAnsi="Times New Roman" w:cs="Times New Roman"/>
          <w:color w:val="000000" w:themeColor="text1"/>
          <w:sz w:val="24"/>
          <w:szCs w:val="24"/>
        </w:rPr>
        <w:t xml:space="preserve">. Данный приоритет реализуется, главным образом, через государственную политику в сферах демографии, здравоохранения, образования, культуры, физической культуры и спорта, социальной защиты и пенсионного </w:t>
      </w:r>
      <w:r w:rsidRPr="002C5D46">
        <w:rPr>
          <w:rFonts w:ascii="Times New Roman" w:hAnsi="Times New Roman" w:cs="Times New Roman"/>
          <w:color w:val="000000" w:themeColor="text1"/>
          <w:sz w:val="24"/>
          <w:szCs w:val="24"/>
        </w:rPr>
        <w:lastRenderedPageBreak/>
        <w:t>обеспечения населения, межнациональных (межэтнических) отношений, обеспечения граждан доступным и комфортным жильем и повышения качества жилищно-коммунальных услуг.</w:t>
      </w:r>
    </w:p>
    <w:p w:rsidR="00C12126" w:rsidRPr="002C5D46" w:rsidRDefault="00C1212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2. </w:t>
      </w:r>
      <w:r w:rsidRPr="002C5D46">
        <w:rPr>
          <w:rFonts w:ascii="Times New Roman" w:hAnsi="Times New Roman" w:cs="Times New Roman"/>
          <w:i/>
          <w:color w:val="000000" w:themeColor="text1"/>
          <w:sz w:val="24"/>
          <w:szCs w:val="24"/>
        </w:rPr>
        <w:t>Формирование новой эффективной экономики, основанной на знаниях</w:t>
      </w:r>
      <w:r w:rsidRPr="002C5D46">
        <w:rPr>
          <w:rFonts w:ascii="Times New Roman" w:hAnsi="Times New Roman" w:cs="Times New Roman"/>
          <w:color w:val="000000" w:themeColor="text1"/>
          <w:sz w:val="24"/>
          <w:szCs w:val="24"/>
        </w:rPr>
        <w:t>. Реализация этого приоритета происходит в рамках государственной экономической политики во всех ее направлениях (налогово-фискальной, бюджетной, тарифной и др.), сферах науки и техники, технологической модернизации, развития инновационной деятельности, высокотехнологичных секторов экономики, малого предпринимательства как основного «проводника» массовых инноваций. Также это направление реализуется в развитии транспортно-транзитной системы России, способствующей развитию хозяйственных взаимосвязей.</w:t>
      </w:r>
    </w:p>
    <w:p w:rsidR="00C12126" w:rsidRPr="002C5D46" w:rsidRDefault="00C1212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3. </w:t>
      </w:r>
      <w:r w:rsidRPr="002C5D46">
        <w:rPr>
          <w:rFonts w:ascii="Times New Roman" w:hAnsi="Times New Roman" w:cs="Times New Roman"/>
          <w:i/>
          <w:color w:val="000000" w:themeColor="text1"/>
          <w:sz w:val="24"/>
          <w:szCs w:val="24"/>
        </w:rPr>
        <w:t>Повышение конкурентоспособности России на мировых рынках</w:t>
      </w:r>
      <w:r w:rsidRPr="002C5D46">
        <w:rPr>
          <w:rFonts w:ascii="Times New Roman" w:hAnsi="Times New Roman" w:cs="Times New Roman"/>
          <w:color w:val="000000" w:themeColor="text1"/>
          <w:sz w:val="24"/>
          <w:szCs w:val="24"/>
        </w:rPr>
        <w:t>. Реализация данного приоритета осуществляется через развитие традиционных отраслей экономики России: топливно-энергетического, лесопромышленного, агропромышленного, оборонно-промышленного комплекса, транспортного, строительного и других. Сюда же следует отнести возрастающую роль и привлекательность многих регионов России как туристских центров. Кроме того, в рамках реализации этого приоритета Россия организует и принимает крупнейшие мировые культурно-спортивные мероприятия.</w:t>
      </w:r>
    </w:p>
    <w:p w:rsidR="00C12126" w:rsidRPr="002C5D46" w:rsidRDefault="00C1212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4. </w:t>
      </w:r>
      <w:r w:rsidRPr="002C5D46">
        <w:rPr>
          <w:rFonts w:ascii="Times New Roman" w:hAnsi="Times New Roman" w:cs="Times New Roman"/>
          <w:i/>
          <w:color w:val="000000" w:themeColor="text1"/>
          <w:sz w:val="24"/>
          <w:szCs w:val="24"/>
        </w:rPr>
        <w:t>Сбалансированное пространственно-территориальное развитие.</w:t>
      </w:r>
      <w:r w:rsidRPr="002C5D46">
        <w:rPr>
          <w:rFonts w:ascii="Times New Roman" w:hAnsi="Times New Roman" w:cs="Times New Roman"/>
          <w:color w:val="000000" w:themeColor="text1"/>
          <w:sz w:val="24"/>
          <w:szCs w:val="24"/>
        </w:rPr>
        <w:t xml:space="preserve"> Реализация этого приоритета ведется путем выработки и осуществления мер государственной политики в сферах регионального и муниципального развития, территориального планирования, градостроительной деятельности, земельных и межбюджетных отношений. Важную роль здесь играют развитие особых экономических зон, поддержка территориальных экономических кластеров, </w:t>
      </w:r>
      <w:r w:rsidRPr="002C5D46">
        <w:rPr>
          <w:rFonts w:ascii="Times New Roman" w:hAnsi="Times New Roman" w:cs="Times New Roman"/>
          <w:i/>
          <w:color w:val="000000" w:themeColor="text1"/>
          <w:sz w:val="24"/>
          <w:szCs w:val="24"/>
        </w:rPr>
        <w:t>создание систем управления агломерационными процессами</w:t>
      </w:r>
      <w:r w:rsidR="00874A5F" w:rsidRPr="002C5D46">
        <w:rPr>
          <w:rFonts w:ascii="Times New Roman" w:hAnsi="Times New Roman" w:cs="Times New Roman"/>
          <w:i/>
          <w:color w:val="000000" w:themeColor="text1"/>
          <w:sz w:val="24"/>
          <w:szCs w:val="24"/>
        </w:rPr>
        <w:t xml:space="preserve"> </w:t>
      </w:r>
      <w:r w:rsidR="00874A5F" w:rsidRPr="002C5D46">
        <w:rPr>
          <w:rFonts w:ascii="Times New Roman" w:hAnsi="Times New Roman" w:cs="Times New Roman"/>
          <w:color w:val="000000" w:themeColor="text1"/>
          <w:sz w:val="24"/>
          <w:szCs w:val="24"/>
        </w:rPr>
        <w:t>(Стратегия экономического и социального развития Санкт-Петербурга на период до 2030 года)</w:t>
      </w:r>
      <w:r w:rsidRPr="002C5D46">
        <w:rPr>
          <w:rFonts w:ascii="Times New Roman" w:hAnsi="Times New Roman" w:cs="Times New Roman"/>
          <w:color w:val="000000" w:themeColor="text1"/>
          <w:sz w:val="24"/>
          <w:szCs w:val="24"/>
        </w:rPr>
        <w:t>.</w:t>
      </w:r>
    </w:p>
    <w:p w:rsidR="00A22AA5" w:rsidRPr="002C5D46" w:rsidRDefault="00A22AA5"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В рамках Стратегии развития России на 2018-2024 гг. (Центр стратегических разработок) предусмотрена важность развития транспортных маршрутов. Планируется построить высокоскоростные автодороги: Москва-Владимир-Саранск-Ульяновск-Самара-Оренбург</w:t>
      </w:r>
      <w:proofErr w:type="gramStart"/>
      <w:r w:rsidR="00874A5F" w:rsidRPr="002C5D46">
        <w:rPr>
          <w:rFonts w:ascii="Times New Roman" w:hAnsi="Times New Roman" w:cs="Times New Roman"/>
          <w:color w:val="000000" w:themeColor="text1"/>
          <w:sz w:val="24"/>
          <w:szCs w:val="24"/>
        </w:rPr>
        <w:t>,</w:t>
      </w:r>
      <w:r w:rsidRPr="002C5D46">
        <w:rPr>
          <w:rFonts w:ascii="Times New Roman" w:hAnsi="Times New Roman" w:cs="Times New Roman"/>
          <w:color w:val="000000" w:themeColor="text1"/>
          <w:sz w:val="24"/>
          <w:szCs w:val="24"/>
        </w:rPr>
        <w:t>С</w:t>
      </w:r>
      <w:proofErr w:type="gramEnd"/>
      <w:r w:rsidRPr="002C5D46">
        <w:rPr>
          <w:rFonts w:ascii="Times New Roman" w:hAnsi="Times New Roman" w:cs="Times New Roman"/>
          <w:color w:val="000000" w:themeColor="text1"/>
          <w:sz w:val="24"/>
          <w:szCs w:val="24"/>
        </w:rPr>
        <w:t xml:space="preserve">анкт-Петербург-Вологда-Киров-Екатеринбург </w:t>
      </w:r>
      <w:r w:rsidR="00874A5F" w:rsidRPr="002C5D46">
        <w:rPr>
          <w:rFonts w:ascii="Times New Roman" w:hAnsi="Times New Roman" w:cs="Times New Roman"/>
          <w:color w:val="000000" w:themeColor="text1"/>
          <w:sz w:val="24"/>
          <w:szCs w:val="24"/>
        </w:rPr>
        <w:t>(</w:t>
      </w:r>
      <w:hyperlink r:id="rId9" w:history="1">
        <w:r w:rsidR="00874A5F" w:rsidRPr="002C5D46">
          <w:rPr>
            <w:rStyle w:val="a4"/>
            <w:rFonts w:ascii="Times New Roman" w:hAnsi="Times New Roman" w:cs="Times New Roman"/>
            <w:color w:val="000000" w:themeColor="text1"/>
            <w:sz w:val="24"/>
            <w:szCs w:val="24"/>
          </w:rPr>
          <w:t>https://strategy.csr.ru/main/nav</w:t>
        </w:r>
      </w:hyperlink>
      <w:r w:rsidR="00874A5F" w:rsidRPr="002C5D46">
        <w:rPr>
          <w:rFonts w:ascii="Times New Roman" w:hAnsi="Times New Roman" w:cs="Times New Roman"/>
          <w:color w:val="000000" w:themeColor="text1"/>
          <w:sz w:val="24"/>
          <w:szCs w:val="24"/>
        </w:rPr>
        <w:t xml:space="preserve">). </w:t>
      </w:r>
    </w:p>
    <w:p w:rsidR="00A22AA5" w:rsidRPr="002C5D46" w:rsidRDefault="00A22AA5"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В  Концепции долгосрочного социально-экономического развития Российской Федерации на период до 2020 года предусмотрена следующая роль  Санкт-Петербургской городской агломерации: </w:t>
      </w:r>
    </w:p>
    <w:p w:rsidR="00874A5F" w:rsidRPr="002C5D46" w:rsidRDefault="00A22AA5">
      <w:pPr>
        <w:rPr>
          <w:rFonts w:ascii="Times New Roman" w:hAnsi="Times New Roman" w:cs="Times New Roman"/>
          <w:color w:val="000000" w:themeColor="text1"/>
          <w:sz w:val="24"/>
          <w:szCs w:val="24"/>
        </w:rPr>
      </w:pPr>
      <w:proofErr w:type="gramStart"/>
      <w:r w:rsidRPr="002C5D46">
        <w:rPr>
          <w:rFonts w:ascii="Times New Roman" w:hAnsi="Times New Roman" w:cs="Times New Roman"/>
          <w:color w:val="000000" w:themeColor="text1"/>
          <w:sz w:val="24"/>
          <w:szCs w:val="24"/>
        </w:rPr>
        <w:t>развитие Северо-Западного региона определяется экономическим и инновационным потенциалом Санкт-Петербургской городской агломерации, выходом к важнейшим морским коммуникациям, наличием ресурсной базы для топливной, металлургической, химической, лесной и рыбной отраслей.</w:t>
      </w:r>
      <w:proofErr w:type="gramEnd"/>
      <w:r w:rsidRPr="002C5D46">
        <w:rPr>
          <w:rFonts w:ascii="Times New Roman" w:hAnsi="Times New Roman" w:cs="Times New Roman"/>
          <w:color w:val="000000" w:themeColor="text1"/>
          <w:sz w:val="24"/>
          <w:szCs w:val="24"/>
        </w:rPr>
        <w:t xml:space="preserve"> </w:t>
      </w:r>
      <w:proofErr w:type="gramStart"/>
      <w:r w:rsidRPr="002C5D46">
        <w:rPr>
          <w:rFonts w:ascii="Times New Roman" w:hAnsi="Times New Roman" w:cs="Times New Roman"/>
          <w:color w:val="000000" w:themeColor="text1"/>
          <w:sz w:val="24"/>
          <w:szCs w:val="24"/>
        </w:rPr>
        <w:t xml:space="preserve">Рост этой агломерации страны и прилегающих регионов будет в основном определяться развитием транспортных и деловых услуг, высокотехнологичных импортозамещающих отраслей обрабатывающей промышленности, в частности военно-промышленного комплекса, судостроения и </w:t>
      </w:r>
      <w:r w:rsidRPr="002C5D46">
        <w:rPr>
          <w:rFonts w:ascii="Times New Roman" w:hAnsi="Times New Roman" w:cs="Times New Roman"/>
          <w:color w:val="000000" w:themeColor="text1"/>
          <w:sz w:val="24"/>
          <w:szCs w:val="24"/>
        </w:rPr>
        <w:lastRenderedPageBreak/>
        <w:t xml:space="preserve">автомобилестроения, а также традиционных индустриальных отраслей северо-западных регионов, в частности машиностроения, приборостроения, электротехники, металлургии, химии и </w:t>
      </w:r>
      <w:proofErr w:type="spellStart"/>
      <w:r w:rsidRPr="002C5D46">
        <w:rPr>
          <w:rFonts w:ascii="Times New Roman" w:hAnsi="Times New Roman" w:cs="Times New Roman"/>
          <w:color w:val="000000" w:themeColor="text1"/>
          <w:sz w:val="24"/>
          <w:szCs w:val="24"/>
        </w:rPr>
        <w:t>биофармацевтики</w:t>
      </w:r>
      <w:proofErr w:type="spellEnd"/>
      <w:r w:rsidR="00874A5F" w:rsidRPr="002C5D46">
        <w:rPr>
          <w:rFonts w:ascii="Times New Roman" w:hAnsi="Times New Roman" w:cs="Times New Roman"/>
          <w:color w:val="000000" w:themeColor="text1"/>
          <w:sz w:val="24"/>
          <w:szCs w:val="24"/>
        </w:rPr>
        <w:t xml:space="preserve"> (Распоряжение Правительства РФ от 17.11.2008 N 1662-р (ред. от 10.02.2017).</w:t>
      </w:r>
      <w:r w:rsidRPr="002C5D46">
        <w:rPr>
          <w:rFonts w:ascii="Times New Roman" w:hAnsi="Times New Roman" w:cs="Times New Roman"/>
          <w:color w:val="000000" w:themeColor="text1"/>
          <w:sz w:val="24"/>
          <w:szCs w:val="24"/>
        </w:rPr>
        <w:t xml:space="preserve"> </w:t>
      </w:r>
      <w:r w:rsidR="00874A5F" w:rsidRPr="002C5D46">
        <w:rPr>
          <w:rFonts w:ascii="Times New Roman" w:hAnsi="Times New Roman" w:cs="Times New Roman"/>
          <w:color w:val="000000" w:themeColor="text1"/>
          <w:sz w:val="24"/>
          <w:szCs w:val="24"/>
        </w:rPr>
        <w:br w:type="page"/>
      </w:r>
      <w:proofErr w:type="gramEnd"/>
    </w:p>
    <w:p w:rsidR="000D2916" w:rsidRPr="002C5D46" w:rsidRDefault="000D2916" w:rsidP="00944E4D">
      <w:pPr>
        <w:pStyle w:val="1"/>
        <w:jc w:val="both"/>
        <w:rPr>
          <w:rFonts w:ascii="Times New Roman" w:hAnsi="Times New Roman"/>
          <w:color w:val="000000" w:themeColor="text1"/>
          <w:sz w:val="24"/>
          <w:szCs w:val="24"/>
        </w:rPr>
      </w:pPr>
      <w:bookmarkStart w:id="47" w:name="_Toc515909248"/>
      <w:r w:rsidRPr="002C5D46">
        <w:rPr>
          <w:rFonts w:ascii="Times New Roman" w:hAnsi="Times New Roman"/>
          <w:color w:val="000000" w:themeColor="text1"/>
          <w:sz w:val="24"/>
          <w:szCs w:val="24"/>
        </w:rPr>
        <w:lastRenderedPageBreak/>
        <w:t>Глава 2. Предпосылки и результаты разработок программных документов в сфере пространственного управления Санкт-Петербургом</w:t>
      </w:r>
      <w:bookmarkEnd w:id="47"/>
      <w:r w:rsidRPr="002C5D46">
        <w:rPr>
          <w:rFonts w:ascii="Times New Roman" w:hAnsi="Times New Roman"/>
          <w:color w:val="000000" w:themeColor="text1"/>
          <w:sz w:val="24"/>
          <w:szCs w:val="24"/>
        </w:rPr>
        <w:t xml:space="preserve">   </w:t>
      </w:r>
    </w:p>
    <w:p w:rsidR="000D2916" w:rsidRPr="002C5D46" w:rsidRDefault="000D2916" w:rsidP="00944E4D">
      <w:pPr>
        <w:pStyle w:val="1"/>
        <w:jc w:val="both"/>
        <w:rPr>
          <w:rFonts w:ascii="Times New Roman" w:hAnsi="Times New Roman"/>
          <w:color w:val="000000" w:themeColor="text1"/>
          <w:sz w:val="24"/>
          <w:szCs w:val="24"/>
        </w:rPr>
      </w:pPr>
      <w:bookmarkStart w:id="48" w:name="_Toc515909249"/>
      <w:r w:rsidRPr="002C5D46">
        <w:rPr>
          <w:rFonts w:ascii="Times New Roman" w:hAnsi="Times New Roman"/>
          <w:color w:val="000000" w:themeColor="text1"/>
          <w:sz w:val="24"/>
          <w:szCs w:val="24"/>
        </w:rPr>
        <w:t>2.1. Стратегия экономического и социального развития Санкт-Петербурга на период до 2030 года</w:t>
      </w:r>
      <w:bookmarkEnd w:id="48"/>
    </w:p>
    <w:p w:rsidR="002337E8" w:rsidRPr="002C5D46" w:rsidRDefault="002337E8" w:rsidP="00944E4D">
      <w:pPr>
        <w:rPr>
          <w:rFonts w:ascii="Times New Roman" w:hAnsi="Times New Roman" w:cs="Times New Roman"/>
          <w:color w:val="000000" w:themeColor="text1"/>
          <w:sz w:val="24"/>
          <w:szCs w:val="24"/>
        </w:rPr>
      </w:pP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b/>
          <w:bCs/>
          <w:color w:val="000000" w:themeColor="text1"/>
          <w:sz w:val="24"/>
          <w:szCs w:val="24"/>
        </w:rPr>
        <w:t>Демография. Санкт-Петербург характеризуется различной плотностью населения. Если плотность населения в</w:t>
      </w:r>
      <w:r w:rsidRPr="002C5D46">
        <w:rPr>
          <w:rFonts w:ascii="Times New Roman" w:hAnsi="Times New Roman" w:cs="Times New Roman"/>
          <w:color w:val="000000" w:themeColor="text1"/>
          <w:sz w:val="24"/>
          <w:szCs w:val="24"/>
        </w:rPr>
        <w:t xml:space="preserve"> Василеостровском, Адмиралтейском, Фрунзенском, Центральном и Калининском районах превышает 10 тыс. чел. на кв. км, то плотность населения в Курортном и Пушкинском районах менее 1 тыс. чел. на кв. км. Однако наибольшее количество рабочих мест сосредоточено в Центральном, Адмиралтейском, Московском, Петроградском и Выборгском районах. На 25% территории города расположены более 50% рабочих мест крупных и средних организаций. При этом в центральных районах Санкт-Петербурга расположены места приложения труда с заработной платой, значительно превышающей (до 38%) средний уровень номинальной начисленной заработной платой по</w:t>
      </w:r>
      <w:proofErr w:type="gramStart"/>
      <w:r w:rsidRPr="002C5D46">
        <w:rPr>
          <w:rFonts w:ascii="Times New Roman" w:hAnsi="Times New Roman" w:cs="Times New Roman"/>
          <w:color w:val="000000" w:themeColor="text1"/>
          <w:sz w:val="24"/>
          <w:szCs w:val="24"/>
        </w:rPr>
        <w:t xml:space="preserve"> С</w:t>
      </w:r>
      <w:proofErr w:type="gramEnd"/>
      <w:r w:rsidRPr="002C5D46">
        <w:rPr>
          <w:rFonts w:ascii="Times New Roman" w:hAnsi="Times New Roman" w:cs="Times New Roman"/>
          <w:color w:val="000000" w:themeColor="text1"/>
          <w:sz w:val="24"/>
          <w:szCs w:val="24"/>
        </w:rPr>
        <w:t xml:space="preserve">анкт- Петербургу. Наиболее населенные районы – Приморский, Красногвардейский, Калининский, </w:t>
      </w:r>
      <w:proofErr w:type="spellStart"/>
      <w:r w:rsidRPr="002C5D46">
        <w:rPr>
          <w:rFonts w:ascii="Times New Roman" w:hAnsi="Times New Roman" w:cs="Times New Roman"/>
          <w:color w:val="000000" w:themeColor="text1"/>
          <w:sz w:val="24"/>
          <w:szCs w:val="24"/>
        </w:rPr>
        <w:t>Красносельский</w:t>
      </w:r>
      <w:proofErr w:type="spellEnd"/>
      <w:r w:rsidRPr="002C5D46">
        <w:rPr>
          <w:rFonts w:ascii="Times New Roman" w:hAnsi="Times New Roman" w:cs="Times New Roman"/>
          <w:color w:val="000000" w:themeColor="text1"/>
          <w:sz w:val="24"/>
          <w:szCs w:val="24"/>
        </w:rPr>
        <w:t xml:space="preserve">, Невский – в наименьшей степени обеспечены рабочими местами: на 2,2 млн. жителей этих районов приходится около 700 тыс. рабочих мест. </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b/>
          <w:bCs/>
          <w:color w:val="000000" w:themeColor="text1"/>
          <w:sz w:val="24"/>
          <w:szCs w:val="24"/>
        </w:rPr>
        <w:t xml:space="preserve">Значительные диспропорции в размещении мест приложения труда приводит к появлению значительных пассажирских и транспортных потоков «центр-периферия» - ежедневных маятниковых миграционных потоков. </w:t>
      </w:r>
      <w:r w:rsidRPr="002C5D46">
        <w:rPr>
          <w:rFonts w:ascii="Times New Roman" w:hAnsi="Times New Roman" w:cs="Times New Roman"/>
          <w:color w:val="000000" w:themeColor="text1"/>
          <w:sz w:val="24"/>
          <w:szCs w:val="24"/>
        </w:rPr>
        <w:t>Данные потоки в будние дни дополняются большим числом жителей приграничных с Санкт-Петербургом районов Ленинградской области (около 200 тысяч человек в день по состоянию на 2012 г.), рабочие места которых размещены также в Санкт-Петербурге, в том числе в центральном деловом районе.</w:t>
      </w:r>
    </w:p>
    <w:p w:rsidR="000D2916" w:rsidRPr="002C5D46" w:rsidRDefault="000D2916" w:rsidP="00944E4D">
      <w:pPr>
        <w:ind w:firstLine="708"/>
        <w:jc w:val="both"/>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 xml:space="preserve">Дорожно-транспортный сектор. </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Серьёзная проблема - </w:t>
      </w:r>
      <w:r w:rsidRPr="002C5D46">
        <w:rPr>
          <w:rFonts w:ascii="Times New Roman" w:hAnsi="Times New Roman" w:cs="Times New Roman"/>
          <w:b/>
          <w:bCs/>
          <w:color w:val="000000" w:themeColor="text1"/>
          <w:sz w:val="24"/>
          <w:szCs w:val="24"/>
        </w:rPr>
        <w:t>низкая транспортная связность и доступность различных частей города.</w:t>
      </w:r>
      <w:r w:rsidRPr="002C5D46">
        <w:rPr>
          <w:rFonts w:ascii="Times New Roman" w:hAnsi="Times New Roman" w:cs="Times New Roman"/>
          <w:color w:val="000000" w:themeColor="text1"/>
          <w:sz w:val="24"/>
          <w:szCs w:val="24"/>
        </w:rPr>
        <w:t xml:space="preserve"> Это приводит к транспортной перегрузке практически по всей территории и росту времени, затрачиваемого горожанами на перемещение по городу. </w:t>
      </w:r>
      <w:r w:rsidRPr="002C5D46">
        <w:rPr>
          <w:rFonts w:ascii="Times New Roman" w:hAnsi="Times New Roman" w:cs="Times New Roman"/>
          <w:b/>
          <w:bCs/>
          <w:color w:val="000000" w:themeColor="text1"/>
          <w:sz w:val="24"/>
          <w:szCs w:val="24"/>
        </w:rPr>
        <w:t xml:space="preserve">Существует дефицит мостовых переходов </w:t>
      </w:r>
      <w:r w:rsidRPr="002C5D46">
        <w:rPr>
          <w:rFonts w:ascii="Times New Roman" w:hAnsi="Times New Roman" w:cs="Times New Roman"/>
          <w:color w:val="000000" w:themeColor="text1"/>
          <w:sz w:val="24"/>
          <w:szCs w:val="24"/>
        </w:rPr>
        <w:t xml:space="preserve">(например, на р. Б. Нева, р. М. Нева и р. Б. </w:t>
      </w:r>
      <w:proofErr w:type="spellStart"/>
      <w:r w:rsidRPr="002C5D46">
        <w:rPr>
          <w:rFonts w:ascii="Times New Roman" w:hAnsi="Times New Roman" w:cs="Times New Roman"/>
          <w:color w:val="000000" w:themeColor="text1"/>
          <w:sz w:val="24"/>
          <w:szCs w:val="24"/>
        </w:rPr>
        <w:t>Невка</w:t>
      </w:r>
      <w:proofErr w:type="spellEnd"/>
      <w:r w:rsidRPr="002C5D46">
        <w:rPr>
          <w:rFonts w:ascii="Times New Roman" w:hAnsi="Times New Roman" w:cs="Times New Roman"/>
          <w:color w:val="000000" w:themeColor="text1"/>
          <w:sz w:val="24"/>
          <w:szCs w:val="24"/>
        </w:rPr>
        <w:t xml:space="preserve">). Из этого следует превышение </w:t>
      </w:r>
      <w:proofErr w:type="gramStart"/>
      <w:r w:rsidRPr="002C5D46">
        <w:rPr>
          <w:rFonts w:ascii="Times New Roman" w:hAnsi="Times New Roman" w:cs="Times New Roman"/>
          <w:color w:val="000000" w:themeColor="text1"/>
          <w:sz w:val="24"/>
          <w:szCs w:val="24"/>
        </w:rPr>
        <w:t>стандартов транспортной доступности мест приложения труда</w:t>
      </w:r>
      <w:proofErr w:type="gramEnd"/>
      <w:r w:rsidRPr="002C5D46">
        <w:rPr>
          <w:rFonts w:ascii="Times New Roman" w:hAnsi="Times New Roman" w:cs="Times New Roman"/>
          <w:color w:val="000000" w:themeColor="text1"/>
          <w:sz w:val="24"/>
          <w:szCs w:val="24"/>
        </w:rPr>
        <w:t xml:space="preserve"> на 25% (в настоящее время (2013 г.) - 56 минут). Существует </w:t>
      </w:r>
      <w:r w:rsidRPr="002C5D46">
        <w:rPr>
          <w:rFonts w:ascii="Times New Roman" w:hAnsi="Times New Roman" w:cs="Times New Roman"/>
          <w:b/>
          <w:bCs/>
          <w:color w:val="000000" w:themeColor="text1"/>
          <w:sz w:val="24"/>
          <w:szCs w:val="24"/>
        </w:rPr>
        <w:t xml:space="preserve">высокая неравномерность распределения плотности улично-дорожной сети. </w:t>
      </w:r>
      <w:r w:rsidRPr="002C5D46">
        <w:rPr>
          <w:rFonts w:ascii="Times New Roman" w:hAnsi="Times New Roman" w:cs="Times New Roman"/>
          <w:color w:val="000000" w:themeColor="text1"/>
          <w:sz w:val="24"/>
          <w:szCs w:val="24"/>
        </w:rPr>
        <w:t xml:space="preserve">В районах города с исторической застройкой (Центральный, Адмиралтейский, Петроградский) плотность улично-дорожной сети в 2,8-3,9 раза выше, чем в районах новой застройки (Приморский, </w:t>
      </w:r>
      <w:proofErr w:type="spellStart"/>
      <w:r w:rsidRPr="002C5D46">
        <w:rPr>
          <w:rFonts w:ascii="Times New Roman" w:hAnsi="Times New Roman" w:cs="Times New Roman"/>
          <w:color w:val="000000" w:themeColor="text1"/>
          <w:sz w:val="24"/>
          <w:szCs w:val="24"/>
        </w:rPr>
        <w:t>Фрунзенский</w:t>
      </w:r>
      <w:proofErr w:type="spellEnd"/>
      <w:r w:rsidRPr="002C5D46">
        <w:rPr>
          <w:rFonts w:ascii="Times New Roman" w:hAnsi="Times New Roman" w:cs="Times New Roman"/>
          <w:color w:val="000000" w:themeColor="text1"/>
          <w:sz w:val="24"/>
          <w:szCs w:val="24"/>
        </w:rPr>
        <w:t xml:space="preserve">, Московский и Выборгский). </w:t>
      </w:r>
      <w:r w:rsidRPr="002C5D46">
        <w:rPr>
          <w:rFonts w:ascii="Times New Roman" w:hAnsi="Times New Roman" w:cs="Times New Roman"/>
          <w:b/>
          <w:bCs/>
          <w:color w:val="000000" w:themeColor="text1"/>
          <w:sz w:val="24"/>
          <w:szCs w:val="24"/>
        </w:rPr>
        <w:t>В центральных районах плотность улично-дорожной сети - до 10 км на кв</w:t>
      </w:r>
      <w:proofErr w:type="gramStart"/>
      <w:r w:rsidRPr="002C5D46">
        <w:rPr>
          <w:rFonts w:ascii="Times New Roman" w:hAnsi="Times New Roman" w:cs="Times New Roman"/>
          <w:b/>
          <w:bCs/>
          <w:color w:val="000000" w:themeColor="text1"/>
          <w:sz w:val="24"/>
          <w:szCs w:val="24"/>
        </w:rPr>
        <w:t>.к</w:t>
      </w:r>
      <w:proofErr w:type="gramEnd"/>
      <w:r w:rsidRPr="002C5D46">
        <w:rPr>
          <w:rFonts w:ascii="Times New Roman" w:hAnsi="Times New Roman" w:cs="Times New Roman"/>
          <w:b/>
          <w:bCs/>
          <w:color w:val="000000" w:themeColor="text1"/>
          <w:sz w:val="24"/>
          <w:szCs w:val="24"/>
        </w:rPr>
        <w:t xml:space="preserve">м, а в окраинных - в среднем 2,6-3,6 км на кв.км. Плотность магистральной сети исторически сложившихся районов превышает этот показатель в новых районах в 2,4-4,4 раза. </w:t>
      </w:r>
      <w:r w:rsidRPr="002C5D46">
        <w:rPr>
          <w:rFonts w:ascii="Times New Roman" w:hAnsi="Times New Roman" w:cs="Times New Roman"/>
          <w:color w:val="000000" w:themeColor="text1"/>
          <w:sz w:val="24"/>
          <w:szCs w:val="24"/>
        </w:rPr>
        <w:t xml:space="preserve">В Санкт-Петербурге необходимо создание развитой системы дорожных сооружений для обеспечения единства улично-дорожной сети, оптимизации </w:t>
      </w:r>
      <w:r w:rsidRPr="002C5D46">
        <w:rPr>
          <w:rFonts w:ascii="Times New Roman" w:hAnsi="Times New Roman" w:cs="Times New Roman"/>
          <w:color w:val="000000" w:themeColor="text1"/>
          <w:sz w:val="24"/>
          <w:szCs w:val="24"/>
        </w:rPr>
        <w:lastRenderedPageBreak/>
        <w:t>транспортных связей между районами, разделёнными естественными и искусственными преградами, и сокращения затрат времени на передвижение.</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Имеется разрыв между планированием пространственного развития города и планированием развития транспортной системы. Перед разработкой проектов развития транспортной инфраструктуры района одобряются практически все проекты освоения новых территорий под застройку. </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Во многие проекты комплексного освоения и развития территорий под жилищное строительство и крупнейшие объекты строительства в Санкт-Петербурге не включается полный комплект документации по развитию транспортной инфраструктуры и транспортного обслуживания территории. Так, решение о включении в Генеральный план района «город Южный» с населением более 130 тыс. чел. было принято без плана развития транспортной инфраструктуры. Решение проблем транспортного обеспечения начинается только после того, как новые коммерческие центры сталкиваются с проблемами транспортной недоступности (и на индивидуальном, и на общественном транспорте). В итоге транспортные проезды становятся перегруженными индивидуальным транспортом, а пешеходные проходы доступными только для однонаправленного движения в колонну.  </w:t>
      </w:r>
    </w:p>
    <w:p w:rsidR="000D2916" w:rsidRPr="002C5D46" w:rsidRDefault="000D2916" w:rsidP="00944E4D">
      <w:pPr>
        <w:jc w:val="both"/>
        <w:rPr>
          <w:rFonts w:ascii="Times New Roman" w:hAnsi="Times New Roman" w:cs="Times New Roman"/>
          <w:b/>
          <w:color w:val="000000" w:themeColor="text1"/>
          <w:sz w:val="24"/>
          <w:szCs w:val="24"/>
        </w:rPr>
      </w:pPr>
      <w:r w:rsidRPr="002C5D46">
        <w:rPr>
          <w:rFonts w:ascii="Times New Roman" w:hAnsi="Times New Roman" w:cs="Times New Roman"/>
          <w:color w:val="000000" w:themeColor="text1"/>
          <w:sz w:val="24"/>
          <w:szCs w:val="24"/>
        </w:rPr>
        <w:tab/>
      </w:r>
      <w:r w:rsidR="00874A5F" w:rsidRPr="002C5D46">
        <w:rPr>
          <w:rFonts w:ascii="Times New Roman" w:hAnsi="Times New Roman" w:cs="Times New Roman"/>
          <w:b/>
          <w:color w:val="000000" w:themeColor="text1"/>
          <w:sz w:val="24"/>
          <w:szCs w:val="24"/>
        </w:rPr>
        <w:t xml:space="preserve"> Инженерная инфраструктура </w:t>
      </w:r>
    </w:p>
    <w:p w:rsidR="000D2916" w:rsidRPr="002C5D46" w:rsidRDefault="000D2916" w:rsidP="00944E4D">
      <w:pPr>
        <w:tabs>
          <w:tab w:val="left" w:pos="1141"/>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При общегородском обеспечении баланса мощности и подключенной нагрузки по системам </w:t>
      </w:r>
      <w:proofErr w:type="spellStart"/>
      <w:r w:rsidRPr="002C5D46">
        <w:rPr>
          <w:rFonts w:ascii="Times New Roman" w:hAnsi="Times New Roman" w:cs="Times New Roman"/>
          <w:color w:val="000000" w:themeColor="text1"/>
          <w:sz w:val="24"/>
          <w:szCs w:val="24"/>
        </w:rPr>
        <w:t>электро</w:t>
      </w:r>
      <w:proofErr w:type="spellEnd"/>
      <w:r w:rsidRPr="002C5D46">
        <w:rPr>
          <w:rFonts w:ascii="Times New Roman" w:hAnsi="Times New Roman" w:cs="Times New Roman"/>
          <w:color w:val="000000" w:themeColor="text1"/>
          <w:sz w:val="24"/>
          <w:szCs w:val="24"/>
        </w:rPr>
        <w:t>-, тепл</w:t>
      </w:r>
      <w:proofErr w:type="gramStart"/>
      <w:r w:rsidRPr="002C5D46">
        <w:rPr>
          <w:rFonts w:ascii="Times New Roman" w:hAnsi="Times New Roman" w:cs="Times New Roman"/>
          <w:color w:val="000000" w:themeColor="text1"/>
          <w:sz w:val="24"/>
          <w:szCs w:val="24"/>
        </w:rPr>
        <w:t>о-</w:t>
      </w:r>
      <w:proofErr w:type="gramEnd"/>
      <w:r w:rsidRPr="002C5D46">
        <w:rPr>
          <w:rFonts w:ascii="Times New Roman" w:hAnsi="Times New Roman" w:cs="Times New Roman"/>
          <w:color w:val="000000" w:themeColor="text1"/>
          <w:sz w:val="24"/>
          <w:szCs w:val="24"/>
        </w:rPr>
        <w:t xml:space="preserve">, </w:t>
      </w:r>
      <w:proofErr w:type="spellStart"/>
      <w:r w:rsidRPr="002C5D46">
        <w:rPr>
          <w:rFonts w:ascii="Times New Roman" w:hAnsi="Times New Roman" w:cs="Times New Roman"/>
          <w:color w:val="000000" w:themeColor="text1"/>
          <w:sz w:val="24"/>
          <w:szCs w:val="24"/>
        </w:rPr>
        <w:t>водо</w:t>
      </w:r>
      <w:proofErr w:type="spellEnd"/>
      <w:r w:rsidRPr="002C5D46">
        <w:rPr>
          <w:rFonts w:ascii="Times New Roman" w:hAnsi="Times New Roman" w:cs="Times New Roman"/>
          <w:color w:val="000000" w:themeColor="text1"/>
          <w:sz w:val="24"/>
          <w:szCs w:val="24"/>
        </w:rPr>
        <w:t xml:space="preserve">-, газоснабжения и водоотведения, в ряде районов перспективной застройки резерв мощности по отдельным видам ресурсов будет исчерпан в ближайшее время. Это обусловлено или недостаточной мощностью источников питания, или отсутствием магистральных и распределительных сетей, необходимых для выдачи мощности в районы перспективной застройки. </w:t>
      </w:r>
      <w:r w:rsidRPr="002C5D46">
        <w:rPr>
          <w:rFonts w:ascii="Times New Roman" w:hAnsi="Times New Roman" w:cs="Times New Roman"/>
          <w:b/>
          <w:color w:val="000000" w:themeColor="text1"/>
          <w:sz w:val="24"/>
          <w:szCs w:val="24"/>
        </w:rPr>
        <w:t>Так, развитие северо-западных и северных районов города может быть ограничено исчерпанием резервов электрической и тепловой мощности, а юго-западных, соответственно, малым резервом мощности газораспределительных станций.</w:t>
      </w:r>
      <w:r w:rsidRPr="002C5D46">
        <w:rPr>
          <w:rFonts w:ascii="Times New Roman" w:hAnsi="Times New Roman" w:cs="Times New Roman"/>
          <w:color w:val="000000" w:themeColor="text1"/>
          <w:sz w:val="24"/>
          <w:szCs w:val="24"/>
        </w:rPr>
        <w:t xml:space="preserve"> </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Развитие инженерного обеспечения новых территорий, предназначенных для жилой, общественно-деловой и промышленной застройки в настоящее время идёт «вслед за рынком». Сначала появляются </w:t>
      </w:r>
      <w:proofErr w:type="spellStart"/>
      <w:r w:rsidRPr="002C5D46">
        <w:rPr>
          <w:rFonts w:ascii="Times New Roman" w:hAnsi="Times New Roman" w:cs="Times New Roman"/>
          <w:color w:val="000000" w:themeColor="text1"/>
          <w:sz w:val="24"/>
          <w:szCs w:val="24"/>
        </w:rPr>
        <w:t>девелоперские</w:t>
      </w:r>
      <w:proofErr w:type="spellEnd"/>
      <w:r w:rsidRPr="002C5D46">
        <w:rPr>
          <w:rFonts w:ascii="Times New Roman" w:hAnsi="Times New Roman" w:cs="Times New Roman"/>
          <w:color w:val="000000" w:themeColor="text1"/>
          <w:sz w:val="24"/>
          <w:szCs w:val="24"/>
        </w:rPr>
        <w:t xml:space="preserve"> проекты, а далее уже начинают решаться вопросы обеспечения их энергией и другими ресурсами. В результате многие проекты реализуются и завершаются в условиях дефицита мощностей систем инженерного обеспечения.</w:t>
      </w:r>
    </w:p>
    <w:p w:rsidR="000D2916" w:rsidRPr="002C5D46" w:rsidRDefault="000D2916" w:rsidP="00944E4D">
      <w:pPr>
        <w:ind w:firstLine="708"/>
        <w:jc w:val="both"/>
        <w:rPr>
          <w:rFonts w:ascii="Times New Roman" w:hAnsi="Times New Roman" w:cs="Times New Roman"/>
          <w:color w:val="000000" w:themeColor="text1"/>
          <w:sz w:val="24"/>
          <w:szCs w:val="24"/>
        </w:rPr>
      </w:pPr>
      <w:proofErr w:type="gramStart"/>
      <w:r w:rsidRPr="002C5D46">
        <w:rPr>
          <w:rFonts w:ascii="Times New Roman" w:hAnsi="Times New Roman" w:cs="Times New Roman"/>
          <w:color w:val="000000" w:themeColor="text1"/>
          <w:sz w:val="24"/>
          <w:szCs w:val="24"/>
        </w:rPr>
        <w:t>Для решения проблем такого рода необходимо проведение активной политики городских властей по вопросам комплексной инженерной подготовки и введения в хозяйственных оборот новых инженерно подготовленных участков.</w:t>
      </w:r>
      <w:proofErr w:type="gramEnd"/>
      <w:r w:rsidRPr="002C5D46">
        <w:rPr>
          <w:rFonts w:ascii="Times New Roman" w:hAnsi="Times New Roman" w:cs="Times New Roman"/>
          <w:color w:val="000000" w:themeColor="text1"/>
          <w:sz w:val="24"/>
          <w:szCs w:val="24"/>
        </w:rPr>
        <w:t xml:space="preserve"> Это будет обеспечивать комплексное развитие застройки в соответствие с Генеральным планом Санкт-Петербурга. К реализации проектов инженерной подготовки территорий могут привлекаться частные операторы с использованием модели государственно-частного партнёрства. </w:t>
      </w:r>
    </w:p>
    <w:p w:rsidR="00874A5F" w:rsidRPr="002C5D46" w:rsidRDefault="00874A5F" w:rsidP="00944E4D">
      <w:pPr>
        <w:ind w:firstLine="708"/>
        <w:jc w:val="both"/>
        <w:rPr>
          <w:rFonts w:ascii="Times New Roman" w:hAnsi="Times New Roman" w:cs="Times New Roman"/>
          <w:color w:val="000000" w:themeColor="text1"/>
          <w:sz w:val="24"/>
          <w:szCs w:val="24"/>
        </w:rPr>
      </w:pPr>
    </w:p>
    <w:p w:rsidR="000D2916" w:rsidRPr="002C5D46" w:rsidRDefault="000D2916" w:rsidP="00944E4D">
      <w:pPr>
        <w:ind w:firstLine="708"/>
        <w:jc w:val="both"/>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lastRenderedPageBreak/>
        <w:t>Межрегиональное сотрудничество (2013 г.).</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Недостаточно согласованные действия в области пространственного и транспортного планирования Санкт-Петербурга и Ленинградской области, отсутствие действенных </w:t>
      </w:r>
      <w:proofErr w:type="gramStart"/>
      <w:r w:rsidRPr="002C5D46">
        <w:rPr>
          <w:rFonts w:ascii="Times New Roman" w:hAnsi="Times New Roman" w:cs="Times New Roman"/>
          <w:color w:val="000000" w:themeColor="text1"/>
          <w:sz w:val="24"/>
          <w:szCs w:val="24"/>
        </w:rPr>
        <w:t>механизмов согласования интересов соседних субъектов федерации</w:t>
      </w:r>
      <w:proofErr w:type="gramEnd"/>
      <w:r w:rsidRPr="002C5D46">
        <w:rPr>
          <w:rFonts w:ascii="Times New Roman" w:hAnsi="Times New Roman" w:cs="Times New Roman"/>
          <w:color w:val="000000" w:themeColor="text1"/>
          <w:sz w:val="24"/>
          <w:szCs w:val="24"/>
        </w:rPr>
        <w:t xml:space="preserve">. По сути, игнорируется факт существования активно формирующейся Петербургской агломерации. Петербургская агломерация – это комплекс населенных пунктов и территорий, связанных с Петербургом устойчивыми трудовыми, рекреационными, культурно-бытовыми миграционными потоками, хозяйственными связями. Петербургская агломерация формируется в рамках ближнего пояса, который охватывает поселения и территории, находящиеся примерно в радиусе 50-60 км то центра Санкт-Петербурга. Площадь территории – 11,6 тыс. кв. км, численность постоянно проживающего населения около 5,9 млн. чел., рабочих и учебных мест около 3,5 млн. Необходимо продолжить работу по созданию института согласования интересов Санкт-Петербурга и Ленинградской области. Начало такого института положено созданием Координационного совета по вопросам развития транспорта города и области под эгидой Министерства транспорта РФ (в 2011 г.), создании Дирекции по развитию транспортной системы Санкт-Петербурга и Ленинградской области (2013 г.). Должен быть разработан новый документ территориального планирования – Схема консолидированного планирования Санкт-Петербурга и Ленинградской области. Необходимо в течение ближайших 3-7 лет повысить роль пространственного планирования, создать систему общественной экспертизы, тщательно сохраняя баланс между пониманием темы развития транспортной инфраструктуры у специалистов и пониманием общественности, с разумным сочетанием волевых административных решений и общественного согласия. Несогласованность проявляется в массовой застройке областных территорий, прилегающих к границе города, с расчетом на использование городской и федеральной транспортной, социальной и инженерной инфраструктур, но без согласия со стороны городской администрации и населения Санкт-Петербурга. В итоге происходит качественное снижение уровня транспортного обслуживания и Санкт-Петербурга, и Ленинградской области, которое закономерно влечёт за собой и снижение привлекательности среды проживания населения. </w:t>
      </w:r>
    </w:p>
    <w:p w:rsidR="000D2916" w:rsidRPr="002C5D46" w:rsidRDefault="000D2916" w:rsidP="00944E4D">
      <w:pPr>
        <w:ind w:firstLine="708"/>
        <w:jc w:val="both"/>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t>Благоустройство.</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Районы города сильно дифференцированы по уровню качества окружающей среды. </w:t>
      </w:r>
      <w:proofErr w:type="gramStart"/>
      <w:r w:rsidRPr="002C5D46">
        <w:rPr>
          <w:rFonts w:ascii="Times New Roman" w:hAnsi="Times New Roman" w:cs="Times New Roman"/>
          <w:color w:val="000000" w:themeColor="text1"/>
          <w:sz w:val="24"/>
          <w:szCs w:val="24"/>
        </w:rPr>
        <w:t>Так, в северных, расположено большое количество парков, скверов, зелёных насаждений, а в центральных и восточных экологическая обстановка менее благоприятна из-за ряда промышленных предприятий и интенсивного движения транспорта.</w:t>
      </w:r>
      <w:proofErr w:type="gramEnd"/>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Обеспеченность населения зелёными насаждениями, доступными для общего пользования, в периферийных районах (без учёта районов, расположенных в пригороде) в 1,8 раза превышает показатели районов исторического центра города. Наибольшее загрязнение атмосферного воздуха наблюдается на территории следующих районов: Адмиралтейский, Центральный, </w:t>
      </w:r>
      <w:proofErr w:type="spellStart"/>
      <w:r w:rsidRPr="002C5D46">
        <w:rPr>
          <w:rFonts w:ascii="Times New Roman" w:hAnsi="Times New Roman" w:cs="Times New Roman"/>
          <w:color w:val="000000" w:themeColor="text1"/>
          <w:sz w:val="24"/>
          <w:szCs w:val="24"/>
        </w:rPr>
        <w:t>Фрунзенский</w:t>
      </w:r>
      <w:proofErr w:type="spellEnd"/>
      <w:r w:rsidRPr="002C5D46">
        <w:rPr>
          <w:rFonts w:ascii="Times New Roman" w:hAnsi="Times New Roman" w:cs="Times New Roman"/>
          <w:color w:val="000000" w:themeColor="text1"/>
          <w:sz w:val="24"/>
          <w:szCs w:val="24"/>
        </w:rPr>
        <w:t>, Невский, Московский, Кировский.</w:t>
      </w:r>
    </w:p>
    <w:p w:rsidR="000D2916" w:rsidRPr="002C5D46" w:rsidRDefault="000D2916" w:rsidP="00944E4D">
      <w:pPr>
        <w:ind w:firstLine="708"/>
        <w:jc w:val="both"/>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lastRenderedPageBreak/>
        <w:t>Экономическая специализация.</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Являясь одной из основных </w:t>
      </w:r>
      <w:proofErr w:type="spellStart"/>
      <w:r w:rsidRPr="002C5D46">
        <w:rPr>
          <w:rFonts w:ascii="Times New Roman" w:hAnsi="Times New Roman" w:cs="Times New Roman"/>
          <w:color w:val="000000" w:themeColor="text1"/>
          <w:sz w:val="24"/>
          <w:szCs w:val="24"/>
        </w:rPr>
        <w:t>бюджетообразующих</w:t>
      </w:r>
      <w:proofErr w:type="spellEnd"/>
      <w:r w:rsidRPr="002C5D46">
        <w:rPr>
          <w:rFonts w:ascii="Times New Roman" w:hAnsi="Times New Roman" w:cs="Times New Roman"/>
          <w:color w:val="000000" w:themeColor="text1"/>
          <w:sz w:val="24"/>
          <w:szCs w:val="24"/>
        </w:rPr>
        <w:t xml:space="preserve"> отраслей города, сфера торговли формирует практически пятую часть ВРП Санкт-Петербурга и обеспечивает рабочими местами каждого пятого петербуржца, занятого в городском хозяйстве. Наблюдаются различия в обеспеченности населения площадями торговых объектов. Так, в Центральном, Приморском и Московском районах данный показатель в 3-4 раза выше, чем в </w:t>
      </w:r>
      <w:proofErr w:type="spellStart"/>
      <w:r w:rsidRPr="002C5D46">
        <w:rPr>
          <w:rFonts w:ascii="Times New Roman" w:hAnsi="Times New Roman" w:cs="Times New Roman"/>
          <w:color w:val="000000" w:themeColor="text1"/>
          <w:sz w:val="24"/>
          <w:szCs w:val="24"/>
        </w:rPr>
        <w:t>Петродворцовом</w:t>
      </w:r>
      <w:proofErr w:type="spellEnd"/>
      <w:r w:rsidRPr="002C5D46">
        <w:rPr>
          <w:rFonts w:ascii="Times New Roman" w:hAnsi="Times New Roman" w:cs="Times New Roman"/>
          <w:color w:val="000000" w:themeColor="text1"/>
          <w:sz w:val="24"/>
          <w:szCs w:val="24"/>
        </w:rPr>
        <w:t xml:space="preserve">, </w:t>
      </w:r>
      <w:proofErr w:type="spellStart"/>
      <w:r w:rsidRPr="002C5D46">
        <w:rPr>
          <w:rFonts w:ascii="Times New Roman" w:hAnsi="Times New Roman" w:cs="Times New Roman"/>
          <w:color w:val="000000" w:themeColor="text1"/>
          <w:sz w:val="24"/>
          <w:szCs w:val="24"/>
        </w:rPr>
        <w:t>Кронштадтском</w:t>
      </w:r>
      <w:proofErr w:type="spellEnd"/>
      <w:r w:rsidRPr="002C5D46">
        <w:rPr>
          <w:rFonts w:ascii="Times New Roman" w:hAnsi="Times New Roman" w:cs="Times New Roman"/>
          <w:color w:val="000000" w:themeColor="text1"/>
          <w:sz w:val="24"/>
          <w:szCs w:val="24"/>
        </w:rPr>
        <w:t xml:space="preserve">, Кировском и Красносельском. </w:t>
      </w:r>
      <w:proofErr w:type="gramStart"/>
      <w:r w:rsidRPr="002C5D46">
        <w:rPr>
          <w:rFonts w:ascii="Times New Roman" w:hAnsi="Times New Roman" w:cs="Times New Roman"/>
          <w:color w:val="000000" w:themeColor="text1"/>
          <w:sz w:val="24"/>
          <w:szCs w:val="24"/>
        </w:rPr>
        <w:t>В последних отмечается недостаток некоторых типов организаций то</w:t>
      </w:r>
      <w:r w:rsidR="00874A5F" w:rsidRPr="002C5D46">
        <w:rPr>
          <w:rFonts w:ascii="Times New Roman" w:hAnsi="Times New Roman" w:cs="Times New Roman"/>
          <w:color w:val="000000" w:themeColor="text1"/>
          <w:sz w:val="24"/>
          <w:szCs w:val="24"/>
        </w:rPr>
        <w:t xml:space="preserve">рговли и услуг для населения: </w:t>
      </w:r>
      <w:r w:rsidRPr="002C5D46">
        <w:rPr>
          <w:rFonts w:ascii="Times New Roman" w:hAnsi="Times New Roman" w:cs="Times New Roman"/>
          <w:color w:val="000000" w:themeColor="text1"/>
          <w:sz w:val="24"/>
          <w:szCs w:val="24"/>
        </w:rPr>
        <w:t xml:space="preserve">продовольственных </w:t>
      </w:r>
      <w:proofErr w:type="spellStart"/>
      <w:r w:rsidRPr="002C5D46">
        <w:rPr>
          <w:rFonts w:ascii="Times New Roman" w:hAnsi="Times New Roman" w:cs="Times New Roman"/>
          <w:color w:val="000000" w:themeColor="text1"/>
          <w:sz w:val="24"/>
          <w:szCs w:val="24"/>
        </w:rPr>
        <w:t>магазинов-дискаунтеров</w:t>
      </w:r>
      <w:proofErr w:type="spellEnd"/>
      <w:r w:rsidRPr="002C5D46">
        <w:rPr>
          <w:rFonts w:ascii="Times New Roman" w:hAnsi="Times New Roman" w:cs="Times New Roman"/>
          <w:color w:val="000000" w:themeColor="text1"/>
          <w:sz w:val="24"/>
          <w:szCs w:val="24"/>
        </w:rPr>
        <w:t xml:space="preserve">, универсальных магазинов малых торговых площадей, булочных, хозяйственных магазинов, магазинов </w:t>
      </w:r>
      <w:proofErr w:type="spellStart"/>
      <w:r w:rsidRPr="002C5D46">
        <w:rPr>
          <w:rFonts w:ascii="Times New Roman" w:hAnsi="Times New Roman" w:cs="Times New Roman"/>
          <w:color w:val="000000" w:themeColor="text1"/>
          <w:sz w:val="24"/>
          <w:szCs w:val="24"/>
        </w:rPr>
        <w:t>эконом-класса</w:t>
      </w:r>
      <w:proofErr w:type="spellEnd"/>
      <w:r w:rsidRPr="002C5D46">
        <w:rPr>
          <w:rFonts w:ascii="Times New Roman" w:hAnsi="Times New Roman" w:cs="Times New Roman"/>
          <w:color w:val="000000" w:themeColor="text1"/>
          <w:sz w:val="24"/>
          <w:szCs w:val="24"/>
        </w:rPr>
        <w:t xml:space="preserve"> по продаже одежды и обуви, галантерейны</w:t>
      </w:r>
      <w:r w:rsidR="00874A5F" w:rsidRPr="002C5D46">
        <w:rPr>
          <w:rFonts w:ascii="Times New Roman" w:hAnsi="Times New Roman" w:cs="Times New Roman"/>
          <w:color w:val="000000" w:themeColor="text1"/>
          <w:sz w:val="24"/>
          <w:szCs w:val="24"/>
        </w:rPr>
        <w:t>х товаров, товаров для ремонта</w:t>
      </w:r>
      <w:r w:rsidRPr="002C5D46">
        <w:rPr>
          <w:rFonts w:ascii="Times New Roman" w:hAnsi="Times New Roman" w:cs="Times New Roman"/>
          <w:color w:val="000000" w:themeColor="text1"/>
          <w:sz w:val="24"/>
          <w:szCs w:val="24"/>
        </w:rPr>
        <w:t>.</w:t>
      </w:r>
      <w:proofErr w:type="gramEnd"/>
    </w:p>
    <w:p w:rsidR="000D2916" w:rsidRPr="002C5D46" w:rsidRDefault="000D2916" w:rsidP="00944E4D">
      <w:pPr>
        <w:ind w:firstLine="708"/>
        <w:jc w:val="both"/>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t>Сфера здравоохранения и образования.</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Равномерному устойчивому развитию территорий города также препятствуют диспропорции в сфере здравоохранения и образования. В северных и юго-западных частях Санкт-Петербурга (Выборгский, </w:t>
      </w:r>
      <w:proofErr w:type="spellStart"/>
      <w:r w:rsidRPr="002C5D46">
        <w:rPr>
          <w:rFonts w:ascii="Times New Roman" w:hAnsi="Times New Roman" w:cs="Times New Roman"/>
          <w:color w:val="000000" w:themeColor="text1"/>
          <w:sz w:val="24"/>
          <w:szCs w:val="24"/>
        </w:rPr>
        <w:t>Красносельский</w:t>
      </w:r>
      <w:proofErr w:type="spellEnd"/>
      <w:r w:rsidRPr="002C5D46">
        <w:rPr>
          <w:rFonts w:ascii="Times New Roman" w:hAnsi="Times New Roman" w:cs="Times New Roman"/>
          <w:color w:val="000000" w:themeColor="text1"/>
          <w:sz w:val="24"/>
          <w:szCs w:val="24"/>
        </w:rPr>
        <w:t xml:space="preserve">, Приморский, Пушкинский районы), где ведётся активное жилищное строительство, </w:t>
      </w:r>
      <w:r w:rsidRPr="002C5D46">
        <w:rPr>
          <w:rFonts w:ascii="Times New Roman" w:hAnsi="Times New Roman" w:cs="Times New Roman"/>
          <w:b/>
          <w:color w:val="000000" w:themeColor="text1"/>
          <w:sz w:val="24"/>
          <w:szCs w:val="24"/>
        </w:rPr>
        <w:t>наблюдается недостаток учреждений амбулаторной сети.</w:t>
      </w:r>
      <w:r w:rsidRPr="002C5D46">
        <w:rPr>
          <w:rFonts w:ascii="Times New Roman" w:hAnsi="Times New Roman" w:cs="Times New Roman"/>
          <w:color w:val="000000" w:themeColor="text1"/>
          <w:sz w:val="24"/>
          <w:szCs w:val="24"/>
        </w:rPr>
        <w:t xml:space="preserve"> В центральных районах: Петроградский, Центральный, обеспеченность населения врачами в 10-12 раз превышает соответствующий показатель в Приморском районе. В связи с этим жители окраинных районов обращаются за медицинскими услугами в другие части города. Схожая ситуация с обеспеченностью местами в дошкольных учреждениях. В центральных районах (Центральный, Адмиралтейский, Петроградский) достигнута 100% обеспеченность потребности в местах. Тогда как активное развитие жилой застройки в периферийных районах привела к недостаточной обеспеченности местами, возникновению очередей в детские сады. Например, в Красносельском, Приморском, Пушкинском районах обеспеченность местами в дошкольных учреждениях не превышает 91% от существующей потребности. </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В центральных районах Санкт-Петербурга (Центральный, Адмиралтейский, Василеостровский и Петроградский районы) сосредоточена большая часть высших учебных заведений. Это создает дополнительные пассажиропотоки на выходах из метро в центре Санкт-Петербурга в течение учебного периода.</w:t>
      </w:r>
    </w:p>
    <w:p w:rsidR="000D2916" w:rsidRPr="002C5D46" w:rsidRDefault="000D2916" w:rsidP="00944E4D">
      <w:pPr>
        <w:ind w:firstLine="708"/>
        <w:jc w:val="both"/>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t>Инвестиции.</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Диспропорции в сфере экономики также отражают разбалансированность процессов развития города в части инвестиций в основной капитал. Инвестиции в основной капитал по административным районам могут отличаться до 27 раз</w:t>
      </w:r>
      <w:proofErr w:type="gramStart"/>
      <w:r w:rsidRPr="002C5D46">
        <w:rPr>
          <w:rFonts w:ascii="Times New Roman" w:hAnsi="Times New Roman" w:cs="Times New Roman"/>
          <w:color w:val="000000" w:themeColor="text1"/>
          <w:sz w:val="24"/>
          <w:szCs w:val="24"/>
        </w:rPr>
        <w:t xml:space="preserve"> .</w:t>
      </w:r>
      <w:proofErr w:type="gramEnd"/>
      <w:r w:rsidRPr="002C5D46">
        <w:rPr>
          <w:rFonts w:ascii="Times New Roman" w:hAnsi="Times New Roman" w:cs="Times New Roman"/>
          <w:color w:val="000000" w:themeColor="text1"/>
          <w:sz w:val="24"/>
          <w:szCs w:val="24"/>
        </w:rPr>
        <w:t xml:space="preserve"> При этом такая значительная разница в объемах может наблюдаться для двух соседних районов с близкой структурой экономики (Центральный и Петроградский, Выборгский и Приморский).</w:t>
      </w:r>
    </w:p>
    <w:p w:rsidR="00874A5F" w:rsidRPr="002C5D46" w:rsidRDefault="00874A5F" w:rsidP="00944E4D">
      <w:pPr>
        <w:ind w:firstLine="708"/>
        <w:jc w:val="both"/>
        <w:rPr>
          <w:rFonts w:ascii="Times New Roman" w:hAnsi="Times New Roman" w:cs="Times New Roman"/>
          <w:color w:val="000000" w:themeColor="text1"/>
          <w:sz w:val="24"/>
          <w:szCs w:val="24"/>
        </w:rPr>
      </w:pPr>
    </w:p>
    <w:p w:rsidR="00874A5F" w:rsidRPr="002C5D46" w:rsidRDefault="00874A5F" w:rsidP="00944E4D">
      <w:pPr>
        <w:ind w:firstLine="708"/>
        <w:jc w:val="both"/>
        <w:rPr>
          <w:rFonts w:ascii="Times New Roman" w:hAnsi="Times New Roman" w:cs="Times New Roman"/>
          <w:color w:val="000000" w:themeColor="text1"/>
          <w:sz w:val="24"/>
          <w:szCs w:val="24"/>
        </w:rPr>
      </w:pPr>
    </w:p>
    <w:p w:rsidR="000D2916" w:rsidRPr="002C5D46" w:rsidRDefault="000D2916" w:rsidP="00944E4D">
      <w:pPr>
        <w:ind w:firstLine="708"/>
        <w:jc w:val="both"/>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lastRenderedPageBreak/>
        <w:t>Выводы.</w:t>
      </w:r>
    </w:p>
    <w:p w:rsidR="000D2916" w:rsidRPr="002C5D46" w:rsidRDefault="000D2916" w:rsidP="00874A5F">
      <w:pPr>
        <w:pStyle w:val="a3"/>
        <w:numPr>
          <w:ilvl w:val="0"/>
          <w:numId w:val="9"/>
        </w:numPr>
        <w:ind w:left="709"/>
        <w:jc w:val="both"/>
        <w:rPr>
          <w:rFonts w:ascii="Times New Roman" w:hAnsi="Times New Roman"/>
          <w:color w:val="000000" w:themeColor="text1"/>
          <w:sz w:val="24"/>
          <w:szCs w:val="24"/>
        </w:rPr>
      </w:pPr>
      <w:r w:rsidRPr="002C5D46">
        <w:rPr>
          <w:rFonts w:ascii="Times New Roman" w:hAnsi="Times New Roman"/>
          <w:b/>
          <w:color w:val="000000" w:themeColor="text1"/>
          <w:sz w:val="24"/>
          <w:szCs w:val="24"/>
        </w:rPr>
        <w:t>Размещение населения и занятость:</w:t>
      </w:r>
      <w:r w:rsidRPr="002C5D46">
        <w:rPr>
          <w:rFonts w:ascii="Times New Roman" w:hAnsi="Times New Roman"/>
          <w:color w:val="000000" w:themeColor="text1"/>
          <w:sz w:val="24"/>
          <w:szCs w:val="24"/>
        </w:rPr>
        <w:t xml:space="preserve">  районы Санкт-Петербурга характеризуются различной плотностью населения. Если плотность населения в Василеостровском, Адмиралтейском, Фрунзенском, Центральном и Калининском районах превышает 10 тыс. чел. на кв. км, то плотность населения в Курортном и Пушкинском районах менее 1 тыс. чел. на кв. км. Однако наибольшее количество рабочих мест сосредоточено в Центральном, Адмиралтейском, Московском, Петроградском и Выборгском районах. На 25% территории города расположены более 50% рабочих мест крупных и средних организаций. Наиболее населенные районы – Приморский, Красногвардейский, Калининский, </w:t>
      </w:r>
      <w:proofErr w:type="spellStart"/>
      <w:r w:rsidRPr="002C5D46">
        <w:rPr>
          <w:rFonts w:ascii="Times New Roman" w:hAnsi="Times New Roman"/>
          <w:color w:val="000000" w:themeColor="text1"/>
          <w:sz w:val="24"/>
          <w:szCs w:val="24"/>
        </w:rPr>
        <w:t>Красносельский</w:t>
      </w:r>
      <w:proofErr w:type="spellEnd"/>
      <w:r w:rsidRPr="002C5D46">
        <w:rPr>
          <w:rFonts w:ascii="Times New Roman" w:hAnsi="Times New Roman"/>
          <w:color w:val="000000" w:themeColor="text1"/>
          <w:sz w:val="24"/>
          <w:szCs w:val="24"/>
        </w:rPr>
        <w:t>, Невский – в наименьшей степени обеспечены рабочими местами: на 2,2 млн. жителей этих районов приходится около 700 тыс. рабочих мест крупных и средних организаций. Диспропорции в размещении мест приложения труда и расселении работников приводят к появлению значительных пассажирских и транспортных потоков «центр-периферия» – ежедневных маятниковых миграционных потоков;</w:t>
      </w:r>
    </w:p>
    <w:p w:rsidR="000D2916" w:rsidRPr="002C5D46" w:rsidRDefault="000D2916" w:rsidP="00874A5F">
      <w:pPr>
        <w:pStyle w:val="a3"/>
        <w:numPr>
          <w:ilvl w:val="0"/>
          <w:numId w:val="9"/>
        </w:numPr>
        <w:ind w:left="709"/>
        <w:jc w:val="both"/>
        <w:rPr>
          <w:rFonts w:ascii="Times New Roman" w:hAnsi="Times New Roman"/>
          <w:color w:val="000000" w:themeColor="text1"/>
          <w:sz w:val="24"/>
          <w:szCs w:val="24"/>
        </w:rPr>
      </w:pPr>
      <w:r w:rsidRPr="002C5D46">
        <w:rPr>
          <w:rFonts w:ascii="Times New Roman" w:hAnsi="Times New Roman"/>
          <w:b/>
          <w:color w:val="000000" w:themeColor="text1"/>
          <w:sz w:val="24"/>
          <w:szCs w:val="24"/>
        </w:rPr>
        <w:t>Культура:</w:t>
      </w:r>
      <w:r w:rsidRPr="002C5D46">
        <w:rPr>
          <w:rFonts w:ascii="Times New Roman" w:hAnsi="Times New Roman"/>
          <w:color w:val="000000" w:themeColor="text1"/>
          <w:sz w:val="24"/>
          <w:szCs w:val="24"/>
        </w:rPr>
        <w:t xml:space="preserve"> в Санкт-Петербурге значительная часть индустрия отдыха и развлечений (театры, музеи, концертные залы) сосредоточена в историческом центре города. Периферийные районы Санкт-Петербурга недостаточно обеспечены библиотеками, </w:t>
      </w:r>
      <w:proofErr w:type="spellStart"/>
      <w:r w:rsidRPr="002C5D46">
        <w:rPr>
          <w:rFonts w:ascii="Times New Roman" w:hAnsi="Times New Roman"/>
          <w:color w:val="000000" w:themeColor="text1"/>
          <w:sz w:val="24"/>
          <w:szCs w:val="24"/>
        </w:rPr>
        <w:t>культурно-досуговыми</w:t>
      </w:r>
      <w:proofErr w:type="spellEnd"/>
      <w:r w:rsidRPr="002C5D46">
        <w:rPr>
          <w:rFonts w:ascii="Times New Roman" w:hAnsi="Times New Roman"/>
          <w:color w:val="000000" w:themeColor="text1"/>
          <w:sz w:val="24"/>
          <w:szCs w:val="24"/>
        </w:rPr>
        <w:t xml:space="preserve"> учреждениями, учреждениями дошкольного образования и дополнительного образования детей, театрами и концертными залами. Культурные предложения для жителей удаленных районов Санкт-Петербурга ограничены, в ряде случаев отсутствуют культура «шаговой доступности» из-за неразвитости инфраструктуры, ограничены культурные предложения для детей и молодежи;</w:t>
      </w:r>
    </w:p>
    <w:p w:rsidR="000D2916" w:rsidRPr="002C5D46" w:rsidRDefault="000D2916" w:rsidP="00874A5F">
      <w:pPr>
        <w:pStyle w:val="a3"/>
        <w:numPr>
          <w:ilvl w:val="0"/>
          <w:numId w:val="9"/>
        </w:numPr>
        <w:ind w:left="709"/>
        <w:jc w:val="both"/>
        <w:rPr>
          <w:rFonts w:ascii="Times New Roman" w:hAnsi="Times New Roman"/>
          <w:color w:val="000000" w:themeColor="text1"/>
          <w:sz w:val="24"/>
          <w:szCs w:val="24"/>
        </w:rPr>
      </w:pPr>
      <w:r w:rsidRPr="002C5D46">
        <w:rPr>
          <w:rFonts w:ascii="Times New Roman" w:hAnsi="Times New Roman"/>
          <w:b/>
          <w:color w:val="000000" w:themeColor="text1"/>
          <w:sz w:val="24"/>
          <w:szCs w:val="24"/>
        </w:rPr>
        <w:t>Деловая инфраструктура:</w:t>
      </w:r>
      <w:r w:rsidRPr="002C5D46">
        <w:rPr>
          <w:rFonts w:ascii="Times New Roman" w:hAnsi="Times New Roman"/>
          <w:color w:val="000000" w:themeColor="text1"/>
          <w:sz w:val="24"/>
          <w:szCs w:val="24"/>
        </w:rPr>
        <w:t xml:space="preserve"> в Санкт-Петербурге не сформирован полноценный центральный деловой район, характерный для всех современных мегаполисов. Это создает сложности с принятием городом офисов глобальных компаний (как головных, так и региональных штаб- квартир), не способствует росту сложных деловых услуг, формированию и развитию специалистов мирового класса с современными квалификациями;</w:t>
      </w:r>
    </w:p>
    <w:p w:rsidR="000D2916" w:rsidRPr="002C5D46" w:rsidRDefault="000D2916" w:rsidP="00874A5F">
      <w:pPr>
        <w:pStyle w:val="a3"/>
        <w:numPr>
          <w:ilvl w:val="0"/>
          <w:numId w:val="9"/>
        </w:numPr>
        <w:ind w:left="709"/>
        <w:jc w:val="both"/>
        <w:rPr>
          <w:rFonts w:ascii="Times New Roman" w:hAnsi="Times New Roman"/>
          <w:color w:val="000000" w:themeColor="text1"/>
          <w:sz w:val="24"/>
          <w:szCs w:val="24"/>
        </w:rPr>
      </w:pPr>
      <w:r w:rsidRPr="002C5D46">
        <w:rPr>
          <w:rFonts w:ascii="Times New Roman" w:hAnsi="Times New Roman"/>
          <w:b/>
          <w:color w:val="000000" w:themeColor="text1"/>
          <w:sz w:val="24"/>
          <w:szCs w:val="24"/>
        </w:rPr>
        <w:t>Инфраструктура:</w:t>
      </w:r>
      <w:r w:rsidRPr="002C5D46">
        <w:rPr>
          <w:rFonts w:ascii="Times New Roman" w:hAnsi="Times New Roman"/>
          <w:color w:val="000000" w:themeColor="text1"/>
          <w:sz w:val="24"/>
          <w:szCs w:val="24"/>
        </w:rPr>
        <w:t xml:space="preserve"> территории новой застройки «растягивают» город и связанную с ним инженерную и транспортную инфраструктуру. В ряде районов резерв мощности по отдельным видам энергетических ресурсов либо отсутствует, либо будет исчерпан в ближайшее время, что обусловлено или недостаточной мощностью источников (центров питания), или отсутствием магистральных и распределительных сетей, необходимых для выдачи мощности в районы перспективной жилой, общественно-деловой и промышленной застройки. Низкая транспортная связанность и доступность различных частей Санкт-Петербурга приводят к транспортной перегрузке практически по всей территории и росту затраченного на перемещение времени.</w:t>
      </w:r>
    </w:p>
    <w:p w:rsidR="00874A5F" w:rsidRPr="002C5D46" w:rsidRDefault="00874A5F" w:rsidP="00874A5F">
      <w:pPr>
        <w:pStyle w:val="a3"/>
        <w:ind w:left="709"/>
        <w:jc w:val="both"/>
        <w:rPr>
          <w:rFonts w:ascii="Times New Roman" w:hAnsi="Times New Roman"/>
          <w:b/>
          <w:color w:val="000000" w:themeColor="text1"/>
          <w:sz w:val="24"/>
          <w:szCs w:val="24"/>
        </w:rPr>
      </w:pPr>
    </w:p>
    <w:p w:rsidR="00874A5F" w:rsidRPr="002C5D46" w:rsidRDefault="00874A5F" w:rsidP="00874A5F">
      <w:pPr>
        <w:pStyle w:val="a3"/>
        <w:ind w:left="709"/>
        <w:jc w:val="both"/>
        <w:rPr>
          <w:rFonts w:ascii="Times New Roman" w:hAnsi="Times New Roman"/>
          <w:b/>
          <w:color w:val="000000" w:themeColor="text1"/>
          <w:sz w:val="24"/>
          <w:szCs w:val="24"/>
        </w:rPr>
      </w:pPr>
    </w:p>
    <w:p w:rsidR="00874A5F" w:rsidRPr="002C5D46" w:rsidRDefault="00874A5F" w:rsidP="00874A5F">
      <w:pPr>
        <w:pStyle w:val="a3"/>
        <w:ind w:left="709"/>
        <w:jc w:val="both"/>
        <w:rPr>
          <w:rFonts w:ascii="Times New Roman" w:hAnsi="Times New Roman"/>
          <w:color w:val="000000" w:themeColor="text1"/>
          <w:sz w:val="24"/>
          <w:szCs w:val="24"/>
        </w:rPr>
      </w:pPr>
    </w:p>
    <w:p w:rsidR="000D2916" w:rsidRPr="002C5D46" w:rsidRDefault="000D2916" w:rsidP="00874A5F">
      <w:pPr>
        <w:ind w:left="709"/>
        <w:jc w:val="both"/>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lastRenderedPageBreak/>
        <w:t xml:space="preserve">Меры. </w:t>
      </w:r>
    </w:p>
    <w:p w:rsidR="000D2916" w:rsidRPr="002C5D46" w:rsidRDefault="000D2916" w:rsidP="00874A5F">
      <w:pPr>
        <w:pStyle w:val="a3"/>
        <w:numPr>
          <w:ilvl w:val="0"/>
          <w:numId w:val="10"/>
        </w:numPr>
        <w:ind w:left="709"/>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осуществить переход от моноцентрической к полицентрической модели развития Санкт-Петербурга и петербургской агломерации с дифференциацией стратегического пространственного развития по зонам города;</w:t>
      </w:r>
    </w:p>
    <w:p w:rsidR="000D2916" w:rsidRPr="002C5D46" w:rsidRDefault="000D2916" w:rsidP="00874A5F">
      <w:pPr>
        <w:pStyle w:val="a3"/>
        <w:numPr>
          <w:ilvl w:val="0"/>
          <w:numId w:val="10"/>
        </w:numPr>
        <w:ind w:left="709"/>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осуществить переход от моноцентрической к полицентрической модели развития Санкт-Петербурга и петербургской агломерации с дифференциацией стратегического пространственного развития по зонам города;</w:t>
      </w:r>
    </w:p>
    <w:p w:rsidR="000D2916" w:rsidRPr="002C5D46" w:rsidRDefault="000D2916" w:rsidP="00874A5F">
      <w:pPr>
        <w:pStyle w:val="a3"/>
        <w:numPr>
          <w:ilvl w:val="0"/>
          <w:numId w:val="10"/>
        </w:numPr>
        <w:ind w:left="709"/>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переосмыслить функции и обустройство существующих общественных пространств Санкт-Петербурга на основе тенденций увеличения потребности в качестве и разнообразии общественных пространств, повышения потребности в личном общении людей. Создать новые общественные пространства, способствующие гармоничному развитию всего городского сообщества, привлечению </w:t>
      </w:r>
      <w:proofErr w:type="spellStart"/>
      <w:r w:rsidRPr="002C5D46">
        <w:rPr>
          <w:rFonts w:ascii="Times New Roman" w:hAnsi="Times New Roman"/>
          <w:color w:val="000000" w:themeColor="text1"/>
          <w:sz w:val="24"/>
          <w:szCs w:val="24"/>
        </w:rPr>
        <w:t>креативного</w:t>
      </w:r>
      <w:proofErr w:type="spellEnd"/>
      <w:r w:rsidRPr="002C5D46">
        <w:rPr>
          <w:rFonts w:ascii="Times New Roman" w:hAnsi="Times New Roman"/>
          <w:color w:val="000000" w:themeColor="text1"/>
          <w:sz w:val="24"/>
          <w:szCs w:val="24"/>
        </w:rPr>
        <w:t xml:space="preserve"> класса населения. Включить в Генеральный план, Правила землепользования и застройки, проекты планировки задач развития общественных пространств;</w:t>
      </w:r>
    </w:p>
    <w:p w:rsidR="000D2916" w:rsidRPr="002C5D46" w:rsidRDefault="000D2916" w:rsidP="00874A5F">
      <w:pPr>
        <w:pStyle w:val="a3"/>
        <w:numPr>
          <w:ilvl w:val="0"/>
          <w:numId w:val="10"/>
        </w:numPr>
        <w:ind w:left="709"/>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 восстановить компетенции города как научного и образовательного центра в сфере территориального, градостроительного и транспортного планирования. Создать </w:t>
      </w:r>
      <w:proofErr w:type="spellStart"/>
      <w:r w:rsidRPr="002C5D46">
        <w:rPr>
          <w:rFonts w:ascii="Times New Roman" w:hAnsi="Times New Roman"/>
          <w:color w:val="000000" w:themeColor="text1"/>
          <w:sz w:val="24"/>
          <w:szCs w:val="24"/>
        </w:rPr>
        <w:t>усл</w:t>
      </w:r>
      <w:proofErr w:type="gramStart"/>
      <w:r w:rsidRPr="002C5D46">
        <w:rPr>
          <w:rFonts w:ascii="Times New Roman" w:hAnsi="Times New Roman"/>
          <w:color w:val="000000" w:themeColor="text1"/>
          <w:sz w:val="24"/>
          <w:szCs w:val="24"/>
        </w:rPr>
        <w:t>о</w:t>
      </w:r>
      <w:proofErr w:type="spellEnd"/>
      <w:r w:rsidRPr="002C5D46">
        <w:rPr>
          <w:rFonts w:ascii="Times New Roman" w:hAnsi="Times New Roman"/>
          <w:color w:val="000000" w:themeColor="text1"/>
          <w:sz w:val="24"/>
          <w:szCs w:val="24"/>
        </w:rPr>
        <w:t>-</w:t>
      </w:r>
      <w:proofErr w:type="gramEnd"/>
      <w:r w:rsidRPr="002C5D46">
        <w:rPr>
          <w:rFonts w:ascii="Times New Roman" w:hAnsi="Times New Roman"/>
          <w:color w:val="000000" w:themeColor="text1"/>
          <w:sz w:val="24"/>
          <w:szCs w:val="24"/>
        </w:rPr>
        <w:t xml:space="preserve"> вия для научного, образовательного, практического применения новых методов территориального, градостроительного</w:t>
      </w:r>
      <w:r w:rsidR="00874A5F" w:rsidRPr="002C5D46">
        <w:rPr>
          <w:rFonts w:ascii="Times New Roman" w:hAnsi="Times New Roman"/>
          <w:color w:val="000000" w:themeColor="text1"/>
          <w:sz w:val="24"/>
          <w:szCs w:val="24"/>
        </w:rPr>
        <w:t xml:space="preserve"> и транспортного планирования (http://cedipt.spb.ru).</w:t>
      </w:r>
    </w:p>
    <w:p w:rsidR="000D2916" w:rsidRPr="002C5D46" w:rsidRDefault="000D2916" w:rsidP="00944E4D">
      <w:pPr>
        <w:pStyle w:val="a8"/>
        <w:shd w:val="clear" w:color="auto" w:fill="FFFFFF"/>
        <w:spacing w:before="0" w:beforeAutospacing="0" w:after="318" w:afterAutospacing="0" w:line="276" w:lineRule="auto"/>
        <w:ind w:firstLine="708"/>
        <w:jc w:val="both"/>
        <w:textAlignment w:val="baseline"/>
        <w:rPr>
          <w:color w:val="000000" w:themeColor="text1"/>
        </w:rPr>
      </w:pPr>
      <w:r w:rsidRPr="002C5D46">
        <w:rPr>
          <w:b/>
          <w:i/>
          <w:color w:val="000000" w:themeColor="text1"/>
        </w:rPr>
        <w:t xml:space="preserve">В соответствии со Стратегией-2030 выделены следующие экономические зоны Санкт-Петербурга: Центральная, Московско-Невская, Юго-Западная, Северная, Ладожская, Южная, </w:t>
      </w:r>
      <w:proofErr w:type="spellStart"/>
      <w:r w:rsidRPr="002C5D46">
        <w:rPr>
          <w:b/>
          <w:i/>
          <w:color w:val="000000" w:themeColor="text1"/>
        </w:rPr>
        <w:t>Петродворцовая</w:t>
      </w:r>
      <w:proofErr w:type="spellEnd"/>
      <w:r w:rsidRPr="002C5D46">
        <w:rPr>
          <w:b/>
          <w:i/>
          <w:color w:val="000000" w:themeColor="text1"/>
        </w:rPr>
        <w:t xml:space="preserve">, Курортная, </w:t>
      </w:r>
      <w:proofErr w:type="spellStart"/>
      <w:r w:rsidRPr="002C5D46">
        <w:rPr>
          <w:b/>
          <w:i/>
          <w:color w:val="000000" w:themeColor="text1"/>
        </w:rPr>
        <w:t>Кронштадтская</w:t>
      </w:r>
      <w:proofErr w:type="spellEnd"/>
      <w:r w:rsidRPr="002C5D46">
        <w:rPr>
          <w:color w:val="000000" w:themeColor="text1"/>
        </w:rPr>
        <w:t xml:space="preserve">, в </w:t>
      </w:r>
      <w:proofErr w:type="gramStart"/>
      <w:r w:rsidRPr="002C5D46">
        <w:rPr>
          <w:color w:val="000000" w:themeColor="text1"/>
        </w:rPr>
        <w:t>пределах</w:t>
      </w:r>
      <w:proofErr w:type="gramEnd"/>
      <w:r w:rsidRPr="002C5D46">
        <w:rPr>
          <w:color w:val="000000" w:themeColor="text1"/>
        </w:rPr>
        <w:t xml:space="preserve"> которых предполагается обеспечить сбалансированное соотношение мест приложения труда и мест проживания, добиться высокой транспортной доступности объектов, связанных с жизнедеятельностью человека и экономикой, точнее сбалансировать потребности и мощности инженерной инфраструктуры, что позволит рационально решить двуединую задачу повышения качества жизни населения и эффективности использования городских территорий.</w:t>
      </w:r>
    </w:p>
    <w:p w:rsidR="000D2916" w:rsidRPr="002C5D46" w:rsidRDefault="000D2916" w:rsidP="00944E4D">
      <w:pPr>
        <w:pStyle w:val="a8"/>
        <w:shd w:val="clear" w:color="auto" w:fill="FFFFFF"/>
        <w:spacing w:before="0" w:beforeAutospacing="0" w:after="318" w:afterAutospacing="0" w:line="276" w:lineRule="auto"/>
        <w:ind w:firstLine="708"/>
        <w:jc w:val="both"/>
        <w:textAlignment w:val="baseline"/>
        <w:rPr>
          <w:color w:val="000000" w:themeColor="text1"/>
        </w:rPr>
      </w:pPr>
      <w:r w:rsidRPr="002C5D46">
        <w:rPr>
          <w:color w:val="000000" w:themeColor="text1"/>
        </w:rPr>
        <w:t>Новые подходы к пространственно-территориальному развитию </w:t>
      </w:r>
      <w:r w:rsidRPr="002C5D46">
        <w:rPr>
          <w:rStyle w:val="nobr"/>
          <w:color w:val="000000" w:themeColor="text1"/>
        </w:rPr>
        <w:t>Санкт-Петербурга</w:t>
      </w:r>
      <w:r w:rsidRPr="002C5D46">
        <w:rPr>
          <w:color w:val="000000" w:themeColor="text1"/>
        </w:rPr>
        <w:t> планируются к осуществлению посредством реализации подпрограмм «Государственной программы </w:t>
      </w:r>
      <w:r w:rsidRPr="002C5D46">
        <w:rPr>
          <w:rStyle w:val="nobr"/>
          <w:color w:val="000000" w:themeColor="text1"/>
        </w:rPr>
        <w:t xml:space="preserve">Санкт-Петербурга </w:t>
      </w:r>
      <w:r w:rsidRPr="002C5D46">
        <w:rPr>
          <w:color w:val="000000" w:themeColor="text1"/>
        </w:rPr>
        <w:t>«Экономическое и социальное развитие территорий </w:t>
      </w:r>
      <w:r w:rsidRPr="002C5D46">
        <w:rPr>
          <w:rStyle w:val="nobr"/>
          <w:color w:val="000000" w:themeColor="text1"/>
        </w:rPr>
        <w:t>Санкт-Петербурга</w:t>
      </w:r>
      <w:r w:rsidRPr="002C5D46">
        <w:rPr>
          <w:color w:val="000000" w:themeColor="text1"/>
        </w:rPr>
        <w:t>» на 2015-2020 годы», утвержденной постановлением Правительства </w:t>
      </w:r>
      <w:r w:rsidRPr="002C5D46">
        <w:rPr>
          <w:rStyle w:val="nobr"/>
          <w:color w:val="000000" w:themeColor="text1"/>
        </w:rPr>
        <w:t>Санкт-Петербурга</w:t>
      </w:r>
      <w:r w:rsidRPr="002C5D46">
        <w:rPr>
          <w:color w:val="000000" w:themeColor="text1"/>
        </w:rPr>
        <w:t> от 30.06.2014 № 551 (далее – ГП 16).</w:t>
      </w:r>
    </w:p>
    <w:p w:rsidR="000D2916" w:rsidRPr="002C5D46" w:rsidRDefault="000D2916" w:rsidP="00944E4D">
      <w:pPr>
        <w:pStyle w:val="a8"/>
        <w:shd w:val="clear" w:color="auto" w:fill="FFFFFF"/>
        <w:spacing w:before="0" w:beforeAutospacing="0" w:after="318" w:afterAutospacing="0" w:line="276" w:lineRule="auto"/>
        <w:ind w:firstLine="708"/>
        <w:jc w:val="both"/>
        <w:textAlignment w:val="baseline"/>
        <w:rPr>
          <w:color w:val="000000" w:themeColor="text1"/>
        </w:rPr>
      </w:pPr>
      <w:r w:rsidRPr="002C5D46">
        <w:rPr>
          <w:color w:val="000000" w:themeColor="text1"/>
        </w:rPr>
        <w:t>Целью государственной программы является создание условий для сбалансированного экономического и социального развития территорий </w:t>
      </w:r>
      <w:r w:rsidRPr="002C5D46">
        <w:rPr>
          <w:rStyle w:val="nobr"/>
          <w:color w:val="000000" w:themeColor="text1"/>
        </w:rPr>
        <w:t>Санкт-Петербурга</w:t>
      </w:r>
      <w:r w:rsidRPr="002C5D46">
        <w:rPr>
          <w:color w:val="000000" w:themeColor="text1"/>
        </w:rPr>
        <w:t>.</w:t>
      </w:r>
    </w:p>
    <w:p w:rsidR="000D2916" w:rsidRPr="002C5D46" w:rsidRDefault="000D2916" w:rsidP="00944E4D">
      <w:pPr>
        <w:pStyle w:val="a8"/>
        <w:shd w:val="clear" w:color="auto" w:fill="FFFFFF"/>
        <w:spacing w:before="0" w:beforeAutospacing="0" w:after="318" w:afterAutospacing="0" w:line="276" w:lineRule="auto"/>
        <w:ind w:firstLine="708"/>
        <w:jc w:val="both"/>
        <w:textAlignment w:val="baseline"/>
        <w:rPr>
          <w:color w:val="000000" w:themeColor="text1"/>
        </w:rPr>
      </w:pPr>
      <w:r w:rsidRPr="002C5D46">
        <w:rPr>
          <w:color w:val="000000" w:themeColor="text1"/>
        </w:rPr>
        <w:t xml:space="preserve">Задачи государственной программы состоят в нормативно-правовом и организационном обеспечении деятельности органов государственной власти в сфере территориального планирования, направленном на устранение диспропорций </w:t>
      </w:r>
      <w:r w:rsidRPr="002C5D46">
        <w:rPr>
          <w:color w:val="000000" w:themeColor="text1"/>
        </w:rPr>
        <w:lastRenderedPageBreak/>
        <w:t>пространственного развития, а также в формировании планов комплексного развития территорий (исторический центр </w:t>
      </w:r>
      <w:r w:rsidRPr="002C5D46">
        <w:rPr>
          <w:rStyle w:val="nobr"/>
          <w:color w:val="000000" w:themeColor="text1"/>
        </w:rPr>
        <w:t>Санкт-Петербурга</w:t>
      </w:r>
      <w:r w:rsidRPr="002C5D46">
        <w:rPr>
          <w:color w:val="000000" w:themeColor="text1"/>
        </w:rPr>
        <w:t>, иные территории развития).</w:t>
      </w:r>
    </w:p>
    <w:p w:rsidR="000D2916" w:rsidRPr="002C5D46" w:rsidRDefault="000D2916" w:rsidP="00944E4D">
      <w:pPr>
        <w:pStyle w:val="a8"/>
        <w:shd w:val="clear" w:color="auto" w:fill="FFFFFF"/>
        <w:spacing w:before="0" w:beforeAutospacing="0" w:after="318" w:afterAutospacing="0" w:line="276" w:lineRule="auto"/>
        <w:ind w:firstLine="708"/>
        <w:jc w:val="both"/>
        <w:textAlignment w:val="baseline"/>
        <w:rPr>
          <w:color w:val="000000" w:themeColor="text1"/>
        </w:rPr>
      </w:pPr>
      <w:proofErr w:type="gramStart"/>
      <w:r w:rsidRPr="002C5D46">
        <w:rPr>
          <w:color w:val="000000" w:themeColor="text1"/>
        </w:rPr>
        <w:t>Цели и задачи государственной программы соответствуют основным направлениям государственной политики Российской Федерации, Северо-Западного Федерального округа и </w:t>
      </w:r>
      <w:r w:rsidRPr="002C5D46">
        <w:rPr>
          <w:rStyle w:val="nobr"/>
          <w:color w:val="000000" w:themeColor="text1"/>
        </w:rPr>
        <w:t>Санкт-Петербурга</w:t>
      </w:r>
      <w:r w:rsidRPr="002C5D46">
        <w:rPr>
          <w:color w:val="000000" w:themeColor="text1"/>
        </w:rPr>
        <w:t>, определенным в основных стратегических (программно-плановых) документах, таких как Концепция долгосрочного социально-экономического развития Российской Федерации на период до 2020 года, Стратегия социально-экономического развития Северо-Западного федерального округа на период до 2020 года, Генеральный план </w:t>
      </w:r>
      <w:r w:rsidRPr="002C5D46">
        <w:rPr>
          <w:rStyle w:val="nobr"/>
          <w:color w:val="000000" w:themeColor="text1"/>
        </w:rPr>
        <w:t>Санкт-Петербурга</w:t>
      </w:r>
      <w:r w:rsidRPr="002C5D46">
        <w:rPr>
          <w:color w:val="000000" w:themeColor="text1"/>
        </w:rPr>
        <w:t>, Стратегия экономического и социального развития </w:t>
      </w:r>
      <w:r w:rsidRPr="002C5D46">
        <w:rPr>
          <w:rStyle w:val="nobr"/>
          <w:color w:val="000000" w:themeColor="text1"/>
        </w:rPr>
        <w:t>Санкт-Петербурга</w:t>
      </w:r>
      <w:r w:rsidRPr="002C5D46">
        <w:rPr>
          <w:color w:val="000000" w:themeColor="text1"/>
        </w:rPr>
        <w:t> на период до 2030</w:t>
      </w:r>
      <w:proofErr w:type="gramEnd"/>
      <w:r w:rsidRPr="002C5D46">
        <w:rPr>
          <w:color w:val="000000" w:themeColor="text1"/>
        </w:rPr>
        <w:t xml:space="preserve"> года.</w:t>
      </w:r>
    </w:p>
    <w:p w:rsidR="000D2916" w:rsidRPr="002C5D46" w:rsidRDefault="000D2916" w:rsidP="00944E4D">
      <w:pPr>
        <w:pStyle w:val="a8"/>
        <w:shd w:val="clear" w:color="auto" w:fill="FFFFFF"/>
        <w:spacing w:before="0" w:beforeAutospacing="0" w:after="318" w:afterAutospacing="0" w:line="276" w:lineRule="auto"/>
        <w:ind w:firstLine="708"/>
        <w:jc w:val="both"/>
        <w:textAlignment w:val="baseline"/>
        <w:rPr>
          <w:color w:val="000000" w:themeColor="text1"/>
        </w:rPr>
      </w:pPr>
      <w:r w:rsidRPr="002C5D46">
        <w:rPr>
          <w:color w:val="000000" w:themeColor="text1"/>
        </w:rPr>
        <w:t>Для достижения цели и решения задач в рамках ГП 16 предусмотрена реализация следующих подпрограмм:</w:t>
      </w:r>
    </w:p>
    <w:p w:rsidR="000D2916" w:rsidRPr="002C5D46" w:rsidRDefault="000D2916" w:rsidP="00944E4D">
      <w:pPr>
        <w:pStyle w:val="a8"/>
        <w:shd w:val="clear" w:color="auto" w:fill="FFFFFF"/>
        <w:spacing w:before="0" w:beforeAutospacing="0" w:after="0" w:afterAutospacing="0" w:line="276" w:lineRule="auto"/>
        <w:jc w:val="both"/>
        <w:textAlignment w:val="baseline"/>
        <w:rPr>
          <w:color w:val="000000" w:themeColor="text1"/>
        </w:rPr>
      </w:pPr>
      <w:r w:rsidRPr="002C5D46">
        <w:rPr>
          <w:color w:val="000000" w:themeColor="text1"/>
        </w:rPr>
        <w:t>1) </w:t>
      </w:r>
      <w:r w:rsidRPr="002C5D46">
        <w:rPr>
          <w:rStyle w:val="a9"/>
          <w:color w:val="000000" w:themeColor="text1"/>
          <w:bdr w:val="none" w:sz="0" w:space="0" w:color="auto" w:frame="1"/>
        </w:rPr>
        <w:t>«Планирование экономического и социального развития территорий </w:t>
      </w:r>
      <w:r w:rsidRPr="002C5D46">
        <w:rPr>
          <w:rStyle w:val="nobr"/>
          <w:b/>
          <w:bCs/>
          <w:color w:val="000000" w:themeColor="text1"/>
          <w:bdr w:val="none" w:sz="0" w:space="0" w:color="auto" w:frame="1"/>
        </w:rPr>
        <w:t>Санкт-Петербурга</w:t>
      </w:r>
      <w:r w:rsidRPr="002C5D46">
        <w:rPr>
          <w:rStyle w:val="a9"/>
          <w:color w:val="000000" w:themeColor="text1"/>
          <w:bdr w:val="none" w:sz="0" w:space="0" w:color="auto" w:frame="1"/>
        </w:rPr>
        <w:t>»</w:t>
      </w:r>
    </w:p>
    <w:p w:rsidR="000D2916" w:rsidRPr="002C5D46" w:rsidRDefault="000D2916" w:rsidP="00944E4D">
      <w:pPr>
        <w:pStyle w:val="a8"/>
        <w:shd w:val="clear" w:color="auto" w:fill="FFFFFF"/>
        <w:spacing w:before="0" w:beforeAutospacing="0" w:after="0" w:afterAutospacing="0" w:line="276" w:lineRule="auto"/>
        <w:jc w:val="both"/>
        <w:textAlignment w:val="baseline"/>
        <w:rPr>
          <w:color w:val="000000" w:themeColor="text1"/>
        </w:rPr>
      </w:pPr>
      <w:r w:rsidRPr="002C5D46">
        <w:rPr>
          <w:color w:val="000000" w:themeColor="text1"/>
        </w:rPr>
        <w:t>В рамках подпрограммы </w:t>
      </w:r>
      <w:r w:rsidRPr="002C5D46">
        <w:rPr>
          <w:rStyle w:val="a9"/>
          <w:color w:val="000000" w:themeColor="text1"/>
          <w:bdr w:val="none" w:sz="0" w:space="0" w:color="auto" w:frame="1"/>
        </w:rPr>
        <w:t>«Планирование экономического и социального развития территорий </w:t>
      </w:r>
      <w:r w:rsidRPr="002C5D46">
        <w:rPr>
          <w:rStyle w:val="nobr"/>
          <w:b/>
          <w:bCs/>
          <w:color w:val="000000" w:themeColor="text1"/>
          <w:bdr w:val="none" w:sz="0" w:space="0" w:color="auto" w:frame="1"/>
        </w:rPr>
        <w:t>Санкт-Петербурга</w:t>
      </w:r>
      <w:r w:rsidRPr="002C5D46">
        <w:rPr>
          <w:rStyle w:val="a9"/>
          <w:color w:val="000000" w:themeColor="text1"/>
          <w:bdr w:val="none" w:sz="0" w:space="0" w:color="auto" w:frame="1"/>
        </w:rPr>
        <w:t>» </w:t>
      </w:r>
      <w:r w:rsidRPr="002C5D46">
        <w:rPr>
          <w:color w:val="000000" w:themeColor="text1"/>
        </w:rPr>
        <w:t>будет организована работа по созданию условий для обеспечения экономического и социального развития территорий </w:t>
      </w:r>
      <w:r w:rsidRPr="002C5D46">
        <w:rPr>
          <w:rStyle w:val="nobr"/>
          <w:color w:val="000000" w:themeColor="text1"/>
        </w:rPr>
        <w:t>Санкт-Петербурга</w:t>
      </w:r>
      <w:r w:rsidRPr="002C5D46">
        <w:rPr>
          <w:color w:val="000000" w:themeColor="text1"/>
        </w:rPr>
        <w:t> путем совершенствования системы территориального планирования </w:t>
      </w:r>
      <w:r w:rsidRPr="002C5D46">
        <w:rPr>
          <w:rStyle w:val="nobr"/>
          <w:color w:val="000000" w:themeColor="text1"/>
        </w:rPr>
        <w:t>Санкт-Петербурга</w:t>
      </w:r>
      <w:r w:rsidRPr="002C5D46">
        <w:rPr>
          <w:color w:val="000000" w:themeColor="text1"/>
        </w:rPr>
        <w:t>.</w:t>
      </w:r>
    </w:p>
    <w:p w:rsidR="000D2916" w:rsidRPr="002C5D46" w:rsidRDefault="000D2916" w:rsidP="00944E4D">
      <w:pPr>
        <w:pStyle w:val="a8"/>
        <w:shd w:val="clear" w:color="auto" w:fill="FFFFFF"/>
        <w:spacing w:before="0" w:beforeAutospacing="0" w:after="318" w:afterAutospacing="0" w:line="276" w:lineRule="auto"/>
        <w:jc w:val="both"/>
        <w:textAlignment w:val="baseline"/>
        <w:rPr>
          <w:color w:val="000000" w:themeColor="text1"/>
        </w:rPr>
      </w:pPr>
      <w:r w:rsidRPr="002C5D46">
        <w:rPr>
          <w:color w:val="000000" w:themeColor="text1"/>
        </w:rPr>
        <w:t>Задачами подпрограммы «Планирование экономического и социального развития территорий </w:t>
      </w:r>
      <w:r w:rsidRPr="002C5D46">
        <w:rPr>
          <w:rStyle w:val="nobr"/>
          <w:color w:val="000000" w:themeColor="text1"/>
        </w:rPr>
        <w:t>Санкт-Петербурга</w:t>
      </w:r>
      <w:r w:rsidRPr="002C5D46">
        <w:rPr>
          <w:color w:val="000000" w:themeColor="text1"/>
        </w:rPr>
        <w:t>» является:</w:t>
      </w:r>
    </w:p>
    <w:p w:rsidR="000D2916" w:rsidRPr="002C5D46" w:rsidRDefault="000D2916" w:rsidP="00944E4D">
      <w:pPr>
        <w:pStyle w:val="a8"/>
        <w:shd w:val="clear" w:color="auto" w:fill="FFFFFF"/>
        <w:spacing w:before="0" w:beforeAutospacing="0" w:after="318" w:afterAutospacing="0" w:line="276" w:lineRule="auto"/>
        <w:jc w:val="both"/>
        <w:textAlignment w:val="baseline"/>
        <w:rPr>
          <w:color w:val="000000" w:themeColor="text1"/>
        </w:rPr>
      </w:pPr>
      <w:r w:rsidRPr="002C5D46">
        <w:rPr>
          <w:color w:val="000000" w:themeColor="text1"/>
        </w:rPr>
        <w:t>разработка градостроительной документации, обеспечивающей поступательное развитие градостроительной деятельности в </w:t>
      </w:r>
      <w:r w:rsidRPr="002C5D46">
        <w:rPr>
          <w:rStyle w:val="nobr"/>
          <w:color w:val="000000" w:themeColor="text1"/>
        </w:rPr>
        <w:t>Санкт-Петербурге</w:t>
      </w:r>
      <w:r w:rsidRPr="002C5D46">
        <w:rPr>
          <w:color w:val="000000" w:themeColor="text1"/>
        </w:rPr>
        <w:t>;</w:t>
      </w:r>
    </w:p>
    <w:p w:rsidR="000D2916" w:rsidRPr="002C5D46" w:rsidRDefault="000D2916" w:rsidP="00944E4D">
      <w:pPr>
        <w:pStyle w:val="a8"/>
        <w:shd w:val="clear" w:color="auto" w:fill="FFFFFF"/>
        <w:spacing w:before="0" w:beforeAutospacing="0" w:after="318" w:afterAutospacing="0" w:line="276" w:lineRule="auto"/>
        <w:jc w:val="both"/>
        <w:textAlignment w:val="baseline"/>
        <w:rPr>
          <w:color w:val="000000" w:themeColor="text1"/>
        </w:rPr>
      </w:pPr>
      <w:r w:rsidRPr="002C5D46">
        <w:rPr>
          <w:color w:val="000000" w:themeColor="text1"/>
        </w:rPr>
        <w:t>анализ эффективности использования территориальных ресурсов </w:t>
      </w:r>
      <w:r w:rsidRPr="002C5D46">
        <w:rPr>
          <w:rStyle w:val="nobr"/>
          <w:color w:val="000000" w:themeColor="text1"/>
        </w:rPr>
        <w:t>Санкт-Петербурга</w:t>
      </w:r>
      <w:r w:rsidRPr="002C5D46">
        <w:rPr>
          <w:color w:val="000000" w:themeColor="text1"/>
        </w:rPr>
        <w:t>;</w:t>
      </w:r>
    </w:p>
    <w:p w:rsidR="000D2916" w:rsidRPr="002C5D46" w:rsidRDefault="000D2916" w:rsidP="00944E4D">
      <w:pPr>
        <w:pStyle w:val="a8"/>
        <w:shd w:val="clear" w:color="auto" w:fill="FFFFFF"/>
        <w:spacing w:before="0" w:beforeAutospacing="0" w:after="318" w:afterAutospacing="0" w:line="276" w:lineRule="auto"/>
        <w:jc w:val="both"/>
        <w:textAlignment w:val="baseline"/>
        <w:rPr>
          <w:color w:val="000000" w:themeColor="text1"/>
        </w:rPr>
      </w:pPr>
      <w:r w:rsidRPr="002C5D46">
        <w:rPr>
          <w:color w:val="000000" w:themeColor="text1"/>
        </w:rPr>
        <w:t>создание нормативной правовой и нормативно технической базы градостроительной политики;</w:t>
      </w:r>
    </w:p>
    <w:p w:rsidR="000D2916" w:rsidRPr="002C5D46" w:rsidRDefault="000D2916" w:rsidP="00944E4D">
      <w:pPr>
        <w:pStyle w:val="a8"/>
        <w:shd w:val="clear" w:color="auto" w:fill="FFFFFF"/>
        <w:spacing w:before="0" w:beforeAutospacing="0" w:after="318" w:afterAutospacing="0" w:line="276" w:lineRule="auto"/>
        <w:jc w:val="both"/>
        <w:textAlignment w:val="baseline"/>
        <w:rPr>
          <w:color w:val="000000" w:themeColor="text1"/>
        </w:rPr>
      </w:pPr>
      <w:r w:rsidRPr="002C5D46">
        <w:rPr>
          <w:color w:val="000000" w:themeColor="text1"/>
        </w:rPr>
        <w:t>создание научно-методического и информационно аналитического базиса для градостроительной деятельности в </w:t>
      </w:r>
      <w:r w:rsidRPr="002C5D46">
        <w:rPr>
          <w:rStyle w:val="nobr"/>
          <w:color w:val="000000" w:themeColor="text1"/>
        </w:rPr>
        <w:t>Санкт-Петербурге</w:t>
      </w:r>
      <w:r w:rsidRPr="002C5D46">
        <w:rPr>
          <w:color w:val="000000" w:themeColor="text1"/>
        </w:rPr>
        <w:t>;</w:t>
      </w:r>
    </w:p>
    <w:p w:rsidR="000D2916" w:rsidRPr="002C5D46" w:rsidRDefault="000D2916" w:rsidP="00944E4D">
      <w:pPr>
        <w:pStyle w:val="a8"/>
        <w:shd w:val="clear" w:color="auto" w:fill="FFFFFF"/>
        <w:spacing w:before="0" w:beforeAutospacing="0" w:after="318" w:afterAutospacing="0" w:line="276" w:lineRule="auto"/>
        <w:jc w:val="both"/>
        <w:textAlignment w:val="baseline"/>
        <w:rPr>
          <w:color w:val="000000" w:themeColor="text1"/>
        </w:rPr>
      </w:pPr>
      <w:r w:rsidRPr="002C5D46">
        <w:rPr>
          <w:color w:val="000000" w:themeColor="text1"/>
        </w:rPr>
        <w:t>развитие информационной системы обеспечения градостроительной деятельности в </w:t>
      </w:r>
      <w:r w:rsidRPr="002C5D46">
        <w:rPr>
          <w:rStyle w:val="nobr"/>
          <w:color w:val="000000" w:themeColor="text1"/>
        </w:rPr>
        <w:t>Санкт-Петербурге</w:t>
      </w:r>
      <w:r w:rsidRPr="002C5D46">
        <w:rPr>
          <w:color w:val="000000" w:themeColor="text1"/>
        </w:rPr>
        <w:t>.</w:t>
      </w:r>
    </w:p>
    <w:p w:rsidR="000D2916" w:rsidRPr="002C5D46" w:rsidRDefault="000D2916" w:rsidP="00944E4D">
      <w:pPr>
        <w:pStyle w:val="a8"/>
        <w:shd w:val="clear" w:color="auto" w:fill="FFFFFF"/>
        <w:spacing w:before="0" w:beforeAutospacing="0" w:after="0" w:afterAutospacing="0" w:line="276" w:lineRule="auto"/>
        <w:jc w:val="both"/>
        <w:textAlignment w:val="baseline"/>
        <w:rPr>
          <w:color w:val="000000" w:themeColor="text1"/>
        </w:rPr>
      </w:pPr>
      <w:r w:rsidRPr="002C5D46">
        <w:rPr>
          <w:color w:val="000000" w:themeColor="text1"/>
        </w:rPr>
        <w:t>2) </w:t>
      </w:r>
      <w:hyperlink r:id="rId10" w:history="1">
        <w:r w:rsidRPr="002C5D46">
          <w:rPr>
            <w:rStyle w:val="a9"/>
            <w:color w:val="000000" w:themeColor="text1"/>
            <w:u w:val="single"/>
            <w:bdr w:val="none" w:sz="0" w:space="0" w:color="auto" w:frame="1"/>
          </w:rPr>
          <w:t>«Сохранение и развитие исторического центра </w:t>
        </w:r>
        <w:r w:rsidRPr="002C5D46">
          <w:rPr>
            <w:rStyle w:val="nobr"/>
            <w:b/>
            <w:bCs/>
            <w:color w:val="000000" w:themeColor="text1"/>
            <w:u w:val="single"/>
            <w:bdr w:val="none" w:sz="0" w:space="0" w:color="auto" w:frame="1"/>
          </w:rPr>
          <w:t>Санкт-Петербурга</w:t>
        </w:r>
        <w:r w:rsidRPr="002C5D46">
          <w:rPr>
            <w:rStyle w:val="a9"/>
            <w:color w:val="000000" w:themeColor="text1"/>
            <w:u w:val="single"/>
            <w:bdr w:val="none" w:sz="0" w:space="0" w:color="auto" w:frame="1"/>
          </w:rPr>
          <w:t>»</w:t>
        </w:r>
      </w:hyperlink>
    </w:p>
    <w:p w:rsidR="000D2916" w:rsidRPr="002C5D46" w:rsidRDefault="000D2916" w:rsidP="00944E4D">
      <w:pPr>
        <w:pStyle w:val="a8"/>
        <w:shd w:val="clear" w:color="auto" w:fill="FFFFFF"/>
        <w:spacing w:before="0" w:beforeAutospacing="0" w:after="0" w:afterAutospacing="0" w:line="276" w:lineRule="auto"/>
        <w:jc w:val="both"/>
        <w:textAlignment w:val="baseline"/>
        <w:rPr>
          <w:color w:val="000000" w:themeColor="text1"/>
        </w:rPr>
      </w:pPr>
      <w:r w:rsidRPr="002C5D46">
        <w:rPr>
          <w:color w:val="000000" w:themeColor="text1"/>
        </w:rPr>
        <w:t>3) </w:t>
      </w:r>
      <w:hyperlink r:id="rId11" w:history="1">
        <w:r w:rsidRPr="002C5D46">
          <w:rPr>
            <w:rStyle w:val="a9"/>
            <w:color w:val="000000" w:themeColor="text1"/>
            <w:u w:val="single"/>
            <w:bdr w:val="none" w:sz="0" w:space="0" w:color="auto" w:frame="1"/>
          </w:rPr>
          <w:t>«Развитие Кронштадта»</w:t>
        </w:r>
      </w:hyperlink>
    </w:p>
    <w:p w:rsidR="00874A5F" w:rsidRPr="002C5D46" w:rsidRDefault="00874A5F" w:rsidP="00944E4D">
      <w:pPr>
        <w:pStyle w:val="a8"/>
        <w:shd w:val="clear" w:color="auto" w:fill="FFFFFF"/>
        <w:spacing w:before="0" w:beforeAutospacing="0" w:after="0" w:afterAutospacing="0" w:line="276" w:lineRule="auto"/>
        <w:jc w:val="both"/>
        <w:textAlignment w:val="baseline"/>
        <w:rPr>
          <w:color w:val="000000" w:themeColor="text1"/>
        </w:rPr>
      </w:pPr>
    </w:p>
    <w:p w:rsidR="00874A5F" w:rsidRPr="002C5D46" w:rsidRDefault="00874A5F" w:rsidP="00944E4D">
      <w:pPr>
        <w:pStyle w:val="a8"/>
        <w:shd w:val="clear" w:color="auto" w:fill="FFFFFF"/>
        <w:spacing w:before="0" w:beforeAutospacing="0" w:after="0" w:afterAutospacing="0" w:line="276" w:lineRule="auto"/>
        <w:jc w:val="both"/>
        <w:textAlignment w:val="baseline"/>
        <w:rPr>
          <w:color w:val="000000" w:themeColor="text1"/>
        </w:rPr>
      </w:pPr>
    </w:p>
    <w:p w:rsidR="00874A5F" w:rsidRPr="002C5D46" w:rsidRDefault="00874A5F" w:rsidP="00944E4D">
      <w:pPr>
        <w:pStyle w:val="a8"/>
        <w:shd w:val="clear" w:color="auto" w:fill="FFFFFF"/>
        <w:spacing w:before="0" w:beforeAutospacing="0" w:after="0" w:afterAutospacing="0" w:line="276" w:lineRule="auto"/>
        <w:jc w:val="both"/>
        <w:textAlignment w:val="baseline"/>
        <w:rPr>
          <w:color w:val="000000" w:themeColor="text1"/>
        </w:rPr>
      </w:pPr>
    </w:p>
    <w:p w:rsidR="00874A5F" w:rsidRPr="002C5D46" w:rsidRDefault="000D2916" w:rsidP="00874A5F">
      <w:pPr>
        <w:pStyle w:val="a8"/>
        <w:shd w:val="clear" w:color="auto" w:fill="FFFFFF"/>
        <w:spacing w:before="0" w:beforeAutospacing="0" w:after="318" w:afterAutospacing="0" w:line="276" w:lineRule="auto"/>
        <w:jc w:val="both"/>
        <w:textAlignment w:val="baseline"/>
        <w:rPr>
          <w:color w:val="000000" w:themeColor="text1"/>
        </w:rPr>
      </w:pPr>
      <w:r w:rsidRPr="002C5D46">
        <w:rPr>
          <w:color w:val="000000" w:themeColor="text1"/>
        </w:rPr>
        <w:lastRenderedPageBreak/>
        <w:t> Кроме того, Правительством </w:t>
      </w:r>
      <w:r w:rsidRPr="002C5D46">
        <w:rPr>
          <w:rStyle w:val="nobr"/>
          <w:color w:val="000000" w:themeColor="text1"/>
        </w:rPr>
        <w:t>Санкт-Петербурга</w:t>
      </w:r>
      <w:r w:rsidRPr="002C5D46">
        <w:rPr>
          <w:color w:val="000000" w:themeColor="text1"/>
        </w:rPr>
        <w:t> ведется работа по следующим направлениям:</w:t>
      </w:r>
    </w:p>
    <w:p w:rsidR="000D2916" w:rsidRPr="002C5D46" w:rsidRDefault="00204510" w:rsidP="00874A5F">
      <w:pPr>
        <w:pStyle w:val="a8"/>
        <w:shd w:val="clear" w:color="auto" w:fill="FFFFFF"/>
        <w:spacing w:before="0" w:beforeAutospacing="0" w:after="318" w:afterAutospacing="0" w:line="276" w:lineRule="auto"/>
        <w:jc w:val="both"/>
        <w:textAlignment w:val="baseline"/>
        <w:rPr>
          <w:color w:val="000000" w:themeColor="text1"/>
        </w:rPr>
      </w:pPr>
      <w:hyperlink r:id="rId12" w:history="1">
        <w:r w:rsidR="000D2916" w:rsidRPr="002C5D46">
          <w:rPr>
            <w:rStyle w:val="a4"/>
            <w:b/>
            <w:bCs/>
            <w:color w:val="000000" w:themeColor="text1"/>
            <w:bdr w:val="none" w:sz="0" w:space="0" w:color="auto" w:frame="1"/>
          </w:rPr>
          <w:t>«Серый» пояс»</w:t>
        </w:r>
      </w:hyperlink>
      <w:r w:rsidR="00874A5F" w:rsidRPr="002C5D46">
        <w:rPr>
          <w:color w:val="000000" w:themeColor="text1"/>
        </w:rPr>
        <w:t xml:space="preserve"> (Стратегия экономического и социального развития Санкт-Петербурга на период до 2030 года).</w:t>
      </w:r>
    </w:p>
    <w:p w:rsidR="000D2916" w:rsidRPr="002C5D46" w:rsidRDefault="000D2916" w:rsidP="00944E4D">
      <w:pPr>
        <w:ind w:firstLine="567"/>
        <w:jc w:val="both"/>
        <w:rPr>
          <w:rFonts w:ascii="Times New Roman" w:hAnsi="Times New Roman" w:cs="Times New Roman"/>
          <w:b/>
          <w:color w:val="000000" w:themeColor="text1"/>
          <w:sz w:val="24"/>
          <w:szCs w:val="24"/>
        </w:rPr>
      </w:pPr>
      <w:r w:rsidRPr="002C5D46">
        <w:rPr>
          <w:rFonts w:ascii="Times New Roman" w:hAnsi="Times New Roman" w:cs="Times New Roman"/>
          <w:color w:val="000000" w:themeColor="text1"/>
          <w:sz w:val="24"/>
          <w:szCs w:val="24"/>
        </w:rPr>
        <w:t xml:space="preserve">Стратегия - базовый документ системы государственного планирования Санкт-Петербурга. Разработана в соответствии с пунктом 3.2 постановления Правительства Санкт-Петербурга </w:t>
      </w:r>
      <w:r w:rsidRPr="002C5D46">
        <w:rPr>
          <w:rFonts w:ascii="Times New Roman" w:hAnsi="Times New Roman" w:cs="Times New Roman"/>
          <w:b/>
          <w:color w:val="000000" w:themeColor="text1"/>
          <w:sz w:val="24"/>
          <w:szCs w:val="24"/>
        </w:rPr>
        <w:t>от 28.03.2012 N 275 «О Концепции социально-экономического развития Санкт-Петербурга до 2020 года»</w:t>
      </w:r>
      <w:proofErr w:type="gramStart"/>
      <w:r w:rsidR="00874A5F" w:rsidRPr="002C5D46">
        <w:rPr>
          <w:rFonts w:ascii="Times New Roman" w:hAnsi="Times New Roman" w:cs="Times New Roman"/>
          <w:b/>
          <w:color w:val="000000" w:themeColor="text1"/>
          <w:sz w:val="24"/>
          <w:szCs w:val="24"/>
        </w:rPr>
        <w:t xml:space="preserve"> </w:t>
      </w:r>
      <w:r w:rsidRPr="002C5D46">
        <w:rPr>
          <w:rFonts w:ascii="Times New Roman" w:hAnsi="Times New Roman" w:cs="Times New Roman"/>
          <w:b/>
          <w:color w:val="000000" w:themeColor="text1"/>
          <w:sz w:val="24"/>
          <w:szCs w:val="24"/>
        </w:rPr>
        <w:t>.</w:t>
      </w:r>
      <w:proofErr w:type="gramEnd"/>
      <w:r w:rsidR="00874A5F" w:rsidRPr="002C5D46">
        <w:rPr>
          <w:rFonts w:ascii="Times New Roman" w:hAnsi="Times New Roman" w:cs="Times New Roman"/>
          <w:b/>
          <w:color w:val="000000" w:themeColor="text1"/>
          <w:sz w:val="24"/>
          <w:szCs w:val="24"/>
        </w:rPr>
        <w:t xml:space="preserve"> </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i/>
          <w:color w:val="000000" w:themeColor="text1"/>
          <w:sz w:val="24"/>
          <w:szCs w:val="24"/>
        </w:rPr>
        <w:t>Основная цель</w:t>
      </w:r>
      <w:r w:rsidRPr="002C5D46">
        <w:rPr>
          <w:rFonts w:ascii="Times New Roman" w:hAnsi="Times New Roman" w:cs="Times New Roman"/>
          <w:color w:val="000000" w:themeColor="text1"/>
          <w:sz w:val="24"/>
          <w:szCs w:val="24"/>
        </w:rPr>
        <w:t xml:space="preserve"> разработки Стратегии — определение приоритетов и целей социально-экономического развития Санкт-Петербурга на период до 2030 года. </w:t>
      </w:r>
      <w:r w:rsidRPr="002C5D46">
        <w:rPr>
          <w:rFonts w:ascii="Times New Roman" w:hAnsi="Times New Roman" w:cs="Times New Roman"/>
          <w:i/>
          <w:color w:val="000000" w:themeColor="text1"/>
          <w:sz w:val="24"/>
          <w:szCs w:val="24"/>
        </w:rPr>
        <w:t>Представленная в Стратегии система целей является ориентиром долгосрочного развития города и рационального использования городских ресурсов.</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Положения Стратегии развиваются и конкретизируются в других документах планирования, в частности в </w:t>
      </w:r>
      <w:r w:rsidRPr="002C5D46">
        <w:rPr>
          <w:rFonts w:ascii="Times New Roman" w:hAnsi="Times New Roman" w:cs="Times New Roman"/>
          <w:i/>
          <w:color w:val="000000" w:themeColor="text1"/>
          <w:sz w:val="24"/>
          <w:szCs w:val="24"/>
        </w:rPr>
        <w:t>Экономической политике Санкт-Петербурга</w:t>
      </w:r>
      <w:r w:rsidRPr="002C5D46">
        <w:rPr>
          <w:rFonts w:ascii="Times New Roman" w:hAnsi="Times New Roman" w:cs="Times New Roman"/>
          <w:color w:val="000000" w:themeColor="text1"/>
          <w:sz w:val="24"/>
          <w:szCs w:val="24"/>
        </w:rPr>
        <w:t xml:space="preserve">. </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Целевые ориентиры Стратегии на </w:t>
      </w:r>
      <w:r w:rsidRPr="002C5D46">
        <w:rPr>
          <w:rFonts w:ascii="Times New Roman" w:hAnsi="Times New Roman" w:cs="Times New Roman"/>
          <w:i/>
          <w:color w:val="000000" w:themeColor="text1"/>
          <w:sz w:val="24"/>
          <w:szCs w:val="24"/>
        </w:rPr>
        <w:t>среднесрочный период</w:t>
      </w:r>
      <w:r w:rsidRPr="002C5D46">
        <w:rPr>
          <w:rFonts w:ascii="Times New Roman" w:hAnsi="Times New Roman" w:cs="Times New Roman"/>
          <w:color w:val="000000" w:themeColor="text1"/>
          <w:sz w:val="24"/>
          <w:szCs w:val="24"/>
        </w:rPr>
        <w:t xml:space="preserve"> закрепляются </w:t>
      </w:r>
      <w:r w:rsidRPr="002C5D46">
        <w:rPr>
          <w:rFonts w:ascii="Times New Roman" w:hAnsi="Times New Roman" w:cs="Times New Roman"/>
          <w:i/>
          <w:color w:val="000000" w:themeColor="text1"/>
          <w:sz w:val="24"/>
          <w:szCs w:val="24"/>
        </w:rPr>
        <w:t>Программой социально-экономического развития Санкт-Петербурга</w:t>
      </w:r>
      <w:r w:rsidRPr="002C5D46">
        <w:rPr>
          <w:rFonts w:ascii="Times New Roman" w:hAnsi="Times New Roman" w:cs="Times New Roman"/>
          <w:color w:val="000000" w:themeColor="text1"/>
          <w:sz w:val="24"/>
          <w:szCs w:val="24"/>
        </w:rPr>
        <w:t xml:space="preserve">, утверждаемой Законом Санкт-Петербурга. </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Для реализации Экономической политики с периодичностью в 6 лет разрабатываются </w:t>
      </w:r>
      <w:r w:rsidRPr="002C5D46">
        <w:rPr>
          <w:rFonts w:ascii="Times New Roman" w:hAnsi="Times New Roman" w:cs="Times New Roman"/>
          <w:i/>
          <w:color w:val="000000" w:themeColor="text1"/>
          <w:sz w:val="24"/>
          <w:szCs w:val="24"/>
        </w:rPr>
        <w:t>государственные программы Санкт-Петербурга</w:t>
      </w:r>
      <w:r w:rsidRPr="002C5D46">
        <w:rPr>
          <w:rFonts w:ascii="Times New Roman" w:hAnsi="Times New Roman" w:cs="Times New Roman"/>
          <w:color w:val="000000" w:themeColor="text1"/>
          <w:sz w:val="24"/>
          <w:szCs w:val="24"/>
        </w:rPr>
        <w:t>, содержащие комплекс обеспеченных ресурсами конкретных мероприятий, направленных на достижение целей Стратегии.</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Для достижения генеральной цели определены </w:t>
      </w:r>
      <w:r w:rsidRPr="002C5D46">
        <w:rPr>
          <w:rFonts w:ascii="Times New Roman" w:hAnsi="Times New Roman" w:cs="Times New Roman"/>
          <w:i/>
          <w:color w:val="000000" w:themeColor="text1"/>
          <w:sz w:val="24"/>
          <w:szCs w:val="24"/>
        </w:rPr>
        <w:t xml:space="preserve">4 </w:t>
      </w:r>
      <w:proofErr w:type="gramStart"/>
      <w:r w:rsidRPr="002C5D46">
        <w:rPr>
          <w:rFonts w:ascii="Times New Roman" w:hAnsi="Times New Roman" w:cs="Times New Roman"/>
          <w:i/>
          <w:color w:val="000000" w:themeColor="text1"/>
          <w:sz w:val="24"/>
          <w:szCs w:val="24"/>
        </w:rPr>
        <w:t>стратегических</w:t>
      </w:r>
      <w:proofErr w:type="gramEnd"/>
      <w:r w:rsidRPr="002C5D46">
        <w:rPr>
          <w:rFonts w:ascii="Times New Roman" w:hAnsi="Times New Roman" w:cs="Times New Roman"/>
          <w:i/>
          <w:color w:val="000000" w:themeColor="text1"/>
          <w:sz w:val="24"/>
          <w:szCs w:val="24"/>
        </w:rPr>
        <w:t xml:space="preserve"> направления</w:t>
      </w:r>
      <w:r w:rsidRPr="002C5D46">
        <w:rPr>
          <w:rFonts w:ascii="Times New Roman" w:hAnsi="Times New Roman" w:cs="Times New Roman"/>
          <w:color w:val="000000" w:themeColor="text1"/>
          <w:sz w:val="24"/>
          <w:szCs w:val="24"/>
        </w:rPr>
        <w:t>, которые охватывают весь спектр проблематики развития Санкт-Петербурга:</w:t>
      </w:r>
    </w:p>
    <w:p w:rsidR="000D2916" w:rsidRPr="002C5D46" w:rsidRDefault="000D2916" w:rsidP="00944E4D">
      <w:pPr>
        <w:pStyle w:val="a3"/>
        <w:numPr>
          <w:ilvl w:val="0"/>
          <w:numId w:val="15"/>
        </w:numPr>
        <w:jc w:val="both"/>
        <w:rPr>
          <w:rFonts w:ascii="Times New Roman" w:hAnsi="Times New Roman"/>
          <w:b/>
          <w:i/>
          <w:color w:val="000000" w:themeColor="text1"/>
          <w:sz w:val="24"/>
          <w:szCs w:val="24"/>
        </w:rPr>
      </w:pPr>
      <w:r w:rsidRPr="002C5D46">
        <w:rPr>
          <w:rFonts w:ascii="Times New Roman" w:hAnsi="Times New Roman"/>
          <w:b/>
          <w:i/>
          <w:color w:val="000000" w:themeColor="text1"/>
          <w:sz w:val="24"/>
          <w:szCs w:val="24"/>
        </w:rPr>
        <w:t>Развитие человеческого капитала:</w:t>
      </w:r>
    </w:p>
    <w:p w:rsidR="000D2916" w:rsidRPr="002C5D46" w:rsidRDefault="000D2916" w:rsidP="00944E4D">
      <w:pPr>
        <w:pStyle w:val="a3"/>
        <w:numPr>
          <w:ilvl w:val="1"/>
          <w:numId w:val="16"/>
        </w:numPr>
        <w:jc w:val="both"/>
        <w:rPr>
          <w:rFonts w:ascii="Times New Roman" w:hAnsi="Times New Roman"/>
          <w:i/>
          <w:color w:val="000000" w:themeColor="text1"/>
          <w:sz w:val="24"/>
          <w:szCs w:val="24"/>
        </w:rPr>
      </w:pPr>
      <w:r w:rsidRPr="002C5D46">
        <w:rPr>
          <w:rFonts w:ascii="Times New Roman" w:hAnsi="Times New Roman"/>
          <w:i/>
          <w:color w:val="000000" w:themeColor="text1"/>
          <w:sz w:val="24"/>
          <w:szCs w:val="24"/>
        </w:rPr>
        <w:t>Демографическое развитие:</w:t>
      </w:r>
    </w:p>
    <w:p w:rsidR="000D2916" w:rsidRPr="002C5D46" w:rsidRDefault="000D2916" w:rsidP="00944E4D">
      <w:pPr>
        <w:pStyle w:val="formattext"/>
        <w:shd w:val="clear" w:color="auto" w:fill="FFFFFF"/>
        <w:spacing w:before="0" w:beforeAutospacing="0" w:after="167" w:afterAutospacing="0" w:line="276" w:lineRule="auto"/>
        <w:ind w:firstLine="567"/>
        <w:jc w:val="both"/>
        <w:rPr>
          <w:color w:val="000000" w:themeColor="text1"/>
        </w:rPr>
      </w:pPr>
      <w:r w:rsidRPr="002C5D46">
        <w:rPr>
          <w:color w:val="000000" w:themeColor="text1"/>
        </w:rPr>
        <w:t xml:space="preserve">Мерой стимулирующей рождаемость может стать повышение доступности жилья для семей с детьми, в первую очередь для молодых семей, за счет </w:t>
      </w:r>
      <w:r w:rsidRPr="002C5D46">
        <w:rPr>
          <w:i/>
          <w:color w:val="000000" w:themeColor="text1"/>
        </w:rPr>
        <w:t>развития ипотечного кредитования, внедрения новых кредитных инструментов, расширения строительства доступного жилья</w:t>
      </w:r>
      <w:r w:rsidRPr="002C5D46">
        <w:rPr>
          <w:color w:val="000000" w:themeColor="text1"/>
        </w:rPr>
        <w:t xml:space="preserve">, отвечающего потребностям семей, с одновременным строительством объектов социальной инфраструктуры. </w:t>
      </w:r>
      <w:proofErr w:type="gramStart"/>
      <w:r w:rsidRPr="002C5D46">
        <w:rPr>
          <w:color w:val="000000" w:themeColor="text1"/>
        </w:rPr>
        <w:t xml:space="preserve">Следует предусмотреть меры по созданию в Санкт-Петербурге </w:t>
      </w:r>
      <w:r w:rsidRPr="002C5D46">
        <w:rPr>
          <w:i/>
          <w:color w:val="000000" w:themeColor="text1"/>
        </w:rPr>
        <w:t>среды обитания, благоприятной для семей с детьми</w:t>
      </w:r>
      <w:r w:rsidRPr="002C5D46">
        <w:rPr>
          <w:color w:val="000000" w:themeColor="text1"/>
        </w:rPr>
        <w:t>, включая установление соответствующих требований к градостроительным решениям, а также к социальной и транспортной инфраструктурам.</w:t>
      </w:r>
      <w:proofErr w:type="gramEnd"/>
    </w:p>
    <w:p w:rsidR="000D2916" w:rsidRPr="002C5D46" w:rsidRDefault="000D2916" w:rsidP="00944E4D">
      <w:pPr>
        <w:pStyle w:val="a3"/>
        <w:numPr>
          <w:ilvl w:val="0"/>
          <w:numId w:val="15"/>
        </w:numPr>
        <w:jc w:val="both"/>
        <w:rPr>
          <w:rFonts w:ascii="Times New Roman" w:hAnsi="Times New Roman"/>
          <w:b/>
          <w:i/>
          <w:color w:val="000000" w:themeColor="text1"/>
          <w:sz w:val="24"/>
          <w:szCs w:val="24"/>
        </w:rPr>
      </w:pPr>
      <w:r w:rsidRPr="002C5D46">
        <w:rPr>
          <w:rFonts w:ascii="Times New Roman" w:hAnsi="Times New Roman"/>
          <w:b/>
          <w:i/>
          <w:color w:val="000000" w:themeColor="text1"/>
          <w:sz w:val="24"/>
          <w:szCs w:val="24"/>
        </w:rPr>
        <w:t>Повышение качества городской среды:</w:t>
      </w:r>
    </w:p>
    <w:p w:rsidR="000D2916" w:rsidRPr="002C5D46" w:rsidRDefault="000D2916" w:rsidP="00944E4D">
      <w:pPr>
        <w:ind w:left="567"/>
        <w:jc w:val="both"/>
        <w:rPr>
          <w:rFonts w:ascii="Times New Roman" w:hAnsi="Times New Roman" w:cs="Times New Roman"/>
          <w:i/>
          <w:color w:val="000000" w:themeColor="text1"/>
          <w:sz w:val="24"/>
          <w:szCs w:val="24"/>
        </w:rPr>
      </w:pPr>
      <w:r w:rsidRPr="002C5D46">
        <w:rPr>
          <w:rFonts w:ascii="Times New Roman" w:hAnsi="Times New Roman" w:cs="Times New Roman"/>
          <w:i/>
          <w:color w:val="000000" w:themeColor="text1"/>
          <w:sz w:val="24"/>
          <w:szCs w:val="24"/>
        </w:rPr>
        <w:t>2.1. Улучшение благоустройства городских территорий:</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Основным направлением развития благоустройства в Санкт-Петербурге является переход от нормативно-распределительного принципа управления к </w:t>
      </w:r>
      <w:r w:rsidRPr="002C5D46">
        <w:rPr>
          <w:rFonts w:ascii="Times New Roman" w:hAnsi="Times New Roman" w:cs="Times New Roman"/>
          <w:i/>
          <w:color w:val="000000" w:themeColor="text1"/>
          <w:sz w:val="24"/>
          <w:szCs w:val="24"/>
        </w:rPr>
        <w:t>программно-</w:t>
      </w:r>
      <w:r w:rsidRPr="002C5D46">
        <w:rPr>
          <w:rFonts w:ascii="Times New Roman" w:hAnsi="Times New Roman" w:cs="Times New Roman"/>
          <w:i/>
          <w:color w:val="000000" w:themeColor="text1"/>
          <w:sz w:val="24"/>
          <w:szCs w:val="24"/>
        </w:rPr>
        <w:lastRenderedPageBreak/>
        <w:t>инвестиционному принципу</w:t>
      </w:r>
      <w:r w:rsidRPr="002C5D46">
        <w:rPr>
          <w:rFonts w:ascii="Times New Roman" w:hAnsi="Times New Roman" w:cs="Times New Roman"/>
          <w:color w:val="000000" w:themeColor="text1"/>
          <w:sz w:val="24"/>
          <w:szCs w:val="24"/>
        </w:rPr>
        <w:t>. В Санкт-Петербурге должна быть создана система управления проектами благоустройства территорий. В рамках этой системы можно будет планировать прямые и косвенные эффекты вложения бюджетных сре</w:t>
      </w:r>
      <w:proofErr w:type="gramStart"/>
      <w:r w:rsidRPr="002C5D46">
        <w:rPr>
          <w:rFonts w:ascii="Times New Roman" w:hAnsi="Times New Roman" w:cs="Times New Roman"/>
          <w:color w:val="000000" w:themeColor="text1"/>
          <w:sz w:val="24"/>
          <w:szCs w:val="24"/>
        </w:rPr>
        <w:t>дств в бл</w:t>
      </w:r>
      <w:proofErr w:type="gramEnd"/>
      <w:r w:rsidRPr="002C5D46">
        <w:rPr>
          <w:rFonts w:ascii="Times New Roman" w:hAnsi="Times New Roman" w:cs="Times New Roman"/>
          <w:color w:val="000000" w:themeColor="text1"/>
          <w:sz w:val="24"/>
          <w:szCs w:val="24"/>
        </w:rPr>
        <w:t>агоустройство.</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Необходимо создание организационно-правовых условий для становления благоустройства как полноценной услуги, оказываемой населению в целом и отдельным группам населения. Целесообразна передача органам местного самоуправления части доходов от земельного налога (налога на объекты недвижимости) и ликвидация субсидий на благоустройство.</w:t>
      </w:r>
    </w:p>
    <w:p w:rsidR="000D2916" w:rsidRPr="002C5D46" w:rsidRDefault="000D2916" w:rsidP="00944E4D">
      <w:pPr>
        <w:ind w:firstLine="567"/>
        <w:jc w:val="both"/>
        <w:rPr>
          <w:rFonts w:ascii="Times New Roman" w:hAnsi="Times New Roman" w:cs="Times New Roman"/>
          <w:i/>
          <w:color w:val="000000" w:themeColor="text1"/>
          <w:sz w:val="24"/>
          <w:szCs w:val="24"/>
        </w:rPr>
      </w:pPr>
      <w:r w:rsidRPr="002C5D46">
        <w:rPr>
          <w:rFonts w:ascii="Times New Roman" w:hAnsi="Times New Roman" w:cs="Times New Roman"/>
          <w:i/>
          <w:color w:val="000000" w:themeColor="text1"/>
          <w:sz w:val="24"/>
          <w:szCs w:val="24"/>
        </w:rPr>
        <w:t>2.2. Развитие транспортной системы:</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Развитие транспортного комплекса Санкт-Петербурга рассматривается </w:t>
      </w:r>
      <w:r w:rsidRPr="002C5D46">
        <w:rPr>
          <w:rFonts w:ascii="Times New Roman" w:hAnsi="Times New Roman" w:cs="Times New Roman"/>
          <w:i/>
          <w:color w:val="000000" w:themeColor="text1"/>
          <w:sz w:val="24"/>
          <w:szCs w:val="24"/>
        </w:rPr>
        <w:t>в</w:t>
      </w: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i/>
          <w:color w:val="000000" w:themeColor="text1"/>
          <w:sz w:val="24"/>
          <w:szCs w:val="24"/>
        </w:rPr>
        <w:t xml:space="preserve">совокупности с задачей улучшения пространственной организации </w:t>
      </w:r>
      <w:r w:rsidRPr="002C5D46">
        <w:rPr>
          <w:rFonts w:ascii="Times New Roman" w:hAnsi="Times New Roman" w:cs="Times New Roman"/>
          <w:color w:val="000000" w:themeColor="text1"/>
          <w:sz w:val="24"/>
          <w:szCs w:val="24"/>
        </w:rPr>
        <w:t>и жилой среды города, связности районов, совершенствования внешних связей мегаполиса.</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Основными </w:t>
      </w:r>
      <w:r w:rsidRPr="002C5D46">
        <w:rPr>
          <w:rFonts w:ascii="Times New Roman" w:hAnsi="Times New Roman" w:cs="Times New Roman"/>
          <w:i/>
          <w:color w:val="000000" w:themeColor="text1"/>
          <w:sz w:val="24"/>
          <w:szCs w:val="24"/>
        </w:rPr>
        <w:t>тенденциями</w:t>
      </w:r>
      <w:r w:rsidRPr="002C5D46">
        <w:rPr>
          <w:rFonts w:ascii="Times New Roman" w:hAnsi="Times New Roman" w:cs="Times New Roman"/>
          <w:color w:val="000000" w:themeColor="text1"/>
          <w:sz w:val="24"/>
          <w:szCs w:val="24"/>
        </w:rPr>
        <w:t xml:space="preserve"> развития транспортной системы города станут:</w:t>
      </w:r>
    </w:p>
    <w:p w:rsidR="000D2916" w:rsidRPr="002C5D46" w:rsidRDefault="000D2916" w:rsidP="00944E4D">
      <w:pPr>
        <w:pStyle w:val="a3"/>
        <w:numPr>
          <w:ilvl w:val="0"/>
          <w:numId w:val="17"/>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повышение надежности, мощности, доступности, безопасности и эффективности функционирования </w:t>
      </w:r>
      <w:r w:rsidRPr="002C5D46">
        <w:rPr>
          <w:rFonts w:ascii="Times New Roman" w:hAnsi="Times New Roman"/>
          <w:i/>
          <w:color w:val="000000" w:themeColor="text1"/>
          <w:sz w:val="24"/>
          <w:szCs w:val="24"/>
        </w:rPr>
        <w:t>системы перевозок общественным транспортом</w:t>
      </w:r>
      <w:r w:rsidRPr="002C5D46">
        <w:rPr>
          <w:rFonts w:ascii="Times New Roman" w:hAnsi="Times New Roman"/>
          <w:color w:val="000000" w:themeColor="text1"/>
          <w:sz w:val="24"/>
          <w:szCs w:val="24"/>
        </w:rPr>
        <w:t xml:space="preserve"> (метро, пригородный железнодорожный транспорт, автобусные, трамвайные и троллейбусные перевозки, развитие </w:t>
      </w:r>
      <w:proofErr w:type="spellStart"/>
      <w:r w:rsidRPr="002C5D46">
        <w:rPr>
          <w:rFonts w:ascii="Times New Roman" w:hAnsi="Times New Roman"/>
          <w:color w:val="000000" w:themeColor="text1"/>
          <w:sz w:val="24"/>
          <w:szCs w:val="24"/>
        </w:rPr>
        <w:t>легкорельсового</w:t>
      </w:r>
      <w:proofErr w:type="spellEnd"/>
      <w:r w:rsidRPr="002C5D46">
        <w:rPr>
          <w:rFonts w:ascii="Times New Roman" w:hAnsi="Times New Roman"/>
          <w:color w:val="000000" w:themeColor="text1"/>
          <w:sz w:val="24"/>
          <w:szCs w:val="24"/>
        </w:rPr>
        <w:t xml:space="preserve"> транспорта);</w:t>
      </w:r>
    </w:p>
    <w:p w:rsidR="000D2916" w:rsidRPr="002C5D46" w:rsidRDefault="000D2916" w:rsidP="00944E4D">
      <w:pPr>
        <w:pStyle w:val="a3"/>
        <w:numPr>
          <w:ilvl w:val="0"/>
          <w:numId w:val="17"/>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повышение эффективности использования существующей улично-дорожной сети города, включая развитие единого парковочного пространства для индивидуального и грузового транспорта;</w:t>
      </w:r>
    </w:p>
    <w:p w:rsidR="000D2916" w:rsidRPr="002C5D46" w:rsidRDefault="000D2916" w:rsidP="00944E4D">
      <w:pPr>
        <w:pStyle w:val="a3"/>
        <w:numPr>
          <w:ilvl w:val="0"/>
          <w:numId w:val="17"/>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обеспечение круглосуточной связности улично-дорожной сети;</w:t>
      </w:r>
    </w:p>
    <w:p w:rsidR="000D2916" w:rsidRPr="002C5D46" w:rsidRDefault="000D2916" w:rsidP="00944E4D">
      <w:pPr>
        <w:pStyle w:val="a3"/>
        <w:numPr>
          <w:ilvl w:val="0"/>
          <w:numId w:val="17"/>
        </w:numPr>
        <w:jc w:val="both"/>
        <w:rPr>
          <w:rFonts w:ascii="Times New Roman" w:hAnsi="Times New Roman"/>
          <w:color w:val="000000" w:themeColor="text1"/>
          <w:sz w:val="24"/>
          <w:szCs w:val="24"/>
        </w:rPr>
      </w:pPr>
      <w:r w:rsidRPr="002C5D46">
        <w:rPr>
          <w:rFonts w:ascii="Times New Roman" w:hAnsi="Times New Roman"/>
          <w:i/>
          <w:color w:val="000000" w:themeColor="text1"/>
          <w:sz w:val="24"/>
          <w:szCs w:val="24"/>
        </w:rPr>
        <w:t>создание сети радиального, дугового движения</w:t>
      </w:r>
      <w:r w:rsidRPr="002C5D46">
        <w:rPr>
          <w:rFonts w:ascii="Times New Roman" w:hAnsi="Times New Roman"/>
          <w:color w:val="000000" w:themeColor="text1"/>
          <w:sz w:val="24"/>
          <w:szCs w:val="24"/>
        </w:rPr>
        <w:t>;</w:t>
      </w:r>
    </w:p>
    <w:p w:rsidR="000D2916" w:rsidRPr="002C5D46" w:rsidRDefault="000D2916" w:rsidP="00944E4D">
      <w:pPr>
        <w:pStyle w:val="a3"/>
        <w:numPr>
          <w:ilvl w:val="0"/>
          <w:numId w:val="17"/>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опережающее развитие городского транспортного планирования и системы управления транспортным комплексом Санкт-Петербурга;</w:t>
      </w:r>
    </w:p>
    <w:p w:rsidR="000D2916" w:rsidRPr="002C5D46" w:rsidRDefault="000D2916" w:rsidP="00944E4D">
      <w:pPr>
        <w:pStyle w:val="a3"/>
        <w:numPr>
          <w:ilvl w:val="0"/>
          <w:numId w:val="17"/>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минимизация негативного влияния транспорта на городскую среду и население, </w:t>
      </w:r>
      <w:r w:rsidRPr="002C5D46">
        <w:rPr>
          <w:rFonts w:ascii="Times New Roman" w:hAnsi="Times New Roman"/>
          <w:i/>
          <w:color w:val="000000" w:themeColor="text1"/>
          <w:sz w:val="24"/>
          <w:szCs w:val="24"/>
        </w:rPr>
        <w:t>повышение объема и качества немоторизованного движения</w:t>
      </w:r>
      <w:r w:rsidRPr="002C5D46">
        <w:rPr>
          <w:rFonts w:ascii="Times New Roman" w:hAnsi="Times New Roman"/>
          <w:color w:val="000000" w:themeColor="text1"/>
          <w:sz w:val="24"/>
          <w:szCs w:val="24"/>
        </w:rPr>
        <w:t xml:space="preserve"> (пешеходного и велосипедного) в городе;</w:t>
      </w:r>
    </w:p>
    <w:p w:rsidR="000D2916" w:rsidRPr="002C5D46" w:rsidRDefault="000D2916" w:rsidP="00944E4D">
      <w:pPr>
        <w:pStyle w:val="a3"/>
        <w:numPr>
          <w:ilvl w:val="0"/>
          <w:numId w:val="17"/>
        </w:numPr>
        <w:jc w:val="both"/>
        <w:rPr>
          <w:rFonts w:ascii="Times New Roman" w:hAnsi="Times New Roman"/>
          <w:color w:val="000000" w:themeColor="text1"/>
          <w:sz w:val="24"/>
          <w:szCs w:val="24"/>
        </w:rPr>
      </w:pPr>
      <w:r w:rsidRPr="002C5D46">
        <w:rPr>
          <w:rFonts w:ascii="Times New Roman" w:hAnsi="Times New Roman"/>
          <w:i/>
          <w:color w:val="000000" w:themeColor="text1"/>
          <w:sz w:val="24"/>
          <w:szCs w:val="24"/>
        </w:rPr>
        <w:t>вывод транзитных транспортных потоков на периферию</w:t>
      </w:r>
      <w:r w:rsidRPr="002C5D46">
        <w:rPr>
          <w:rFonts w:ascii="Times New Roman" w:hAnsi="Times New Roman"/>
          <w:color w:val="000000" w:themeColor="text1"/>
          <w:sz w:val="24"/>
          <w:szCs w:val="24"/>
        </w:rPr>
        <w:t xml:space="preserve"> Санкт-Петербурга.</w:t>
      </w:r>
    </w:p>
    <w:p w:rsidR="000D2916" w:rsidRPr="002C5D46" w:rsidRDefault="000D2916" w:rsidP="00944E4D">
      <w:pPr>
        <w:ind w:firstLine="567"/>
        <w:jc w:val="both"/>
        <w:rPr>
          <w:rFonts w:ascii="Times New Roman" w:hAnsi="Times New Roman" w:cs="Times New Roman"/>
          <w:color w:val="000000" w:themeColor="text1"/>
          <w:sz w:val="24"/>
          <w:szCs w:val="24"/>
        </w:rPr>
      </w:pPr>
      <w:proofErr w:type="gramStart"/>
      <w:r w:rsidRPr="002C5D46">
        <w:rPr>
          <w:rFonts w:ascii="Times New Roman" w:hAnsi="Times New Roman" w:cs="Times New Roman"/>
          <w:i/>
          <w:color w:val="000000" w:themeColor="text1"/>
          <w:sz w:val="24"/>
          <w:szCs w:val="24"/>
        </w:rPr>
        <w:t>Ключевым направлением</w:t>
      </w:r>
      <w:r w:rsidRPr="002C5D46">
        <w:rPr>
          <w:rFonts w:ascii="Times New Roman" w:hAnsi="Times New Roman" w:cs="Times New Roman"/>
          <w:color w:val="000000" w:themeColor="text1"/>
          <w:sz w:val="24"/>
          <w:szCs w:val="24"/>
        </w:rPr>
        <w:t xml:space="preserve"> должно стать </w:t>
      </w:r>
      <w:r w:rsidRPr="002C5D46">
        <w:rPr>
          <w:rFonts w:ascii="Times New Roman" w:hAnsi="Times New Roman" w:cs="Times New Roman"/>
          <w:i/>
          <w:color w:val="000000" w:themeColor="text1"/>
          <w:sz w:val="24"/>
          <w:szCs w:val="24"/>
        </w:rPr>
        <w:t>развитие сети метрополитена</w:t>
      </w:r>
      <w:r w:rsidRPr="002C5D46">
        <w:rPr>
          <w:rFonts w:ascii="Times New Roman" w:hAnsi="Times New Roman" w:cs="Times New Roman"/>
          <w:color w:val="000000" w:themeColor="text1"/>
          <w:sz w:val="24"/>
          <w:szCs w:val="24"/>
        </w:rPr>
        <w:t xml:space="preserve">, как основы сети городских пассажирских перевозок, включая ввод новых станций в районах с низким уровнем транспортной доступности мест приложения труда и образования, </w:t>
      </w:r>
      <w:r w:rsidRPr="002C5D46">
        <w:rPr>
          <w:rFonts w:ascii="Times New Roman" w:hAnsi="Times New Roman" w:cs="Times New Roman"/>
          <w:i/>
          <w:color w:val="000000" w:themeColor="text1"/>
          <w:sz w:val="24"/>
          <w:szCs w:val="24"/>
        </w:rPr>
        <w:t xml:space="preserve">развитие </w:t>
      </w:r>
      <w:proofErr w:type="spellStart"/>
      <w:r w:rsidRPr="002C5D46">
        <w:rPr>
          <w:rFonts w:ascii="Times New Roman" w:hAnsi="Times New Roman" w:cs="Times New Roman"/>
          <w:i/>
          <w:color w:val="000000" w:themeColor="text1"/>
          <w:sz w:val="24"/>
          <w:szCs w:val="24"/>
        </w:rPr>
        <w:t>мультимодальных</w:t>
      </w:r>
      <w:proofErr w:type="spellEnd"/>
      <w:r w:rsidRPr="002C5D46">
        <w:rPr>
          <w:rFonts w:ascii="Times New Roman" w:hAnsi="Times New Roman" w:cs="Times New Roman"/>
          <w:i/>
          <w:color w:val="000000" w:themeColor="text1"/>
          <w:sz w:val="24"/>
          <w:szCs w:val="24"/>
        </w:rPr>
        <w:t xml:space="preserve"> транспортно-пересадочных узлов</w:t>
      </w:r>
      <w:r w:rsidRPr="002C5D46">
        <w:rPr>
          <w:rFonts w:ascii="Times New Roman" w:hAnsi="Times New Roman" w:cs="Times New Roman"/>
          <w:color w:val="000000" w:themeColor="text1"/>
          <w:sz w:val="24"/>
          <w:szCs w:val="24"/>
        </w:rPr>
        <w:t xml:space="preserve"> у станций метро, интегрирующих все основные виды городского и пригородного пассажирского транспорта, </w:t>
      </w:r>
      <w:r w:rsidRPr="002C5D46">
        <w:rPr>
          <w:rFonts w:ascii="Times New Roman" w:hAnsi="Times New Roman" w:cs="Times New Roman"/>
          <w:i/>
          <w:color w:val="000000" w:themeColor="text1"/>
          <w:sz w:val="24"/>
          <w:szCs w:val="24"/>
        </w:rPr>
        <w:t>снижение нагрузки на существующие пересадочные узлы</w:t>
      </w:r>
      <w:r w:rsidRPr="002C5D46">
        <w:rPr>
          <w:rFonts w:ascii="Times New Roman" w:hAnsi="Times New Roman" w:cs="Times New Roman"/>
          <w:color w:val="000000" w:themeColor="text1"/>
          <w:sz w:val="24"/>
          <w:szCs w:val="24"/>
        </w:rPr>
        <w:t>, реновация изношенного подвижного состава, повышение эффективности расходов на строительство</w:t>
      </w:r>
      <w:proofErr w:type="gramEnd"/>
      <w:r w:rsidRPr="002C5D46">
        <w:rPr>
          <w:rFonts w:ascii="Times New Roman" w:hAnsi="Times New Roman" w:cs="Times New Roman"/>
          <w:color w:val="000000" w:themeColor="text1"/>
          <w:sz w:val="24"/>
          <w:szCs w:val="24"/>
        </w:rPr>
        <w:t xml:space="preserve"> новых линий и эксплуатацию метрополитена.</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lastRenderedPageBreak/>
        <w:t xml:space="preserve">Альтернативой метрополитену может стать развитие не только автобусных маршрутов, </w:t>
      </w:r>
      <w:r w:rsidRPr="002C5D46">
        <w:rPr>
          <w:rFonts w:ascii="Times New Roman" w:hAnsi="Times New Roman" w:cs="Times New Roman"/>
          <w:i/>
          <w:color w:val="000000" w:themeColor="text1"/>
          <w:sz w:val="24"/>
          <w:szCs w:val="24"/>
        </w:rPr>
        <w:t xml:space="preserve">но и трамвайных линий и линий </w:t>
      </w:r>
      <w:proofErr w:type="spellStart"/>
      <w:r w:rsidRPr="002C5D46">
        <w:rPr>
          <w:rFonts w:ascii="Times New Roman" w:hAnsi="Times New Roman" w:cs="Times New Roman"/>
          <w:i/>
          <w:color w:val="000000" w:themeColor="text1"/>
          <w:sz w:val="24"/>
          <w:szCs w:val="24"/>
        </w:rPr>
        <w:t>легкорельсового</w:t>
      </w:r>
      <w:proofErr w:type="spellEnd"/>
      <w:r w:rsidRPr="002C5D46">
        <w:rPr>
          <w:rFonts w:ascii="Times New Roman" w:hAnsi="Times New Roman" w:cs="Times New Roman"/>
          <w:i/>
          <w:color w:val="000000" w:themeColor="text1"/>
          <w:sz w:val="24"/>
          <w:szCs w:val="24"/>
        </w:rPr>
        <w:t xml:space="preserve"> транспорта</w:t>
      </w:r>
      <w:r w:rsidRPr="002C5D46">
        <w:rPr>
          <w:rFonts w:ascii="Times New Roman" w:hAnsi="Times New Roman" w:cs="Times New Roman"/>
          <w:color w:val="000000" w:themeColor="text1"/>
          <w:sz w:val="24"/>
          <w:szCs w:val="24"/>
        </w:rPr>
        <w:t xml:space="preserve">. Данный вид рельсового транспорта более экономичен, </w:t>
      </w:r>
      <w:proofErr w:type="spellStart"/>
      <w:r w:rsidRPr="002C5D46">
        <w:rPr>
          <w:rFonts w:ascii="Times New Roman" w:hAnsi="Times New Roman" w:cs="Times New Roman"/>
          <w:color w:val="000000" w:themeColor="text1"/>
          <w:sz w:val="24"/>
          <w:szCs w:val="24"/>
        </w:rPr>
        <w:t>экологичен</w:t>
      </w:r>
      <w:proofErr w:type="spellEnd"/>
      <w:r w:rsidRPr="002C5D46">
        <w:rPr>
          <w:rFonts w:ascii="Times New Roman" w:hAnsi="Times New Roman" w:cs="Times New Roman"/>
          <w:color w:val="000000" w:themeColor="text1"/>
          <w:sz w:val="24"/>
          <w:szCs w:val="24"/>
        </w:rPr>
        <w:t xml:space="preserve"> и бесшумен, чем троллейбус и автобус.</w:t>
      </w:r>
    </w:p>
    <w:p w:rsidR="000D2916" w:rsidRPr="002C5D46" w:rsidRDefault="000D2916" w:rsidP="00944E4D">
      <w:pPr>
        <w:ind w:firstLine="567"/>
        <w:jc w:val="both"/>
        <w:rPr>
          <w:rFonts w:ascii="Times New Roman" w:hAnsi="Times New Roman" w:cs="Times New Roman"/>
          <w:color w:val="000000" w:themeColor="text1"/>
          <w:sz w:val="24"/>
          <w:szCs w:val="24"/>
        </w:rPr>
      </w:pPr>
      <w:proofErr w:type="gramStart"/>
      <w:r w:rsidRPr="002C5D46">
        <w:rPr>
          <w:rFonts w:ascii="Times New Roman" w:hAnsi="Times New Roman" w:cs="Times New Roman"/>
          <w:color w:val="000000" w:themeColor="text1"/>
          <w:sz w:val="24"/>
          <w:szCs w:val="24"/>
        </w:rPr>
        <w:t>Исполнительные органы государственной власти Санкт-Петербурга и участники рынка ОТ должны предпринять скоординированные усилия по повышению надежности, скорости и комфортности перевозок наземными видами ОТ (в т.ч. для лиц с ограниченной мобильностью), развитию сети маршрутов, созданию выделенных полос движения для рельсового и безрельсового наземного городского пассажирского транспорта, реновации инфраструктуры и подвижного состава ОТ, широкого внедрения средств автоматизации управления системой перевозок ОТ</w:t>
      </w:r>
      <w:proofErr w:type="gramEnd"/>
      <w:r w:rsidRPr="002C5D46">
        <w:rPr>
          <w:rFonts w:ascii="Times New Roman" w:hAnsi="Times New Roman" w:cs="Times New Roman"/>
          <w:color w:val="000000" w:themeColor="text1"/>
          <w:sz w:val="24"/>
          <w:szCs w:val="24"/>
        </w:rPr>
        <w:t xml:space="preserve"> и информирования пассажиров, совершенствованию тарифных систем, развития отношений города и частных перевозчиков на маршрутах </w:t>
      </w:r>
      <w:proofErr w:type="gramStart"/>
      <w:r w:rsidRPr="002C5D46">
        <w:rPr>
          <w:rFonts w:ascii="Times New Roman" w:hAnsi="Times New Roman" w:cs="Times New Roman"/>
          <w:color w:val="000000" w:themeColor="text1"/>
          <w:sz w:val="24"/>
          <w:szCs w:val="24"/>
        </w:rPr>
        <w:t>ОТ</w:t>
      </w:r>
      <w:proofErr w:type="gramEnd"/>
      <w:r w:rsidRPr="002C5D46">
        <w:rPr>
          <w:rFonts w:ascii="Times New Roman" w:hAnsi="Times New Roman" w:cs="Times New Roman"/>
          <w:color w:val="000000" w:themeColor="text1"/>
          <w:sz w:val="24"/>
          <w:szCs w:val="24"/>
        </w:rPr>
        <w:t xml:space="preserve">, включая </w:t>
      </w:r>
      <w:proofErr w:type="gramStart"/>
      <w:r w:rsidRPr="002C5D46">
        <w:rPr>
          <w:rFonts w:ascii="Times New Roman" w:hAnsi="Times New Roman" w:cs="Times New Roman"/>
          <w:color w:val="000000" w:themeColor="text1"/>
          <w:sz w:val="24"/>
          <w:szCs w:val="24"/>
        </w:rPr>
        <w:t>расширение</w:t>
      </w:r>
      <w:proofErr w:type="gramEnd"/>
      <w:r w:rsidRPr="002C5D46">
        <w:rPr>
          <w:rFonts w:ascii="Times New Roman" w:hAnsi="Times New Roman" w:cs="Times New Roman"/>
          <w:color w:val="000000" w:themeColor="text1"/>
          <w:sz w:val="24"/>
          <w:szCs w:val="24"/>
        </w:rPr>
        <w:t xml:space="preserve"> конкурсных процедур при выборе перевозчиков и переход на заключение контрактов с перевозчиком на основе метода полных издержек. </w:t>
      </w:r>
      <w:proofErr w:type="gramStart"/>
      <w:r w:rsidRPr="002C5D46">
        <w:rPr>
          <w:rFonts w:ascii="Times New Roman" w:hAnsi="Times New Roman" w:cs="Times New Roman"/>
          <w:color w:val="000000" w:themeColor="text1"/>
          <w:sz w:val="24"/>
          <w:szCs w:val="24"/>
        </w:rPr>
        <w:t>Необходимо развитие применения подвижного состава для наземного ОТ, использующего альтернативные источники энергии, помимо контактной сети и продуктов переработки нефтегазовой промышленности.</w:t>
      </w:r>
      <w:proofErr w:type="gramEnd"/>
      <w:r w:rsidRPr="002C5D46">
        <w:rPr>
          <w:rFonts w:ascii="Times New Roman" w:hAnsi="Times New Roman" w:cs="Times New Roman"/>
          <w:color w:val="000000" w:themeColor="text1"/>
          <w:sz w:val="24"/>
          <w:szCs w:val="24"/>
        </w:rPr>
        <w:t xml:space="preserve"> Важным направлением развития транспортной системы, в том числе в сотрудничестве с Ленинградской областью и частными инвесторами, должно стать развитие скоростных видов </w:t>
      </w:r>
      <w:proofErr w:type="gramStart"/>
      <w:r w:rsidRPr="002C5D46">
        <w:rPr>
          <w:rFonts w:ascii="Times New Roman" w:hAnsi="Times New Roman" w:cs="Times New Roman"/>
          <w:color w:val="000000" w:themeColor="text1"/>
          <w:sz w:val="24"/>
          <w:szCs w:val="24"/>
        </w:rPr>
        <w:t>ОТ</w:t>
      </w:r>
      <w:proofErr w:type="gramEnd"/>
      <w:r w:rsidRPr="002C5D46">
        <w:rPr>
          <w:rFonts w:ascii="Times New Roman" w:hAnsi="Times New Roman" w:cs="Times New Roman"/>
          <w:color w:val="000000" w:themeColor="text1"/>
          <w:sz w:val="24"/>
          <w:szCs w:val="24"/>
        </w:rPr>
        <w:t xml:space="preserve">, включая </w:t>
      </w:r>
      <w:proofErr w:type="spellStart"/>
      <w:r w:rsidRPr="002C5D46">
        <w:rPr>
          <w:rFonts w:ascii="Times New Roman" w:hAnsi="Times New Roman" w:cs="Times New Roman"/>
          <w:color w:val="000000" w:themeColor="text1"/>
          <w:sz w:val="24"/>
          <w:szCs w:val="24"/>
        </w:rPr>
        <w:t>легкорельсовый</w:t>
      </w:r>
      <w:proofErr w:type="spellEnd"/>
      <w:r w:rsidRPr="002C5D46">
        <w:rPr>
          <w:rFonts w:ascii="Times New Roman" w:hAnsi="Times New Roman" w:cs="Times New Roman"/>
          <w:color w:val="000000" w:themeColor="text1"/>
          <w:sz w:val="24"/>
          <w:szCs w:val="24"/>
        </w:rPr>
        <w:t xml:space="preserve"> транспорт.</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Важным направлением должна стать реализация проектов в области повышения эффективности использования улично-дорожной сети города, скоординированных с мерами по развитию метрополитена и наземного </w:t>
      </w:r>
      <w:proofErr w:type="gramStart"/>
      <w:r w:rsidRPr="002C5D46">
        <w:rPr>
          <w:rFonts w:ascii="Times New Roman" w:hAnsi="Times New Roman" w:cs="Times New Roman"/>
          <w:color w:val="000000" w:themeColor="text1"/>
          <w:sz w:val="24"/>
          <w:szCs w:val="24"/>
        </w:rPr>
        <w:t>ОТ</w:t>
      </w:r>
      <w:proofErr w:type="gramEnd"/>
      <w:r w:rsidRPr="002C5D46">
        <w:rPr>
          <w:rFonts w:ascii="Times New Roman" w:hAnsi="Times New Roman" w:cs="Times New Roman"/>
          <w:color w:val="000000" w:themeColor="text1"/>
          <w:sz w:val="24"/>
          <w:szCs w:val="24"/>
        </w:rPr>
        <w:t xml:space="preserve">. </w:t>
      </w:r>
      <w:proofErr w:type="gramStart"/>
      <w:r w:rsidRPr="002C5D46">
        <w:rPr>
          <w:rFonts w:ascii="Times New Roman" w:hAnsi="Times New Roman" w:cs="Times New Roman"/>
          <w:color w:val="000000" w:themeColor="text1"/>
          <w:sz w:val="24"/>
          <w:szCs w:val="24"/>
        </w:rPr>
        <w:t>Реализация мероприятий должна быть ориентирована на рост пропускной способности существующей улично-дорожной сети, поддержание ее высокого транспортно-эксплуатационного состояния и строительство необходимых элементов, повышающих ее связность, плотность сети, улучшающих межрайонные и межрегиональные связи (в координации с Ленинградской областью), снижение транспортной, экологической, в том числе шумовой, нагрузки на городскую среду в селитебных районах периферии города и историческом центре Санкт-Петербурга.</w:t>
      </w:r>
      <w:proofErr w:type="gramEnd"/>
      <w:r w:rsidRPr="002C5D46">
        <w:rPr>
          <w:rFonts w:ascii="Times New Roman" w:hAnsi="Times New Roman" w:cs="Times New Roman"/>
          <w:color w:val="000000" w:themeColor="text1"/>
          <w:sz w:val="24"/>
          <w:szCs w:val="24"/>
        </w:rPr>
        <w:t xml:space="preserve"> Среди первоочередных мер необходимо упорядочение парковки автотранспорта (легкового и грузового), развитие сети перехватывающих парковок в интеграции с транспортно-пересадочными узлами на периферии Санкт-Петербурга и его центрального делового района, развитие механизмов регулирования использования частного автотранспорта на улично-дорожной сети города. Повышение эффективности эксплуатации улично-дорожной сети должно быть обеспечено развитием механизмов взаимодействия города и компаний дорожной отрасли, в том числе поддержкой применения технологических и организационных инноваций в дорожном строительстве, становлении системы комплексных долгосрочных контрактов с оплатой по достигнутым потребительским свойствам дороги (контрактов «жизненного цикла»).</w:t>
      </w:r>
    </w:p>
    <w:p w:rsidR="000D2916" w:rsidRPr="002C5D46" w:rsidRDefault="000D2916" w:rsidP="00944E4D">
      <w:pPr>
        <w:ind w:firstLine="567"/>
        <w:jc w:val="both"/>
        <w:rPr>
          <w:rFonts w:ascii="Times New Roman" w:hAnsi="Times New Roman" w:cs="Times New Roman"/>
          <w:color w:val="000000" w:themeColor="text1"/>
          <w:sz w:val="24"/>
          <w:szCs w:val="24"/>
        </w:rPr>
      </w:pPr>
      <w:proofErr w:type="gramStart"/>
      <w:r w:rsidRPr="002C5D46">
        <w:rPr>
          <w:rFonts w:ascii="Times New Roman" w:hAnsi="Times New Roman" w:cs="Times New Roman"/>
          <w:color w:val="000000" w:themeColor="text1"/>
          <w:sz w:val="24"/>
          <w:szCs w:val="24"/>
        </w:rPr>
        <w:t xml:space="preserve">Направлением модернизации транспортной системы, обеспечивающим рост эффективности использования всех видов транспорта в Санкт-Петербурге, должно стать завершение работ по внедрению системы автоматизированного управления городским транспортом и его подсистемами (мониторинг дорожного движения, </w:t>
      </w:r>
      <w:r w:rsidRPr="002C5D46">
        <w:rPr>
          <w:rFonts w:ascii="Times New Roman" w:hAnsi="Times New Roman" w:cs="Times New Roman"/>
          <w:color w:val="000000" w:themeColor="text1"/>
          <w:sz w:val="24"/>
          <w:szCs w:val="24"/>
        </w:rPr>
        <w:lastRenderedPageBreak/>
        <w:t>система регулирования дорожного движения и светофорной сигнализации, система автоматизации управления ОТ и др.), объединенной с городской автоматизированной системой управления «умный» город.</w:t>
      </w:r>
      <w:proofErr w:type="gramEnd"/>
    </w:p>
    <w:p w:rsidR="000D2916" w:rsidRPr="002C5D46" w:rsidRDefault="000D2916" w:rsidP="00944E4D">
      <w:pPr>
        <w:ind w:firstLine="567"/>
        <w:jc w:val="both"/>
        <w:rPr>
          <w:rFonts w:ascii="Times New Roman" w:hAnsi="Times New Roman" w:cs="Times New Roman"/>
          <w:color w:val="000000" w:themeColor="text1"/>
          <w:sz w:val="24"/>
          <w:szCs w:val="24"/>
        </w:rPr>
      </w:pPr>
      <w:proofErr w:type="gramStart"/>
      <w:r w:rsidRPr="002C5D46">
        <w:rPr>
          <w:rFonts w:ascii="Times New Roman" w:hAnsi="Times New Roman" w:cs="Times New Roman"/>
          <w:color w:val="000000" w:themeColor="text1"/>
          <w:sz w:val="24"/>
          <w:szCs w:val="24"/>
        </w:rPr>
        <w:t>В рамках модернизации транспортной системы города должна быть осуществлена поддержка мероприятий по восстановлению и расширению сети пешеходных путей сообщения на всей территории города, повышению комфортности и безопасности движения пешеходов на территориях микрорайонов, в историческом центре города, развитие велосипедных путей сообщения, в том числе межрайонных, разработка и реализация отраслевых схем развития пешеходного и велосипедного движения.</w:t>
      </w:r>
      <w:proofErr w:type="gramEnd"/>
      <w:r w:rsidRPr="002C5D46">
        <w:rPr>
          <w:rFonts w:ascii="Times New Roman" w:hAnsi="Times New Roman" w:cs="Times New Roman"/>
          <w:color w:val="000000" w:themeColor="text1"/>
          <w:sz w:val="24"/>
          <w:szCs w:val="24"/>
        </w:rPr>
        <w:t xml:space="preserve"> Развитие пешеходного и велосипедного движения необходимо координировать с развитием улично-дорожной сети и </w:t>
      </w:r>
      <w:proofErr w:type="gramStart"/>
      <w:r w:rsidRPr="002C5D46">
        <w:rPr>
          <w:rFonts w:ascii="Times New Roman" w:hAnsi="Times New Roman" w:cs="Times New Roman"/>
          <w:color w:val="000000" w:themeColor="text1"/>
          <w:sz w:val="24"/>
          <w:szCs w:val="24"/>
        </w:rPr>
        <w:t>ОТ</w:t>
      </w:r>
      <w:proofErr w:type="gramEnd"/>
      <w:r w:rsidRPr="002C5D46">
        <w:rPr>
          <w:rFonts w:ascii="Times New Roman" w:hAnsi="Times New Roman" w:cs="Times New Roman"/>
          <w:color w:val="000000" w:themeColor="text1"/>
          <w:sz w:val="24"/>
          <w:szCs w:val="24"/>
        </w:rPr>
        <w:t>.</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Для развития </w:t>
      </w:r>
      <w:proofErr w:type="gramStart"/>
      <w:r w:rsidRPr="002C5D46">
        <w:rPr>
          <w:rFonts w:ascii="Times New Roman" w:hAnsi="Times New Roman" w:cs="Times New Roman"/>
          <w:color w:val="000000" w:themeColor="text1"/>
          <w:sz w:val="24"/>
          <w:szCs w:val="24"/>
        </w:rPr>
        <w:t>ОТ</w:t>
      </w:r>
      <w:proofErr w:type="gramEnd"/>
      <w:r w:rsidRPr="002C5D46">
        <w:rPr>
          <w:rFonts w:ascii="Times New Roman" w:hAnsi="Times New Roman" w:cs="Times New Roman"/>
          <w:color w:val="000000" w:themeColor="text1"/>
          <w:sz w:val="24"/>
          <w:szCs w:val="24"/>
        </w:rPr>
        <w:t xml:space="preserve"> </w:t>
      </w:r>
      <w:proofErr w:type="gramStart"/>
      <w:r w:rsidRPr="002C5D46">
        <w:rPr>
          <w:rFonts w:ascii="Times New Roman" w:hAnsi="Times New Roman" w:cs="Times New Roman"/>
          <w:color w:val="000000" w:themeColor="text1"/>
          <w:sz w:val="24"/>
          <w:szCs w:val="24"/>
        </w:rPr>
        <w:t>должны</w:t>
      </w:r>
      <w:proofErr w:type="gramEnd"/>
      <w:r w:rsidRPr="002C5D46">
        <w:rPr>
          <w:rFonts w:ascii="Times New Roman" w:hAnsi="Times New Roman" w:cs="Times New Roman"/>
          <w:color w:val="000000" w:themeColor="text1"/>
          <w:sz w:val="24"/>
          <w:szCs w:val="24"/>
        </w:rPr>
        <w:t xml:space="preserve"> быть осуществлены следующие мероприятия:</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развитие рельсового транспорта;</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развитие троллейбусного сообщения;</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строительство новых автобусных вокзалов междугородного и международного сообщения в районе станции метро «</w:t>
      </w:r>
      <w:proofErr w:type="spellStart"/>
      <w:r w:rsidRPr="002C5D46">
        <w:rPr>
          <w:rFonts w:ascii="Times New Roman" w:hAnsi="Times New Roman" w:cs="Times New Roman"/>
          <w:color w:val="000000" w:themeColor="text1"/>
          <w:sz w:val="24"/>
          <w:szCs w:val="24"/>
        </w:rPr>
        <w:t>Купчино</w:t>
      </w:r>
      <w:proofErr w:type="spellEnd"/>
      <w:r w:rsidRPr="002C5D46">
        <w:rPr>
          <w:rFonts w:ascii="Times New Roman" w:hAnsi="Times New Roman" w:cs="Times New Roman"/>
          <w:color w:val="000000" w:themeColor="text1"/>
          <w:sz w:val="24"/>
          <w:szCs w:val="24"/>
        </w:rPr>
        <w:t>» и в районе станции метро «Парнас»;</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строительство нового автобусного парка в северо-приморской части Санкт-Петербурга для размещения подвижного состава, использующего экологически чистые виды топлива;</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реконструкция существующих автобусных парков для перехода на современные методы эксплуатации подвижного состава с возможностью использования экологически чистых видов топлива;</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строительство двух трамвайных парков;</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развитие сети конечных диспетчерских станций с разворотными площадками.</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Реализация вышеперечисленных направлений позволит достичь следующих положительных результатов. Будет построено 18 новых станций метрополитена и 4 дополнительных вестибюля действующих станций, что позволит обеспечить пешеходную доступность станций метро для 55% населения Санкт-Петербурга. Продолжится проектирование и строительство новых линий и станций со сроком ввода после 2025 года, к 2030 году сеть метрополитена будет состоять из 89 станций. Не менее 75% всех передвижений жителей Санкт-Петербурга будет осуществляться на общественном транспорте. Максимальный интервал движения наземного городского пассажирского транспорта будет снижен до 10 минут (25 минут в 2011 году). </w:t>
      </w:r>
      <w:proofErr w:type="gramStart"/>
      <w:r w:rsidRPr="002C5D46">
        <w:rPr>
          <w:rFonts w:ascii="Times New Roman" w:hAnsi="Times New Roman" w:cs="Times New Roman"/>
          <w:color w:val="000000" w:themeColor="text1"/>
          <w:sz w:val="24"/>
          <w:szCs w:val="24"/>
        </w:rPr>
        <w:t>Среднее время поездок с трудовыми целями сократится до 40 минут (56 мин. в 2011 году), эксплуатационная скорость наземного пассажирского транспорта вырастет не менее чем на 15% к уровню 2011 года, для трамвая на 30%. Суммарная вместимость наземного городского пассажирского транспорта вырастет до 850 тыс. мест (528 тыс. мест в 2011 году).</w:t>
      </w:r>
      <w:proofErr w:type="gramEnd"/>
    </w:p>
    <w:p w:rsidR="000D2916" w:rsidRPr="002C5D46" w:rsidRDefault="000D2916" w:rsidP="00944E4D">
      <w:pPr>
        <w:ind w:firstLine="567"/>
        <w:jc w:val="both"/>
        <w:rPr>
          <w:rFonts w:ascii="Times New Roman" w:hAnsi="Times New Roman" w:cs="Times New Roman"/>
          <w:i/>
          <w:color w:val="000000" w:themeColor="text1"/>
          <w:sz w:val="24"/>
          <w:szCs w:val="24"/>
        </w:rPr>
      </w:pPr>
      <w:r w:rsidRPr="002C5D46">
        <w:rPr>
          <w:rFonts w:ascii="Times New Roman" w:hAnsi="Times New Roman" w:cs="Times New Roman"/>
          <w:i/>
          <w:color w:val="000000" w:themeColor="text1"/>
          <w:sz w:val="24"/>
          <w:szCs w:val="24"/>
        </w:rPr>
        <w:lastRenderedPageBreak/>
        <w:t>2.3. Пространственное развитие Санкт-Петербурга:</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Они связаны с различиями в обеспечении благоприятных условий жизнедеятельности населения, в первую очередь </w:t>
      </w:r>
      <w:r w:rsidRPr="002C5D46">
        <w:rPr>
          <w:rFonts w:ascii="Times New Roman" w:hAnsi="Times New Roman" w:cs="Times New Roman"/>
          <w:i/>
          <w:color w:val="000000" w:themeColor="text1"/>
          <w:sz w:val="24"/>
          <w:szCs w:val="24"/>
        </w:rPr>
        <w:t>отставанием строительства объектов социальной инфраструктуры от строительства жилья</w:t>
      </w:r>
      <w:r w:rsidRPr="002C5D46">
        <w:rPr>
          <w:rFonts w:ascii="Times New Roman" w:hAnsi="Times New Roman" w:cs="Times New Roman"/>
          <w:color w:val="000000" w:themeColor="text1"/>
          <w:sz w:val="24"/>
          <w:szCs w:val="24"/>
        </w:rPr>
        <w:t xml:space="preserve">. Фактически на протяжении достаточно длительного периода в Санкт-Петербурге не формировалась комплексная жилая застройка. Выявленные диспропорции в развитии территорий Санкт-Петербурга показывают, что </w:t>
      </w:r>
      <w:r w:rsidRPr="002C5D46">
        <w:rPr>
          <w:rFonts w:ascii="Times New Roman" w:hAnsi="Times New Roman" w:cs="Times New Roman"/>
          <w:i/>
          <w:color w:val="000000" w:themeColor="text1"/>
          <w:sz w:val="24"/>
          <w:szCs w:val="24"/>
        </w:rPr>
        <w:t>возможности дальнейшего наращивания темпов жилищного строительства без обеспечения территорий объектами социальной, инженерной, транспортной инфраструктур исчерпаны</w:t>
      </w:r>
      <w:r w:rsidRPr="002C5D46">
        <w:rPr>
          <w:rFonts w:ascii="Times New Roman" w:hAnsi="Times New Roman" w:cs="Times New Roman"/>
          <w:color w:val="000000" w:themeColor="text1"/>
          <w:sz w:val="24"/>
          <w:szCs w:val="24"/>
        </w:rPr>
        <w:t xml:space="preserve">. </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Решать выявленные проблемы предлагается </w:t>
      </w:r>
      <w:r w:rsidRPr="002C5D46">
        <w:rPr>
          <w:rFonts w:ascii="Times New Roman" w:hAnsi="Times New Roman" w:cs="Times New Roman"/>
          <w:i/>
          <w:color w:val="000000" w:themeColor="text1"/>
          <w:sz w:val="24"/>
          <w:szCs w:val="24"/>
        </w:rPr>
        <w:t>с использованием инструментов территориального планирования путем оптимального сочетания функциональных зон</w:t>
      </w:r>
      <w:r w:rsidRPr="002C5D46">
        <w:rPr>
          <w:rFonts w:ascii="Times New Roman" w:hAnsi="Times New Roman" w:cs="Times New Roman"/>
          <w:color w:val="000000" w:themeColor="text1"/>
          <w:sz w:val="24"/>
          <w:szCs w:val="24"/>
        </w:rPr>
        <w:t>, что должно найти отражение в новом Генеральном плане Санкт-Петербурга.</w:t>
      </w:r>
    </w:p>
    <w:tbl>
      <w:tblPr>
        <w:tblW w:w="10796" w:type="dxa"/>
        <w:tblInd w:w="-680" w:type="dxa"/>
        <w:tblLayout w:type="fixed"/>
        <w:tblCellMar>
          <w:left w:w="90" w:type="dxa"/>
          <w:right w:w="90" w:type="dxa"/>
        </w:tblCellMar>
        <w:tblLook w:val="0000"/>
      </w:tblPr>
      <w:tblGrid>
        <w:gridCol w:w="725"/>
        <w:gridCol w:w="1969"/>
        <w:gridCol w:w="8102"/>
      </w:tblGrid>
      <w:tr w:rsidR="000D2916" w:rsidRPr="002C5D46" w:rsidTr="000D2916">
        <w:tc>
          <w:tcPr>
            <w:tcW w:w="725"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b/>
                <w:color w:val="000000" w:themeColor="text1"/>
                <w:sz w:val="24"/>
                <w:szCs w:val="24"/>
                <w:lang w:eastAsia="ru-RU"/>
              </w:rPr>
            </w:pPr>
            <w:r w:rsidRPr="002C5D46">
              <w:rPr>
                <w:rFonts w:ascii="Times New Roman" w:eastAsiaTheme="minorEastAsia" w:hAnsi="Times New Roman" w:cs="Times New Roman"/>
                <w:b/>
                <w:color w:val="000000" w:themeColor="text1"/>
                <w:sz w:val="24"/>
                <w:szCs w:val="24"/>
                <w:lang w:eastAsia="ru-RU"/>
              </w:rPr>
              <w:t xml:space="preserve">N </w:t>
            </w:r>
            <w:proofErr w:type="spellStart"/>
            <w:proofErr w:type="gramStart"/>
            <w:r w:rsidRPr="002C5D46">
              <w:rPr>
                <w:rFonts w:ascii="Times New Roman" w:eastAsiaTheme="minorEastAsia" w:hAnsi="Times New Roman" w:cs="Times New Roman"/>
                <w:b/>
                <w:color w:val="000000" w:themeColor="text1"/>
                <w:sz w:val="24"/>
                <w:szCs w:val="24"/>
                <w:lang w:eastAsia="ru-RU"/>
              </w:rPr>
              <w:t>п</w:t>
            </w:r>
            <w:proofErr w:type="spellEnd"/>
            <w:proofErr w:type="gramEnd"/>
            <w:r w:rsidRPr="002C5D46">
              <w:rPr>
                <w:rFonts w:ascii="Times New Roman" w:eastAsiaTheme="minorEastAsia" w:hAnsi="Times New Roman" w:cs="Times New Roman"/>
                <w:b/>
                <w:color w:val="000000" w:themeColor="text1"/>
                <w:sz w:val="24"/>
                <w:szCs w:val="24"/>
                <w:lang w:eastAsia="ru-RU"/>
              </w:rPr>
              <w:t>/</w:t>
            </w:r>
            <w:proofErr w:type="spellStart"/>
            <w:r w:rsidRPr="002C5D46">
              <w:rPr>
                <w:rFonts w:ascii="Times New Roman" w:eastAsiaTheme="minorEastAsia" w:hAnsi="Times New Roman" w:cs="Times New Roman"/>
                <w:b/>
                <w:color w:val="000000" w:themeColor="text1"/>
                <w:sz w:val="24"/>
                <w:szCs w:val="24"/>
                <w:lang w:eastAsia="ru-RU"/>
              </w:rPr>
              <w:t>п</w:t>
            </w:r>
            <w:proofErr w:type="spellEnd"/>
            <w:r w:rsidRPr="002C5D46">
              <w:rPr>
                <w:rFonts w:ascii="Times New Roman" w:eastAsiaTheme="minorEastAsia" w:hAnsi="Times New Roman" w:cs="Times New Roman"/>
                <w:b/>
                <w:color w:val="000000" w:themeColor="text1"/>
                <w:sz w:val="24"/>
                <w:szCs w:val="24"/>
                <w:lang w:eastAsia="ru-RU"/>
              </w:rPr>
              <w:t xml:space="preserve">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b/>
                <w:color w:val="000000" w:themeColor="text1"/>
                <w:sz w:val="24"/>
                <w:szCs w:val="24"/>
                <w:lang w:eastAsia="ru-RU"/>
              </w:rPr>
            </w:pPr>
          </w:p>
        </w:tc>
        <w:tc>
          <w:tcPr>
            <w:tcW w:w="19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b/>
                <w:color w:val="000000" w:themeColor="text1"/>
                <w:sz w:val="24"/>
                <w:szCs w:val="24"/>
                <w:lang w:eastAsia="ru-RU"/>
              </w:rPr>
            </w:pPr>
            <w:r w:rsidRPr="002C5D46">
              <w:rPr>
                <w:rFonts w:ascii="Times New Roman" w:eastAsiaTheme="minorEastAsia" w:hAnsi="Times New Roman" w:cs="Times New Roman"/>
                <w:b/>
                <w:color w:val="000000" w:themeColor="text1"/>
                <w:sz w:val="24"/>
                <w:szCs w:val="24"/>
                <w:lang w:eastAsia="ru-RU"/>
              </w:rPr>
              <w:t xml:space="preserve">Наименование экономической зоны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b/>
                <w:color w:val="000000" w:themeColor="text1"/>
                <w:sz w:val="24"/>
                <w:szCs w:val="24"/>
                <w:lang w:eastAsia="ru-RU"/>
              </w:rPr>
            </w:pPr>
          </w:p>
        </w:tc>
        <w:tc>
          <w:tcPr>
            <w:tcW w:w="8102"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b/>
                <w:color w:val="000000" w:themeColor="text1"/>
                <w:sz w:val="24"/>
                <w:szCs w:val="24"/>
                <w:lang w:eastAsia="ru-RU"/>
              </w:rPr>
            </w:pPr>
            <w:r w:rsidRPr="002C5D46">
              <w:rPr>
                <w:rFonts w:ascii="Times New Roman" w:eastAsiaTheme="minorEastAsia" w:hAnsi="Times New Roman" w:cs="Times New Roman"/>
                <w:b/>
                <w:color w:val="000000" w:themeColor="text1"/>
                <w:sz w:val="24"/>
                <w:szCs w:val="24"/>
                <w:lang w:eastAsia="ru-RU"/>
              </w:rPr>
              <w:t xml:space="preserve">Основные направления деятельности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b/>
                <w:color w:val="000000" w:themeColor="text1"/>
                <w:sz w:val="24"/>
                <w:szCs w:val="24"/>
                <w:lang w:eastAsia="ru-RU"/>
              </w:rPr>
            </w:pPr>
          </w:p>
        </w:tc>
      </w:tr>
      <w:tr w:rsidR="000D2916" w:rsidRPr="002C5D46" w:rsidTr="000D2916">
        <w:tc>
          <w:tcPr>
            <w:tcW w:w="725"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 xml:space="preserve">1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19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b/>
                <w:bCs/>
                <w:color w:val="000000" w:themeColor="text1"/>
                <w:sz w:val="24"/>
                <w:szCs w:val="24"/>
                <w:lang w:eastAsia="ru-RU"/>
              </w:rPr>
              <w:t>Центральная</w:t>
            </w:r>
            <w:r w:rsidRPr="002C5D46">
              <w:rPr>
                <w:rFonts w:ascii="Times New Roman" w:eastAsiaTheme="minorEastAsia" w:hAnsi="Times New Roman" w:cs="Times New Roman"/>
                <w:color w:val="000000" w:themeColor="text1"/>
                <w:sz w:val="24"/>
                <w:szCs w:val="24"/>
                <w:lang w:eastAsia="ru-RU"/>
              </w:rPr>
              <w:t xml:space="preserve">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8102"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 xml:space="preserve">Формирование центров управления и компетенций международного значения, развитие финансовой сферы и сферы услуг, сохранение и современное использование культурного наследия, развитие культурного и туристского потенциала, повышение качества жилищного фонда, решение вопросов развития транспорта и парковочного пространства </w:t>
            </w:r>
          </w:p>
        </w:tc>
      </w:tr>
      <w:tr w:rsidR="000D2916" w:rsidRPr="002C5D46" w:rsidTr="000D2916">
        <w:tc>
          <w:tcPr>
            <w:tcW w:w="725"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 xml:space="preserve">2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19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b/>
                <w:bCs/>
                <w:color w:val="000000" w:themeColor="text1"/>
                <w:sz w:val="24"/>
                <w:szCs w:val="24"/>
                <w:lang w:eastAsia="ru-RU"/>
              </w:rPr>
              <w:t>Московско-Невская</w:t>
            </w:r>
            <w:r w:rsidRPr="002C5D46">
              <w:rPr>
                <w:rFonts w:ascii="Times New Roman" w:eastAsiaTheme="minorEastAsia" w:hAnsi="Times New Roman" w:cs="Times New Roman"/>
                <w:color w:val="000000" w:themeColor="text1"/>
                <w:sz w:val="24"/>
                <w:szCs w:val="24"/>
                <w:lang w:eastAsia="ru-RU"/>
              </w:rPr>
              <w:t xml:space="preserve">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8102"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Развитие "промышленного пояса" вдоль Обводного канала и р</w:t>
            </w:r>
            <w:proofErr w:type="gramStart"/>
            <w:r w:rsidRPr="002C5D46">
              <w:rPr>
                <w:rFonts w:ascii="Times New Roman" w:eastAsiaTheme="minorEastAsia" w:hAnsi="Times New Roman" w:cs="Times New Roman"/>
                <w:color w:val="000000" w:themeColor="text1"/>
                <w:sz w:val="24"/>
                <w:szCs w:val="24"/>
                <w:lang w:eastAsia="ru-RU"/>
              </w:rPr>
              <w:t>.Н</w:t>
            </w:r>
            <w:proofErr w:type="gramEnd"/>
            <w:r w:rsidRPr="002C5D46">
              <w:rPr>
                <w:rFonts w:ascii="Times New Roman" w:eastAsiaTheme="minorEastAsia" w:hAnsi="Times New Roman" w:cs="Times New Roman"/>
                <w:color w:val="000000" w:themeColor="text1"/>
                <w:sz w:val="24"/>
                <w:szCs w:val="24"/>
                <w:lang w:eastAsia="ru-RU"/>
              </w:rPr>
              <w:t xml:space="preserve">евы, поддержание сбалансированного развития промышленности, социальной сферы и сферы услуг, развитие образования и НИОКР, развитие территорий вдоль железнодорожных путей, развитие инфраструктуры новых районов застройки, развитие транспортно-пересадочных узлов, реконструкция жилого фонда первых массовых серий </w:t>
            </w:r>
          </w:p>
        </w:tc>
      </w:tr>
      <w:tr w:rsidR="000D2916" w:rsidRPr="002C5D46" w:rsidTr="000D2916">
        <w:tc>
          <w:tcPr>
            <w:tcW w:w="725"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 xml:space="preserve">3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19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b/>
                <w:bCs/>
                <w:color w:val="000000" w:themeColor="text1"/>
                <w:sz w:val="24"/>
                <w:szCs w:val="24"/>
                <w:lang w:eastAsia="ru-RU"/>
              </w:rPr>
              <w:t>Юго-Западная</w:t>
            </w:r>
            <w:r w:rsidRPr="002C5D46">
              <w:rPr>
                <w:rFonts w:ascii="Times New Roman" w:eastAsiaTheme="minorEastAsia" w:hAnsi="Times New Roman" w:cs="Times New Roman"/>
                <w:color w:val="000000" w:themeColor="text1"/>
                <w:sz w:val="24"/>
                <w:szCs w:val="24"/>
                <w:lang w:eastAsia="ru-RU"/>
              </w:rPr>
              <w:t xml:space="preserve">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8102"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 xml:space="preserve">Развитие судостроения и "промышленного пояса", развитие территории Большого морского порта, реконструкция жилого фонда первых массовых серий, развитие инфраструктуры и общественно-деловых функций в новых районах застройки </w:t>
            </w:r>
          </w:p>
        </w:tc>
      </w:tr>
      <w:tr w:rsidR="000D2916" w:rsidRPr="002C5D46" w:rsidTr="000D2916">
        <w:tc>
          <w:tcPr>
            <w:tcW w:w="725"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 xml:space="preserve">4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19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b/>
                <w:bCs/>
                <w:color w:val="000000" w:themeColor="text1"/>
                <w:sz w:val="24"/>
                <w:szCs w:val="24"/>
                <w:lang w:eastAsia="ru-RU"/>
              </w:rPr>
              <w:t>Северная</w:t>
            </w:r>
            <w:r w:rsidRPr="002C5D46">
              <w:rPr>
                <w:rFonts w:ascii="Times New Roman" w:eastAsiaTheme="minorEastAsia" w:hAnsi="Times New Roman" w:cs="Times New Roman"/>
                <w:color w:val="000000" w:themeColor="text1"/>
                <w:sz w:val="24"/>
                <w:szCs w:val="24"/>
                <w:lang w:eastAsia="ru-RU"/>
              </w:rPr>
              <w:t xml:space="preserve">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8102"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roofErr w:type="gramStart"/>
            <w:r w:rsidRPr="002C5D46">
              <w:rPr>
                <w:rFonts w:ascii="Times New Roman" w:eastAsiaTheme="minorEastAsia" w:hAnsi="Times New Roman" w:cs="Times New Roman"/>
                <w:color w:val="000000" w:themeColor="text1"/>
                <w:sz w:val="24"/>
                <w:szCs w:val="24"/>
                <w:lang w:eastAsia="ru-RU"/>
              </w:rPr>
              <w:t xml:space="preserve">Развитие новых отраслей экономики в ОЭЗ Ново-Орловская, формирование нового делового района, реализация экологических проектов, развитие "промышленного пояса", в т.ч. формирование новых центров инжиниринга и НИОКР, производство новых видов продукции, развитие энергетического машиностроения, развитие образования, улучшение качества городской среды, развитие инфраструктуры новых районов застройки, развитие транспортно-пересадочных узлов, реконструкция жилого фонда первых массовых серий, развитие совместных проектов с Ленинградской областью </w:t>
            </w:r>
            <w:r w:rsidRPr="002C5D46">
              <w:rPr>
                <w:rFonts w:ascii="Times New Roman" w:eastAsiaTheme="minorEastAsia" w:hAnsi="Times New Roman" w:cs="Times New Roman"/>
                <w:color w:val="000000" w:themeColor="text1"/>
                <w:sz w:val="24"/>
                <w:szCs w:val="24"/>
                <w:lang w:eastAsia="ru-RU"/>
              </w:rPr>
              <w:lastRenderedPageBreak/>
              <w:t>в</w:t>
            </w:r>
            <w:proofErr w:type="gramEnd"/>
            <w:r w:rsidRPr="002C5D46">
              <w:rPr>
                <w:rFonts w:ascii="Times New Roman" w:eastAsiaTheme="minorEastAsia" w:hAnsi="Times New Roman" w:cs="Times New Roman"/>
                <w:color w:val="000000" w:themeColor="text1"/>
                <w:sz w:val="24"/>
                <w:szCs w:val="24"/>
                <w:lang w:eastAsia="ru-RU"/>
              </w:rPr>
              <w:t xml:space="preserve"> области транспорта, инженерной инфраструктуры, строительства жилья и др. </w:t>
            </w:r>
          </w:p>
        </w:tc>
      </w:tr>
      <w:tr w:rsidR="000D2916" w:rsidRPr="002C5D46" w:rsidTr="000D2916">
        <w:tc>
          <w:tcPr>
            <w:tcW w:w="725"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lastRenderedPageBreak/>
              <w:t xml:space="preserve">5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19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b/>
                <w:bCs/>
                <w:color w:val="000000" w:themeColor="text1"/>
                <w:sz w:val="24"/>
                <w:szCs w:val="24"/>
                <w:lang w:eastAsia="ru-RU"/>
              </w:rPr>
              <w:t>Ладожская</w:t>
            </w:r>
            <w:r w:rsidRPr="002C5D46">
              <w:rPr>
                <w:rFonts w:ascii="Times New Roman" w:eastAsiaTheme="minorEastAsia" w:hAnsi="Times New Roman" w:cs="Times New Roman"/>
                <w:color w:val="000000" w:themeColor="text1"/>
                <w:sz w:val="24"/>
                <w:szCs w:val="24"/>
                <w:lang w:eastAsia="ru-RU"/>
              </w:rPr>
              <w:t xml:space="preserve">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8102"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Развитие "промышленного пояса" вдоль р</w:t>
            </w:r>
            <w:proofErr w:type="gramStart"/>
            <w:r w:rsidRPr="002C5D46">
              <w:rPr>
                <w:rFonts w:ascii="Times New Roman" w:eastAsiaTheme="minorEastAsia" w:hAnsi="Times New Roman" w:cs="Times New Roman"/>
                <w:color w:val="000000" w:themeColor="text1"/>
                <w:sz w:val="24"/>
                <w:szCs w:val="24"/>
                <w:lang w:eastAsia="ru-RU"/>
              </w:rPr>
              <w:t>.Н</w:t>
            </w:r>
            <w:proofErr w:type="gramEnd"/>
            <w:r w:rsidRPr="002C5D46">
              <w:rPr>
                <w:rFonts w:ascii="Times New Roman" w:eastAsiaTheme="minorEastAsia" w:hAnsi="Times New Roman" w:cs="Times New Roman"/>
                <w:color w:val="000000" w:themeColor="text1"/>
                <w:sz w:val="24"/>
                <w:szCs w:val="24"/>
                <w:lang w:eastAsia="ru-RU"/>
              </w:rPr>
              <w:t xml:space="preserve">евы, развитие промышленного сервиса, </w:t>
            </w:r>
            <w:r w:rsidRPr="002C5D46">
              <w:rPr>
                <w:rFonts w:ascii="Times New Roman" w:eastAsiaTheme="minorEastAsia" w:hAnsi="Times New Roman" w:cs="Times New Roman"/>
                <w:b/>
                <w:i/>
                <w:color w:val="000000" w:themeColor="text1"/>
                <w:sz w:val="24"/>
                <w:szCs w:val="24"/>
                <w:lang w:eastAsia="ru-RU"/>
              </w:rPr>
              <w:t>развитие совместных проектов с Ленинградской областью в области транспорта</w:t>
            </w:r>
            <w:r w:rsidRPr="002C5D46">
              <w:rPr>
                <w:rFonts w:ascii="Times New Roman" w:eastAsiaTheme="minorEastAsia" w:hAnsi="Times New Roman" w:cs="Times New Roman"/>
                <w:color w:val="000000" w:themeColor="text1"/>
                <w:sz w:val="24"/>
                <w:szCs w:val="24"/>
                <w:lang w:eastAsia="ru-RU"/>
              </w:rPr>
              <w:t xml:space="preserve">, инженерной инфраструктуры, строительства жилья и др., улучшение качества городской среды, развитие инфраструктуры новых районов застройки </w:t>
            </w:r>
          </w:p>
        </w:tc>
      </w:tr>
      <w:tr w:rsidR="000D2916" w:rsidRPr="002C5D46" w:rsidTr="000D2916">
        <w:tc>
          <w:tcPr>
            <w:tcW w:w="725"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 xml:space="preserve">6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19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b/>
                <w:bCs/>
                <w:color w:val="000000" w:themeColor="text1"/>
                <w:sz w:val="24"/>
                <w:szCs w:val="24"/>
                <w:lang w:eastAsia="ru-RU"/>
              </w:rPr>
              <w:t>Южная</w:t>
            </w:r>
            <w:r w:rsidRPr="002C5D46">
              <w:rPr>
                <w:rFonts w:ascii="Times New Roman" w:eastAsiaTheme="minorEastAsia" w:hAnsi="Times New Roman" w:cs="Times New Roman"/>
                <w:color w:val="000000" w:themeColor="text1"/>
                <w:sz w:val="24"/>
                <w:szCs w:val="24"/>
                <w:lang w:eastAsia="ru-RU"/>
              </w:rPr>
              <w:t xml:space="preserve">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8102"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 xml:space="preserve">Формирование новых полифункциональных </w:t>
            </w:r>
            <w:proofErr w:type="spellStart"/>
            <w:r w:rsidRPr="002C5D46">
              <w:rPr>
                <w:rFonts w:ascii="Times New Roman" w:eastAsiaTheme="minorEastAsia" w:hAnsi="Times New Roman" w:cs="Times New Roman"/>
                <w:color w:val="000000" w:themeColor="text1"/>
                <w:sz w:val="24"/>
                <w:szCs w:val="24"/>
                <w:lang w:eastAsia="ru-RU"/>
              </w:rPr>
              <w:t>подцентров</w:t>
            </w:r>
            <w:proofErr w:type="spellEnd"/>
            <w:r w:rsidRPr="002C5D46">
              <w:rPr>
                <w:rFonts w:ascii="Times New Roman" w:eastAsiaTheme="minorEastAsia" w:hAnsi="Times New Roman" w:cs="Times New Roman"/>
                <w:color w:val="000000" w:themeColor="text1"/>
                <w:sz w:val="24"/>
                <w:szCs w:val="24"/>
                <w:lang w:eastAsia="ru-RU"/>
              </w:rPr>
              <w:t xml:space="preserve"> агломерации (г</w:t>
            </w:r>
            <w:proofErr w:type="gramStart"/>
            <w:r w:rsidRPr="002C5D46">
              <w:rPr>
                <w:rFonts w:ascii="Times New Roman" w:eastAsiaTheme="minorEastAsia" w:hAnsi="Times New Roman" w:cs="Times New Roman"/>
                <w:color w:val="000000" w:themeColor="text1"/>
                <w:sz w:val="24"/>
                <w:szCs w:val="24"/>
                <w:lang w:eastAsia="ru-RU"/>
              </w:rPr>
              <w:t>.Ю</w:t>
            </w:r>
            <w:proofErr w:type="gramEnd"/>
            <w:r w:rsidRPr="002C5D46">
              <w:rPr>
                <w:rFonts w:ascii="Times New Roman" w:eastAsiaTheme="minorEastAsia" w:hAnsi="Times New Roman" w:cs="Times New Roman"/>
                <w:color w:val="000000" w:themeColor="text1"/>
                <w:sz w:val="24"/>
                <w:szCs w:val="24"/>
                <w:lang w:eastAsia="ru-RU"/>
              </w:rPr>
              <w:t xml:space="preserve">жный и др.), развитие общественно-деловых, туристских, выставочных и культурно-рекреационных проектов, развитие </w:t>
            </w:r>
            <w:proofErr w:type="spellStart"/>
            <w:r w:rsidRPr="002C5D46">
              <w:rPr>
                <w:rFonts w:ascii="Times New Roman" w:eastAsiaTheme="minorEastAsia" w:hAnsi="Times New Roman" w:cs="Times New Roman"/>
                <w:color w:val="000000" w:themeColor="text1"/>
                <w:sz w:val="24"/>
                <w:szCs w:val="24"/>
                <w:lang w:eastAsia="ru-RU"/>
              </w:rPr>
              <w:t>транспортно-логистического</w:t>
            </w:r>
            <w:proofErr w:type="spellEnd"/>
            <w:r w:rsidRPr="002C5D46">
              <w:rPr>
                <w:rFonts w:ascii="Times New Roman" w:eastAsiaTheme="minorEastAsia" w:hAnsi="Times New Roman" w:cs="Times New Roman"/>
                <w:color w:val="000000" w:themeColor="text1"/>
                <w:sz w:val="24"/>
                <w:szCs w:val="24"/>
                <w:lang w:eastAsia="ru-RU"/>
              </w:rPr>
              <w:t xml:space="preserve"> комплекса, </w:t>
            </w:r>
            <w:r w:rsidRPr="002C5D46">
              <w:rPr>
                <w:rFonts w:ascii="Times New Roman" w:eastAsiaTheme="minorEastAsia" w:hAnsi="Times New Roman" w:cs="Times New Roman"/>
                <w:b/>
                <w:i/>
                <w:color w:val="000000" w:themeColor="text1"/>
                <w:sz w:val="24"/>
                <w:szCs w:val="24"/>
                <w:lang w:eastAsia="ru-RU"/>
              </w:rPr>
              <w:t>развитие совместных проектов с Ленинградской областью в области транспорта, инженерной инфраструктуры, строительства жилья и др</w:t>
            </w:r>
            <w:r w:rsidRPr="002C5D46">
              <w:rPr>
                <w:rFonts w:ascii="Times New Roman" w:eastAsiaTheme="minorEastAsia" w:hAnsi="Times New Roman" w:cs="Times New Roman"/>
                <w:color w:val="000000" w:themeColor="text1"/>
                <w:sz w:val="24"/>
                <w:szCs w:val="24"/>
                <w:lang w:eastAsia="ru-RU"/>
              </w:rPr>
              <w:t xml:space="preserve">., развитие энергетического машиностроения, промышленного сервиса и услуг, развитие рекреационных зон и экологических проектов, развитие инфраструктуры новых районов застройки </w:t>
            </w:r>
          </w:p>
        </w:tc>
      </w:tr>
      <w:tr w:rsidR="000D2916" w:rsidRPr="002C5D46" w:rsidTr="000D2916">
        <w:tc>
          <w:tcPr>
            <w:tcW w:w="725"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 xml:space="preserve">А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19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b/>
                <w:bCs/>
                <w:color w:val="000000" w:themeColor="text1"/>
                <w:sz w:val="24"/>
                <w:szCs w:val="24"/>
                <w:lang w:eastAsia="ru-RU"/>
              </w:rPr>
              <w:t>Курортная</w:t>
            </w:r>
            <w:r w:rsidRPr="002C5D46">
              <w:rPr>
                <w:rFonts w:ascii="Times New Roman" w:eastAsiaTheme="minorEastAsia" w:hAnsi="Times New Roman" w:cs="Times New Roman"/>
                <w:color w:val="000000" w:themeColor="text1"/>
                <w:sz w:val="24"/>
                <w:szCs w:val="24"/>
                <w:lang w:eastAsia="ru-RU"/>
              </w:rPr>
              <w:t xml:space="preserve">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8102"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 xml:space="preserve">Реализация городских экологических проектов и сохранение природных ландшафтов, развитие туризма и рекреационных проектов, развитие транспортной инфраструктуры, резервирование территорий под будущие проекты развития </w:t>
            </w:r>
          </w:p>
        </w:tc>
      </w:tr>
      <w:tr w:rsidR="000D2916" w:rsidRPr="002C5D46" w:rsidTr="000D2916">
        <w:tc>
          <w:tcPr>
            <w:tcW w:w="725"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roofErr w:type="gramStart"/>
            <w:r w:rsidRPr="002C5D46">
              <w:rPr>
                <w:rFonts w:ascii="Times New Roman" w:eastAsiaTheme="minorEastAsia" w:hAnsi="Times New Roman" w:cs="Times New Roman"/>
                <w:color w:val="000000" w:themeColor="text1"/>
                <w:sz w:val="24"/>
                <w:szCs w:val="24"/>
                <w:lang w:eastAsia="ru-RU"/>
              </w:rPr>
              <w:t>Б</w:t>
            </w:r>
            <w:proofErr w:type="gramEnd"/>
            <w:r w:rsidRPr="002C5D46">
              <w:rPr>
                <w:rFonts w:ascii="Times New Roman" w:eastAsiaTheme="minorEastAsia" w:hAnsi="Times New Roman" w:cs="Times New Roman"/>
                <w:color w:val="000000" w:themeColor="text1"/>
                <w:sz w:val="24"/>
                <w:szCs w:val="24"/>
                <w:lang w:eastAsia="ru-RU"/>
              </w:rPr>
              <w:t xml:space="preserve">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19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roofErr w:type="spellStart"/>
            <w:r w:rsidRPr="002C5D46">
              <w:rPr>
                <w:rFonts w:ascii="Times New Roman" w:eastAsiaTheme="minorEastAsia" w:hAnsi="Times New Roman" w:cs="Times New Roman"/>
                <w:b/>
                <w:bCs/>
                <w:color w:val="000000" w:themeColor="text1"/>
                <w:sz w:val="24"/>
                <w:szCs w:val="24"/>
                <w:lang w:eastAsia="ru-RU"/>
              </w:rPr>
              <w:t>Кронштадтская</w:t>
            </w:r>
            <w:proofErr w:type="spellEnd"/>
            <w:r w:rsidRPr="002C5D46">
              <w:rPr>
                <w:rFonts w:ascii="Times New Roman" w:eastAsiaTheme="minorEastAsia" w:hAnsi="Times New Roman" w:cs="Times New Roman"/>
                <w:color w:val="000000" w:themeColor="text1"/>
                <w:sz w:val="24"/>
                <w:szCs w:val="24"/>
                <w:lang w:eastAsia="ru-RU"/>
              </w:rPr>
              <w:t xml:space="preserve">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8102"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 xml:space="preserve">Развитие </w:t>
            </w:r>
            <w:proofErr w:type="spellStart"/>
            <w:r w:rsidRPr="002C5D46">
              <w:rPr>
                <w:rFonts w:ascii="Times New Roman" w:eastAsiaTheme="minorEastAsia" w:hAnsi="Times New Roman" w:cs="Times New Roman"/>
                <w:color w:val="000000" w:themeColor="text1"/>
                <w:sz w:val="24"/>
                <w:szCs w:val="24"/>
                <w:lang w:eastAsia="ru-RU"/>
              </w:rPr>
              <w:t>логистических</w:t>
            </w:r>
            <w:proofErr w:type="spellEnd"/>
            <w:r w:rsidRPr="002C5D46">
              <w:rPr>
                <w:rFonts w:ascii="Times New Roman" w:eastAsiaTheme="minorEastAsia" w:hAnsi="Times New Roman" w:cs="Times New Roman"/>
                <w:color w:val="000000" w:themeColor="text1"/>
                <w:sz w:val="24"/>
                <w:szCs w:val="24"/>
                <w:lang w:eastAsia="ru-RU"/>
              </w:rPr>
              <w:t xml:space="preserve"> проектов, формирование качественной городской среды, создание рабочих мест, развитие рекреационных проектов и туризма, реализация на территории города новых государственных (федеральных) функций </w:t>
            </w:r>
          </w:p>
        </w:tc>
      </w:tr>
      <w:tr w:rsidR="000D2916" w:rsidRPr="002C5D46" w:rsidTr="000D2916">
        <w:tc>
          <w:tcPr>
            <w:tcW w:w="725"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 xml:space="preserve">В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19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roofErr w:type="spellStart"/>
            <w:r w:rsidRPr="002C5D46">
              <w:rPr>
                <w:rFonts w:ascii="Times New Roman" w:eastAsiaTheme="minorEastAsia" w:hAnsi="Times New Roman" w:cs="Times New Roman"/>
                <w:b/>
                <w:bCs/>
                <w:color w:val="000000" w:themeColor="text1"/>
                <w:sz w:val="24"/>
                <w:szCs w:val="24"/>
                <w:lang w:eastAsia="ru-RU"/>
              </w:rPr>
              <w:t>Петродворцо</w:t>
            </w:r>
            <w:r w:rsidR="00874A5F" w:rsidRPr="002C5D46">
              <w:rPr>
                <w:rFonts w:ascii="Times New Roman" w:eastAsiaTheme="minorEastAsia" w:hAnsi="Times New Roman" w:cs="Times New Roman"/>
                <w:b/>
                <w:bCs/>
                <w:color w:val="000000" w:themeColor="text1"/>
                <w:sz w:val="24"/>
                <w:szCs w:val="24"/>
                <w:lang w:eastAsia="ru-RU"/>
              </w:rPr>
              <w:t>-</w:t>
            </w:r>
            <w:r w:rsidRPr="002C5D46">
              <w:rPr>
                <w:rFonts w:ascii="Times New Roman" w:eastAsiaTheme="minorEastAsia" w:hAnsi="Times New Roman" w:cs="Times New Roman"/>
                <w:b/>
                <w:bCs/>
                <w:color w:val="000000" w:themeColor="text1"/>
                <w:sz w:val="24"/>
                <w:szCs w:val="24"/>
                <w:lang w:eastAsia="ru-RU"/>
              </w:rPr>
              <w:t>вая</w:t>
            </w:r>
            <w:proofErr w:type="spellEnd"/>
            <w:r w:rsidRPr="002C5D46">
              <w:rPr>
                <w:rFonts w:ascii="Times New Roman" w:eastAsiaTheme="minorEastAsia" w:hAnsi="Times New Roman" w:cs="Times New Roman"/>
                <w:color w:val="000000" w:themeColor="text1"/>
                <w:sz w:val="24"/>
                <w:szCs w:val="24"/>
                <w:lang w:eastAsia="ru-RU"/>
              </w:rPr>
              <w:t xml:space="preserve"> </w:t>
            </w:r>
          </w:p>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p>
        </w:tc>
        <w:tc>
          <w:tcPr>
            <w:tcW w:w="8102"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D2916" w:rsidRPr="002C5D46" w:rsidRDefault="000D2916" w:rsidP="00944E4D">
            <w:pPr>
              <w:widowControl w:val="0"/>
              <w:autoSpaceDE w:val="0"/>
              <w:autoSpaceDN w:val="0"/>
              <w:adjustRightInd w:val="0"/>
              <w:spacing w:after="0"/>
              <w:jc w:val="both"/>
              <w:rPr>
                <w:rFonts w:ascii="Times New Roman" w:eastAsiaTheme="minorEastAsia" w:hAnsi="Times New Roman" w:cs="Times New Roman"/>
                <w:color w:val="000000" w:themeColor="text1"/>
                <w:sz w:val="24"/>
                <w:szCs w:val="24"/>
                <w:lang w:eastAsia="ru-RU"/>
              </w:rPr>
            </w:pPr>
            <w:r w:rsidRPr="002C5D46">
              <w:rPr>
                <w:rFonts w:ascii="Times New Roman" w:eastAsiaTheme="minorEastAsia" w:hAnsi="Times New Roman" w:cs="Times New Roman"/>
                <w:color w:val="000000" w:themeColor="text1"/>
                <w:sz w:val="24"/>
                <w:szCs w:val="24"/>
                <w:lang w:eastAsia="ru-RU"/>
              </w:rPr>
              <w:t>Развитие отраслей новой экономики в ОЭЗ "</w:t>
            </w:r>
            <w:proofErr w:type="spellStart"/>
            <w:r w:rsidRPr="002C5D46">
              <w:rPr>
                <w:rFonts w:ascii="Times New Roman" w:eastAsiaTheme="minorEastAsia" w:hAnsi="Times New Roman" w:cs="Times New Roman"/>
                <w:color w:val="000000" w:themeColor="text1"/>
                <w:sz w:val="24"/>
                <w:szCs w:val="24"/>
                <w:lang w:eastAsia="ru-RU"/>
              </w:rPr>
              <w:t>Нойдорф</w:t>
            </w:r>
            <w:proofErr w:type="spellEnd"/>
            <w:r w:rsidRPr="002C5D46">
              <w:rPr>
                <w:rFonts w:ascii="Times New Roman" w:eastAsiaTheme="minorEastAsia" w:hAnsi="Times New Roman" w:cs="Times New Roman"/>
                <w:color w:val="000000" w:themeColor="text1"/>
                <w:sz w:val="24"/>
                <w:szCs w:val="24"/>
                <w:lang w:eastAsia="ru-RU"/>
              </w:rPr>
              <w:t xml:space="preserve">", развитие центра образования и НИОКР на базе существующих научных и образовательных учреждений, сохранение и современное использование культурного наследия мирового значения, развитие </w:t>
            </w:r>
            <w:proofErr w:type="spellStart"/>
            <w:r w:rsidRPr="002C5D46">
              <w:rPr>
                <w:rFonts w:ascii="Times New Roman" w:eastAsiaTheme="minorEastAsia" w:hAnsi="Times New Roman" w:cs="Times New Roman"/>
                <w:color w:val="000000" w:themeColor="text1"/>
                <w:sz w:val="24"/>
                <w:szCs w:val="24"/>
                <w:lang w:eastAsia="ru-RU"/>
              </w:rPr>
              <w:t>аванпортовых</w:t>
            </w:r>
            <w:proofErr w:type="spellEnd"/>
            <w:r w:rsidRPr="002C5D46">
              <w:rPr>
                <w:rFonts w:ascii="Times New Roman" w:eastAsiaTheme="minorEastAsia" w:hAnsi="Times New Roman" w:cs="Times New Roman"/>
                <w:color w:val="000000" w:themeColor="text1"/>
                <w:sz w:val="24"/>
                <w:szCs w:val="24"/>
                <w:lang w:eastAsia="ru-RU"/>
              </w:rPr>
              <w:t xml:space="preserve"> мощностей Большого порта Санкт-Петербурга (порт </w:t>
            </w:r>
            <w:proofErr w:type="spellStart"/>
            <w:r w:rsidRPr="002C5D46">
              <w:rPr>
                <w:rFonts w:ascii="Times New Roman" w:eastAsiaTheme="minorEastAsia" w:hAnsi="Times New Roman" w:cs="Times New Roman"/>
                <w:color w:val="000000" w:themeColor="text1"/>
                <w:sz w:val="24"/>
                <w:szCs w:val="24"/>
                <w:lang w:eastAsia="ru-RU"/>
              </w:rPr>
              <w:t>Бронка</w:t>
            </w:r>
            <w:proofErr w:type="spellEnd"/>
            <w:r w:rsidRPr="002C5D46">
              <w:rPr>
                <w:rFonts w:ascii="Times New Roman" w:eastAsiaTheme="minorEastAsia" w:hAnsi="Times New Roman" w:cs="Times New Roman"/>
                <w:color w:val="000000" w:themeColor="text1"/>
                <w:sz w:val="24"/>
                <w:szCs w:val="24"/>
                <w:lang w:eastAsia="ru-RU"/>
              </w:rPr>
              <w:t xml:space="preserve">), развитие туризма </w:t>
            </w:r>
          </w:p>
        </w:tc>
      </w:tr>
    </w:tbl>
    <w:p w:rsidR="000D2916" w:rsidRPr="002C5D46" w:rsidRDefault="000D2916" w:rsidP="00944E4D">
      <w:pPr>
        <w:ind w:firstLine="567"/>
        <w:jc w:val="both"/>
        <w:rPr>
          <w:rFonts w:ascii="Times New Roman" w:hAnsi="Times New Roman" w:cs="Times New Roman"/>
          <w:color w:val="000000" w:themeColor="text1"/>
          <w:sz w:val="24"/>
          <w:szCs w:val="24"/>
        </w:rPr>
      </w:pP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b/>
          <w:i/>
          <w:color w:val="000000" w:themeColor="text1"/>
          <w:sz w:val="24"/>
          <w:szCs w:val="24"/>
        </w:rPr>
        <w:t>Ключевым направлением формирования более эффективного пространственного развития Санкт-Петербурга должен стать переход к комплексному развитию территорий города</w:t>
      </w:r>
      <w:r w:rsidRPr="002C5D46">
        <w:rPr>
          <w:rFonts w:ascii="Times New Roman" w:hAnsi="Times New Roman" w:cs="Times New Roman"/>
          <w:color w:val="000000" w:themeColor="text1"/>
          <w:sz w:val="24"/>
          <w:szCs w:val="24"/>
        </w:rPr>
        <w:t xml:space="preserve"> — как главного приоритета в жилищном строительстве и основного фактора формирования благоприятных условий проживания населения.</w:t>
      </w:r>
    </w:p>
    <w:p w:rsidR="000D2916" w:rsidRPr="002C5D46" w:rsidRDefault="000D2916" w:rsidP="00944E4D">
      <w:pPr>
        <w:ind w:firstLine="567"/>
        <w:jc w:val="both"/>
        <w:rPr>
          <w:rFonts w:ascii="Times New Roman" w:hAnsi="Times New Roman" w:cs="Times New Roman"/>
          <w:color w:val="000000" w:themeColor="text1"/>
          <w:sz w:val="24"/>
          <w:szCs w:val="24"/>
        </w:rPr>
      </w:pPr>
      <w:proofErr w:type="gramStart"/>
      <w:r w:rsidRPr="002C5D46">
        <w:rPr>
          <w:rFonts w:ascii="Times New Roman" w:hAnsi="Times New Roman" w:cs="Times New Roman"/>
          <w:color w:val="000000" w:themeColor="text1"/>
          <w:sz w:val="24"/>
          <w:szCs w:val="24"/>
        </w:rPr>
        <w:t xml:space="preserve">Первоочередной стратегической задачей является необходимость уточнения границы Санкт-Петербурга в части границ земель водного фонда, береговой линии Финского залива в пределах территории субъекта Российской Федерации — города Санкт-Петербурга, в том числе с учетом переданных земель водного фонда в </w:t>
      </w:r>
      <w:r w:rsidRPr="002C5D46">
        <w:rPr>
          <w:rFonts w:ascii="Times New Roman" w:hAnsi="Times New Roman" w:cs="Times New Roman"/>
          <w:color w:val="000000" w:themeColor="text1"/>
          <w:sz w:val="24"/>
          <w:szCs w:val="24"/>
        </w:rPr>
        <w:lastRenderedPageBreak/>
        <w:t>собственность Санкт-Петербурга в районе города Сестрорецк, территории морского многофункционального перегрузочного комплекса «</w:t>
      </w:r>
      <w:proofErr w:type="spellStart"/>
      <w:r w:rsidRPr="002C5D46">
        <w:rPr>
          <w:rFonts w:ascii="Times New Roman" w:hAnsi="Times New Roman" w:cs="Times New Roman"/>
          <w:color w:val="000000" w:themeColor="text1"/>
          <w:sz w:val="24"/>
          <w:szCs w:val="24"/>
        </w:rPr>
        <w:t>Бронка</w:t>
      </w:r>
      <w:proofErr w:type="spellEnd"/>
      <w:r w:rsidRPr="002C5D46">
        <w:rPr>
          <w:rFonts w:ascii="Times New Roman" w:hAnsi="Times New Roman" w:cs="Times New Roman"/>
          <w:color w:val="000000" w:themeColor="text1"/>
          <w:sz w:val="24"/>
          <w:szCs w:val="24"/>
        </w:rPr>
        <w:t>», территории западной части Крестовского острова, а также определение функционального зонирования территории западной</w:t>
      </w:r>
      <w:proofErr w:type="gramEnd"/>
      <w:r w:rsidRPr="002C5D46">
        <w:rPr>
          <w:rFonts w:ascii="Times New Roman" w:hAnsi="Times New Roman" w:cs="Times New Roman"/>
          <w:color w:val="000000" w:themeColor="text1"/>
          <w:sz w:val="24"/>
          <w:szCs w:val="24"/>
        </w:rPr>
        <w:t xml:space="preserve"> части Васильевского острова. Также необходимо уточнение границы Санкт-Петербурга на основании Дополнительных соглашений к Соглашению «Об уточнении границы между Санкт-Петербургом и Ленинградской областью как субъектами Российской Федерации», утвержденному постановлением Законодательного Собрания Санкт-Петербурга от 3 марта 2004 года N 123, в том числе территорий в Курортном районе в отношении части территории пос</w:t>
      </w:r>
      <w:proofErr w:type="gramStart"/>
      <w:r w:rsidRPr="002C5D46">
        <w:rPr>
          <w:rFonts w:ascii="Times New Roman" w:hAnsi="Times New Roman" w:cs="Times New Roman"/>
          <w:color w:val="000000" w:themeColor="text1"/>
          <w:sz w:val="24"/>
          <w:szCs w:val="24"/>
        </w:rPr>
        <w:t>.П</w:t>
      </w:r>
      <w:proofErr w:type="gramEnd"/>
      <w:r w:rsidRPr="002C5D46">
        <w:rPr>
          <w:rFonts w:ascii="Times New Roman" w:hAnsi="Times New Roman" w:cs="Times New Roman"/>
          <w:color w:val="000000" w:themeColor="text1"/>
          <w:sz w:val="24"/>
          <w:szCs w:val="24"/>
        </w:rPr>
        <w:t>есочное, в Красносельском районе в отношении жилого микрорайона «</w:t>
      </w:r>
      <w:proofErr w:type="spellStart"/>
      <w:r w:rsidRPr="002C5D46">
        <w:rPr>
          <w:rFonts w:ascii="Times New Roman" w:hAnsi="Times New Roman" w:cs="Times New Roman"/>
          <w:color w:val="000000" w:themeColor="text1"/>
          <w:sz w:val="24"/>
          <w:szCs w:val="24"/>
        </w:rPr>
        <w:t>Новогорелово</w:t>
      </w:r>
      <w:proofErr w:type="spellEnd"/>
      <w:r w:rsidRPr="002C5D46">
        <w:rPr>
          <w:rFonts w:ascii="Times New Roman" w:hAnsi="Times New Roman" w:cs="Times New Roman"/>
          <w:color w:val="000000" w:themeColor="text1"/>
          <w:sz w:val="24"/>
          <w:szCs w:val="24"/>
        </w:rPr>
        <w:t>». Значимым направлением пространственного развития города в части создания благоприятных условий жизнедеятельности населения является уточнение границ городских лесов с корректировкой функционального зонирования в соответствии с материалами инвентаризации лесных кварталов.</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В соответствии с функциональным зонированием Генерального плана определена функциональная зона Р</w:t>
      </w:r>
      <w:proofErr w:type="gramStart"/>
      <w:r w:rsidRPr="002C5D46">
        <w:rPr>
          <w:rFonts w:ascii="Times New Roman" w:hAnsi="Times New Roman" w:cs="Times New Roman"/>
          <w:color w:val="000000" w:themeColor="text1"/>
          <w:sz w:val="24"/>
          <w:szCs w:val="24"/>
        </w:rPr>
        <w:t>1</w:t>
      </w:r>
      <w:proofErr w:type="gramEnd"/>
      <w:r w:rsidRPr="002C5D46">
        <w:rPr>
          <w:rFonts w:ascii="Times New Roman" w:hAnsi="Times New Roman" w:cs="Times New Roman"/>
          <w:color w:val="000000" w:themeColor="text1"/>
          <w:sz w:val="24"/>
          <w:szCs w:val="24"/>
        </w:rPr>
        <w:t xml:space="preserve"> — зона лесов и лесопарков. На основании проведенной инвентаризации лесных кварталов выявлена необходимость по внесению изменений в функциональное зонирование относительно данной зоны в связи с тем, что 6% территорий лесничеств расположены в иных функциональных зонах (в основном в функциональной зоне Р</w:t>
      </w:r>
      <w:proofErr w:type="gramStart"/>
      <w:r w:rsidRPr="002C5D46">
        <w:rPr>
          <w:rFonts w:ascii="Times New Roman" w:hAnsi="Times New Roman" w:cs="Times New Roman"/>
          <w:color w:val="000000" w:themeColor="text1"/>
          <w:sz w:val="24"/>
          <w:szCs w:val="24"/>
        </w:rPr>
        <w:t>2</w:t>
      </w:r>
      <w:proofErr w:type="gramEnd"/>
      <w:r w:rsidRPr="002C5D46">
        <w:rPr>
          <w:rFonts w:ascii="Times New Roman" w:hAnsi="Times New Roman" w:cs="Times New Roman"/>
          <w:color w:val="000000" w:themeColor="text1"/>
          <w:sz w:val="24"/>
          <w:szCs w:val="24"/>
        </w:rPr>
        <w:t>), в том числе на территориях, планируемых для развития за пределами расчетного срока (после 2015 года).</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Одной из стратегических задач пространственного развития Санкт-Петербурга является необходимость корректировки функционального зонирования территорий, связанная с размещением объектов инженерно-транспортной инфраструктуры. Это комплексное развитие всех видов внешнего транспорта (уточнение положения трассы высокоскоростной магистрали, </w:t>
      </w:r>
      <w:proofErr w:type="spellStart"/>
      <w:r w:rsidRPr="002C5D46">
        <w:rPr>
          <w:rFonts w:ascii="Times New Roman" w:hAnsi="Times New Roman" w:cs="Times New Roman"/>
          <w:color w:val="000000" w:themeColor="text1"/>
          <w:sz w:val="24"/>
          <w:szCs w:val="24"/>
        </w:rPr>
        <w:t>аэроэкспресса</w:t>
      </w:r>
      <w:proofErr w:type="spellEnd"/>
      <w:r w:rsidRPr="002C5D46">
        <w:rPr>
          <w:rFonts w:ascii="Times New Roman" w:hAnsi="Times New Roman" w:cs="Times New Roman"/>
          <w:color w:val="000000" w:themeColor="text1"/>
          <w:sz w:val="24"/>
          <w:szCs w:val="24"/>
        </w:rPr>
        <w:t>, развитие аэропорта «Пулково», портовых комплексов Большого порта Санкт-Петербурга и др.); уточнение положения трассировки проектируемых городских магистралей; уточнение положения и размещения объектов инженерной инфраструктуры.</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Стратегической задачей также является и корректировка функционального зонирования ряда территорий, на которых намечена реализация крупных стратегических проектов, в том числе: строительство автомагистрали Западного скоростного диаметра, в части уточнения границ функциональных зон; развитие аэропорта «Пулково», в части изменения функционального зонирования прилегающих территорий; создание города-спутника «Южный», а также изменения функционального зонирования, связанного с размещением новых объектов инженерно-транспортной инфраструктуры, необходимых для обслуживания соответствующих зон.</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Также необходима корректировка функционального зонирования территорий, связанная с реализацией проектов, направленных на повышение качества городской среды и сокращение площади территорий, занимаемых объектами производственного назначения, не соответствующих экономическим, социальным, экологическим и градостроительным условиям их развития, при этом имеющих развитую инженерн</w:t>
      </w:r>
      <w:proofErr w:type="gramStart"/>
      <w:r w:rsidRPr="002C5D46">
        <w:rPr>
          <w:rFonts w:ascii="Times New Roman" w:hAnsi="Times New Roman" w:cs="Times New Roman"/>
          <w:color w:val="000000" w:themeColor="text1"/>
          <w:sz w:val="24"/>
          <w:szCs w:val="24"/>
        </w:rPr>
        <w:t>о-</w:t>
      </w:r>
      <w:proofErr w:type="gramEnd"/>
      <w:r w:rsidRPr="002C5D46">
        <w:rPr>
          <w:rFonts w:ascii="Times New Roman" w:hAnsi="Times New Roman" w:cs="Times New Roman"/>
          <w:color w:val="000000" w:themeColor="text1"/>
          <w:sz w:val="24"/>
          <w:szCs w:val="24"/>
        </w:rPr>
        <w:t xml:space="preserve"> транспортную инфраструктуру, в том числе производственных территорий </w:t>
      </w:r>
      <w:r w:rsidRPr="002C5D46">
        <w:rPr>
          <w:rFonts w:ascii="Times New Roman" w:hAnsi="Times New Roman" w:cs="Times New Roman"/>
          <w:color w:val="000000" w:themeColor="text1"/>
          <w:sz w:val="24"/>
          <w:szCs w:val="24"/>
        </w:rPr>
        <w:lastRenderedPageBreak/>
        <w:t>центральной части города, а также ценных в градостроительном отношении территорий, занимаемых предприятиями химической промышленности в Невском и Красногвардейском районах Санкт-Петербурга.</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Особой задачей пространственного развития города является уточнение границ особо охраняемых природных территорий.</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Для создания комфортных условий проживания населения и обеспечения благоприятных условий жизнедеятельности необходимо откорректировать ряд расчетных показателей Генерального плана.</w:t>
      </w:r>
    </w:p>
    <w:p w:rsidR="000D2916" w:rsidRPr="002C5D46" w:rsidRDefault="000D2916" w:rsidP="00944E4D">
      <w:pPr>
        <w:jc w:val="both"/>
        <w:rPr>
          <w:rFonts w:ascii="Times New Roman" w:hAnsi="Times New Roman" w:cs="Times New Roman"/>
          <w:i/>
          <w:color w:val="000000" w:themeColor="text1"/>
          <w:sz w:val="24"/>
          <w:szCs w:val="24"/>
        </w:rPr>
      </w:pPr>
      <w:r w:rsidRPr="002C5D46">
        <w:rPr>
          <w:rFonts w:ascii="Times New Roman" w:hAnsi="Times New Roman" w:cs="Times New Roman"/>
          <w:i/>
          <w:color w:val="000000" w:themeColor="text1"/>
          <w:sz w:val="24"/>
          <w:szCs w:val="24"/>
        </w:rPr>
        <w:t xml:space="preserve">2.4. Развитие взаимодействия Санкт-Петербурга и Ленинградской области: </w:t>
      </w:r>
    </w:p>
    <w:p w:rsidR="000D2916" w:rsidRPr="002C5D46" w:rsidRDefault="000D2916" w:rsidP="00874A5F">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Выполняя большой объем общегосударственных федеральных </w:t>
      </w:r>
      <w:proofErr w:type="gramStart"/>
      <w:r w:rsidRPr="002C5D46">
        <w:rPr>
          <w:rFonts w:ascii="Times New Roman" w:hAnsi="Times New Roman" w:cs="Times New Roman"/>
          <w:color w:val="000000" w:themeColor="text1"/>
          <w:sz w:val="24"/>
          <w:szCs w:val="24"/>
        </w:rPr>
        <w:t>функций</w:t>
      </w:r>
      <w:proofErr w:type="gramEnd"/>
      <w:r w:rsidRPr="002C5D46">
        <w:rPr>
          <w:rFonts w:ascii="Times New Roman" w:hAnsi="Times New Roman" w:cs="Times New Roman"/>
          <w:color w:val="000000" w:themeColor="text1"/>
          <w:sz w:val="24"/>
          <w:szCs w:val="24"/>
        </w:rPr>
        <w:t xml:space="preserve"> Санкт-Петербург вовлекает в орбиту своего влияния все больше территорий соседнего субъекта Российской Федерации. В результате усиления интеграционных процессов в пределах Санкт-Петербурга и прилегающей к нему части Ленинградской области фактически формируется единое территориальное пространство, включающее большое число населенных пунктов и межселенных территорий. Все они отличаются интенсивными хозяйственными, трудовыми, транспортными, образовательными, бытовыми, культурными, рекреационными и иными связями и влияют как на развитие Санкт-Петербурга, так и Ленинградской области.</w:t>
      </w:r>
    </w:p>
    <w:p w:rsidR="000D2916" w:rsidRPr="002C5D46" w:rsidRDefault="000D2916" w:rsidP="00874A5F">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При развитии указанных районов проявляются следующие тенденции. Происходит усиление главенствующей роли Санкт-Петербурга как мощного центра управления. Наблюдаются изменения в системе расселения города и быстрое усиление роли его периферийной зоны. В пределах указанных территорий развивается единый рынок труда, фиксируется усиление производственных связей, активизируются кластерные процессы, происходит увеличение масштабов маятниковых миграций.</w:t>
      </w:r>
    </w:p>
    <w:p w:rsidR="000D2916" w:rsidRPr="002C5D46" w:rsidRDefault="000D2916" w:rsidP="00874A5F">
      <w:pPr>
        <w:ind w:firstLine="708"/>
        <w:jc w:val="both"/>
        <w:rPr>
          <w:rFonts w:ascii="Times New Roman" w:hAnsi="Times New Roman" w:cs="Times New Roman"/>
          <w:color w:val="000000" w:themeColor="text1"/>
          <w:sz w:val="24"/>
          <w:szCs w:val="24"/>
        </w:rPr>
      </w:pPr>
      <w:proofErr w:type="gramStart"/>
      <w:r w:rsidRPr="002C5D46">
        <w:rPr>
          <w:rFonts w:ascii="Times New Roman" w:hAnsi="Times New Roman" w:cs="Times New Roman"/>
          <w:color w:val="000000" w:themeColor="text1"/>
          <w:sz w:val="24"/>
          <w:szCs w:val="24"/>
        </w:rPr>
        <w:t>К числу основных проблем, затрудняющих процессы стабильного и успешного развития указанных районов и полноценного вовлечения их в процесс территориального развития Санкт-Петербурга, относятся: отсутствие правого статуса агломераций в России, не комплексный подход к развитию периферийной зоны агломерации, ухудшение транспортной ситуации на границах ядра агломерации и ее периферии, отсутствие управленческих структур, которые бы координировали и регулировали процессы развития агломерации.</w:t>
      </w:r>
      <w:proofErr w:type="gramEnd"/>
    </w:p>
    <w:p w:rsidR="000D2916" w:rsidRPr="002C5D46" w:rsidRDefault="000D2916" w:rsidP="00874A5F">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Устранение негативного влияния вышеуказанных проблем требует реализации комплекса мер по следующим направлениям ее развития. Первоочередное внимание необходимо уделить усилению координации взаимодействия между органами государственной власти и местного самоуправления Санкт-Петербурга и Ленинградской области. Требуется обеспечить разработку и согласование документов социально-экономического и территориального планирования, в первую очередь, в части зоны взаимных интересов двух этих субъектов Российской Федерации.</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В числе приоритетных направлений должно рассматриваться упорядочение вопросов развития территорий, прилегающих к административным границам между Санкт-</w:t>
      </w:r>
      <w:r w:rsidRPr="002C5D46">
        <w:rPr>
          <w:rFonts w:ascii="Times New Roman" w:hAnsi="Times New Roman" w:cs="Times New Roman"/>
          <w:color w:val="000000" w:themeColor="text1"/>
          <w:sz w:val="24"/>
          <w:szCs w:val="24"/>
        </w:rPr>
        <w:lastRenderedPageBreak/>
        <w:t>Петербургом и Ленинградской областью. Здесь необходимо обеспечить сохранение зеленых насаждений, ограничить этажность и плотность жилой застройки, осуществить перенос промышленных предприятий. Создание новых населенных пунктов, жилых кварталов, производственных зон и расширение действующих должно сопровождаться вводом новых маршрутов транспорта, включая станции метрополитена, улучшением благоустройства, развитием социальной, энергетической и инженерно-транспортной инфраструктур.</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Необходимо улучшить организацию и совершенствование работы маршрутов общественного пассажирского транспорта, связывающих Санкт-Петербу</w:t>
      </w:r>
      <w:proofErr w:type="gramStart"/>
      <w:r w:rsidRPr="002C5D46">
        <w:rPr>
          <w:rFonts w:ascii="Times New Roman" w:hAnsi="Times New Roman" w:cs="Times New Roman"/>
          <w:color w:val="000000" w:themeColor="text1"/>
          <w:sz w:val="24"/>
          <w:szCs w:val="24"/>
        </w:rPr>
        <w:t>рг с бл</w:t>
      </w:r>
      <w:proofErr w:type="gramEnd"/>
      <w:r w:rsidRPr="002C5D46">
        <w:rPr>
          <w:rFonts w:ascii="Times New Roman" w:hAnsi="Times New Roman" w:cs="Times New Roman"/>
          <w:color w:val="000000" w:themeColor="text1"/>
          <w:sz w:val="24"/>
          <w:szCs w:val="24"/>
        </w:rPr>
        <w:t>ижайшими населенными пунктами Ленинградской области, которые обеспечивают массовые маятниковые миграции населения.</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Первоочередного решения требуют вопросы функционирования существующих и организации новых зон утилизации бытовых и производственных отходов (проектирование и строительство мусороперерабатывающих заводов, закрытие действующих полигонов, исчерпавших свои мощности и создание новых и пр.).</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В качестве важного направления должно рассматриваться дальнейшее развитие инфраструктуры и улучшение условий проживания в садоводствах и дачных поселках, расположенных на территории Санкт-Петербурга и Ленинградской области.</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Реализация вышеуказанных направлений совместного развития Санкт-Петербурга и Ленинградской области позволит достигнуть в долгосрочной перспективе следующих положительных результатов:</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усилить значение малых и средних городов, а также создать новые населенные пункты на границе двух субъектов Российской Федерации, привлекательные для проживания населения обоих субъектов Российской Федерации;</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сократить различия в качестве жизни населения, проживающего как на территории Санкт-Петербурга, так и на территориях, граничащих с территорией Санкт-Петербурга, прежде всего, за счет обеспечения доступности объектов социальной, коммунально-бытовой инфраструктуры, в том числе путем создания транспортных связей между Санкт-Петербургом и указанными территориями;</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улучшить экологическую ситуацию в Санкт-Петербурге.</w:t>
      </w:r>
    </w:p>
    <w:p w:rsidR="000D2916" w:rsidRPr="002C5D46" w:rsidRDefault="000D2916" w:rsidP="00944E4D">
      <w:pPr>
        <w:jc w:val="both"/>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t>СТРАТЕГИЧЕСКАЯ ЦЕЛЬ:1.2.5. Обеспечение сбалансированного социально-экономического развития территорий</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ПРОГРАММНО-ЦЕЛЕВЫЕ УСТАНОВКИ 1.2.5.1. Сохранение и развитие исторического центра Санкт-Петербурга1.2.5.2. Развитие инфраструктуры территорий производственно-делового назначения вокруг центральной части Санкт-Петербурга1.2.5.3. Комплексное развитие территорий Южной планировочной части Санкт-Петербурга.</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b/>
          <w:bCs/>
          <w:color w:val="000000" w:themeColor="text1"/>
          <w:sz w:val="24"/>
          <w:szCs w:val="24"/>
        </w:rPr>
        <w:t>8.2. Территориальные ресурсы</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lastRenderedPageBreak/>
        <w:t xml:space="preserve">Успешной реализации Стратегии будет способствовать хорошая обеспеченность Санкт-Петербурга территориальными ресурсами развития. Санкт-Петербург занимает территорию площадью 1446 кв.км. По территориальному устройству Санкт-Петербург разделен на 18 районов. </w:t>
      </w:r>
      <w:proofErr w:type="gramStart"/>
      <w:r w:rsidRPr="002C5D46">
        <w:rPr>
          <w:rFonts w:ascii="Times New Roman" w:hAnsi="Times New Roman" w:cs="Times New Roman"/>
          <w:color w:val="000000" w:themeColor="text1"/>
          <w:sz w:val="24"/>
          <w:szCs w:val="24"/>
        </w:rPr>
        <w:t>В центральной части города расположены 4 района, в периферийной — 9, в пригородной — 5 районов.</w:t>
      </w:r>
      <w:proofErr w:type="gramEnd"/>
      <w:r w:rsidRPr="002C5D46">
        <w:rPr>
          <w:rFonts w:ascii="Times New Roman" w:hAnsi="Times New Roman" w:cs="Times New Roman"/>
          <w:color w:val="000000" w:themeColor="text1"/>
          <w:sz w:val="24"/>
          <w:szCs w:val="24"/>
        </w:rPr>
        <w:t xml:space="preserve"> Кроме этого, в городе функционируют 111 муниципальных образований. Плотность населения в Санкт-Петербурге составляет 3,5 тыс</w:t>
      </w:r>
      <w:proofErr w:type="gramStart"/>
      <w:r w:rsidRPr="002C5D46">
        <w:rPr>
          <w:rFonts w:ascii="Times New Roman" w:hAnsi="Times New Roman" w:cs="Times New Roman"/>
          <w:color w:val="000000" w:themeColor="text1"/>
          <w:sz w:val="24"/>
          <w:szCs w:val="24"/>
        </w:rPr>
        <w:t>.ч</w:t>
      </w:r>
      <w:proofErr w:type="gramEnd"/>
      <w:r w:rsidRPr="002C5D46">
        <w:rPr>
          <w:rFonts w:ascii="Times New Roman" w:hAnsi="Times New Roman" w:cs="Times New Roman"/>
          <w:color w:val="000000" w:themeColor="text1"/>
          <w:sz w:val="24"/>
          <w:szCs w:val="24"/>
        </w:rPr>
        <w:t>ел. на 1 кв.км. Это один из самых низких показателей среди крупнейших городов мира. В перспективе площадь Санкт-Петербурга может незначительно увеличится за счет реализации проектов намыва территорий в акватории Финского залива.</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Санкт-Петербург располагает хорошим уровнем обеспеченности территориальными ресурсами, являющимися важной основой его устойчивого социально-экономического развития. Большая территория позволяет сохранять зоны рекреации, создавать новые транспортные магистрали, предприятия и жилые районы. Однако, с другой стороны, большая площадь территории ухудшает транспортную доступность мест работы и жительства, приводит к диспропорциям в развитии различных районов города.</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Рост численности населения, масштабов хозяйственной деятельности и стоимости объектов недвижимости будет способствовать более эффективному использованию земельных участков. Территориальная концентрация хозяйственной деятельности (ВРП в расчете на 1 кв</w:t>
      </w:r>
      <w:proofErr w:type="gramStart"/>
      <w:r w:rsidRPr="002C5D46">
        <w:rPr>
          <w:rFonts w:ascii="Times New Roman" w:hAnsi="Times New Roman" w:cs="Times New Roman"/>
          <w:color w:val="000000" w:themeColor="text1"/>
          <w:sz w:val="24"/>
          <w:szCs w:val="24"/>
        </w:rPr>
        <w:t>.к</w:t>
      </w:r>
      <w:proofErr w:type="gramEnd"/>
      <w:r w:rsidRPr="002C5D46">
        <w:rPr>
          <w:rFonts w:ascii="Times New Roman" w:hAnsi="Times New Roman" w:cs="Times New Roman"/>
          <w:color w:val="000000" w:themeColor="text1"/>
          <w:sz w:val="24"/>
          <w:szCs w:val="24"/>
        </w:rPr>
        <w:t xml:space="preserve">м) возрастет в Санкт-Петербурге с 1638 </w:t>
      </w:r>
      <w:proofErr w:type="spellStart"/>
      <w:r w:rsidRPr="002C5D46">
        <w:rPr>
          <w:rFonts w:ascii="Times New Roman" w:hAnsi="Times New Roman" w:cs="Times New Roman"/>
          <w:color w:val="000000" w:themeColor="text1"/>
          <w:sz w:val="24"/>
          <w:szCs w:val="24"/>
        </w:rPr>
        <w:t>млн</w:t>
      </w:r>
      <w:proofErr w:type="spellEnd"/>
      <w:r w:rsidRPr="002C5D46">
        <w:rPr>
          <w:rFonts w:ascii="Times New Roman" w:hAnsi="Times New Roman" w:cs="Times New Roman"/>
          <w:color w:val="000000" w:themeColor="text1"/>
          <w:sz w:val="24"/>
          <w:szCs w:val="24"/>
        </w:rPr>
        <w:t xml:space="preserve"> руб. на 1 кв.км в 2012 году до 10 </w:t>
      </w:r>
      <w:proofErr w:type="spellStart"/>
      <w:r w:rsidRPr="002C5D46">
        <w:rPr>
          <w:rFonts w:ascii="Times New Roman" w:hAnsi="Times New Roman" w:cs="Times New Roman"/>
          <w:color w:val="000000" w:themeColor="text1"/>
          <w:sz w:val="24"/>
          <w:szCs w:val="24"/>
        </w:rPr>
        <w:t>млрд</w:t>
      </w:r>
      <w:proofErr w:type="spellEnd"/>
      <w:r w:rsidRPr="002C5D46">
        <w:rPr>
          <w:rFonts w:ascii="Times New Roman" w:hAnsi="Times New Roman" w:cs="Times New Roman"/>
          <w:color w:val="000000" w:themeColor="text1"/>
          <w:sz w:val="24"/>
          <w:szCs w:val="24"/>
        </w:rPr>
        <w:t xml:space="preserve"> руб. на 1 кв.км к 2030 году (в ценах соответствующих лет). Плотность населения в последнем году реализации Стратегии увеличится до 4,2 тыс</w:t>
      </w:r>
      <w:proofErr w:type="gramStart"/>
      <w:r w:rsidRPr="002C5D46">
        <w:rPr>
          <w:rFonts w:ascii="Times New Roman" w:hAnsi="Times New Roman" w:cs="Times New Roman"/>
          <w:color w:val="000000" w:themeColor="text1"/>
          <w:sz w:val="24"/>
          <w:szCs w:val="24"/>
        </w:rPr>
        <w:t>.ч</w:t>
      </w:r>
      <w:proofErr w:type="gramEnd"/>
      <w:r w:rsidRPr="002C5D46">
        <w:rPr>
          <w:rFonts w:ascii="Times New Roman" w:hAnsi="Times New Roman" w:cs="Times New Roman"/>
          <w:color w:val="000000" w:themeColor="text1"/>
          <w:sz w:val="24"/>
          <w:szCs w:val="24"/>
        </w:rPr>
        <w:t>ел. на 1 кв.км.</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В целом по Санкт-Петербургу отсутствует дефицит территориальных ресурсов развития. Повышенным спросом пользуются инженерно-подготовленные территории. Проблемы нехватки территорий решаются как за счет повышения эффективности использования земельных участков, так и в рамках развития процессов взаимодействия с Ленинградской областью.</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Повышение эффективности использования территориальных ресурсов будет достигаться за счет перехода к сбалансированному пространственному развитию, достижения большей </w:t>
      </w:r>
      <w:proofErr w:type="spellStart"/>
      <w:r w:rsidRPr="002C5D46">
        <w:rPr>
          <w:rFonts w:ascii="Times New Roman" w:hAnsi="Times New Roman" w:cs="Times New Roman"/>
          <w:color w:val="000000" w:themeColor="text1"/>
          <w:sz w:val="24"/>
          <w:szCs w:val="24"/>
        </w:rPr>
        <w:t>полицентричности</w:t>
      </w:r>
      <w:proofErr w:type="spellEnd"/>
      <w:r w:rsidRPr="002C5D46">
        <w:rPr>
          <w:rFonts w:ascii="Times New Roman" w:hAnsi="Times New Roman" w:cs="Times New Roman"/>
          <w:color w:val="000000" w:themeColor="text1"/>
          <w:sz w:val="24"/>
          <w:szCs w:val="24"/>
        </w:rPr>
        <w:t xml:space="preserve"> в системе расселения и размещения производительных сил, обеспечения комплексности застройки городских районов. Ощутимый эффект даст развитие транспортной инфраструктуры, создание новых населенных пунктов в пригородной зоне Санкт-Петербурга и регулирование агломерационных процессов.</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В результате этого снизится нагрузка на исторический центр, появятся новые зоны высокой экономической активности, сократятся потери от чрезмерных затрат времени на перемещение по территории города. Увеличение плотности улично-дорожной сети и развитие системы общественного пассажирского транспорта позволят повысить мобильность населения при внутригородских и пригородных передвижениях. Возрастет доля населения Санкт-Петербурга, проживающего в пределах пешеходной доступности до станций метрополитена.</w:t>
      </w:r>
      <w:r w:rsidR="002337E8"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t xml:space="preserve">Приведенные выше планируемые показатели </w:t>
      </w:r>
      <w:r w:rsidRPr="002C5D46">
        <w:rPr>
          <w:rFonts w:ascii="Times New Roman" w:hAnsi="Times New Roman" w:cs="Times New Roman"/>
          <w:color w:val="000000" w:themeColor="text1"/>
          <w:sz w:val="24"/>
          <w:szCs w:val="24"/>
        </w:rPr>
        <w:lastRenderedPageBreak/>
        <w:t>территориальных ресурсов позволят в полной мере реализовать цели и приоритеты Стратегии при условии успешного осуществления намеченных действий по устранению диспропорций застроенных процессов Санкт-Петербурга и надлежащего инфраструктурного обеспечения.</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b/>
          <w:i/>
          <w:color w:val="000000" w:themeColor="text1"/>
          <w:sz w:val="24"/>
          <w:szCs w:val="24"/>
        </w:rPr>
        <w:t>3) Обеспечение устойчивого экономического роста</w:t>
      </w:r>
      <w:r w:rsidRPr="002C5D46">
        <w:rPr>
          <w:rFonts w:ascii="Times New Roman" w:hAnsi="Times New Roman" w:cs="Times New Roman"/>
          <w:color w:val="000000" w:themeColor="text1"/>
          <w:sz w:val="24"/>
          <w:szCs w:val="24"/>
        </w:rPr>
        <w:t>:</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i/>
          <w:color w:val="000000" w:themeColor="text1"/>
          <w:sz w:val="24"/>
          <w:szCs w:val="24"/>
        </w:rPr>
        <w:t xml:space="preserve">3.1. Развитие рынка недвижимости и системы поддержки </w:t>
      </w:r>
      <w:proofErr w:type="spellStart"/>
      <w:r w:rsidRPr="002C5D46">
        <w:rPr>
          <w:rFonts w:ascii="Times New Roman" w:hAnsi="Times New Roman" w:cs="Times New Roman"/>
          <w:i/>
          <w:color w:val="000000" w:themeColor="text1"/>
          <w:sz w:val="24"/>
          <w:szCs w:val="24"/>
        </w:rPr>
        <w:t>девелоперских</w:t>
      </w:r>
      <w:proofErr w:type="spellEnd"/>
      <w:r w:rsidRPr="002C5D46">
        <w:rPr>
          <w:rFonts w:ascii="Times New Roman" w:hAnsi="Times New Roman" w:cs="Times New Roman"/>
          <w:i/>
          <w:color w:val="000000" w:themeColor="text1"/>
          <w:sz w:val="24"/>
          <w:szCs w:val="24"/>
        </w:rPr>
        <w:t xml:space="preserve"> проектов</w:t>
      </w:r>
      <w:r w:rsidRPr="002C5D46">
        <w:rPr>
          <w:rFonts w:ascii="Times New Roman" w:hAnsi="Times New Roman" w:cs="Times New Roman"/>
          <w:color w:val="000000" w:themeColor="text1"/>
          <w:sz w:val="24"/>
          <w:szCs w:val="24"/>
        </w:rPr>
        <w:t>:</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Основным направлением развития должна стать активная политика городских властей в вопросах </w:t>
      </w:r>
      <w:r w:rsidRPr="002C5D46">
        <w:rPr>
          <w:rFonts w:ascii="Times New Roman" w:hAnsi="Times New Roman" w:cs="Times New Roman"/>
          <w:i/>
          <w:color w:val="000000" w:themeColor="text1"/>
          <w:sz w:val="24"/>
          <w:szCs w:val="24"/>
        </w:rPr>
        <w:t>комплексной подготовки и введения в хозяйственный оборот новых инженерно-подготовленных участков</w:t>
      </w:r>
      <w:r w:rsidRPr="002C5D46">
        <w:rPr>
          <w:rFonts w:ascii="Times New Roman" w:hAnsi="Times New Roman" w:cs="Times New Roman"/>
          <w:color w:val="000000" w:themeColor="text1"/>
          <w:sz w:val="24"/>
          <w:szCs w:val="24"/>
        </w:rPr>
        <w:t xml:space="preserve"> под развитие застройки. В настоящее время процесс подготовки территорий идет «вслед за рынком», большинство проектов реализуется и завершается в условиях дефицита мощности систем инженерного обеспечения.</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Помимо этого, </w:t>
      </w:r>
      <w:r w:rsidRPr="002C5D46">
        <w:rPr>
          <w:rFonts w:ascii="Times New Roman" w:hAnsi="Times New Roman" w:cs="Times New Roman"/>
          <w:i/>
          <w:color w:val="000000" w:themeColor="text1"/>
          <w:sz w:val="24"/>
          <w:szCs w:val="24"/>
        </w:rPr>
        <w:t>требуется снижение административных барьеров и издержек</w:t>
      </w:r>
      <w:r w:rsidRPr="002C5D46">
        <w:rPr>
          <w:rFonts w:ascii="Times New Roman" w:hAnsi="Times New Roman" w:cs="Times New Roman"/>
          <w:color w:val="000000" w:themeColor="text1"/>
          <w:sz w:val="24"/>
          <w:szCs w:val="24"/>
        </w:rPr>
        <w:t>, связанных с получением необходимых согласований, для осуществления строительных проектов. Необходимо устранение дублирования функций различных ведомств и оптимизация процедур согласования разрешительной документации.</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i/>
          <w:color w:val="000000" w:themeColor="text1"/>
          <w:sz w:val="24"/>
          <w:szCs w:val="24"/>
        </w:rPr>
        <w:t>Необходимо создание равных условий для участников рынка</w:t>
      </w:r>
      <w:r w:rsidRPr="002C5D46">
        <w:rPr>
          <w:rFonts w:ascii="Times New Roman" w:hAnsi="Times New Roman" w:cs="Times New Roman"/>
          <w:color w:val="000000" w:themeColor="text1"/>
          <w:sz w:val="24"/>
          <w:szCs w:val="24"/>
        </w:rPr>
        <w:t>, обеспечивающих возможность работы на нём не только крупных игроков, но также малых и средних компаний. Требуется развитие конкуренции на рынке путем выделения при проведении конкурсов небольших лотов.</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Со стороны органов государственной власти должно оказываться содействие развитию механизмов </w:t>
      </w:r>
      <w:r w:rsidRPr="002C5D46">
        <w:rPr>
          <w:rFonts w:ascii="Times New Roman" w:hAnsi="Times New Roman" w:cs="Times New Roman"/>
          <w:i/>
          <w:color w:val="000000" w:themeColor="text1"/>
          <w:sz w:val="24"/>
          <w:szCs w:val="24"/>
        </w:rPr>
        <w:t>проектного финансирования строительных компаний</w:t>
      </w:r>
      <w:r w:rsidRPr="002C5D46">
        <w:rPr>
          <w:rFonts w:ascii="Times New Roman" w:hAnsi="Times New Roman" w:cs="Times New Roman"/>
          <w:color w:val="000000" w:themeColor="text1"/>
          <w:sz w:val="24"/>
          <w:szCs w:val="24"/>
        </w:rPr>
        <w:t xml:space="preserve"> (привлечение «длинных» финансовых ресурсов с гибкими сроками возврата).</w:t>
      </w:r>
    </w:p>
    <w:p w:rsidR="00404F15" w:rsidRPr="002C5D46" w:rsidRDefault="000D2916" w:rsidP="00944E4D">
      <w:pPr>
        <w:jc w:val="both"/>
        <w:rPr>
          <w:rFonts w:ascii="Times New Roman" w:hAnsi="Times New Roman" w:cs="Times New Roman"/>
          <w:b/>
          <w:i/>
          <w:color w:val="000000" w:themeColor="text1"/>
          <w:sz w:val="24"/>
          <w:szCs w:val="24"/>
        </w:rPr>
      </w:pPr>
      <w:r w:rsidRPr="002C5D46">
        <w:rPr>
          <w:rFonts w:ascii="Times New Roman" w:hAnsi="Times New Roman" w:cs="Times New Roman"/>
          <w:b/>
          <w:i/>
          <w:color w:val="000000" w:themeColor="text1"/>
          <w:sz w:val="24"/>
          <w:szCs w:val="24"/>
        </w:rPr>
        <w:t>4) Обеспечение эффективности управления и развитие гражданского общества.</w:t>
      </w:r>
    </w:p>
    <w:p w:rsidR="000D2916" w:rsidRPr="002C5D46" w:rsidRDefault="00204510" w:rsidP="00944E4D">
      <w:pPr>
        <w:pStyle w:val="1"/>
        <w:jc w:val="both"/>
        <w:rPr>
          <w:rFonts w:ascii="Times New Roman" w:hAnsi="Times New Roman"/>
          <w:color w:val="000000" w:themeColor="text1"/>
          <w:sz w:val="24"/>
          <w:szCs w:val="24"/>
          <w:lang w:eastAsia="ru-RU"/>
        </w:rPr>
      </w:pPr>
      <w:hyperlink w:anchor="_Toc451120114" w:history="1">
        <w:bookmarkStart w:id="49" w:name="_Toc515909250"/>
        <w:r w:rsidR="002337E8" w:rsidRPr="002C5D46">
          <w:rPr>
            <w:rStyle w:val="a4"/>
            <w:rFonts w:ascii="Times New Roman" w:hAnsi="Times New Roman"/>
            <w:color w:val="000000" w:themeColor="text1"/>
            <w:sz w:val="24"/>
            <w:szCs w:val="24"/>
            <w:u w:val="none"/>
          </w:rPr>
          <w:t>2.2</w:t>
        </w:r>
        <w:r w:rsidR="00404F15" w:rsidRPr="002C5D46">
          <w:rPr>
            <w:rStyle w:val="a4"/>
            <w:rFonts w:ascii="Times New Roman" w:hAnsi="Times New Roman"/>
            <w:color w:val="000000" w:themeColor="text1"/>
            <w:sz w:val="24"/>
            <w:szCs w:val="24"/>
            <w:u w:val="none"/>
          </w:rPr>
          <w:t xml:space="preserve">. </w:t>
        </w:r>
        <w:r w:rsidR="000D2916" w:rsidRPr="002C5D46">
          <w:rPr>
            <w:rFonts w:ascii="Times New Roman" w:hAnsi="Times New Roman"/>
            <w:webHidden/>
            <w:color w:val="000000" w:themeColor="text1"/>
            <w:sz w:val="24"/>
            <w:szCs w:val="24"/>
          </w:rPr>
          <w:t>Генеральный</w:t>
        </w:r>
      </w:hyperlink>
      <w:r w:rsidR="000D2916" w:rsidRPr="002C5D46">
        <w:rPr>
          <w:rFonts w:ascii="Times New Roman" w:hAnsi="Times New Roman"/>
          <w:color w:val="000000" w:themeColor="text1"/>
          <w:sz w:val="24"/>
          <w:szCs w:val="24"/>
        </w:rPr>
        <w:t xml:space="preserve"> план Санкт-Петербурга как основа процесс</w:t>
      </w:r>
      <w:r w:rsidR="00404F15" w:rsidRPr="002C5D46">
        <w:rPr>
          <w:rFonts w:ascii="Times New Roman" w:hAnsi="Times New Roman"/>
          <w:color w:val="000000" w:themeColor="text1"/>
          <w:sz w:val="24"/>
          <w:szCs w:val="24"/>
        </w:rPr>
        <w:t>а территориального планирования</w:t>
      </w:r>
      <w:bookmarkEnd w:id="49"/>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Генеральный план Санкт-Петербурга утвержден Законом Санкт-Петербурга от 21.12.2005 №728-99 «О Генеральном плане Санкт-Петербурга и границах зон охраны объектов культурного наследия на территории Санкт-Петербурга».</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Он определяет:</w:t>
      </w:r>
    </w:p>
    <w:p w:rsidR="000D2916" w:rsidRPr="002C5D46" w:rsidRDefault="000D2916" w:rsidP="00944E4D">
      <w:pPr>
        <w:pStyle w:val="a3"/>
        <w:numPr>
          <w:ilvl w:val="0"/>
          <w:numId w:val="11"/>
        </w:numPr>
        <w:jc w:val="both"/>
        <w:rPr>
          <w:rFonts w:ascii="Times New Roman" w:hAnsi="Times New Roman"/>
          <w:color w:val="000000" w:themeColor="text1"/>
          <w:sz w:val="24"/>
          <w:szCs w:val="24"/>
        </w:rPr>
      </w:pPr>
      <w:r w:rsidRPr="002C5D46">
        <w:rPr>
          <w:rFonts w:ascii="Times New Roman" w:hAnsi="Times New Roman"/>
          <w:i/>
          <w:color w:val="000000" w:themeColor="text1"/>
          <w:sz w:val="24"/>
          <w:szCs w:val="24"/>
        </w:rPr>
        <w:t>цели и задачи</w:t>
      </w:r>
      <w:r w:rsidRPr="002C5D46">
        <w:rPr>
          <w:rFonts w:ascii="Times New Roman" w:hAnsi="Times New Roman"/>
          <w:color w:val="000000" w:themeColor="text1"/>
          <w:sz w:val="24"/>
          <w:szCs w:val="24"/>
        </w:rPr>
        <w:t xml:space="preserve"> территориального планирования Санкт-Петербурга;</w:t>
      </w:r>
    </w:p>
    <w:p w:rsidR="000D2916" w:rsidRPr="002C5D46" w:rsidRDefault="000D2916" w:rsidP="00944E4D">
      <w:pPr>
        <w:pStyle w:val="a3"/>
        <w:numPr>
          <w:ilvl w:val="0"/>
          <w:numId w:val="11"/>
        </w:numPr>
        <w:jc w:val="both"/>
        <w:rPr>
          <w:rFonts w:ascii="Times New Roman" w:hAnsi="Times New Roman"/>
          <w:color w:val="000000" w:themeColor="text1"/>
          <w:sz w:val="24"/>
          <w:szCs w:val="24"/>
        </w:rPr>
      </w:pPr>
      <w:r w:rsidRPr="002C5D46">
        <w:rPr>
          <w:rFonts w:ascii="Times New Roman" w:hAnsi="Times New Roman"/>
          <w:i/>
          <w:color w:val="000000" w:themeColor="text1"/>
          <w:sz w:val="24"/>
          <w:szCs w:val="24"/>
        </w:rPr>
        <w:t>основные параметры развития</w:t>
      </w:r>
      <w:r w:rsidRPr="002C5D46">
        <w:rPr>
          <w:rFonts w:ascii="Times New Roman" w:hAnsi="Times New Roman"/>
          <w:color w:val="000000" w:themeColor="text1"/>
          <w:sz w:val="24"/>
          <w:szCs w:val="24"/>
        </w:rPr>
        <w:t xml:space="preserve"> Санкт-Петербурга;</w:t>
      </w:r>
    </w:p>
    <w:p w:rsidR="000D2916" w:rsidRPr="002C5D46" w:rsidRDefault="000D2916" w:rsidP="00944E4D">
      <w:pPr>
        <w:pStyle w:val="a3"/>
        <w:numPr>
          <w:ilvl w:val="0"/>
          <w:numId w:val="11"/>
        </w:numPr>
        <w:jc w:val="both"/>
        <w:rPr>
          <w:rFonts w:ascii="Times New Roman" w:hAnsi="Times New Roman"/>
          <w:color w:val="000000" w:themeColor="text1"/>
          <w:sz w:val="24"/>
          <w:szCs w:val="24"/>
        </w:rPr>
      </w:pPr>
      <w:r w:rsidRPr="002C5D46">
        <w:rPr>
          <w:rFonts w:ascii="Times New Roman" w:hAnsi="Times New Roman"/>
          <w:i/>
          <w:color w:val="000000" w:themeColor="text1"/>
          <w:sz w:val="24"/>
          <w:szCs w:val="24"/>
        </w:rPr>
        <w:t>виды функциональных зон</w:t>
      </w:r>
      <w:r w:rsidRPr="002C5D46">
        <w:rPr>
          <w:rFonts w:ascii="Times New Roman" w:hAnsi="Times New Roman"/>
          <w:color w:val="000000" w:themeColor="text1"/>
          <w:sz w:val="24"/>
          <w:szCs w:val="24"/>
        </w:rPr>
        <w:t xml:space="preserve"> на территории Санкт-Петербурга на период до 2015 (с перспективой на период до 2025 года).</w:t>
      </w:r>
    </w:p>
    <w:p w:rsidR="000D2916" w:rsidRPr="002C5D46" w:rsidRDefault="000D2916" w:rsidP="00944E4D">
      <w:pPr>
        <w:ind w:left="360"/>
        <w:jc w:val="both"/>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t>В 2006-2007 гг. были разработаны следующие документы:</w:t>
      </w:r>
    </w:p>
    <w:p w:rsidR="000D2916" w:rsidRPr="002C5D46" w:rsidRDefault="000D2916" w:rsidP="00944E4D">
      <w:pPr>
        <w:pStyle w:val="a3"/>
        <w:numPr>
          <w:ilvl w:val="0"/>
          <w:numId w:val="12"/>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lastRenderedPageBreak/>
        <w:t>«Правила землепользования и застройки Санкт-Петербурга» утверждены Законом Санкт-Петербурга 16.02. 2009 № 29-10;</w:t>
      </w:r>
    </w:p>
    <w:p w:rsidR="000D2916" w:rsidRPr="002C5D46" w:rsidRDefault="000D2916" w:rsidP="00944E4D">
      <w:pPr>
        <w:pStyle w:val="a3"/>
        <w:numPr>
          <w:ilvl w:val="0"/>
          <w:numId w:val="12"/>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документация по планировке территорий, выделенных Генеральным планом для размещения объектов капитального строительства жилого, общественно-делового, производственного и рекреационного назначения;</w:t>
      </w:r>
    </w:p>
    <w:p w:rsidR="000D2916" w:rsidRPr="002C5D46" w:rsidRDefault="000D2916" w:rsidP="00944E4D">
      <w:pPr>
        <w:pStyle w:val="a3"/>
        <w:numPr>
          <w:ilvl w:val="0"/>
          <w:numId w:val="12"/>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документация по планировке территорий для объектов капитального строительства в сфере транспортной и инженерной инфраструктуры, санитарной очистки территории, улучшению экологической обстановки, охране окружающей среды и освоению подземного пространства Санкт-Петербурга.</w:t>
      </w:r>
    </w:p>
    <w:p w:rsidR="000D2916" w:rsidRPr="002C5D46" w:rsidRDefault="000D2916" w:rsidP="00944E4D">
      <w:pPr>
        <w:ind w:left="360" w:firstLine="20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 соответствии со статьей 11 Закона Санкт-Петербурга «Об основах регулирования градостроительной деятельности в Санкт-Петербурге» в городе </w:t>
      </w:r>
      <w:r w:rsidRPr="002C5D46">
        <w:rPr>
          <w:rFonts w:ascii="Times New Roman" w:hAnsi="Times New Roman" w:cs="Times New Roman"/>
          <w:b/>
          <w:color w:val="000000" w:themeColor="text1"/>
          <w:sz w:val="24"/>
          <w:szCs w:val="24"/>
        </w:rPr>
        <w:t>разработаны и утверждены</w:t>
      </w:r>
      <w:r w:rsidRPr="002C5D46">
        <w:rPr>
          <w:rFonts w:ascii="Times New Roman" w:hAnsi="Times New Roman" w:cs="Times New Roman"/>
          <w:color w:val="000000" w:themeColor="text1"/>
          <w:sz w:val="24"/>
          <w:szCs w:val="24"/>
        </w:rPr>
        <w:t xml:space="preserve"> в целях реализации Генерального плана:</w:t>
      </w:r>
    </w:p>
    <w:p w:rsidR="000D2916" w:rsidRPr="002C5D46" w:rsidRDefault="000D2916" w:rsidP="00944E4D">
      <w:pPr>
        <w:pStyle w:val="a3"/>
        <w:numPr>
          <w:ilvl w:val="0"/>
          <w:numId w:val="13"/>
        </w:numPr>
        <w:jc w:val="both"/>
        <w:rPr>
          <w:rFonts w:ascii="Times New Roman" w:hAnsi="Times New Roman"/>
          <w:color w:val="000000" w:themeColor="text1"/>
          <w:sz w:val="24"/>
          <w:szCs w:val="24"/>
        </w:rPr>
      </w:pPr>
      <w:r w:rsidRPr="002C5D46">
        <w:rPr>
          <w:rFonts w:ascii="Times New Roman" w:hAnsi="Times New Roman"/>
          <w:b/>
          <w:color w:val="000000" w:themeColor="text1"/>
          <w:sz w:val="24"/>
          <w:szCs w:val="24"/>
        </w:rPr>
        <w:t>территориальные и отраслевые схемы размещения</w:t>
      </w:r>
      <w:r w:rsidRPr="002C5D46">
        <w:rPr>
          <w:rFonts w:ascii="Times New Roman" w:hAnsi="Times New Roman"/>
          <w:color w:val="000000" w:themeColor="text1"/>
          <w:sz w:val="24"/>
          <w:szCs w:val="24"/>
        </w:rPr>
        <w:t xml:space="preserve"> отдельных видов объектов капитального строительства;</w:t>
      </w:r>
    </w:p>
    <w:p w:rsidR="000D2916" w:rsidRPr="002C5D46" w:rsidRDefault="000D2916" w:rsidP="00944E4D">
      <w:pPr>
        <w:pStyle w:val="a3"/>
        <w:numPr>
          <w:ilvl w:val="0"/>
          <w:numId w:val="13"/>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развития транспортной, инженерной и социальной инфраструктур;</w:t>
      </w:r>
    </w:p>
    <w:p w:rsidR="000D2916" w:rsidRPr="002C5D46" w:rsidRDefault="000D2916" w:rsidP="00944E4D">
      <w:pPr>
        <w:pStyle w:val="a3"/>
        <w:numPr>
          <w:ilvl w:val="0"/>
          <w:numId w:val="13"/>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охраны окружающей среды;</w:t>
      </w:r>
    </w:p>
    <w:p w:rsidR="000D2916" w:rsidRPr="002C5D46" w:rsidRDefault="000D2916" w:rsidP="00944E4D">
      <w:pPr>
        <w:pStyle w:val="a3"/>
        <w:numPr>
          <w:ilvl w:val="0"/>
          <w:numId w:val="13"/>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использования подземного пространства Санкт-Петербурга (далее - территориальные и отраслевые схемы);</w:t>
      </w:r>
    </w:p>
    <w:p w:rsidR="000D2916" w:rsidRPr="002C5D46" w:rsidRDefault="000D2916" w:rsidP="00944E4D">
      <w:pPr>
        <w:pStyle w:val="a3"/>
        <w:numPr>
          <w:ilvl w:val="0"/>
          <w:numId w:val="13"/>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 в том числе по отраслям: физкультура и спорт, здравоохранение, </w:t>
      </w:r>
      <w:proofErr w:type="spellStart"/>
      <w:r w:rsidRPr="002C5D46">
        <w:rPr>
          <w:rFonts w:ascii="Times New Roman" w:hAnsi="Times New Roman"/>
          <w:color w:val="000000" w:themeColor="text1"/>
          <w:sz w:val="24"/>
          <w:szCs w:val="24"/>
        </w:rPr>
        <w:t>электро</w:t>
      </w:r>
      <w:proofErr w:type="spellEnd"/>
      <w:r w:rsidRPr="002C5D46">
        <w:rPr>
          <w:rFonts w:ascii="Times New Roman" w:hAnsi="Times New Roman"/>
          <w:color w:val="000000" w:themeColor="text1"/>
          <w:sz w:val="24"/>
          <w:szCs w:val="24"/>
        </w:rPr>
        <w:t>-, тепл</w:t>
      </w:r>
      <w:proofErr w:type="gramStart"/>
      <w:r w:rsidRPr="002C5D46">
        <w:rPr>
          <w:rFonts w:ascii="Times New Roman" w:hAnsi="Times New Roman"/>
          <w:color w:val="000000" w:themeColor="text1"/>
          <w:sz w:val="24"/>
          <w:szCs w:val="24"/>
        </w:rPr>
        <w:t>о-</w:t>
      </w:r>
      <w:proofErr w:type="gramEnd"/>
      <w:r w:rsidRPr="002C5D46">
        <w:rPr>
          <w:rFonts w:ascii="Times New Roman" w:hAnsi="Times New Roman"/>
          <w:color w:val="000000" w:themeColor="text1"/>
          <w:sz w:val="24"/>
          <w:szCs w:val="24"/>
        </w:rPr>
        <w:t xml:space="preserve">, </w:t>
      </w:r>
      <w:proofErr w:type="spellStart"/>
      <w:r w:rsidRPr="002C5D46">
        <w:rPr>
          <w:rFonts w:ascii="Times New Roman" w:hAnsi="Times New Roman"/>
          <w:color w:val="000000" w:themeColor="text1"/>
          <w:sz w:val="24"/>
          <w:szCs w:val="24"/>
        </w:rPr>
        <w:t>газо</w:t>
      </w:r>
      <w:proofErr w:type="spellEnd"/>
      <w:r w:rsidRPr="002C5D46">
        <w:rPr>
          <w:rFonts w:ascii="Times New Roman" w:hAnsi="Times New Roman"/>
          <w:color w:val="000000" w:themeColor="text1"/>
          <w:sz w:val="24"/>
          <w:szCs w:val="24"/>
        </w:rPr>
        <w:t xml:space="preserve">- и водоснабжение, водоотведение, улично-дорожная сеть, маломерный флот </w:t>
      </w:r>
      <w:r w:rsidRPr="002C5D46">
        <w:rPr>
          <w:rFonts w:ascii="Times New Roman" w:hAnsi="Times New Roman"/>
          <w:b/>
          <w:color w:val="000000" w:themeColor="text1"/>
          <w:sz w:val="24"/>
          <w:szCs w:val="24"/>
        </w:rPr>
        <w:t>(генеральные схемы развития и размещения объектов до 2025 года).</w:t>
      </w:r>
      <w:r w:rsidRPr="002C5D46">
        <w:rPr>
          <w:rFonts w:ascii="Times New Roman" w:hAnsi="Times New Roman"/>
          <w:color w:val="000000" w:themeColor="text1"/>
          <w:sz w:val="24"/>
          <w:szCs w:val="24"/>
        </w:rPr>
        <w:t xml:space="preserve"> </w:t>
      </w:r>
    </w:p>
    <w:p w:rsidR="000D2916" w:rsidRPr="002C5D46" w:rsidRDefault="000D2916" w:rsidP="00944E4D">
      <w:pPr>
        <w:ind w:left="567" w:firstLine="141"/>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 ходе реализации Генерального плана имеются следующие особенности (на 2013 г.): </w:t>
      </w:r>
    </w:p>
    <w:p w:rsidR="000D2916" w:rsidRPr="002C5D46" w:rsidRDefault="000D2916" w:rsidP="00944E4D">
      <w:pPr>
        <w:pStyle w:val="a3"/>
        <w:numPr>
          <w:ilvl w:val="0"/>
          <w:numId w:val="14"/>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первоначально сформированные цели и задачи достигнуты (решены) не в полном объеме; </w:t>
      </w:r>
    </w:p>
    <w:p w:rsidR="000D2916" w:rsidRPr="002C5D46" w:rsidRDefault="000D2916" w:rsidP="00944E4D">
      <w:pPr>
        <w:pStyle w:val="a3"/>
        <w:numPr>
          <w:ilvl w:val="0"/>
          <w:numId w:val="14"/>
        </w:numPr>
        <w:jc w:val="both"/>
        <w:rPr>
          <w:rFonts w:ascii="Times New Roman" w:hAnsi="Times New Roman"/>
          <w:b/>
          <w:color w:val="000000" w:themeColor="text1"/>
          <w:sz w:val="24"/>
          <w:szCs w:val="24"/>
        </w:rPr>
      </w:pPr>
      <w:r w:rsidRPr="002C5D46">
        <w:rPr>
          <w:rFonts w:ascii="Times New Roman" w:hAnsi="Times New Roman"/>
          <w:b/>
          <w:color w:val="000000" w:themeColor="text1"/>
          <w:sz w:val="24"/>
          <w:szCs w:val="24"/>
        </w:rPr>
        <w:t xml:space="preserve">образовались </w:t>
      </w:r>
      <w:r w:rsidRPr="002C5D46">
        <w:rPr>
          <w:rFonts w:ascii="Times New Roman" w:hAnsi="Times New Roman"/>
          <w:b/>
          <w:i/>
          <w:color w:val="000000" w:themeColor="text1"/>
          <w:sz w:val="24"/>
          <w:szCs w:val="24"/>
        </w:rPr>
        <w:t>дисбалансы</w:t>
      </w:r>
      <w:r w:rsidRPr="002C5D46">
        <w:rPr>
          <w:rFonts w:ascii="Times New Roman" w:hAnsi="Times New Roman"/>
          <w:b/>
          <w:color w:val="000000" w:themeColor="text1"/>
          <w:sz w:val="24"/>
          <w:szCs w:val="24"/>
        </w:rPr>
        <w:t xml:space="preserve"> в функциональном использовании территорий и обеспеченности различных территорий объектами социальной, инженерной, транспортной инфраструктуры и другими видами объектов.</w:t>
      </w:r>
    </w:p>
    <w:p w:rsidR="000D2916" w:rsidRPr="002C5D46" w:rsidRDefault="000D2916" w:rsidP="00944E4D">
      <w:pPr>
        <w:ind w:left="567" w:firstLine="141"/>
        <w:jc w:val="both"/>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С 2005 г. в Санкт-Петербурге осуществляется планомерное изменение структуры использования земель</w:t>
      </w:r>
      <w:r w:rsidRPr="002C5D46">
        <w:rPr>
          <w:rFonts w:ascii="Times New Roman" w:hAnsi="Times New Roman" w:cs="Times New Roman"/>
          <w:color w:val="000000" w:themeColor="text1"/>
          <w:sz w:val="24"/>
          <w:szCs w:val="24"/>
        </w:rPr>
        <w:t xml:space="preserve"> (в соответствии с закреплённым в Генеральном плане изменением структуры экономики и функционального зонирования территорий). </w:t>
      </w:r>
    </w:p>
    <w:p w:rsidR="000D2916" w:rsidRPr="002C5D46" w:rsidRDefault="000D2916" w:rsidP="00944E4D">
      <w:pPr>
        <w:ind w:left="567" w:firstLine="141"/>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Так, Генеральным планом </w:t>
      </w:r>
      <w:r w:rsidRPr="002C5D46">
        <w:rPr>
          <w:rFonts w:ascii="Times New Roman" w:hAnsi="Times New Roman" w:cs="Times New Roman"/>
          <w:b/>
          <w:color w:val="000000" w:themeColor="text1"/>
          <w:sz w:val="24"/>
          <w:szCs w:val="24"/>
        </w:rPr>
        <w:t>предусматривалось сокращение общей площади  территорий, занимаемых объектами производственного назначения, а также объектами инженерной инфраструктуры и железнодорожного транспорта</w:t>
      </w:r>
      <w:r w:rsidRPr="002C5D46">
        <w:rPr>
          <w:rFonts w:ascii="Times New Roman" w:hAnsi="Times New Roman" w:cs="Times New Roman"/>
          <w:color w:val="000000" w:themeColor="text1"/>
          <w:sz w:val="24"/>
          <w:szCs w:val="24"/>
        </w:rPr>
        <w:t xml:space="preserve">, которые не соответствуют экономическим, социальным, экологическим и градостроительным условиям их развития, на 3,5-4 тыс. га, в том числе на расчетный срок  Генерального плана до 2015 года - 2-2,5 тыс. га. Функциональное назначение этих территорий изменялось </w:t>
      </w:r>
      <w:proofErr w:type="gramStart"/>
      <w:r w:rsidRPr="002C5D46">
        <w:rPr>
          <w:rFonts w:ascii="Times New Roman" w:hAnsi="Times New Roman" w:cs="Times New Roman"/>
          <w:color w:val="000000" w:themeColor="text1"/>
          <w:sz w:val="24"/>
          <w:szCs w:val="24"/>
        </w:rPr>
        <w:t>на</w:t>
      </w:r>
      <w:proofErr w:type="gramEnd"/>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lastRenderedPageBreak/>
        <w:t>общественно-деловое и жилое с последовательной ликвидацией, выводом, перебазированием или перепрофилированием расположенных здесь объектов.</w:t>
      </w:r>
    </w:p>
    <w:p w:rsidR="000D2916" w:rsidRPr="002C5D46" w:rsidRDefault="000D2916" w:rsidP="00944E4D">
      <w:pPr>
        <w:ind w:left="567" w:firstLine="141"/>
        <w:jc w:val="both"/>
        <w:rPr>
          <w:rFonts w:ascii="Times New Roman" w:hAnsi="Times New Roman" w:cs="Times New Roman"/>
          <w:b/>
          <w:color w:val="000000" w:themeColor="text1"/>
          <w:sz w:val="24"/>
          <w:szCs w:val="24"/>
        </w:rPr>
      </w:pPr>
      <w:r w:rsidRPr="002C5D46">
        <w:rPr>
          <w:rFonts w:ascii="Times New Roman" w:hAnsi="Times New Roman" w:cs="Times New Roman"/>
          <w:color w:val="000000" w:themeColor="text1"/>
          <w:sz w:val="24"/>
          <w:szCs w:val="24"/>
        </w:rPr>
        <w:tab/>
        <w:t xml:space="preserve">Результатом реализации положений Генерального плана стало: активная жилая застройка на периферии города в рамках проектов комплексного освоения и развития территорий Санкт-Петербурга, активное строительство новых общественно-деловых объектов в центральном деловом районе и на его периферии. </w:t>
      </w:r>
      <w:proofErr w:type="gramStart"/>
      <w:r w:rsidRPr="002C5D46">
        <w:rPr>
          <w:rFonts w:ascii="Times New Roman" w:hAnsi="Times New Roman" w:cs="Times New Roman"/>
          <w:color w:val="000000" w:themeColor="text1"/>
          <w:sz w:val="24"/>
          <w:szCs w:val="24"/>
        </w:rPr>
        <w:t xml:space="preserve">По данным Комитета по строительству по состоянию на 2012 год в ряде районов </w:t>
      </w:r>
      <w:r w:rsidRPr="002C5D46">
        <w:rPr>
          <w:rFonts w:ascii="Times New Roman" w:hAnsi="Times New Roman" w:cs="Times New Roman"/>
          <w:b/>
          <w:color w:val="000000" w:themeColor="text1"/>
          <w:sz w:val="24"/>
          <w:szCs w:val="24"/>
        </w:rPr>
        <w:t>зафиксировано следующее превышение объемов жилищного строительства относительно данных Генерального плана</w:t>
      </w:r>
      <w:r w:rsidRPr="002C5D46">
        <w:rPr>
          <w:rFonts w:ascii="Times New Roman" w:hAnsi="Times New Roman" w:cs="Times New Roman"/>
          <w:color w:val="000000" w:themeColor="text1"/>
          <w:sz w:val="24"/>
          <w:szCs w:val="24"/>
        </w:rPr>
        <w:t>: в районах Северного планировочного направления (Выборгский, Калининский, Красногвардейский) в 2,4-3,7 раза, в Московском районе в 3,2 раза, в Красносельском в 1,5 раза, в Невском районе в 2,2 раза, в Приморском района в 1,7 раза, во Фрунзенском</w:t>
      </w:r>
      <w:proofErr w:type="gramEnd"/>
      <w:r w:rsidRPr="002C5D46">
        <w:rPr>
          <w:rFonts w:ascii="Times New Roman" w:hAnsi="Times New Roman" w:cs="Times New Roman"/>
          <w:color w:val="000000" w:themeColor="text1"/>
          <w:sz w:val="24"/>
          <w:szCs w:val="24"/>
        </w:rPr>
        <w:t xml:space="preserve"> в 2,4 раза. </w:t>
      </w:r>
      <w:r w:rsidRPr="002C5D46">
        <w:rPr>
          <w:rFonts w:ascii="Times New Roman" w:hAnsi="Times New Roman" w:cs="Times New Roman"/>
          <w:b/>
          <w:color w:val="000000" w:themeColor="text1"/>
          <w:sz w:val="24"/>
          <w:szCs w:val="24"/>
        </w:rPr>
        <w:t>Это привело к существенному росту доли земель, занятых жилой и общественно-деловой застройкой (рост более 50%), их площадь к 2012 году увеличилась с 15,1% до 22,5% площади городской территории и в частности к перевыполнению задач Генерального плана по строительству деловой недвижимости</w:t>
      </w:r>
      <w:proofErr w:type="gramStart"/>
      <w:r w:rsidRPr="002C5D46">
        <w:rPr>
          <w:rFonts w:ascii="Times New Roman" w:hAnsi="Times New Roman" w:cs="Times New Roman"/>
          <w:color w:val="000000" w:themeColor="text1"/>
          <w:sz w:val="24"/>
          <w:szCs w:val="24"/>
        </w:rPr>
        <w:t>.</w:t>
      </w:r>
      <w:proofErr w:type="gramEnd"/>
      <w:r w:rsidR="00874A5F" w:rsidRPr="002C5D46">
        <w:rPr>
          <w:rFonts w:ascii="Times New Roman" w:hAnsi="Times New Roman" w:cs="Times New Roman"/>
          <w:color w:val="000000" w:themeColor="text1"/>
          <w:sz w:val="24"/>
          <w:szCs w:val="24"/>
        </w:rPr>
        <w:t xml:space="preserve"> (</w:t>
      </w:r>
      <w:proofErr w:type="gramStart"/>
      <w:r w:rsidR="00874A5F" w:rsidRPr="002C5D46">
        <w:rPr>
          <w:rFonts w:ascii="Times New Roman" w:hAnsi="Times New Roman" w:cs="Times New Roman"/>
          <w:color w:val="000000" w:themeColor="text1"/>
          <w:sz w:val="24"/>
          <w:szCs w:val="24"/>
        </w:rPr>
        <w:t>о</w:t>
      </w:r>
      <w:proofErr w:type="gramEnd"/>
      <w:r w:rsidR="00874A5F" w:rsidRPr="002C5D46">
        <w:rPr>
          <w:rFonts w:ascii="Times New Roman" w:hAnsi="Times New Roman" w:cs="Times New Roman"/>
          <w:color w:val="000000" w:themeColor="text1"/>
          <w:sz w:val="24"/>
          <w:szCs w:val="24"/>
        </w:rPr>
        <w:t xml:space="preserve"> ходе реализации Генерального плана Санкт-Петербурга).</w:t>
      </w:r>
      <w:r w:rsidRPr="002C5D46">
        <w:rPr>
          <w:rFonts w:ascii="Times New Roman" w:hAnsi="Times New Roman" w:cs="Times New Roman"/>
          <w:color w:val="000000" w:themeColor="text1"/>
          <w:sz w:val="24"/>
          <w:szCs w:val="24"/>
        </w:rPr>
        <w:t xml:space="preserve"> </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Изменение структуры использования земель произошло за счет сокращения земель особо охраняемых территорий, земель лесов</w:t>
      </w:r>
      <w:r w:rsidRPr="002C5D46">
        <w:rPr>
          <w:rFonts w:ascii="Times New Roman" w:hAnsi="Times New Roman" w:cs="Times New Roman"/>
          <w:color w:val="000000" w:themeColor="text1"/>
          <w:sz w:val="24"/>
          <w:szCs w:val="24"/>
        </w:rPr>
        <w:t xml:space="preserve"> (сокращение на 30%), </w:t>
      </w:r>
      <w:r w:rsidRPr="002C5D46">
        <w:rPr>
          <w:rFonts w:ascii="Times New Roman" w:hAnsi="Times New Roman" w:cs="Times New Roman"/>
          <w:b/>
          <w:color w:val="000000" w:themeColor="text1"/>
          <w:sz w:val="24"/>
          <w:szCs w:val="24"/>
        </w:rPr>
        <w:t>земель сельскохозяйственного использования</w:t>
      </w:r>
      <w:r w:rsidRPr="002C5D46">
        <w:rPr>
          <w:rFonts w:ascii="Times New Roman" w:hAnsi="Times New Roman" w:cs="Times New Roman"/>
          <w:color w:val="000000" w:themeColor="text1"/>
          <w:sz w:val="24"/>
          <w:szCs w:val="24"/>
        </w:rPr>
        <w:t xml:space="preserve"> (сокращение на 27%), </w:t>
      </w:r>
      <w:r w:rsidRPr="002C5D46">
        <w:rPr>
          <w:rFonts w:ascii="Times New Roman" w:hAnsi="Times New Roman" w:cs="Times New Roman"/>
          <w:b/>
          <w:color w:val="000000" w:themeColor="text1"/>
          <w:sz w:val="24"/>
          <w:szCs w:val="24"/>
        </w:rPr>
        <w:t>земель под объектами иного специального назначения, военными и иными режимными объектами</w:t>
      </w:r>
      <w:r w:rsidRPr="002C5D46">
        <w:rPr>
          <w:rFonts w:ascii="Times New Roman" w:hAnsi="Times New Roman" w:cs="Times New Roman"/>
          <w:color w:val="000000" w:themeColor="text1"/>
          <w:sz w:val="24"/>
          <w:szCs w:val="24"/>
        </w:rPr>
        <w:t xml:space="preserve"> (сокращение на. 45%). Незначительно сократились земли промышленной, коммерческой и коммунально-складской застройки (снижение 3%), при этом их доля в общей площади земель продолжает составлять около 12%. </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По сравнению с 2005 годом вместе с развитием рынка недвижимости и изменением структуры собственности на землю значительно </w:t>
      </w:r>
      <w:r w:rsidRPr="002C5D46">
        <w:rPr>
          <w:rFonts w:ascii="Times New Roman" w:hAnsi="Times New Roman" w:cs="Times New Roman"/>
          <w:b/>
          <w:color w:val="000000" w:themeColor="text1"/>
          <w:sz w:val="24"/>
          <w:szCs w:val="24"/>
        </w:rPr>
        <w:t>выросла доля земель, не вовлеченных в градостроительную или иную деятельность, их площадь выросла в 2,7 раза, достигнув к концу 2011 года 9,6% от всех территорий города.</w:t>
      </w:r>
      <w:r w:rsidRPr="002C5D46">
        <w:rPr>
          <w:rFonts w:ascii="Times New Roman" w:hAnsi="Times New Roman" w:cs="Times New Roman"/>
          <w:color w:val="000000" w:themeColor="text1"/>
          <w:sz w:val="24"/>
          <w:szCs w:val="24"/>
        </w:rPr>
        <w:t xml:space="preserve"> Эти земли могут стать резервом развития города на срок реализации Генерального плана и настоящей Стратегии. </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 области обеспеченности населения Санкт-Петербурга зелеными насаждениями общего пользования задачи Генерального плана выполнены частично, без учета районов с объективно высоким уровнем обеспеченности естественными зелеными насаждениями (Курортный, Пушкинский, </w:t>
      </w:r>
      <w:proofErr w:type="spellStart"/>
      <w:r w:rsidRPr="002C5D46">
        <w:rPr>
          <w:rFonts w:ascii="Times New Roman" w:hAnsi="Times New Roman" w:cs="Times New Roman"/>
          <w:color w:val="000000" w:themeColor="text1"/>
          <w:sz w:val="24"/>
          <w:szCs w:val="24"/>
        </w:rPr>
        <w:t>Петродворцовый</w:t>
      </w:r>
      <w:proofErr w:type="spellEnd"/>
      <w:r w:rsidRPr="002C5D46">
        <w:rPr>
          <w:rFonts w:ascii="Times New Roman" w:hAnsi="Times New Roman" w:cs="Times New Roman"/>
          <w:b/>
          <w:color w:val="000000" w:themeColor="text1"/>
          <w:sz w:val="24"/>
          <w:szCs w:val="24"/>
        </w:rPr>
        <w:t>), уровень выполнения задач Генерального плана по обеспеченности зелеными насаждениями общего пользования составляет по Санкт-Петербургу в среднем около 63%.</w:t>
      </w:r>
      <w:r w:rsidRPr="002C5D46">
        <w:rPr>
          <w:rFonts w:ascii="Times New Roman" w:hAnsi="Times New Roman" w:cs="Times New Roman"/>
          <w:color w:val="000000" w:themeColor="text1"/>
          <w:sz w:val="24"/>
          <w:szCs w:val="24"/>
        </w:rPr>
        <w:t xml:space="preserve"> </w:t>
      </w:r>
    </w:p>
    <w:p w:rsidR="000D2916" w:rsidRPr="002C5D46" w:rsidRDefault="000D2916" w:rsidP="00944E4D">
      <w:pPr>
        <w:ind w:firstLine="567"/>
        <w:jc w:val="both"/>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tab/>
        <w:t>Основными проблемами в реализации решений Генерального плана</w:t>
      </w:r>
      <w:proofErr w:type="gramStart"/>
      <w:r w:rsidRPr="002C5D46">
        <w:rPr>
          <w:rFonts w:ascii="Times New Roman" w:hAnsi="Times New Roman" w:cs="Times New Roman"/>
          <w:b/>
          <w:color w:val="000000" w:themeColor="text1"/>
          <w:sz w:val="24"/>
          <w:szCs w:val="24"/>
        </w:rPr>
        <w:t xml:space="preserve"> С</w:t>
      </w:r>
      <w:proofErr w:type="gramEnd"/>
      <w:r w:rsidRPr="002C5D46">
        <w:rPr>
          <w:rFonts w:ascii="Times New Roman" w:hAnsi="Times New Roman" w:cs="Times New Roman"/>
          <w:b/>
          <w:color w:val="000000" w:themeColor="text1"/>
          <w:sz w:val="24"/>
          <w:szCs w:val="24"/>
        </w:rPr>
        <w:t xml:space="preserve">анкт- Петербурга в части функционального зонирования и социально-экономического развития территорий являются: </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lastRenderedPageBreak/>
        <w:sym w:font="Symbol" w:char="F02D"/>
      </w:r>
      <w:r w:rsidRPr="002C5D46">
        <w:rPr>
          <w:rFonts w:ascii="Times New Roman" w:hAnsi="Times New Roman" w:cs="Times New Roman"/>
          <w:color w:val="000000" w:themeColor="text1"/>
          <w:sz w:val="24"/>
          <w:szCs w:val="24"/>
        </w:rPr>
        <w:t xml:space="preserve"> излишняя детализация действующего функционального зонирования территории Санкт-Петербурга; </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несоответствие действующего функционального зонирования территории заявленным стратегическим инвестиционным проектам (реализация проекта по строительству г. </w:t>
      </w:r>
      <w:proofErr w:type="gramStart"/>
      <w:r w:rsidRPr="002C5D46">
        <w:rPr>
          <w:rFonts w:ascii="Times New Roman" w:hAnsi="Times New Roman" w:cs="Times New Roman"/>
          <w:color w:val="000000" w:themeColor="text1"/>
          <w:sz w:val="24"/>
          <w:szCs w:val="24"/>
        </w:rPr>
        <w:t>Южный</w:t>
      </w:r>
      <w:proofErr w:type="gramEnd"/>
      <w:r w:rsidRPr="002C5D46">
        <w:rPr>
          <w:rFonts w:ascii="Times New Roman" w:hAnsi="Times New Roman" w:cs="Times New Roman"/>
          <w:color w:val="000000" w:themeColor="text1"/>
          <w:sz w:val="24"/>
          <w:szCs w:val="24"/>
        </w:rPr>
        <w:t xml:space="preserve">, строительству объектов тепло- и электроснабжения, развитию аэропорта «Пулково» и др.); </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несоответствие положений, связанных с развитием транспортной инфраструктуры, отраженных в Генеральном плане, решениям по трассировке основных транспортных магистралей (в т.ч. в рамках строительства Западного скоростного диаметра, железнодорожных линий, уточнения трасс </w:t>
      </w:r>
      <w:proofErr w:type="spellStart"/>
      <w:r w:rsidRPr="002C5D46">
        <w:rPr>
          <w:rFonts w:ascii="Times New Roman" w:hAnsi="Times New Roman" w:cs="Times New Roman"/>
          <w:color w:val="000000" w:themeColor="text1"/>
          <w:sz w:val="24"/>
          <w:szCs w:val="24"/>
        </w:rPr>
        <w:t>аэроэкспресса</w:t>
      </w:r>
      <w:proofErr w:type="spellEnd"/>
      <w:r w:rsidRPr="002C5D46">
        <w:rPr>
          <w:rFonts w:ascii="Times New Roman" w:hAnsi="Times New Roman" w:cs="Times New Roman"/>
          <w:color w:val="000000" w:themeColor="text1"/>
          <w:sz w:val="24"/>
          <w:szCs w:val="24"/>
        </w:rPr>
        <w:t xml:space="preserve"> и </w:t>
      </w:r>
      <w:proofErr w:type="spellStart"/>
      <w:r w:rsidRPr="002C5D46">
        <w:rPr>
          <w:rFonts w:ascii="Times New Roman" w:hAnsi="Times New Roman" w:cs="Times New Roman"/>
          <w:color w:val="000000" w:themeColor="text1"/>
          <w:sz w:val="24"/>
          <w:szCs w:val="24"/>
        </w:rPr>
        <w:t>вылетных</w:t>
      </w:r>
      <w:proofErr w:type="spellEnd"/>
      <w:r w:rsidRPr="002C5D46">
        <w:rPr>
          <w:rFonts w:ascii="Times New Roman" w:hAnsi="Times New Roman" w:cs="Times New Roman"/>
          <w:color w:val="000000" w:themeColor="text1"/>
          <w:sz w:val="24"/>
          <w:szCs w:val="24"/>
        </w:rPr>
        <w:t xml:space="preserve"> магистралей и др.); </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необходимость </w:t>
      </w:r>
      <w:proofErr w:type="gramStart"/>
      <w:r w:rsidRPr="002C5D46">
        <w:rPr>
          <w:rFonts w:ascii="Times New Roman" w:hAnsi="Times New Roman" w:cs="Times New Roman"/>
          <w:color w:val="000000" w:themeColor="text1"/>
          <w:sz w:val="24"/>
          <w:szCs w:val="24"/>
        </w:rPr>
        <w:t>уточнения границ субъектов федерации Санкт-Петербурга</w:t>
      </w:r>
      <w:proofErr w:type="gramEnd"/>
      <w:r w:rsidRPr="002C5D46">
        <w:rPr>
          <w:rFonts w:ascii="Times New Roman" w:hAnsi="Times New Roman" w:cs="Times New Roman"/>
          <w:color w:val="000000" w:themeColor="text1"/>
          <w:sz w:val="24"/>
          <w:szCs w:val="24"/>
        </w:rPr>
        <w:t xml:space="preserve"> и Ленинградской области, а также береговой линии Финского залива в отношении земель водного фонда;</w:t>
      </w:r>
    </w:p>
    <w:p w:rsidR="000D2916" w:rsidRPr="002C5D46" w:rsidRDefault="000D2916" w:rsidP="00944E4D">
      <w:pPr>
        <w:ind w:firstLine="567"/>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необходимость уточнения границ городских лесов с корректурой функционального зонирования;</w:t>
      </w:r>
    </w:p>
    <w:p w:rsidR="002337E8"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необходимость корректуры функционального зонирования территорий, связанная с реализацией проектов, направленных на повышение качества городской среды и сокращением площади территорий, занимаемых объектами производственного назначения, не соответствующих экономическим, социальным, экологическим и градостроительным условиям их развития, при этом имеющих развитую инженерно-транспортную инфраструктуру</w:t>
      </w:r>
      <w:r w:rsidR="00874A5F" w:rsidRPr="002C5D46">
        <w:rPr>
          <w:rFonts w:ascii="Times New Roman" w:hAnsi="Times New Roman" w:cs="Times New Roman"/>
          <w:color w:val="000000" w:themeColor="text1"/>
          <w:sz w:val="24"/>
          <w:szCs w:val="24"/>
        </w:rPr>
        <w:t xml:space="preserve"> (Реализация Генерального плана Санкт-Петербурга).</w:t>
      </w:r>
      <w:r w:rsidR="002337E8" w:rsidRPr="002C5D46">
        <w:rPr>
          <w:rFonts w:ascii="Times New Roman" w:hAnsi="Times New Roman" w:cs="Times New Roman"/>
          <w:color w:val="000000" w:themeColor="text1"/>
          <w:sz w:val="24"/>
          <w:szCs w:val="24"/>
        </w:rPr>
        <w:t xml:space="preserve"> </w:t>
      </w:r>
    </w:p>
    <w:p w:rsidR="000D2916" w:rsidRPr="002C5D46" w:rsidRDefault="002337E8" w:rsidP="00944E4D">
      <w:pPr>
        <w:pStyle w:val="1"/>
        <w:jc w:val="both"/>
        <w:rPr>
          <w:rFonts w:ascii="Times New Roman" w:hAnsi="Times New Roman"/>
          <w:color w:val="000000" w:themeColor="text1"/>
          <w:sz w:val="24"/>
          <w:szCs w:val="24"/>
        </w:rPr>
      </w:pPr>
      <w:bookmarkStart w:id="50" w:name="_Toc515909251"/>
      <w:r w:rsidRPr="002C5D46">
        <w:rPr>
          <w:rFonts w:ascii="Times New Roman" w:hAnsi="Times New Roman"/>
          <w:color w:val="000000" w:themeColor="text1"/>
          <w:sz w:val="24"/>
          <w:szCs w:val="24"/>
        </w:rPr>
        <w:t>2.3</w:t>
      </w:r>
      <w:r w:rsidR="000D2916" w:rsidRPr="002C5D46">
        <w:rPr>
          <w:rFonts w:ascii="Times New Roman" w:hAnsi="Times New Roman"/>
          <w:color w:val="000000" w:themeColor="text1"/>
          <w:sz w:val="24"/>
          <w:szCs w:val="24"/>
        </w:rPr>
        <w:t>. Комплексные программы развития территорий Ленинградской области, прилегающих к границам Сан</w:t>
      </w:r>
      <w:r w:rsidR="00404F15" w:rsidRPr="002C5D46">
        <w:rPr>
          <w:rFonts w:ascii="Times New Roman" w:hAnsi="Times New Roman"/>
          <w:color w:val="000000" w:themeColor="text1"/>
          <w:sz w:val="24"/>
          <w:szCs w:val="24"/>
        </w:rPr>
        <w:t>кт-Петербурга</w:t>
      </w:r>
      <w:bookmarkEnd w:id="50"/>
    </w:p>
    <w:p w:rsidR="000D2916" w:rsidRPr="002C5D46" w:rsidRDefault="000D2916" w:rsidP="00944E4D">
      <w:pPr>
        <w:tabs>
          <w:tab w:val="left" w:pos="1206"/>
        </w:tabs>
        <w:jc w:val="both"/>
        <w:rPr>
          <w:rFonts w:ascii="Times New Roman" w:hAnsi="Times New Roman" w:cs="Times New Roman"/>
          <w:b/>
          <w:color w:val="000000" w:themeColor="text1"/>
          <w:sz w:val="24"/>
          <w:szCs w:val="24"/>
        </w:rPr>
      </w:pPr>
      <w:r w:rsidRPr="002C5D46">
        <w:rPr>
          <w:rFonts w:ascii="Times New Roman" w:hAnsi="Times New Roman" w:cs="Times New Roman"/>
          <w:color w:val="000000" w:themeColor="text1"/>
          <w:sz w:val="24"/>
          <w:szCs w:val="24"/>
        </w:rPr>
        <w:tab/>
      </w:r>
      <w:proofErr w:type="gramStart"/>
      <w:r w:rsidRPr="002C5D46">
        <w:rPr>
          <w:rFonts w:ascii="Times New Roman" w:hAnsi="Times New Roman" w:cs="Times New Roman"/>
          <w:color w:val="000000" w:themeColor="text1"/>
          <w:sz w:val="24"/>
          <w:szCs w:val="24"/>
        </w:rPr>
        <w:t>Важную роль, определяющую перспективы развития, как города, так и его отдельным территорий и агломерации в целом, играют районы Ленинградской области, прилегающие к границам Санкт-Петербурга.</w:t>
      </w:r>
      <w:proofErr w:type="gramEnd"/>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b/>
          <w:color w:val="000000" w:themeColor="text1"/>
          <w:sz w:val="24"/>
          <w:szCs w:val="24"/>
        </w:rPr>
        <w:t xml:space="preserve">Среди таких районов Выборгский, Всеволожский, Кировский, </w:t>
      </w:r>
      <w:proofErr w:type="spellStart"/>
      <w:r w:rsidRPr="002C5D46">
        <w:rPr>
          <w:rFonts w:ascii="Times New Roman" w:hAnsi="Times New Roman" w:cs="Times New Roman"/>
          <w:b/>
          <w:color w:val="000000" w:themeColor="text1"/>
          <w:sz w:val="24"/>
          <w:szCs w:val="24"/>
        </w:rPr>
        <w:t>Тосненский</w:t>
      </w:r>
      <w:proofErr w:type="spellEnd"/>
      <w:r w:rsidRPr="002C5D46">
        <w:rPr>
          <w:rFonts w:ascii="Times New Roman" w:hAnsi="Times New Roman" w:cs="Times New Roman"/>
          <w:b/>
          <w:color w:val="000000" w:themeColor="text1"/>
          <w:sz w:val="24"/>
          <w:szCs w:val="24"/>
        </w:rPr>
        <w:t xml:space="preserve">, Гатчинский и Ломоносовский. Населенные пункты, находящиеся на их территории, образуют </w:t>
      </w:r>
      <w:proofErr w:type="spellStart"/>
      <w:r w:rsidRPr="002C5D46">
        <w:rPr>
          <w:rFonts w:ascii="Times New Roman" w:hAnsi="Times New Roman" w:cs="Times New Roman"/>
          <w:b/>
          <w:color w:val="000000" w:themeColor="text1"/>
          <w:sz w:val="24"/>
          <w:szCs w:val="24"/>
        </w:rPr>
        <w:t>подцентры</w:t>
      </w:r>
      <w:proofErr w:type="spellEnd"/>
      <w:proofErr w:type="gramStart"/>
      <w:r w:rsidRPr="002C5D46">
        <w:rPr>
          <w:rFonts w:ascii="Times New Roman" w:hAnsi="Times New Roman" w:cs="Times New Roman"/>
          <w:b/>
          <w:color w:val="000000" w:themeColor="text1"/>
          <w:sz w:val="24"/>
          <w:szCs w:val="24"/>
        </w:rPr>
        <w:t xml:space="preserve"> С</w:t>
      </w:r>
      <w:proofErr w:type="gramEnd"/>
      <w:r w:rsidRPr="002C5D46">
        <w:rPr>
          <w:rFonts w:ascii="Times New Roman" w:hAnsi="Times New Roman" w:cs="Times New Roman"/>
          <w:b/>
          <w:color w:val="000000" w:themeColor="text1"/>
          <w:sz w:val="24"/>
          <w:szCs w:val="24"/>
        </w:rPr>
        <w:t>анкт- Петербургской городской агломерации второго и третьего порядка (</w:t>
      </w:r>
      <w:proofErr w:type="spellStart"/>
      <w:r w:rsidRPr="002C5D46">
        <w:rPr>
          <w:rFonts w:ascii="Times New Roman" w:hAnsi="Times New Roman" w:cs="Times New Roman"/>
          <w:b/>
          <w:color w:val="000000" w:themeColor="text1"/>
          <w:sz w:val="24"/>
          <w:szCs w:val="24"/>
        </w:rPr>
        <w:t>Сертолово</w:t>
      </w:r>
      <w:proofErr w:type="spellEnd"/>
      <w:r w:rsidRPr="002C5D46">
        <w:rPr>
          <w:rFonts w:ascii="Times New Roman" w:hAnsi="Times New Roman" w:cs="Times New Roman"/>
          <w:b/>
          <w:color w:val="000000" w:themeColor="text1"/>
          <w:sz w:val="24"/>
          <w:szCs w:val="24"/>
        </w:rPr>
        <w:t>, Гатчина, Всеволожск, Кировск, Тосно и др.), в них проживает около 20% постоянных жителей агломерации.</w:t>
      </w:r>
    </w:p>
    <w:p w:rsidR="000D2916" w:rsidRPr="002C5D46" w:rsidRDefault="000D2916" w:rsidP="00944E4D">
      <w:pPr>
        <w:tabs>
          <w:tab w:val="left" w:pos="1206"/>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В районах Ленинградской области, относящихся территориально к</w:t>
      </w:r>
      <w:proofErr w:type="gramStart"/>
      <w:r w:rsidRPr="002C5D46">
        <w:rPr>
          <w:rFonts w:ascii="Times New Roman" w:hAnsi="Times New Roman" w:cs="Times New Roman"/>
          <w:color w:val="000000" w:themeColor="text1"/>
          <w:sz w:val="24"/>
          <w:szCs w:val="24"/>
        </w:rPr>
        <w:t xml:space="preserve"> С</w:t>
      </w:r>
      <w:proofErr w:type="gramEnd"/>
      <w:r w:rsidRPr="002C5D46">
        <w:rPr>
          <w:rFonts w:ascii="Times New Roman" w:hAnsi="Times New Roman" w:cs="Times New Roman"/>
          <w:color w:val="000000" w:themeColor="text1"/>
          <w:sz w:val="24"/>
          <w:szCs w:val="24"/>
        </w:rPr>
        <w:t xml:space="preserve">анкт- Петербургской городской агломерации до последнего времени уровень урбанизации территорий был существенно ниже городского, достигая 50-60%, против 80-85% у города. С ростом дефицита земельных ресурсов в пределах КАД Санкт-Петербурга приграничные района Ленинградской области стали тем последним ресурсом, который смогла эксплуатировать стремительно теряющая экономическую эффективность модель экстенсивного развития Санкт-Петербурга. </w:t>
      </w:r>
      <w:r w:rsidRPr="002C5D46">
        <w:rPr>
          <w:rFonts w:ascii="Times New Roman" w:hAnsi="Times New Roman" w:cs="Times New Roman"/>
          <w:b/>
          <w:color w:val="000000" w:themeColor="text1"/>
          <w:sz w:val="24"/>
          <w:szCs w:val="24"/>
        </w:rPr>
        <w:t xml:space="preserve">Фактически областные районы стали продолжением города, местом развития его селитебных (Всеволожский, </w:t>
      </w:r>
      <w:r w:rsidRPr="002C5D46">
        <w:rPr>
          <w:rFonts w:ascii="Times New Roman" w:hAnsi="Times New Roman" w:cs="Times New Roman"/>
          <w:b/>
          <w:color w:val="000000" w:themeColor="text1"/>
          <w:sz w:val="24"/>
          <w:szCs w:val="24"/>
        </w:rPr>
        <w:lastRenderedPageBreak/>
        <w:t>Гатчинский), промышленных (Ломоносовский, Всеволожский) и транспортных функций (все прилегающие к городу районы Ленинградской области).</w:t>
      </w:r>
      <w:r w:rsidRPr="002C5D46">
        <w:rPr>
          <w:rFonts w:ascii="Times New Roman" w:hAnsi="Times New Roman" w:cs="Times New Roman"/>
          <w:color w:val="000000" w:themeColor="text1"/>
          <w:sz w:val="24"/>
          <w:szCs w:val="24"/>
        </w:rPr>
        <w:t xml:space="preserve"> Неизменность конфигурации моноцентрической агломерации и растягивание коммуникаций с ростом удаления от ядра поставили районы Ленинградской области в ситуацию гипертрофированных проблем, схожих по своей структуре с проблемами и диспропорциями развития периферийных районов Санкт-Петербурга, активно осваивавшихся в 2000-е годы. В их числе проблемы острейшего дефицита инженерных ресурсов, социальной и транспортной инфраструктуры, мест приложения труда и образования, ограничения финансовых ресурсов региона. Территории Ленинградской области, расположенные вблизи границы с Санкт-Петербургом, имеют общие транспортные и миграционные потоки, часто единую инженерную инфраструктуру, единый пул основных экономических субъектов и общую структуру проблем, что порождает потребность в осуществлении координации усилий муниципальных и региональных властей по скоординированному развитию территорий для целей повышения качества жизни.</w:t>
      </w:r>
    </w:p>
    <w:p w:rsidR="000D2916" w:rsidRPr="002C5D46" w:rsidRDefault="000D2916" w:rsidP="00944E4D">
      <w:pPr>
        <w:tabs>
          <w:tab w:val="left" w:pos="1206"/>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По экспертным оценкам </w:t>
      </w:r>
      <w:r w:rsidRPr="002C5D46">
        <w:rPr>
          <w:rFonts w:ascii="Times New Roman" w:hAnsi="Times New Roman" w:cs="Times New Roman"/>
          <w:b/>
          <w:color w:val="000000" w:themeColor="text1"/>
          <w:sz w:val="24"/>
          <w:szCs w:val="24"/>
        </w:rPr>
        <w:t>около 200 тыс. жителей области ежедневно прибывают на работу или учебу в Санкт-Петербург</w:t>
      </w:r>
      <w:r w:rsidRPr="002C5D46">
        <w:rPr>
          <w:rFonts w:ascii="Times New Roman" w:hAnsi="Times New Roman" w:cs="Times New Roman"/>
          <w:color w:val="000000" w:themeColor="text1"/>
          <w:sz w:val="24"/>
          <w:szCs w:val="24"/>
        </w:rPr>
        <w:t>. В дачный сезон (май-сентябрь) около 700 тыс. жителей Санкт-Петербурга проживает на территории Ленинградской области, в период массовых летних отпусков и школьных каникул это число возрастает до 1,5-2 млн. человек.</w:t>
      </w:r>
    </w:p>
    <w:p w:rsidR="000D2916" w:rsidRPr="002C5D46" w:rsidRDefault="000D2916" w:rsidP="00944E4D">
      <w:pPr>
        <w:tabs>
          <w:tab w:val="left" w:pos="1206"/>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Ускорение темпов социально-экономического развития привело к расширению масштабов взаимного влияния Санкт-Петербурга и Ленинградской области друг на друга. Санкт-Петербург, как более мощный в экономическом и демографическом отношении город федерального значения, вовлекает в орбиту своего влияния прилегающие территории Ленинградской области. В свою очередь, Ленинградская область по мере наращивания экономической мощи начинает оказывать все больше влияния на развитие Санкт-Петербурга. В последние </w:t>
      </w:r>
      <w:proofErr w:type="gramStart"/>
      <w:r w:rsidRPr="002C5D46">
        <w:rPr>
          <w:rFonts w:ascii="Times New Roman" w:hAnsi="Times New Roman" w:cs="Times New Roman"/>
          <w:color w:val="000000" w:themeColor="text1"/>
          <w:sz w:val="24"/>
          <w:szCs w:val="24"/>
        </w:rPr>
        <w:t>годы</w:t>
      </w:r>
      <w:proofErr w:type="gramEnd"/>
      <w:r w:rsidRPr="002C5D46">
        <w:rPr>
          <w:rFonts w:ascii="Times New Roman" w:hAnsi="Times New Roman" w:cs="Times New Roman"/>
          <w:color w:val="000000" w:themeColor="text1"/>
          <w:sz w:val="24"/>
          <w:szCs w:val="24"/>
        </w:rPr>
        <w:t xml:space="preserve"> прилегающие к Санкт-Петербургу территории стали зонами ускоренного экономического развития Ленинградской области. Здесь создаются новые производственные зоны для предприятий обрабатывающей промышленности, крупные </w:t>
      </w:r>
      <w:proofErr w:type="spellStart"/>
      <w:r w:rsidRPr="002C5D46">
        <w:rPr>
          <w:rFonts w:ascii="Times New Roman" w:hAnsi="Times New Roman" w:cs="Times New Roman"/>
          <w:color w:val="000000" w:themeColor="text1"/>
          <w:sz w:val="24"/>
          <w:szCs w:val="24"/>
        </w:rPr>
        <w:t>логистические</w:t>
      </w:r>
      <w:proofErr w:type="spellEnd"/>
      <w:r w:rsidRPr="002C5D46">
        <w:rPr>
          <w:rFonts w:ascii="Times New Roman" w:hAnsi="Times New Roman" w:cs="Times New Roman"/>
          <w:color w:val="000000" w:themeColor="text1"/>
          <w:sz w:val="24"/>
          <w:szCs w:val="24"/>
        </w:rPr>
        <w:t xml:space="preserve"> терминалы, портовые мощности, жилые кварталы, объекты инженерно-энергетической инфраструктуры.</w:t>
      </w:r>
    </w:p>
    <w:p w:rsidR="000D2916" w:rsidRPr="002C5D46" w:rsidRDefault="000D2916" w:rsidP="00944E4D">
      <w:pPr>
        <w:tabs>
          <w:tab w:val="left" w:pos="1206"/>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Для координации развития Санкт-Петербурга и Ленинградской области были образованы и функционируют несколько координационных совещательных структур: Координационный совет Санкт-Петербурга и Ленинградской области в сфере социально-экономического развития, Координационный совет по развитию транспортной системы Санкт-Петербурга и Ленинградской области. В случае реализации дорожной карты </w:t>
      </w:r>
      <w:proofErr w:type="spellStart"/>
      <w:r w:rsidRPr="002C5D46">
        <w:rPr>
          <w:rFonts w:ascii="Times New Roman" w:hAnsi="Times New Roman" w:cs="Times New Roman"/>
          <w:color w:val="000000" w:themeColor="text1"/>
          <w:sz w:val="24"/>
          <w:szCs w:val="24"/>
        </w:rPr>
        <w:t>Минрегиона</w:t>
      </w:r>
      <w:proofErr w:type="spellEnd"/>
      <w:r w:rsidRPr="002C5D46">
        <w:rPr>
          <w:rFonts w:ascii="Times New Roman" w:hAnsi="Times New Roman" w:cs="Times New Roman"/>
          <w:color w:val="000000" w:themeColor="text1"/>
          <w:sz w:val="24"/>
          <w:szCs w:val="24"/>
        </w:rPr>
        <w:t xml:space="preserve"> России по развитию агломераций, возможно образование новых межрегиональных (межмуниципальных) органов власти, которые будут заниматься вопросами управления агломерационными процессами.</w:t>
      </w:r>
    </w:p>
    <w:p w:rsidR="000D2916" w:rsidRPr="002C5D46" w:rsidRDefault="000D2916" w:rsidP="00944E4D">
      <w:pPr>
        <w:tabs>
          <w:tab w:val="left" w:pos="1206"/>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Помимо общих интересов в вопросах совместного социально-экономического развития территорий двух субъектов федерации, входящих в Санкт-Петербургскую агломерацию, имеются и серьезные проблемы, вызванные кризисом </w:t>
      </w:r>
      <w:r w:rsidRPr="002C5D46">
        <w:rPr>
          <w:rFonts w:ascii="Times New Roman" w:hAnsi="Times New Roman" w:cs="Times New Roman"/>
          <w:color w:val="000000" w:themeColor="text1"/>
          <w:sz w:val="24"/>
          <w:szCs w:val="24"/>
        </w:rPr>
        <w:lastRenderedPageBreak/>
        <w:t xml:space="preserve">текущей фазы развития Санкт-Петербургской агломерации. </w:t>
      </w:r>
      <w:r w:rsidRPr="002C5D46">
        <w:rPr>
          <w:rFonts w:ascii="Times New Roman" w:hAnsi="Times New Roman" w:cs="Times New Roman"/>
          <w:b/>
          <w:color w:val="000000" w:themeColor="text1"/>
          <w:sz w:val="24"/>
          <w:szCs w:val="24"/>
        </w:rPr>
        <w:t>Так, с ростом дефицита земельных ресурсов в пределах КАД Санкт-Петербурга приграничные районы Ленинградской области стали тем ресурсом, который смогла эксплуатировать стремительно теряющая экономическую эффективность модель экстенсивного развития Санкт-Петербурга.</w:t>
      </w:r>
      <w:r w:rsidRPr="002C5D46">
        <w:rPr>
          <w:rFonts w:ascii="Times New Roman" w:hAnsi="Times New Roman" w:cs="Times New Roman"/>
          <w:color w:val="000000" w:themeColor="text1"/>
          <w:sz w:val="24"/>
          <w:szCs w:val="24"/>
        </w:rPr>
        <w:t xml:space="preserve"> Фактически областные районы стали продолжением города, местом развития его селитебных (Всеволожский, Гатчинский), промышленных (Ломоносовский, Всеволожский) и транспортных функций (все прилегающие к городу районы Ленинградской области).</w:t>
      </w:r>
    </w:p>
    <w:p w:rsidR="002337E8"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ab/>
        <w:t xml:space="preserve">Неизменность конфигурации моноцентрической агломерации и растягивание коммуникаций с ростом удаления от ядра поставили районы Ленинградской области </w:t>
      </w:r>
      <w:proofErr w:type="gramStart"/>
      <w:r w:rsidRPr="002C5D46">
        <w:rPr>
          <w:rFonts w:ascii="Times New Roman" w:hAnsi="Times New Roman" w:cs="Times New Roman"/>
          <w:b/>
          <w:color w:val="000000" w:themeColor="text1"/>
          <w:sz w:val="24"/>
          <w:szCs w:val="24"/>
        </w:rPr>
        <w:t>в</w:t>
      </w:r>
      <w:proofErr w:type="gramEnd"/>
      <w:r w:rsidRPr="002C5D46">
        <w:rPr>
          <w:rFonts w:ascii="Times New Roman" w:hAnsi="Times New Roman" w:cs="Times New Roman"/>
          <w:b/>
          <w:color w:val="000000" w:themeColor="text1"/>
          <w:sz w:val="24"/>
          <w:szCs w:val="24"/>
        </w:rPr>
        <w:t xml:space="preserve"> </w:t>
      </w:r>
      <w:proofErr w:type="gramStart"/>
      <w:r w:rsidRPr="002C5D46">
        <w:rPr>
          <w:rFonts w:ascii="Times New Roman" w:hAnsi="Times New Roman" w:cs="Times New Roman"/>
          <w:b/>
          <w:color w:val="000000" w:themeColor="text1"/>
          <w:sz w:val="24"/>
          <w:szCs w:val="24"/>
        </w:rPr>
        <w:t>ситу</w:t>
      </w:r>
      <w:proofErr w:type="gramEnd"/>
      <w:r w:rsidRPr="002C5D46">
        <w:rPr>
          <w:rFonts w:ascii="Times New Roman" w:hAnsi="Times New Roman" w:cs="Times New Roman"/>
          <w:b/>
          <w:color w:val="000000" w:themeColor="text1"/>
          <w:sz w:val="24"/>
          <w:szCs w:val="24"/>
        </w:rPr>
        <w:t xml:space="preserve"> </w:t>
      </w:r>
      <w:proofErr w:type="spellStart"/>
      <w:r w:rsidRPr="002C5D46">
        <w:rPr>
          <w:rFonts w:ascii="Times New Roman" w:hAnsi="Times New Roman" w:cs="Times New Roman"/>
          <w:b/>
          <w:color w:val="000000" w:themeColor="text1"/>
          <w:sz w:val="24"/>
          <w:szCs w:val="24"/>
        </w:rPr>
        <w:t>цию</w:t>
      </w:r>
      <w:proofErr w:type="spellEnd"/>
      <w:r w:rsidRPr="002C5D46">
        <w:rPr>
          <w:rFonts w:ascii="Times New Roman" w:hAnsi="Times New Roman" w:cs="Times New Roman"/>
          <w:b/>
          <w:color w:val="000000" w:themeColor="text1"/>
          <w:sz w:val="24"/>
          <w:szCs w:val="24"/>
        </w:rPr>
        <w:t xml:space="preserve"> гипертрофированных проблем, схожих по своей структуре с проблемами и диспропорциями развития периферийных районов Санкт-Петербурга, активно осваивавшихся в 1970-е - 2000-е годы.</w:t>
      </w:r>
      <w:r w:rsidRPr="002C5D46">
        <w:rPr>
          <w:rFonts w:ascii="Times New Roman" w:hAnsi="Times New Roman" w:cs="Times New Roman"/>
          <w:color w:val="000000" w:themeColor="text1"/>
          <w:sz w:val="24"/>
          <w:szCs w:val="24"/>
        </w:rPr>
        <w:t xml:space="preserve"> В их числе проблемы острого дефицита коммунальных ресурсов (тепл</w:t>
      </w:r>
      <w:proofErr w:type="gramStart"/>
      <w:r w:rsidRPr="002C5D46">
        <w:rPr>
          <w:rFonts w:ascii="Times New Roman" w:hAnsi="Times New Roman" w:cs="Times New Roman"/>
          <w:color w:val="000000" w:themeColor="text1"/>
          <w:sz w:val="24"/>
          <w:szCs w:val="24"/>
        </w:rPr>
        <w:t>о-</w:t>
      </w:r>
      <w:proofErr w:type="gramEnd"/>
      <w:r w:rsidRPr="002C5D46">
        <w:rPr>
          <w:rFonts w:ascii="Times New Roman" w:hAnsi="Times New Roman" w:cs="Times New Roman"/>
          <w:color w:val="000000" w:themeColor="text1"/>
          <w:sz w:val="24"/>
          <w:szCs w:val="24"/>
        </w:rPr>
        <w:t xml:space="preserve">, </w:t>
      </w:r>
      <w:proofErr w:type="spellStart"/>
      <w:r w:rsidRPr="002C5D46">
        <w:rPr>
          <w:rFonts w:ascii="Times New Roman" w:hAnsi="Times New Roman" w:cs="Times New Roman"/>
          <w:color w:val="000000" w:themeColor="text1"/>
          <w:sz w:val="24"/>
          <w:szCs w:val="24"/>
        </w:rPr>
        <w:t>водо</w:t>
      </w:r>
      <w:proofErr w:type="spellEnd"/>
      <w:r w:rsidRPr="002C5D46">
        <w:rPr>
          <w:rFonts w:ascii="Times New Roman" w:hAnsi="Times New Roman" w:cs="Times New Roman"/>
          <w:color w:val="000000" w:themeColor="text1"/>
          <w:sz w:val="24"/>
          <w:szCs w:val="24"/>
        </w:rPr>
        <w:t xml:space="preserve">-, </w:t>
      </w:r>
      <w:proofErr w:type="spellStart"/>
      <w:r w:rsidRPr="002C5D46">
        <w:rPr>
          <w:rFonts w:ascii="Times New Roman" w:hAnsi="Times New Roman" w:cs="Times New Roman"/>
          <w:color w:val="000000" w:themeColor="text1"/>
          <w:sz w:val="24"/>
          <w:szCs w:val="24"/>
        </w:rPr>
        <w:t>газо</w:t>
      </w:r>
      <w:proofErr w:type="spellEnd"/>
      <w:r w:rsidRPr="002C5D46">
        <w:rPr>
          <w:rFonts w:ascii="Times New Roman" w:hAnsi="Times New Roman" w:cs="Times New Roman"/>
          <w:color w:val="000000" w:themeColor="text1"/>
          <w:sz w:val="24"/>
          <w:szCs w:val="24"/>
        </w:rPr>
        <w:t>-, электроснабжения, водоотведения), социальной и транспортной инфраструктуры, мест приложения труда и образования. Решение проблем относится к вопросам взаимодействия субъектов федерации в вопросах скоординированного развития приграничных территорий</w:t>
      </w:r>
      <w:r w:rsidR="00874A5F" w:rsidRPr="002C5D46">
        <w:rPr>
          <w:rFonts w:ascii="Times New Roman" w:hAnsi="Times New Roman" w:cs="Times New Roman"/>
          <w:color w:val="000000" w:themeColor="text1"/>
          <w:sz w:val="24"/>
          <w:szCs w:val="24"/>
        </w:rPr>
        <w:t xml:space="preserve"> (Взаимодействие Санкт-Петербурга и Ленинградской области)</w:t>
      </w:r>
      <w:r w:rsidRPr="002C5D46">
        <w:rPr>
          <w:rFonts w:ascii="Times New Roman" w:hAnsi="Times New Roman" w:cs="Times New Roman"/>
          <w:color w:val="000000" w:themeColor="text1"/>
          <w:sz w:val="24"/>
          <w:szCs w:val="24"/>
        </w:rPr>
        <w:t>.</w:t>
      </w:r>
    </w:p>
    <w:p w:rsidR="000D2916" w:rsidRPr="002C5D46" w:rsidRDefault="000D2916" w:rsidP="00944E4D">
      <w:pPr>
        <w:tabs>
          <w:tab w:val="left" w:pos="1206"/>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r w:rsidR="00874A5F" w:rsidRPr="002C5D46">
        <w:rPr>
          <w:rFonts w:ascii="Times New Roman" w:hAnsi="Times New Roman" w:cs="Times New Roman"/>
          <w:color w:val="000000" w:themeColor="text1"/>
          <w:sz w:val="24"/>
          <w:szCs w:val="24"/>
        </w:rPr>
        <w:t xml:space="preserve">Концепция </w:t>
      </w:r>
      <w:r w:rsidRPr="002C5D46">
        <w:rPr>
          <w:rFonts w:ascii="Times New Roman" w:hAnsi="Times New Roman" w:cs="Times New Roman"/>
          <w:color w:val="000000" w:themeColor="text1"/>
          <w:sz w:val="24"/>
          <w:szCs w:val="24"/>
        </w:rPr>
        <w:t>комплексного развития территорий Ленинградской области, прилегающих к границам Санкт-Петербурга. Санкт-Петербург</w:t>
      </w:r>
      <w:r w:rsidR="00874A5F" w:rsidRPr="002C5D46">
        <w:rPr>
          <w:rFonts w:ascii="Times New Roman" w:hAnsi="Times New Roman" w:cs="Times New Roman"/>
          <w:color w:val="000000" w:themeColor="text1"/>
          <w:sz w:val="24"/>
          <w:szCs w:val="24"/>
        </w:rPr>
        <w:t>,</w:t>
      </w:r>
      <w:r w:rsidRPr="002C5D46">
        <w:rPr>
          <w:rFonts w:ascii="Times New Roman" w:hAnsi="Times New Roman" w:cs="Times New Roman"/>
          <w:color w:val="000000" w:themeColor="text1"/>
          <w:sz w:val="24"/>
          <w:szCs w:val="24"/>
        </w:rPr>
        <w:t xml:space="preserve"> 2014.</w:t>
      </w:r>
    </w:p>
    <w:p w:rsidR="000D2916" w:rsidRPr="002C5D46" w:rsidRDefault="000D2916" w:rsidP="00944E4D">
      <w:pPr>
        <w:ind w:firstLine="708"/>
        <w:jc w:val="both"/>
        <w:rPr>
          <w:rFonts w:ascii="Times New Roman" w:hAnsi="Times New Roman" w:cs="Times New Roman"/>
          <w:b/>
          <w:i/>
          <w:color w:val="000000" w:themeColor="text1"/>
          <w:sz w:val="24"/>
          <w:szCs w:val="24"/>
        </w:rPr>
      </w:pPr>
      <w:r w:rsidRPr="002C5D46">
        <w:rPr>
          <w:rFonts w:ascii="Times New Roman" w:hAnsi="Times New Roman" w:cs="Times New Roman"/>
          <w:b/>
          <w:i/>
          <w:color w:val="000000" w:themeColor="text1"/>
          <w:sz w:val="24"/>
          <w:szCs w:val="24"/>
        </w:rPr>
        <w:t>Цели Концепции:</w:t>
      </w:r>
    </w:p>
    <w:p w:rsidR="000D2916" w:rsidRPr="002C5D46" w:rsidRDefault="000D2916" w:rsidP="00944E4D">
      <w:pPr>
        <w:ind w:firstLine="708"/>
        <w:jc w:val="both"/>
        <w:rPr>
          <w:rFonts w:ascii="Times New Roman" w:hAnsi="Times New Roman" w:cs="Times New Roman"/>
          <w:b/>
          <w:i/>
          <w:color w:val="000000" w:themeColor="text1"/>
          <w:sz w:val="24"/>
          <w:szCs w:val="24"/>
        </w:rPr>
      </w:pPr>
      <w:r w:rsidRPr="002C5D46">
        <w:rPr>
          <w:rFonts w:ascii="Times New Roman" w:hAnsi="Times New Roman" w:cs="Times New Roman"/>
          <w:b/>
          <w:i/>
          <w:color w:val="000000" w:themeColor="text1"/>
          <w:sz w:val="24"/>
          <w:szCs w:val="24"/>
        </w:rPr>
        <w:t xml:space="preserve">- создание условий для обеспечения сбалансированного развития территории комплексного развития, </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в том числе:</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 </w:t>
      </w:r>
      <w:r w:rsidRPr="002C5D46">
        <w:rPr>
          <w:rFonts w:ascii="Times New Roman" w:hAnsi="Times New Roman" w:cs="Times New Roman"/>
          <w:i/>
          <w:color w:val="000000" w:themeColor="text1"/>
          <w:sz w:val="24"/>
          <w:szCs w:val="24"/>
        </w:rPr>
        <w:t>в части согласования действий органов государственной власти</w:t>
      </w:r>
      <w:r w:rsidRPr="002C5D46">
        <w:rPr>
          <w:rFonts w:ascii="Times New Roman" w:hAnsi="Times New Roman" w:cs="Times New Roman"/>
          <w:color w:val="000000" w:themeColor="text1"/>
          <w:sz w:val="24"/>
          <w:szCs w:val="24"/>
        </w:rPr>
        <w:t xml:space="preserve"> Санкт-Петербурга и Ленинградской области для устранения проблем развития обозначенных территорий;</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i/>
          <w:color w:val="000000" w:themeColor="text1"/>
          <w:sz w:val="24"/>
          <w:szCs w:val="24"/>
        </w:rPr>
        <w:t>в части</w:t>
      </w: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i/>
          <w:color w:val="000000" w:themeColor="text1"/>
          <w:sz w:val="24"/>
          <w:szCs w:val="24"/>
        </w:rPr>
        <w:t>выработки системного подхода для устойчивого</w:t>
      </w:r>
      <w:r w:rsidRPr="002C5D46">
        <w:rPr>
          <w:rFonts w:ascii="Times New Roman" w:hAnsi="Times New Roman" w:cs="Times New Roman"/>
          <w:color w:val="000000" w:themeColor="text1"/>
          <w:sz w:val="24"/>
          <w:szCs w:val="24"/>
        </w:rPr>
        <w:t xml:space="preserve"> и комплексного </w:t>
      </w:r>
      <w:r w:rsidRPr="002C5D46">
        <w:rPr>
          <w:rFonts w:ascii="Times New Roman" w:hAnsi="Times New Roman" w:cs="Times New Roman"/>
          <w:i/>
          <w:color w:val="000000" w:themeColor="text1"/>
          <w:sz w:val="24"/>
          <w:szCs w:val="24"/>
        </w:rPr>
        <w:t>развития</w:t>
      </w:r>
      <w:r w:rsidRPr="002C5D46">
        <w:rPr>
          <w:rFonts w:ascii="Times New Roman" w:hAnsi="Times New Roman" w:cs="Times New Roman"/>
          <w:color w:val="000000" w:themeColor="text1"/>
          <w:sz w:val="24"/>
          <w:szCs w:val="24"/>
        </w:rPr>
        <w:t>;</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для </w:t>
      </w:r>
      <w:r w:rsidRPr="002C5D46">
        <w:rPr>
          <w:rFonts w:ascii="Times New Roman" w:hAnsi="Times New Roman" w:cs="Times New Roman"/>
          <w:i/>
          <w:color w:val="000000" w:themeColor="text1"/>
          <w:sz w:val="24"/>
          <w:szCs w:val="24"/>
        </w:rPr>
        <w:t>обеспечения реализации приоритетных направлений</w:t>
      </w:r>
      <w:r w:rsidRPr="002C5D46">
        <w:rPr>
          <w:rFonts w:ascii="Times New Roman" w:hAnsi="Times New Roman" w:cs="Times New Roman"/>
          <w:color w:val="000000" w:themeColor="text1"/>
          <w:sz w:val="24"/>
          <w:szCs w:val="24"/>
        </w:rPr>
        <w:t xml:space="preserve"> градостроительной, пространственно территориальной и социально-экономической </w:t>
      </w:r>
      <w:r w:rsidRPr="002C5D46">
        <w:rPr>
          <w:rFonts w:ascii="Times New Roman" w:hAnsi="Times New Roman" w:cs="Times New Roman"/>
          <w:i/>
          <w:color w:val="000000" w:themeColor="text1"/>
          <w:sz w:val="24"/>
          <w:szCs w:val="24"/>
        </w:rPr>
        <w:t>политики Ленинградской области на обозначенных территориях</w:t>
      </w:r>
      <w:r w:rsidRPr="002C5D46">
        <w:rPr>
          <w:rFonts w:ascii="Times New Roman" w:hAnsi="Times New Roman" w:cs="Times New Roman"/>
          <w:color w:val="000000" w:themeColor="text1"/>
          <w:sz w:val="24"/>
          <w:szCs w:val="24"/>
        </w:rPr>
        <w:t>.</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b/>
          <w:i/>
          <w:color w:val="000000" w:themeColor="text1"/>
          <w:sz w:val="24"/>
          <w:szCs w:val="24"/>
        </w:rPr>
        <w:t>Территория комплексного развития (ТКР)</w:t>
      </w:r>
      <w:r w:rsidRPr="002C5D46">
        <w:rPr>
          <w:rFonts w:ascii="Times New Roman" w:hAnsi="Times New Roman" w:cs="Times New Roman"/>
          <w:color w:val="000000" w:themeColor="text1"/>
          <w:sz w:val="24"/>
          <w:szCs w:val="24"/>
        </w:rPr>
        <w:t xml:space="preserve"> — территория Ленинградской области в зоне активного социально-экономического взаимодействия с городом Санкт-Петербургом.</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b/>
          <w:i/>
          <w:color w:val="000000" w:themeColor="text1"/>
          <w:sz w:val="24"/>
          <w:szCs w:val="24"/>
        </w:rPr>
        <w:t>Цель развития ТКР</w:t>
      </w:r>
      <w:r w:rsidRPr="002C5D46">
        <w:rPr>
          <w:rFonts w:ascii="Times New Roman" w:hAnsi="Times New Roman" w:cs="Times New Roman"/>
          <w:color w:val="000000" w:themeColor="text1"/>
          <w:sz w:val="24"/>
          <w:szCs w:val="24"/>
        </w:rPr>
        <w:t xml:space="preserve"> – обеспечение сбалансированного размещения федеральных и региональных перспективных объектов, производства, жилой застройки и рекреации, определение оптимальных параметров, ведущих к повышению комфорта </w:t>
      </w:r>
      <w:r w:rsidRPr="002C5D46">
        <w:rPr>
          <w:rFonts w:ascii="Times New Roman" w:hAnsi="Times New Roman" w:cs="Times New Roman"/>
          <w:color w:val="000000" w:themeColor="text1"/>
          <w:sz w:val="24"/>
          <w:szCs w:val="24"/>
        </w:rPr>
        <w:lastRenderedPageBreak/>
        <w:t>и качества жизни населения Ленинградской области на территориях комплексного развития (территориях Ленинградской области, прилегающих к границам Санкт-Петербурга) в соответствии с прогнозируемым уровнем социально-экономического развития.</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Включают 6 муниципальных районов, прилегающих к границам</w:t>
      </w:r>
      <w:proofErr w:type="gramStart"/>
      <w:r w:rsidRPr="002C5D46">
        <w:rPr>
          <w:rFonts w:ascii="Times New Roman" w:hAnsi="Times New Roman" w:cs="Times New Roman"/>
          <w:b/>
          <w:color w:val="000000" w:themeColor="text1"/>
          <w:sz w:val="24"/>
          <w:szCs w:val="24"/>
        </w:rPr>
        <w:t xml:space="preserve"> С</w:t>
      </w:r>
      <w:proofErr w:type="gramEnd"/>
      <w:r w:rsidRPr="002C5D46">
        <w:rPr>
          <w:rFonts w:ascii="Times New Roman" w:hAnsi="Times New Roman" w:cs="Times New Roman"/>
          <w:b/>
          <w:color w:val="000000" w:themeColor="text1"/>
          <w:sz w:val="24"/>
          <w:szCs w:val="24"/>
        </w:rPr>
        <w:t>анкт- Петербурга, но в границах А-120</w:t>
      </w:r>
      <w:r w:rsidRPr="002C5D46">
        <w:rPr>
          <w:rFonts w:ascii="Times New Roman" w:hAnsi="Times New Roman" w:cs="Times New Roman"/>
          <w:color w:val="000000" w:themeColor="text1"/>
          <w:sz w:val="24"/>
          <w:szCs w:val="24"/>
        </w:rPr>
        <w:t>. На этой территории проживает 626,5 тыс. чел., из которых ежедневно в Санкт-Петербург въезжает 170-210 тыс. чел. (общий объем ежедневной маятниковой миграции между Санкт-Петербургом и Ленинградской областью составляет около 450 тыс. чел.).</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 долгосрочной перспективе </w:t>
      </w:r>
      <w:r w:rsidRPr="002C5D46">
        <w:rPr>
          <w:rFonts w:ascii="Times New Roman" w:hAnsi="Times New Roman" w:cs="Times New Roman"/>
          <w:b/>
          <w:i/>
          <w:color w:val="000000" w:themeColor="text1"/>
          <w:sz w:val="24"/>
          <w:szCs w:val="24"/>
        </w:rPr>
        <w:t>до 2030 г. Санкт-Петербургская агломерация может быть преобразована</w:t>
      </w:r>
      <w:r w:rsidRPr="002C5D46">
        <w:rPr>
          <w:rFonts w:ascii="Times New Roman" w:hAnsi="Times New Roman" w:cs="Times New Roman"/>
          <w:color w:val="000000" w:themeColor="text1"/>
          <w:sz w:val="24"/>
          <w:szCs w:val="24"/>
        </w:rPr>
        <w:t xml:space="preserve"> в агломерацию с численностью постоянного населения 7-8 </w:t>
      </w:r>
      <w:proofErr w:type="spellStart"/>
      <w:proofErr w:type="gramStart"/>
      <w:r w:rsidRPr="002C5D46">
        <w:rPr>
          <w:rFonts w:ascii="Times New Roman" w:hAnsi="Times New Roman" w:cs="Times New Roman"/>
          <w:color w:val="000000" w:themeColor="text1"/>
          <w:sz w:val="24"/>
          <w:szCs w:val="24"/>
        </w:rPr>
        <w:t>млн</w:t>
      </w:r>
      <w:proofErr w:type="spellEnd"/>
      <w:proofErr w:type="gramEnd"/>
      <w:r w:rsidRPr="002C5D46">
        <w:rPr>
          <w:rFonts w:ascii="Times New Roman" w:hAnsi="Times New Roman" w:cs="Times New Roman"/>
          <w:color w:val="000000" w:themeColor="text1"/>
          <w:sz w:val="24"/>
          <w:szCs w:val="24"/>
        </w:rPr>
        <w:t xml:space="preserve"> чел. (в т.ч. в Санкт-Петербурге до 6 </w:t>
      </w:r>
      <w:proofErr w:type="spellStart"/>
      <w:r w:rsidRPr="002C5D46">
        <w:rPr>
          <w:rFonts w:ascii="Times New Roman" w:hAnsi="Times New Roman" w:cs="Times New Roman"/>
          <w:color w:val="000000" w:themeColor="text1"/>
          <w:sz w:val="24"/>
          <w:szCs w:val="24"/>
        </w:rPr>
        <w:t>млн</w:t>
      </w:r>
      <w:proofErr w:type="spellEnd"/>
      <w:r w:rsidRPr="002C5D46">
        <w:rPr>
          <w:rFonts w:ascii="Times New Roman" w:hAnsi="Times New Roman" w:cs="Times New Roman"/>
          <w:color w:val="000000" w:themeColor="text1"/>
          <w:sz w:val="24"/>
          <w:szCs w:val="24"/>
        </w:rPr>
        <w:t xml:space="preserve"> чел. и на территории комплексного развития до 1,5-2 </w:t>
      </w:r>
      <w:proofErr w:type="spellStart"/>
      <w:r w:rsidRPr="002C5D46">
        <w:rPr>
          <w:rFonts w:ascii="Times New Roman" w:hAnsi="Times New Roman" w:cs="Times New Roman"/>
          <w:color w:val="000000" w:themeColor="text1"/>
          <w:sz w:val="24"/>
          <w:szCs w:val="24"/>
        </w:rPr>
        <w:t>млн</w:t>
      </w:r>
      <w:proofErr w:type="spellEnd"/>
      <w:r w:rsidRPr="002C5D46">
        <w:rPr>
          <w:rFonts w:ascii="Times New Roman" w:hAnsi="Times New Roman" w:cs="Times New Roman"/>
          <w:color w:val="000000" w:themeColor="text1"/>
          <w:sz w:val="24"/>
          <w:szCs w:val="24"/>
        </w:rPr>
        <w:t xml:space="preserve"> чел.).</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Главной особенностью планировочной модели ТКР является наличие </w:t>
      </w:r>
      <w:r w:rsidRPr="002C5D46">
        <w:rPr>
          <w:rFonts w:ascii="Times New Roman" w:hAnsi="Times New Roman" w:cs="Times New Roman"/>
          <w:i/>
          <w:color w:val="000000" w:themeColor="text1"/>
          <w:sz w:val="24"/>
          <w:szCs w:val="24"/>
        </w:rPr>
        <w:t xml:space="preserve">зон активного жилищного строительства вдоль основных </w:t>
      </w:r>
      <w:proofErr w:type="spellStart"/>
      <w:r w:rsidRPr="002C5D46">
        <w:rPr>
          <w:rFonts w:ascii="Times New Roman" w:hAnsi="Times New Roman" w:cs="Times New Roman"/>
          <w:i/>
          <w:color w:val="000000" w:themeColor="text1"/>
          <w:sz w:val="24"/>
          <w:szCs w:val="24"/>
        </w:rPr>
        <w:t>вылетных</w:t>
      </w:r>
      <w:proofErr w:type="spellEnd"/>
      <w:r w:rsidRPr="002C5D46">
        <w:rPr>
          <w:rFonts w:ascii="Times New Roman" w:hAnsi="Times New Roman" w:cs="Times New Roman"/>
          <w:i/>
          <w:color w:val="000000" w:themeColor="text1"/>
          <w:sz w:val="24"/>
          <w:szCs w:val="24"/>
        </w:rPr>
        <w:t xml:space="preserve"> магистралей из Санкт-Петербурга</w:t>
      </w:r>
      <w:r w:rsidRPr="002C5D46">
        <w:rPr>
          <w:rFonts w:ascii="Times New Roman" w:hAnsi="Times New Roman" w:cs="Times New Roman"/>
          <w:color w:val="000000" w:themeColor="text1"/>
          <w:sz w:val="24"/>
          <w:szCs w:val="24"/>
        </w:rPr>
        <w:t xml:space="preserve">. К другим характеристикам современной планировочной модели ТКР относятся: </w:t>
      </w: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отсутствие плотной инфраструктурной связанности между поселениями, расположенными в разных частях ТКР; </w:t>
      </w: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очаговый (не сплошной) характер освоения; </w:t>
      </w: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концентрация хозяйственной деятельности вокруг основных транспортных магистралей; </w:t>
      </w: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значительные различия в численности постоянного населения в летний и зимний период времени; </w:t>
      </w: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преобладание </w:t>
      </w:r>
      <w:proofErr w:type="spellStart"/>
      <w:r w:rsidRPr="002C5D46">
        <w:rPr>
          <w:rFonts w:ascii="Times New Roman" w:hAnsi="Times New Roman" w:cs="Times New Roman"/>
          <w:color w:val="000000" w:themeColor="text1"/>
          <w:sz w:val="24"/>
          <w:szCs w:val="24"/>
        </w:rPr>
        <w:t>моноструктуры</w:t>
      </w:r>
      <w:proofErr w:type="spellEnd"/>
      <w:r w:rsidRPr="002C5D46">
        <w:rPr>
          <w:rFonts w:ascii="Times New Roman" w:hAnsi="Times New Roman" w:cs="Times New Roman"/>
          <w:color w:val="000000" w:themeColor="text1"/>
          <w:sz w:val="24"/>
          <w:szCs w:val="24"/>
        </w:rPr>
        <w:t xml:space="preserve"> экономики основных центров расселения.</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В отличие от пригородной зоны, для </w:t>
      </w:r>
      <w:r w:rsidRPr="002C5D46">
        <w:rPr>
          <w:rFonts w:ascii="Times New Roman" w:hAnsi="Times New Roman" w:cs="Times New Roman"/>
          <w:b/>
          <w:i/>
          <w:color w:val="000000" w:themeColor="text1"/>
          <w:sz w:val="24"/>
          <w:szCs w:val="24"/>
        </w:rPr>
        <w:t>ТКР актуальным становится вынос промышленных предприятий из центра Санкт-Петербурга и подготовка площадок для новой инвестиционной деятельности</w:t>
      </w:r>
      <w:r w:rsidRPr="002C5D46">
        <w:rPr>
          <w:rFonts w:ascii="Times New Roman" w:hAnsi="Times New Roman" w:cs="Times New Roman"/>
          <w:color w:val="000000" w:themeColor="text1"/>
          <w:sz w:val="24"/>
          <w:szCs w:val="24"/>
        </w:rPr>
        <w:t xml:space="preserve">. </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Другими словами планировочная модель ТКР начинает обладать не только селитебной, экологической и иными защитными функциями города, но и функциями развития инвестиционной деятельности и создания новых рабочих мест. С таким более широким функционалом ТКР становится объектом, в развитии которого заинтересована не только Ленинградская область, но и Санкт-Петербург. </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Базовые условия новой планировочной модели ТКР, предлагаемой в рамках настоящей Концепции:</w:t>
      </w:r>
      <w:r w:rsidRPr="002C5D46">
        <w:rPr>
          <w:rFonts w:ascii="Times New Roman" w:hAnsi="Times New Roman" w:cs="Times New Roman"/>
          <w:color w:val="000000" w:themeColor="text1"/>
          <w:sz w:val="24"/>
          <w:szCs w:val="24"/>
        </w:rPr>
        <w:t xml:space="preserve"> </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ограничение объемов жилищного строительства на уровне 300 тыс. кв. м в год;</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первоочередная концентрация ресурсов на развитии пяти приоритетных центров развития ТКР;</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повышение пропускной способности основных </w:t>
      </w:r>
      <w:proofErr w:type="spellStart"/>
      <w:r w:rsidRPr="002C5D46">
        <w:rPr>
          <w:rFonts w:ascii="Times New Roman" w:hAnsi="Times New Roman" w:cs="Times New Roman"/>
          <w:color w:val="000000" w:themeColor="text1"/>
          <w:sz w:val="24"/>
          <w:szCs w:val="24"/>
        </w:rPr>
        <w:t>вылетных</w:t>
      </w:r>
      <w:proofErr w:type="spellEnd"/>
      <w:r w:rsidRPr="002C5D46">
        <w:rPr>
          <w:rFonts w:ascii="Times New Roman" w:hAnsi="Times New Roman" w:cs="Times New Roman"/>
          <w:color w:val="000000" w:themeColor="text1"/>
          <w:sz w:val="24"/>
          <w:szCs w:val="24"/>
        </w:rPr>
        <w:t xml:space="preserve"> транспортных магистралей из Санкт-Петербурга;</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lastRenderedPageBreak/>
        <w:t xml:space="preserve"> </w:t>
      </w: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развитие внутренних хордовых связей, в первую очередь между приоритетными центрами развития ТКР и при подъездах к ним.</w:t>
      </w:r>
    </w:p>
    <w:p w:rsidR="000D2916" w:rsidRPr="002C5D46" w:rsidRDefault="000D2916" w:rsidP="00944E4D">
      <w:pPr>
        <w:ind w:firstLine="708"/>
        <w:jc w:val="both"/>
        <w:rPr>
          <w:rFonts w:ascii="Times New Roman" w:hAnsi="Times New Roman" w:cs="Times New Roman"/>
          <w:color w:val="000000" w:themeColor="text1"/>
          <w:sz w:val="24"/>
          <w:szCs w:val="24"/>
        </w:rPr>
      </w:pPr>
    </w:p>
    <w:p w:rsidR="000D2916" w:rsidRPr="002C5D46" w:rsidRDefault="000D2916" w:rsidP="00944E4D">
      <w:pPr>
        <w:ind w:firstLine="708"/>
        <w:jc w:val="both"/>
        <w:rPr>
          <w:rFonts w:ascii="Times New Roman" w:hAnsi="Times New Roman" w:cs="Times New Roman"/>
          <w:b/>
          <w:i/>
          <w:color w:val="000000" w:themeColor="text1"/>
          <w:sz w:val="24"/>
          <w:szCs w:val="24"/>
        </w:rPr>
      </w:pPr>
      <w:r w:rsidRPr="002C5D46">
        <w:rPr>
          <w:rFonts w:ascii="Times New Roman" w:hAnsi="Times New Roman" w:cs="Times New Roman"/>
          <w:b/>
          <w:i/>
          <w:color w:val="000000" w:themeColor="text1"/>
          <w:sz w:val="24"/>
          <w:szCs w:val="24"/>
        </w:rPr>
        <w:t xml:space="preserve">К таким центрам </w:t>
      </w:r>
      <w:proofErr w:type="gramStart"/>
      <w:r w:rsidRPr="002C5D46">
        <w:rPr>
          <w:rFonts w:ascii="Times New Roman" w:hAnsi="Times New Roman" w:cs="Times New Roman"/>
          <w:b/>
          <w:i/>
          <w:color w:val="000000" w:themeColor="text1"/>
          <w:sz w:val="24"/>
          <w:szCs w:val="24"/>
        </w:rPr>
        <w:t>отнесены</w:t>
      </w:r>
      <w:proofErr w:type="gramEnd"/>
      <w:r w:rsidRPr="002C5D46">
        <w:rPr>
          <w:rFonts w:ascii="Times New Roman" w:hAnsi="Times New Roman" w:cs="Times New Roman"/>
          <w:b/>
          <w:i/>
          <w:color w:val="000000" w:themeColor="text1"/>
          <w:sz w:val="24"/>
          <w:szCs w:val="24"/>
        </w:rPr>
        <w:t xml:space="preserve">: </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два сформировавшихся центра с высоким потенциалом экономического развития (</w:t>
      </w:r>
      <w:r w:rsidRPr="002C5D46">
        <w:rPr>
          <w:rFonts w:ascii="Times New Roman" w:hAnsi="Times New Roman" w:cs="Times New Roman"/>
          <w:b/>
          <w:i/>
          <w:color w:val="000000" w:themeColor="text1"/>
          <w:sz w:val="24"/>
          <w:szCs w:val="24"/>
        </w:rPr>
        <w:t>города Гатчина и Всеволожск</w:t>
      </w:r>
      <w:r w:rsidRPr="002C5D46">
        <w:rPr>
          <w:rFonts w:ascii="Times New Roman" w:hAnsi="Times New Roman" w:cs="Times New Roman"/>
          <w:color w:val="000000" w:themeColor="text1"/>
          <w:sz w:val="24"/>
          <w:szCs w:val="24"/>
        </w:rPr>
        <w:t>):</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Ключевыми ресурсами </w:t>
      </w:r>
      <w:r w:rsidRPr="002C5D46">
        <w:rPr>
          <w:rFonts w:ascii="Times New Roman" w:hAnsi="Times New Roman" w:cs="Times New Roman"/>
          <w:b/>
          <w:i/>
          <w:color w:val="000000" w:themeColor="text1"/>
          <w:sz w:val="24"/>
          <w:szCs w:val="24"/>
        </w:rPr>
        <w:t>Гатчины</w:t>
      </w:r>
      <w:r w:rsidRPr="002C5D46">
        <w:rPr>
          <w:rFonts w:ascii="Times New Roman" w:hAnsi="Times New Roman" w:cs="Times New Roman"/>
          <w:color w:val="000000" w:themeColor="text1"/>
          <w:sz w:val="24"/>
          <w:szCs w:val="24"/>
        </w:rPr>
        <w:t xml:space="preserve">, способными стать базой для ускоренного экономического роста этой территории, являются: культурно-историческое наследие (Гатчинский дворец и Гатчинский парк, </w:t>
      </w:r>
      <w:proofErr w:type="spellStart"/>
      <w:r w:rsidRPr="002C5D46">
        <w:rPr>
          <w:rFonts w:ascii="Times New Roman" w:hAnsi="Times New Roman" w:cs="Times New Roman"/>
          <w:color w:val="000000" w:themeColor="text1"/>
          <w:sz w:val="24"/>
          <w:szCs w:val="24"/>
        </w:rPr>
        <w:t>Приоратский</w:t>
      </w:r>
      <w:proofErr w:type="spellEnd"/>
      <w:r w:rsidRPr="002C5D46">
        <w:rPr>
          <w:rFonts w:ascii="Times New Roman" w:hAnsi="Times New Roman" w:cs="Times New Roman"/>
          <w:color w:val="000000" w:themeColor="text1"/>
          <w:sz w:val="24"/>
          <w:szCs w:val="24"/>
        </w:rPr>
        <w:t xml:space="preserve"> дворец и парк, Красные казармы и другие объекты) и объекты инновационной инфраструктуры (Петербургский институт ядерной физики, проектируемый Технопарк Северо-Западного центра </w:t>
      </w:r>
      <w:proofErr w:type="spellStart"/>
      <w:r w:rsidRPr="002C5D46">
        <w:rPr>
          <w:rFonts w:ascii="Times New Roman" w:hAnsi="Times New Roman" w:cs="Times New Roman"/>
          <w:color w:val="000000" w:themeColor="text1"/>
          <w:sz w:val="24"/>
          <w:szCs w:val="24"/>
        </w:rPr>
        <w:t>трансфера</w:t>
      </w:r>
      <w:proofErr w:type="spellEnd"/>
      <w:r w:rsidRPr="002C5D46">
        <w:rPr>
          <w:rFonts w:ascii="Times New Roman" w:hAnsi="Times New Roman" w:cs="Times New Roman"/>
          <w:color w:val="000000" w:themeColor="text1"/>
          <w:sz w:val="24"/>
          <w:szCs w:val="24"/>
        </w:rPr>
        <w:t xml:space="preserve"> технологий </w:t>
      </w:r>
      <w:proofErr w:type="spellStart"/>
      <w:r w:rsidRPr="002C5D46">
        <w:rPr>
          <w:rFonts w:ascii="Times New Roman" w:hAnsi="Times New Roman" w:cs="Times New Roman"/>
          <w:color w:val="000000" w:themeColor="text1"/>
          <w:sz w:val="24"/>
          <w:szCs w:val="24"/>
        </w:rPr>
        <w:t>Роснано</w:t>
      </w:r>
      <w:proofErr w:type="spellEnd"/>
      <w:r w:rsidRPr="002C5D46">
        <w:rPr>
          <w:rFonts w:ascii="Times New Roman" w:hAnsi="Times New Roman" w:cs="Times New Roman"/>
          <w:color w:val="000000" w:themeColor="text1"/>
          <w:sz w:val="24"/>
          <w:szCs w:val="24"/>
        </w:rPr>
        <w:t>, вузы).</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Ключевым ресурсом </w:t>
      </w:r>
      <w:r w:rsidRPr="002C5D46">
        <w:rPr>
          <w:rFonts w:ascii="Times New Roman" w:hAnsi="Times New Roman" w:cs="Times New Roman"/>
          <w:b/>
          <w:i/>
          <w:color w:val="000000" w:themeColor="text1"/>
          <w:sz w:val="24"/>
          <w:szCs w:val="24"/>
        </w:rPr>
        <w:t>Всеволожска</w:t>
      </w:r>
      <w:r w:rsidRPr="002C5D46">
        <w:rPr>
          <w:rFonts w:ascii="Times New Roman" w:hAnsi="Times New Roman" w:cs="Times New Roman"/>
          <w:color w:val="000000" w:themeColor="text1"/>
          <w:sz w:val="24"/>
          <w:szCs w:val="24"/>
        </w:rPr>
        <w:t xml:space="preserve"> является численность и темпы роста местного населения, а также накопленный промышленный потенциал территории, который был сформирован в результате активного инвестиционного роста на прошлом этапе развития.</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три центра приоритетного инфраструктурного развития: </w:t>
      </w:r>
    </w:p>
    <w:p w:rsidR="000D2916" w:rsidRPr="002C5D46" w:rsidRDefault="000D2916" w:rsidP="00944E4D">
      <w:pPr>
        <w:pStyle w:val="a3"/>
        <w:numPr>
          <w:ilvl w:val="0"/>
          <w:numId w:val="18"/>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сельские поселения  (1) «</w:t>
      </w:r>
      <w:proofErr w:type="spellStart"/>
      <w:r w:rsidRPr="002C5D46">
        <w:rPr>
          <w:rFonts w:ascii="Times New Roman" w:hAnsi="Times New Roman"/>
          <w:b/>
          <w:i/>
          <w:color w:val="000000" w:themeColor="text1"/>
          <w:sz w:val="24"/>
          <w:szCs w:val="24"/>
        </w:rPr>
        <w:t>Мурино</w:t>
      </w:r>
      <w:proofErr w:type="spellEnd"/>
      <w:r w:rsidRPr="002C5D46">
        <w:rPr>
          <w:rFonts w:ascii="Times New Roman" w:hAnsi="Times New Roman"/>
          <w:b/>
          <w:i/>
          <w:color w:val="000000" w:themeColor="text1"/>
          <w:sz w:val="24"/>
          <w:szCs w:val="24"/>
        </w:rPr>
        <w:t xml:space="preserve">, Бугры, Новое </w:t>
      </w:r>
      <w:proofErr w:type="spellStart"/>
      <w:r w:rsidRPr="002C5D46">
        <w:rPr>
          <w:rFonts w:ascii="Times New Roman" w:hAnsi="Times New Roman"/>
          <w:b/>
          <w:i/>
          <w:color w:val="000000" w:themeColor="text1"/>
          <w:sz w:val="24"/>
          <w:szCs w:val="24"/>
        </w:rPr>
        <w:t>Девяткино</w:t>
      </w:r>
      <w:proofErr w:type="spellEnd"/>
      <w:r w:rsidRPr="002C5D46">
        <w:rPr>
          <w:rFonts w:ascii="Times New Roman" w:hAnsi="Times New Roman"/>
          <w:color w:val="000000" w:themeColor="text1"/>
          <w:sz w:val="24"/>
          <w:szCs w:val="24"/>
        </w:rPr>
        <w:t xml:space="preserve">», </w:t>
      </w:r>
    </w:p>
    <w:p w:rsidR="000D2916" w:rsidRPr="002C5D46" w:rsidRDefault="000D2916" w:rsidP="00944E4D">
      <w:pPr>
        <w:pStyle w:val="a3"/>
        <w:numPr>
          <w:ilvl w:val="0"/>
          <w:numId w:val="18"/>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сельские поселения (2) «</w:t>
      </w:r>
      <w:proofErr w:type="spellStart"/>
      <w:r w:rsidRPr="002C5D46">
        <w:rPr>
          <w:rFonts w:ascii="Times New Roman" w:hAnsi="Times New Roman"/>
          <w:b/>
          <w:i/>
          <w:color w:val="000000" w:themeColor="text1"/>
          <w:sz w:val="24"/>
          <w:szCs w:val="24"/>
        </w:rPr>
        <w:t>Кудрово</w:t>
      </w:r>
      <w:proofErr w:type="spellEnd"/>
      <w:r w:rsidRPr="002C5D46">
        <w:rPr>
          <w:rFonts w:ascii="Times New Roman" w:hAnsi="Times New Roman"/>
          <w:b/>
          <w:i/>
          <w:color w:val="000000" w:themeColor="text1"/>
          <w:sz w:val="24"/>
          <w:szCs w:val="24"/>
        </w:rPr>
        <w:t>, Уткина Заводь</w:t>
      </w:r>
      <w:r w:rsidRPr="002C5D46">
        <w:rPr>
          <w:rFonts w:ascii="Times New Roman" w:hAnsi="Times New Roman"/>
          <w:color w:val="000000" w:themeColor="text1"/>
          <w:sz w:val="24"/>
          <w:szCs w:val="24"/>
        </w:rPr>
        <w:t xml:space="preserve">»; </w:t>
      </w:r>
    </w:p>
    <w:p w:rsidR="000D2916" w:rsidRPr="002C5D46" w:rsidRDefault="000D2916" w:rsidP="00944E4D">
      <w:pPr>
        <w:pStyle w:val="a3"/>
        <w:numPr>
          <w:ilvl w:val="0"/>
          <w:numId w:val="18"/>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(3) «</w:t>
      </w:r>
      <w:proofErr w:type="spellStart"/>
      <w:r w:rsidRPr="002C5D46">
        <w:rPr>
          <w:rFonts w:ascii="Times New Roman" w:hAnsi="Times New Roman"/>
          <w:b/>
          <w:i/>
          <w:color w:val="000000" w:themeColor="text1"/>
          <w:sz w:val="24"/>
          <w:szCs w:val="24"/>
        </w:rPr>
        <w:t>Новогорелово</w:t>
      </w:r>
      <w:proofErr w:type="spellEnd"/>
      <w:r w:rsidRPr="002C5D46">
        <w:rPr>
          <w:rFonts w:ascii="Times New Roman" w:hAnsi="Times New Roman"/>
          <w:b/>
          <w:i/>
          <w:color w:val="000000" w:themeColor="text1"/>
          <w:sz w:val="24"/>
          <w:szCs w:val="24"/>
        </w:rPr>
        <w:t>, Волхонка, Пулково</w:t>
      </w:r>
      <w:r w:rsidRPr="002C5D46">
        <w:rPr>
          <w:rFonts w:ascii="Times New Roman" w:hAnsi="Times New Roman"/>
          <w:color w:val="000000" w:themeColor="text1"/>
          <w:sz w:val="24"/>
          <w:szCs w:val="24"/>
        </w:rPr>
        <w:t xml:space="preserve">». </w:t>
      </w:r>
    </w:p>
    <w:p w:rsidR="000D2916" w:rsidRPr="002C5D46" w:rsidRDefault="000D2916" w:rsidP="00944E4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Для каждого такого центра </w:t>
      </w:r>
      <w:r w:rsidRPr="002C5D46">
        <w:rPr>
          <w:rFonts w:ascii="Times New Roman" w:hAnsi="Times New Roman" w:cs="Times New Roman"/>
          <w:b/>
          <w:i/>
          <w:color w:val="000000" w:themeColor="text1"/>
          <w:sz w:val="24"/>
          <w:szCs w:val="24"/>
        </w:rPr>
        <w:t>целевым критерием станет</w:t>
      </w:r>
      <w:r w:rsidRPr="002C5D46">
        <w:rPr>
          <w:rFonts w:ascii="Times New Roman" w:hAnsi="Times New Roman" w:cs="Times New Roman"/>
          <w:color w:val="000000" w:themeColor="text1"/>
          <w:sz w:val="24"/>
          <w:szCs w:val="24"/>
        </w:rPr>
        <w:t xml:space="preserve"> диверсификация экономики и ориентация на рост качества жизни населения в соответствии с лучшими мировыми практиками.</w:t>
      </w:r>
    </w:p>
    <w:p w:rsidR="000D2916" w:rsidRPr="002C5D46" w:rsidRDefault="000D2916" w:rsidP="00944E4D">
      <w:pPr>
        <w:ind w:firstLine="708"/>
        <w:jc w:val="both"/>
        <w:rPr>
          <w:rFonts w:ascii="Times New Roman" w:hAnsi="Times New Roman" w:cs="Times New Roman"/>
          <w:b/>
          <w:i/>
          <w:color w:val="000000" w:themeColor="text1"/>
          <w:sz w:val="24"/>
          <w:szCs w:val="24"/>
        </w:rPr>
      </w:pPr>
      <w:r w:rsidRPr="002C5D46">
        <w:rPr>
          <w:rFonts w:ascii="Times New Roman" w:hAnsi="Times New Roman" w:cs="Times New Roman"/>
          <w:b/>
          <w:i/>
          <w:color w:val="000000" w:themeColor="text1"/>
          <w:sz w:val="24"/>
          <w:szCs w:val="24"/>
        </w:rPr>
        <w:t xml:space="preserve">Новая планировочная модель ТКР, заложенная в настоящей Концепции, сводится к построению единой </w:t>
      </w:r>
      <w:proofErr w:type="spellStart"/>
      <w:r w:rsidRPr="002C5D46">
        <w:rPr>
          <w:rFonts w:ascii="Times New Roman" w:hAnsi="Times New Roman" w:cs="Times New Roman"/>
          <w:b/>
          <w:i/>
          <w:color w:val="000000" w:themeColor="text1"/>
          <w:sz w:val="24"/>
          <w:szCs w:val="24"/>
        </w:rPr>
        <w:t>полицентричной</w:t>
      </w:r>
      <w:proofErr w:type="spellEnd"/>
      <w:r w:rsidRPr="002C5D46">
        <w:rPr>
          <w:rFonts w:ascii="Times New Roman" w:hAnsi="Times New Roman" w:cs="Times New Roman"/>
          <w:b/>
          <w:i/>
          <w:color w:val="000000" w:themeColor="text1"/>
          <w:sz w:val="24"/>
          <w:szCs w:val="24"/>
        </w:rPr>
        <w:t xml:space="preserve"> системы расселения, имеющей </w:t>
      </w:r>
      <w:proofErr w:type="spellStart"/>
      <w:r w:rsidRPr="002C5D46">
        <w:rPr>
          <w:rFonts w:ascii="Times New Roman" w:hAnsi="Times New Roman" w:cs="Times New Roman"/>
          <w:b/>
          <w:i/>
          <w:color w:val="000000" w:themeColor="text1"/>
          <w:sz w:val="24"/>
          <w:szCs w:val="24"/>
        </w:rPr>
        <w:t>инновационно</w:t>
      </w:r>
      <w:proofErr w:type="spellEnd"/>
      <w:r w:rsidRPr="002C5D46">
        <w:rPr>
          <w:rFonts w:ascii="Times New Roman" w:hAnsi="Times New Roman" w:cs="Times New Roman"/>
          <w:b/>
          <w:i/>
          <w:color w:val="000000" w:themeColor="text1"/>
          <w:sz w:val="24"/>
          <w:szCs w:val="24"/>
        </w:rPr>
        <w:t xml:space="preserve"> ориентированную структуру экономики, высокую внутреннюю территориальную связанность и обеспечивающей высокое качество жизни населения.</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За период 2008-2012 гг. в связи с активным жилищным строительством на территориях Всеволожского, Гатчинского, Ломоносовского, </w:t>
      </w:r>
      <w:proofErr w:type="spellStart"/>
      <w:r w:rsidRPr="002C5D46">
        <w:rPr>
          <w:rFonts w:ascii="Times New Roman" w:hAnsi="Times New Roman" w:cs="Times New Roman"/>
          <w:color w:val="000000" w:themeColor="text1"/>
          <w:sz w:val="24"/>
          <w:szCs w:val="24"/>
        </w:rPr>
        <w:t>Тосненского</w:t>
      </w:r>
      <w:proofErr w:type="spellEnd"/>
      <w:r w:rsidRPr="002C5D46">
        <w:rPr>
          <w:rFonts w:ascii="Times New Roman" w:hAnsi="Times New Roman" w:cs="Times New Roman"/>
          <w:color w:val="000000" w:themeColor="text1"/>
          <w:sz w:val="24"/>
          <w:szCs w:val="24"/>
        </w:rPr>
        <w:t>, Кировского районов Ленинградской области (на 2012 г. составило 24% от общего кол-ва введённых в эксплуатацию жилых площадей на территории Санкт-Петербургской агломерации) возросла и численность населения районов (за 10 лет (2002-2012 гг.: 107 тыс. чел.)).</w:t>
      </w:r>
    </w:p>
    <w:p w:rsidR="000D2916" w:rsidRPr="002C5D46" w:rsidRDefault="000D2916"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r w:rsidRPr="002C5D46">
        <w:rPr>
          <w:rFonts w:ascii="Times New Roman" w:hAnsi="Times New Roman" w:cs="Times New Roman"/>
          <w:b/>
          <w:i/>
          <w:color w:val="000000" w:themeColor="text1"/>
          <w:sz w:val="24"/>
          <w:szCs w:val="24"/>
        </w:rPr>
        <w:t>Для Санкт-Петербурга и ТКР общими</w:t>
      </w:r>
      <w:r w:rsidRPr="002C5D46">
        <w:rPr>
          <w:rFonts w:ascii="Times New Roman" w:hAnsi="Times New Roman" w:cs="Times New Roman"/>
          <w:color w:val="000000" w:themeColor="text1"/>
          <w:sz w:val="24"/>
          <w:szCs w:val="24"/>
        </w:rPr>
        <w:t xml:space="preserve"> являются </w:t>
      </w:r>
      <w:proofErr w:type="spellStart"/>
      <w:r w:rsidRPr="002C5D46">
        <w:rPr>
          <w:rFonts w:ascii="Times New Roman" w:hAnsi="Times New Roman" w:cs="Times New Roman"/>
          <w:color w:val="000000" w:themeColor="text1"/>
          <w:sz w:val="24"/>
          <w:szCs w:val="24"/>
        </w:rPr>
        <w:t>инновационно-технологическое</w:t>
      </w:r>
      <w:proofErr w:type="spellEnd"/>
      <w:r w:rsidRPr="002C5D46">
        <w:rPr>
          <w:rFonts w:ascii="Times New Roman" w:hAnsi="Times New Roman" w:cs="Times New Roman"/>
          <w:color w:val="000000" w:themeColor="text1"/>
          <w:sz w:val="24"/>
          <w:szCs w:val="24"/>
        </w:rPr>
        <w:t xml:space="preserve"> развитие промышленности, модернизация транспортной системы, развитие сферы торговли, развитие культуры и туризма, развитие строительной индустрии и др. </w:t>
      </w:r>
    </w:p>
    <w:p w:rsidR="000D2916" w:rsidRPr="002C5D46" w:rsidRDefault="000D2916" w:rsidP="00944E4D">
      <w:pPr>
        <w:jc w:val="both"/>
        <w:rPr>
          <w:rFonts w:ascii="Times New Roman" w:hAnsi="Times New Roman" w:cs="Times New Roman"/>
          <w:b/>
          <w:i/>
          <w:color w:val="000000" w:themeColor="text1"/>
          <w:sz w:val="24"/>
          <w:szCs w:val="24"/>
        </w:rPr>
      </w:pPr>
      <w:r w:rsidRPr="002C5D46">
        <w:rPr>
          <w:rFonts w:ascii="Times New Roman" w:hAnsi="Times New Roman" w:cs="Times New Roman"/>
          <w:b/>
          <w:i/>
          <w:color w:val="000000" w:themeColor="text1"/>
          <w:sz w:val="24"/>
          <w:szCs w:val="24"/>
        </w:rPr>
        <w:lastRenderedPageBreak/>
        <w:t>Направления развития приоритетных центров:</w:t>
      </w:r>
    </w:p>
    <w:p w:rsidR="000D2916" w:rsidRPr="002C5D46" w:rsidRDefault="000D2916" w:rsidP="00944E4D">
      <w:pPr>
        <w:pStyle w:val="a3"/>
        <w:numPr>
          <w:ilvl w:val="0"/>
          <w:numId w:val="19"/>
        </w:numPr>
        <w:jc w:val="both"/>
        <w:rPr>
          <w:rFonts w:ascii="Times New Roman" w:hAnsi="Times New Roman"/>
          <w:b/>
          <w:color w:val="000000" w:themeColor="text1"/>
          <w:sz w:val="24"/>
          <w:szCs w:val="24"/>
        </w:rPr>
      </w:pPr>
      <w:r w:rsidRPr="002C5D46">
        <w:rPr>
          <w:rFonts w:ascii="Times New Roman" w:hAnsi="Times New Roman"/>
          <w:b/>
          <w:color w:val="000000" w:themeColor="text1"/>
          <w:sz w:val="24"/>
          <w:szCs w:val="24"/>
        </w:rPr>
        <w:t>Г. Гатчина.</w:t>
      </w:r>
    </w:p>
    <w:p w:rsidR="000D2916" w:rsidRPr="002C5D46" w:rsidRDefault="000D2916" w:rsidP="00944E4D">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Может выступить новой площадкой развития функционала в </w:t>
      </w:r>
      <w:r w:rsidRPr="002C5D46">
        <w:rPr>
          <w:rFonts w:ascii="Times New Roman" w:hAnsi="Times New Roman" w:cs="Times New Roman"/>
          <w:i/>
          <w:color w:val="000000" w:themeColor="text1"/>
          <w:sz w:val="24"/>
          <w:szCs w:val="24"/>
        </w:rPr>
        <w:t>научно-производственной</w:t>
      </w:r>
      <w:r w:rsidRPr="002C5D46">
        <w:rPr>
          <w:rFonts w:ascii="Times New Roman" w:hAnsi="Times New Roman" w:cs="Times New Roman"/>
          <w:color w:val="000000" w:themeColor="text1"/>
          <w:sz w:val="24"/>
          <w:szCs w:val="24"/>
        </w:rPr>
        <w:t xml:space="preserve"> (северо-западный </w:t>
      </w:r>
      <w:proofErr w:type="spellStart"/>
      <w:r w:rsidRPr="002C5D46">
        <w:rPr>
          <w:rFonts w:ascii="Times New Roman" w:hAnsi="Times New Roman" w:cs="Times New Roman"/>
          <w:color w:val="000000" w:themeColor="text1"/>
          <w:sz w:val="24"/>
          <w:szCs w:val="24"/>
        </w:rPr>
        <w:t>нанотехнологический</w:t>
      </w:r>
      <w:proofErr w:type="spellEnd"/>
      <w:r w:rsidRPr="002C5D46">
        <w:rPr>
          <w:rFonts w:ascii="Times New Roman" w:hAnsi="Times New Roman" w:cs="Times New Roman"/>
          <w:color w:val="000000" w:themeColor="text1"/>
          <w:sz w:val="24"/>
          <w:szCs w:val="24"/>
        </w:rPr>
        <w:t xml:space="preserve"> центр на базе ПИЯФ будет специализироваться на проектах в области нейтронных технологий, </w:t>
      </w:r>
      <w:proofErr w:type="spellStart"/>
      <w:r w:rsidRPr="002C5D46">
        <w:rPr>
          <w:rFonts w:ascii="Times New Roman" w:hAnsi="Times New Roman" w:cs="Times New Roman"/>
          <w:color w:val="000000" w:themeColor="text1"/>
          <w:sz w:val="24"/>
          <w:szCs w:val="24"/>
        </w:rPr>
        <w:t>наноэлектроники</w:t>
      </w:r>
      <w:proofErr w:type="spellEnd"/>
      <w:r w:rsidRPr="002C5D46">
        <w:rPr>
          <w:rFonts w:ascii="Times New Roman" w:hAnsi="Times New Roman" w:cs="Times New Roman"/>
          <w:color w:val="000000" w:themeColor="text1"/>
          <w:sz w:val="24"/>
          <w:szCs w:val="24"/>
        </w:rPr>
        <w:t xml:space="preserve"> и </w:t>
      </w:r>
      <w:proofErr w:type="spellStart"/>
      <w:r w:rsidRPr="002C5D46">
        <w:rPr>
          <w:rFonts w:ascii="Times New Roman" w:hAnsi="Times New Roman" w:cs="Times New Roman"/>
          <w:color w:val="000000" w:themeColor="text1"/>
          <w:sz w:val="24"/>
          <w:szCs w:val="24"/>
        </w:rPr>
        <w:t>наноматериалов</w:t>
      </w:r>
      <w:proofErr w:type="spellEnd"/>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i/>
          <w:color w:val="000000" w:themeColor="text1"/>
          <w:sz w:val="24"/>
          <w:szCs w:val="24"/>
        </w:rPr>
        <w:t>туристической</w:t>
      </w:r>
      <w:r w:rsidRPr="002C5D46">
        <w:rPr>
          <w:rFonts w:ascii="Times New Roman" w:hAnsi="Times New Roman" w:cs="Times New Roman"/>
          <w:color w:val="000000" w:themeColor="text1"/>
          <w:sz w:val="24"/>
          <w:szCs w:val="24"/>
        </w:rPr>
        <w:t xml:space="preserve"> (возможно увеличение потока туристов до 2 </w:t>
      </w:r>
      <w:proofErr w:type="spellStart"/>
      <w:proofErr w:type="gramStart"/>
      <w:r w:rsidRPr="002C5D46">
        <w:rPr>
          <w:rFonts w:ascii="Times New Roman" w:hAnsi="Times New Roman" w:cs="Times New Roman"/>
          <w:color w:val="000000" w:themeColor="text1"/>
          <w:sz w:val="24"/>
          <w:szCs w:val="24"/>
        </w:rPr>
        <w:t>млн</w:t>
      </w:r>
      <w:proofErr w:type="spellEnd"/>
      <w:proofErr w:type="gramEnd"/>
      <w:r w:rsidRPr="002C5D46">
        <w:rPr>
          <w:rFonts w:ascii="Times New Roman" w:hAnsi="Times New Roman" w:cs="Times New Roman"/>
          <w:color w:val="000000" w:themeColor="text1"/>
          <w:sz w:val="24"/>
          <w:szCs w:val="24"/>
        </w:rPr>
        <w:t xml:space="preserve"> чел./год за счет развития новых форматов туризма и улучшения состояния памятников культурно-исторического наследия) и </w:t>
      </w:r>
      <w:r w:rsidRPr="002C5D46">
        <w:rPr>
          <w:rFonts w:ascii="Times New Roman" w:hAnsi="Times New Roman" w:cs="Times New Roman"/>
          <w:i/>
          <w:color w:val="000000" w:themeColor="text1"/>
          <w:sz w:val="24"/>
          <w:szCs w:val="24"/>
        </w:rPr>
        <w:t>жилищной</w:t>
      </w:r>
      <w:r w:rsidRPr="002C5D46">
        <w:rPr>
          <w:rFonts w:ascii="Times New Roman" w:hAnsi="Times New Roman" w:cs="Times New Roman"/>
          <w:color w:val="000000" w:themeColor="text1"/>
          <w:sz w:val="24"/>
          <w:szCs w:val="24"/>
        </w:rPr>
        <w:t xml:space="preserve"> сферах (развитие социальной, инженерной, транспортной инфраструктуры в соответствии с требованиями законодательства </w:t>
      </w:r>
      <w:proofErr w:type="gramStart"/>
      <w:r w:rsidRPr="002C5D46">
        <w:rPr>
          <w:rFonts w:ascii="Times New Roman" w:hAnsi="Times New Roman" w:cs="Times New Roman"/>
          <w:color w:val="000000" w:themeColor="text1"/>
          <w:sz w:val="24"/>
          <w:szCs w:val="24"/>
        </w:rPr>
        <w:t xml:space="preserve">РФ). </w:t>
      </w:r>
      <w:proofErr w:type="gramEnd"/>
    </w:p>
    <w:p w:rsidR="000D2916" w:rsidRPr="002C5D46" w:rsidRDefault="000D2916" w:rsidP="00944E4D">
      <w:pPr>
        <w:ind w:firstLine="360"/>
        <w:jc w:val="both"/>
        <w:rPr>
          <w:rFonts w:ascii="Times New Roman" w:hAnsi="Times New Roman" w:cs="Times New Roman"/>
          <w:color w:val="000000" w:themeColor="text1"/>
          <w:sz w:val="24"/>
          <w:szCs w:val="24"/>
        </w:rPr>
      </w:pPr>
      <w:proofErr w:type="gramStart"/>
      <w:r w:rsidRPr="002C5D46">
        <w:rPr>
          <w:rFonts w:ascii="Times New Roman" w:hAnsi="Times New Roman" w:cs="Times New Roman"/>
          <w:color w:val="000000" w:themeColor="text1"/>
          <w:sz w:val="24"/>
          <w:szCs w:val="24"/>
        </w:rPr>
        <w:t>Транспортная проблема внутри Гатчины, связанная с недостаточно эффективной организацией переездов через железнодорожные пути, решается путём строительства виадука, который позволит обойти ж.-д. переезд и даст возможность возросшему пассажиропотоку беспрепятственно двигаться внутри города между восточной и западной частями.</w:t>
      </w:r>
      <w:proofErr w:type="gramEnd"/>
      <w:r w:rsidRPr="002C5D46">
        <w:rPr>
          <w:rFonts w:ascii="Times New Roman" w:hAnsi="Times New Roman" w:cs="Times New Roman"/>
          <w:color w:val="000000" w:themeColor="text1"/>
          <w:sz w:val="24"/>
          <w:szCs w:val="24"/>
        </w:rPr>
        <w:t xml:space="preserve"> Гатчинский транспортный коридор планируется развивать на базе не только федерального проекта по строительству второй очереди Киевского шоссе, но и организации скоростного пассажирского сообщения по железнодорожным линиям </w:t>
      </w:r>
      <w:proofErr w:type="spellStart"/>
      <w:r w:rsidRPr="002C5D46">
        <w:rPr>
          <w:rFonts w:ascii="Times New Roman" w:hAnsi="Times New Roman" w:cs="Times New Roman"/>
          <w:color w:val="000000" w:themeColor="text1"/>
          <w:sz w:val="24"/>
          <w:szCs w:val="24"/>
        </w:rPr>
        <w:t>Гатчина-Балтийская</w:t>
      </w:r>
      <w:proofErr w:type="spellEnd"/>
      <w:r w:rsidRPr="002C5D46">
        <w:rPr>
          <w:rFonts w:ascii="Times New Roman" w:hAnsi="Times New Roman" w:cs="Times New Roman"/>
          <w:color w:val="000000" w:themeColor="text1"/>
          <w:sz w:val="24"/>
          <w:szCs w:val="24"/>
        </w:rPr>
        <w:t xml:space="preserve"> и Гатчин</w:t>
      </w:r>
      <w:proofErr w:type="gramStart"/>
      <w:r w:rsidRPr="002C5D46">
        <w:rPr>
          <w:rFonts w:ascii="Times New Roman" w:hAnsi="Times New Roman" w:cs="Times New Roman"/>
          <w:color w:val="000000" w:themeColor="text1"/>
          <w:sz w:val="24"/>
          <w:szCs w:val="24"/>
        </w:rPr>
        <w:t>а-</w:t>
      </w:r>
      <w:proofErr w:type="gramEnd"/>
      <w:r w:rsidRPr="002C5D46">
        <w:rPr>
          <w:rFonts w:ascii="Times New Roman" w:hAnsi="Times New Roman" w:cs="Times New Roman"/>
          <w:color w:val="000000" w:themeColor="text1"/>
          <w:sz w:val="24"/>
          <w:szCs w:val="24"/>
        </w:rPr>
        <w:t xml:space="preserve"> Варшавская – Балтийский вокзал Санкт-Петербурга.</w:t>
      </w:r>
    </w:p>
    <w:p w:rsidR="000D2916" w:rsidRPr="002C5D46" w:rsidRDefault="000D2916" w:rsidP="00944E4D">
      <w:pPr>
        <w:ind w:firstLine="360"/>
        <w:jc w:val="both"/>
        <w:rPr>
          <w:rFonts w:ascii="Times New Roman" w:hAnsi="Times New Roman" w:cs="Times New Roman"/>
          <w:color w:val="000000" w:themeColor="text1"/>
          <w:sz w:val="24"/>
          <w:szCs w:val="24"/>
        </w:rPr>
      </w:pPr>
    </w:p>
    <w:p w:rsidR="000D2916" w:rsidRPr="002C5D46" w:rsidRDefault="000D2916" w:rsidP="00944E4D">
      <w:pPr>
        <w:pStyle w:val="a3"/>
        <w:numPr>
          <w:ilvl w:val="0"/>
          <w:numId w:val="19"/>
        </w:numPr>
        <w:jc w:val="both"/>
        <w:rPr>
          <w:rFonts w:ascii="Times New Roman" w:hAnsi="Times New Roman"/>
          <w:b/>
          <w:color w:val="000000" w:themeColor="text1"/>
          <w:sz w:val="24"/>
          <w:szCs w:val="24"/>
        </w:rPr>
      </w:pPr>
      <w:r w:rsidRPr="002C5D46">
        <w:rPr>
          <w:rFonts w:ascii="Times New Roman" w:hAnsi="Times New Roman"/>
          <w:b/>
          <w:color w:val="000000" w:themeColor="text1"/>
          <w:sz w:val="24"/>
          <w:szCs w:val="24"/>
        </w:rPr>
        <w:t xml:space="preserve">Северный центр развития (сельские поселения </w:t>
      </w:r>
      <w:proofErr w:type="spellStart"/>
      <w:r w:rsidRPr="002C5D46">
        <w:rPr>
          <w:rFonts w:ascii="Times New Roman" w:hAnsi="Times New Roman"/>
          <w:b/>
          <w:color w:val="000000" w:themeColor="text1"/>
          <w:sz w:val="24"/>
          <w:szCs w:val="24"/>
        </w:rPr>
        <w:t>Мурино</w:t>
      </w:r>
      <w:proofErr w:type="spellEnd"/>
      <w:r w:rsidRPr="002C5D46">
        <w:rPr>
          <w:rFonts w:ascii="Times New Roman" w:hAnsi="Times New Roman"/>
          <w:b/>
          <w:color w:val="000000" w:themeColor="text1"/>
          <w:sz w:val="24"/>
          <w:szCs w:val="24"/>
        </w:rPr>
        <w:t xml:space="preserve">, Бугры, Новое </w:t>
      </w:r>
      <w:proofErr w:type="spellStart"/>
      <w:r w:rsidRPr="002C5D46">
        <w:rPr>
          <w:rFonts w:ascii="Times New Roman" w:hAnsi="Times New Roman"/>
          <w:b/>
          <w:color w:val="000000" w:themeColor="text1"/>
          <w:sz w:val="24"/>
          <w:szCs w:val="24"/>
        </w:rPr>
        <w:t>Девяткино</w:t>
      </w:r>
      <w:proofErr w:type="spellEnd"/>
      <w:r w:rsidRPr="002C5D46">
        <w:rPr>
          <w:rFonts w:ascii="Times New Roman" w:hAnsi="Times New Roman"/>
          <w:b/>
          <w:color w:val="000000" w:themeColor="text1"/>
          <w:sz w:val="24"/>
          <w:szCs w:val="24"/>
        </w:rPr>
        <w:t>).</w:t>
      </w:r>
    </w:p>
    <w:p w:rsidR="000D2916" w:rsidRPr="002C5D46" w:rsidRDefault="000D2916" w:rsidP="00944E4D">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Северный центр развития ТКР позиционируется как общественный </w:t>
      </w:r>
      <w:proofErr w:type="spellStart"/>
      <w:r w:rsidRPr="002C5D46">
        <w:rPr>
          <w:rFonts w:ascii="Times New Roman" w:hAnsi="Times New Roman" w:cs="Times New Roman"/>
          <w:color w:val="000000" w:themeColor="text1"/>
          <w:sz w:val="24"/>
          <w:szCs w:val="24"/>
        </w:rPr>
        <w:t>подцентр</w:t>
      </w:r>
      <w:proofErr w:type="spellEnd"/>
      <w:r w:rsidRPr="002C5D46">
        <w:rPr>
          <w:rFonts w:ascii="Times New Roman" w:hAnsi="Times New Roman" w:cs="Times New Roman"/>
          <w:color w:val="000000" w:themeColor="text1"/>
          <w:sz w:val="24"/>
          <w:szCs w:val="24"/>
        </w:rPr>
        <w:t xml:space="preserve"> агломерации, формируемый на базе крупнейшего в Ленинградской области транспортно-пересадочного узла «</w:t>
      </w:r>
      <w:proofErr w:type="spellStart"/>
      <w:r w:rsidRPr="002C5D46">
        <w:rPr>
          <w:rFonts w:ascii="Times New Roman" w:hAnsi="Times New Roman" w:cs="Times New Roman"/>
          <w:color w:val="000000" w:themeColor="text1"/>
          <w:sz w:val="24"/>
          <w:szCs w:val="24"/>
        </w:rPr>
        <w:t>Девяткино</w:t>
      </w:r>
      <w:proofErr w:type="spellEnd"/>
      <w:r w:rsidRPr="002C5D46">
        <w:rPr>
          <w:rFonts w:ascii="Times New Roman" w:hAnsi="Times New Roman" w:cs="Times New Roman"/>
          <w:color w:val="000000" w:themeColor="text1"/>
          <w:sz w:val="24"/>
          <w:szCs w:val="24"/>
        </w:rPr>
        <w:t>» — «точки входа» в интенсивно развивающуюся северо-восточную часть Всеволожского района с перспективной численностью населения в 150–200 тыс. чел.</w:t>
      </w:r>
    </w:p>
    <w:p w:rsidR="000D2916" w:rsidRPr="002C5D46" w:rsidRDefault="000D2916" w:rsidP="00944E4D">
      <w:pPr>
        <w:ind w:firstLine="360"/>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Северный центр развития ТКР обладает возможностью реализации сразу нескольких инновационных проектов, способных вывести территорию и северную зону ТКР на новый уровень социально-экономического развития:</w:t>
      </w:r>
    </w:p>
    <w:p w:rsidR="000D2916" w:rsidRPr="002C5D46" w:rsidRDefault="000D2916" w:rsidP="00944E4D">
      <w:pPr>
        <w:pStyle w:val="a3"/>
        <w:numPr>
          <w:ilvl w:val="0"/>
          <w:numId w:val="20"/>
        </w:numPr>
        <w:jc w:val="both"/>
        <w:rPr>
          <w:rFonts w:ascii="Times New Roman" w:hAnsi="Times New Roman"/>
          <w:color w:val="000000" w:themeColor="text1"/>
          <w:sz w:val="24"/>
          <w:szCs w:val="24"/>
        </w:rPr>
      </w:pPr>
      <w:r w:rsidRPr="002C5D46">
        <w:rPr>
          <w:rFonts w:ascii="Times New Roman" w:hAnsi="Times New Roman"/>
          <w:i/>
          <w:color w:val="000000" w:themeColor="text1"/>
          <w:sz w:val="24"/>
          <w:szCs w:val="24"/>
        </w:rPr>
        <w:t>Lifesciences-парк</w:t>
      </w:r>
      <w:r w:rsidRPr="002C5D46">
        <w:rPr>
          <w:rFonts w:ascii="Times New Roman" w:hAnsi="Times New Roman"/>
          <w:color w:val="000000" w:themeColor="text1"/>
          <w:sz w:val="24"/>
          <w:szCs w:val="24"/>
        </w:rPr>
        <w:t xml:space="preserve"> – инновационный территориально-производственный кластер, направленный на развитие технологий в сфере медицины и смежных технологий (медицинское приборостроение, биотехнологии, фармацевтика). Базой для формирования </w:t>
      </w:r>
      <w:proofErr w:type="spellStart"/>
      <w:r w:rsidRPr="002C5D46">
        <w:rPr>
          <w:rFonts w:ascii="Times New Roman" w:hAnsi="Times New Roman"/>
          <w:color w:val="000000" w:themeColor="text1"/>
          <w:sz w:val="24"/>
          <w:szCs w:val="24"/>
        </w:rPr>
        <w:t>Lifescience</w:t>
      </w:r>
      <w:proofErr w:type="spellEnd"/>
      <w:r w:rsidRPr="002C5D46">
        <w:rPr>
          <w:rFonts w:ascii="Times New Roman" w:hAnsi="Times New Roman"/>
          <w:color w:val="000000" w:themeColor="text1"/>
          <w:sz w:val="24"/>
          <w:szCs w:val="24"/>
        </w:rPr>
        <w:t xml:space="preserve"> парка может стать кластер фармацевтических компаний, который уже создан и существует на территории института ГИПХ;</w:t>
      </w:r>
    </w:p>
    <w:p w:rsidR="000D2916" w:rsidRPr="002C5D46" w:rsidRDefault="000D2916" w:rsidP="00944E4D">
      <w:pPr>
        <w:pStyle w:val="a3"/>
        <w:numPr>
          <w:ilvl w:val="0"/>
          <w:numId w:val="20"/>
        </w:numPr>
        <w:jc w:val="both"/>
        <w:rPr>
          <w:rFonts w:ascii="Times New Roman" w:hAnsi="Times New Roman"/>
          <w:color w:val="000000" w:themeColor="text1"/>
          <w:sz w:val="24"/>
          <w:szCs w:val="24"/>
        </w:rPr>
      </w:pPr>
      <w:proofErr w:type="spellStart"/>
      <w:r w:rsidRPr="002C5D46">
        <w:rPr>
          <w:rFonts w:ascii="Times New Roman" w:hAnsi="Times New Roman"/>
          <w:i/>
          <w:color w:val="000000" w:themeColor="text1"/>
          <w:sz w:val="24"/>
          <w:szCs w:val="24"/>
        </w:rPr>
        <w:t>Торгово-логистический</w:t>
      </w:r>
      <w:proofErr w:type="spellEnd"/>
      <w:r w:rsidRPr="002C5D46">
        <w:rPr>
          <w:rFonts w:ascii="Times New Roman" w:hAnsi="Times New Roman"/>
          <w:i/>
          <w:color w:val="000000" w:themeColor="text1"/>
          <w:sz w:val="24"/>
          <w:szCs w:val="24"/>
        </w:rPr>
        <w:t xml:space="preserve"> город</w:t>
      </w:r>
      <w:r w:rsidRPr="002C5D46">
        <w:rPr>
          <w:rFonts w:ascii="Times New Roman" w:hAnsi="Times New Roman"/>
          <w:color w:val="000000" w:themeColor="text1"/>
          <w:sz w:val="24"/>
          <w:szCs w:val="24"/>
        </w:rPr>
        <w:t xml:space="preserve"> - в пределах Северного полюса ТКР расположена инвестиционная площадка Бугры (на территории </w:t>
      </w:r>
      <w:proofErr w:type="spellStart"/>
      <w:r w:rsidRPr="002C5D46">
        <w:rPr>
          <w:rFonts w:ascii="Times New Roman" w:hAnsi="Times New Roman"/>
          <w:color w:val="000000" w:themeColor="text1"/>
          <w:sz w:val="24"/>
          <w:szCs w:val="24"/>
        </w:rPr>
        <w:t>Бугровского</w:t>
      </w:r>
      <w:proofErr w:type="spellEnd"/>
      <w:r w:rsidRPr="002C5D46">
        <w:rPr>
          <w:rFonts w:ascii="Times New Roman" w:hAnsi="Times New Roman"/>
          <w:color w:val="000000" w:themeColor="text1"/>
          <w:sz w:val="24"/>
          <w:szCs w:val="24"/>
        </w:rPr>
        <w:t xml:space="preserve"> сельского поселения), близ пересечения автодороги КАД СПб и федеральной автодороги «Сортавала» и местом размещения торгово-развлекательного комплекса (ТРК) «Мега ИКЕА Парнас». Фактически формат подразумевает </w:t>
      </w:r>
      <w:r w:rsidRPr="002C5D46">
        <w:rPr>
          <w:rFonts w:ascii="Times New Roman" w:hAnsi="Times New Roman"/>
          <w:color w:val="000000" w:themeColor="text1"/>
          <w:sz w:val="24"/>
          <w:szCs w:val="24"/>
        </w:rPr>
        <w:lastRenderedPageBreak/>
        <w:t>современную интерпретацию складского комплекса интегрированного с инфраструктурой оптовой торговли и с сервисными бизнес-функциями.</w:t>
      </w:r>
    </w:p>
    <w:p w:rsidR="000D2916" w:rsidRPr="002C5D46" w:rsidRDefault="000D2916" w:rsidP="00944E4D">
      <w:pPr>
        <w:pStyle w:val="a3"/>
        <w:ind w:left="1080" w:firstLine="336"/>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В части решения задачи создания качественной городской среды нового города </w:t>
      </w:r>
      <w:proofErr w:type="spellStart"/>
      <w:r w:rsidRPr="002C5D46">
        <w:rPr>
          <w:rFonts w:ascii="Times New Roman" w:hAnsi="Times New Roman"/>
          <w:color w:val="000000" w:themeColor="text1"/>
          <w:sz w:val="24"/>
          <w:szCs w:val="24"/>
        </w:rPr>
        <w:t>Мурино</w:t>
      </w:r>
      <w:proofErr w:type="spellEnd"/>
      <w:r w:rsidRPr="002C5D46">
        <w:rPr>
          <w:rFonts w:ascii="Times New Roman" w:hAnsi="Times New Roman"/>
          <w:color w:val="000000" w:themeColor="text1"/>
          <w:sz w:val="24"/>
          <w:szCs w:val="24"/>
        </w:rPr>
        <w:t>, актуальна реализация инвестиционных проектов по строительству не менее 60 000 кв</w:t>
      </w:r>
      <w:proofErr w:type="gramStart"/>
      <w:r w:rsidRPr="002C5D46">
        <w:rPr>
          <w:rFonts w:ascii="Times New Roman" w:hAnsi="Times New Roman"/>
          <w:color w:val="000000" w:themeColor="text1"/>
          <w:sz w:val="24"/>
          <w:szCs w:val="24"/>
        </w:rPr>
        <w:t>.м</w:t>
      </w:r>
      <w:proofErr w:type="gramEnd"/>
      <w:r w:rsidRPr="002C5D46">
        <w:rPr>
          <w:rFonts w:ascii="Times New Roman" w:hAnsi="Times New Roman"/>
          <w:color w:val="000000" w:themeColor="text1"/>
          <w:sz w:val="24"/>
          <w:szCs w:val="24"/>
        </w:rPr>
        <w:t xml:space="preserve"> торгово-развлекательных помещений и помещений общественного питания в зоне новой жилой застройки только на территории восточной части </w:t>
      </w:r>
      <w:proofErr w:type="spellStart"/>
      <w:r w:rsidRPr="002C5D46">
        <w:rPr>
          <w:rFonts w:ascii="Times New Roman" w:hAnsi="Times New Roman"/>
          <w:color w:val="000000" w:themeColor="text1"/>
          <w:sz w:val="24"/>
          <w:szCs w:val="24"/>
        </w:rPr>
        <w:t>Муринского</w:t>
      </w:r>
      <w:proofErr w:type="spellEnd"/>
      <w:r w:rsidRPr="002C5D46">
        <w:rPr>
          <w:rFonts w:ascii="Times New Roman" w:hAnsi="Times New Roman"/>
          <w:color w:val="000000" w:themeColor="text1"/>
          <w:sz w:val="24"/>
          <w:szCs w:val="24"/>
        </w:rPr>
        <w:t xml:space="preserve"> сельского поселения для удовлетворения местных нужд.</w:t>
      </w:r>
    </w:p>
    <w:p w:rsidR="000D2916" w:rsidRPr="002C5D46" w:rsidRDefault="000D2916" w:rsidP="00944E4D">
      <w:pPr>
        <w:pStyle w:val="a3"/>
        <w:ind w:left="1080" w:firstLine="336"/>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Для полного использования инвестиционного потенциала ТПУ </w:t>
      </w:r>
      <w:proofErr w:type="spellStart"/>
      <w:r w:rsidRPr="002C5D46">
        <w:rPr>
          <w:rFonts w:ascii="Times New Roman" w:hAnsi="Times New Roman"/>
          <w:color w:val="000000" w:themeColor="text1"/>
          <w:sz w:val="24"/>
          <w:szCs w:val="24"/>
        </w:rPr>
        <w:t>Девяткино</w:t>
      </w:r>
      <w:proofErr w:type="spellEnd"/>
      <w:r w:rsidRPr="002C5D46">
        <w:rPr>
          <w:rFonts w:ascii="Times New Roman" w:hAnsi="Times New Roman"/>
          <w:color w:val="000000" w:themeColor="text1"/>
          <w:sz w:val="24"/>
          <w:szCs w:val="24"/>
        </w:rPr>
        <w:t xml:space="preserve">, кроме реализации имеющегося проекта строительства нового многофункционального здания ТПУ (включающего торгово-деловые функции) у станции метро и железной дороги, целесообразна реализация инвестиционных проектов по строительству </w:t>
      </w:r>
      <w:proofErr w:type="spellStart"/>
      <w:proofErr w:type="gramStart"/>
      <w:r w:rsidRPr="002C5D46">
        <w:rPr>
          <w:rFonts w:ascii="Times New Roman" w:hAnsi="Times New Roman"/>
          <w:color w:val="000000" w:themeColor="text1"/>
          <w:sz w:val="24"/>
          <w:szCs w:val="24"/>
        </w:rPr>
        <w:t>бизнес-центров</w:t>
      </w:r>
      <w:proofErr w:type="spellEnd"/>
      <w:proofErr w:type="gramEnd"/>
      <w:r w:rsidRPr="002C5D46">
        <w:rPr>
          <w:rFonts w:ascii="Times New Roman" w:hAnsi="Times New Roman"/>
          <w:color w:val="000000" w:themeColor="text1"/>
          <w:sz w:val="24"/>
          <w:szCs w:val="24"/>
        </w:rPr>
        <w:t xml:space="preserve"> вдоль железнодорожной линии в пешей доступности от территории ТПУ (до 800-1000 метров);</w:t>
      </w:r>
    </w:p>
    <w:p w:rsidR="000D2916" w:rsidRPr="002C5D46" w:rsidRDefault="000D2916" w:rsidP="00944E4D">
      <w:pPr>
        <w:pStyle w:val="a3"/>
        <w:numPr>
          <w:ilvl w:val="0"/>
          <w:numId w:val="19"/>
        </w:numPr>
        <w:jc w:val="both"/>
        <w:rPr>
          <w:rFonts w:ascii="Times New Roman" w:hAnsi="Times New Roman"/>
          <w:b/>
          <w:color w:val="000000" w:themeColor="text1"/>
          <w:sz w:val="24"/>
          <w:szCs w:val="24"/>
        </w:rPr>
      </w:pPr>
      <w:r w:rsidRPr="002C5D46">
        <w:rPr>
          <w:rFonts w:ascii="Times New Roman" w:hAnsi="Times New Roman"/>
          <w:b/>
          <w:color w:val="000000" w:themeColor="text1"/>
          <w:sz w:val="24"/>
          <w:szCs w:val="24"/>
        </w:rPr>
        <w:t>Восточный центр развития (</w:t>
      </w:r>
      <w:proofErr w:type="spellStart"/>
      <w:r w:rsidRPr="002C5D46">
        <w:rPr>
          <w:rFonts w:ascii="Times New Roman" w:hAnsi="Times New Roman"/>
          <w:b/>
          <w:color w:val="000000" w:themeColor="text1"/>
          <w:sz w:val="24"/>
          <w:szCs w:val="24"/>
        </w:rPr>
        <w:t>Всеволожское</w:t>
      </w:r>
      <w:proofErr w:type="spellEnd"/>
      <w:r w:rsidRPr="002C5D46">
        <w:rPr>
          <w:rFonts w:ascii="Times New Roman" w:hAnsi="Times New Roman"/>
          <w:b/>
          <w:color w:val="000000" w:themeColor="text1"/>
          <w:sz w:val="24"/>
          <w:szCs w:val="24"/>
        </w:rPr>
        <w:t xml:space="preserve"> городское поселение).</w:t>
      </w:r>
    </w:p>
    <w:p w:rsidR="000D2916" w:rsidRPr="002C5D46" w:rsidRDefault="000D2916"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Улучшение пассажирского сообщения с Санкт-Петербургом за счет повышения интенсивности и качества железнодорожных перевозок по существующей ветке, строительства линии </w:t>
      </w:r>
      <w:proofErr w:type="spellStart"/>
      <w:r w:rsidRPr="002C5D46">
        <w:rPr>
          <w:rFonts w:ascii="Times New Roman" w:hAnsi="Times New Roman" w:cs="Times New Roman"/>
          <w:color w:val="000000" w:themeColor="text1"/>
          <w:sz w:val="24"/>
          <w:szCs w:val="24"/>
        </w:rPr>
        <w:t>легкорельсового</w:t>
      </w:r>
      <w:proofErr w:type="spellEnd"/>
      <w:r w:rsidRPr="002C5D46">
        <w:rPr>
          <w:rFonts w:ascii="Times New Roman" w:hAnsi="Times New Roman" w:cs="Times New Roman"/>
          <w:color w:val="000000" w:themeColor="text1"/>
          <w:sz w:val="24"/>
          <w:szCs w:val="24"/>
        </w:rPr>
        <w:t xml:space="preserve"> транспорта, планируемого в долгосрочной перспективе строительства станции метро «</w:t>
      </w:r>
      <w:proofErr w:type="spellStart"/>
      <w:r w:rsidRPr="002C5D46">
        <w:rPr>
          <w:rFonts w:ascii="Times New Roman" w:hAnsi="Times New Roman" w:cs="Times New Roman"/>
          <w:color w:val="000000" w:themeColor="text1"/>
          <w:sz w:val="24"/>
          <w:szCs w:val="24"/>
        </w:rPr>
        <w:t>Янино</w:t>
      </w:r>
      <w:proofErr w:type="spellEnd"/>
      <w:r w:rsidRPr="002C5D46">
        <w:rPr>
          <w:rFonts w:ascii="Times New Roman" w:hAnsi="Times New Roman" w:cs="Times New Roman"/>
          <w:color w:val="000000" w:themeColor="text1"/>
          <w:sz w:val="24"/>
          <w:szCs w:val="24"/>
        </w:rPr>
        <w:t xml:space="preserve">» создадут дополнительные условия для повышения качества жизни в городе и повышения его экономического потенциала. Улучшение автодорожного сообщения с Санкт-Петербургом за счет строительства продолжения </w:t>
      </w:r>
      <w:proofErr w:type="spellStart"/>
      <w:r w:rsidRPr="002C5D46">
        <w:rPr>
          <w:rFonts w:ascii="Times New Roman" w:hAnsi="Times New Roman" w:cs="Times New Roman"/>
          <w:color w:val="000000" w:themeColor="text1"/>
          <w:sz w:val="24"/>
          <w:szCs w:val="24"/>
        </w:rPr>
        <w:t>Ириновского</w:t>
      </w:r>
      <w:proofErr w:type="spellEnd"/>
      <w:r w:rsidRPr="002C5D46">
        <w:rPr>
          <w:rFonts w:ascii="Times New Roman" w:hAnsi="Times New Roman" w:cs="Times New Roman"/>
          <w:color w:val="000000" w:themeColor="text1"/>
          <w:sz w:val="24"/>
          <w:szCs w:val="24"/>
        </w:rPr>
        <w:t xml:space="preserve"> проспекта и спрямления </w:t>
      </w:r>
      <w:proofErr w:type="spellStart"/>
      <w:r w:rsidRPr="002C5D46">
        <w:rPr>
          <w:rFonts w:ascii="Times New Roman" w:hAnsi="Times New Roman" w:cs="Times New Roman"/>
          <w:color w:val="000000" w:themeColor="text1"/>
          <w:sz w:val="24"/>
          <w:szCs w:val="24"/>
        </w:rPr>
        <w:t>Колтушского</w:t>
      </w:r>
      <w:proofErr w:type="spellEnd"/>
      <w:r w:rsidRPr="002C5D46">
        <w:rPr>
          <w:rFonts w:ascii="Times New Roman" w:hAnsi="Times New Roman" w:cs="Times New Roman"/>
          <w:color w:val="000000" w:themeColor="text1"/>
          <w:sz w:val="24"/>
          <w:szCs w:val="24"/>
        </w:rPr>
        <w:t xml:space="preserve"> шоссе в направлении Южного микрорайона Всеволожска позволит улучшить связанность Всеволожска и</w:t>
      </w:r>
      <w:proofErr w:type="gramStart"/>
      <w:r w:rsidRPr="002C5D46">
        <w:rPr>
          <w:rFonts w:ascii="Times New Roman" w:hAnsi="Times New Roman" w:cs="Times New Roman"/>
          <w:color w:val="000000" w:themeColor="text1"/>
          <w:sz w:val="24"/>
          <w:szCs w:val="24"/>
        </w:rPr>
        <w:t xml:space="preserve"> С</w:t>
      </w:r>
      <w:proofErr w:type="gramEnd"/>
      <w:r w:rsidRPr="002C5D46">
        <w:rPr>
          <w:rFonts w:ascii="Times New Roman" w:hAnsi="Times New Roman" w:cs="Times New Roman"/>
          <w:color w:val="000000" w:themeColor="text1"/>
          <w:sz w:val="24"/>
          <w:szCs w:val="24"/>
        </w:rPr>
        <w:t xml:space="preserve">анкт- Петербурга. В пределах Восточного центра развития ТКР (Всеволожска) возможно дальнейшее развитие производственной зоны «Кирпичный завод». Появляются предпосылки к развитию </w:t>
      </w:r>
      <w:proofErr w:type="spellStart"/>
      <w:r w:rsidRPr="002C5D46">
        <w:rPr>
          <w:rFonts w:ascii="Times New Roman" w:hAnsi="Times New Roman" w:cs="Times New Roman"/>
          <w:color w:val="000000" w:themeColor="text1"/>
          <w:sz w:val="24"/>
          <w:szCs w:val="24"/>
        </w:rPr>
        <w:t>логистических</w:t>
      </w:r>
      <w:proofErr w:type="spellEnd"/>
      <w:r w:rsidRPr="002C5D46">
        <w:rPr>
          <w:rFonts w:ascii="Times New Roman" w:hAnsi="Times New Roman" w:cs="Times New Roman"/>
          <w:color w:val="000000" w:themeColor="text1"/>
          <w:sz w:val="24"/>
          <w:szCs w:val="24"/>
        </w:rPr>
        <w:t>, сервисных, а также постиндустриальных функций города Всеволожска на ее основе.</w:t>
      </w:r>
    </w:p>
    <w:p w:rsidR="000D2916" w:rsidRPr="002C5D46" w:rsidRDefault="000D2916" w:rsidP="00944E4D">
      <w:pPr>
        <w:pStyle w:val="a3"/>
        <w:ind w:left="1068" w:firstLine="348"/>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Всеволожский транспортный коридор, предполагает организацию скоростного железнодорожного движения от существующей железнодорожной станции Всеволожск до ТПУ в районе Ладожского вокзала или до ТПУ Финляндского вокзала Санкт-Петербурга.</w:t>
      </w:r>
    </w:p>
    <w:p w:rsidR="000D2916" w:rsidRPr="002C5D46" w:rsidRDefault="000D2916" w:rsidP="00944E4D">
      <w:pPr>
        <w:pStyle w:val="a3"/>
        <w:ind w:left="1068" w:firstLine="348"/>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В рамках проекта по строительству станции метро </w:t>
      </w:r>
      <w:proofErr w:type="spellStart"/>
      <w:r w:rsidRPr="002C5D46">
        <w:rPr>
          <w:rFonts w:ascii="Times New Roman" w:hAnsi="Times New Roman"/>
          <w:color w:val="000000" w:themeColor="text1"/>
          <w:sz w:val="24"/>
          <w:szCs w:val="24"/>
        </w:rPr>
        <w:t>Кудрово</w:t>
      </w:r>
      <w:proofErr w:type="spellEnd"/>
      <w:r w:rsidRPr="002C5D46">
        <w:rPr>
          <w:rFonts w:ascii="Times New Roman" w:hAnsi="Times New Roman"/>
          <w:color w:val="000000" w:themeColor="text1"/>
          <w:sz w:val="24"/>
          <w:szCs w:val="24"/>
        </w:rPr>
        <w:t xml:space="preserve"> (ожидается к 2020 году), целесообразно создание </w:t>
      </w:r>
      <w:proofErr w:type="spellStart"/>
      <w:r w:rsidRPr="002C5D46">
        <w:rPr>
          <w:rFonts w:ascii="Times New Roman" w:hAnsi="Times New Roman"/>
          <w:color w:val="000000" w:themeColor="text1"/>
          <w:sz w:val="24"/>
          <w:szCs w:val="24"/>
        </w:rPr>
        <w:t>мультимодального</w:t>
      </w:r>
      <w:proofErr w:type="spellEnd"/>
      <w:r w:rsidRPr="002C5D46">
        <w:rPr>
          <w:rFonts w:ascii="Times New Roman" w:hAnsi="Times New Roman"/>
          <w:color w:val="000000" w:themeColor="text1"/>
          <w:sz w:val="24"/>
          <w:szCs w:val="24"/>
        </w:rPr>
        <w:t xml:space="preserve"> транспортно-пересадочного узла, совмещенного с небольшим торговым центром повседневного спроса (до 10 000 кв</w:t>
      </w:r>
      <w:proofErr w:type="gramStart"/>
      <w:r w:rsidRPr="002C5D46">
        <w:rPr>
          <w:rFonts w:ascii="Times New Roman" w:hAnsi="Times New Roman"/>
          <w:color w:val="000000" w:themeColor="text1"/>
          <w:sz w:val="24"/>
          <w:szCs w:val="24"/>
        </w:rPr>
        <w:t>.м</w:t>
      </w:r>
      <w:proofErr w:type="gramEnd"/>
      <w:r w:rsidRPr="002C5D46">
        <w:rPr>
          <w:rFonts w:ascii="Times New Roman" w:hAnsi="Times New Roman"/>
          <w:color w:val="000000" w:themeColor="text1"/>
          <w:sz w:val="24"/>
          <w:szCs w:val="24"/>
        </w:rPr>
        <w:t xml:space="preserve">)8 , гостиницей 3* и небольшим административно-деловым блоком. </w:t>
      </w:r>
      <w:proofErr w:type="gramStart"/>
      <w:r w:rsidRPr="002C5D46">
        <w:rPr>
          <w:rFonts w:ascii="Times New Roman" w:hAnsi="Times New Roman"/>
          <w:color w:val="000000" w:themeColor="text1"/>
          <w:sz w:val="24"/>
          <w:szCs w:val="24"/>
        </w:rPr>
        <w:t>Дополнительный эффект синергии для развития коммерческих функций в северной части площадки создаст примыкания крупного нового жилого района с перспективной численностью населения до 120 000 чел. к 2020-2025 году и возможность организации маршрутов общественного транспорта с прилегающих территорий Всеволожского района с совокупным перспективным населениям до 300 000 чел..</w:t>
      </w:r>
      <w:proofErr w:type="gramEnd"/>
    </w:p>
    <w:p w:rsidR="000D2916" w:rsidRPr="002C5D46" w:rsidRDefault="000D2916" w:rsidP="00944E4D">
      <w:pPr>
        <w:pStyle w:val="a3"/>
        <w:numPr>
          <w:ilvl w:val="0"/>
          <w:numId w:val="19"/>
        </w:numPr>
        <w:jc w:val="both"/>
        <w:rPr>
          <w:rFonts w:ascii="Times New Roman" w:hAnsi="Times New Roman"/>
          <w:b/>
          <w:color w:val="000000" w:themeColor="text1"/>
          <w:sz w:val="24"/>
          <w:szCs w:val="24"/>
        </w:rPr>
      </w:pPr>
      <w:r w:rsidRPr="002C5D46">
        <w:rPr>
          <w:rFonts w:ascii="Times New Roman" w:hAnsi="Times New Roman"/>
          <w:b/>
          <w:color w:val="000000" w:themeColor="text1"/>
          <w:sz w:val="24"/>
          <w:szCs w:val="24"/>
        </w:rPr>
        <w:t>Юго-восточный центр развития (</w:t>
      </w:r>
      <w:proofErr w:type="spellStart"/>
      <w:r w:rsidRPr="002C5D46">
        <w:rPr>
          <w:rFonts w:ascii="Times New Roman" w:hAnsi="Times New Roman"/>
          <w:b/>
          <w:color w:val="000000" w:themeColor="text1"/>
          <w:sz w:val="24"/>
          <w:szCs w:val="24"/>
        </w:rPr>
        <w:t>Кудрово</w:t>
      </w:r>
      <w:proofErr w:type="spellEnd"/>
      <w:r w:rsidRPr="002C5D46">
        <w:rPr>
          <w:rFonts w:ascii="Times New Roman" w:hAnsi="Times New Roman"/>
          <w:b/>
          <w:color w:val="000000" w:themeColor="text1"/>
          <w:sz w:val="24"/>
          <w:szCs w:val="24"/>
        </w:rPr>
        <w:t>, Уткина Заводь).</w:t>
      </w:r>
    </w:p>
    <w:p w:rsidR="000D2916" w:rsidRPr="002C5D46" w:rsidRDefault="000D2916" w:rsidP="00874A5F">
      <w:pPr>
        <w:pStyle w:val="a3"/>
        <w:ind w:firstLine="696"/>
        <w:jc w:val="both"/>
        <w:rPr>
          <w:rFonts w:ascii="Times New Roman" w:hAnsi="Times New Roman"/>
          <w:color w:val="000000" w:themeColor="text1"/>
          <w:sz w:val="24"/>
          <w:szCs w:val="24"/>
        </w:rPr>
      </w:pPr>
      <w:proofErr w:type="spellStart"/>
      <w:r w:rsidRPr="002C5D46">
        <w:rPr>
          <w:rFonts w:ascii="Times New Roman" w:hAnsi="Times New Roman"/>
          <w:color w:val="000000" w:themeColor="text1"/>
          <w:sz w:val="24"/>
          <w:szCs w:val="24"/>
        </w:rPr>
        <w:lastRenderedPageBreak/>
        <w:t>Кудрово</w:t>
      </w:r>
      <w:proofErr w:type="spellEnd"/>
      <w:r w:rsidRPr="002C5D46">
        <w:rPr>
          <w:rFonts w:ascii="Times New Roman" w:hAnsi="Times New Roman"/>
          <w:color w:val="000000" w:themeColor="text1"/>
          <w:sz w:val="24"/>
          <w:szCs w:val="24"/>
        </w:rPr>
        <w:t xml:space="preserve"> расположено в рамках санитарно-защитных и шумовых зон между крупными инженерными и транспортными объектами, у него слабые внешние пешеходные связи с городом, что представляет большую проблему.</w:t>
      </w:r>
      <w:r w:rsidR="00874A5F" w:rsidRPr="002C5D46">
        <w:rPr>
          <w:rFonts w:ascii="Times New Roman" w:hAnsi="Times New Roman"/>
          <w:color w:val="000000" w:themeColor="text1"/>
          <w:sz w:val="24"/>
          <w:szCs w:val="24"/>
        </w:rPr>
        <w:t xml:space="preserve"> </w:t>
      </w:r>
      <w:r w:rsidRPr="002C5D46">
        <w:rPr>
          <w:rFonts w:ascii="Times New Roman" w:hAnsi="Times New Roman"/>
          <w:color w:val="000000" w:themeColor="text1"/>
          <w:sz w:val="24"/>
          <w:szCs w:val="24"/>
        </w:rPr>
        <w:t>Возможно, расширить площади вокруг ТЦ «Мега» с выходом как внутрь района, так и за пределы КАД (промышленные площади «Уткиной заводи»), с целью создания торгового города.</w:t>
      </w:r>
      <w:r w:rsidR="00874A5F" w:rsidRPr="002C5D46">
        <w:rPr>
          <w:rFonts w:ascii="Times New Roman" w:hAnsi="Times New Roman"/>
          <w:color w:val="000000" w:themeColor="text1"/>
          <w:sz w:val="24"/>
          <w:szCs w:val="24"/>
        </w:rPr>
        <w:t xml:space="preserve"> </w:t>
      </w:r>
      <w:r w:rsidRPr="002C5D46">
        <w:rPr>
          <w:rFonts w:ascii="Times New Roman" w:hAnsi="Times New Roman"/>
          <w:color w:val="000000" w:themeColor="text1"/>
          <w:sz w:val="24"/>
          <w:szCs w:val="24"/>
        </w:rPr>
        <w:t xml:space="preserve">Юго-восточный полюс развития ТКР обладает потенциалом для создания дополнительных рабочих мест, через строительство и реализацию промышленных объектов на территории проекта «Уткина Заводь», который располагается на границе Санкт-Петербурга и Ленинградской области вдоль Кольцевой автодороги рядом с Большим </w:t>
      </w:r>
      <w:proofErr w:type="spellStart"/>
      <w:r w:rsidRPr="002C5D46">
        <w:rPr>
          <w:rFonts w:ascii="Times New Roman" w:hAnsi="Times New Roman"/>
          <w:color w:val="000000" w:themeColor="text1"/>
          <w:sz w:val="24"/>
          <w:szCs w:val="24"/>
        </w:rPr>
        <w:t>Обуховским</w:t>
      </w:r>
      <w:proofErr w:type="spellEnd"/>
      <w:r w:rsidRPr="002C5D46">
        <w:rPr>
          <w:rFonts w:ascii="Times New Roman" w:hAnsi="Times New Roman"/>
          <w:color w:val="000000" w:themeColor="text1"/>
          <w:sz w:val="24"/>
          <w:szCs w:val="24"/>
        </w:rPr>
        <w:t xml:space="preserve"> (Вантовым) мостом через р. Нева.</w:t>
      </w:r>
    </w:p>
    <w:p w:rsidR="000D2916" w:rsidRPr="002C5D46" w:rsidRDefault="000D2916" w:rsidP="00944E4D">
      <w:pPr>
        <w:pStyle w:val="a3"/>
        <w:numPr>
          <w:ilvl w:val="0"/>
          <w:numId w:val="19"/>
        </w:numPr>
        <w:jc w:val="both"/>
        <w:rPr>
          <w:rFonts w:ascii="Times New Roman" w:hAnsi="Times New Roman"/>
          <w:b/>
          <w:color w:val="000000" w:themeColor="text1"/>
          <w:sz w:val="24"/>
          <w:szCs w:val="24"/>
        </w:rPr>
      </w:pPr>
      <w:r w:rsidRPr="002C5D46">
        <w:rPr>
          <w:rFonts w:ascii="Times New Roman" w:hAnsi="Times New Roman"/>
          <w:b/>
          <w:color w:val="000000" w:themeColor="text1"/>
          <w:sz w:val="24"/>
          <w:szCs w:val="24"/>
        </w:rPr>
        <w:t>Южный центр развития (</w:t>
      </w:r>
      <w:proofErr w:type="spellStart"/>
      <w:r w:rsidRPr="002C5D46">
        <w:rPr>
          <w:rFonts w:ascii="Times New Roman" w:hAnsi="Times New Roman"/>
          <w:b/>
          <w:color w:val="000000" w:themeColor="text1"/>
          <w:sz w:val="24"/>
          <w:szCs w:val="24"/>
        </w:rPr>
        <w:t>Новогорелово</w:t>
      </w:r>
      <w:proofErr w:type="spellEnd"/>
      <w:r w:rsidRPr="002C5D46">
        <w:rPr>
          <w:rFonts w:ascii="Times New Roman" w:hAnsi="Times New Roman"/>
          <w:b/>
          <w:color w:val="000000" w:themeColor="text1"/>
          <w:sz w:val="24"/>
          <w:szCs w:val="24"/>
        </w:rPr>
        <w:t>, Волхонка, Пулково).</w:t>
      </w:r>
    </w:p>
    <w:p w:rsidR="000D2916" w:rsidRPr="002C5D46" w:rsidRDefault="00874A5F" w:rsidP="00944E4D">
      <w:pPr>
        <w:tabs>
          <w:tab w:val="left" w:pos="123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proofErr w:type="spellStart"/>
      <w:r w:rsidR="000D2916" w:rsidRPr="002C5D46">
        <w:rPr>
          <w:rFonts w:ascii="Times New Roman" w:hAnsi="Times New Roman" w:cs="Times New Roman"/>
          <w:color w:val="000000" w:themeColor="text1"/>
          <w:sz w:val="24"/>
          <w:szCs w:val="24"/>
        </w:rPr>
        <w:t>Новогорелово</w:t>
      </w:r>
      <w:proofErr w:type="spellEnd"/>
      <w:r w:rsidR="000D2916" w:rsidRPr="002C5D46">
        <w:rPr>
          <w:rFonts w:ascii="Times New Roman" w:hAnsi="Times New Roman" w:cs="Times New Roman"/>
          <w:color w:val="000000" w:themeColor="text1"/>
          <w:sz w:val="24"/>
          <w:szCs w:val="24"/>
        </w:rPr>
        <w:t xml:space="preserve"> – сформировавшийся промышленный центр с развитой инженерной, транспортной и социальной инфраструктурой. 2. Волхонка – перспективная промышленная площадка Ленинградской области, имеющая выходное транспортное положение и устойчивые связи с городом; 3. Наличие развитого промышленного комплекса, представленного, прежде всего, крупнейшими промышленными предприятиями региона. В пределах территории занято несколько тысяч специалистов приезжающих не только из др. районов Ленинградской области, но и из Санкт-Петербурга. В среднесрочной перспективе реализации только двух заявленных проектов («</w:t>
      </w:r>
      <w:proofErr w:type="spellStart"/>
      <w:r w:rsidR="000D2916" w:rsidRPr="002C5D46">
        <w:rPr>
          <w:rFonts w:ascii="Times New Roman" w:hAnsi="Times New Roman" w:cs="Times New Roman"/>
          <w:color w:val="000000" w:themeColor="text1"/>
          <w:sz w:val="24"/>
          <w:szCs w:val="24"/>
        </w:rPr>
        <w:t>Аэротрополис</w:t>
      </w:r>
      <w:proofErr w:type="spellEnd"/>
      <w:r w:rsidR="000D2916" w:rsidRPr="002C5D46">
        <w:rPr>
          <w:rFonts w:ascii="Times New Roman" w:hAnsi="Times New Roman" w:cs="Times New Roman"/>
          <w:color w:val="000000" w:themeColor="text1"/>
          <w:sz w:val="24"/>
          <w:szCs w:val="24"/>
        </w:rPr>
        <w:t xml:space="preserve"> Пулково» и перенос ряда городских предприятий в промышленную зону </w:t>
      </w:r>
      <w:proofErr w:type="spellStart"/>
      <w:r w:rsidR="000D2916" w:rsidRPr="002C5D46">
        <w:rPr>
          <w:rFonts w:ascii="Times New Roman" w:hAnsi="Times New Roman" w:cs="Times New Roman"/>
          <w:color w:val="000000" w:themeColor="text1"/>
          <w:sz w:val="24"/>
          <w:szCs w:val="24"/>
        </w:rPr>
        <w:t>Новогорелово</w:t>
      </w:r>
      <w:proofErr w:type="spellEnd"/>
      <w:r w:rsidR="000D2916" w:rsidRPr="002C5D46">
        <w:rPr>
          <w:rFonts w:ascii="Times New Roman" w:hAnsi="Times New Roman" w:cs="Times New Roman"/>
          <w:color w:val="000000" w:themeColor="text1"/>
          <w:sz w:val="24"/>
          <w:szCs w:val="24"/>
        </w:rPr>
        <w:t>) позволит увеличить численность высокотехнологичного персонала, постоянно работающего на территории. 4. Новоселье – один из наиболее динамично заселяющихся поселений Ленинградской области. Многократное увеличение население в пределах данной территории требует опережающего развития социальной инфраструктуры территории.</w:t>
      </w:r>
    </w:p>
    <w:p w:rsidR="000D2916" w:rsidRPr="002C5D46" w:rsidRDefault="000D2916" w:rsidP="00944E4D">
      <w:pPr>
        <w:tabs>
          <w:tab w:val="left" w:pos="1239"/>
        </w:tabs>
        <w:jc w:val="both"/>
        <w:rPr>
          <w:rFonts w:ascii="Times New Roman" w:hAnsi="Times New Roman" w:cs="Times New Roman"/>
          <w:b/>
          <w:i/>
          <w:color w:val="000000" w:themeColor="text1"/>
          <w:sz w:val="24"/>
          <w:szCs w:val="24"/>
        </w:rPr>
      </w:pPr>
      <w:proofErr w:type="spellStart"/>
      <w:r w:rsidRPr="002C5D46">
        <w:rPr>
          <w:rFonts w:ascii="Times New Roman" w:hAnsi="Times New Roman" w:cs="Times New Roman"/>
          <w:b/>
          <w:i/>
          <w:color w:val="000000" w:themeColor="text1"/>
          <w:sz w:val="24"/>
          <w:szCs w:val="24"/>
        </w:rPr>
        <w:t>Первочередными</w:t>
      </w:r>
      <w:proofErr w:type="spellEnd"/>
      <w:r w:rsidRPr="002C5D46">
        <w:rPr>
          <w:rFonts w:ascii="Times New Roman" w:hAnsi="Times New Roman" w:cs="Times New Roman"/>
          <w:b/>
          <w:i/>
          <w:color w:val="000000" w:themeColor="text1"/>
          <w:sz w:val="24"/>
          <w:szCs w:val="24"/>
        </w:rPr>
        <w:t xml:space="preserve"> вопросами развития агломерации в целом и ТКР в частности в среднесрочной перспективе являются:</w:t>
      </w:r>
    </w:p>
    <w:p w:rsidR="000D2916" w:rsidRPr="002C5D46" w:rsidRDefault="000D2916" w:rsidP="00944E4D">
      <w:pPr>
        <w:tabs>
          <w:tab w:val="left" w:pos="123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Интеграция инженерных и транспортных инфраструктур Санкт-Петербурга и Ленинградской области, особенно: дорожной инфраструктуры, системы водоснабжения и водоотведения, системы сбора, утилизации и захоронения ТБО.</w:t>
      </w:r>
    </w:p>
    <w:p w:rsidR="000D2916" w:rsidRPr="002C5D46" w:rsidRDefault="000D2916" w:rsidP="00944E4D">
      <w:pPr>
        <w:tabs>
          <w:tab w:val="left" w:pos="123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sym w:font="Symbol" w:char="F02D"/>
      </w:r>
      <w:r w:rsidRPr="002C5D46">
        <w:rPr>
          <w:rFonts w:ascii="Times New Roman" w:hAnsi="Times New Roman" w:cs="Times New Roman"/>
          <w:color w:val="000000" w:themeColor="text1"/>
          <w:sz w:val="24"/>
          <w:szCs w:val="24"/>
        </w:rPr>
        <w:t xml:space="preserve"> Выработка специальной бюджетной политики в отношении ТКР и единых для</w:t>
      </w:r>
      <w:proofErr w:type="gramStart"/>
      <w:r w:rsidRPr="002C5D46">
        <w:rPr>
          <w:rFonts w:ascii="Times New Roman" w:hAnsi="Times New Roman" w:cs="Times New Roman"/>
          <w:color w:val="000000" w:themeColor="text1"/>
          <w:sz w:val="24"/>
          <w:szCs w:val="24"/>
        </w:rPr>
        <w:t xml:space="preserve"> С</w:t>
      </w:r>
      <w:proofErr w:type="gramEnd"/>
      <w:r w:rsidRPr="002C5D46">
        <w:rPr>
          <w:rFonts w:ascii="Times New Roman" w:hAnsi="Times New Roman" w:cs="Times New Roman"/>
          <w:color w:val="000000" w:themeColor="text1"/>
          <w:sz w:val="24"/>
          <w:szCs w:val="24"/>
        </w:rPr>
        <w:t xml:space="preserve">анкт- Петербурга и Ленинградской области проектов, в том числе перераспределение бюджета адресной инвестиционной программы между ТКР и другими территориями Ленинградской области в соответствии с прогнозами роста численности и структуры населения ТКР; внедрение </w:t>
      </w:r>
      <w:proofErr w:type="gramStart"/>
      <w:r w:rsidRPr="002C5D46">
        <w:rPr>
          <w:rFonts w:ascii="Times New Roman" w:hAnsi="Times New Roman" w:cs="Times New Roman"/>
          <w:color w:val="000000" w:themeColor="text1"/>
          <w:sz w:val="24"/>
          <w:szCs w:val="24"/>
        </w:rPr>
        <w:t>механизмов субсидирования программ развития городов</w:t>
      </w:r>
      <w:proofErr w:type="gramEnd"/>
      <w:r w:rsidRPr="002C5D46">
        <w:rPr>
          <w:rFonts w:ascii="Times New Roman" w:hAnsi="Times New Roman" w:cs="Times New Roman"/>
          <w:color w:val="000000" w:themeColor="text1"/>
          <w:sz w:val="24"/>
          <w:szCs w:val="24"/>
        </w:rPr>
        <w:t xml:space="preserve"> в зоне ТКР и другие</w:t>
      </w:r>
      <w:r w:rsidR="00874A5F"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t>Политика полицентризма путём выделения пяти приоритетных центров развития ТКР (</w:t>
      </w:r>
      <w:proofErr w:type="spellStart"/>
      <w:r w:rsidRPr="002C5D46">
        <w:rPr>
          <w:rFonts w:ascii="Times New Roman" w:hAnsi="Times New Roman" w:cs="Times New Roman"/>
          <w:color w:val="000000" w:themeColor="text1"/>
          <w:sz w:val="24"/>
          <w:szCs w:val="24"/>
        </w:rPr>
        <w:t>подцентров</w:t>
      </w:r>
      <w:proofErr w:type="spellEnd"/>
      <w:r w:rsidRPr="002C5D46">
        <w:rPr>
          <w:rFonts w:ascii="Times New Roman" w:hAnsi="Times New Roman" w:cs="Times New Roman"/>
          <w:color w:val="000000" w:themeColor="text1"/>
          <w:sz w:val="24"/>
          <w:szCs w:val="24"/>
        </w:rPr>
        <w:t xml:space="preserve"> агломерации): (1) Инновационный центр – Гатчина, (2) Восточный центр развития – Всеволожск, (3) Северный центр развития – «</w:t>
      </w:r>
      <w:proofErr w:type="spellStart"/>
      <w:r w:rsidRPr="002C5D46">
        <w:rPr>
          <w:rFonts w:ascii="Times New Roman" w:hAnsi="Times New Roman" w:cs="Times New Roman"/>
          <w:color w:val="000000" w:themeColor="text1"/>
          <w:sz w:val="24"/>
          <w:szCs w:val="24"/>
        </w:rPr>
        <w:t>Мурино</w:t>
      </w:r>
      <w:proofErr w:type="spellEnd"/>
      <w:r w:rsidRPr="002C5D46">
        <w:rPr>
          <w:rFonts w:ascii="Times New Roman" w:hAnsi="Times New Roman" w:cs="Times New Roman"/>
          <w:color w:val="000000" w:themeColor="text1"/>
          <w:sz w:val="24"/>
          <w:szCs w:val="24"/>
        </w:rPr>
        <w:t xml:space="preserve">, Бугры, Новое </w:t>
      </w:r>
      <w:proofErr w:type="spellStart"/>
      <w:r w:rsidRPr="002C5D46">
        <w:rPr>
          <w:rFonts w:ascii="Times New Roman" w:hAnsi="Times New Roman" w:cs="Times New Roman"/>
          <w:color w:val="000000" w:themeColor="text1"/>
          <w:sz w:val="24"/>
          <w:szCs w:val="24"/>
        </w:rPr>
        <w:t>Девяткино</w:t>
      </w:r>
      <w:proofErr w:type="spellEnd"/>
      <w:r w:rsidRPr="002C5D46">
        <w:rPr>
          <w:rFonts w:ascii="Times New Roman" w:hAnsi="Times New Roman" w:cs="Times New Roman"/>
          <w:color w:val="000000" w:themeColor="text1"/>
          <w:sz w:val="24"/>
          <w:szCs w:val="24"/>
        </w:rPr>
        <w:t>», (4) «</w:t>
      </w:r>
      <w:proofErr w:type="spellStart"/>
      <w:r w:rsidRPr="002C5D46">
        <w:rPr>
          <w:rFonts w:ascii="Times New Roman" w:hAnsi="Times New Roman" w:cs="Times New Roman"/>
          <w:color w:val="000000" w:themeColor="text1"/>
          <w:sz w:val="24"/>
          <w:szCs w:val="24"/>
        </w:rPr>
        <w:t>Кудрово</w:t>
      </w:r>
      <w:proofErr w:type="spellEnd"/>
      <w:r w:rsidRPr="002C5D46">
        <w:rPr>
          <w:rFonts w:ascii="Times New Roman" w:hAnsi="Times New Roman" w:cs="Times New Roman"/>
          <w:color w:val="000000" w:themeColor="text1"/>
          <w:sz w:val="24"/>
          <w:szCs w:val="24"/>
        </w:rPr>
        <w:t>, Уткина Заводь»; (5) Южный центр развития – «</w:t>
      </w:r>
      <w:proofErr w:type="spellStart"/>
      <w:r w:rsidRPr="002C5D46">
        <w:rPr>
          <w:rFonts w:ascii="Times New Roman" w:hAnsi="Times New Roman" w:cs="Times New Roman"/>
          <w:color w:val="000000" w:themeColor="text1"/>
          <w:sz w:val="24"/>
          <w:szCs w:val="24"/>
        </w:rPr>
        <w:t>Новогорелово</w:t>
      </w:r>
      <w:proofErr w:type="spellEnd"/>
      <w:r w:rsidRPr="002C5D46">
        <w:rPr>
          <w:rFonts w:ascii="Times New Roman" w:hAnsi="Times New Roman" w:cs="Times New Roman"/>
          <w:color w:val="000000" w:themeColor="text1"/>
          <w:sz w:val="24"/>
          <w:szCs w:val="24"/>
        </w:rPr>
        <w:t>, Волхонка, Пулково». Должны быть созданы специальные инструменты содействия развитию приоритетных центров развития ТКР</w:t>
      </w:r>
      <w:r w:rsidR="00874A5F"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color w:val="000000" w:themeColor="text1"/>
          <w:sz w:val="24"/>
          <w:szCs w:val="24"/>
        </w:rPr>
        <w:t>Политика по созданию новых рабочих мест (в том числе совместная кластерная политика).</w:t>
      </w:r>
    </w:p>
    <w:p w:rsidR="003E4473" w:rsidRPr="00641B75" w:rsidRDefault="00204510" w:rsidP="00641B75">
      <w:pPr>
        <w:pStyle w:val="1"/>
        <w:jc w:val="both"/>
        <w:rPr>
          <w:rFonts w:ascii="Times New Roman" w:hAnsi="Times New Roman"/>
          <w:sz w:val="24"/>
          <w:szCs w:val="24"/>
        </w:rPr>
      </w:pPr>
      <w:hyperlink w:anchor="_Toc451120117" w:history="1">
        <w:bookmarkStart w:id="51" w:name="_Toc515909252"/>
        <w:r w:rsidR="003E4473" w:rsidRPr="00641B75">
          <w:rPr>
            <w:rStyle w:val="a4"/>
            <w:rFonts w:ascii="Times New Roman" w:hAnsi="Times New Roman"/>
            <w:color w:val="000000" w:themeColor="text1"/>
            <w:sz w:val="24"/>
            <w:szCs w:val="24"/>
            <w:u w:val="none"/>
          </w:rPr>
          <w:t>Глава 3.</w:t>
        </w:r>
        <w:r w:rsidR="003E4473" w:rsidRPr="00641B75">
          <w:rPr>
            <w:rStyle w:val="a4"/>
            <w:rFonts w:ascii="Times New Roman" w:hAnsi="Times New Roman"/>
            <w:webHidden/>
            <w:color w:val="000000" w:themeColor="text1"/>
            <w:sz w:val="24"/>
            <w:szCs w:val="24"/>
            <w:u w:val="none"/>
          </w:rPr>
          <w:t xml:space="preserve"> </w:t>
        </w:r>
      </w:hyperlink>
      <w:r w:rsidR="003E4473" w:rsidRPr="00641B75">
        <w:rPr>
          <w:rFonts w:ascii="Times New Roman" w:hAnsi="Times New Roman"/>
          <w:sz w:val="24"/>
          <w:szCs w:val="24"/>
        </w:rPr>
        <w:t>Пространственная трансформация Санкт-Петербурга</w:t>
      </w:r>
      <w:bookmarkEnd w:id="51"/>
    </w:p>
    <w:p w:rsidR="00955281" w:rsidRPr="002C5D46" w:rsidRDefault="00955281" w:rsidP="00874A5F">
      <w:pPr>
        <w:pStyle w:val="1"/>
        <w:numPr>
          <w:ilvl w:val="1"/>
          <w:numId w:val="27"/>
        </w:numPr>
        <w:jc w:val="both"/>
        <w:rPr>
          <w:rFonts w:ascii="Times New Roman" w:hAnsi="Times New Roman"/>
          <w:color w:val="000000" w:themeColor="text1"/>
          <w:sz w:val="24"/>
          <w:szCs w:val="24"/>
        </w:rPr>
      </w:pPr>
      <w:bookmarkStart w:id="52" w:name="_Toc515909253"/>
      <w:r w:rsidRPr="002C5D46">
        <w:rPr>
          <w:rFonts w:ascii="Times New Roman" w:hAnsi="Times New Roman"/>
          <w:color w:val="000000" w:themeColor="text1"/>
          <w:sz w:val="24"/>
          <w:szCs w:val="24"/>
        </w:rPr>
        <w:t>Социально-экономические показатели преобразований городского пространств</w:t>
      </w:r>
      <w:r w:rsidR="008973C9" w:rsidRPr="002C5D46">
        <w:rPr>
          <w:rFonts w:ascii="Times New Roman" w:hAnsi="Times New Roman"/>
          <w:color w:val="000000" w:themeColor="text1"/>
          <w:sz w:val="24"/>
          <w:szCs w:val="24"/>
        </w:rPr>
        <w:t>а</w:t>
      </w:r>
      <w:bookmarkEnd w:id="52"/>
    </w:p>
    <w:p w:rsidR="003E4473" w:rsidRPr="002C5D46" w:rsidRDefault="00955281" w:rsidP="00955281">
      <w:pPr>
        <w:tabs>
          <w:tab w:val="left" w:pos="123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r w:rsidR="003E4473" w:rsidRPr="002C5D46">
        <w:rPr>
          <w:rFonts w:ascii="Times New Roman" w:hAnsi="Times New Roman" w:cs="Times New Roman"/>
          <w:color w:val="000000" w:themeColor="text1"/>
          <w:sz w:val="24"/>
          <w:szCs w:val="24"/>
        </w:rPr>
        <w:t>Необходимость качественных перемен в политике социально-экономического развития территорий Санкт-Петербурга и изменения приоритетов деятельности Правительства Санкт-Петербурга очевидна.</w:t>
      </w:r>
    </w:p>
    <w:p w:rsidR="003E4473" w:rsidRPr="002C5D46" w:rsidRDefault="00765F8A" w:rsidP="00944E4D">
      <w:pPr>
        <w:tabs>
          <w:tab w:val="left" w:pos="123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r w:rsidR="003E4473" w:rsidRPr="002C5D46">
        <w:rPr>
          <w:rFonts w:ascii="Times New Roman" w:hAnsi="Times New Roman" w:cs="Times New Roman"/>
          <w:color w:val="000000" w:themeColor="text1"/>
          <w:sz w:val="24"/>
          <w:szCs w:val="24"/>
        </w:rPr>
        <w:t>В связи с возникшими диспропорциями пространственного развития территорий Санкт-Петербурга и дисбалансами, препятствующими равномерному устойчивому развитию территорий города, ключевым элементом пространственного развития должен стать переход к развитию города по </w:t>
      </w:r>
      <w:r w:rsidR="003E4473" w:rsidRPr="002C5D46">
        <w:rPr>
          <w:rFonts w:ascii="Times New Roman" w:hAnsi="Times New Roman" w:cs="Times New Roman"/>
          <w:b/>
          <w:bCs/>
          <w:color w:val="000000" w:themeColor="text1"/>
          <w:sz w:val="24"/>
          <w:szCs w:val="24"/>
        </w:rPr>
        <w:t>полицентрической модели</w:t>
      </w:r>
      <w:r w:rsidR="003E4473" w:rsidRPr="002C5D46">
        <w:rPr>
          <w:rFonts w:ascii="Times New Roman" w:hAnsi="Times New Roman" w:cs="Times New Roman"/>
          <w:color w:val="000000" w:themeColor="text1"/>
          <w:sz w:val="24"/>
          <w:szCs w:val="24"/>
        </w:rPr>
        <w:t>.</w:t>
      </w:r>
    </w:p>
    <w:p w:rsidR="003E4473" w:rsidRPr="002C5D46" w:rsidRDefault="00765F8A" w:rsidP="00944E4D">
      <w:pPr>
        <w:tabs>
          <w:tab w:val="left" w:pos="123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r w:rsidR="003E4473" w:rsidRPr="002C5D46">
        <w:rPr>
          <w:rFonts w:ascii="Times New Roman" w:hAnsi="Times New Roman" w:cs="Times New Roman"/>
          <w:color w:val="000000" w:themeColor="text1"/>
          <w:sz w:val="24"/>
          <w:szCs w:val="24"/>
        </w:rPr>
        <w:t xml:space="preserve">Развитие полицентрической модели необходимо осуществлять как на базе существующих </w:t>
      </w:r>
      <w:proofErr w:type="spellStart"/>
      <w:r w:rsidR="003E4473" w:rsidRPr="002C5D46">
        <w:rPr>
          <w:rFonts w:ascii="Times New Roman" w:hAnsi="Times New Roman" w:cs="Times New Roman"/>
          <w:color w:val="000000" w:themeColor="text1"/>
          <w:sz w:val="24"/>
          <w:szCs w:val="24"/>
        </w:rPr>
        <w:t>подцентров</w:t>
      </w:r>
      <w:proofErr w:type="spellEnd"/>
      <w:r w:rsidR="003E4473" w:rsidRPr="002C5D46">
        <w:rPr>
          <w:rFonts w:ascii="Times New Roman" w:hAnsi="Times New Roman" w:cs="Times New Roman"/>
          <w:color w:val="000000" w:themeColor="text1"/>
          <w:sz w:val="24"/>
          <w:szCs w:val="24"/>
        </w:rPr>
        <w:t>, расположенных в зоне так называемого «реального города» (например, Колпино, Пушкин), так и путем создания агломерационных городо</w:t>
      </w:r>
      <w:proofErr w:type="gramStart"/>
      <w:r w:rsidR="003E4473" w:rsidRPr="002C5D46">
        <w:rPr>
          <w:rFonts w:ascii="Times New Roman" w:hAnsi="Times New Roman" w:cs="Times New Roman"/>
          <w:color w:val="000000" w:themeColor="text1"/>
          <w:sz w:val="24"/>
          <w:szCs w:val="24"/>
        </w:rPr>
        <w:t>в-</w:t>
      </w:r>
      <w:proofErr w:type="gramEnd"/>
      <w:r w:rsidR="003E4473" w:rsidRPr="002C5D46">
        <w:rPr>
          <w:rFonts w:ascii="Times New Roman" w:hAnsi="Times New Roman" w:cs="Times New Roman"/>
          <w:color w:val="000000" w:themeColor="text1"/>
          <w:sz w:val="24"/>
          <w:szCs w:val="24"/>
        </w:rPr>
        <w:t xml:space="preserve"> </w:t>
      </w:r>
      <w:proofErr w:type="spellStart"/>
      <w:r w:rsidR="003E4473" w:rsidRPr="002C5D46">
        <w:rPr>
          <w:rFonts w:ascii="Times New Roman" w:hAnsi="Times New Roman" w:cs="Times New Roman"/>
          <w:color w:val="000000" w:themeColor="text1"/>
          <w:sz w:val="24"/>
          <w:szCs w:val="24"/>
        </w:rPr>
        <w:t>подцентров</w:t>
      </w:r>
      <w:proofErr w:type="spellEnd"/>
      <w:r w:rsidR="003E4473" w:rsidRPr="002C5D46">
        <w:rPr>
          <w:rFonts w:ascii="Times New Roman" w:hAnsi="Times New Roman" w:cs="Times New Roman"/>
          <w:color w:val="000000" w:themeColor="text1"/>
          <w:sz w:val="24"/>
          <w:szCs w:val="24"/>
        </w:rPr>
        <w:t xml:space="preserve"> на периферии Санкт-Петербургской городской агломерации.</w:t>
      </w:r>
    </w:p>
    <w:p w:rsidR="003E4473" w:rsidRPr="002C5D46" w:rsidRDefault="00765F8A" w:rsidP="00944E4D">
      <w:pPr>
        <w:tabs>
          <w:tab w:val="left" w:pos="1239"/>
        </w:tabs>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r w:rsidR="003E4473" w:rsidRPr="002C5D46">
        <w:rPr>
          <w:rFonts w:ascii="Times New Roman" w:hAnsi="Times New Roman" w:cs="Times New Roman"/>
          <w:color w:val="000000" w:themeColor="text1"/>
          <w:sz w:val="24"/>
          <w:szCs w:val="24"/>
        </w:rPr>
        <w:t xml:space="preserve">В соответствии со Стратегией-2030 выделены следующие экономические зоны Санкт-Петербурга: </w:t>
      </w:r>
      <w:r w:rsidR="003E4473" w:rsidRPr="002C5D46">
        <w:rPr>
          <w:rFonts w:ascii="Times New Roman" w:hAnsi="Times New Roman" w:cs="Times New Roman"/>
          <w:b/>
          <w:i/>
          <w:color w:val="000000" w:themeColor="text1"/>
          <w:sz w:val="24"/>
          <w:szCs w:val="24"/>
        </w:rPr>
        <w:t xml:space="preserve">Центральная, Московско-Невская, Юго-Западная, Северная, Ладожская, Южная, </w:t>
      </w:r>
      <w:proofErr w:type="spellStart"/>
      <w:r w:rsidR="003E4473" w:rsidRPr="002C5D46">
        <w:rPr>
          <w:rFonts w:ascii="Times New Roman" w:hAnsi="Times New Roman" w:cs="Times New Roman"/>
          <w:b/>
          <w:i/>
          <w:color w:val="000000" w:themeColor="text1"/>
          <w:sz w:val="24"/>
          <w:szCs w:val="24"/>
        </w:rPr>
        <w:t>Петродворцовая</w:t>
      </w:r>
      <w:proofErr w:type="spellEnd"/>
      <w:r w:rsidR="003E4473" w:rsidRPr="002C5D46">
        <w:rPr>
          <w:rFonts w:ascii="Times New Roman" w:hAnsi="Times New Roman" w:cs="Times New Roman"/>
          <w:b/>
          <w:i/>
          <w:color w:val="000000" w:themeColor="text1"/>
          <w:sz w:val="24"/>
          <w:szCs w:val="24"/>
        </w:rPr>
        <w:t xml:space="preserve">, Курортная, </w:t>
      </w:r>
      <w:proofErr w:type="spellStart"/>
      <w:r w:rsidR="003E4473" w:rsidRPr="002C5D46">
        <w:rPr>
          <w:rFonts w:ascii="Times New Roman" w:hAnsi="Times New Roman" w:cs="Times New Roman"/>
          <w:b/>
          <w:i/>
          <w:color w:val="000000" w:themeColor="text1"/>
          <w:sz w:val="24"/>
          <w:szCs w:val="24"/>
        </w:rPr>
        <w:t>Кронштадтская</w:t>
      </w:r>
      <w:proofErr w:type="spellEnd"/>
      <w:r w:rsidR="003E4473" w:rsidRPr="002C5D46">
        <w:rPr>
          <w:rFonts w:ascii="Times New Roman" w:hAnsi="Times New Roman" w:cs="Times New Roman"/>
          <w:color w:val="000000" w:themeColor="text1"/>
          <w:sz w:val="24"/>
          <w:szCs w:val="24"/>
        </w:rPr>
        <w:t xml:space="preserve">, в </w:t>
      </w:r>
      <w:proofErr w:type="gramStart"/>
      <w:r w:rsidR="003E4473" w:rsidRPr="002C5D46">
        <w:rPr>
          <w:rFonts w:ascii="Times New Roman" w:hAnsi="Times New Roman" w:cs="Times New Roman"/>
          <w:color w:val="000000" w:themeColor="text1"/>
          <w:sz w:val="24"/>
          <w:szCs w:val="24"/>
        </w:rPr>
        <w:t>пределах</w:t>
      </w:r>
      <w:proofErr w:type="gramEnd"/>
      <w:r w:rsidR="003E4473" w:rsidRPr="002C5D46">
        <w:rPr>
          <w:rFonts w:ascii="Times New Roman" w:hAnsi="Times New Roman" w:cs="Times New Roman"/>
          <w:color w:val="000000" w:themeColor="text1"/>
          <w:sz w:val="24"/>
          <w:szCs w:val="24"/>
        </w:rPr>
        <w:t xml:space="preserve"> которых предполагается обеспечить сбалансированное соотношение мест приложения труда и мест проживания, добиться высокой транспортной доступности объектов, связанных с жизнедеятельностью человека и экономикой, точнее сбалансировать потребности и мощности инженерной инфраструктуры, что позволит рационально решить двуединую задачу повышения качества жизни населения и эффективности использования городских территорий</w:t>
      </w:r>
      <w:r w:rsidR="00874A5F" w:rsidRPr="002C5D46">
        <w:rPr>
          <w:rFonts w:ascii="Times New Roman" w:hAnsi="Times New Roman" w:cs="Times New Roman"/>
          <w:color w:val="000000" w:themeColor="text1"/>
          <w:sz w:val="24"/>
          <w:szCs w:val="24"/>
        </w:rPr>
        <w:t xml:space="preserve"> (http://cedipt.spb.ru)</w:t>
      </w:r>
      <w:r w:rsidR="003E4473" w:rsidRPr="002C5D46">
        <w:rPr>
          <w:rFonts w:ascii="Times New Roman" w:hAnsi="Times New Roman" w:cs="Times New Roman"/>
          <w:color w:val="000000" w:themeColor="text1"/>
          <w:sz w:val="24"/>
          <w:szCs w:val="24"/>
        </w:rPr>
        <w:t xml:space="preserve">. </w:t>
      </w:r>
    </w:p>
    <w:p w:rsidR="002A111B" w:rsidRPr="002C5D46" w:rsidRDefault="00765F8A"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r>
      <w:r w:rsidR="002C5D46" w:rsidRPr="002C5D46">
        <w:rPr>
          <w:rFonts w:ascii="Times New Roman" w:hAnsi="Times New Roman" w:cs="Times New Roman"/>
          <w:color w:val="000000" w:themeColor="text1"/>
          <w:sz w:val="24"/>
          <w:szCs w:val="24"/>
        </w:rPr>
        <w:t>Л.Э.Лимонов в своей работе «</w:t>
      </w:r>
      <w:r w:rsidR="002A111B" w:rsidRPr="002C5D46">
        <w:rPr>
          <w:rFonts w:ascii="Times New Roman" w:hAnsi="Times New Roman" w:cs="Times New Roman"/>
          <w:color w:val="000000" w:themeColor="text1"/>
          <w:sz w:val="24"/>
          <w:szCs w:val="24"/>
        </w:rPr>
        <w:t>Пригородный пояс Санкт-Петербургской агломерации: социально-экономические и институциональные особенн</w:t>
      </w:r>
      <w:r w:rsidR="002C5D46" w:rsidRPr="002C5D46">
        <w:rPr>
          <w:rFonts w:ascii="Times New Roman" w:hAnsi="Times New Roman" w:cs="Times New Roman"/>
          <w:color w:val="000000" w:themeColor="text1"/>
          <w:sz w:val="24"/>
          <w:szCs w:val="24"/>
        </w:rPr>
        <w:t xml:space="preserve">ости пространственного развития» выделяет следующее: </w:t>
      </w:r>
    </w:p>
    <w:p w:rsidR="002A111B" w:rsidRPr="002C5D46" w:rsidRDefault="002A111B"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1. Тенденции развития</w:t>
      </w:r>
    </w:p>
    <w:p w:rsidR="002A111B" w:rsidRPr="002C5D46" w:rsidRDefault="002A111B"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2. Проблемы</w:t>
      </w:r>
    </w:p>
    <w:p w:rsidR="002A111B" w:rsidRPr="002C5D46" w:rsidRDefault="002A111B"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3. Факторы, влияющие на формирование пространственной структуры и характеристик пригородного пояса</w:t>
      </w:r>
    </w:p>
    <w:p w:rsidR="00F06327" w:rsidRPr="002C5D46" w:rsidRDefault="002A111B" w:rsidP="00944E4D">
      <w:pPr>
        <w:jc w:val="both"/>
        <w:rPr>
          <w:rFonts w:ascii="Times New Roman" w:hAnsi="Times New Roman" w:cs="Times New Roman"/>
          <w:i/>
          <w:color w:val="000000" w:themeColor="text1"/>
          <w:sz w:val="24"/>
          <w:szCs w:val="24"/>
        </w:rPr>
      </w:pPr>
      <w:r w:rsidRPr="002C5D46">
        <w:rPr>
          <w:rFonts w:ascii="Times New Roman" w:hAnsi="Times New Roman" w:cs="Times New Roman"/>
          <w:color w:val="000000" w:themeColor="text1"/>
          <w:sz w:val="24"/>
          <w:szCs w:val="24"/>
        </w:rPr>
        <w:tab/>
      </w:r>
      <w:r w:rsidRPr="002C5D46">
        <w:rPr>
          <w:rFonts w:ascii="Times New Roman" w:hAnsi="Times New Roman" w:cs="Times New Roman"/>
          <w:i/>
          <w:color w:val="000000" w:themeColor="text1"/>
          <w:sz w:val="24"/>
          <w:szCs w:val="24"/>
        </w:rPr>
        <w:t>4. Анализ показа</w:t>
      </w:r>
      <w:r w:rsidR="00F06327" w:rsidRPr="002C5D46">
        <w:rPr>
          <w:rFonts w:ascii="Times New Roman" w:hAnsi="Times New Roman" w:cs="Times New Roman"/>
          <w:i/>
          <w:color w:val="000000" w:themeColor="text1"/>
          <w:sz w:val="24"/>
          <w:szCs w:val="24"/>
        </w:rPr>
        <w:t>телей, характеризующих развитие:</w:t>
      </w:r>
    </w:p>
    <w:p w:rsidR="00F06327" w:rsidRPr="002C5D46" w:rsidRDefault="00F06327"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4.1. </w:t>
      </w:r>
      <w:r w:rsidR="002A111B" w:rsidRPr="002C5D46">
        <w:rPr>
          <w:rFonts w:ascii="Times New Roman" w:hAnsi="Times New Roman" w:cs="Times New Roman"/>
          <w:color w:val="000000" w:themeColor="text1"/>
          <w:sz w:val="24"/>
          <w:szCs w:val="24"/>
        </w:rPr>
        <w:t>транспор</w:t>
      </w:r>
      <w:r w:rsidRPr="002C5D46">
        <w:rPr>
          <w:rFonts w:ascii="Times New Roman" w:hAnsi="Times New Roman" w:cs="Times New Roman"/>
          <w:color w:val="000000" w:themeColor="text1"/>
          <w:sz w:val="24"/>
          <w:szCs w:val="24"/>
        </w:rPr>
        <w:t>тной и инженерной инфраструктур;</w:t>
      </w:r>
    </w:p>
    <w:p w:rsidR="00F06327" w:rsidRPr="002C5D46" w:rsidRDefault="00F06327"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4.2. благоустройства;</w:t>
      </w:r>
    </w:p>
    <w:p w:rsidR="00F06327" w:rsidRPr="002C5D46" w:rsidRDefault="00F06327"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4.3. сферы услуг;</w:t>
      </w:r>
    </w:p>
    <w:p w:rsidR="00F06327" w:rsidRPr="002C5D46" w:rsidRDefault="00F06327"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4.4. динамику расселения; </w:t>
      </w:r>
    </w:p>
    <w:p w:rsidR="00F06327" w:rsidRPr="002C5D46" w:rsidRDefault="00F06327"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4.5. </w:t>
      </w:r>
      <w:r w:rsidR="002A111B" w:rsidRPr="002C5D46">
        <w:rPr>
          <w:rFonts w:ascii="Times New Roman" w:hAnsi="Times New Roman" w:cs="Times New Roman"/>
          <w:color w:val="000000" w:themeColor="text1"/>
          <w:sz w:val="24"/>
          <w:szCs w:val="24"/>
        </w:rPr>
        <w:t>жилищного и земельного рынков</w:t>
      </w:r>
      <w:r w:rsidRPr="002C5D46">
        <w:rPr>
          <w:rFonts w:ascii="Times New Roman" w:hAnsi="Times New Roman" w:cs="Times New Roman"/>
          <w:color w:val="000000" w:themeColor="text1"/>
          <w:sz w:val="24"/>
          <w:szCs w:val="24"/>
        </w:rPr>
        <w:t>;</w:t>
      </w:r>
    </w:p>
    <w:p w:rsidR="00F06327" w:rsidRPr="002C5D46" w:rsidRDefault="00F06327" w:rsidP="00944E4D">
      <w:pPr>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lastRenderedPageBreak/>
        <w:t xml:space="preserve">4.6. </w:t>
      </w:r>
      <w:r w:rsidR="002A111B" w:rsidRPr="002C5D46">
        <w:rPr>
          <w:rFonts w:ascii="Times New Roman" w:hAnsi="Times New Roman" w:cs="Times New Roman"/>
          <w:color w:val="000000" w:themeColor="text1"/>
          <w:sz w:val="24"/>
          <w:szCs w:val="24"/>
        </w:rPr>
        <w:t>объёмов жилищного строительства.</w:t>
      </w:r>
    </w:p>
    <w:p w:rsidR="00F06327" w:rsidRPr="002C5D46" w:rsidRDefault="00F06327" w:rsidP="00944E4D">
      <w:pPr>
        <w:ind w:firstLine="360"/>
        <w:jc w:val="both"/>
        <w:rPr>
          <w:rFonts w:ascii="Times New Roman" w:hAnsi="Times New Roman" w:cs="Times New Roman"/>
          <w:b/>
          <w:i/>
          <w:color w:val="000000" w:themeColor="text1"/>
          <w:sz w:val="24"/>
          <w:szCs w:val="24"/>
        </w:rPr>
      </w:pPr>
      <w:r w:rsidRPr="002C5D46">
        <w:rPr>
          <w:rFonts w:ascii="Times New Roman" w:hAnsi="Times New Roman" w:cs="Times New Roman"/>
          <w:color w:val="000000" w:themeColor="text1"/>
          <w:sz w:val="24"/>
          <w:szCs w:val="24"/>
        </w:rPr>
        <w:t xml:space="preserve">Для анализа использовались публиковавшиеся данные </w:t>
      </w:r>
      <w:r w:rsidRPr="002C5D46">
        <w:rPr>
          <w:rFonts w:ascii="Times New Roman" w:hAnsi="Times New Roman" w:cs="Times New Roman"/>
          <w:b/>
          <w:i/>
          <w:color w:val="000000" w:themeColor="text1"/>
          <w:sz w:val="24"/>
          <w:szCs w:val="24"/>
        </w:rPr>
        <w:t xml:space="preserve">ГУИОН, Росстата, Большого каталога недвижимости, а также компаний-застройщиков. </w:t>
      </w:r>
    </w:p>
    <w:p w:rsidR="00F06327" w:rsidRPr="002C5D46" w:rsidRDefault="00F06327" w:rsidP="00944E4D">
      <w:pPr>
        <w:ind w:firstLine="360"/>
        <w:jc w:val="both"/>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tab/>
        <w:t>База – муниципальная статистика.</w:t>
      </w:r>
    </w:p>
    <w:p w:rsidR="00F06327" w:rsidRPr="002C5D46" w:rsidRDefault="00F06327" w:rsidP="00944E4D">
      <w:pPr>
        <w:ind w:firstLine="360"/>
        <w:jc w:val="both"/>
        <w:rPr>
          <w:rFonts w:ascii="Times New Roman" w:hAnsi="Times New Roman" w:cs="Times New Roman"/>
          <w:b/>
          <w:i/>
          <w:color w:val="000000" w:themeColor="text1"/>
          <w:sz w:val="24"/>
          <w:szCs w:val="24"/>
        </w:rPr>
      </w:pPr>
      <w:r w:rsidRPr="002C5D46">
        <w:rPr>
          <w:rFonts w:ascii="Times New Roman" w:hAnsi="Times New Roman" w:cs="Times New Roman"/>
          <w:b/>
          <w:i/>
          <w:color w:val="000000" w:themeColor="text1"/>
          <w:sz w:val="24"/>
          <w:szCs w:val="24"/>
        </w:rPr>
        <w:tab/>
        <w:t>Отдельные выводы:</w:t>
      </w:r>
    </w:p>
    <w:p w:rsidR="00F06327" w:rsidRPr="002C5D46" w:rsidRDefault="00F06327" w:rsidP="00944E4D">
      <w:pPr>
        <w:pStyle w:val="a3"/>
        <w:numPr>
          <w:ilvl w:val="0"/>
          <w:numId w:val="28"/>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Плотность постоянного населения всей агломерации ниже плотности ее центрального ядра в 9 раз, выше плотности постоянного населения Ленинградской области в 32 раза и выше плотности населения России в 77 раз;</w:t>
      </w:r>
    </w:p>
    <w:p w:rsidR="00F06327" w:rsidRPr="002C5D46" w:rsidRDefault="00F06327" w:rsidP="00944E4D">
      <w:pPr>
        <w:pStyle w:val="a3"/>
        <w:numPr>
          <w:ilvl w:val="0"/>
          <w:numId w:val="28"/>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2009 г. - все районы, граничащие с Санкт-Петербургом,  имеют более высокую плотность населения и позитивную динамику численности. Позитивная динамика численности населения также в относительно близких к Санкт-Петербургу </w:t>
      </w:r>
      <w:proofErr w:type="spellStart"/>
      <w:r w:rsidRPr="002C5D46">
        <w:rPr>
          <w:rFonts w:ascii="Times New Roman" w:hAnsi="Times New Roman"/>
          <w:color w:val="000000" w:themeColor="text1"/>
          <w:sz w:val="24"/>
          <w:szCs w:val="24"/>
        </w:rPr>
        <w:t>Волховском</w:t>
      </w:r>
      <w:proofErr w:type="spellEnd"/>
      <w:r w:rsidRPr="002C5D46">
        <w:rPr>
          <w:rFonts w:ascii="Times New Roman" w:hAnsi="Times New Roman"/>
          <w:color w:val="000000" w:themeColor="text1"/>
          <w:sz w:val="24"/>
          <w:szCs w:val="24"/>
        </w:rPr>
        <w:t xml:space="preserve">, </w:t>
      </w:r>
      <w:proofErr w:type="spellStart"/>
      <w:r w:rsidRPr="002C5D46">
        <w:rPr>
          <w:rFonts w:ascii="Times New Roman" w:hAnsi="Times New Roman"/>
          <w:color w:val="000000" w:themeColor="text1"/>
          <w:sz w:val="24"/>
          <w:szCs w:val="24"/>
        </w:rPr>
        <w:t>Волосовском</w:t>
      </w:r>
      <w:proofErr w:type="spellEnd"/>
      <w:r w:rsidRPr="002C5D46">
        <w:rPr>
          <w:rFonts w:ascii="Times New Roman" w:hAnsi="Times New Roman"/>
          <w:color w:val="000000" w:themeColor="text1"/>
          <w:sz w:val="24"/>
          <w:szCs w:val="24"/>
        </w:rPr>
        <w:t xml:space="preserve"> и Приозерском районах;</w:t>
      </w:r>
    </w:p>
    <w:p w:rsidR="00F06327" w:rsidRPr="002C5D46" w:rsidRDefault="00F06327" w:rsidP="00944E4D">
      <w:pPr>
        <w:pStyle w:val="a3"/>
        <w:numPr>
          <w:ilvl w:val="0"/>
          <w:numId w:val="28"/>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Судя по имеющимся данным на 2009г. по Всеволожскому муниципальному району, благодаря обилию дачных и садоводческих поселений </w:t>
      </w:r>
      <w:r w:rsidRPr="002C5D46">
        <w:rPr>
          <w:rFonts w:ascii="Times New Roman" w:hAnsi="Times New Roman"/>
          <w:i/>
          <w:color w:val="000000" w:themeColor="text1"/>
          <w:sz w:val="24"/>
          <w:szCs w:val="24"/>
        </w:rPr>
        <w:t>количество сезонного населения в пригородах СПб составляет более 80% от количества постоянного</w:t>
      </w:r>
      <w:r w:rsidRPr="002C5D46">
        <w:rPr>
          <w:rFonts w:ascii="Times New Roman" w:hAnsi="Times New Roman"/>
          <w:color w:val="000000" w:themeColor="text1"/>
          <w:sz w:val="24"/>
          <w:szCs w:val="24"/>
        </w:rPr>
        <w:t xml:space="preserve"> (274,1 тыс. – постоянное, 228,6 – сезонное);</w:t>
      </w:r>
    </w:p>
    <w:p w:rsidR="00944E4D" w:rsidRPr="002C5D46" w:rsidRDefault="00944E4D" w:rsidP="00944E4D">
      <w:pPr>
        <w:pStyle w:val="a3"/>
        <w:numPr>
          <w:ilvl w:val="0"/>
          <w:numId w:val="28"/>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2010 г. - По данным ГУИОН в </w:t>
      </w:r>
      <w:r w:rsidRPr="002C5D46">
        <w:rPr>
          <w:rFonts w:ascii="Times New Roman" w:hAnsi="Times New Roman"/>
          <w:b/>
          <w:i/>
          <w:color w:val="000000" w:themeColor="text1"/>
          <w:sz w:val="24"/>
          <w:szCs w:val="24"/>
        </w:rPr>
        <w:t>пригородных районах</w:t>
      </w:r>
      <w:r w:rsidRPr="002C5D46">
        <w:rPr>
          <w:rFonts w:ascii="Times New Roman" w:hAnsi="Times New Roman"/>
          <w:color w:val="000000" w:themeColor="text1"/>
          <w:sz w:val="24"/>
          <w:szCs w:val="24"/>
        </w:rPr>
        <w:t xml:space="preserve">, входящих в административные границы </w:t>
      </w:r>
      <w:r w:rsidRPr="002C5D46">
        <w:rPr>
          <w:rFonts w:ascii="Times New Roman" w:hAnsi="Times New Roman"/>
          <w:b/>
          <w:i/>
          <w:color w:val="000000" w:themeColor="text1"/>
          <w:sz w:val="24"/>
          <w:szCs w:val="24"/>
        </w:rPr>
        <w:t>Санкт-Петербурга</w:t>
      </w:r>
      <w:r w:rsidRPr="002C5D46">
        <w:rPr>
          <w:rFonts w:ascii="Times New Roman" w:hAnsi="Times New Roman"/>
          <w:color w:val="000000" w:themeColor="text1"/>
          <w:sz w:val="24"/>
          <w:szCs w:val="24"/>
        </w:rPr>
        <w:t xml:space="preserve">, с 2000 по начало 2009г. было введено 1844,8 кв.м. – </w:t>
      </w:r>
      <w:r w:rsidRPr="002C5D46">
        <w:rPr>
          <w:rFonts w:ascii="Times New Roman" w:hAnsi="Times New Roman"/>
          <w:b/>
          <w:i/>
          <w:color w:val="000000" w:themeColor="text1"/>
          <w:sz w:val="24"/>
          <w:szCs w:val="24"/>
        </w:rPr>
        <w:t>12,1%</w:t>
      </w:r>
      <w:r w:rsidRPr="002C5D46">
        <w:rPr>
          <w:rFonts w:ascii="Times New Roman" w:hAnsi="Times New Roman"/>
          <w:color w:val="000000" w:themeColor="text1"/>
          <w:sz w:val="24"/>
          <w:szCs w:val="24"/>
        </w:rPr>
        <w:t xml:space="preserve"> от общего объема ввода за этот же период в Санкт-Петербурге. По данным, опубликованным Правительством </w:t>
      </w:r>
      <w:r w:rsidRPr="002C5D46">
        <w:rPr>
          <w:rFonts w:ascii="Times New Roman" w:hAnsi="Times New Roman"/>
          <w:b/>
          <w:i/>
          <w:color w:val="000000" w:themeColor="text1"/>
          <w:sz w:val="24"/>
          <w:szCs w:val="24"/>
        </w:rPr>
        <w:t>Ленинградской области</w:t>
      </w:r>
      <w:r w:rsidRPr="002C5D46">
        <w:rPr>
          <w:rFonts w:ascii="Times New Roman" w:hAnsi="Times New Roman"/>
          <w:color w:val="000000" w:themeColor="text1"/>
          <w:sz w:val="24"/>
          <w:szCs w:val="24"/>
        </w:rPr>
        <w:t xml:space="preserve"> по состоянию на 01.01.2010 на территориях </w:t>
      </w:r>
      <w:r w:rsidRPr="002C5D46">
        <w:rPr>
          <w:rFonts w:ascii="Times New Roman" w:hAnsi="Times New Roman"/>
          <w:b/>
          <w:i/>
          <w:color w:val="000000" w:themeColor="text1"/>
          <w:sz w:val="24"/>
          <w:szCs w:val="24"/>
        </w:rPr>
        <w:t>пяти районов</w:t>
      </w:r>
      <w:r w:rsidRPr="002C5D46">
        <w:rPr>
          <w:rFonts w:ascii="Times New Roman" w:hAnsi="Times New Roman"/>
          <w:color w:val="000000" w:themeColor="text1"/>
          <w:sz w:val="24"/>
          <w:szCs w:val="24"/>
        </w:rPr>
        <w:t xml:space="preserve">, примыкающих к административным границам СПб (при 18 районах во всей области), было 1 156 жилых зданий, находящихся в стадии строительства, что составляет </w:t>
      </w:r>
      <w:r w:rsidRPr="002C5D46">
        <w:rPr>
          <w:rFonts w:ascii="Times New Roman" w:hAnsi="Times New Roman"/>
          <w:b/>
          <w:i/>
          <w:color w:val="000000" w:themeColor="text1"/>
          <w:sz w:val="24"/>
          <w:szCs w:val="24"/>
        </w:rPr>
        <w:t>71% от общего числа строящихся в области жилых зданий</w:t>
      </w:r>
      <w:r w:rsidRPr="002C5D46">
        <w:rPr>
          <w:rFonts w:ascii="Times New Roman" w:hAnsi="Times New Roman"/>
          <w:color w:val="000000" w:themeColor="text1"/>
          <w:sz w:val="24"/>
          <w:szCs w:val="24"/>
        </w:rPr>
        <w:t xml:space="preserve"> (1624). Доля строительных площадок в пяти указанных районах также заметно превалировала: 61% (110 из 179 во всей области);</w:t>
      </w:r>
    </w:p>
    <w:p w:rsidR="00944E4D" w:rsidRPr="002C5D46" w:rsidRDefault="00944E4D" w:rsidP="00944E4D">
      <w:pPr>
        <w:pStyle w:val="a3"/>
        <w:numPr>
          <w:ilvl w:val="0"/>
          <w:numId w:val="28"/>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С 2006 по 2010гг. основные объемы строительства жилья в пределах ПП </w:t>
      </w:r>
      <w:r w:rsidRPr="002C5D46">
        <w:rPr>
          <w:rFonts w:ascii="Times New Roman" w:hAnsi="Times New Roman"/>
          <w:b/>
          <w:i/>
          <w:color w:val="000000" w:themeColor="text1"/>
          <w:sz w:val="24"/>
          <w:szCs w:val="24"/>
        </w:rPr>
        <w:t xml:space="preserve">Ленинградской области </w:t>
      </w:r>
      <w:r w:rsidRPr="002C5D46">
        <w:rPr>
          <w:rFonts w:ascii="Times New Roman" w:hAnsi="Times New Roman"/>
          <w:color w:val="000000" w:themeColor="text1"/>
          <w:sz w:val="24"/>
          <w:szCs w:val="24"/>
        </w:rPr>
        <w:t xml:space="preserve">были сосредоточены во </w:t>
      </w:r>
      <w:r w:rsidRPr="002C5D46">
        <w:rPr>
          <w:rFonts w:ascii="Times New Roman" w:hAnsi="Times New Roman"/>
          <w:b/>
          <w:i/>
          <w:color w:val="000000" w:themeColor="text1"/>
          <w:sz w:val="24"/>
          <w:szCs w:val="24"/>
        </w:rPr>
        <w:t xml:space="preserve">Всеволожском районе </w:t>
      </w:r>
      <w:r w:rsidRPr="002C5D46">
        <w:rPr>
          <w:rFonts w:ascii="Times New Roman" w:hAnsi="Times New Roman"/>
          <w:color w:val="000000" w:themeColor="text1"/>
          <w:sz w:val="24"/>
          <w:szCs w:val="24"/>
        </w:rPr>
        <w:t xml:space="preserve">(включая Всеволожск, </w:t>
      </w:r>
      <w:proofErr w:type="spellStart"/>
      <w:r w:rsidRPr="002C5D46">
        <w:rPr>
          <w:rFonts w:ascii="Times New Roman" w:hAnsi="Times New Roman"/>
          <w:color w:val="000000" w:themeColor="text1"/>
          <w:sz w:val="24"/>
          <w:szCs w:val="24"/>
        </w:rPr>
        <w:t>Сертолово</w:t>
      </w:r>
      <w:proofErr w:type="spellEnd"/>
      <w:r w:rsidRPr="002C5D46">
        <w:rPr>
          <w:rFonts w:ascii="Times New Roman" w:hAnsi="Times New Roman"/>
          <w:color w:val="000000" w:themeColor="text1"/>
          <w:sz w:val="24"/>
          <w:szCs w:val="24"/>
        </w:rPr>
        <w:t xml:space="preserve">, Новое </w:t>
      </w:r>
      <w:proofErr w:type="spellStart"/>
      <w:r w:rsidRPr="002C5D46">
        <w:rPr>
          <w:rFonts w:ascii="Times New Roman" w:hAnsi="Times New Roman"/>
          <w:color w:val="000000" w:themeColor="text1"/>
          <w:sz w:val="24"/>
          <w:szCs w:val="24"/>
        </w:rPr>
        <w:t>Девяткино</w:t>
      </w:r>
      <w:proofErr w:type="spellEnd"/>
      <w:r w:rsidRPr="002C5D46">
        <w:rPr>
          <w:rFonts w:ascii="Times New Roman" w:hAnsi="Times New Roman"/>
          <w:color w:val="000000" w:themeColor="text1"/>
          <w:sz w:val="24"/>
          <w:szCs w:val="24"/>
        </w:rPr>
        <w:t xml:space="preserve">, </w:t>
      </w:r>
      <w:proofErr w:type="spellStart"/>
      <w:r w:rsidRPr="002C5D46">
        <w:rPr>
          <w:rFonts w:ascii="Times New Roman" w:hAnsi="Times New Roman"/>
          <w:color w:val="000000" w:themeColor="text1"/>
          <w:sz w:val="24"/>
          <w:szCs w:val="24"/>
        </w:rPr>
        <w:t>Мурино</w:t>
      </w:r>
      <w:proofErr w:type="spellEnd"/>
      <w:r w:rsidRPr="002C5D46">
        <w:rPr>
          <w:rFonts w:ascii="Times New Roman" w:hAnsi="Times New Roman"/>
          <w:color w:val="000000" w:themeColor="text1"/>
          <w:sz w:val="24"/>
          <w:szCs w:val="24"/>
        </w:rPr>
        <w:t xml:space="preserve">, </w:t>
      </w:r>
      <w:proofErr w:type="spellStart"/>
      <w:r w:rsidRPr="002C5D46">
        <w:rPr>
          <w:rFonts w:ascii="Times New Roman" w:hAnsi="Times New Roman"/>
          <w:color w:val="000000" w:themeColor="text1"/>
          <w:sz w:val="24"/>
          <w:szCs w:val="24"/>
        </w:rPr>
        <w:t>Колтуши</w:t>
      </w:r>
      <w:proofErr w:type="spellEnd"/>
      <w:r w:rsidRPr="002C5D46">
        <w:rPr>
          <w:rFonts w:ascii="Times New Roman" w:hAnsi="Times New Roman"/>
          <w:color w:val="000000" w:themeColor="text1"/>
          <w:sz w:val="24"/>
          <w:szCs w:val="24"/>
        </w:rPr>
        <w:t xml:space="preserve">, Бугры) – порядка 30-35% от областных объемов. </w:t>
      </w:r>
      <w:proofErr w:type="gramStart"/>
      <w:r w:rsidRPr="002C5D46">
        <w:rPr>
          <w:rFonts w:ascii="Times New Roman" w:hAnsi="Times New Roman"/>
          <w:color w:val="000000" w:themeColor="text1"/>
          <w:sz w:val="24"/>
          <w:szCs w:val="24"/>
        </w:rPr>
        <w:t xml:space="preserve">Активное жилищное строительство велось также в </w:t>
      </w:r>
      <w:proofErr w:type="spellStart"/>
      <w:r w:rsidRPr="002C5D46">
        <w:rPr>
          <w:rFonts w:ascii="Times New Roman" w:hAnsi="Times New Roman"/>
          <w:b/>
          <w:i/>
          <w:color w:val="000000" w:themeColor="text1"/>
          <w:sz w:val="24"/>
          <w:szCs w:val="24"/>
        </w:rPr>
        <w:t>Тосненском</w:t>
      </w:r>
      <w:proofErr w:type="spellEnd"/>
      <w:r w:rsidRPr="002C5D46">
        <w:rPr>
          <w:rFonts w:ascii="Times New Roman" w:hAnsi="Times New Roman"/>
          <w:b/>
          <w:i/>
          <w:color w:val="000000" w:themeColor="text1"/>
          <w:sz w:val="24"/>
          <w:szCs w:val="24"/>
        </w:rPr>
        <w:t xml:space="preserve"> районе </w:t>
      </w:r>
      <w:r w:rsidRPr="002C5D46">
        <w:rPr>
          <w:rFonts w:ascii="Times New Roman" w:hAnsi="Times New Roman"/>
          <w:color w:val="000000" w:themeColor="text1"/>
          <w:sz w:val="24"/>
          <w:szCs w:val="24"/>
        </w:rPr>
        <w:t xml:space="preserve">(поселок Тельмана), </w:t>
      </w:r>
      <w:r w:rsidRPr="002C5D46">
        <w:rPr>
          <w:rFonts w:ascii="Times New Roman" w:hAnsi="Times New Roman"/>
          <w:b/>
          <w:i/>
          <w:color w:val="000000" w:themeColor="text1"/>
          <w:sz w:val="24"/>
          <w:szCs w:val="24"/>
        </w:rPr>
        <w:t>Ломоносовском</w:t>
      </w:r>
      <w:r w:rsidRPr="002C5D46">
        <w:rPr>
          <w:rFonts w:ascii="Times New Roman" w:hAnsi="Times New Roman"/>
          <w:color w:val="000000" w:themeColor="text1"/>
          <w:sz w:val="24"/>
          <w:szCs w:val="24"/>
        </w:rPr>
        <w:t xml:space="preserve"> муниципальном районе (</w:t>
      </w:r>
      <w:proofErr w:type="spellStart"/>
      <w:r w:rsidRPr="002C5D46">
        <w:rPr>
          <w:rFonts w:ascii="Times New Roman" w:hAnsi="Times New Roman"/>
          <w:color w:val="000000" w:themeColor="text1"/>
          <w:sz w:val="24"/>
          <w:szCs w:val="24"/>
        </w:rPr>
        <w:t>Горелово</w:t>
      </w:r>
      <w:proofErr w:type="spellEnd"/>
      <w:r w:rsidRPr="002C5D46">
        <w:rPr>
          <w:rFonts w:ascii="Times New Roman" w:hAnsi="Times New Roman"/>
          <w:color w:val="000000" w:themeColor="text1"/>
          <w:sz w:val="24"/>
          <w:szCs w:val="24"/>
        </w:rPr>
        <w:t xml:space="preserve"> и </w:t>
      </w:r>
      <w:proofErr w:type="spellStart"/>
      <w:r w:rsidRPr="002C5D46">
        <w:rPr>
          <w:rFonts w:ascii="Times New Roman" w:hAnsi="Times New Roman"/>
          <w:color w:val="000000" w:themeColor="text1"/>
          <w:sz w:val="24"/>
          <w:szCs w:val="24"/>
        </w:rPr>
        <w:t>Низино</w:t>
      </w:r>
      <w:proofErr w:type="spellEnd"/>
      <w:r w:rsidRPr="002C5D46">
        <w:rPr>
          <w:rFonts w:ascii="Times New Roman" w:hAnsi="Times New Roman"/>
          <w:color w:val="000000" w:themeColor="text1"/>
          <w:sz w:val="24"/>
          <w:szCs w:val="24"/>
        </w:rPr>
        <w:t xml:space="preserve">), менее активное –  в </w:t>
      </w:r>
      <w:r w:rsidRPr="002C5D46">
        <w:rPr>
          <w:rFonts w:ascii="Times New Roman" w:hAnsi="Times New Roman"/>
          <w:b/>
          <w:i/>
          <w:color w:val="000000" w:themeColor="text1"/>
          <w:sz w:val="24"/>
          <w:szCs w:val="24"/>
        </w:rPr>
        <w:t>Гатчинском</w:t>
      </w:r>
      <w:r w:rsidRPr="002C5D46">
        <w:rPr>
          <w:rFonts w:ascii="Times New Roman" w:hAnsi="Times New Roman"/>
          <w:color w:val="000000" w:themeColor="text1"/>
          <w:sz w:val="24"/>
          <w:szCs w:val="24"/>
        </w:rPr>
        <w:t xml:space="preserve"> (Новый Свет).</w:t>
      </w:r>
      <w:proofErr w:type="gramEnd"/>
      <w:r w:rsidRPr="002C5D46">
        <w:rPr>
          <w:rFonts w:ascii="Times New Roman" w:hAnsi="Times New Roman"/>
          <w:color w:val="000000" w:themeColor="text1"/>
          <w:sz w:val="24"/>
          <w:szCs w:val="24"/>
        </w:rPr>
        <w:t xml:space="preserve"> На территории </w:t>
      </w:r>
      <w:r w:rsidRPr="002C5D46">
        <w:rPr>
          <w:rFonts w:ascii="Times New Roman" w:hAnsi="Times New Roman"/>
          <w:b/>
          <w:i/>
          <w:color w:val="000000" w:themeColor="text1"/>
          <w:sz w:val="24"/>
          <w:szCs w:val="24"/>
        </w:rPr>
        <w:t>ПП Санкт-Петербурга</w:t>
      </w:r>
      <w:r w:rsidRPr="002C5D46">
        <w:rPr>
          <w:rFonts w:ascii="Times New Roman" w:hAnsi="Times New Roman"/>
          <w:color w:val="000000" w:themeColor="text1"/>
          <w:sz w:val="24"/>
          <w:szCs w:val="24"/>
        </w:rPr>
        <w:t xml:space="preserve"> в период 2000-2009гг. наибольшие показатели ввода жилья в </w:t>
      </w:r>
      <w:proofErr w:type="gramStart"/>
      <w:r w:rsidRPr="002C5D46">
        <w:rPr>
          <w:rFonts w:ascii="Times New Roman" w:hAnsi="Times New Roman"/>
          <w:b/>
          <w:i/>
          <w:color w:val="000000" w:themeColor="text1"/>
          <w:sz w:val="24"/>
          <w:szCs w:val="24"/>
        </w:rPr>
        <w:t>Пушкинском</w:t>
      </w:r>
      <w:proofErr w:type="gramEnd"/>
      <w:r w:rsidRPr="002C5D46">
        <w:rPr>
          <w:rFonts w:ascii="Times New Roman" w:hAnsi="Times New Roman"/>
          <w:b/>
          <w:i/>
          <w:color w:val="000000" w:themeColor="text1"/>
          <w:sz w:val="24"/>
          <w:szCs w:val="24"/>
        </w:rPr>
        <w:t xml:space="preserve">, Курортном и </w:t>
      </w:r>
      <w:proofErr w:type="spellStart"/>
      <w:r w:rsidRPr="002C5D46">
        <w:rPr>
          <w:rFonts w:ascii="Times New Roman" w:hAnsi="Times New Roman"/>
          <w:b/>
          <w:i/>
          <w:color w:val="000000" w:themeColor="text1"/>
          <w:sz w:val="24"/>
          <w:szCs w:val="24"/>
        </w:rPr>
        <w:t>Колпинском</w:t>
      </w:r>
      <w:proofErr w:type="spellEnd"/>
      <w:r w:rsidRPr="002C5D46">
        <w:rPr>
          <w:rFonts w:ascii="Times New Roman" w:hAnsi="Times New Roman"/>
          <w:b/>
          <w:i/>
          <w:color w:val="000000" w:themeColor="text1"/>
          <w:sz w:val="24"/>
          <w:szCs w:val="24"/>
        </w:rPr>
        <w:t xml:space="preserve"> районах, меньше – в </w:t>
      </w:r>
      <w:proofErr w:type="spellStart"/>
      <w:r w:rsidRPr="002C5D46">
        <w:rPr>
          <w:rFonts w:ascii="Times New Roman" w:hAnsi="Times New Roman"/>
          <w:b/>
          <w:i/>
          <w:color w:val="000000" w:themeColor="text1"/>
          <w:sz w:val="24"/>
          <w:szCs w:val="24"/>
        </w:rPr>
        <w:t>Петродворцовом</w:t>
      </w:r>
      <w:proofErr w:type="spellEnd"/>
      <w:r w:rsidRPr="002C5D46">
        <w:rPr>
          <w:rFonts w:ascii="Times New Roman" w:hAnsi="Times New Roman"/>
          <w:b/>
          <w:i/>
          <w:color w:val="000000" w:themeColor="text1"/>
          <w:sz w:val="24"/>
          <w:szCs w:val="24"/>
        </w:rPr>
        <w:t xml:space="preserve"> и Ломоносовском;</w:t>
      </w:r>
    </w:p>
    <w:p w:rsidR="00944E4D" w:rsidRPr="002C5D46" w:rsidRDefault="00944E4D" w:rsidP="00944E4D">
      <w:pPr>
        <w:pStyle w:val="a3"/>
        <w:numPr>
          <w:ilvl w:val="0"/>
          <w:numId w:val="28"/>
        </w:numPr>
        <w:jc w:val="both"/>
        <w:rPr>
          <w:rFonts w:ascii="Times New Roman" w:hAnsi="Times New Roman"/>
          <w:color w:val="000000" w:themeColor="text1"/>
          <w:sz w:val="24"/>
          <w:szCs w:val="24"/>
        </w:rPr>
      </w:pPr>
      <w:r w:rsidRPr="002C5D46">
        <w:rPr>
          <w:rFonts w:ascii="Times New Roman" w:hAnsi="Times New Roman"/>
          <w:b/>
          <w:i/>
          <w:color w:val="000000" w:themeColor="text1"/>
          <w:sz w:val="24"/>
          <w:szCs w:val="24"/>
        </w:rPr>
        <w:t>На 2000г.</w:t>
      </w:r>
      <w:r w:rsidRPr="002C5D46">
        <w:rPr>
          <w:rFonts w:ascii="Times New Roman" w:hAnsi="Times New Roman"/>
          <w:color w:val="000000" w:themeColor="text1"/>
          <w:sz w:val="24"/>
          <w:szCs w:val="24"/>
        </w:rPr>
        <w:t xml:space="preserve"> при практически равной стоимости строительства в двух регионах цены продаж жилья на первичном рынке Ленобласти составляли всего</w:t>
      </w:r>
      <w:r w:rsidRPr="002C5D46">
        <w:rPr>
          <w:rFonts w:ascii="Times New Roman" w:hAnsi="Times New Roman"/>
          <w:b/>
          <w:i/>
          <w:color w:val="000000" w:themeColor="text1"/>
          <w:sz w:val="24"/>
          <w:szCs w:val="24"/>
        </w:rPr>
        <w:t xml:space="preserve"> 49,0%</w:t>
      </w:r>
      <w:r w:rsidRPr="002C5D46">
        <w:rPr>
          <w:rFonts w:ascii="Times New Roman" w:hAnsi="Times New Roman"/>
          <w:color w:val="000000" w:themeColor="text1"/>
          <w:sz w:val="24"/>
          <w:szCs w:val="24"/>
        </w:rPr>
        <w:t xml:space="preserve"> от цен в Санкт-Петербурге, на вторичном рынке – </w:t>
      </w:r>
      <w:r w:rsidRPr="002C5D46">
        <w:rPr>
          <w:rFonts w:ascii="Times New Roman" w:hAnsi="Times New Roman"/>
          <w:b/>
          <w:i/>
          <w:color w:val="000000" w:themeColor="text1"/>
          <w:sz w:val="24"/>
          <w:szCs w:val="24"/>
        </w:rPr>
        <w:t>45,5%.</w:t>
      </w:r>
      <w:r w:rsidRPr="002C5D46">
        <w:rPr>
          <w:rFonts w:ascii="Times New Roman" w:hAnsi="Times New Roman"/>
          <w:color w:val="000000" w:themeColor="text1"/>
          <w:sz w:val="24"/>
          <w:szCs w:val="24"/>
        </w:rPr>
        <w:t xml:space="preserve"> </w:t>
      </w:r>
    </w:p>
    <w:p w:rsidR="00944E4D" w:rsidRPr="002C5D46" w:rsidRDefault="00944E4D" w:rsidP="00944E4D">
      <w:pPr>
        <w:ind w:left="360"/>
        <w:jc w:val="both"/>
        <w:rPr>
          <w:rFonts w:ascii="Times New Roman" w:hAnsi="Times New Roman" w:cs="Times New Roman"/>
          <w:color w:val="000000" w:themeColor="text1"/>
          <w:sz w:val="24"/>
          <w:szCs w:val="24"/>
        </w:rPr>
      </w:pPr>
      <w:r w:rsidRPr="002C5D46">
        <w:rPr>
          <w:rFonts w:ascii="Times New Roman" w:hAnsi="Times New Roman" w:cs="Times New Roman"/>
          <w:b/>
          <w:i/>
          <w:color w:val="000000" w:themeColor="text1"/>
          <w:sz w:val="24"/>
          <w:szCs w:val="24"/>
        </w:rPr>
        <w:t>В 2010г.</w:t>
      </w:r>
      <w:r w:rsidRPr="002C5D46">
        <w:rPr>
          <w:rFonts w:ascii="Times New Roman" w:hAnsi="Times New Roman" w:cs="Times New Roman"/>
          <w:color w:val="000000" w:themeColor="text1"/>
          <w:sz w:val="24"/>
          <w:szCs w:val="24"/>
        </w:rPr>
        <w:t xml:space="preserve"> те же цены в </w:t>
      </w:r>
      <w:r w:rsidRPr="002C5D46">
        <w:rPr>
          <w:rFonts w:ascii="Times New Roman" w:hAnsi="Times New Roman" w:cs="Times New Roman"/>
          <w:b/>
          <w:i/>
          <w:color w:val="000000" w:themeColor="text1"/>
          <w:sz w:val="24"/>
          <w:szCs w:val="24"/>
        </w:rPr>
        <w:t>области</w:t>
      </w:r>
      <w:r w:rsidRPr="002C5D46">
        <w:rPr>
          <w:rFonts w:ascii="Times New Roman" w:hAnsi="Times New Roman" w:cs="Times New Roman"/>
          <w:color w:val="000000" w:themeColor="text1"/>
          <w:sz w:val="24"/>
          <w:szCs w:val="24"/>
        </w:rPr>
        <w:t xml:space="preserve"> были соответственно уже </w:t>
      </w:r>
      <w:r w:rsidRPr="002C5D46">
        <w:rPr>
          <w:rFonts w:ascii="Times New Roman" w:hAnsi="Times New Roman" w:cs="Times New Roman"/>
          <w:b/>
          <w:i/>
          <w:color w:val="000000" w:themeColor="text1"/>
          <w:sz w:val="24"/>
          <w:szCs w:val="24"/>
        </w:rPr>
        <w:t>62,0%</w:t>
      </w:r>
      <w:r w:rsidRPr="002C5D46">
        <w:rPr>
          <w:rFonts w:ascii="Times New Roman" w:hAnsi="Times New Roman" w:cs="Times New Roman"/>
          <w:color w:val="000000" w:themeColor="text1"/>
          <w:sz w:val="24"/>
          <w:szCs w:val="24"/>
        </w:rPr>
        <w:t xml:space="preserve"> и </w:t>
      </w:r>
      <w:r w:rsidRPr="002C5D46">
        <w:rPr>
          <w:rFonts w:ascii="Times New Roman" w:hAnsi="Times New Roman" w:cs="Times New Roman"/>
          <w:b/>
          <w:i/>
          <w:color w:val="000000" w:themeColor="text1"/>
          <w:sz w:val="24"/>
          <w:szCs w:val="24"/>
        </w:rPr>
        <w:t>55,8%</w:t>
      </w:r>
      <w:r w:rsidRPr="002C5D46">
        <w:rPr>
          <w:rFonts w:ascii="Times New Roman" w:hAnsi="Times New Roman" w:cs="Times New Roman"/>
          <w:color w:val="000000" w:themeColor="text1"/>
          <w:sz w:val="24"/>
          <w:szCs w:val="24"/>
        </w:rPr>
        <w:t xml:space="preserve"> от цен петербургских. </w:t>
      </w:r>
    </w:p>
    <w:p w:rsidR="00944E4D" w:rsidRPr="002C5D46" w:rsidRDefault="00944E4D" w:rsidP="00944E4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b/>
          <w:i/>
          <w:color w:val="000000" w:themeColor="text1"/>
          <w:sz w:val="24"/>
          <w:szCs w:val="24"/>
        </w:rPr>
        <w:lastRenderedPageBreak/>
        <w:t>Если стоимость жилья в Санкт-Петербурге</w:t>
      </w:r>
      <w:r w:rsidRPr="002C5D46">
        <w:rPr>
          <w:rFonts w:ascii="Times New Roman" w:hAnsi="Times New Roman" w:cs="Times New Roman"/>
          <w:color w:val="000000" w:themeColor="text1"/>
          <w:sz w:val="24"/>
          <w:szCs w:val="24"/>
        </w:rPr>
        <w:t xml:space="preserve"> за </w:t>
      </w:r>
      <w:r w:rsidRPr="002C5D46">
        <w:rPr>
          <w:rFonts w:ascii="Times New Roman" w:hAnsi="Times New Roman" w:cs="Times New Roman"/>
          <w:b/>
          <w:i/>
          <w:color w:val="000000" w:themeColor="text1"/>
          <w:sz w:val="24"/>
          <w:szCs w:val="24"/>
        </w:rPr>
        <w:t>11</w:t>
      </w:r>
      <w:r w:rsidRPr="002C5D46">
        <w:rPr>
          <w:rFonts w:ascii="Times New Roman" w:hAnsi="Times New Roman" w:cs="Times New Roman"/>
          <w:color w:val="000000" w:themeColor="text1"/>
          <w:sz w:val="24"/>
          <w:szCs w:val="24"/>
        </w:rPr>
        <w:t xml:space="preserve"> лет возросла на первичном рынке </w:t>
      </w:r>
      <w:r w:rsidRPr="002C5D46">
        <w:rPr>
          <w:rFonts w:ascii="Times New Roman" w:hAnsi="Times New Roman" w:cs="Times New Roman"/>
          <w:b/>
          <w:i/>
          <w:color w:val="000000" w:themeColor="text1"/>
          <w:sz w:val="24"/>
          <w:szCs w:val="24"/>
        </w:rPr>
        <w:t>в 7 раз</w:t>
      </w:r>
      <w:r w:rsidRPr="002C5D46">
        <w:rPr>
          <w:rFonts w:ascii="Times New Roman" w:hAnsi="Times New Roman" w:cs="Times New Roman"/>
          <w:color w:val="000000" w:themeColor="text1"/>
          <w:sz w:val="24"/>
          <w:szCs w:val="24"/>
        </w:rPr>
        <w:t xml:space="preserve">, а на вторичном в 8 раз, то в Ленинградской области, соответственно – в </w:t>
      </w:r>
      <w:r w:rsidRPr="002C5D46">
        <w:rPr>
          <w:rFonts w:ascii="Times New Roman" w:hAnsi="Times New Roman" w:cs="Times New Roman"/>
          <w:b/>
          <w:i/>
          <w:color w:val="000000" w:themeColor="text1"/>
          <w:sz w:val="24"/>
          <w:szCs w:val="24"/>
        </w:rPr>
        <w:t>11,4</w:t>
      </w:r>
      <w:r w:rsidRPr="002C5D46">
        <w:rPr>
          <w:rFonts w:ascii="Times New Roman" w:hAnsi="Times New Roman" w:cs="Times New Roman"/>
          <w:color w:val="000000" w:themeColor="text1"/>
          <w:sz w:val="24"/>
          <w:szCs w:val="24"/>
        </w:rPr>
        <w:t xml:space="preserve"> и в 9,8 раз, что говорит о более активном спросе в области. Объемы прироста жилищного фонда в рассматриваемых регионах за этот же период оставались близкими: в области – 20,5%, в Санкт-Петербурге – 20,7%.  </w:t>
      </w:r>
    </w:p>
    <w:p w:rsidR="00AB7C34" w:rsidRPr="002C5D46" w:rsidRDefault="00AB7C34" w:rsidP="00AB7C34">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b/>
          <w:i/>
          <w:color w:val="000000" w:themeColor="text1"/>
          <w:sz w:val="24"/>
          <w:szCs w:val="24"/>
        </w:rPr>
        <w:t xml:space="preserve">7.  Популярность Всеволожского района среди застройщиков и покупателей </w:t>
      </w:r>
      <w:r w:rsidRPr="002C5D46">
        <w:rPr>
          <w:rFonts w:ascii="Times New Roman" w:hAnsi="Times New Roman" w:cs="Times New Roman"/>
          <w:color w:val="000000" w:themeColor="text1"/>
          <w:sz w:val="24"/>
          <w:szCs w:val="24"/>
        </w:rPr>
        <w:t xml:space="preserve">жилья, судя по оценкам, опубликованным в Интернете, объясняется хорошей транспортной связью с центром Санкт-Петербурга, (особенно в связи с введением в строй восточной части кольцевой автодороги (КАД) раньше западной) и весьма привлекательным ландшафтом (близость Ладоги, окрестности Токсово — </w:t>
      </w:r>
      <w:proofErr w:type="spellStart"/>
      <w:r w:rsidRPr="002C5D46">
        <w:rPr>
          <w:rFonts w:ascii="Times New Roman" w:hAnsi="Times New Roman" w:cs="Times New Roman"/>
          <w:color w:val="000000" w:themeColor="text1"/>
          <w:sz w:val="24"/>
          <w:szCs w:val="24"/>
        </w:rPr>
        <w:t>Кавголово</w:t>
      </w:r>
      <w:proofErr w:type="spellEnd"/>
      <w:r w:rsidRPr="002C5D46">
        <w:rPr>
          <w:rFonts w:ascii="Times New Roman" w:hAnsi="Times New Roman" w:cs="Times New Roman"/>
          <w:color w:val="000000" w:themeColor="text1"/>
          <w:sz w:val="24"/>
          <w:szCs w:val="24"/>
        </w:rPr>
        <w:t xml:space="preserve"> — </w:t>
      </w:r>
      <w:proofErr w:type="spellStart"/>
      <w:r w:rsidRPr="002C5D46">
        <w:rPr>
          <w:rFonts w:ascii="Times New Roman" w:hAnsi="Times New Roman" w:cs="Times New Roman"/>
          <w:color w:val="000000" w:themeColor="text1"/>
          <w:sz w:val="24"/>
          <w:szCs w:val="24"/>
        </w:rPr>
        <w:t>Сярьги</w:t>
      </w:r>
      <w:proofErr w:type="spellEnd"/>
      <w:r w:rsidRPr="002C5D46">
        <w:rPr>
          <w:rFonts w:ascii="Times New Roman" w:hAnsi="Times New Roman" w:cs="Times New Roman"/>
          <w:color w:val="000000" w:themeColor="text1"/>
          <w:sz w:val="24"/>
          <w:szCs w:val="24"/>
        </w:rPr>
        <w:t xml:space="preserve">, получившие название «Русская Швейцария»). Однако есть, видимо, и другие предпосылки, в том числе: </w:t>
      </w:r>
    </w:p>
    <w:p w:rsidR="00AB7C34" w:rsidRPr="002C5D46" w:rsidRDefault="00AB7C34" w:rsidP="00AB7C34">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опережающее развитие Санкт-Петербурга до последних лет в западном  (приморском) и южном направлениях;</w:t>
      </w:r>
    </w:p>
    <w:p w:rsidR="00AB7C34" w:rsidRPr="002C5D46" w:rsidRDefault="00AB7C34" w:rsidP="00AB7C34">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ab/>
        <w:t xml:space="preserve">- высокий рейтинг инвестиционной привлекательности Всеволожска: по многим показателям (динамика прибыли предприятий, объема инвестиций, численности занятых) Всеволожск с 2006 по 2009г. опережал большинство городов </w:t>
      </w:r>
      <w:proofErr w:type="spellStart"/>
      <w:r w:rsidRPr="002C5D46">
        <w:rPr>
          <w:rFonts w:ascii="Times New Roman" w:hAnsi="Times New Roman" w:cs="Times New Roman"/>
          <w:color w:val="000000" w:themeColor="text1"/>
          <w:sz w:val="24"/>
          <w:szCs w:val="24"/>
        </w:rPr>
        <w:t>Северо-Запада</w:t>
      </w:r>
      <w:proofErr w:type="spellEnd"/>
      <w:r w:rsidRPr="002C5D46">
        <w:rPr>
          <w:rFonts w:ascii="Times New Roman" w:hAnsi="Times New Roman" w:cs="Times New Roman"/>
          <w:color w:val="000000" w:themeColor="text1"/>
          <w:sz w:val="24"/>
          <w:szCs w:val="24"/>
        </w:rPr>
        <w:t>, включая Калининград, Псков, Мурманск, Великий Новгород.</w:t>
      </w:r>
    </w:p>
    <w:p w:rsidR="00AB7C34" w:rsidRPr="002C5D46" w:rsidRDefault="00AB7C34" w:rsidP="00AB7C34">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8. Наиболее острой проблемой агломерации Санкт-Петербурга является </w:t>
      </w:r>
      <w:proofErr w:type="gramStart"/>
      <w:r w:rsidRPr="002C5D46">
        <w:rPr>
          <w:rFonts w:ascii="Times New Roman" w:hAnsi="Times New Roman" w:cs="Times New Roman"/>
          <w:b/>
          <w:i/>
          <w:color w:val="000000" w:themeColor="text1"/>
          <w:sz w:val="24"/>
          <w:szCs w:val="24"/>
        </w:rPr>
        <w:t>транспортная</w:t>
      </w:r>
      <w:proofErr w:type="gramEnd"/>
      <w:r w:rsidRPr="002C5D46">
        <w:rPr>
          <w:rFonts w:ascii="Times New Roman" w:hAnsi="Times New Roman" w:cs="Times New Roman"/>
          <w:b/>
          <w:i/>
          <w:color w:val="000000" w:themeColor="text1"/>
          <w:sz w:val="24"/>
          <w:szCs w:val="24"/>
        </w:rPr>
        <w:t>.</w:t>
      </w:r>
      <w:r w:rsidRPr="002C5D46">
        <w:rPr>
          <w:rFonts w:ascii="Times New Roman" w:hAnsi="Times New Roman" w:cs="Times New Roman"/>
          <w:color w:val="000000" w:themeColor="text1"/>
          <w:sz w:val="24"/>
          <w:szCs w:val="24"/>
        </w:rPr>
        <w:t xml:space="preserve"> </w:t>
      </w:r>
    </w:p>
    <w:p w:rsidR="00AB7C34" w:rsidRPr="002C5D46" w:rsidRDefault="00AB7C34" w:rsidP="00AB7C34">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Причем темпы роста этого показателя после 2000г. заметно увеличились. </w:t>
      </w:r>
      <w:r w:rsidRPr="002C5D46">
        <w:rPr>
          <w:rFonts w:ascii="Times New Roman" w:hAnsi="Times New Roman" w:cs="Times New Roman"/>
          <w:b/>
          <w:i/>
          <w:color w:val="000000" w:themeColor="text1"/>
          <w:sz w:val="24"/>
          <w:szCs w:val="24"/>
        </w:rPr>
        <w:t xml:space="preserve">Увеличение транспортного времени </w:t>
      </w:r>
      <w:proofErr w:type="gramStart"/>
      <w:r w:rsidRPr="002C5D46">
        <w:rPr>
          <w:rFonts w:ascii="Times New Roman" w:hAnsi="Times New Roman" w:cs="Times New Roman"/>
          <w:b/>
          <w:i/>
          <w:color w:val="000000" w:themeColor="text1"/>
          <w:sz w:val="24"/>
          <w:szCs w:val="24"/>
        </w:rPr>
        <w:t>существенно связано</w:t>
      </w:r>
      <w:proofErr w:type="gramEnd"/>
      <w:r w:rsidRPr="002C5D46">
        <w:rPr>
          <w:rFonts w:ascii="Times New Roman" w:hAnsi="Times New Roman" w:cs="Times New Roman"/>
          <w:b/>
          <w:i/>
          <w:color w:val="000000" w:themeColor="text1"/>
          <w:sz w:val="24"/>
          <w:szCs w:val="24"/>
        </w:rPr>
        <w:t xml:space="preserve"> с переселением многих семей в последние годы из центральных районов города в селитебный пояс, отделенный от центра поясом промышленных и складских территорий</w:t>
      </w:r>
      <w:r w:rsidRPr="002C5D46">
        <w:rPr>
          <w:rFonts w:ascii="Times New Roman" w:hAnsi="Times New Roman" w:cs="Times New Roman"/>
          <w:color w:val="000000" w:themeColor="text1"/>
          <w:sz w:val="24"/>
          <w:szCs w:val="24"/>
        </w:rPr>
        <w:t>.</w:t>
      </w:r>
    </w:p>
    <w:p w:rsidR="00AB7C34" w:rsidRPr="002C5D46" w:rsidRDefault="00AB7C34" w:rsidP="00AB7C34">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9.  </w:t>
      </w:r>
      <w:r w:rsidRPr="002C5D46">
        <w:rPr>
          <w:rFonts w:ascii="Times New Roman" w:hAnsi="Times New Roman" w:cs="Times New Roman"/>
          <w:b/>
          <w:color w:val="000000" w:themeColor="text1"/>
          <w:sz w:val="24"/>
          <w:szCs w:val="24"/>
        </w:rPr>
        <w:t>В границах пригородного пояса основные различия между его территориями связаны, по-видимому, со следующими характеристиками:</w:t>
      </w:r>
      <w:r w:rsidRPr="002C5D46">
        <w:rPr>
          <w:rFonts w:ascii="Times New Roman" w:hAnsi="Times New Roman" w:cs="Times New Roman"/>
          <w:color w:val="000000" w:themeColor="text1"/>
          <w:sz w:val="24"/>
          <w:szCs w:val="24"/>
        </w:rPr>
        <w:t xml:space="preserve"> </w:t>
      </w:r>
    </w:p>
    <w:p w:rsidR="00AB7C34" w:rsidRPr="002C5D46" w:rsidRDefault="00AB7C34" w:rsidP="00AB7C34">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доступность центра Санкт-Петербурга (в пределах ПП от 20 до 90 мин.);</w:t>
      </w:r>
    </w:p>
    <w:p w:rsidR="00AB7C34" w:rsidRPr="002C5D46" w:rsidRDefault="00AB7C34" w:rsidP="00AB7C34">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уровень развития социальной инфраструктуры;</w:t>
      </w:r>
    </w:p>
    <w:p w:rsidR="00AB7C34" w:rsidRPr="002C5D46" w:rsidRDefault="00AB7C34" w:rsidP="00AB7C34">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наличие в непосредственной близости рабочих мест; </w:t>
      </w:r>
    </w:p>
    <w:p w:rsidR="00AB7C34" w:rsidRPr="002C5D46" w:rsidRDefault="00AB7C34" w:rsidP="00AB7C34">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индивидуальное жилье высокого класса – стандартное многоквартирное жилье – деревенское жилье; </w:t>
      </w:r>
    </w:p>
    <w:p w:rsidR="00AB7C34" w:rsidRPr="002C5D46" w:rsidRDefault="00AB7C34" w:rsidP="00AB7C34">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курортные и дворцовые пригороды – промышленные поселения.</w:t>
      </w:r>
    </w:p>
    <w:p w:rsidR="00204E1D" w:rsidRPr="002C5D46" w:rsidRDefault="00AB7C34" w:rsidP="00204E1D">
      <w:pPr>
        <w:ind w:firstLine="70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 </w:t>
      </w:r>
      <w:r w:rsidR="00204E1D" w:rsidRPr="002C5D46">
        <w:rPr>
          <w:rFonts w:ascii="Times New Roman" w:hAnsi="Times New Roman" w:cs="Times New Roman"/>
          <w:color w:val="000000" w:themeColor="text1"/>
          <w:sz w:val="24"/>
          <w:szCs w:val="24"/>
        </w:rPr>
        <w:t xml:space="preserve">10. </w:t>
      </w:r>
      <w:proofErr w:type="gramStart"/>
      <w:r w:rsidR="00204E1D" w:rsidRPr="002C5D46">
        <w:rPr>
          <w:rFonts w:ascii="Times New Roman" w:hAnsi="Times New Roman" w:cs="Times New Roman"/>
          <w:b/>
          <w:i/>
          <w:color w:val="000000" w:themeColor="text1"/>
          <w:sz w:val="24"/>
          <w:szCs w:val="24"/>
        </w:rPr>
        <w:t>В целом условия жизни в пригородном поясе, по оценкам населения, находятся между «удовлетворительно» и «хорошо»:</w:t>
      </w:r>
      <w:r w:rsidR="00204E1D" w:rsidRPr="002C5D46">
        <w:rPr>
          <w:rFonts w:ascii="Times New Roman" w:hAnsi="Times New Roman" w:cs="Times New Roman"/>
          <w:color w:val="000000" w:themeColor="text1"/>
          <w:sz w:val="24"/>
          <w:szCs w:val="24"/>
        </w:rPr>
        <w:t xml:space="preserve"> услуги по снабжению продовольствием (в среднем 3,96 балла по 5-ти балльной шкале), работа общественного транспорта (3,65), чистота и благоустройство (3,49),  услуги торговли товарами длительного пользования  (3,43), жилищно-коммунальные услуги (3,42), возможности для занятий спортом (3,39), медицинское обслуживание (3,14).</w:t>
      </w:r>
      <w:proofErr w:type="gramEnd"/>
    </w:p>
    <w:p w:rsidR="00204E1D" w:rsidRPr="002C5D46" w:rsidRDefault="00204E1D" w:rsidP="00204E1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lastRenderedPageBreak/>
        <w:t xml:space="preserve">11. </w:t>
      </w:r>
      <w:r w:rsidRPr="002C5D46">
        <w:rPr>
          <w:rFonts w:ascii="Times New Roman" w:hAnsi="Times New Roman" w:cs="Times New Roman"/>
          <w:b/>
          <w:i/>
          <w:color w:val="000000" w:themeColor="text1"/>
          <w:sz w:val="24"/>
          <w:szCs w:val="24"/>
        </w:rPr>
        <w:t>Влияние фактора транспортной инфраструктуры</w:t>
      </w:r>
      <w:r w:rsidRPr="002C5D46">
        <w:rPr>
          <w:rFonts w:ascii="Times New Roman" w:hAnsi="Times New Roman" w:cs="Times New Roman"/>
          <w:color w:val="000000" w:themeColor="text1"/>
          <w:sz w:val="24"/>
          <w:szCs w:val="24"/>
        </w:rPr>
        <w:t xml:space="preserve"> на пространственное развитие агломерации  было проверено путем сбора и анализа информации о размещении  торговли, услуг  и иных объектов в зоне кольцевой автодороги (КАД). В ходе исследования было выявлено, что наибольшей привлекательностью для инвесторов обладали участки, расположенные </w:t>
      </w:r>
      <w:r w:rsidRPr="002C5D46">
        <w:rPr>
          <w:rFonts w:ascii="Times New Roman" w:hAnsi="Times New Roman" w:cs="Times New Roman"/>
          <w:b/>
          <w:i/>
          <w:color w:val="000000" w:themeColor="text1"/>
          <w:sz w:val="24"/>
          <w:szCs w:val="24"/>
        </w:rPr>
        <w:t>на пересечении КАД с основными «</w:t>
      </w:r>
      <w:proofErr w:type="spellStart"/>
      <w:r w:rsidRPr="002C5D46">
        <w:rPr>
          <w:rFonts w:ascii="Times New Roman" w:hAnsi="Times New Roman" w:cs="Times New Roman"/>
          <w:b/>
          <w:i/>
          <w:color w:val="000000" w:themeColor="text1"/>
          <w:sz w:val="24"/>
          <w:szCs w:val="24"/>
        </w:rPr>
        <w:t>вылетными</w:t>
      </w:r>
      <w:proofErr w:type="spellEnd"/>
      <w:r w:rsidRPr="002C5D46">
        <w:rPr>
          <w:rFonts w:ascii="Times New Roman" w:hAnsi="Times New Roman" w:cs="Times New Roman"/>
          <w:b/>
          <w:i/>
          <w:color w:val="000000" w:themeColor="text1"/>
          <w:sz w:val="24"/>
          <w:szCs w:val="24"/>
        </w:rPr>
        <w:t>» магистралями и автодорогами федерального и регионального значения</w:t>
      </w:r>
      <w:r w:rsidRPr="002C5D46">
        <w:rPr>
          <w:rFonts w:ascii="Times New Roman" w:hAnsi="Times New Roman" w:cs="Times New Roman"/>
          <w:color w:val="000000" w:themeColor="text1"/>
          <w:sz w:val="24"/>
          <w:szCs w:val="24"/>
        </w:rPr>
        <w:t xml:space="preserve">. При этом северо-восточное направление оказалось более востребованным, чем юго-западное. Среди приоритетных направлений освоения территорий необходимо отметить строительство торговых центров, складских комплексов и </w:t>
      </w:r>
      <w:proofErr w:type="spellStart"/>
      <w:r w:rsidRPr="002C5D46">
        <w:rPr>
          <w:rFonts w:ascii="Times New Roman" w:hAnsi="Times New Roman" w:cs="Times New Roman"/>
          <w:color w:val="000000" w:themeColor="text1"/>
          <w:sz w:val="24"/>
          <w:szCs w:val="24"/>
        </w:rPr>
        <w:t>логистических</w:t>
      </w:r>
      <w:proofErr w:type="spellEnd"/>
      <w:r w:rsidRPr="002C5D46">
        <w:rPr>
          <w:rFonts w:ascii="Times New Roman" w:hAnsi="Times New Roman" w:cs="Times New Roman"/>
          <w:color w:val="000000" w:themeColor="text1"/>
          <w:sz w:val="24"/>
          <w:szCs w:val="24"/>
        </w:rPr>
        <w:t xml:space="preserve"> терминалов, промышленных предприятий. Среди специализированных торговых сегментов наиболее активно развивались сектора продовольственных, промышленных и строительных товаров, а также </w:t>
      </w:r>
      <w:proofErr w:type="spellStart"/>
      <w:r w:rsidRPr="002C5D46">
        <w:rPr>
          <w:rFonts w:ascii="Times New Roman" w:hAnsi="Times New Roman" w:cs="Times New Roman"/>
          <w:color w:val="000000" w:themeColor="text1"/>
          <w:sz w:val="24"/>
          <w:szCs w:val="24"/>
        </w:rPr>
        <w:t>автодилерские</w:t>
      </w:r>
      <w:proofErr w:type="spellEnd"/>
      <w:r w:rsidRPr="002C5D46">
        <w:rPr>
          <w:rFonts w:ascii="Times New Roman" w:hAnsi="Times New Roman" w:cs="Times New Roman"/>
          <w:color w:val="000000" w:themeColor="text1"/>
          <w:sz w:val="24"/>
          <w:szCs w:val="24"/>
        </w:rPr>
        <w:t xml:space="preserve"> центры.</w:t>
      </w:r>
    </w:p>
    <w:p w:rsidR="00204E1D" w:rsidRPr="002C5D46" w:rsidRDefault="00204E1D" w:rsidP="00204E1D">
      <w:pPr>
        <w:ind w:left="360" w:firstLine="348"/>
        <w:jc w:val="both"/>
        <w:rPr>
          <w:rFonts w:ascii="Times New Roman" w:hAnsi="Times New Roman" w:cs="Times New Roman"/>
          <w:color w:val="000000" w:themeColor="text1"/>
          <w:sz w:val="24"/>
          <w:szCs w:val="24"/>
        </w:rPr>
      </w:pPr>
      <w:r w:rsidRPr="002C5D46">
        <w:rPr>
          <w:rFonts w:ascii="Times New Roman" w:hAnsi="Times New Roman" w:cs="Times New Roman"/>
          <w:color w:val="000000" w:themeColor="text1"/>
          <w:sz w:val="24"/>
          <w:szCs w:val="24"/>
        </w:rPr>
        <w:t xml:space="preserve">12. </w:t>
      </w:r>
      <w:proofErr w:type="gramStart"/>
      <w:r w:rsidRPr="002C5D46">
        <w:rPr>
          <w:rFonts w:ascii="Times New Roman" w:hAnsi="Times New Roman" w:cs="Times New Roman"/>
          <w:b/>
          <w:i/>
          <w:color w:val="000000" w:themeColor="text1"/>
          <w:sz w:val="24"/>
          <w:szCs w:val="24"/>
        </w:rPr>
        <w:t xml:space="preserve">Более динамично развиваются территории,  прилегающие к пересечениям КАД с Выборгским, </w:t>
      </w:r>
      <w:proofErr w:type="spellStart"/>
      <w:r w:rsidRPr="002C5D46">
        <w:rPr>
          <w:rFonts w:ascii="Times New Roman" w:hAnsi="Times New Roman" w:cs="Times New Roman"/>
          <w:b/>
          <w:i/>
          <w:color w:val="000000" w:themeColor="text1"/>
          <w:sz w:val="24"/>
          <w:szCs w:val="24"/>
        </w:rPr>
        <w:t>Приозерским</w:t>
      </w:r>
      <w:proofErr w:type="spellEnd"/>
      <w:r w:rsidRPr="002C5D46">
        <w:rPr>
          <w:rFonts w:ascii="Times New Roman" w:hAnsi="Times New Roman" w:cs="Times New Roman"/>
          <w:b/>
          <w:i/>
          <w:color w:val="000000" w:themeColor="text1"/>
          <w:sz w:val="24"/>
          <w:szCs w:val="24"/>
        </w:rPr>
        <w:t xml:space="preserve">, Мурманским, Московским, Пулковским и </w:t>
      </w:r>
      <w:proofErr w:type="spellStart"/>
      <w:r w:rsidRPr="002C5D46">
        <w:rPr>
          <w:rFonts w:ascii="Times New Roman" w:hAnsi="Times New Roman" w:cs="Times New Roman"/>
          <w:b/>
          <w:i/>
          <w:color w:val="000000" w:themeColor="text1"/>
          <w:sz w:val="24"/>
          <w:szCs w:val="24"/>
        </w:rPr>
        <w:t>Таллинским</w:t>
      </w:r>
      <w:proofErr w:type="spellEnd"/>
      <w:r w:rsidRPr="002C5D46">
        <w:rPr>
          <w:rFonts w:ascii="Times New Roman" w:hAnsi="Times New Roman" w:cs="Times New Roman"/>
          <w:b/>
          <w:i/>
          <w:color w:val="000000" w:themeColor="text1"/>
          <w:sz w:val="24"/>
          <w:szCs w:val="24"/>
        </w:rPr>
        <w:t xml:space="preserve"> шоссе.</w:t>
      </w:r>
      <w:proofErr w:type="gramEnd"/>
      <w:r w:rsidRPr="002C5D46">
        <w:rPr>
          <w:rFonts w:ascii="Times New Roman" w:hAnsi="Times New Roman" w:cs="Times New Roman"/>
          <w:color w:val="000000" w:themeColor="text1"/>
          <w:sz w:val="24"/>
          <w:szCs w:val="24"/>
        </w:rPr>
        <w:t xml:space="preserve"> </w:t>
      </w:r>
      <w:proofErr w:type="gramStart"/>
      <w:r w:rsidRPr="002C5D46">
        <w:rPr>
          <w:rFonts w:ascii="Times New Roman" w:hAnsi="Times New Roman" w:cs="Times New Roman"/>
          <w:color w:val="000000" w:themeColor="text1"/>
          <w:sz w:val="24"/>
          <w:szCs w:val="24"/>
        </w:rPr>
        <w:t xml:space="preserve">В данных районах доминирует торговая и </w:t>
      </w:r>
      <w:proofErr w:type="spellStart"/>
      <w:r w:rsidRPr="002C5D46">
        <w:rPr>
          <w:rFonts w:ascii="Times New Roman" w:hAnsi="Times New Roman" w:cs="Times New Roman"/>
          <w:color w:val="000000" w:themeColor="text1"/>
          <w:sz w:val="24"/>
          <w:szCs w:val="24"/>
        </w:rPr>
        <w:t>логистическая</w:t>
      </w:r>
      <w:proofErr w:type="spellEnd"/>
      <w:r w:rsidRPr="002C5D46">
        <w:rPr>
          <w:rFonts w:ascii="Times New Roman" w:hAnsi="Times New Roman" w:cs="Times New Roman"/>
          <w:color w:val="000000" w:themeColor="text1"/>
          <w:sz w:val="24"/>
          <w:szCs w:val="24"/>
        </w:rPr>
        <w:t xml:space="preserve"> застройка, что обусловлено, с одной стороны,  большими транспортным и пассажирским потоками, а также удобством подъезда для потенциальных клиентов.</w:t>
      </w:r>
      <w:proofErr w:type="gramEnd"/>
      <w:r w:rsidRPr="002C5D46">
        <w:rPr>
          <w:rFonts w:ascii="Times New Roman" w:hAnsi="Times New Roman" w:cs="Times New Roman"/>
          <w:color w:val="000000" w:themeColor="text1"/>
          <w:sz w:val="24"/>
          <w:szCs w:val="24"/>
        </w:rPr>
        <w:t xml:space="preserve"> С другой стороны, подобное местоположение позволяет снижать </w:t>
      </w:r>
      <w:proofErr w:type="spellStart"/>
      <w:r w:rsidRPr="002C5D46">
        <w:rPr>
          <w:rFonts w:ascii="Times New Roman" w:hAnsi="Times New Roman" w:cs="Times New Roman"/>
          <w:color w:val="000000" w:themeColor="text1"/>
          <w:sz w:val="24"/>
          <w:szCs w:val="24"/>
        </w:rPr>
        <w:t>транспортно-логистические</w:t>
      </w:r>
      <w:proofErr w:type="spellEnd"/>
      <w:r w:rsidRPr="002C5D46">
        <w:rPr>
          <w:rFonts w:ascii="Times New Roman" w:hAnsi="Times New Roman" w:cs="Times New Roman"/>
          <w:color w:val="000000" w:themeColor="text1"/>
          <w:sz w:val="24"/>
          <w:szCs w:val="24"/>
        </w:rPr>
        <w:t xml:space="preserve"> издержки за счет близости складов и терминалов к объектам розничной торговли. Располагая свои торговые точки в данных районах, компании одновременно приближаются и к клиентам, и к поставщикам, что позволяет им обеспечить высокий уровень продаж, снижая при этом </w:t>
      </w:r>
      <w:proofErr w:type="spellStart"/>
      <w:r w:rsidRPr="002C5D46">
        <w:rPr>
          <w:rFonts w:ascii="Times New Roman" w:hAnsi="Times New Roman" w:cs="Times New Roman"/>
          <w:color w:val="000000" w:themeColor="text1"/>
          <w:sz w:val="24"/>
          <w:szCs w:val="24"/>
        </w:rPr>
        <w:t>транспортно-логистические</w:t>
      </w:r>
      <w:proofErr w:type="spellEnd"/>
      <w:r w:rsidRPr="002C5D46">
        <w:rPr>
          <w:rFonts w:ascii="Times New Roman" w:hAnsi="Times New Roman" w:cs="Times New Roman"/>
          <w:color w:val="000000" w:themeColor="text1"/>
          <w:sz w:val="24"/>
          <w:szCs w:val="24"/>
        </w:rPr>
        <w:t xml:space="preserve"> расходы. </w:t>
      </w:r>
    </w:p>
    <w:p w:rsidR="00204E1D" w:rsidRPr="002C5D46" w:rsidRDefault="00204E1D" w:rsidP="00204E1D">
      <w:pPr>
        <w:ind w:left="360" w:firstLine="348"/>
        <w:jc w:val="both"/>
        <w:rPr>
          <w:rFonts w:ascii="Times New Roman" w:hAnsi="Times New Roman" w:cs="Times New Roman"/>
          <w:b/>
          <w:i/>
          <w:color w:val="000000" w:themeColor="text1"/>
          <w:sz w:val="24"/>
          <w:szCs w:val="24"/>
        </w:rPr>
      </w:pPr>
      <w:r w:rsidRPr="002C5D46">
        <w:rPr>
          <w:rFonts w:ascii="Times New Roman" w:hAnsi="Times New Roman" w:cs="Times New Roman"/>
          <w:color w:val="000000" w:themeColor="text1"/>
          <w:sz w:val="24"/>
          <w:szCs w:val="24"/>
        </w:rPr>
        <w:t xml:space="preserve">13. В районах пересечения КАД с менее загруженными трассами, где стоимость земли несколько дешевле, наблюдается тенденция размещения не только </w:t>
      </w:r>
      <w:proofErr w:type="spellStart"/>
      <w:r w:rsidRPr="002C5D46">
        <w:rPr>
          <w:rFonts w:ascii="Times New Roman" w:hAnsi="Times New Roman" w:cs="Times New Roman"/>
          <w:color w:val="000000" w:themeColor="text1"/>
          <w:sz w:val="24"/>
          <w:szCs w:val="24"/>
        </w:rPr>
        <w:t>логистических</w:t>
      </w:r>
      <w:proofErr w:type="spellEnd"/>
      <w:r w:rsidRPr="002C5D46">
        <w:rPr>
          <w:rFonts w:ascii="Times New Roman" w:hAnsi="Times New Roman" w:cs="Times New Roman"/>
          <w:color w:val="000000" w:themeColor="text1"/>
          <w:sz w:val="24"/>
          <w:szCs w:val="24"/>
        </w:rPr>
        <w:t xml:space="preserve"> и складских терминалов, </w:t>
      </w:r>
      <w:r w:rsidRPr="002C5D46">
        <w:rPr>
          <w:rFonts w:ascii="Times New Roman" w:hAnsi="Times New Roman" w:cs="Times New Roman"/>
          <w:b/>
          <w:i/>
          <w:color w:val="000000" w:themeColor="text1"/>
          <w:sz w:val="24"/>
          <w:szCs w:val="24"/>
        </w:rPr>
        <w:t>но и промышленных производств.</w:t>
      </w:r>
    </w:p>
    <w:p w:rsidR="00204E1D" w:rsidRPr="002C5D46" w:rsidRDefault="00204E1D" w:rsidP="00204E1D">
      <w:pPr>
        <w:ind w:left="360" w:firstLine="348"/>
        <w:jc w:val="both"/>
        <w:rPr>
          <w:rFonts w:ascii="Times New Roman" w:hAnsi="Times New Roman" w:cs="Times New Roman"/>
          <w:b/>
          <w:i/>
          <w:color w:val="000000" w:themeColor="text1"/>
          <w:sz w:val="24"/>
          <w:szCs w:val="24"/>
        </w:rPr>
      </w:pPr>
      <w:r w:rsidRPr="002C5D46">
        <w:rPr>
          <w:rFonts w:ascii="Times New Roman" w:hAnsi="Times New Roman" w:cs="Times New Roman"/>
          <w:color w:val="000000" w:themeColor="text1"/>
          <w:sz w:val="24"/>
          <w:szCs w:val="24"/>
        </w:rPr>
        <w:t xml:space="preserve">14. С учетом того, что население города активно возражает против уплотнительной застройки, основные резервы для строительства жилья в пределах города </w:t>
      </w:r>
      <w:r w:rsidRPr="002C5D46">
        <w:rPr>
          <w:rFonts w:ascii="Times New Roman" w:hAnsi="Times New Roman" w:cs="Times New Roman"/>
          <w:b/>
          <w:i/>
          <w:color w:val="000000" w:themeColor="text1"/>
          <w:sz w:val="24"/>
          <w:szCs w:val="24"/>
        </w:rPr>
        <w:t>остаются в зоне старого промышленного пояса (порядка 2,4 тыс. га), а также на намывных территориях: «Лисий Нос – Сестрорецк» (0,38 тыс. га) и «Морской Фасад».</w:t>
      </w:r>
    </w:p>
    <w:p w:rsidR="00204E1D" w:rsidRPr="002C5D46" w:rsidRDefault="00204E1D" w:rsidP="00204E1D">
      <w:pPr>
        <w:ind w:left="360" w:firstLine="348"/>
        <w:jc w:val="both"/>
        <w:rPr>
          <w:rFonts w:ascii="Times New Roman" w:hAnsi="Times New Roman" w:cs="Times New Roman"/>
          <w:b/>
          <w:i/>
          <w:color w:val="000000" w:themeColor="text1"/>
          <w:sz w:val="24"/>
          <w:szCs w:val="24"/>
        </w:rPr>
      </w:pPr>
      <w:r w:rsidRPr="002C5D46">
        <w:rPr>
          <w:rFonts w:ascii="Times New Roman" w:hAnsi="Times New Roman" w:cs="Times New Roman"/>
          <w:color w:val="000000" w:themeColor="text1"/>
          <w:sz w:val="24"/>
          <w:szCs w:val="24"/>
        </w:rPr>
        <w:t xml:space="preserve">15. </w:t>
      </w:r>
      <w:r w:rsidRPr="002C5D46">
        <w:rPr>
          <w:rFonts w:ascii="Times New Roman" w:hAnsi="Times New Roman" w:cs="Times New Roman"/>
          <w:b/>
          <w:i/>
          <w:color w:val="000000" w:themeColor="text1"/>
          <w:sz w:val="24"/>
          <w:szCs w:val="24"/>
        </w:rPr>
        <w:t xml:space="preserve">Темпы  дальнейшего развития пригородного пояса агломерации во многом зависят от динамики численности населения Санкт-Петербурга в целом (после небольшого прироста, начавшегося в 2011 г., вполне возможно, предстоит его дальнейшее снижение) и темпов перевода старого промышленного пояса под жилую функцию.     </w:t>
      </w:r>
    </w:p>
    <w:p w:rsidR="00D1608C" w:rsidRPr="002C5D46" w:rsidRDefault="00D1608C" w:rsidP="008973C9">
      <w:pPr>
        <w:jc w:val="both"/>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Проблемы функционирования отдельных элементов пространственной структуры.</w:t>
      </w:r>
    </w:p>
    <w:p w:rsidR="00D1608C" w:rsidRPr="002C5D46" w:rsidRDefault="00D1608C" w:rsidP="008973C9">
      <w:pPr>
        <w:pStyle w:val="a3"/>
        <w:numPr>
          <w:ilvl w:val="0"/>
          <w:numId w:val="35"/>
        </w:numPr>
        <w:rPr>
          <w:rFonts w:ascii="Times New Roman" w:hAnsi="Times New Roman"/>
          <w:b/>
          <w:bCs/>
          <w:color w:val="000000" w:themeColor="text1"/>
          <w:sz w:val="24"/>
          <w:szCs w:val="24"/>
        </w:rPr>
      </w:pPr>
      <w:r w:rsidRPr="002C5D46">
        <w:rPr>
          <w:rFonts w:ascii="Times New Roman" w:hAnsi="Times New Roman"/>
          <w:b/>
          <w:bCs/>
          <w:color w:val="000000" w:themeColor="text1"/>
          <w:sz w:val="24"/>
          <w:szCs w:val="24"/>
        </w:rPr>
        <w:t>Транспортный комплекс.</w:t>
      </w:r>
    </w:p>
    <w:p w:rsidR="00D1608C" w:rsidRPr="002C5D46" w:rsidRDefault="00D1608C" w:rsidP="008973C9">
      <w:pPr>
        <w:pStyle w:val="a3"/>
        <w:numPr>
          <w:ilvl w:val="0"/>
          <w:numId w:val="37"/>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lastRenderedPageBreak/>
        <w:t>Большие интервалы движения общественного транспорта (непредсказуемость движения)</w:t>
      </w:r>
    </w:p>
    <w:p w:rsidR="00D1608C" w:rsidRPr="002C5D46" w:rsidRDefault="00D1608C" w:rsidP="008973C9">
      <w:pPr>
        <w:pStyle w:val="a3"/>
        <w:numPr>
          <w:ilvl w:val="0"/>
          <w:numId w:val="37"/>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Неоптимальная маршрутная сеть (плотность 7,9 км/кв</w:t>
      </w:r>
      <w:proofErr w:type="gramStart"/>
      <w:r w:rsidRPr="002C5D46">
        <w:rPr>
          <w:rFonts w:ascii="Times New Roman" w:hAnsi="Times New Roman"/>
          <w:bCs/>
          <w:color w:val="000000" w:themeColor="text1"/>
          <w:sz w:val="24"/>
          <w:szCs w:val="24"/>
        </w:rPr>
        <w:t>.к</w:t>
      </w:r>
      <w:proofErr w:type="gramEnd"/>
      <w:r w:rsidRPr="002C5D46">
        <w:rPr>
          <w:rFonts w:ascii="Times New Roman" w:hAnsi="Times New Roman"/>
          <w:bCs/>
          <w:color w:val="000000" w:themeColor="text1"/>
          <w:sz w:val="24"/>
          <w:szCs w:val="24"/>
        </w:rPr>
        <w:t>м при нормативе 2,5 км/кв.км)</w:t>
      </w:r>
    </w:p>
    <w:p w:rsidR="00D1608C" w:rsidRPr="002C5D46" w:rsidRDefault="00D1608C" w:rsidP="008973C9">
      <w:pPr>
        <w:pStyle w:val="a3"/>
        <w:numPr>
          <w:ilvl w:val="0"/>
          <w:numId w:val="37"/>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Перегруженность трафиком улично-дорожной сети центральной планировочной зоны (30% автомобилей следует транзитом; 5 из 8 мостов через большую Неву расположены в </w:t>
      </w:r>
      <w:proofErr w:type="spellStart"/>
      <w:r w:rsidRPr="002C5D46">
        <w:rPr>
          <w:rFonts w:ascii="Times New Roman" w:hAnsi="Times New Roman"/>
          <w:bCs/>
          <w:color w:val="000000" w:themeColor="text1"/>
          <w:sz w:val="24"/>
          <w:szCs w:val="24"/>
        </w:rPr>
        <w:t>центр</w:t>
      </w:r>
      <w:proofErr w:type="gramStart"/>
      <w:r w:rsidRPr="002C5D46">
        <w:rPr>
          <w:rFonts w:ascii="Times New Roman" w:hAnsi="Times New Roman"/>
          <w:bCs/>
          <w:color w:val="000000" w:themeColor="text1"/>
          <w:sz w:val="24"/>
          <w:szCs w:val="24"/>
        </w:rPr>
        <w:t>.п</w:t>
      </w:r>
      <w:proofErr w:type="gramEnd"/>
      <w:r w:rsidRPr="002C5D46">
        <w:rPr>
          <w:rFonts w:ascii="Times New Roman" w:hAnsi="Times New Roman"/>
          <w:bCs/>
          <w:color w:val="000000" w:themeColor="text1"/>
          <w:sz w:val="24"/>
          <w:szCs w:val="24"/>
        </w:rPr>
        <w:t>ланировочной</w:t>
      </w:r>
      <w:proofErr w:type="spellEnd"/>
      <w:r w:rsidRPr="002C5D46">
        <w:rPr>
          <w:rFonts w:ascii="Times New Roman" w:hAnsi="Times New Roman"/>
          <w:bCs/>
          <w:color w:val="000000" w:themeColor="text1"/>
          <w:sz w:val="24"/>
          <w:szCs w:val="24"/>
        </w:rPr>
        <w:t xml:space="preserve"> зоне; превышение спроса на парковочное пространство)</w:t>
      </w:r>
      <w:r w:rsidR="008973C9" w:rsidRPr="002C5D46">
        <w:rPr>
          <w:rFonts w:ascii="Times New Roman" w:hAnsi="Times New Roman"/>
          <w:bCs/>
          <w:color w:val="000000" w:themeColor="text1"/>
          <w:sz w:val="24"/>
          <w:szCs w:val="24"/>
        </w:rPr>
        <w:t>.</w:t>
      </w:r>
    </w:p>
    <w:p w:rsidR="00CE388E" w:rsidRPr="002C5D46" w:rsidRDefault="00D1608C" w:rsidP="008973C9">
      <w:pPr>
        <w:ind w:left="-284"/>
        <w:jc w:val="both"/>
        <w:rPr>
          <w:rFonts w:ascii="Times New Roman" w:hAnsi="Times New Roman" w:cs="Times New Roman"/>
          <w:bCs/>
          <w:color w:val="000000" w:themeColor="text1"/>
          <w:sz w:val="24"/>
          <w:szCs w:val="24"/>
        </w:rPr>
      </w:pPr>
      <w:r w:rsidRPr="002C5D46">
        <w:rPr>
          <w:rFonts w:ascii="Times New Roman" w:hAnsi="Times New Roman" w:cs="Times New Roman"/>
          <w:bCs/>
          <w:noProof/>
          <w:color w:val="000000" w:themeColor="text1"/>
          <w:sz w:val="24"/>
          <w:szCs w:val="24"/>
          <w:lang w:eastAsia="ru-RU"/>
        </w:rPr>
        <w:drawing>
          <wp:inline distT="0" distB="0" distL="0" distR="0">
            <wp:extent cx="5895766" cy="3598224"/>
            <wp:effectExtent l="19050" t="0" r="0" b="0"/>
            <wp:docPr id="1" name="Рисунок 1" descr="C:\Users\Ирина\Desktop\СТАТЬИ, КАРТЫ ДИПЛОМ\Приложен\Прил.34_развитие У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СТАТЬИ, КАРТЫ ДИПЛОМ\Приложен\Прил.34_развитие УДС.jpg"/>
                    <pic:cNvPicPr>
                      <a:picLocks noChangeAspect="1" noChangeArrowheads="1"/>
                    </pic:cNvPicPr>
                  </pic:nvPicPr>
                  <pic:blipFill>
                    <a:blip r:embed="rId13" cstate="print"/>
                    <a:srcRect/>
                    <a:stretch>
                      <a:fillRect/>
                    </a:stretch>
                  </pic:blipFill>
                  <pic:spPr bwMode="auto">
                    <a:xfrm>
                      <a:off x="0" y="0"/>
                      <a:ext cx="5893484" cy="3596831"/>
                    </a:xfrm>
                    <a:prstGeom prst="rect">
                      <a:avLst/>
                    </a:prstGeom>
                    <a:noFill/>
                    <a:ln w="9525">
                      <a:noFill/>
                      <a:miter lim="800000"/>
                      <a:headEnd/>
                      <a:tailEnd/>
                    </a:ln>
                  </pic:spPr>
                </pic:pic>
              </a:graphicData>
            </a:graphic>
          </wp:inline>
        </w:drawing>
      </w:r>
    </w:p>
    <w:p w:rsidR="0097388F" w:rsidRPr="002C5D46" w:rsidRDefault="00CE388E" w:rsidP="00204E1D">
      <w:pPr>
        <w:ind w:left="360" w:firstLine="348"/>
        <w:jc w:val="both"/>
        <w:rPr>
          <w:rFonts w:ascii="Times New Roman" w:hAnsi="Times New Roman" w:cs="Times New Roman"/>
          <w:b/>
          <w:color w:val="000000" w:themeColor="text1"/>
          <w:sz w:val="24"/>
          <w:szCs w:val="24"/>
        </w:rPr>
      </w:pPr>
      <w:r w:rsidRPr="002C5D46">
        <w:rPr>
          <w:rFonts w:ascii="Times New Roman" w:hAnsi="Times New Roman" w:cs="Times New Roman"/>
          <w:b/>
          <w:color w:val="000000" w:themeColor="text1"/>
          <w:sz w:val="24"/>
          <w:szCs w:val="24"/>
        </w:rPr>
        <w:t>Для анализа пространственных различий в развитии городского пространства Санкт-Петербурга были собраны из открытых источников следующие данные:</w:t>
      </w:r>
    </w:p>
    <w:p w:rsidR="00CE388E" w:rsidRPr="002C5D46" w:rsidRDefault="00CE388E" w:rsidP="00CE388E">
      <w:pPr>
        <w:pStyle w:val="a3"/>
        <w:numPr>
          <w:ilvl w:val="0"/>
          <w:numId w:val="30"/>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Общая численность населения муниципальных районов за 2017 г.;</w:t>
      </w:r>
    </w:p>
    <w:p w:rsidR="00CE388E" w:rsidRPr="002C5D46" w:rsidRDefault="00CE388E" w:rsidP="00CE388E">
      <w:pPr>
        <w:pStyle w:val="a3"/>
        <w:numPr>
          <w:ilvl w:val="0"/>
          <w:numId w:val="30"/>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Площадь жилой застройки в 2017 г.;</w:t>
      </w:r>
    </w:p>
    <w:p w:rsidR="00CE388E" w:rsidRPr="002C5D46" w:rsidRDefault="00CE388E" w:rsidP="00CE388E">
      <w:pPr>
        <w:pStyle w:val="a3"/>
        <w:numPr>
          <w:ilvl w:val="0"/>
          <w:numId w:val="30"/>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Дорожная сеть в 2017 г.;</w:t>
      </w:r>
    </w:p>
    <w:p w:rsidR="00CE388E" w:rsidRPr="002C5D46" w:rsidRDefault="00CE388E" w:rsidP="00CE388E">
      <w:pPr>
        <w:pStyle w:val="a3"/>
        <w:numPr>
          <w:ilvl w:val="0"/>
          <w:numId w:val="30"/>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Площадь зелёных зон на территории муниципальных районов в 2017 г.;</w:t>
      </w:r>
    </w:p>
    <w:p w:rsidR="00CE388E" w:rsidRPr="002C5D46" w:rsidRDefault="00CE388E" w:rsidP="00CE388E">
      <w:pPr>
        <w:pStyle w:val="a3"/>
        <w:numPr>
          <w:ilvl w:val="0"/>
          <w:numId w:val="30"/>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Социальная и информационная инфраструктура муниципальных районов в 2017 г.: </w:t>
      </w:r>
    </w:p>
    <w:p w:rsidR="00CE388E" w:rsidRPr="002C5D46" w:rsidRDefault="00CE388E" w:rsidP="00CE388E">
      <w:pPr>
        <w:pStyle w:val="a3"/>
        <w:numPr>
          <w:ilvl w:val="1"/>
          <w:numId w:val="30"/>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 Остановки общественного транспорта;</w:t>
      </w:r>
    </w:p>
    <w:p w:rsidR="00CE388E" w:rsidRPr="002C5D46" w:rsidRDefault="00CE388E" w:rsidP="00CE388E">
      <w:pPr>
        <w:pStyle w:val="a3"/>
        <w:numPr>
          <w:ilvl w:val="1"/>
          <w:numId w:val="30"/>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 Почтовые отделения;</w:t>
      </w:r>
    </w:p>
    <w:p w:rsidR="00CE388E" w:rsidRPr="002C5D46" w:rsidRDefault="00CE388E" w:rsidP="00CE388E">
      <w:pPr>
        <w:pStyle w:val="a3"/>
        <w:numPr>
          <w:ilvl w:val="1"/>
          <w:numId w:val="30"/>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Спортивные учреждения;</w:t>
      </w:r>
    </w:p>
    <w:p w:rsidR="00DF2C6E" w:rsidRPr="002C5D46" w:rsidRDefault="00DF2C6E" w:rsidP="00CE388E">
      <w:pPr>
        <w:pStyle w:val="a3"/>
        <w:numPr>
          <w:ilvl w:val="1"/>
          <w:numId w:val="30"/>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Учреждения культуры;</w:t>
      </w:r>
    </w:p>
    <w:p w:rsidR="00DF2C6E" w:rsidRPr="002C5D46" w:rsidRDefault="00DF2C6E" w:rsidP="00DF2C6E">
      <w:pPr>
        <w:pStyle w:val="a3"/>
        <w:numPr>
          <w:ilvl w:val="1"/>
          <w:numId w:val="30"/>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Городские больницы;</w:t>
      </w:r>
    </w:p>
    <w:p w:rsidR="00DF2C6E" w:rsidRPr="002C5D46" w:rsidRDefault="00DF2C6E" w:rsidP="00DF2C6E">
      <w:pPr>
        <w:pStyle w:val="a3"/>
        <w:numPr>
          <w:ilvl w:val="1"/>
          <w:numId w:val="30"/>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Школы;</w:t>
      </w:r>
    </w:p>
    <w:p w:rsidR="00DF2C6E" w:rsidRPr="002C5D46" w:rsidRDefault="00DF2C6E" w:rsidP="00DF2C6E">
      <w:pPr>
        <w:pStyle w:val="a3"/>
        <w:numPr>
          <w:ilvl w:val="1"/>
          <w:numId w:val="30"/>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Учреждения по делам молодёжи;</w:t>
      </w:r>
    </w:p>
    <w:p w:rsidR="00CE388E" w:rsidRPr="002C5D46" w:rsidRDefault="00DF2C6E" w:rsidP="00DF2C6E">
      <w:pPr>
        <w:pStyle w:val="a3"/>
        <w:numPr>
          <w:ilvl w:val="1"/>
          <w:numId w:val="30"/>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Зоны сети </w:t>
      </w:r>
      <w:proofErr w:type="spellStart"/>
      <w:r w:rsidRPr="002C5D46">
        <w:rPr>
          <w:rFonts w:ascii="Times New Roman" w:hAnsi="Times New Roman"/>
          <w:color w:val="000000" w:themeColor="text1"/>
          <w:sz w:val="24"/>
          <w:szCs w:val="24"/>
          <w:lang w:val="en-US"/>
        </w:rPr>
        <w:t>wi-fi</w:t>
      </w:r>
      <w:proofErr w:type="spellEnd"/>
      <w:r w:rsidRPr="002C5D46">
        <w:rPr>
          <w:rFonts w:ascii="Times New Roman" w:hAnsi="Times New Roman"/>
          <w:color w:val="000000" w:themeColor="text1"/>
          <w:sz w:val="24"/>
          <w:szCs w:val="24"/>
        </w:rPr>
        <w:t xml:space="preserve">. </w:t>
      </w:r>
    </w:p>
    <w:p w:rsidR="00955281" w:rsidRPr="002C5D46" w:rsidRDefault="00955281" w:rsidP="00030652">
      <w:pPr>
        <w:pStyle w:val="1"/>
        <w:numPr>
          <w:ilvl w:val="1"/>
          <w:numId w:val="27"/>
        </w:numPr>
        <w:rPr>
          <w:rFonts w:ascii="Times New Roman" w:hAnsi="Times New Roman"/>
          <w:color w:val="000000" w:themeColor="text1"/>
          <w:sz w:val="24"/>
          <w:szCs w:val="24"/>
        </w:rPr>
      </w:pPr>
      <w:bookmarkStart w:id="53" w:name="_Toc515909254"/>
      <w:r w:rsidRPr="002C5D46">
        <w:rPr>
          <w:rFonts w:ascii="Times New Roman" w:hAnsi="Times New Roman"/>
          <w:color w:val="000000" w:themeColor="text1"/>
          <w:sz w:val="24"/>
          <w:szCs w:val="24"/>
        </w:rPr>
        <w:lastRenderedPageBreak/>
        <w:t>Основные зоны трансформации пространственной структуры</w:t>
      </w:r>
      <w:bookmarkEnd w:id="53"/>
      <w:r w:rsidRPr="002C5D46">
        <w:rPr>
          <w:rFonts w:ascii="Times New Roman" w:hAnsi="Times New Roman"/>
          <w:color w:val="000000" w:themeColor="text1"/>
          <w:sz w:val="24"/>
          <w:szCs w:val="24"/>
        </w:rPr>
        <w:t xml:space="preserve"> </w:t>
      </w:r>
    </w:p>
    <w:p w:rsidR="00DF2C6E" w:rsidRPr="002C5D46" w:rsidRDefault="00DF2C6E" w:rsidP="00307D6A">
      <w:pPr>
        <w:pStyle w:val="1"/>
        <w:jc w:val="center"/>
        <w:rPr>
          <w:rFonts w:ascii="Times New Roman" w:hAnsi="Times New Roman"/>
          <w:color w:val="000000" w:themeColor="text1"/>
          <w:sz w:val="24"/>
          <w:szCs w:val="24"/>
        </w:rPr>
      </w:pPr>
      <w:bookmarkStart w:id="54" w:name="_Toc515897385"/>
      <w:bookmarkStart w:id="55" w:name="_Toc515897673"/>
      <w:bookmarkStart w:id="56" w:name="_Toc515909255"/>
      <w:r w:rsidRPr="002C5D46">
        <w:rPr>
          <w:rFonts w:ascii="Times New Roman" w:hAnsi="Times New Roman"/>
          <w:color w:val="000000" w:themeColor="text1"/>
          <w:sz w:val="24"/>
          <w:szCs w:val="24"/>
        </w:rPr>
        <w:t>Основные зоны пространственного развития</w:t>
      </w:r>
      <w:r w:rsidR="00307D6A" w:rsidRPr="002C5D46">
        <w:rPr>
          <w:rFonts w:ascii="Times New Roman" w:hAnsi="Times New Roman"/>
          <w:color w:val="000000" w:themeColor="text1"/>
          <w:sz w:val="24"/>
          <w:szCs w:val="24"/>
        </w:rPr>
        <w:t>:</w:t>
      </w:r>
      <w:bookmarkEnd w:id="54"/>
      <w:bookmarkEnd w:id="55"/>
      <w:bookmarkEnd w:id="56"/>
    </w:p>
    <w:tbl>
      <w:tblPr>
        <w:tblStyle w:val="af"/>
        <w:tblW w:w="0" w:type="auto"/>
        <w:tblLook w:val="04A0"/>
      </w:tblPr>
      <w:tblGrid>
        <w:gridCol w:w="458"/>
        <w:gridCol w:w="2023"/>
        <w:gridCol w:w="6806"/>
      </w:tblGrid>
      <w:tr w:rsidR="00062A71" w:rsidRPr="002C5D46" w:rsidTr="00062A71">
        <w:tc>
          <w:tcPr>
            <w:tcW w:w="458" w:type="dxa"/>
          </w:tcPr>
          <w:p w:rsidR="00062A71" w:rsidRPr="002C5D46" w:rsidRDefault="00062A71" w:rsidP="00DF2C6E">
            <w:pPr>
              <w:pStyle w:val="1"/>
              <w:jc w:val="center"/>
              <w:outlineLvl w:val="0"/>
              <w:rPr>
                <w:rFonts w:ascii="Times New Roman" w:hAnsi="Times New Roman"/>
                <w:color w:val="000000" w:themeColor="text1"/>
                <w:sz w:val="24"/>
                <w:szCs w:val="24"/>
              </w:rPr>
            </w:pPr>
            <w:bookmarkStart w:id="57" w:name="_Toc515897386"/>
            <w:bookmarkStart w:id="58" w:name="_Toc515897674"/>
            <w:bookmarkStart w:id="59" w:name="_Toc515908926"/>
            <w:bookmarkStart w:id="60" w:name="_Toc515909142"/>
            <w:bookmarkStart w:id="61" w:name="_Toc515909256"/>
            <w:r w:rsidRPr="002C5D46">
              <w:rPr>
                <w:rFonts w:ascii="Times New Roman" w:hAnsi="Times New Roman"/>
                <w:color w:val="000000" w:themeColor="text1"/>
                <w:sz w:val="24"/>
                <w:szCs w:val="24"/>
              </w:rPr>
              <w:t>№</w:t>
            </w:r>
            <w:bookmarkEnd w:id="57"/>
            <w:bookmarkEnd w:id="58"/>
            <w:bookmarkEnd w:id="59"/>
            <w:bookmarkEnd w:id="60"/>
            <w:bookmarkEnd w:id="61"/>
          </w:p>
        </w:tc>
        <w:tc>
          <w:tcPr>
            <w:tcW w:w="2023" w:type="dxa"/>
          </w:tcPr>
          <w:p w:rsidR="00062A71" w:rsidRPr="002C5D46" w:rsidRDefault="00062A71" w:rsidP="00DF2C6E">
            <w:pPr>
              <w:pStyle w:val="1"/>
              <w:jc w:val="center"/>
              <w:outlineLvl w:val="0"/>
              <w:rPr>
                <w:rFonts w:ascii="Times New Roman" w:hAnsi="Times New Roman"/>
                <w:color w:val="000000" w:themeColor="text1"/>
                <w:sz w:val="24"/>
                <w:szCs w:val="24"/>
              </w:rPr>
            </w:pPr>
            <w:bookmarkStart w:id="62" w:name="_Toc515897387"/>
            <w:bookmarkStart w:id="63" w:name="_Toc515897675"/>
            <w:bookmarkStart w:id="64" w:name="_Toc515908927"/>
            <w:bookmarkStart w:id="65" w:name="_Toc515909143"/>
            <w:bookmarkStart w:id="66" w:name="_Toc515909257"/>
            <w:r w:rsidRPr="002C5D46">
              <w:rPr>
                <w:rFonts w:ascii="Times New Roman" w:hAnsi="Times New Roman"/>
                <w:color w:val="000000" w:themeColor="text1"/>
                <w:sz w:val="24"/>
                <w:szCs w:val="24"/>
              </w:rPr>
              <w:t>Наименование зоны</w:t>
            </w:r>
            <w:bookmarkEnd w:id="62"/>
            <w:bookmarkEnd w:id="63"/>
            <w:bookmarkEnd w:id="64"/>
            <w:bookmarkEnd w:id="65"/>
            <w:bookmarkEnd w:id="66"/>
          </w:p>
        </w:tc>
        <w:tc>
          <w:tcPr>
            <w:tcW w:w="0" w:type="auto"/>
          </w:tcPr>
          <w:p w:rsidR="00062A71" w:rsidRPr="002C5D46" w:rsidRDefault="00062A71" w:rsidP="00DF2C6E">
            <w:pPr>
              <w:pStyle w:val="1"/>
              <w:jc w:val="center"/>
              <w:outlineLvl w:val="0"/>
              <w:rPr>
                <w:rFonts w:ascii="Times New Roman" w:hAnsi="Times New Roman"/>
                <w:color w:val="000000" w:themeColor="text1"/>
                <w:sz w:val="24"/>
                <w:szCs w:val="24"/>
              </w:rPr>
            </w:pPr>
            <w:bookmarkStart w:id="67" w:name="_Toc515897388"/>
            <w:bookmarkStart w:id="68" w:name="_Toc515897676"/>
            <w:bookmarkStart w:id="69" w:name="_Toc515908928"/>
            <w:bookmarkStart w:id="70" w:name="_Toc515909144"/>
            <w:bookmarkStart w:id="71" w:name="_Toc515909258"/>
            <w:r w:rsidRPr="002C5D46">
              <w:rPr>
                <w:rFonts w:ascii="Times New Roman" w:hAnsi="Times New Roman"/>
                <w:color w:val="000000" w:themeColor="text1"/>
                <w:sz w:val="24"/>
                <w:szCs w:val="24"/>
              </w:rPr>
              <w:t>Состав (</w:t>
            </w:r>
            <w:proofErr w:type="spellStart"/>
            <w:r w:rsidRPr="002C5D46">
              <w:rPr>
                <w:rFonts w:ascii="Times New Roman" w:hAnsi="Times New Roman"/>
                <w:color w:val="000000" w:themeColor="text1"/>
                <w:sz w:val="24"/>
                <w:szCs w:val="24"/>
              </w:rPr>
              <w:t>муниц</w:t>
            </w:r>
            <w:proofErr w:type="gramStart"/>
            <w:r w:rsidRPr="002C5D46">
              <w:rPr>
                <w:rFonts w:ascii="Times New Roman" w:hAnsi="Times New Roman"/>
                <w:color w:val="000000" w:themeColor="text1"/>
                <w:sz w:val="24"/>
                <w:szCs w:val="24"/>
              </w:rPr>
              <w:t>.о</w:t>
            </w:r>
            <w:proofErr w:type="gramEnd"/>
            <w:r w:rsidRPr="002C5D46">
              <w:rPr>
                <w:rFonts w:ascii="Times New Roman" w:hAnsi="Times New Roman"/>
                <w:color w:val="000000" w:themeColor="text1"/>
                <w:sz w:val="24"/>
                <w:szCs w:val="24"/>
              </w:rPr>
              <w:t>бразования</w:t>
            </w:r>
            <w:proofErr w:type="spellEnd"/>
            <w:r w:rsidRPr="002C5D46">
              <w:rPr>
                <w:rFonts w:ascii="Times New Roman" w:hAnsi="Times New Roman"/>
                <w:color w:val="000000" w:themeColor="text1"/>
                <w:sz w:val="24"/>
                <w:szCs w:val="24"/>
              </w:rPr>
              <w:t>)</w:t>
            </w:r>
            <w:bookmarkEnd w:id="67"/>
            <w:bookmarkEnd w:id="68"/>
            <w:bookmarkEnd w:id="69"/>
            <w:bookmarkEnd w:id="70"/>
            <w:bookmarkEnd w:id="71"/>
          </w:p>
        </w:tc>
      </w:tr>
      <w:tr w:rsidR="00062A71" w:rsidRPr="002C5D46" w:rsidTr="00062A71">
        <w:trPr>
          <w:trHeight w:val="2230"/>
        </w:trPr>
        <w:tc>
          <w:tcPr>
            <w:tcW w:w="458" w:type="dxa"/>
          </w:tcPr>
          <w:p w:rsidR="00062A71" w:rsidRPr="002C5D46" w:rsidRDefault="00062A71" w:rsidP="004813BF">
            <w:pPr>
              <w:pStyle w:val="1"/>
              <w:outlineLvl w:val="0"/>
              <w:rPr>
                <w:rFonts w:ascii="Times New Roman" w:hAnsi="Times New Roman"/>
                <w:color w:val="000000" w:themeColor="text1"/>
                <w:sz w:val="24"/>
                <w:szCs w:val="24"/>
              </w:rPr>
            </w:pPr>
            <w:bookmarkStart w:id="72" w:name="_Toc515897389"/>
            <w:bookmarkStart w:id="73" w:name="_Toc515897677"/>
            <w:bookmarkStart w:id="74" w:name="_Toc515908929"/>
            <w:bookmarkStart w:id="75" w:name="_Toc515909145"/>
            <w:bookmarkStart w:id="76" w:name="_Toc515909259"/>
            <w:r w:rsidRPr="002C5D46">
              <w:rPr>
                <w:rFonts w:ascii="Times New Roman" w:hAnsi="Times New Roman"/>
                <w:color w:val="000000" w:themeColor="text1"/>
                <w:sz w:val="24"/>
                <w:szCs w:val="24"/>
              </w:rPr>
              <w:t>1</w:t>
            </w:r>
            <w:bookmarkEnd w:id="72"/>
            <w:bookmarkEnd w:id="73"/>
            <w:bookmarkEnd w:id="74"/>
            <w:bookmarkEnd w:id="75"/>
            <w:bookmarkEnd w:id="76"/>
          </w:p>
        </w:tc>
        <w:tc>
          <w:tcPr>
            <w:tcW w:w="2023" w:type="dxa"/>
          </w:tcPr>
          <w:p w:rsidR="00062A71" w:rsidRPr="002C5D46" w:rsidRDefault="00062A71" w:rsidP="004813BF">
            <w:pPr>
              <w:pStyle w:val="1"/>
              <w:outlineLvl w:val="0"/>
              <w:rPr>
                <w:rFonts w:ascii="Times New Roman" w:hAnsi="Times New Roman"/>
                <w:color w:val="000000" w:themeColor="text1"/>
                <w:sz w:val="24"/>
                <w:szCs w:val="24"/>
              </w:rPr>
            </w:pPr>
            <w:bookmarkStart w:id="77" w:name="_Toc515897390"/>
            <w:bookmarkStart w:id="78" w:name="_Toc515897678"/>
            <w:bookmarkStart w:id="79" w:name="_Toc515908930"/>
            <w:bookmarkStart w:id="80" w:name="_Toc515909146"/>
            <w:bookmarkStart w:id="81" w:name="_Toc515909260"/>
            <w:r w:rsidRPr="002C5D46">
              <w:rPr>
                <w:rFonts w:ascii="Times New Roman" w:hAnsi="Times New Roman"/>
                <w:color w:val="000000" w:themeColor="text1"/>
                <w:sz w:val="24"/>
                <w:szCs w:val="24"/>
              </w:rPr>
              <w:t>Южная</w:t>
            </w:r>
            <w:bookmarkEnd w:id="77"/>
            <w:bookmarkEnd w:id="78"/>
            <w:bookmarkEnd w:id="79"/>
            <w:bookmarkEnd w:id="80"/>
            <w:bookmarkEnd w:id="81"/>
          </w:p>
        </w:tc>
        <w:tc>
          <w:tcPr>
            <w:tcW w:w="0" w:type="auto"/>
          </w:tcPr>
          <w:p w:rsidR="00062A71" w:rsidRPr="002C5D46" w:rsidRDefault="00062A71" w:rsidP="007B68BC">
            <w:pPr>
              <w:pStyle w:val="1"/>
              <w:outlineLvl w:val="0"/>
              <w:rPr>
                <w:rFonts w:ascii="Times New Roman" w:hAnsi="Times New Roman"/>
                <w:b w:val="0"/>
                <w:color w:val="000000" w:themeColor="text1"/>
                <w:sz w:val="24"/>
                <w:szCs w:val="24"/>
              </w:rPr>
            </w:pPr>
            <w:bookmarkStart w:id="82" w:name="_Toc515897391"/>
            <w:bookmarkStart w:id="83" w:name="_Toc515897679"/>
            <w:bookmarkStart w:id="84" w:name="_Toc515908931"/>
            <w:bookmarkStart w:id="85" w:name="_Toc515909147"/>
            <w:bookmarkStart w:id="86" w:name="_Toc515909261"/>
            <w:proofErr w:type="spellStart"/>
            <w:r w:rsidRPr="002C5D46">
              <w:rPr>
                <w:rFonts w:ascii="Times New Roman" w:hAnsi="Times New Roman"/>
                <w:color w:val="000000" w:themeColor="text1"/>
                <w:sz w:val="24"/>
                <w:szCs w:val="24"/>
              </w:rPr>
              <w:t>Красносельский</w:t>
            </w:r>
            <w:proofErr w:type="spellEnd"/>
            <w:r w:rsidRPr="002C5D46">
              <w:rPr>
                <w:rFonts w:ascii="Times New Roman" w:hAnsi="Times New Roman"/>
                <w:color w:val="000000" w:themeColor="text1"/>
                <w:sz w:val="24"/>
                <w:szCs w:val="24"/>
              </w:rPr>
              <w:t xml:space="preserve"> район</w:t>
            </w:r>
            <w:r w:rsidRPr="002C5D46">
              <w:rPr>
                <w:rFonts w:ascii="Times New Roman" w:hAnsi="Times New Roman"/>
                <w:b w:val="0"/>
                <w:color w:val="000000" w:themeColor="text1"/>
                <w:sz w:val="24"/>
                <w:szCs w:val="24"/>
              </w:rPr>
              <w:t xml:space="preserve"> (</w:t>
            </w:r>
            <w:proofErr w:type="spellStart"/>
            <w:r w:rsidRPr="002C5D46">
              <w:rPr>
                <w:rFonts w:ascii="Times New Roman" w:hAnsi="Times New Roman"/>
                <w:b w:val="0"/>
                <w:color w:val="000000" w:themeColor="text1"/>
                <w:sz w:val="24"/>
                <w:szCs w:val="24"/>
              </w:rPr>
              <w:t>Константиновское</w:t>
            </w:r>
            <w:proofErr w:type="spellEnd"/>
            <w:r w:rsidRPr="002C5D46">
              <w:rPr>
                <w:rFonts w:ascii="Times New Roman" w:hAnsi="Times New Roman"/>
                <w:b w:val="0"/>
                <w:color w:val="000000" w:themeColor="text1"/>
                <w:sz w:val="24"/>
                <w:szCs w:val="24"/>
              </w:rPr>
              <w:t xml:space="preserve">, </w:t>
            </w:r>
            <w:proofErr w:type="spellStart"/>
            <w:r w:rsidRPr="002C5D46">
              <w:rPr>
                <w:rFonts w:ascii="Times New Roman" w:hAnsi="Times New Roman"/>
                <w:b w:val="0"/>
                <w:color w:val="000000" w:themeColor="text1"/>
                <w:sz w:val="24"/>
                <w:szCs w:val="24"/>
              </w:rPr>
              <w:t>Горелово</w:t>
            </w:r>
            <w:proofErr w:type="spellEnd"/>
            <w:r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 xml:space="preserve">центр – </w:t>
            </w:r>
            <w:proofErr w:type="gramStart"/>
            <w:r w:rsidRPr="002C5D46">
              <w:rPr>
                <w:rFonts w:ascii="Times New Roman" w:hAnsi="Times New Roman"/>
                <w:color w:val="000000" w:themeColor="text1"/>
                <w:sz w:val="24"/>
                <w:szCs w:val="24"/>
              </w:rPr>
              <w:t>г</w:t>
            </w:r>
            <w:proofErr w:type="gramEnd"/>
            <w:r w:rsidRPr="002C5D46">
              <w:rPr>
                <w:rFonts w:ascii="Times New Roman" w:hAnsi="Times New Roman"/>
                <w:color w:val="000000" w:themeColor="text1"/>
                <w:sz w:val="24"/>
                <w:szCs w:val="24"/>
              </w:rPr>
              <w:t>. Красное село</w:t>
            </w:r>
            <w:r w:rsidRPr="002C5D46">
              <w:rPr>
                <w:rFonts w:ascii="Times New Roman" w:hAnsi="Times New Roman"/>
                <w:b w:val="0"/>
                <w:color w:val="000000" w:themeColor="text1"/>
                <w:sz w:val="24"/>
                <w:szCs w:val="24"/>
              </w:rPr>
              <w:t>),</w:t>
            </w:r>
            <w:bookmarkEnd w:id="82"/>
            <w:bookmarkEnd w:id="83"/>
            <w:bookmarkEnd w:id="84"/>
            <w:bookmarkEnd w:id="85"/>
            <w:bookmarkEnd w:id="86"/>
            <w:r w:rsidRPr="002C5D46">
              <w:rPr>
                <w:rFonts w:ascii="Times New Roman" w:hAnsi="Times New Roman"/>
                <w:b w:val="0"/>
                <w:color w:val="000000" w:themeColor="text1"/>
                <w:sz w:val="24"/>
                <w:szCs w:val="24"/>
              </w:rPr>
              <w:t xml:space="preserve">                </w:t>
            </w:r>
          </w:p>
          <w:p w:rsidR="00062A71" w:rsidRPr="002C5D46" w:rsidRDefault="00062A71" w:rsidP="007B68BC">
            <w:pPr>
              <w:pStyle w:val="1"/>
              <w:outlineLvl w:val="0"/>
              <w:rPr>
                <w:rFonts w:ascii="Times New Roman" w:hAnsi="Times New Roman"/>
                <w:b w:val="0"/>
                <w:color w:val="000000" w:themeColor="text1"/>
                <w:sz w:val="24"/>
                <w:szCs w:val="24"/>
              </w:rPr>
            </w:pPr>
            <w:bookmarkStart w:id="87" w:name="_Toc515897392"/>
            <w:bookmarkStart w:id="88" w:name="_Toc515897680"/>
            <w:bookmarkStart w:id="89" w:name="_Toc515908932"/>
            <w:bookmarkStart w:id="90" w:name="_Toc515909148"/>
            <w:bookmarkStart w:id="91" w:name="_Toc515909262"/>
            <w:proofErr w:type="gramStart"/>
            <w:r w:rsidRPr="002C5D46">
              <w:rPr>
                <w:rFonts w:ascii="Times New Roman" w:hAnsi="Times New Roman"/>
                <w:color w:val="000000" w:themeColor="text1"/>
                <w:sz w:val="24"/>
                <w:szCs w:val="24"/>
              </w:rPr>
              <w:t xml:space="preserve">Московский район </w:t>
            </w:r>
            <w:r w:rsidRPr="002C5D46">
              <w:rPr>
                <w:rFonts w:ascii="Times New Roman" w:hAnsi="Times New Roman"/>
                <w:b w:val="0"/>
                <w:color w:val="000000" w:themeColor="text1"/>
                <w:sz w:val="24"/>
                <w:szCs w:val="24"/>
              </w:rPr>
              <w:t>(</w:t>
            </w:r>
            <w:proofErr w:type="spellStart"/>
            <w:r w:rsidRPr="002C5D46">
              <w:rPr>
                <w:rFonts w:ascii="Times New Roman" w:hAnsi="Times New Roman"/>
                <w:b w:val="0"/>
                <w:color w:val="000000" w:themeColor="text1"/>
                <w:sz w:val="24"/>
                <w:szCs w:val="24"/>
              </w:rPr>
              <w:t>Гагаринское</w:t>
            </w:r>
            <w:proofErr w:type="spellEnd"/>
            <w:r w:rsidRPr="002C5D46">
              <w:rPr>
                <w:rFonts w:ascii="Times New Roman" w:hAnsi="Times New Roman"/>
                <w:b w:val="0"/>
                <w:color w:val="000000" w:themeColor="text1"/>
                <w:sz w:val="24"/>
                <w:szCs w:val="24"/>
              </w:rPr>
              <w:t xml:space="preserve">, Звёздное, </w:t>
            </w:r>
            <w:proofErr w:type="spellStart"/>
            <w:r w:rsidRPr="002C5D46">
              <w:rPr>
                <w:rFonts w:ascii="Times New Roman" w:hAnsi="Times New Roman"/>
                <w:b w:val="0"/>
                <w:color w:val="000000" w:themeColor="text1"/>
                <w:sz w:val="24"/>
                <w:szCs w:val="24"/>
              </w:rPr>
              <w:t>Новоизмайловское</w:t>
            </w:r>
            <w:proofErr w:type="spellEnd"/>
            <w:r w:rsidRPr="002C5D46">
              <w:rPr>
                <w:rFonts w:ascii="Times New Roman" w:hAnsi="Times New Roman"/>
                <w:b w:val="0"/>
                <w:color w:val="000000" w:themeColor="text1"/>
                <w:sz w:val="24"/>
                <w:szCs w:val="24"/>
              </w:rPr>
              <w:t xml:space="preserve">, </w:t>
            </w:r>
            <w:proofErr w:type="spellStart"/>
            <w:r w:rsidRPr="002C5D46">
              <w:rPr>
                <w:rFonts w:ascii="Times New Roman" w:hAnsi="Times New Roman"/>
                <w:b w:val="0"/>
                <w:color w:val="000000" w:themeColor="text1"/>
                <w:sz w:val="24"/>
                <w:szCs w:val="24"/>
              </w:rPr>
              <w:t>Пулковский</w:t>
            </w:r>
            <w:proofErr w:type="spellEnd"/>
            <w:r w:rsidRPr="002C5D46">
              <w:rPr>
                <w:rFonts w:ascii="Times New Roman" w:hAnsi="Times New Roman"/>
                <w:b w:val="0"/>
                <w:color w:val="000000" w:themeColor="text1"/>
                <w:sz w:val="24"/>
                <w:szCs w:val="24"/>
              </w:rPr>
              <w:t xml:space="preserve"> меридиан)                                               </w:t>
            </w:r>
            <w:r w:rsidRPr="002C5D46">
              <w:rPr>
                <w:rFonts w:ascii="Times New Roman" w:hAnsi="Times New Roman"/>
                <w:color w:val="000000" w:themeColor="text1"/>
                <w:sz w:val="24"/>
                <w:szCs w:val="24"/>
              </w:rPr>
              <w:t>Пушкинский район</w:t>
            </w:r>
            <w:r w:rsidRPr="002C5D46">
              <w:rPr>
                <w:rFonts w:ascii="Times New Roman" w:hAnsi="Times New Roman"/>
                <w:b w:val="0"/>
                <w:color w:val="000000" w:themeColor="text1"/>
                <w:sz w:val="24"/>
                <w:szCs w:val="24"/>
              </w:rPr>
              <w:t xml:space="preserve"> (центр – г. Пушкин,),                                      </w:t>
            </w:r>
            <w:proofErr w:type="spellStart"/>
            <w:r w:rsidRPr="002C5D46">
              <w:rPr>
                <w:rFonts w:ascii="Times New Roman" w:hAnsi="Times New Roman"/>
                <w:color w:val="000000" w:themeColor="text1"/>
                <w:sz w:val="24"/>
                <w:szCs w:val="24"/>
              </w:rPr>
              <w:t>Колпинский</w:t>
            </w:r>
            <w:proofErr w:type="spellEnd"/>
            <w:r w:rsidRPr="002C5D46">
              <w:rPr>
                <w:rFonts w:ascii="Times New Roman" w:hAnsi="Times New Roman"/>
                <w:color w:val="000000" w:themeColor="text1"/>
                <w:sz w:val="24"/>
                <w:szCs w:val="24"/>
              </w:rPr>
              <w:t xml:space="preserve"> район</w:t>
            </w:r>
            <w:r w:rsidRPr="002C5D46">
              <w:rPr>
                <w:rFonts w:ascii="Times New Roman" w:hAnsi="Times New Roman"/>
                <w:b w:val="0"/>
                <w:color w:val="000000" w:themeColor="text1"/>
                <w:sz w:val="24"/>
                <w:szCs w:val="24"/>
              </w:rPr>
              <w:t xml:space="preserve"> (центр - г. Колпино)</w:t>
            </w:r>
            <w:bookmarkEnd w:id="87"/>
            <w:bookmarkEnd w:id="88"/>
            <w:bookmarkEnd w:id="89"/>
            <w:bookmarkEnd w:id="90"/>
            <w:bookmarkEnd w:id="91"/>
            <w:proofErr w:type="gramEnd"/>
          </w:p>
        </w:tc>
      </w:tr>
      <w:tr w:rsidR="00062A71" w:rsidRPr="002C5D46" w:rsidTr="00062A71">
        <w:tc>
          <w:tcPr>
            <w:tcW w:w="458" w:type="dxa"/>
          </w:tcPr>
          <w:p w:rsidR="00062A71" w:rsidRPr="002C5D46" w:rsidRDefault="00062A71" w:rsidP="004813BF">
            <w:pPr>
              <w:pStyle w:val="1"/>
              <w:outlineLvl w:val="0"/>
              <w:rPr>
                <w:rFonts w:ascii="Times New Roman" w:hAnsi="Times New Roman"/>
                <w:color w:val="000000" w:themeColor="text1"/>
                <w:sz w:val="24"/>
                <w:szCs w:val="24"/>
              </w:rPr>
            </w:pPr>
            <w:bookmarkStart w:id="92" w:name="_Toc515897393"/>
            <w:bookmarkStart w:id="93" w:name="_Toc515897681"/>
            <w:bookmarkStart w:id="94" w:name="_Toc515908933"/>
            <w:bookmarkStart w:id="95" w:name="_Toc515909149"/>
            <w:bookmarkStart w:id="96" w:name="_Toc515909263"/>
            <w:r w:rsidRPr="002C5D46">
              <w:rPr>
                <w:rFonts w:ascii="Times New Roman" w:hAnsi="Times New Roman"/>
                <w:color w:val="000000" w:themeColor="text1"/>
                <w:sz w:val="24"/>
                <w:szCs w:val="24"/>
              </w:rPr>
              <w:t>2</w:t>
            </w:r>
            <w:bookmarkEnd w:id="92"/>
            <w:bookmarkEnd w:id="93"/>
            <w:bookmarkEnd w:id="94"/>
            <w:bookmarkEnd w:id="95"/>
            <w:bookmarkEnd w:id="96"/>
          </w:p>
        </w:tc>
        <w:tc>
          <w:tcPr>
            <w:tcW w:w="2023" w:type="dxa"/>
          </w:tcPr>
          <w:p w:rsidR="00062A71" w:rsidRPr="002C5D46" w:rsidRDefault="00062A71" w:rsidP="004813BF">
            <w:pPr>
              <w:pStyle w:val="1"/>
              <w:outlineLvl w:val="0"/>
              <w:rPr>
                <w:rFonts w:ascii="Times New Roman" w:hAnsi="Times New Roman"/>
                <w:color w:val="000000" w:themeColor="text1"/>
                <w:sz w:val="24"/>
                <w:szCs w:val="24"/>
              </w:rPr>
            </w:pPr>
            <w:bookmarkStart w:id="97" w:name="_Toc515897394"/>
            <w:bookmarkStart w:id="98" w:name="_Toc515897682"/>
            <w:bookmarkStart w:id="99" w:name="_Toc515908934"/>
            <w:bookmarkStart w:id="100" w:name="_Toc515909150"/>
            <w:bookmarkStart w:id="101" w:name="_Toc515909264"/>
            <w:r w:rsidRPr="002C5D46">
              <w:rPr>
                <w:rFonts w:ascii="Times New Roman" w:hAnsi="Times New Roman"/>
                <w:color w:val="000000" w:themeColor="text1"/>
                <w:sz w:val="24"/>
                <w:szCs w:val="24"/>
              </w:rPr>
              <w:t>Центральная (современная)</w:t>
            </w:r>
            <w:bookmarkEnd w:id="97"/>
            <w:bookmarkEnd w:id="98"/>
            <w:bookmarkEnd w:id="99"/>
            <w:bookmarkEnd w:id="100"/>
            <w:bookmarkEnd w:id="101"/>
          </w:p>
        </w:tc>
        <w:tc>
          <w:tcPr>
            <w:tcW w:w="0" w:type="auto"/>
          </w:tcPr>
          <w:p w:rsidR="00062A71" w:rsidRPr="002C5D46" w:rsidRDefault="00062A71" w:rsidP="00C73F53">
            <w:pPr>
              <w:pStyle w:val="1"/>
              <w:outlineLvl w:val="0"/>
              <w:rPr>
                <w:rFonts w:ascii="Times New Roman" w:hAnsi="Times New Roman"/>
                <w:b w:val="0"/>
                <w:color w:val="000000" w:themeColor="text1"/>
                <w:sz w:val="24"/>
                <w:szCs w:val="24"/>
              </w:rPr>
            </w:pPr>
            <w:bookmarkStart w:id="102" w:name="_Toc515897395"/>
            <w:bookmarkStart w:id="103" w:name="_Toc515897683"/>
            <w:bookmarkStart w:id="104" w:name="_Toc515908935"/>
            <w:bookmarkStart w:id="105" w:name="_Toc515909151"/>
            <w:bookmarkStart w:id="106" w:name="_Toc515909265"/>
            <w:proofErr w:type="gramStart"/>
            <w:r w:rsidRPr="002C5D46">
              <w:rPr>
                <w:rFonts w:ascii="Times New Roman" w:hAnsi="Times New Roman"/>
                <w:color w:val="000000" w:themeColor="text1"/>
                <w:sz w:val="24"/>
                <w:szCs w:val="24"/>
              </w:rPr>
              <w:t>Кировский район</w:t>
            </w:r>
            <w:r w:rsidRPr="002C5D46">
              <w:rPr>
                <w:rFonts w:ascii="Times New Roman" w:hAnsi="Times New Roman"/>
                <w:b w:val="0"/>
                <w:color w:val="000000" w:themeColor="text1"/>
                <w:sz w:val="24"/>
                <w:szCs w:val="24"/>
              </w:rPr>
              <w:t xml:space="preserve">,  </w:t>
            </w:r>
            <w:proofErr w:type="spellStart"/>
            <w:r w:rsidRPr="002C5D46">
              <w:rPr>
                <w:rFonts w:ascii="Times New Roman" w:hAnsi="Times New Roman"/>
                <w:color w:val="000000" w:themeColor="text1"/>
                <w:sz w:val="24"/>
                <w:szCs w:val="24"/>
              </w:rPr>
              <w:t>Красносельский</w:t>
            </w:r>
            <w:proofErr w:type="spellEnd"/>
            <w:r w:rsidRPr="002C5D46">
              <w:rPr>
                <w:rFonts w:ascii="Times New Roman" w:hAnsi="Times New Roman"/>
                <w:color w:val="000000" w:themeColor="text1"/>
                <w:sz w:val="24"/>
                <w:szCs w:val="24"/>
              </w:rPr>
              <w:t xml:space="preserve"> район</w:t>
            </w:r>
            <w:r w:rsidRPr="002C5D46">
              <w:rPr>
                <w:rFonts w:ascii="Times New Roman" w:hAnsi="Times New Roman"/>
                <w:b w:val="0"/>
                <w:color w:val="000000" w:themeColor="text1"/>
                <w:sz w:val="24"/>
                <w:szCs w:val="24"/>
              </w:rPr>
              <w:t xml:space="preserve"> (Сосновая Поляна, </w:t>
            </w:r>
            <w:proofErr w:type="spellStart"/>
            <w:r w:rsidRPr="002C5D46">
              <w:rPr>
                <w:rFonts w:ascii="Times New Roman" w:hAnsi="Times New Roman"/>
                <w:b w:val="0"/>
                <w:color w:val="000000" w:themeColor="text1"/>
                <w:sz w:val="24"/>
                <w:szCs w:val="24"/>
              </w:rPr>
              <w:t>Урицк</w:t>
            </w:r>
            <w:proofErr w:type="spellEnd"/>
            <w:r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центры</w:t>
            </w:r>
            <w:r w:rsidRPr="002C5D46">
              <w:rPr>
                <w:rFonts w:ascii="Times New Roman" w:hAnsi="Times New Roman"/>
                <w:b w:val="0"/>
                <w:color w:val="000000" w:themeColor="text1"/>
                <w:sz w:val="24"/>
                <w:szCs w:val="24"/>
              </w:rPr>
              <w:t xml:space="preserve"> - </w:t>
            </w:r>
            <w:proofErr w:type="spellStart"/>
            <w:r w:rsidRPr="002C5D46">
              <w:rPr>
                <w:rFonts w:ascii="Times New Roman" w:hAnsi="Times New Roman"/>
                <w:color w:val="000000" w:themeColor="text1"/>
                <w:sz w:val="24"/>
                <w:szCs w:val="24"/>
              </w:rPr>
              <w:t>Юго-Запад</w:t>
            </w:r>
            <w:proofErr w:type="spellEnd"/>
            <w:r w:rsidRPr="002C5D46">
              <w:rPr>
                <w:rFonts w:ascii="Times New Roman" w:hAnsi="Times New Roman"/>
                <w:color w:val="000000" w:themeColor="text1"/>
                <w:sz w:val="24"/>
                <w:szCs w:val="24"/>
              </w:rPr>
              <w:t>, Южно-Приморский округ</w:t>
            </w:r>
            <w:r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Московский район</w:t>
            </w:r>
            <w:r w:rsidRPr="002C5D46">
              <w:rPr>
                <w:rFonts w:ascii="Times New Roman" w:hAnsi="Times New Roman"/>
                <w:b w:val="0"/>
                <w:color w:val="000000" w:themeColor="text1"/>
                <w:sz w:val="24"/>
                <w:szCs w:val="24"/>
              </w:rPr>
              <w:t xml:space="preserve"> (Московская застава),      </w:t>
            </w:r>
            <w:r w:rsidRPr="002C5D46">
              <w:rPr>
                <w:rFonts w:ascii="Times New Roman" w:hAnsi="Times New Roman"/>
                <w:color w:val="000000" w:themeColor="text1"/>
                <w:sz w:val="24"/>
                <w:szCs w:val="24"/>
              </w:rPr>
              <w:t xml:space="preserve">                                  </w:t>
            </w:r>
            <w:proofErr w:type="spellStart"/>
            <w:r w:rsidRPr="002C5D46">
              <w:rPr>
                <w:rFonts w:ascii="Times New Roman" w:hAnsi="Times New Roman"/>
                <w:color w:val="000000" w:themeColor="text1"/>
                <w:sz w:val="24"/>
                <w:szCs w:val="24"/>
              </w:rPr>
              <w:t>Фрунзенский</w:t>
            </w:r>
            <w:proofErr w:type="spellEnd"/>
            <w:r w:rsidRPr="002C5D46">
              <w:rPr>
                <w:rFonts w:ascii="Times New Roman" w:hAnsi="Times New Roman"/>
                <w:color w:val="000000" w:themeColor="text1"/>
                <w:sz w:val="24"/>
                <w:szCs w:val="24"/>
              </w:rPr>
              <w:t xml:space="preserve"> район</w:t>
            </w:r>
            <w:r w:rsidRPr="002C5D46">
              <w:rPr>
                <w:rFonts w:ascii="Times New Roman" w:hAnsi="Times New Roman"/>
                <w:b w:val="0"/>
                <w:color w:val="000000" w:themeColor="text1"/>
                <w:sz w:val="24"/>
                <w:szCs w:val="24"/>
              </w:rPr>
              <w:t xml:space="preserve"> (центр - Георгиевский округ),                                                  </w:t>
            </w:r>
            <w:r w:rsidRPr="002C5D46">
              <w:rPr>
                <w:rFonts w:ascii="Times New Roman" w:hAnsi="Times New Roman"/>
                <w:color w:val="000000" w:themeColor="text1"/>
                <w:sz w:val="24"/>
                <w:szCs w:val="24"/>
              </w:rPr>
              <w:t>Невский район</w:t>
            </w:r>
            <w:r w:rsidRPr="002C5D46">
              <w:rPr>
                <w:rFonts w:ascii="Times New Roman" w:hAnsi="Times New Roman"/>
                <w:b w:val="0"/>
                <w:color w:val="000000" w:themeColor="text1"/>
                <w:sz w:val="24"/>
                <w:szCs w:val="24"/>
              </w:rPr>
              <w:t xml:space="preserve"> (Ивановский округ, Невская застава, </w:t>
            </w:r>
            <w:proofErr w:type="spellStart"/>
            <w:r w:rsidRPr="002C5D46">
              <w:rPr>
                <w:rFonts w:ascii="Times New Roman" w:hAnsi="Times New Roman"/>
                <w:b w:val="0"/>
                <w:color w:val="000000" w:themeColor="text1"/>
                <w:sz w:val="24"/>
                <w:szCs w:val="24"/>
              </w:rPr>
              <w:t>Обуховский</w:t>
            </w:r>
            <w:proofErr w:type="spellEnd"/>
            <w:r w:rsidRPr="002C5D46">
              <w:rPr>
                <w:rFonts w:ascii="Times New Roman" w:hAnsi="Times New Roman"/>
                <w:b w:val="0"/>
                <w:color w:val="000000" w:themeColor="text1"/>
                <w:sz w:val="24"/>
                <w:szCs w:val="24"/>
              </w:rPr>
              <w:t xml:space="preserve"> округ,  </w:t>
            </w:r>
            <w:r w:rsidRPr="002C5D46">
              <w:rPr>
                <w:rFonts w:ascii="Times New Roman" w:hAnsi="Times New Roman"/>
                <w:color w:val="000000" w:themeColor="text1"/>
                <w:sz w:val="24"/>
                <w:szCs w:val="24"/>
              </w:rPr>
              <w:t>центр -</w:t>
            </w:r>
            <w:r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Рыбацкое</w:t>
            </w:r>
            <w:r w:rsidRPr="002C5D46">
              <w:rPr>
                <w:rFonts w:ascii="Times New Roman" w:hAnsi="Times New Roman"/>
                <w:b w:val="0"/>
                <w:color w:val="000000" w:themeColor="text1"/>
                <w:sz w:val="24"/>
                <w:szCs w:val="24"/>
              </w:rPr>
              <w:t>).</w:t>
            </w:r>
            <w:bookmarkEnd w:id="102"/>
            <w:bookmarkEnd w:id="103"/>
            <w:bookmarkEnd w:id="104"/>
            <w:bookmarkEnd w:id="105"/>
            <w:bookmarkEnd w:id="106"/>
            <w:proofErr w:type="gramEnd"/>
          </w:p>
        </w:tc>
      </w:tr>
      <w:tr w:rsidR="00062A71" w:rsidRPr="002C5D46" w:rsidTr="00062A71">
        <w:tc>
          <w:tcPr>
            <w:tcW w:w="458" w:type="dxa"/>
          </w:tcPr>
          <w:p w:rsidR="00062A71" w:rsidRPr="002C5D46" w:rsidRDefault="00062A71" w:rsidP="004813BF">
            <w:pPr>
              <w:pStyle w:val="1"/>
              <w:outlineLvl w:val="0"/>
              <w:rPr>
                <w:rFonts w:ascii="Times New Roman" w:hAnsi="Times New Roman"/>
                <w:color w:val="000000" w:themeColor="text1"/>
                <w:sz w:val="24"/>
                <w:szCs w:val="24"/>
              </w:rPr>
            </w:pPr>
            <w:bookmarkStart w:id="107" w:name="_Toc515897396"/>
            <w:bookmarkStart w:id="108" w:name="_Toc515897684"/>
            <w:bookmarkStart w:id="109" w:name="_Toc515908936"/>
            <w:bookmarkStart w:id="110" w:name="_Toc515909152"/>
            <w:bookmarkStart w:id="111" w:name="_Toc515909266"/>
            <w:r w:rsidRPr="002C5D46">
              <w:rPr>
                <w:rFonts w:ascii="Times New Roman" w:hAnsi="Times New Roman"/>
                <w:color w:val="000000" w:themeColor="text1"/>
                <w:sz w:val="24"/>
                <w:szCs w:val="24"/>
              </w:rPr>
              <w:t>3</w:t>
            </w:r>
            <w:bookmarkEnd w:id="107"/>
            <w:bookmarkEnd w:id="108"/>
            <w:bookmarkEnd w:id="109"/>
            <w:bookmarkEnd w:id="110"/>
            <w:bookmarkEnd w:id="111"/>
          </w:p>
        </w:tc>
        <w:tc>
          <w:tcPr>
            <w:tcW w:w="2023" w:type="dxa"/>
          </w:tcPr>
          <w:p w:rsidR="00062A71" w:rsidRPr="002C5D46" w:rsidRDefault="00062A71" w:rsidP="004813BF">
            <w:pPr>
              <w:pStyle w:val="1"/>
              <w:outlineLvl w:val="0"/>
              <w:rPr>
                <w:rFonts w:ascii="Times New Roman" w:hAnsi="Times New Roman"/>
                <w:color w:val="000000" w:themeColor="text1"/>
                <w:sz w:val="24"/>
                <w:szCs w:val="24"/>
              </w:rPr>
            </w:pPr>
            <w:bookmarkStart w:id="112" w:name="_Toc515897397"/>
            <w:bookmarkStart w:id="113" w:name="_Toc515897685"/>
            <w:bookmarkStart w:id="114" w:name="_Toc515908937"/>
            <w:bookmarkStart w:id="115" w:name="_Toc515909153"/>
            <w:bookmarkStart w:id="116" w:name="_Toc515909267"/>
            <w:r w:rsidRPr="002C5D46">
              <w:rPr>
                <w:rFonts w:ascii="Times New Roman" w:hAnsi="Times New Roman"/>
                <w:color w:val="000000" w:themeColor="text1"/>
                <w:sz w:val="24"/>
                <w:szCs w:val="24"/>
              </w:rPr>
              <w:t>Восточная</w:t>
            </w:r>
            <w:bookmarkEnd w:id="112"/>
            <w:bookmarkEnd w:id="113"/>
            <w:bookmarkEnd w:id="114"/>
            <w:bookmarkEnd w:id="115"/>
            <w:bookmarkEnd w:id="116"/>
          </w:p>
        </w:tc>
        <w:tc>
          <w:tcPr>
            <w:tcW w:w="0" w:type="auto"/>
          </w:tcPr>
          <w:p w:rsidR="00062A71" w:rsidRPr="002C5D46" w:rsidRDefault="00062A71" w:rsidP="00321EA4">
            <w:pPr>
              <w:pStyle w:val="1"/>
              <w:outlineLvl w:val="0"/>
              <w:rPr>
                <w:rFonts w:ascii="Times New Roman" w:hAnsi="Times New Roman"/>
                <w:b w:val="0"/>
                <w:color w:val="000000" w:themeColor="text1"/>
                <w:sz w:val="24"/>
                <w:szCs w:val="24"/>
              </w:rPr>
            </w:pPr>
            <w:bookmarkStart w:id="117" w:name="_Toc515897398"/>
            <w:bookmarkStart w:id="118" w:name="_Toc515897686"/>
            <w:bookmarkStart w:id="119" w:name="_Toc515908938"/>
            <w:bookmarkStart w:id="120" w:name="_Toc515909154"/>
            <w:bookmarkStart w:id="121" w:name="_Toc515909268"/>
            <w:r w:rsidRPr="002C5D46">
              <w:rPr>
                <w:rFonts w:ascii="Times New Roman" w:hAnsi="Times New Roman"/>
                <w:color w:val="000000" w:themeColor="text1"/>
                <w:sz w:val="24"/>
                <w:szCs w:val="24"/>
              </w:rPr>
              <w:t>Красногвардейский район</w:t>
            </w:r>
            <w:r w:rsidRPr="002C5D46">
              <w:rPr>
                <w:rFonts w:ascii="Times New Roman" w:hAnsi="Times New Roman"/>
                <w:b w:val="0"/>
                <w:color w:val="000000" w:themeColor="text1"/>
                <w:sz w:val="24"/>
                <w:szCs w:val="24"/>
              </w:rPr>
              <w:t xml:space="preserve"> (центр </w:t>
            </w:r>
            <w:proofErr w:type="gramStart"/>
            <w:r w:rsidRPr="002C5D46">
              <w:rPr>
                <w:rFonts w:ascii="Times New Roman" w:hAnsi="Times New Roman"/>
                <w:b w:val="0"/>
                <w:color w:val="000000" w:themeColor="text1"/>
                <w:sz w:val="24"/>
                <w:szCs w:val="24"/>
              </w:rPr>
              <w:t>-П</w:t>
            </w:r>
            <w:proofErr w:type="gramEnd"/>
            <w:r w:rsidRPr="002C5D46">
              <w:rPr>
                <w:rFonts w:ascii="Times New Roman" w:hAnsi="Times New Roman"/>
                <w:b w:val="0"/>
                <w:color w:val="000000" w:themeColor="text1"/>
                <w:sz w:val="24"/>
                <w:szCs w:val="24"/>
              </w:rPr>
              <w:t xml:space="preserve">ороховые),                                        </w:t>
            </w:r>
            <w:r w:rsidRPr="002C5D46">
              <w:rPr>
                <w:rFonts w:ascii="Times New Roman" w:hAnsi="Times New Roman"/>
                <w:color w:val="000000" w:themeColor="text1"/>
                <w:sz w:val="24"/>
                <w:szCs w:val="24"/>
              </w:rPr>
              <w:t>Невский район</w:t>
            </w:r>
            <w:r w:rsidRPr="002C5D46">
              <w:rPr>
                <w:rFonts w:ascii="Times New Roman" w:hAnsi="Times New Roman"/>
                <w:b w:val="0"/>
                <w:color w:val="000000" w:themeColor="text1"/>
                <w:sz w:val="24"/>
                <w:szCs w:val="24"/>
              </w:rPr>
              <w:t xml:space="preserve"> (Правобережный, </w:t>
            </w:r>
            <w:proofErr w:type="spellStart"/>
            <w:r w:rsidRPr="002C5D46">
              <w:rPr>
                <w:rFonts w:ascii="Times New Roman" w:hAnsi="Times New Roman"/>
                <w:b w:val="0"/>
                <w:color w:val="000000" w:themeColor="text1"/>
                <w:sz w:val="24"/>
                <w:szCs w:val="24"/>
              </w:rPr>
              <w:t>Оккервиль</w:t>
            </w:r>
            <w:proofErr w:type="spellEnd"/>
            <w:r w:rsidRPr="002C5D46">
              <w:rPr>
                <w:rFonts w:ascii="Times New Roman" w:hAnsi="Times New Roman"/>
                <w:b w:val="0"/>
                <w:color w:val="000000" w:themeColor="text1"/>
                <w:sz w:val="24"/>
                <w:szCs w:val="24"/>
              </w:rPr>
              <w:t xml:space="preserve">, Невский </w:t>
            </w:r>
            <w:proofErr w:type="spellStart"/>
            <w:r w:rsidRPr="002C5D46">
              <w:rPr>
                <w:rFonts w:ascii="Times New Roman" w:hAnsi="Times New Roman"/>
                <w:b w:val="0"/>
                <w:color w:val="000000" w:themeColor="text1"/>
                <w:sz w:val="24"/>
                <w:szCs w:val="24"/>
              </w:rPr>
              <w:t>округ,МО</w:t>
            </w:r>
            <w:proofErr w:type="spellEnd"/>
            <w:r w:rsidRPr="002C5D46">
              <w:rPr>
                <w:rFonts w:ascii="Times New Roman" w:hAnsi="Times New Roman"/>
                <w:b w:val="0"/>
                <w:color w:val="000000" w:themeColor="text1"/>
                <w:sz w:val="24"/>
                <w:szCs w:val="24"/>
              </w:rPr>
              <w:t xml:space="preserve"> 54, МО 53 (Народный)</w:t>
            </w:r>
            <w:bookmarkEnd w:id="117"/>
            <w:bookmarkEnd w:id="118"/>
            <w:bookmarkEnd w:id="119"/>
            <w:bookmarkEnd w:id="120"/>
            <w:bookmarkEnd w:id="121"/>
          </w:p>
        </w:tc>
      </w:tr>
      <w:tr w:rsidR="00062A71" w:rsidRPr="002C5D46" w:rsidTr="00062A71">
        <w:tc>
          <w:tcPr>
            <w:tcW w:w="458" w:type="dxa"/>
          </w:tcPr>
          <w:p w:rsidR="00062A71" w:rsidRPr="002C5D46" w:rsidRDefault="00062A71" w:rsidP="004813BF">
            <w:pPr>
              <w:pStyle w:val="1"/>
              <w:outlineLvl w:val="0"/>
              <w:rPr>
                <w:rFonts w:ascii="Times New Roman" w:hAnsi="Times New Roman"/>
                <w:color w:val="000000" w:themeColor="text1"/>
                <w:sz w:val="24"/>
                <w:szCs w:val="24"/>
              </w:rPr>
            </w:pPr>
            <w:bookmarkStart w:id="122" w:name="_Toc515897399"/>
            <w:bookmarkStart w:id="123" w:name="_Toc515897687"/>
            <w:bookmarkStart w:id="124" w:name="_Toc515908939"/>
            <w:bookmarkStart w:id="125" w:name="_Toc515909155"/>
            <w:bookmarkStart w:id="126" w:name="_Toc515909269"/>
            <w:r w:rsidRPr="002C5D46">
              <w:rPr>
                <w:rFonts w:ascii="Times New Roman" w:hAnsi="Times New Roman"/>
                <w:color w:val="000000" w:themeColor="text1"/>
                <w:sz w:val="24"/>
                <w:szCs w:val="24"/>
              </w:rPr>
              <w:t>4</w:t>
            </w:r>
            <w:bookmarkEnd w:id="122"/>
            <w:bookmarkEnd w:id="123"/>
            <w:bookmarkEnd w:id="124"/>
            <w:bookmarkEnd w:id="125"/>
            <w:bookmarkEnd w:id="126"/>
          </w:p>
        </w:tc>
        <w:tc>
          <w:tcPr>
            <w:tcW w:w="2023" w:type="dxa"/>
          </w:tcPr>
          <w:p w:rsidR="00062A71" w:rsidRPr="002C5D46" w:rsidRDefault="00062A71" w:rsidP="00C73F53">
            <w:pPr>
              <w:pStyle w:val="1"/>
              <w:outlineLvl w:val="0"/>
              <w:rPr>
                <w:rFonts w:ascii="Times New Roman" w:hAnsi="Times New Roman"/>
                <w:color w:val="000000" w:themeColor="text1"/>
                <w:sz w:val="24"/>
                <w:szCs w:val="24"/>
              </w:rPr>
            </w:pPr>
            <w:bookmarkStart w:id="127" w:name="_Toc515897400"/>
            <w:bookmarkStart w:id="128" w:name="_Toc515897688"/>
            <w:bookmarkStart w:id="129" w:name="_Toc515908940"/>
            <w:bookmarkStart w:id="130" w:name="_Toc515909156"/>
            <w:bookmarkStart w:id="131" w:name="_Toc515909270"/>
            <w:r w:rsidRPr="002C5D46">
              <w:rPr>
                <w:rFonts w:ascii="Times New Roman" w:hAnsi="Times New Roman"/>
                <w:color w:val="000000" w:themeColor="text1"/>
                <w:sz w:val="24"/>
                <w:szCs w:val="24"/>
              </w:rPr>
              <w:t>Центральная (историческая)</w:t>
            </w:r>
            <w:bookmarkEnd w:id="127"/>
            <w:bookmarkEnd w:id="128"/>
            <w:bookmarkEnd w:id="129"/>
            <w:bookmarkEnd w:id="130"/>
            <w:bookmarkEnd w:id="131"/>
          </w:p>
        </w:tc>
        <w:tc>
          <w:tcPr>
            <w:tcW w:w="0" w:type="auto"/>
          </w:tcPr>
          <w:p w:rsidR="00062A71" w:rsidRPr="002C5D46" w:rsidRDefault="00062A71" w:rsidP="00593A96">
            <w:pPr>
              <w:pStyle w:val="1"/>
              <w:outlineLvl w:val="0"/>
              <w:rPr>
                <w:rFonts w:ascii="Times New Roman" w:hAnsi="Times New Roman"/>
                <w:b w:val="0"/>
                <w:color w:val="000000" w:themeColor="text1"/>
                <w:sz w:val="24"/>
                <w:szCs w:val="24"/>
              </w:rPr>
            </w:pPr>
            <w:bookmarkStart w:id="132" w:name="_Toc515897401"/>
            <w:bookmarkStart w:id="133" w:name="_Toc515897689"/>
            <w:bookmarkStart w:id="134" w:name="_Toc515908941"/>
            <w:bookmarkStart w:id="135" w:name="_Toc515909157"/>
            <w:bookmarkStart w:id="136" w:name="_Toc515909271"/>
            <w:proofErr w:type="gramStart"/>
            <w:r w:rsidRPr="002C5D46">
              <w:rPr>
                <w:rFonts w:ascii="Times New Roman" w:hAnsi="Times New Roman"/>
                <w:color w:val="000000" w:themeColor="text1"/>
                <w:sz w:val="24"/>
                <w:szCs w:val="24"/>
              </w:rPr>
              <w:t>Адмиралтейский район</w:t>
            </w:r>
            <w:r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 xml:space="preserve">Василеостровский район </w:t>
            </w:r>
            <w:r w:rsidRPr="002C5D46">
              <w:rPr>
                <w:rFonts w:ascii="Times New Roman" w:hAnsi="Times New Roman"/>
                <w:b w:val="0"/>
                <w:color w:val="000000" w:themeColor="text1"/>
                <w:sz w:val="24"/>
                <w:szCs w:val="24"/>
              </w:rPr>
              <w:t xml:space="preserve">(центр - Остров Декабристов), </w:t>
            </w:r>
            <w:r w:rsidRPr="002C5D46">
              <w:rPr>
                <w:rFonts w:ascii="Times New Roman" w:hAnsi="Times New Roman"/>
                <w:color w:val="000000" w:themeColor="text1"/>
                <w:sz w:val="24"/>
                <w:szCs w:val="24"/>
              </w:rPr>
              <w:t>Петроградский район, Центральный район (</w:t>
            </w:r>
            <w:r w:rsidRPr="002C5D46">
              <w:rPr>
                <w:rFonts w:ascii="Times New Roman" w:hAnsi="Times New Roman"/>
                <w:b w:val="0"/>
                <w:color w:val="000000" w:themeColor="text1"/>
                <w:sz w:val="24"/>
                <w:szCs w:val="24"/>
              </w:rPr>
              <w:t>центры:</w:t>
            </w:r>
            <w:proofErr w:type="gramEnd"/>
            <w:r w:rsidRPr="002C5D46">
              <w:rPr>
                <w:rFonts w:ascii="Times New Roman" w:hAnsi="Times New Roman"/>
                <w:b w:val="0"/>
                <w:color w:val="000000" w:themeColor="text1"/>
                <w:sz w:val="24"/>
                <w:szCs w:val="24"/>
              </w:rPr>
              <w:t xml:space="preserve">  </w:t>
            </w:r>
            <w:proofErr w:type="gramStart"/>
            <w:r w:rsidRPr="002C5D46">
              <w:rPr>
                <w:rFonts w:ascii="Times New Roman" w:hAnsi="Times New Roman"/>
                <w:b w:val="0"/>
                <w:color w:val="000000" w:themeColor="text1"/>
                <w:sz w:val="24"/>
                <w:szCs w:val="24"/>
              </w:rPr>
              <w:t xml:space="preserve">Владимирский округ, </w:t>
            </w:r>
            <w:proofErr w:type="spellStart"/>
            <w:r w:rsidRPr="002C5D46">
              <w:rPr>
                <w:rFonts w:ascii="Times New Roman" w:hAnsi="Times New Roman"/>
                <w:b w:val="0"/>
                <w:color w:val="000000" w:themeColor="text1"/>
                <w:sz w:val="24"/>
                <w:szCs w:val="24"/>
              </w:rPr>
              <w:t>Смольнинское</w:t>
            </w:r>
            <w:proofErr w:type="spellEnd"/>
            <w:r w:rsidRPr="002C5D46">
              <w:rPr>
                <w:rFonts w:ascii="Times New Roman" w:hAnsi="Times New Roman"/>
                <w:b w:val="0"/>
                <w:color w:val="000000" w:themeColor="text1"/>
                <w:sz w:val="24"/>
                <w:szCs w:val="24"/>
              </w:rPr>
              <w:t>)</w:t>
            </w:r>
            <w:bookmarkEnd w:id="132"/>
            <w:bookmarkEnd w:id="133"/>
            <w:bookmarkEnd w:id="134"/>
            <w:bookmarkEnd w:id="135"/>
            <w:bookmarkEnd w:id="136"/>
            <w:proofErr w:type="gramEnd"/>
          </w:p>
        </w:tc>
      </w:tr>
      <w:tr w:rsidR="00062A71" w:rsidRPr="002C5D46" w:rsidTr="00062A71">
        <w:tc>
          <w:tcPr>
            <w:tcW w:w="458" w:type="dxa"/>
          </w:tcPr>
          <w:p w:rsidR="00062A71" w:rsidRPr="002C5D46" w:rsidRDefault="00062A71" w:rsidP="004813BF">
            <w:pPr>
              <w:pStyle w:val="1"/>
              <w:outlineLvl w:val="0"/>
              <w:rPr>
                <w:rFonts w:ascii="Times New Roman" w:hAnsi="Times New Roman"/>
                <w:color w:val="000000" w:themeColor="text1"/>
                <w:sz w:val="24"/>
                <w:szCs w:val="24"/>
              </w:rPr>
            </w:pPr>
            <w:bookmarkStart w:id="137" w:name="_Toc515897402"/>
            <w:bookmarkStart w:id="138" w:name="_Toc515897690"/>
            <w:bookmarkStart w:id="139" w:name="_Toc515908942"/>
            <w:bookmarkStart w:id="140" w:name="_Toc515909158"/>
            <w:bookmarkStart w:id="141" w:name="_Toc515909272"/>
            <w:r w:rsidRPr="002C5D46">
              <w:rPr>
                <w:rFonts w:ascii="Times New Roman" w:hAnsi="Times New Roman"/>
                <w:color w:val="000000" w:themeColor="text1"/>
                <w:sz w:val="24"/>
                <w:szCs w:val="24"/>
              </w:rPr>
              <w:t>5</w:t>
            </w:r>
            <w:bookmarkEnd w:id="137"/>
            <w:bookmarkEnd w:id="138"/>
            <w:bookmarkEnd w:id="139"/>
            <w:bookmarkEnd w:id="140"/>
            <w:bookmarkEnd w:id="141"/>
          </w:p>
        </w:tc>
        <w:tc>
          <w:tcPr>
            <w:tcW w:w="2023" w:type="dxa"/>
          </w:tcPr>
          <w:p w:rsidR="00062A71" w:rsidRPr="002C5D46" w:rsidRDefault="00062A71" w:rsidP="004813BF">
            <w:pPr>
              <w:pStyle w:val="1"/>
              <w:outlineLvl w:val="0"/>
              <w:rPr>
                <w:rFonts w:ascii="Times New Roman" w:hAnsi="Times New Roman"/>
                <w:color w:val="000000" w:themeColor="text1"/>
                <w:sz w:val="24"/>
                <w:szCs w:val="24"/>
              </w:rPr>
            </w:pPr>
            <w:bookmarkStart w:id="142" w:name="_Toc515897403"/>
            <w:bookmarkStart w:id="143" w:name="_Toc515897691"/>
            <w:bookmarkStart w:id="144" w:name="_Toc515908943"/>
            <w:bookmarkStart w:id="145" w:name="_Toc515909159"/>
            <w:bookmarkStart w:id="146" w:name="_Toc515909273"/>
            <w:r w:rsidRPr="002C5D46">
              <w:rPr>
                <w:rFonts w:ascii="Times New Roman" w:hAnsi="Times New Roman"/>
                <w:color w:val="000000" w:themeColor="text1"/>
                <w:sz w:val="24"/>
                <w:szCs w:val="24"/>
              </w:rPr>
              <w:t>Северная</w:t>
            </w:r>
            <w:bookmarkEnd w:id="142"/>
            <w:bookmarkEnd w:id="143"/>
            <w:bookmarkEnd w:id="144"/>
            <w:bookmarkEnd w:id="145"/>
            <w:bookmarkEnd w:id="146"/>
          </w:p>
        </w:tc>
        <w:tc>
          <w:tcPr>
            <w:tcW w:w="0" w:type="auto"/>
          </w:tcPr>
          <w:p w:rsidR="00062A71" w:rsidRPr="002C5D46" w:rsidRDefault="00062A71" w:rsidP="00593A96">
            <w:pPr>
              <w:pStyle w:val="1"/>
              <w:outlineLvl w:val="0"/>
              <w:rPr>
                <w:rFonts w:ascii="Times New Roman" w:hAnsi="Times New Roman"/>
                <w:b w:val="0"/>
                <w:color w:val="000000" w:themeColor="text1"/>
                <w:sz w:val="24"/>
                <w:szCs w:val="24"/>
              </w:rPr>
            </w:pPr>
            <w:bookmarkStart w:id="147" w:name="_Toc515897404"/>
            <w:bookmarkStart w:id="148" w:name="_Toc515897692"/>
            <w:bookmarkStart w:id="149" w:name="_Toc515908944"/>
            <w:bookmarkStart w:id="150" w:name="_Toc515909160"/>
            <w:bookmarkStart w:id="151" w:name="_Toc515909274"/>
            <w:r w:rsidRPr="002C5D46">
              <w:rPr>
                <w:rFonts w:ascii="Times New Roman" w:hAnsi="Times New Roman"/>
                <w:color w:val="000000" w:themeColor="text1"/>
                <w:sz w:val="24"/>
                <w:szCs w:val="24"/>
              </w:rPr>
              <w:t>Выборгский район</w:t>
            </w:r>
            <w:r w:rsidRPr="002C5D46">
              <w:rPr>
                <w:rFonts w:ascii="Times New Roman" w:hAnsi="Times New Roman"/>
                <w:b w:val="0"/>
                <w:color w:val="000000" w:themeColor="text1"/>
                <w:sz w:val="24"/>
                <w:szCs w:val="24"/>
              </w:rPr>
              <w:t xml:space="preserve"> (центр - </w:t>
            </w:r>
            <w:proofErr w:type="spellStart"/>
            <w:r w:rsidRPr="002C5D46">
              <w:rPr>
                <w:rFonts w:ascii="Times New Roman" w:hAnsi="Times New Roman"/>
                <w:b w:val="0"/>
                <w:color w:val="000000" w:themeColor="text1"/>
                <w:sz w:val="24"/>
                <w:szCs w:val="24"/>
              </w:rPr>
              <w:t>Шувалово-Озерки</w:t>
            </w:r>
            <w:proofErr w:type="spellEnd"/>
            <w:r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Калининский район</w:t>
            </w:r>
            <w:r w:rsidRPr="002C5D46">
              <w:rPr>
                <w:rFonts w:ascii="Times New Roman" w:hAnsi="Times New Roman"/>
                <w:b w:val="0"/>
                <w:color w:val="000000" w:themeColor="text1"/>
                <w:sz w:val="24"/>
                <w:szCs w:val="24"/>
              </w:rPr>
              <w:t xml:space="preserve"> (центр - </w:t>
            </w:r>
            <w:proofErr w:type="gramStart"/>
            <w:r w:rsidRPr="002C5D46">
              <w:rPr>
                <w:rFonts w:ascii="Times New Roman" w:hAnsi="Times New Roman"/>
                <w:b w:val="0"/>
                <w:color w:val="000000" w:themeColor="text1"/>
                <w:sz w:val="24"/>
                <w:szCs w:val="24"/>
              </w:rPr>
              <w:t>Академическое</w:t>
            </w:r>
            <w:proofErr w:type="gramEnd"/>
            <w:r w:rsidRPr="002C5D46">
              <w:rPr>
                <w:rFonts w:ascii="Times New Roman" w:hAnsi="Times New Roman"/>
                <w:b w:val="0"/>
                <w:color w:val="000000" w:themeColor="text1"/>
                <w:sz w:val="24"/>
                <w:szCs w:val="24"/>
              </w:rPr>
              <w:t>),</w:t>
            </w:r>
            <w:bookmarkEnd w:id="147"/>
            <w:bookmarkEnd w:id="148"/>
            <w:bookmarkEnd w:id="149"/>
            <w:bookmarkEnd w:id="150"/>
            <w:bookmarkEnd w:id="151"/>
          </w:p>
          <w:p w:rsidR="00062A71" w:rsidRPr="002C5D46" w:rsidRDefault="00062A71" w:rsidP="00C73F53">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Приморский район (</w:t>
            </w:r>
            <w:r w:rsidRPr="002C5D46">
              <w:rPr>
                <w:rFonts w:ascii="Times New Roman" w:hAnsi="Times New Roman" w:cs="Times New Roman"/>
                <w:color w:val="000000" w:themeColor="text1"/>
                <w:sz w:val="24"/>
                <w:szCs w:val="24"/>
              </w:rPr>
              <w:t xml:space="preserve">центры: 65 округ и </w:t>
            </w:r>
            <w:proofErr w:type="spellStart"/>
            <w:r w:rsidRPr="002C5D46">
              <w:rPr>
                <w:rFonts w:ascii="Times New Roman" w:hAnsi="Times New Roman" w:cs="Times New Roman"/>
                <w:color w:val="000000" w:themeColor="text1"/>
                <w:sz w:val="24"/>
                <w:szCs w:val="24"/>
              </w:rPr>
              <w:t>Юнтолово</w:t>
            </w:r>
            <w:proofErr w:type="spellEnd"/>
            <w:r w:rsidRPr="002C5D46">
              <w:rPr>
                <w:rFonts w:ascii="Times New Roman" w:hAnsi="Times New Roman" w:cs="Times New Roman"/>
                <w:b/>
                <w:color w:val="000000" w:themeColor="text1"/>
                <w:sz w:val="24"/>
                <w:szCs w:val="24"/>
              </w:rPr>
              <w:t>)</w:t>
            </w:r>
          </w:p>
        </w:tc>
      </w:tr>
      <w:tr w:rsidR="00062A71" w:rsidRPr="002C5D46" w:rsidTr="00062A71">
        <w:tc>
          <w:tcPr>
            <w:tcW w:w="458" w:type="dxa"/>
          </w:tcPr>
          <w:p w:rsidR="00062A71" w:rsidRPr="002C5D46" w:rsidRDefault="00062A71" w:rsidP="004813BF">
            <w:pPr>
              <w:pStyle w:val="1"/>
              <w:outlineLvl w:val="0"/>
              <w:rPr>
                <w:rFonts w:ascii="Times New Roman" w:hAnsi="Times New Roman"/>
                <w:color w:val="000000" w:themeColor="text1"/>
                <w:sz w:val="24"/>
                <w:szCs w:val="24"/>
              </w:rPr>
            </w:pPr>
            <w:bookmarkStart w:id="152" w:name="_Toc515897405"/>
            <w:bookmarkStart w:id="153" w:name="_Toc515897693"/>
            <w:bookmarkStart w:id="154" w:name="_Toc515908945"/>
            <w:bookmarkStart w:id="155" w:name="_Toc515909161"/>
            <w:bookmarkStart w:id="156" w:name="_Toc515909275"/>
            <w:r w:rsidRPr="002C5D46">
              <w:rPr>
                <w:rFonts w:ascii="Times New Roman" w:hAnsi="Times New Roman"/>
                <w:color w:val="000000" w:themeColor="text1"/>
                <w:sz w:val="24"/>
                <w:szCs w:val="24"/>
              </w:rPr>
              <w:t>6</w:t>
            </w:r>
            <w:bookmarkEnd w:id="152"/>
            <w:bookmarkEnd w:id="153"/>
            <w:bookmarkEnd w:id="154"/>
            <w:bookmarkEnd w:id="155"/>
            <w:bookmarkEnd w:id="156"/>
          </w:p>
        </w:tc>
        <w:tc>
          <w:tcPr>
            <w:tcW w:w="2023" w:type="dxa"/>
          </w:tcPr>
          <w:p w:rsidR="00062A71" w:rsidRPr="002C5D46" w:rsidRDefault="00062A71" w:rsidP="004813BF">
            <w:pPr>
              <w:pStyle w:val="1"/>
              <w:outlineLvl w:val="0"/>
              <w:rPr>
                <w:rFonts w:ascii="Times New Roman" w:hAnsi="Times New Roman"/>
                <w:color w:val="000000" w:themeColor="text1"/>
                <w:sz w:val="24"/>
                <w:szCs w:val="24"/>
              </w:rPr>
            </w:pPr>
            <w:bookmarkStart w:id="157" w:name="_Toc515897406"/>
            <w:bookmarkStart w:id="158" w:name="_Toc515897694"/>
            <w:bookmarkStart w:id="159" w:name="_Toc515908946"/>
            <w:bookmarkStart w:id="160" w:name="_Toc515909162"/>
            <w:bookmarkStart w:id="161" w:name="_Toc515909276"/>
            <w:r w:rsidRPr="002C5D46">
              <w:rPr>
                <w:rFonts w:ascii="Times New Roman" w:hAnsi="Times New Roman"/>
                <w:color w:val="000000" w:themeColor="text1"/>
                <w:sz w:val="24"/>
                <w:szCs w:val="24"/>
              </w:rPr>
              <w:t>Западная (приморская)</w:t>
            </w:r>
            <w:bookmarkEnd w:id="157"/>
            <w:bookmarkEnd w:id="158"/>
            <w:bookmarkEnd w:id="159"/>
            <w:bookmarkEnd w:id="160"/>
            <w:bookmarkEnd w:id="161"/>
            <w:r w:rsidRPr="002C5D46">
              <w:rPr>
                <w:rFonts w:ascii="Times New Roman" w:hAnsi="Times New Roman"/>
                <w:color w:val="000000" w:themeColor="text1"/>
                <w:sz w:val="24"/>
                <w:szCs w:val="24"/>
              </w:rPr>
              <w:t xml:space="preserve"> </w:t>
            </w:r>
          </w:p>
        </w:tc>
        <w:tc>
          <w:tcPr>
            <w:tcW w:w="0" w:type="auto"/>
          </w:tcPr>
          <w:p w:rsidR="00062A71" w:rsidRPr="002C5D46" w:rsidRDefault="00062A71" w:rsidP="00593A96">
            <w:pPr>
              <w:pStyle w:val="1"/>
              <w:outlineLvl w:val="0"/>
              <w:rPr>
                <w:rFonts w:ascii="Times New Roman" w:hAnsi="Times New Roman"/>
                <w:b w:val="0"/>
                <w:color w:val="000000" w:themeColor="text1"/>
                <w:sz w:val="24"/>
                <w:szCs w:val="24"/>
              </w:rPr>
            </w:pPr>
            <w:bookmarkStart w:id="162" w:name="_Toc515897407"/>
            <w:bookmarkStart w:id="163" w:name="_Toc515897695"/>
            <w:bookmarkStart w:id="164" w:name="_Toc515908947"/>
            <w:bookmarkStart w:id="165" w:name="_Toc515909163"/>
            <w:bookmarkStart w:id="166" w:name="_Toc515909277"/>
            <w:r w:rsidRPr="002C5D46">
              <w:rPr>
                <w:rFonts w:ascii="Times New Roman" w:hAnsi="Times New Roman"/>
                <w:color w:val="000000" w:themeColor="text1"/>
                <w:sz w:val="24"/>
                <w:szCs w:val="24"/>
              </w:rPr>
              <w:t>Курортный</w:t>
            </w:r>
            <w:r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район</w:t>
            </w:r>
            <w:r w:rsidRPr="002C5D46">
              <w:rPr>
                <w:rFonts w:ascii="Times New Roman" w:hAnsi="Times New Roman"/>
                <w:b w:val="0"/>
                <w:color w:val="000000" w:themeColor="text1"/>
                <w:sz w:val="24"/>
                <w:szCs w:val="24"/>
              </w:rPr>
              <w:t xml:space="preserve"> (центр – </w:t>
            </w:r>
            <w:proofErr w:type="gramStart"/>
            <w:r w:rsidRPr="002C5D46">
              <w:rPr>
                <w:rFonts w:ascii="Times New Roman" w:hAnsi="Times New Roman"/>
                <w:b w:val="0"/>
                <w:color w:val="000000" w:themeColor="text1"/>
                <w:sz w:val="24"/>
                <w:szCs w:val="24"/>
              </w:rPr>
              <w:t>г</w:t>
            </w:r>
            <w:proofErr w:type="gramEnd"/>
            <w:r w:rsidRPr="002C5D46">
              <w:rPr>
                <w:rFonts w:ascii="Times New Roman" w:hAnsi="Times New Roman"/>
                <w:b w:val="0"/>
                <w:color w:val="000000" w:themeColor="text1"/>
                <w:sz w:val="24"/>
                <w:szCs w:val="24"/>
              </w:rPr>
              <w:t>. Сестрорецк)</w:t>
            </w:r>
            <w:bookmarkEnd w:id="162"/>
            <w:bookmarkEnd w:id="163"/>
            <w:bookmarkEnd w:id="164"/>
            <w:bookmarkEnd w:id="165"/>
            <w:bookmarkEnd w:id="166"/>
            <w:r w:rsidRPr="002C5D46">
              <w:rPr>
                <w:rFonts w:ascii="Times New Roman" w:hAnsi="Times New Roman"/>
                <w:b w:val="0"/>
                <w:color w:val="000000" w:themeColor="text1"/>
                <w:sz w:val="24"/>
                <w:szCs w:val="24"/>
              </w:rPr>
              <w:t xml:space="preserve"> </w:t>
            </w:r>
          </w:p>
        </w:tc>
      </w:tr>
      <w:tr w:rsidR="00062A71" w:rsidRPr="002C5D46" w:rsidTr="00062A71">
        <w:tc>
          <w:tcPr>
            <w:tcW w:w="458" w:type="dxa"/>
          </w:tcPr>
          <w:p w:rsidR="00062A71" w:rsidRPr="002C5D46" w:rsidRDefault="00062A71" w:rsidP="004813BF">
            <w:pPr>
              <w:pStyle w:val="1"/>
              <w:outlineLvl w:val="0"/>
              <w:rPr>
                <w:rFonts w:ascii="Times New Roman" w:hAnsi="Times New Roman"/>
                <w:color w:val="000000" w:themeColor="text1"/>
                <w:sz w:val="24"/>
                <w:szCs w:val="24"/>
              </w:rPr>
            </w:pPr>
            <w:bookmarkStart w:id="167" w:name="_Toc515897408"/>
            <w:bookmarkStart w:id="168" w:name="_Toc515897696"/>
            <w:bookmarkStart w:id="169" w:name="_Toc515908948"/>
            <w:bookmarkStart w:id="170" w:name="_Toc515909164"/>
            <w:bookmarkStart w:id="171" w:name="_Toc515909278"/>
            <w:r w:rsidRPr="002C5D46">
              <w:rPr>
                <w:rFonts w:ascii="Times New Roman" w:hAnsi="Times New Roman"/>
                <w:color w:val="000000" w:themeColor="text1"/>
                <w:sz w:val="24"/>
                <w:szCs w:val="24"/>
              </w:rPr>
              <w:t>7</w:t>
            </w:r>
            <w:bookmarkEnd w:id="167"/>
            <w:bookmarkEnd w:id="168"/>
            <w:bookmarkEnd w:id="169"/>
            <w:bookmarkEnd w:id="170"/>
            <w:bookmarkEnd w:id="171"/>
          </w:p>
        </w:tc>
        <w:tc>
          <w:tcPr>
            <w:tcW w:w="2023" w:type="dxa"/>
          </w:tcPr>
          <w:p w:rsidR="00062A71" w:rsidRPr="002C5D46" w:rsidRDefault="00062A71" w:rsidP="004813BF">
            <w:pPr>
              <w:pStyle w:val="1"/>
              <w:outlineLvl w:val="0"/>
              <w:rPr>
                <w:rFonts w:ascii="Times New Roman" w:hAnsi="Times New Roman"/>
                <w:color w:val="000000" w:themeColor="text1"/>
                <w:sz w:val="24"/>
                <w:szCs w:val="24"/>
              </w:rPr>
            </w:pPr>
            <w:bookmarkStart w:id="172" w:name="_Toc515897409"/>
            <w:bookmarkStart w:id="173" w:name="_Toc515897697"/>
            <w:bookmarkStart w:id="174" w:name="_Toc515908949"/>
            <w:bookmarkStart w:id="175" w:name="_Toc515909165"/>
            <w:bookmarkStart w:id="176" w:name="_Toc515909279"/>
            <w:proofErr w:type="spellStart"/>
            <w:r w:rsidRPr="002C5D46">
              <w:rPr>
                <w:rFonts w:ascii="Times New Roman" w:hAnsi="Times New Roman"/>
                <w:color w:val="000000" w:themeColor="text1"/>
                <w:sz w:val="24"/>
                <w:szCs w:val="24"/>
              </w:rPr>
              <w:t>Петродворцовая</w:t>
            </w:r>
            <w:bookmarkEnd w:id="172"/>
            <w:bookmarkEnd w:id="173"/>
            <w:bookmarkEnd w:id="174"/>
            <w:bookmarkEnd w:id="175"/>
            <w:bookmarkEnd w:id="176"/>
            <w:proofErr w:type="spellEnd"/>
          </w:p>
        </w:tc>
        <w:tc>
          <w:tcPr>
            <w:tcW w:w="0" w:type="auto"/>
          </w:tcPr>
          <w:p w:rsidR="00062A71" w:rsidRPr="002C5D46" w:rsidRDefault="00062A71" w:rsidP="00062A71">
            <w:pPr>
              <w:pStyle w:val="1"/>
              <w:outlineLvl w:val="0"/>
              <w:rPr>
                <w:rFonts w:ascii="Times New Roman" w:hAnsi="Times New Roman"/>
                <w:color w:val="000000" w:themeColor="text1"/>
                <w:sz w:val="24"/>
                <w:szCs w:val="24"/>
              </w:rPr>
            </w:pPr>
            <w:bookmarkStart w:id="177" w:name="_Toc515897410"/>
            <w:bookmarkStart w:id="178" w:name="_Toc515897698"/>
            <w:bookmarkStart w:id="179" w:name="_Toc515908950"/>
            <w:bookmarkStart w:id="180" w:name="_Toc515909166"/>
            <w:bookmarkStart w:id="181" w:name="_Toc515909280"/>
            <w:proofErr w:type="spellStart"/>
            <w:r w:rsidRPr="002C5D46">
              <w:rPr>
                <w:rFonts w:ascii="Times New Roman" w:hAnsi="Times New Roman"/>
                <w:color w:val="000000" w:themeColor="text1"/>
                <w:sz w:val="24"/>
                <w:szCs w:val="24"/>
              </w:rPr>
              <w:t>Петродворцовый</w:t>
            </w:r>
            <w:proofErr w:type="spellEnd"/>
            <w:r w:rsidRPr="002C5D46">
              <w:rPr>
                <w:rFonts w:ascii="Times New Roman" w:hAnsi="Times New Roman"/>
                <w:color w:val="000000" w:themeColor="text1"/>
                <w:sz w:val="24"/>
                <w:szCs w:val="24"/>
              </w:rPr>
              <w:t xml:space="preserve"> район </w:t>
            </w:r>
            <w:r w:rsidRPr="002C5D46">
              <w:rPr>
                <w:rFonts w:ascii="Times New Roman" w:hAnsi="Times New Roman"/>
                <w:b w:val="0"/>
                <w:color w:val="000000" w:themeColor="text1"/>
                <w:sz w:val="24"/>
                <w:szCs w:val="24"/>
              </w:rPr>
              <w:t xml:space="preserve">(центр – </w:t>
            </w:r>
            <w:proofErr w:type="gramStart"/>
            <w:r w:rsidRPr="002C5D46">
              <w:rPr>
                <w:rFonts w:ascii="Times New Roman" w:hAnsi="Times New Roman"/>
                <w:b w:val="0"/>
                <w:color w:val="000000" w:themeColor="text1"/>
                <w:sz w:val="24"/>
                <w:szCs w:val="24"/>
              </w:rPr>
              <w:t>г</w:t>
            </w:r>
            <w:proofErr w:type="gramEnd"/>
            <w:r w:rsidRPr="002C5D46">
              <w:rPr>
                <w:rFonts w:ascii="Times New Roman" w:hAnsi="Times New Roman"/>
                <w:b w:val="0"/>
                <w:color w:val="000000" w:themeColor="text1"/>
                <w:sz w:val="24"/>
                <w:szCs w:val="24"/>
              </w:rPr>
              <w:t>. Петергоф)</w:t>
            </w:r>
            <w:bookmarkEnd w:id="177"/>
            <w:bookmarkEnd w:id="178"/>
            <w:bookmarkEnd w:id="179"/>
            <w:bookmarkEnd w:id="180"/>
            <w:bookmarkEnd w:id="181"/>
          </w:p>
        </w:tc>
      </w:tr>
      <w:tr w:rsidR="00062A71" w:rsidRPr="002C5D46" w:rsidTr="00062A71">
        <w:tc>
          <w:tcPr>
            <w:tcW w:w="458" w:type="dxa"/>
          </w:tcPr>
          <w:p w:rsidR="00062A71" w:rsidRPr="002C5D46" w:rsidRDefault="00062A71" w:rsidP="004813BF">
            <w:pPr>
              <w:pStyle w:val="1"/>
              <w:outlineLvl w:val="0"/>
              <w:rPr>
                <w:rFonts w:ascii="Times New Roman" w:hAnsi="Times New Roman"/>
                <w:color w:val="000000" w:themeColor="text1"/>
                <w:sz w:val="24"/>
                <w:szCs w:val="24"/>
              </w:rPr>
            </w:pPr>
            <w:bookmarkStart w:id="182" w:name="_Toc515897411"/>
            <w:bookmarkStart w:id="183" w:name="_Toc515897699"/>
            <w:bookmarkStart w:id="184" w:name="_Toc515908951"/>
            <w:bookmarkStart w:id="185" w:name="_Toc515909167"/>
            <w:bookmarkStart w:id="186" w:name="_Toc515909281"/>
            <w:r w:rsidRPr="002C5D46">
              <w:rPr>
                <w:rFonts w:ascii="Times New Roman" w:hAnsi="Times New Roman"/>
                <w:color w:val="000000" w:themeColor="text1"/>
                <w:sz w:val="24"/>
                <w:szCs w:val="24"/>
              </w:rPr>
              <w:t>8</w:t>
            </w:r>
            <w:bookmarkEnd w:id="182"/>
            <w:bookmarkEnd w:id="183"/>
            <w:bookmarkEnd w:id="184"/>
            <w:bookmarkEnd w:id="185"/>
            <w:bookmarkEnd w:id="186"/>
          </w:p>
        </w:tc>
        <w:tc>
          <w:tcPr>
            <w:tcW w:w="2023" w:type="dxa"/>
          </w:tcPr>
          <w:p w:rsidR="00062A71" w:rsidRPr="002C5D46" w:rsidRDefault="00062A71" w:rsidP="004813BF">
            <w:pPr>
              <w:pStyle w:val="1"/>
              <w:outlineLvl w:val="0"/>
              <w:rPr>
                <w:rFonts w:ascii="Times New Roman" w:hAnsi="Times New Roman"/>
                <w:color w:val="000000" w:themeColor="text1"/>
                <w:sz w:val="24"/>
                <w:szCs w:val="24"/>
              </w:rPr>
            </w:pPr>
            <w:bookmarkStart w:id="187" w:name="_Toc515897412"/>
            <w:bookmarkStart w:id="188" w:name="_Toc515897700"/>
            <w:bookmarkStart w:id="189" w:name="_Toc515908952"/>
            <w:bookmarkStart w:id="190" w:name="_Toc515909168"/>
            <w:bookmarkStart w:id="191" w:name="_Toc515909282"/>
            <w:proofErr w:type="spellStart"/>
            <w:r w:rsidRPr="002C5D46">
              <w:rPr>
                <w:rFonts w:ascii="Times New Roman" w:hAnsi="Times New Roman"/>
                <w:color w:val="000000" w:themeColor="text1"/>
                <w:sz w:val="24"/>
                <w:szCs w:val="24"/>
              </w:rPr>
              <w:t>Кронштадская</w:t>
            </w:r>
            <w:bookmarkEnd w:id="187"/>
            <w:bookmarkEnd w:id="188"/>
            <w:bookmarkEnd w:id="189"/>
            <w:bookmarkEnd w:id="190"/>
            <w:bookmarkEnd w:id="191"/>
            <w:proofErr w:type="spellEnd"/>
          </w:p>
        </w:tc>
        <w:tc>
          <w:tcPr>
            <w:tcW w:w="0" w:type="auto"/>
          </w:tcPr>
          <w:p w:rsidR="00062A71" w:rsidRPr="002C5D46" w:rsidRDefault="00062A71" w:rsidP="004813BF">
            <w:pPr>
              <w:pStyle w:val="1"/>
              <w:outlineLvl w:val="0"/>
              <w:rPr>
                <w:rFonts w:ascii="Times New Roman" w:hAnsi="Times New Roman"/>
                <w:color w:val="000000" w:themeColor="text1"/>
                <w:sz w:val="24"/>
                <w:szCs w:val="24"/>
              </w:rPr>
            </w:pPr>
            <w:bookmarkStart w:id="192" w:name="_Toc515897413"/>
            <w:bookmarkStart w:id="193" w:name="_Toc515897701"/>
            <w:bookmarkStart w:id="194" w:name="_Toc515908953"/>
            <w:bookmarkStart w:id="195" w:name="_Toc515909169"/>
            <w:bookmarkStart w:id="196" w:name="_Toc515909283"/>
            <w:r w:rsidRPr="002C5D46">
              <w:rPr>
                <w:rFonts w:ascii="Times New Roman" w:hAnsi="Times New Roman"/>
                <w:color w:val="000000" w:themeColor="text1"/>
                <w:sz w:val="24"/>
                <w:szCs w:val="24"/>
              </w:rPr>
              <w:t>Г. Кронштадт</w:t>
            </w:r>
            <w:bookmarkEnd w:id="192"/>
            <w:bookmarkEnd w:id="193"/>
            <w:bookmarkEnd w:id="194"/>
            <w:bookmarkEnd w:id="195"/>
            <w:bookmarkEnd w:id="196"/>
          </w:p>
        </w:tc>
      </w:tr>
    </w:tbl>
    <w:p w:rsidR="00955281" w:rsidRPr="002C5D46" w:rsidRDefault="00955281" w:rsidP="00DF2C6E">
      <w:pPr>
        <w:pStyle w:val="1"/>
        <w:jc w:val="center"/>
        <w:rPr>
          <w:rFonts w:ascii="Times New Roman" w:hAnsi="Times New Roman"/>
          <w:color w:val="000000" w:themeColor="text1"/>
          <w:sz w:val="24"/>
          <w:szCs w:val="24"/>
        </w:rPr>
      </w:pPr>
    </w:p>
    <w:p w:rsidR="008973C9" w:rsidRPr="002C5D46" w:rsidRDefault="008973C9" w:rsidP="008973C9">
      <w:pPr>
        <w:rPr>
          <w:rFonts w:ascii="Times New Roman" w:hAnsi="Times New Roman" w:cs="Times New Roman"/>
          <w:color w:val="000000" w:themeColor="text1"/>
          <w:sz w:val="24"/>
          <w:szCs w:val="24"/>
        </w:rPr>
      </w:pPr>
    </w:p>
    <w:p w:rsidR="008973C9" w:rsidRPr="002C5D46" w:rsidRDefault="008973C9" w:rsidP="008973C9">
      <w:pPr>
        <w:rPr>
          <w:rFonts w:ascii="Times New Roman" w:hAnsi="Times New Roman" w:cs="Times New Roman"/>
          <w:color w:val="000000" w:themeColor="text1"/>
          <w:sz w:val="24"/>
          <w:szCs w:val="24"/>
        </w:rPr>
      </w:pPr>
    </w:p>
    <w:p w:rsidR="008973C9" w:rsidRPr="002C5D46" w:rsidRDefault="008973C9" w:rsidP="008973C9">
      <w:pPr>
        <w:rPr>
          <w:rFonts w:ascii="Times New Roman" w:hAnsi="Times New Roman" w:cs="Times New Roman"/>
          <w:color w:val="000000" w:themeColor="text1"/>
          <w:sz w:val="24"/>
          <w:szCs w:val="24"/>
        </w:rPr>
      </w:pPr>
    </w:p>
    <w:p w:rsidR="008973C9" w:rsidRPr="002C5D46" w:rsidRDefault="008973C9" w:rsidP="008973C9">
      <w:pPr>
        <w:rPr>
          <w:rFonts w:ascii="Times New Roman" w:hAnsi="Times New Roman" w:cs="Times New Roman"/>
          <w:color w:val="000000" w:themeColor="text1"/>
          <w:sz w:val="24"/>
          <w:szCs w:val="24"/>
        </w:rPr>
      </w:pPr>
    </w:p>
    <w:p w:rsidR="00955281" w:rsidRPr="002C5D46" w:rsidRDefault="00955281" w:rsidP="00DF2C6E">
      <w:pPr>
        <w:pStyle w:val="1"/>
        <w:jc w:val="center"/>
        <w:rPr>
          <w:rFonts w:ascii="Times New Roman" w:hAnsi="Times New Roman"/>
          <w:color w:val="000000" w:themeColor="text1"/>
          <w:sz w:val="24"/>
          <w:szCs w:val="24"/>
        </w:rPr>
      </w:pPr>
      <w:bookmarkStart w:id="197" w:name="_Toc515897414"/>
      <w:bookmarkStart w:id="198" w:name="_Toc515897702"/>
      <w:bookmarkStart w:id="199" w:name="_Toc515908954"/>
      <w:bookmarkStart w:id="200" w:name="_Toc515909170"/>
      <w:bookmarkStart w:id="201" w:name="_Toc515909284"/>
      <w:r w:rsidRPr="002C5D46">
        <w:rPr>
          <w:rFonts w:ascii="Times New Roman" w:hAnsi="Times New Roman"/>
          <w:color w:val="000000" w:themeColor="text1"/>
          <w:sz w:val="24"/>
          <w:szCs w:val="24"/>
        </w:rPr>
        <w:lastRenderedPageBreak/>
        <w:t xml:space="preserve">Характеристика </w:t>
      </w:r>
      <w:r w:rsidR="00BC25AE" w:rsidRPr="002C5D46">
        <w:rPr>
          <w:rFonts w:ascii="Times New Roman" w:hAnsi="Times New Roman"/>
          <w:color w:val="000000" w:themeColor="text1"/>
          <w:sz w:val="24"/>
          <w:szCs w:val="24"/>
        </w:rPr>
        <w:t xml:space="preserve">_____ </w:t>
      </w:r>
      <w:r w:rsidRPr="002C5D46">
        <w:rPr>
          <w:rFonts w:ascii="Times New Roman" w:hAnsi="Times New Roman"/>
          <w:color w:val="000000" w:themeColor="text1"/>
          <w:sz w:val="24"/>
          <w:szCs w:val="24"/>
        </w:rPr>
        <w:t>зоны на 2017 г.</w:t>
      </w:r>
      <w:bookmarkEnd w:id="197"/>
      <w:bookmarkEnd w:id="198"/>
      <w:bookmarkEnd w:id="199"/>
      <w:bookmarkEnd w:id="200"/>
      <w:bookmarkEnd w:id="201"/>
    </w:p>
    <w:tbl>
      <w:tblPr>
        <w:tblStyle w:val="af"/>
        <w:tblW w:w="0" w:type="auto"/>
        <w:tblLook w:val="04A0"/>
      </w:tblPr>
      <w:tblGrid>
        <w:gridCol w:w="3085"/>
        <w:gridCol w:w="6202"/>
      </w:tblGrid>
      <w:tr w:rsidR="00955281" w:rsidRPr="002C5D46" w:rsidTr="00C90072">
        <w:trPr>
          <w:trHeight w:val="567"/>
        </w:trPr>
        <w:tc>
          <w:tcPr>
            <w:tcW w:w="3085" w:type="dxa"/>
          </w:tcPr>
          <w:p w:rsidR="00955281" w:rsidRPr="002C5D46" w:rsidRDefault="00955281" w:rsidP="00062A71">
            <w:pPr>
              <w:pStyle w:val="1"/>
              <w:outlineLvl w:val="0"/>
              <w:rPr>
                <w:rFonts w:ascii="Times New Roman" w:hAnsi="Times New Roman"/>
                <w:color w:val="000000" w:themeColor="text1"/>
                <w:sz w:val="24"/>
                <w:szCs w:val="24"/>
              </w:rPr>
            </w:pPr>
            <w:bookmarkStart w:id="202" w:name="_Toc515897415"/>
            <w:bookmarkStart w:id="203" w:name="_Toc515897703"/>
            <w:bookmarkStart w:id="204" w:name="_Toc515908955"/>
            <w:bookmarkStart w:id="205" w:name="_Toc515909171"/>
            <w:bookmarkStart w:id="206" w:name="_Toc515909285"/>
            <w:r w:rsidRPr="002C5D46">
              <w:rPr>
                <w:rFonts w:ascii="Times New Roman" w:hAnsi="Times New Roman"/>
                <w:color w:val="000000" w:themeColor="text1"/>
                <w:sz w:val="24"/>
                <w:szCs w:val="24"/>
              </w:rPr>
              <w:t>Наименование зоны</w:t>
            </w:r>
            <w:bookmarkEnd w:id="202"/>
            <w:bookmarkEnd w:id="203"/>
            <w:bookmarkEnd w:id="204"/>
            <w:bookmarkEnd w:id="205"/>
            <w:bookmarkEnd w:id="206"/>
          </w:p>
        </w:tc>
        <w:tc>
          <w:tcPr>
            <w:tcW w:w="6202" w:type="dxa"/>
          </w:tcPr>
          <w:p w:rsidR="00955281" w:rsidRPr="002C5D46" w:rsidRDefault="00C73F53" w:rsidP="00062A71">
            <w:pPr>
              <w:pStyle w:val="1"/>
              <w:outlineLvl w:val="0"/>
              <w:rPr>
                <w:rFonts w:ascii="Times New Roman" w:hAnsi="Times New Roman"/>
                <w:color w:val="000000" w:themeColor="text1"/>
                <w:sz w:val="24"/>
                <w:szCs w:val="24"/>
              </w:rPr>
            </w:pPr>
            <w:bookmarkStart w:id="207" w:name="_Toc515897416"/>
            <w:bookmarkStart w:id="208" w:name="_Toc515897704"/>
            <w:bookmarkStart w:id="209" w:name="_Toc515908956"/>
            <w:bookmarkStart w:id="210" w:name="_Toc515909172"/>
            <w:bookmarkStart w:id="211" w:name="_Toc515909286"/>
            <w:r w:rsidRPr="002C5D46">
              <w:rPr>
                <w:rFonts w:ascii="Times New Roman" w:hAnsi="Times New Roman"/>
                <w:color w:val="000000" w:themeColor="text1"/>
                <w:sz w:val="24"/>
                <w:szCs w:val="24"/>
              </w:rPr>
              <w:t>Восточная</w:t>
            </w:r>
            <w:bookmarkEnd w:id="207"/>
            <w:bookmarkEnd w:id="208"/>
            <w:bookmarkEnd w:id="209"/>
            <w:bookmarkEnd w:id="210"/>
            <w:bookmarkEnd w:id="211"/>
          </w:p>
        </w:tc>
      </w:tr>
      <w:tr w:rsidR="00955281" w:rsidRPr="002C5D46" w:rsidTr="00C90072">
        <w:trPr>
          <w:trHeight w:val="567"/>
        </w:trPr>
        <w:tc>
          <w:tcPr>
            <w:tcW w:w="3085" w:type="dxa"/>
          </w:tcPr>
          <w:p w:rsidR="00955281" w:rsidRPr="002C5D46" w:rsidRDefault="00955281" w:rsidP="00062A71">
            <w:pPr>
              <w:pStyle w:val="1"/>
              <w:outlineLvl w:val="0"/>
              <w:rPr>
                <w:rFonts w:ascii="Times New Roman" w:hAnsi="Times New Roman"/>
                <w:color w:val="000000" w:themeColor="text1"/>
                <w:sz w:val="24"/>
                <w:szCs w:val="24"/>
              </w:rPr>
            </w:pPr>
            <w:bookmarkStart w:id="212" w:name="_Toc515897417"/>
            <w:bookmarkStart w:id="213" w:name="_Toc515897705"/>
            <w:bookmarkStart w:id="214" w:name="_Toc515908957"/>
            <w:bookmarkStart w:id="215" w:name="_Toc515909173"/>
            <w:bookmarkStart w:id="216" w:name="_Toc515909287"/>
            <w:r w:rsidRPr="002C5D46">
              <w:rPr>
                <w:rFonts w:ascii="Times New Roman" w:hAnsi="Times New Roman"/>
                <w:color w:val="000000" w:themeColor="text1"/>
                <w:sz w:val="24"/>
                <w:szCs w:val="24"/>
              </w:rPr>
              <w:t>Состав</w:t>
            </w:r>
            <w:bookmarkEnd w:id="212"/>
            <w:bookmarkEnd w:id="213"/>
            <w:bookmarkEnd w:id="214"/>
            <w:bookmarkEnd w:id="215"/>
            <w:bookmarkEnd w:id="216"/>
          </w:p>
        </w:tc>
        <w:tc>
          <w:tcPr>
            <w:tcW w:w="6202" w:type="dxa"/>
          </w:tcPr>
          <w:p w:rsidR="00955281" w:rsidRPr="002C5D46" w:rsidRDefault="00C73F53" w:rsidP="00062A71">
            <w:pPr>
              <w:pStyle w:val="1"/>
              <w:outlineLvl w:val="0"/>
              <w:rPr>
                <w:rFonts w:ascii="Times New Roman" w:hAnsi="Times New Roman"/>
                <w:color w:val="000000" w:themeColor="text1"/>
                <w:sz w:val="24"/>
                <w:szCs w:val="24"/>
              </w:rPr>
            </w:pPr>
            <w:bookmarkStart w:id="217" w:name="_Toc515897418"/>
            <w:bookmarkStart w:id="218" w:name="_Toc515897706"/>
            <w:bookmarkStart w:id="219" w:name="_Toc515908958"/>
            <w:bookmarkStart w:id="220" w:name="_Toc515909174"/>
            <w:bookmarkStart w:id="221" w:name="_Toc515909288"/>
            <w:r w:rsidRPr="002C5D46">
              <w:rPr>
                <w:rFonts w:ascii="Times New Roman" w:hAnsi="Times New Roman"/>
                <w:color w:val="000000" w:themeColor="text1"/>
                <w:sz w:val="24"/>
                <w:szCs w:val="24"/>
              </w:rPr>
              <w:t>Красногвардейский район</w:t>
            </w:r>
            <w:r w:rsidRPr="002C5D46">
              <w:rPr>
                <w:rFonts w:ascii="Times New Roman" w:hAnsi="Times New Roman"/>
                <w:b w:val="0"/>
                <w:color w:val="000000" w:themeColor="text1"/>
                <w:sz w:val="24"/>
                <w:szCs w:val="24"/>
              </w:rPr>
              <w:t xml:space="preserve"> (центр - Пороховые);                                            </w:t>
            </w:r>
            <w:r w:rsidRPr="002C5D46">
              <w:rPr>
                <w:rFonts w:ascii="Times New Roman" w:hAnsi="Times New Roman"/>
                <w:color w:val="000000" w:themeColor="text1"/>
                <w:sz w:val="24"/>
                <w:szCs w:val="24"/>
              </w:rPr>
              <w:t>часть</w:t>
            </w:r>
            <w:r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Невского района</w:t>
            </w:r>
            <w:r w:rsidRPr="002C5D46">
              <w:rPr>
                <w:rFonts w:ascii="Times New Roman" w:hAnsi="Times New Roman"/>
                <w:b w:val="0"/>
                <w:color w:val="000000" w:themeColor="text1"/>
                <w:sz w:val="24"/>
                <w:szCs w:val="24"/>
              </w:rPr>
              <w:t xml:space="preserve"> (Правобережный, </w:t>
            </w:r>
            <w:proofErr w:type="spellStart"/>
            <w:r w:rsidRPr="002C5D46">
              <w:rPr>
                <w:rFonts w:ascii="Times New Roman" w:hAnsi="Times New Roman"/>
                <w:b w:val="0"/>
                <w:color w:val="000000" w:themeColor="text1"/>
                <w:sz w:val="24"/>
                <w:szCs w:val="24"/>
              </w:rPr>
              <w:t>Оккервиль</w:t>
            </w:r>
            <w:proofErr w:type="spellEnd"/>
            <w:r w:rsidRPr="002C5D46">
              <w:rPr>
                <w:rFonts w:ascii="Times New Roman" w:hAnsi="Times New Roman"/>
                <w:b w:val="0"/>
                <w:color w:val="000000" w:themeColor="text1"/>
                <w:sz w:val="24"/>
                <w:szCs w:val="24"/>
              </w:rPr>
              <w:t xml:space="preserve">, Невский </w:t>
            </w:r>
            <w:proofErr w:type="spellStart"/>
            <w:r w:rsidRPr="002C5D46">
              <w:rPr>
                <w:rFonts w:ascii="Times New Roman" w:hAnsi="Times New Roman"/>
                <w:b w:val="0"/>
                <w:color w:val="000000" w:themeColor="text1"/>
                <w:sz w:val="24"/>
                <w:szCs w:val="24"/>
              </w:rPr>
              <w:t>округ</w:t>
            </w:r>
            <w:proofErr w:type="gramStart"/>
            <w:r w:rsidRPr="002C5D46">
              <w:rPr>
                <w:rFonts w:ascii="Times New Roman" w:hAnsi="Times New Roman"/>
                <w:b w:val="0"/>
                <w:color w:val="000000" w:themeColor="text1"/>
                <w:sz w:val="24"/>
                <w:szCs w:val="24"/>
              </w:rPr>
              <w:t>,М</w:t>
            </w:r>
            <w:proofErr w:type="gramEnd"/>
            <w:r w:rsidRPr="002C5D46">
              <w:rPr>
                <w:rFonts w:ascii="Times New Roman" w:hAnsi="Times New Roman"/>
                <w:b w:val="0"/>
                <w:color w:val="000000" w:themeColor="text1"/>
                <w:sz w:val="24"/>
                <w:szCs w:val="24"/>
              </w:rPr>
              <w:t>О</w:t>
            </w:r>
            <w:proofErr w:type="spellEnd"/>
            <w:r w:rsidRPr="002C5D46">
              <w:rPr>
                <w:rFonts w:ascii="Times New Roman" w:hAnsi="Times New Roman"/>
                <w:b w:val="0"/>
                <w:color w:val="000000" w:themeColor="text1"/>
                <w:sz w:val="24"/>
                <w:szCs w:val="24"/>
              </w:rPr>
              <w:t xml:space="preserve"> 54, МО 53 (Народный)</w:t>
            </w:r>
            <w:bookmarkEnd w:id="217"/>
            <w:bookmarkEnd w:id="218"/>
            <w:bookmarkEnd w:id="219"/>
            <w:bookmarkEnd w:id="220"/>
            <w:bookmarkEnd w:id="221"/>
          </w:p>
        </w:tc>
      </w:tr>
      <w:tr w:rsidR="00955281" w:rsidRPr="002C5D46" w:rsidTr="00C90072">
        <w:trPr>
          <w:trHeight w:val="567"/>
        </w:trPr>
        <w:tc>
          <w:tcPr>
            <w:tcW w:w="3085" w:type="dxa"/>
          </w:tcPr>
          <w:p w:rsidR="00955281" w:rsidRPr="002C5D46" w:rsidRDefault="00955281" w:rsidP="00062A71">
            <w:pPr>
              <w:pStyle w:val="1"/>
              <w:outlineLvl w:val="0"/>
              <w:rPr>
                <w:rFonts w:ascii="Times New Roman" w:hAnsi="Times New Roman"/>
                <w:color w:val="000000" w:themeColor="text1"/>
                <w:sz w:val="24"/>
                <w:szCs w:val="24"/>
              </w:rPr>
            </w:pPr>
            <w:bookmarkStart w:id="222" w:name="_Toc515897419"/>
            <w:bookmarkStart w:id="223" w:name="_Toc515897707"/>
            <w:bookmarkStart w:id="224" w:name="_Toc515908959"/>
            <w:bookmarkStart w:id="225" w:name="_Toc515909175"/>
            <w:bookmarkStart w:id="226" w:name="_Toc515909289"/>
            <w:r w:rsidRPr="002C5D46">
              <w:rPr>
                <w:rFonts w:ascii="Times New Roman" w:hAnsi="Times New Roman"/>
                <w:color w:val="000000" w:themeColor="text1"/>
                <w:sz w:val="24"/>
                <w:szCs w:val="24"/>
              </w:rPr>
              <w:t>Общая численность населения</w:t>
            </w:r>
            <w:bookmarkEnd w:id="222"/>
            <w:bookmarkEnd w:id="223"/>
            <w:bookmarkEnd w:id="224"/>
            <w:bookmarkEnd w:id="225"/>
            <w:bookmarkEnd w:id="226"/>
          </w:p>
        </w:tc>
        <w:tc>
          <w:tcPr>
            <w:tcW w:w="6202" w:type="dxa"/>
          </w:tcPr>
          <w:p w:rsidR="00955281" w:rsidRPr="002C5D46" w:rsidRDefault="00092583" w:rsidP="00062A71">
            <w:pPr>
              <w:pStyle w:val="1"/>
              <w:outlineLvl w:val="0"/>
              <w:rPr>
                <w:rFonts w:ascii="Times New Roman" w:hAnsi="Times New Roman"/>
                <w:b w:val="0"/>
                <w:color w:val="000000" w:themeColor="text1"/>
                <w:sz w:val="24"/>
                <w:szCs w:val="24"/>
              </w:rPr>
            </w:pPr>
            <w:bookmarkStart w:id="227" w:name="_Toc515897420"/>
            <w:bookmarkStart w:id="228" w:name="_Toc515897708"/>
            <w:bookmarkStart w:id="229" w:name="_Toc515908960"/>
            <w:bookmarkStart w:id="230" w:name="_Toc515909176"/>
            <w:bookmarkStart w:id="231" w:name="_Toc515909290"/>
            <w:r w:rsidRPr="002C5D46">
              <w:rPr>
                <w:rFonts w:ascii="Times New Roman" w:hAnsi="Times New Roman"/>
                <w:b w:val="0"/>
                <w:color w:val="000000" w:themeColor="text1"/>
                <w:sz w:val="24"/>
                <w:szCs w:val="24"/>
              </w:rPr>
              <w:t xml:space="preserve">688 976 чел. (13%). Наибольшая численность: </w:t>
            </w:r>
            <w:proofErr w:type="gramStart"/>
            <w:r w:rsidRPr="002C5D46">
              <w:rPr>
                <w:rFonts w:ascii="Times New Roman" w:hAnsi="Times New Roman"/>
                <w:b w:val="0"/>
                <w:color w:val="000000" w:themeColor="text1"/>
                <w:sz w:val="24"/>
                <w:szCs w:val="24"/>
              </w:rPr>
              <w:t>Пороховые</w:t>
            </w:r>
            <w:proofErr w:type="gramEnd"/>
            <w:r w:rsidRPr="002C5D46">
              <w:rPr>
                <w:rFonts w:ascii="Times New Roman" w:hAnsi="Times New Roman"/>
                <w:b w:val="0"/>
                <w:color w:val="000000" w:themeColor="text1"/>
                <w:sz w:val="24"/>
                <w:szCs w:val="24"/>
              </w:rPr>
              <w:t xml:space="preserve"> (134 756 </w:t>
            </w:r>
            <w:r w:rsidR="002F32B0" w:rsidRPr="002C5D46">
              <w:rPr>
                <w:rFonts w:ascii="Times New Roman" w:hAnsi="Times New Roman"/>
                <w:b w:val="0"/>
                <w:color w:val="000000" w:themeColor="text1"/>
                <w:sz w:val="24"/>
                <w:szCs w:val="24"/>
              </w:rPr>
              <w:t xml:space="preserve"> </w:t>
            </w:r>
            <w:r w:rsidRPr="002C5D46">
              <w:rPr>
                <w:rFonts w:ascii="Times New Roman" w:hAnsi="Times New Roman"/>
                <w:b w:val="0"/>
                <w:color w:val="000000" w:themeColor="text1"/>
                <w:sz w:val="24"/>
                <w:szCs w:val="24"/>
              </w:rPr>
              <w:t>чел.)</w:t>
            </w:r>
            <w:bookmarkEnd w:id="227"/>
            <w:bookmarkEnd w:id="228"/>
            <w:bookmarkEnd w:id="229"/>
            <w:bookmarkEnd w:id="230"/>
            <w:bookmarkEnd w:id="231"/>
          </w:p>
        </w:tc>
      </w:tr>
      <w:tr w:rsidR="00955281" w:rsidRPr="002C5D46" w:rsidTr="00C90072">
        <w:trPr>
          <w:trHeight w:val="567"/>
        </w:trPr>
        <w:tc>
          <w:tcPr>
            <w:tcW w:w="3085" w:type="dxa"/>
          </w:tcPr>
          <w:p w:rsidR="00F615DD" w:rsidRPr="002C5D46" w:rsidRDefault="00F615DD" w:rsidP="00062A71">
            <w:pPr>
              <w:pStyle w:val="1"/>
              <w:outlineLvl w:val="0"/>
              <w:rPr>
                <w:rFonts w:ascii="Times New Roman" w:hAnsi="Times New Roman"/>
                <w:color w:val="000000" w:themeColor="text1"/>
                <w:sz w:val="24"/>
                <w:szCs w:val="24"/>
              </w:rPr>
            </w:pPr>
            <w:bookmarkStart w:id="232" w:name="_Toc515897421"/>
            <w:bookmarkStart w:id="233" w:name="_Toc515897709"/>
            <w:bookmarkStart w:id="234" w:name="_Toc515908961"/>
            <w:bookmarkStart w:id="235" w:name="_Toc515909177"/>
            <w:bookmarkStart w:id="236" w:name="_Toc515909291"/>
            <w:r w:rsidRPr="002C5D46">
              <w:rPr>
                <w:rFonts w:ascii="Times New Roman" w:hAnsi="Times New Roman"/>
                <w:color w:val="000000" w:themeColor="text1"/>
                <w:sz w:val="24"/>
                <w:szCs w:val="24"/>
              </w:rPr>
              <w:t>Дорожно-транспортная сеть</w:t>
            </w:r>
            <w:bookmarkEnd w:id="232"/>
            <w:bookmarkEnd w:id="233"/>
            <w:bookmarkEnd w:id="234"/>
            <w:bookmarkEnd w:id="235"/>
            <w:bookmarkEnd w:id="236"/>
          </w:p>
        </w:tc>
        <w:tc>
          <w:tcPr>
            <w:tcW w:w="6202" w:type="dxa"/>
          </w:tcPr>
          <w:p w:rsidR="00F97C05" w:rsidRPr="002C5D46" w:rsidRDefault="00092583" w:rsidP="00062A71">
            <w:pPr>
              <w:pStyle w:val="1"/>
              <w:outlineLvl w:val="0"/>
              <w:rPr>
                <w:rFonts w:ascii="Times New Roman" w:hAnsi="Times New Roman"/>
                <w:b w:val="0"/>
                <w:color w:val="000000" w:themeColor="text1"/>
                <w:sz w:val="24"/>
                <w:szCs w:val="24"/>
              </w:rPr>
            </w:pPr>
            <w:bookmarkStart w:id="237" w:name="_Toc515897422"/>
            <w:bookmarkStart w:id="238" w:name="_Toc515897710"/>
            <w:bookmarkStart w:id="239" w:name="_Toc515908962"/>
            <w:bookmarkStart w:id="240" w:name="_Toc515909178"/>
            <w:bookmarkStart w:id="241" w:name="_Toc515909292"/>
            <w:proofErr w:type="gramStart"/>
            <w:r w:rsidRPr="002C5D46">
              <w:rPr>
                <w:rFonts w:ascii="Times New Roman" w:hAnsi="Times New Roman"/>
                <w:b w:val="0"/>
                <w:color w:val="000000" w:themeColor="text1"/>
                <w:sz w:val="24"/>
                <w:szCs w:val="24"/>
              </w:rPr>
              <w:t>Плотная</w:t>
            </w:r>
            <w:proofErr w:type="gramEnd"/>
            <w:r w:rsidRPr="002C5D46">
              <w:rPr>
                <w:rFonts w:ascii="Times New Roman" w:hAnsi="Times New Roman"/>
                <w:b w:val="0"/>
                <w:color w:val="000000" w:themeColor="text1"/>
                <w:sz w:val="24"/>
                <w:szCs w:val="24"/>
              </w:rPr>
              <w:t xml:space="preserve"> в зонах жилой застройки. </w:t>
            </w:r>
            <w:r w:rsidR="00BC25AE" w:rsidRPr="002C5D46">
              <w:rPr>
                <w:rFonts w:ascii="Times New Roman" w:hAnsi="Times New Roman"/>
                <w:b w:val="0"/>
                <w:color w:val="000000" w:themeColor="text1"/>
                <w:sz w:val="24"/>
                <w:szCs w:val="24"/>
              </w:rPr>
              <w:t xml:space="preserve">                  </w:t>
            </w:r>
            <w:r w:rsidR="00F97C05" w:rsidRPr="002C5D46">
              <w:rPr>
                <w:rFonts w:ascii="Times New Roman" w:hAnsi="Times New Roman"/>
                <w:b w:val="0"/>
                <w:color w:val="000000" w:themeColor="text1"/>
                <w:sz w:val="24"/>
                <w:szCs w:val="24"/>
              </w:rPr>
              <w:t xml:space="preserve">        </w:t>
            </w:r>
            <w:r w:rsidR="00BC25AE"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Основные</w:t>
            </w:r>
            <w:r w:rsidRPr="002C5D46">
              <w:rPr>
                <w:rFonts w:ascii="Times New Roman" w:hAnsi="Times New Roman"/>
                <w:b w:val="0"/>
                <w:color w:val="000000" w:themeColor="text1"/>
                <w:sz w:val="24"/>
                <w:szCs w:val="24"/>
              </w:rPr>
              <w:t xml:space="preserve"> </w:t>
            </w:r>
            <w:r w:rsidR="00F97C05" w:rsidRPr="002C5D46">
              <w:rPr>
                <w:rFonts w:ascii="Times New Roman" w:hAnsi="Times New Roman"/>
                <w:color w:val="000000" w:themeColor="text1"/>
                <w:sz w:val="24"/>
                <w:szCs w:val="24"/>
              </w:rPr>
              <w:t>авто</w:t>
            </w:r>
            <w:r w:rsidRPr="002C5D46">
              <w:rPr>
                <w:rFonts w:ascii="Times New Roman" w:hAnsi="Times New Roman"/>
                <w:color w:val="000000" w:themeColor="text1"/>
                <w:sz w:val="24"/>
                <w:szCs w:val="24"/>
              </w:rPr>
              <w:t>магистрали</w:t>
            </w:r>
            <w:r w:rsidR="00F97C05" w:rsidRPr="002C5D46">
              <w:rPr>
                <w:rFonts w:ascii="Times New Roman" w:hAnsi="Times New Roman"/>
                <w:b w:val="0"/>
                <w:color w:val="000000" w:themeColor="text1"/>
                <w:sz w:val="24"/>
                <w:szCs w:val="24"/>
              </w:rPr>
              <w:t>:</w:t>
            </w:r>
            <w:r w:rsidR="00062A71" w:rsidRPr="002C5D46">
              <w:rPr>
                <w:rFonts w:ascii="Times New Roman" w:hAnsi="Times New Roman"/>
                <w:b w:val="0"/>
                <w:color w:val="000000" w:themeColor="text1"/>
                <w:sz w:val="24"/>
                <w:szCs w:val="24"/>
              </w:rPr>
              <w:t xml:space="preserve"> </w:t>
            </w:r>
            <w:r w:rsidR="00062A71" w:rsidRPr="002C5D46">
              <w:rPr>
                <w:rFonts w:ascii="Times New Roman" w:hAnsi="Times New Roman"/>
                <w:color w:val="000000" w:themeColor="text1"/>
                <w:sz w:val="24"/>
                <w:szCs w:val="24"/>
              </w:rPr>
              <w:t>в</w:t>
            </w:r>
            <w:r w:rsidR="00BC25AE" w:rsidRPr="002C5D46">
              <w:rPr>
                <w:rFonts w:ascii="Times New Roman" w:hAnsi="Times New Roman"/>
                <w:b w:val="0"/>
                <w:color w:val="000000" w:themeColor="text1"/>
                <w:sz w:val="24"/>
                <w:szCs w:val="24"/>
              </w:rPr>
              <w:t xml:space="preserve"> </w:t>
            </w:r>
            <w:r w:rsidR="00BC25AE" w:rsidRPr="002C5D46">
              <w:rPr>
                <w:rFonts w:ascii="Times New Roman" w:hAnsi="Times New Roman"/>
                <w:color w:val="000000" w:themeColor="text1"/>
                <w:sz w:val="24"/>
                <w:szCs w:val="24"/>
              </w:rPr>
              <w:t>Красногвардейском районе</w:t>
            </w:r>
            <w:r w:rsidRPr="002C5D46">
              <w:rPr>
                <w:rFonts w:ascii="Times New Roman" w:hAnsi="Times New Roman"/>
                <w:b w:val="0"/>
                <w:color w:val="000000" w:themeColor="text1"/>
                <w:sz w:val="24"/>
                <w:szCs w:val="24"/>
              </w:rPr>
              <w:t xml:space="preserve">: </w:t>
            </w:r>
            <w:proofErr w:type="spellStart"/>
            <w:r w:rsidR="00841641" w:rsidRPr="002C5D46">
              <w:rPr>
                <w:rFonts w:ascii="Times New Roman" w:hAnsi="Times New Roman"/>
                <w:b w:val="0"/>
                <w:color w:val="000000" w:themeColor="text1"/>
                <w:sz w:val="24"/>
                <w:szCs w:val="24"/>
              </w:rPr>
              <w:t>Рябовское</w:t>
            </w:r>
            <w:proofErr w:type="spellEnd"/>
            <w:r w:rsidR="00841641" w:rsidRPr="002C5D46">
              <w:rPr>
                <w:rFonts w:ascii="Times New Roman" w:hAnsi="Times New Roman"/>
                <w:b w:val="0"/>
                <w:color w:val="000000" w:themeColor="text1"/>
                <w:sz w:val="24"/>
                <w:szCs w:val="24"/>
              </w:rPr>
              <w:t xml:space="preserve"> шоссе – на Всеволожск, </w:t>
            </w:r>
            <w:r w:rsidR="00BC25AE" w:rsidRPr="002C5D46">
              <w:rPr>
                <w:rFonts w:ascii="Times New Roman" w:hAnsi="Times New Roman"/>
                <w:b w:val="0"/>
                <w:color w:val="000000" w:themeColor="text1"/>
                <w:sz w:val="24"/>
                <w:szCs w:val="24"/>
              </w:rPr>
              <w:t xml:space="preserve">мост Александра Невского, </w:t>
            </w:r>
            <w:proofErr w:type="spellStart"/>
            <w:r w:rsidR="00BC25AE" w:rsidRPr="002C5D46">
              <w:rPr>
                <w:rFonts w:ascii="Times New Roman" w:hAnsi="Times New Roman"/>
                <w:b w:val="0"/>
                <w:color w:val="000000" w:themeColor="text1"/>
                <w:sz w:val="24"/>
                <w:szCs w:val="24"/>
              </w:rPr>
              <w:t>Большеохтинский</w:t>
            </w:r>
            <w:proofErr w:type="spellEnd"/>
            <w:r w:rsidR="00BC25AE" w:rsidRPr="002C5D46">
              <w:rPr>
                <w:rFonts w:ascii="Times New Roman" w:hAnsi="Times New Roman"/>
                <w:b w:val="0"/>
                <w:color w:val="000000" w:themeColor="text1"/>
                <w:sz w:val="24"/>
                <w:szCs w:val="24"/>
              </w:rPr>
              <w:t xml:space="preserve"> мост, Красногвардейская и </w:t>
            </w:r>
            <w:proofErr w:type="spellStart"/>
            <w:r w:rsidR="00BC25AE" w:rsidRPr="002C5D46">
              <w:rPr>
                <w:rFonts w:ascii="Times New Roman" w:hAnsi="Times New Roman"/>
                <w:b w:val="0"/>
                <w:color w:val="000000" w:themeColor="text1"/>
                <w:sz w:val="24"/>
                <w:szCs w:val="24"/>
              </w:rPr>
              <w:t>Заневская</w:t>
            </w:r>
            <w:proofErr w:type="spellEnd"/>
            <w:r w:rsidR="00BC25AE" w:rsidRPr="002C5D46">
              <w:rPr>
                <w:rFonts w:ascii="Times New Roman" w:hAnsi="Times New Roman"/>
                <w:b w:val="0"/>
                <w:color w:val="000000" w:themeColor="text1"/>
                <w:sz w:val="24"/>
                <w:szCs w:val="24"/>
              </w:rPr>
              <w:t xml:space="preserve"> площади, </w:t>
            </w:r>
            <w:proofErr w:type="spellStart"/>
            <w:r w:rsidR="00BC25AE" w:rsidRPr="002C5D46">
              <w:rPr>
                <w:rFonts w:ascii="Times New Roman" w:hAnsi="Times New Roman"/>
                <w:b w:val="0"/>
                <w:color w:val="000000" w:themeColor="text1"/>
                <w:sz w:val="24"/>
                <w:szCs w:val="24"/>
              </w:rPr>
              <w:t>Заневский</w:t>
            </w:r>
            <w:proofErr w:type="spellEnd"/>
            <w:r w:rsidR="00BC25AE" w:rsidRPr="002C5D46">
              <w:rPr>
                <w:rFonts w:ascii="Times New Roman" w:hAnsi="Times New Roman"/>
                <w:b w:val="0"/>
                <w:color w:val="000000" w:themeColor="text1"/>
                <w:sz w:val="24"/>
                <w:szCs w:val="24"/>
              </w:rPr>
              <w:t xml:space="preserve"> проспект, проспект Косыгина, шоссе Революции, проспект Энергетиков, </w:t>
            </w:r>
            <w:proofErr w:type="spellStart"/>
            <w:r w:rsidR="00BC25AE" w:rsidRPr="002C5D46">
              <w:rPr>
                <w:rFonts w:ascii="Times New Roman" w:hAnsi="Times New Roman"/>
                <w:b w:val="0"/>
                <w:color w:val="000000" w:themeColor="text1"/>
                <w:sz w:val="24"/>
                <w:szCs w:val="24"/>
              </w:rPr>
              <w:t>Малоохтинский</w:t>
            </w:r>
            <w:proofErr w:type="spellEnd"/>
            <w:r w:rsidR="00BC25AE" w:rsidRPr="002C5D46">
              <w:rPr>
                <w:rFonts w:ascii="Times New Roman" w:hAnsi="Times New Roman"/>
                <w:b w:val="0"/>
                <w:color w:val="000000" w:themeColor="text1"/>
                <w:sz w:val="24"/>
                <w:szCs w:val="24"/>
              </w:rPr>
              <w:t xml:space="preserve"> проспект и Свердловская набережная. </w:t>
            </w:r>
            <w:r w:rsidR="00062A71" w:rsidRPr="002C5D46">
              <w:rPr>
                <w:rFonts w:ascii="Times New Roman" w:hAnsi="Times New Roman"/>
                <w:b w:val="0"/>
                <w:color w:val="000000" w:themeColor="text1"/>
                <w:sz w:val="24"/>
                <w:szCs w:val="24"/>
              </w:rPr>
              <w:t xml:space="preserve"> </w:t>
            </w:r>
            <w:r w:rsidR="00BC25AE" w:rsidRPr="002C5D46">
              <w:rPr>
                <w:rFonts w:ascii="Times New Roman" w:hAnsi="Times New Roman"/>
                <w:color w:val="000000" w:themeColor="text1"/>
                <w:sz w:val="24"/>
                <w:szCs w:val="24"/>
              </w:rPr>
              <w:t>В Невском районе</w:t>
            </w:r>
            <w:r w:rsidR="00BC25AE" w:rsidRPr="002C5D46">
              <w:rPr>
                <w:rFonts w:ascii="Times New Roman" w:hAnsi="Times New Roman"/>
                <w:b w:val="0"/>
                <w:color w:val="000000" w:themeColor="text1"/>
                <w:sz w:val="24"/>
                <w:szCs w:val="24"/>
              </w:rPr>
              <w:t xml:space="preserve">: Октябрьская набережная, проспекты </w:t>
            </w:r>
            <w:proofErr w:type="gramStart"/>
            <w:r w:rsidR="00BC25AE" w:rsidRPr="002C5D46">
              <w:rPr>
                <w:rFonts w:ascii="Times New Roman" w:hAnsi="Times New Roman"/>
                <w:b w:val="0"/>
                <w:color w:val="000000" w:themeColor="text1"/>
                <w:sz w:val="24"/>
                <w:szCs w:val="24"/>
              </w:rPr>
              <w:t>Дальневосточный</w:t>
            </w:r>
            <w:proofErr w:type="gramEnd"/>
            <w:r w:rsidR="00BC25AE" w:rsidRPr="002C5D46">
              <w:rPr>
                <w:rFonts w:ascii="Times New Roman" w:hAnsi="Times New Roman"/>
                <w:b w:val="0"/>
                <w:color w:val="000000" w:themeColor="text1"/>
                <w:sz w:val="24"/>
                <w:szCs w:val="24"/>
              </w:rPr>
              <w:t xml:space="preserve"> и Большевиков, Народная улица, переходящая в Мурманское шоссе</w:t>
            </w:r>
            <w:r w:rsidR="00F97C05" w:rsidRPr="002C5D46">
              <w:rPr>
                <w:rFonts w:ascii="Times New Roman" w:hAnsi="Times New Roman"/>
                <w:b w:val="0"/>
                <w:color w:val="000000" w:themeColor="text1"/>
                <w:sz w:val="24"/>
                <w:szCs w:val="24"/>
              </w:rPr>
              <w:t>.</w:t>
            </w:r>
            <w:bookmarkEnd w:id="237"/>
            <w:bookmarkEnd w:id="238"/>
            <w:bookmarkEnd w:id="239"/>
            <w:bookmarkEnd w:id="240"/>
            <w:bookmarkEnd w:id="241"/>
          </w:p>
          <w:p w:rsidR="00F97C05" w:rsidRPr="002C5D46" w:rsidRDefault="00F97C05" w:rsidP="00062A71">
            <w:pPr>
              <w:pStyle w:val="1"/>
              <w:outlineLvl w:val="0"/>
              <w:rPr>
                <w:rFonts w:ascii="Times New Roman" w:hAnsi="Times New Roman"/>
                <w:b w:val="0"/>
                <w:color w:val="000000" w:themeColor="text1"/>
                <w:sz w:val="24"/>
                <w:szCs w:val="24"/>
              </w:rPr>
            </w:pPr>
            <w:bookmarkStart w:id="242" w:name="_Toc515897423"/>
            <w:bookmarkStart w:id="243" w:name="_Toc515897711"/>
            <w:bookmarkStart w:id="244" w:name="_Toc515908963"/>
            <w:bookmarkStart w:id="245" w:name="_Toc515909179"/>
            <w:bookmarkStart w:id="246" w:name="_Toc515909293"/>
            <w:r w:rsidRPr="002C5D46">
              <w:rPr>
                <w:rFonts w:ascii="Times New Roman" w:hAnsi="Times New Roman"/>
                <w:color w:val="000000" w:themeColor="text1"/>
                <w:sz w:val="24"/>
                <w:szCs w:val="24"/>
              </w:rPr>
              <w:t>Станции метрополитена:</w:t>
            </w:r>
            <w:r w:rsidRPr="002C5D46">
              <w:rPr>
                <w:rFonts w:ascii="Times New Roman" w:hAnsi="Times New Roman"/>
                <w:b w:val="0"/>
                <w:color w:val="000000" w:themeColor="text1"/>
                <w:sz w:val="24"/>
                <w:szCs w:val="24"/>
              </w:rPr>
              <w:t xml:space="preserve"> «</w:t>
            </w:r>
            <w:proofErr w:type="spellStart"/>
            <w:r w:rsidRPr="002C5D46">
              <w:rPr>
                <w:rFonts w:ascii="Times New Roman" w:hAnsi="Times New Roman"/>
                <w:b w:val="0"/>
                <w:color w:val="000000" w:themeColor="text1"/>
                <w:sz w:val="24"/>
                <w:szCs w:val="24"/>
              </w:rPr>
              <w:t>Новочеркасская</w:t>
            </w:r>
            <w:proofErr w:type="spellEnd"/>
            <w:r w:rsidRPr="002C5D46">
              <w:rPr>
                <w:rFonts w:ascii="Times New Roman" w:hAnsi="Times New Roman"/>
                <w:b w:val="0"/>
                <w:color w:val="000000" w:themeColor="text1"/>
                <w:sz w:val="24"/>
                <w:szCs w:val="24"/>
              </w:rPr>
              <w:t>», «Ладожская», «Проспект Большевиков», «</w:t>
            </w:r>
            <w:r w:rsidR="00BC25AE" w:rsidRPr="002C5D46">
              <w:rPr>
                <w:rFonts w:ascii="Times New Roman" w:hAnsi="Times New Roman"/>
                <w:b w:val="0"/>
                <w:color w:val="000000" w:themeColor="text1"/>
                <w:sz w:val="24"/>
                <w:szCs w:val="24"/>
              </w:rPr>
              <w:t xml:space="preserve">Улица </w:t>
            </w:r>
            <w:proofErr w:type="spellStart"/>
            <w:r w:rsidR="00BC25AE" w:rsidRPr="002C5D46">
              <w:rPr>
                <w:rFonts w:ascii="Times New Roman" w:hAnsi="Times New Roman"/>
                <w:b w:val="0"/>
                <w:color w:val="000000" w:themeColor="text1"/>
                <w:sz w:val="24"/>
                <w:szCs w:val="24"/>
              </w:rPr>
              <w:t>Дыбенко</w:t>
            </w:r>
            <w:proofErr w:type="spellEnd"/>
            <w:r w:rsidRPr="002C5D46">
              <w:rPr>
                <w:rFonts w:ascii="Times New Roman" w:hAnsi="Times New Roman"/>
                <w:b w:val="0"/>
                <w:color w:val="000000" w:themeColor="text1"/>
                <w:sz w:val="24"/>
                <w:szCs w:val="24"/>
              </w:rPr>
              <w:t>»</w:t>
            </w:r>
            <w:r w:rsidR="00062A71"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Ж/</w:t>
            </w:r>
            <w:proofErr w:type="spellStart"/>
            <w:r w:rsidRPr="002C5D46">
              <w:rPr>
                <w:rFonts w:ascii="Times New Roman" w:hAnsi="Times New Roman"/>
                <w:color w:val="000000" w:themeColor="text1"/>
                <w:sz w:val="24"/>
                <w:szCs w:val="24"/>
              </w:rPr>
              <w:t>д</w:t>
            </w:r>
            <w:proofErr w:type="spellEnd"/>
            <w:r w:rsidRPr="002C5D46">
              <w:rPr>
                <w:rFonts w:ascii="Times New Roman" w:hAnsi="Times New Roman"/>
                <w:color w:val="000000" w:themeColor="text1"/>
                <w:sz w:val="24"/>
                <w:szCs w:val="24"/>
              </w:rPr>
              <w:t xml:space="preserve"> узлы: </w:t>
            </w:r>
            <w:r w:rsidRPr="002C5D46">
              <w:rPr>
                <w:rFonts w:ascii="Times New Roman" w:hAnsi="Times New Roman"/>
                <w:b w:val="0"/>
                <w:color w:val="000000" w:themeColor="text1"/>
                <w:sz w:val="24"/>
                <w:szCs w:val="24"/>
              </w:rPr>
              <w:t xml:space="preserve">станция </w:t>
            </w:r>
            <w:proofErr w:type="spellStart"/>
            <w:r w:rsidRPr="002C5D46">
              <w:rPr>
                <w:rFonts w:ascii="Times New Roman" w:hAnsi="Times New Roman"/>
                <w:b w:val="0"/>
                <w:color w:val="000000" w:themeColor="text1"/>
                <w:sz w:val="24"/>
                <w:szCs w:val="24"/>
              </w:rPr>
              <w:t>Ржевка</w:t>
            </w:r>
            <w:proofErr w:type="spellEnd"/>
            <w:r w:rsidRPr="002C5D46">
              <w:rPr>
                <w:rFonts w:ascii="Times New Roman" w:hAnsi="Times New Roman"/>
                <w:b w:val="0"/>
                <w:color w:val="000000" w:themeColor="text1"/>
                <w:sz w:val="24"/>
                <w:szCs w:val="24"/>
              </w:rPr>
              <w:t>, железнодорожной линии Ладожское озеро - Финляндский вокзал; Ладожский вокзал</w:t>
            </w:r>
            <w:r w:rsidR="00062A71" w:rsidRPr="002C5D46">
              <w:rPr>
                <w:rFonts w:ascii="Times New Roman" w:hAnsi="Times New Roman"/>
                <w:b w:val="0"/>
                <w:color w:val="000000" w:themeColor="text1"/>
                <w:sz w:val="24"/>
                <w:szCs w:val="24"/>
              </w:rPr>
              <w:t>.</w:t>
            </w:r>
            <w:bookmarkEnd w:id="242"/>
            <w:bookmarkEnd w:id="243"/>
            <w:bookmarkEnd w:id="244"/>
            <w:bookmarkEnd w:id="245"/>
            <w:bookmarkEnd w:id="246"/>
          </w:p>
        </w:tc>
      </w:tr>
      <w:tr w:rsidR="00955281" w:rsidRPr="002C5D46" w:rsidTr="00C90072">
        <w:trPr>
          <w:trHeight w:val="567"/>
        </w:trPr>
        <w:tc>
          <w:tcPr>
            <w:tcW w:w="3085" w:type="dxa"/>
          </w:tcPr>
          <w:p w:rsidR="00955281" w:rsidRPr="002C5D46" w:rsidRDefault="00F615DD" w:rsidP="00062A71">
            <w:pPr>
              <w:pStyle w:val="1"/>
              <w:outlineLvl w:val="0"/>
              <w:rPr>
                <w:rFonts w:ascii="Times New Roman" w:hAnsi="Times New Roman"/>
                <w:color w:val="000000" w:themeColor="text1"/>
                <w:sz w:val="24"/>
                <w:szCs w:val="24"/>
              </w:rPr>
            </w:pPr>
            <w:bookmarkStart w:id="247" w:name="_Toc515897424"/>
            <w:bookmarkStart w:id="248" w:name="_Toc515897712"/>
            <w:bookmarkStart w:id="249" w:name="_Toc515908964"/>
            <w:bookmarkStart w:id="250" w:name="_Toc515909180"/>
            <w:bookmarkStart w:id="251" w:name="_Toc515909294"/>
            <w:proofErr w:type="spellStart"/>
            <w:r w:rsidRPr="002C5D46">
              <w:rPr>
                <w:rFonts w:ascii="Times New Roman" w:hAnsi="Times New Roman"/>
                <w:color w:val="000000" w:themeColor="text1"/>
                <w:sz w:val="24"/>
                <w:szCs w:val="24"/>
              </w:rPr>
              <w:t>Функцион</w:t>
            </w:r>
            <w:proofErr w:type="gramStart"/>
            <w:r w:rsidRPr="002C5D46">
              <w:rPr>
                <w:rFonts w:ascii="Times New Roman" w:hAnsi="Times New Roman"/>
                <w:color w:val="000000" w:themeColor="text1"/>
                <w:sz w:val="24"/>
                <w:szCs w:val="24"/>
              </w:rPr>
              <w:t>.з</w:t>
            </w:r>
            <w:proofErr w:type="gramEnd"/>
            <w:r w:rsidRPr="002C5D46">
              <w:rPr>
                <w:rFonts w:ascii="Times New Roman" w:hAnsi="Times New Roman"/>
                <w:color w:val="000000" w:themeColor="text1"/>
                <w:sz w:val="24"/>
                <w:szCs w:val="24"/>
              </w:rPr>
              <w:t>онирование</w:t>
            </w:r>
            <w:proofErr w:type="spellEnd"/>
            <w:r w:rsidRPr="002C5D46">
              <w:rPr>
                <w:rFonts w:ascii="Times New Roman" w:hAnsi="Times New Roman"/>
                <w:color w:val="000000" w:themeColor="text1"/>
                <w:sz w:val="24"/>
                <w:szCs w:val="24"/>
              </w:rPr>
              <w:t>: жилая застройка</w:t>
            </w:r>
            <w:bookmarkEnd w:id="247"/>
            <w:bookmarkEnd w:id="248"/>
            <w:bookmarkEnd w:id="249"/>
            <w:bookmarkEnd w:id="250"/>
            <w:bookmarkEnd w:id="251"/>
          </w:p>
        </w:tc>
        <w:tc>
          <w:tcPr>
            <w:tcW w:w="6202" w:type="dxa"/>
          </w:tcPr>
          <w:p w:rsidR="00955281" w:rsidRPr="002C5D46" w:rsidRDefault="00677643" w:rsidP="00062A71">
            <w:pPr>
              <w:pStyle w:val="1"/>
              <w:outlineLvl w:val="0"/>
              <w:rPr>
                <w:rFonts w:ascii="Times New Roman" w:hAnsi="Times New Roman"/>
                <w:b w:val="0"/>
                <w:color w:val="000000" w:themeColor="text1"/>
                <w:sz w:val="24"/>
                <w:szCs w:val="24"/>
              </w:rPr>
            </w:pPr>
            <w:bookmarkStart w:id="252" w:name="_Toc515897425"/>
            <w:bookmarkStart w:id="253" w:name="_Toc515897713"/>
            <w:bookmarkStart w:id="254" w:name="_Toc515908965"/>
            <w:bookmarkStart w:id="255" w:name="_Toc515909181"/>
            <w:bookmarkStart w:id="256" w:name="_Toc515909295"/>
            <w:r w:rsidRPr="002C5D46">
              <w:rPr>
                <w:rFonts w:ascii="Times New Roman" w:hAnsi="Times New Roman"/>
                <w:b w:val="0"/>
                <w:color w:val="000000" w:themeColor="text1"/>
                <w:sz w:val="24"/>
                <w:szCs w:val="24"/>
              </w:rPr>
              <w:t>В 1960-1980 годы проводилась типовая застройка кварталов жилыми домами.</w:t>
            </w:r>
            <w:r w:rsidR="00294D70" w:rsidRPr="002C5D46">
              <w:rPr>
                <w:rFonts w:ascii="Times New Roman" w:hAnsi="Times New Roman"/>
                <w:b w:val="0"/>
                <w:color w:val="000000" w:themeColor="text1"/>
                <w:sz w:val="24"/>
                <w:szCs w:val="24"/>
              </w:rPr>
              <w:t xml:space="preserve">                                                       Площадь застройки: </w:t>
            </w:r>
            <w:r w:rsidR="00294D70" w:rsidRPr="002C5D46">
              <w:rPr>
                <w:rFonts w:ascii="Times New Roman" w:hAnsi="Times New Roman"/>
                <w:color w:val="000000" w:themeColor="text1"/>
                <w:sz w:val="24"/>
                <w:szCs w:val="24"/>
              </w:rPr>
              <w:t>22,7 км</w:t>
            </w:r>
            <w:proofErr w:type="gramStart"/>
            <w:r w:rsidR="00294D70" w:rsidRPr="002C5D46">
              <w:rPr>
                <w:rFonts w:ascii="Times New Roman" w:hAnsi="Times New Roman"/>
                <w:color w:val="000000" w:themeColor="text1"/>
                <w:sz w:val="24"/>
                <w:szCs w:val="24"/>
                <w:vertAlign w:val="superscript"/>
              </w:rPr>
              <w:t>2</w:t>
            </w:r>
            <w:proofErr w:type="gramEnd"/>
            <w:r w:rsidR="00294D70" w:rsidRPr="002C5D46">
              <w:rPr>
                <w:rFonts w:ascii="Times New Roman" w:hAnsi="Times New Roman"/>
                <w:color w:val="000000" w:themeColor="text1"/>
                <w:sz w:val="24"/>
                <w:szCs w:val="24"/>
                <w:vertAlign w:val="superscript"/>
              </w:rPr>
              <w:t xml:space="preserve"> </w:t>
            </w:r>
            <w:r w:rsidR="00294D70" w:rsidRPr="002C5D46">
              <w:rPr>
                <w:rFonts w:ascii="Times New Roman" w:hAnsi="Times New Roman"/>
                <w:color w:val="000000" w:themeColor="text1"/>
                <w:sz w:val="24"/>
                <w:szCs w:val="24"/>
              </w:rPr>
              <w:t>(26%</w:t>
            </w:r>
            <w:r w:rsidR="00294D70" w:rsidRPr="002C5D46">
              <w:rPr>
                <w:rFonts w:ascii="Times New Roman" w:hAnsi="Times New Roman"/>
                <w:b w:val="0"/>
                <w:color w:val="000000" w:themeColor="text1"/>
                <w:sz w:val="24"/>
                <w:szCs w:val="24"/>
              </w:rPr>
              <w:t xml:space="preserve">  от общей площади территории).</w:t>
            </w:r>
            <w:bookmarkEnd w:id="252"/>
            <w:bookmarkEnd w:id="253"/>
            <w:bookmarkEnd w:id="254"/>
            <w:bookmarkEnd w:id="255"/>
            <w:bookmarkEnd w:id="256"/>
          </w:p>
        </w:tc>
      </w:tr>
      <w:tr w:rsidR="00955281" w:rsidRPr="002C5D46" w:rsidTr="00C90072">
        <w:trPr>
          <w:trHeight w:val="567"/>
        </w:trPr>
        <w:tc>
          <w:tcPr>
            <w:tcW w:w="3085" w:type="dxa"/>
          </w:tcPr>
          <w:p w:rsidR="00955281" w:rsidRPr="002C5D46" w:rsidRDefault="00F615DD" w:rsidP="00062A71">
            <w:pPr>
              <w:pStyle w:val="1"/>
              <w:outlineLvl w:val="0"/>
              <w:rPr>
                <w:rFonts w:ascii="Times New Roman" w:hAnsi="Times New Roman"/>
                <w:color w:val="000000" w:themeColor="text1"/>
                <w:sz w:val="24"/>
                <w:szCs w:val="24"/>
              </w:rPr>
            </w:pPr>
            <w:bookmarkStart w:id="257" w:name="_Toc515897426"/>
            <w:bookmarkStart w:id="258" w:name="_Toc515897714"/>
            <w:bookmarkStart w:id="259" w:name="_Toc515908966"/>
            <w:bookmarkStart w:id="260" w:name="_Toc515909182"/>
            <w:bookmarkStart w:id="261" w:name="_Toc515909296"/>
            <w:proofErr w:type="spellStart"/>
            <w:r w:rsidRPr="002C5D46">
              <w:rPr>
                <w:rFonts w:ascii="Times New Roman" w:hAnsi="Times New Roman"/>
                <w:color w:val="000000" w:themeColor="text1"/>
                <w:sz w:val="24"/>
                <w:szCs w:val="24"/>
              </w:rPr>
              <w:t>Функцион</w:t>
            </w:r>
            <w:proofErr w:type="gramStart"/>
            <w:r w:rsidRPr="002C5D46">
              <w:rPr>
                <w:rFonts w:ascii="Times New Roman" w:hAnsi="Times New Roman"/>
                <w:color w:val="000000" w:themeColor="text1"/>
                <w:sz w:val="24"/>
                <w:szCs w:val="24"/>
              </w:rPr>
              <w:t>.з</w:t>
            </w:r>
            <w:proofErr w:type="gramEnd"/>
            <w:r w:rsidRPr="002C5D46">
              <w:rPr>
                <w:rFonts w:ascii="Times New Roman" w:hAnsi="Times New Roman"/>
                <w:color w:val="000000" w:themeColor="text1"/>
                <w:sz w:val="24"/>
                <w:szCs w:val="24"/>
              </w:rPr>
              <w:t>онирование</w:t>
            </w:r>
            <w:proofErr w:type="spellEnd"/>
            <w:r w:rsidRPr="002C5D46">
              <w:rPr>
                <w:rFonts w:ascii="Times New Roman" w:hAnsi="Times New Roman"/>
                <w:color w:val="000000" w:themeColor="text1"/>
                <w:sz w:val="24"/>
                <w:szCs w:val="24"/>
              </w:rPr>
              <w:t>: зелёные зоны</w:t>
            </w:r>
            <w:bookmarkEnd w:id="257"/>
            <w:bookmarkEnd w:id="258"/>
            <w:bookmarkEnd w:id="259"/>
            <w:bookmarkEnd w:id="260"/>
            <w:bookmarkEnd w:id="261"/>
          </w:p>
        </w:tc>
        <w:tc>
          <w:tcPr>
            <w:tcW w:w="6202" w:type="dxa"/>
          </w:tcPr>
          <w:p w:rsidR="00955281" w:rsidRPr="002C5D46" w:rsidRDefault="004400B3" w:rsidP="00C90072">
            <w:pPr>
              <w:pStyle w:val="1"/>
              <w:outlineLvl w:val="0"/>
              <w:rPr>
                <w:rFonts w:ascii="Times New Roman" w:hAnsi="Times New Roman"/>
                <w:color w:val="000000" w:themeColor="text1"/>
                <w:sz w:val="24"/>
                <w:szCs w:val="24"/>
              </w:rPr>
            </w:pPr>
            <w:bookmarkStart w:id="262" w:name="_Toc515897427"/>
            <w:bookmarkStart w:id="263" w:name="_Toc515897715"/>
            <w:bookmarkStart w:id="264" w:name="_Toc515908967"/>
            <w:bookmarkStart w:id="265" w:name="_Toc515909183"/>
            <w:bookmarkStart w:id="266" w:name="_Toc515909297"/>
            <w:r w:rsidRPr="002C5D46">
              <w:rPr>
                <w:rFonts w:ascii="Times New Roman" w:hAnsi="Times New Roman"/>
                <w:b w:val="0"/>
                <w:color w:val="000000" w:themeColor="text1"/>
                <w:sz w:val="24"/>
                <w:szCs w:val="24"/>
              </w:rPr>
              <w:t xml:space="preserve">Площадь </w:t>
            </w:r>
            <w:r w:rsidR="00C90072" w:rsidRPr="002C5D46">
              <w:rPr>
                <w:rFonts w:ascii="Times New Roman" w:hAnsi="Times New Roman"/>
                <w:b w:val="0"/>
                <w:color w:val="000000" w:themeColor="text1"/>
                <w:sz w:val="24"/>
                <w:szCs w:val="24"/>
              </w:rPr>
              <w:t>зелёных зон</w:t>
            </w:r>
            <w:r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2,75  км 2 (3,2%</w:t>
            </w:r>
            <w:r w:rsidRPr="002C5D46">
              <w:rPr>
                <w:rFonts w:ascii="Times New Roman" w:hAnsi="Times New Roman"/>
                <w:b w:val="0"/>
                <w:color w:val="000000" w:themeColor="text1"/>
                <w:sz w:val="24"/>
                <w:szCs w:val="24"/>
              </w:rPr>
              <w:t xml:space="preserve">  от общей площади территории).</w:t>
            </w:r>
            <w:bookmarkEnd w:id="262"/>
            <w:bookmarkEnd w:id="263"/>
            <w:bookmarkEnd w:id="264"/>
            <w:bookmarkEnd w:id="265"/>
            <w:bookmarkEnd w:id="266"/>
          </w:p>
        </w:tc>
      </w:tr>
      <w:tr w:rsidR="00F615DD" w:rsidRPr="002C5D46" w:rsidTr="00C90072">
        <w:trPr>
          <w:trHeight w:val="567"/>
        </w:trPr>
        <w:tc>
          <w:tcPr>
            <w:tcW w:w="3085" w:type="dxa"/>
          </w:tcPr>
          <w:p w:rsidR="00F615DD" w:rsidRPr="002C5D46" w:rsidRDefault="00F615DD" w:rsidP="00062A71">
            <w:pPr>
              <w:pStyle w:val="1"/>
              <w:outlineLvl w:val="0"/>
              <w:rPr>
                <w:rFonts w:ascii="Times New Roman" w:hAnsi="Times New Roman"/>
                <w:color w:val="000000" w:themeColor="text1"/>
                <w:sz w:val="24"/>
                <w:szCs w:val="24"/>
              </w:rPr>
            </w:pPr>
            <w:bookmarkStart w:id="267" w:name="_Toc515897428"/>
            <w:bookmarkStart w:id="268" w:name="_Toc515897716"/>
            <w:bookmarkStart w:id="269" w:name="_Toc515908968"/>
            <w:bookmarkStart w:id="270" w:name="_Toc515909298"/>
            <w:proofErr w:type="spellStart"/>
            <w:r w:rsidRPr="002C5D46">
              <w:rPr>
                <w:rFonts w:ascii="Times New Roman" w:hAnsi="Times New Roman"/>
                <w:color w:val="000000" w:themeColor="text1"/>
                <w:sz w:val="24"/>
                <w:szCs w:val="24"/>
              </w:rPr>
              <w:t>Функцион</w:t>
            </w:r>
            <w:proofErr w:type="gramStart"/>
            <w:r w:rsidRPr="002C5D46">
              <w:rPr>
                <w:rFonts w:ascii="Times New Roman" w:hAnsi="Times New Roman"/>
                <w:color w:val="000000" w:themeColor="text1"/>
                <w:sz w:val="24"/>
                <w:szCs w:val="24"/>
              </w:rPr>
              <w:t>.з</w:t>
            </w:r>
            <w:proofErr w:type="gramEnd"/>
            <w:r w:rsidRPr="002C5D46">
              <w:rPr>
                <w:rFonts w:ascii="Times New Roman" w:hAnsi="Times New Roman"/>
                <w:color w:val="000000" w:themeColor="text1"/>
                <w:sz w:val="24"/>
                <w:szCs w:val="24"/>
              </w:rPr>
              <w:t>онирование</w:t>
            </w:r>
            <w:proofErr w:type="spellEnd"/>
            <w:r w:rsidRPr="002C5D46">
              <w:rPr>
                <w:rFonts w:ascii="Times New Roman" w:hAnsi="Times New Roman"/>
                <w:color w:val="000000" w:themeColor="text1"/>
                <w:sz w:val="24"/>
                <w:szCs w:val="24"/>
              </w:rPr>
              <w:t xml:space="preserve">: </w:t>
            </w:r>
            <w:proofErr w:type="spellStart"/>
            <w:r w:rsidRPr="002C5D46">
              <w:rPr>
                <w:rFonts w:ascii="Times New Roman" w:hAnsi="Times New Roman"/>
                <w:color w:val="000000" w:themeColor="text1"/>
                <w:sz w:val="24"/>
                <w:szCs w:val="24"/>
              </w:rPr>
              <w:t>пром</w:t>
            </w:r>
            <w:proofErr w:type="spellEnd"/>
            <w:r w:rsidRPr="002C5D46">
              <w:rPr>
                <w:rFonts w:ascii="Times New Roman" w:hAnsi="Times New Roman"/>
                <w:color w:val="000000" w:themeColor="text1"/>
                <w:sz w:val="24"/>
                <w:szCs w:val="24"/>
              </w:rPr>
              <w:t>. зоны</w:t>
            </w:r>
            <w:bookmarkEnd w:id="267"/>
            <w:bookmarkEnd w:id="268"/>
            <w:bookmarkEnd w:id="269"/>
            <w:bookmarkEnd w:id="270"/>
          </w:p>
        </w:tc>
        <w:tc>
          <w:tcPr>
            <w:tcW w:w="6202" w:type="dxa"/>
          </w:tcPr>
          <w:p w:rsidR="00F615DD" w:rsidRPr="002C5D46" w:rsidRDefault="004400B3" w:rsidP="00062A71">
            <w:pPr>
              <w:pStyle w:val="1"/>
              <w:outlineLvl w:val="0"/>
              <w:rPr>
                <w:rFonts w:ascii="Times New Roman" w:hAnsi="Times New Roman"/>
                <w:b w:val="0"/>
                <w:color w:val="000000" w:themeColor="text1"/>
                <w:sz w:val="24"/>
                <w:szCs w:val="24"/>
              </w:rPr>
            </w:pPr>
            <w:bookmarkStart w:id="271" w:name="_Toc515897429"/>
            <w:bookmarkStart w:id="272" w:name="_Toc515897717"/>
            <w:bookmarkStart w:id="273" w:name="_Toc515908969"/>
            <w:bookmarkStart w:id="274" w:name="_Toc515909185"/>
            <w:bookmarkStart w:id="275" w:name="_Toc515909299"/>
            <w:r w:rsidRPr="002C5D46">
              <w:rPr>
                <w:rFonts w:ascii="Times New Roman" w:hAnsi="Times New Roman"/>
                <w:b w:val="0"/>
                <w:color w:val="000000" w:themeColor="text1"/>
                <w:sz w:val="24"/>
                <w:szCs w:val="24"/>
              </w:rPr>
              <w:t xml:space="preserve">Площадь промышленных участков: </w:t>
            </w:r>
            <w:r w:rsidRPr="002C5D46">
              <w:rPr>
                <w:rFonts w:ascii="Times New Roman" w:hAnsi="Times New Roman"/>
                <w:color w:val="000000" w:themeColor="text1"/>
                <w:sz w:val="24"/>
                <w:szCs w:val="24"/>
              </w:rPr>
              <w:t>15,1 км 2 (17%</w:t>
            </w:r>
            <w:r w:rsidRPr="002C5D46">
              <w:rPr>
                <w:rFonts w:ascii="Times New Roman" w:hAnsi="Times New Roman"/>
                <w:b w:val="0"/>
                <w:color w:val="000000" w:themeColor="text1"/>
                <w:sz w:val="24"/>
                <w:szCs w:val="24"/>
              </w:rPr>
              <w:t xml:space="preserve">  от общей площади территории).</w:t>
            </w:r>
            <w:bookmarkEnd w:id="271"/>
            <w:bookmarkEnd w:id="272"/>
            <w:bookmarkEnd w:id="273"/>
            <w:bookmarkEnd w:id="274"/>
            <w:bookmarkEnd w:id="275"/>
          </w:p>
        </w:tc>
      </w:tr>
      <w:tr w:rsidR="00F615DD" w:rsidRPr="002C5D46" w:rsidTr="00C90072">
        <w:trPr>
          <w:trHeight w:val="567"/>
        </w:trPr>
        <w:tc>
          <w:tcPr>
            <w:tcW w:w="3085" w:type="dxa"/>
          </w:tcPr>
          <w:p w:rsidR="00F615DD" w:rsidRPr="002C5D46" w:rsidRDefault="00F615DD" w:rsidP="00062A71">
            <w:pPr>
              <w:pStyle w:val="1"/>
              <w:outlineLvl w:val="0"/>
              <w:rPr>
                <w:rFonts w:ascii="Times New Roman" w:hAnsi="Times New Roman"/>
                <w:color w:val="000000" w:themeColor="text1"/>
                <w:sz w:val="24"/>
                <w:szCs w:val="24"/>
              </w:rPr>
            </w:pPr>
            <w:bookmarkStart w:id="276" w:name="_Toc515897430"/>
            <w:bookmarkStart w:id="277" w:name="_Toc515897718"/>
            <w:bookmarkStart w:id="278" w:name="_Toc515908970"/>
            <w:bookmarkStart w:id="279" w:name="_Toc515909186"/>
            <w:bookmarkStart w:id="280" w:name="_Toc515909300"/>
            <w:r w:rsidRPr="002C5D46">
              <w:rPr>
                <w:rFonts w:ascii="Times New Roman" w:hAnsi="Times New Roman"/>
                <w:color w:val="000000" w:themeColor="text1"/>
                <w:sz w:val="24"/>
                <w:szCs w:val="24"/>
              </w:rPr>
              <w:t>Соц</w:t>
            </w:r>
            <w:proofErr w:type="gramStart"/>
            <w:r w:rsidRPr="002C5D46">
              <w:rPr>
                <w:rFonts w:ascii="Times New Roman" w:hAnsi="Times New Roman"/>
                <w:color w:val="000000" w:themeColor="text1"/>
                <w:sz w:val="24"/>
                <w:szCs w:val="24"/>
              </w:rPr>
              <w:t>.и</w:t>
            </w:r>
            <w:proofErr w:type="gramEnd"/>
            <w:r w:rsidRPr="002C5D46">
              <w:rPr>
                <w:rFonts w:ascii="Times New Roman" w:hAnsi="Times New Roman"/>
                <w:color w:val="000000" w:themeColor="text1"/>
                <w:sz w:val="24"/>
                <w:szCs w:val="24"/>
              </w:rPr>
              <w:t>нфраструктура</w:t>
            </w:r>
            <w:bookmarkEnd w:id="276"/>
            <w:bookmarkEnd w:id="277"/>
            <w:bookmarkEnd w:id="278"/>
            <w:bookmarkEnd w:id="279"/>
            <w:bookmarkEnd w:id="280"/>
          </w:p>
        </w:tc>
        <w:tc>
          <w:tcPr>
            <w:tcW w:w="6202" w:type="dxa"/>
          </w:tcPr>
          <w:p w:rsidR="00F615DD" w:rsidRPr="002C5D46" w:rsidRDefault="004400B3" w:rsidP="00062A71">
            <w:pPr>
              <w:pStyle w:val="1"/>
              <w:outlineLvl w:val="0"/>
              <w:rPr>
                <w:rFonts w:ascii="Times New Roman" w:hAnsi="Times New Roman"/>
                <w:b w:val="0"/>
                <w:color w:val="000000" w:themeColor="text1"/>
                <w:sz w:val="24"/>
                <w:szCs w:val="24"/>
              </w:rPr>
            </w:pPr>
            <w:bookmarkStart w:id="281" w:name="_Toc515897431"/>
            <w:bookmarkStart w:id="282" w:name="_Toc515897719"/>
            <w:bookmarkStart w:id="283" w:name="_Toc515908971"/>
            <w:bookmarkStart w:id="284" w:name="_Toc515909187"/>
            <w:bookmarkStart w:id="285" w:name="_Toc515909301"/>
            <w:r w:rsidRPr="002C5D46">
              <w:rPr>
                <w:rFonts w:ascii="Times New Roman" w:hAnsi="Times New Roman"/>
                <w:color w:val="000000" w:themeColor="text1"/>
                <w:sz w:val="24"/>
                <w:szCs w:val="24"/>
              </w:rPr>
              <w:t xml:space="preserve">На 2013 г. </w:t>
            </w:r>
            <w:r w:rsidRPr="002C5D46">
              <w:rPr>
                <w:rFonts w:ascii="Times New Roman" w:hAnsi="Times New Roman"/>
                <w:b w:val="0"/>
                <w:color w:val="000000" w:themeColor="text1"/>
                <w:sz w:val="24"/>
                <w:szCs w:val="24"/>
              </w:rPr>
              <w:t xml:space="preserve">83% - обеспеченность местами в общеобразовательных учреждениях, % от потребности; низкий дефицит (-6,1 Гкал/час) баланса тепловой мощности системы теплоснабжения; один </w:t>
            </w:r>
            <w:r w:rsidR="00D070D7" w:rsidRPr="002C5D46">
              <w:rPr>
                <w:rFonts w:ascii="Times New Roman" w:hAnsi="Times New Roman"/>
                <w:b w:val="0"/>
                <w:color w:val="000000" w:themeColor="text1"/>
                <w:sz w:val="24"/>
                <w:szCs w:val="24"/>
              </w:rPr>
              <w:t xml:space="preserve">из лидеров по строительству жилья </w:t>
            </w:r>
            <w:proofErr w:type="spellStart"/>
            <w:proofErr w:type="gramStart"/>
            <w:r w:rsidR="00D070D7" w:rsidRPr="002C5D46">
              <w:rPr>
                <w:rFonts w:ascii="Times New Roman" w:hAnsi="Times New Roman"/>
                <w:b w:val="0"/>
                <w:color w:val="000000" w:themeColor="text1"/>
                <w:sz w:val="24"/>
                <w:szCs w:val="24"/>
              </w:rPr>
              <w:t>эконом-класса</w:t>
            </w:r>
            <w:proofErr w:type="spellEnd"/>
            <w:proofErr w:type="gramEnd"/>
            <w:r w:rsidR="00D070D7" w:rsidRPr="002C5D46">
              <w:rPr>
                <w:rFonts w:ascii="Times New Roman" w:hAnsi="Times New Roman"/>
                <w:b w:val="0"/>
                <w:color w:val="000000" w:themeColor="text1"/>
                <w:sz w:val="24"/>
                <w:szCs w:val="24"/>
              </w:rPr>
              <w:t>.</w:t>
            </w:r>
            <w:bookmarkEnd w:id="281"/>
            <w:bookmarkEnd w:id="282"/>
            <w:bookmarkEnd w:id="283"/>
            <w:bookmarkEnd w:id="284"/>
            <w:bookmarkEnd w:id="285"/>
            <w:r w:rsidRPr="002C5D46">
              <w:rPr>
                <w:rFonts w:ascii="Times New Roman" w:hAnsi="Times New Roman"/>
                <w:b w:val="0"/>
                <w:color w:val="000000" w:themeColor="text1"/>
                <w:sz w:val="24"/>
                <w:szCs w:val="24"/>
              </w:rPr>
              <w:cr/>
            </w:r>
            <w:r w:rsidRPr="002C5D46">
              <w:rPr>
                <w:rFonts w:ascii="Times New Roman" w:hAnsi="Times New Roman"/>
                <w:color w:val="000000" w:themeColor="text1"/>
                <w:sz w:val="24"/>
                <w:szCs w:val="24"/>
              </w:rPr>
              <w:t xml:space="preserve"> </w:t>
            </w:r>
          </w:p>
        </w:tc>
      </w:tr>
      <w:tr w:rsidR="00F615DD" w:rsidRPr="002C5D46" w:rsidTr="00C90072">
        <w:trPr>
          <w:trHeight w:val="567"/>
        </w:trPr>
        <w:tc>
          <w:tcPr>
            <w:tcW w:w="3085" w:type="dxa"/>
          </w:tcPr>
          <w:p w:rsidR="00F615DD" w:rsidRPr="002C5D46" w:rsidRDefault="005B07DD" w:rsidP="00062A71">
            <w:pPr>
              <w:pStyle w:val="1"/>
              <w:outlineLvl w:val="0"/>
              <w:rPr>
                <w:rFonts w:ascii="Times New Roman" w:hAnsi="Times New Roman"/>
                <w:color w:val="000000" w:themeColor="text1"/>
                <w:sz w:val="24"/>
                <w:szCs w:val="24"/>
              </w:rPr>
            </w:pPr>
            <w:bookmarkStart w:id="286" w:name="_Toc515897432"/>
            <w:bookmarkStart w:id="287" w:name="_Toc515897720"/>
            <w:bookmarkStart w:id="288" w:name="_Toc515908972"/>
            <w:bookmarkStart w:id="289" w:name="_Toc515909188"/>
            <w:bookmarkStart w:id="290" w:name="_Toc515909302"/>
            <w:proofErr w:type="spellStart"/>
            <w:r w:rsidRPr="002C5D46">
              <w:rPr>
                <w:rFonts w:ascii="Times New Roman" w:hAnsi="Times New Roman"/>
                <w:color w:val="000000" w:themeColor="text1"/>
                <w:sz w:val="24"/>
                <w:szCs w:val="24"/>
              </w:rPr>
              <w:t>Экономич</w:t>
            </w:r>
            <w:proofErr w:type="gramStart"/>
            <w:r w:rsidRPr="002C5D46">
              <w:rPr>
                <w:rFonts w:ascii="Times New Roman" w:hAnsi="Times New Roman"/>
                <w:color w:val="000000" w:themeColor="text1"/>
                <w:sz w:val="24"/>
                <w:szCs w:val="24"/>
              </w:rPr>
              <w:t>.с</w:t>
            </w:r>
            <w:proofErr w:type="gramEnd"/>
            <w:r w:rsidRPr="002C5D46">
              <w:rPr>
                <w:rFonts w:ascii="Times New Roman" w:hAnsi="Times New Roman"/>
                <w:color w:val="000000" w:themeColor="text1"/>
                <w:sz w:val="24"/>
                <w:szCs w:val="24"/>
              </w:rPr>
              <w:t>пециализация</w:t>
            </w:r>
            <w:bookmarkEnd w:id="286"/>
            <w:bookmarkEnd w:id="287"/>
            <w:bookmarkEnd w:id="288"/>
            <w:bookmarkEnd w:id="289"/>
            <w:bookmarkEnd w:id="290"/>
            <w:proofErr w:type="spellEnd"/>
          </w:p>
        </w:tc>
        <w:tc>
          <w:tcPr>
            <w:tcW w:w="6202" w:type="dxa"/>
          </w:tcPr>
          <w:p w:rsidR="00F615DD" w:rsidRPr="002C5D46" w:rsidRDefault="00D070D7" w:rsidP="00062A71">
            <w:pPr>
              <w:pStyle w:val="1"/>
              <w:outlineLvl w:val="0"/>
              <w:rPr>
                <w:rFonts w:ascii="Times New Roman" w:hAnsi="Times New Roman"/>
                <w:b w:val="0"/>
                <w:color w:val="000000" w:themeColor="text1"/>
                <w:sz w:val="24"/>
                <w:szCs w:val="24"/>
              </w:rPr>
            </w:pPr>
            <w:bookmarkStart w:id="291" w:name="_Toc515897433"/>
            <w:bookmarkStart w:id="292" w:name="_Toc515897721"/>
            <w:bookmarkStart w:id="293" w:name="_Toc515908973"/>
            <w:bookmarkStart w:id="294" w:name="_Toc515909189"/>
            <w:bookmarkStart w:id="295" w:name="_Toc515909303"/>
            <w:r w:rsidRPr="002C5D46">
              <w:rPr>
                <w:rFonts w:ascii="Times New Roman" w:hAnsi="Times New Roman"/>
                <w:b w:val="0"/>
                <w:color w:val="000000" w:themeColor="text1"/>
                <w:sz w:val="24"/>
                <w:szCs w:val="24"/>
              </w:rPr>
              <w:t>Химия, электротехника, пищевая промышленность, Крупнейшие заводы: «</w:t>
            </w:r>
            <w:proofErr w:type="spellStart"/>
            <w:r w:rsidRPr="002C5D46">
              <w:rPr>
                <w:rFonts w:ascii="Times New Roman" w:hAnsi="Times New Roman"/>
                <w:b w:val="0"/>
                <w:color w:val="000000" w:themeColor="text1"/>
                <w:sz w:val="24"/>
                <w:szCs w:val="24"/>
              </w:rPr>
              <w:t>Пластполимер</w:t>
            </w:r>
            <w:proofErr w:type="spellEnd"/>
            <w:r w:rsidRPr="002C5D46">
              <w:rPr>
                <w:rFonts w:ascii="Times New Roman" w:hAnsi="Times New Roman"/>
                <w:b w:val="0"/>
                <w:color w:val="000000" w:themeColor="text1"/>
                <w:sz w:val="24"/>
                <w:szCs w:val="24"/>
              </w:rPr>
              <w:t>», «Слоистые пластики», «Краснознаменец», «</w:t>
            </w:r>
            <w:proofErr w:type="spellStart"/>
            <w:r w:rsidRPr="002C5D46">
              <w:rPr>
                <w:rFonts w:ascii="Times New Roman" w:hAnsi="Times New Roman"/>
                <w:b w:val="0"/>
                <w:color w:val="000000" w:themeColor="text1"/>
                <w:sz w:val="24"/>
                <w:szCs w:val="24"/>
              </w:rPr>
              <w:t>Электропульт</w:t>
            </w:r>
            <w:proofErr w:type="spellEnd"/>
            <w:r w:rsidRPr="002C5D46">
              <w:rPr>
                <w:rFonts w:ascii="Times New Roman" w:hAnsi="Times New Roman"/>
                <w:b w:val="0"/>
                <w:color w:val="000000" w:themeColor="text1"/>
                <w:sz w:val="24"/>
                <w:szCs w:val="24"/>
              </w:rPr>
              <w:t>», «Пигмент», Пискаревский молочный</w:t>
            </w:r>
            <w:r w:rsidR="00062A71" w:rsidRPr="002C5D46">
              <w:rPr>
                <w:rFonts w:ascii="Times New Roman" w:hAnsi="Times New Roman"/>
                <w:b w:val="0"/>
                <w:color w:val="000000" w:themeColor="text1"/>
                <w:sz w:val="24"/>
                <w:szCs w:val="24"/>
              </w:rPr>
              <w:t>.</w:t>
            </w:r>
            <w:bookmarkEnd w:id="291"/>
            <w:bookmarkEnd w:id="292"/>
            <w:bookmarkEnd w:id="293"/>
            <w:bookmarkEnd w:id="294"/>
            <w:bookmarkEnd w:id="295"/>
          </w:p>
        </w:tc>
      </w:tr>
    </w:tbl>
    <w:p w:rsidR="00F97C05" w:rsidRPr="002C5D46" w:rsidRDefault="00F97C05" w:rsidP="00062A71">
      <w:pPr>
        <w:jc w:val="center"/>
        <w:rPr>
          <w:rFonts w:ascii="Times New Roman" w:hAnsi="Times New Roman" w:cs="Times New Roman"/>
          <w:color w:val="000000" w:themeColor="text1"/>
          <w:sz w:val="24"/>
          <w:szCs w:val="24"/>
        </w:rPr>
      </w:pPr>
      <w:r w:rsidRPr="002C5D46">
        <w:rPr>
          <w:rFonts w:ascii="Times New Roman" w:eastAsia="Times New Roman" w:hAnsi="Times New Roman" w:cs="Times New Roman"/>
          <w:b/>
          <w:bCs/>
          <w:color w:val="000000" w:themeColor="text1"/>
          <w:kern w:val="32"/>
          <w:sz w:val="24"/>
          <w:szCs w:val="24"/>
        </w:rPr>
        <w:lastRenderedPageBreak/>
        <w:t xml:space="preserve">Характеристика </w:t>
      </w:r>
      <w:r w:rsidR="0074666D" w:rsidRPr="002C5D46">
        <w:rPr>
          <w:rFonts w:ascii="Times New Roman" w:eastAsia="Times New Roman" w:hAnsi="Times New Roman" w:cs="Times New Roman"/>
          <w:b/>
          <w:bCs/>
          <w:color w:val="000000" w:themeColor="text1"/>
          <w:kern w:val="32"/>
          <w:sz w:val="24"/>
          <w:szCs w:val="24"/>
        </w:rPr>
        <w:t xml:space="preserve">_________ </w:t>
      </w:r>
      <w:r w:rsidRPr="002C5D46">
        <w:rPr>
          <w:rFonts w:ascii="Times New Roman" w:eastAsia="Times New Roman" w:hAnsi="Times New Roman" w:cs="Times New Roman"/>
          <w:b/>
          <w:bCs/>
          <w:color w:val="000000" w:themeColor="text1"/>
          <w:kern w:val="32"/>
          <w:sz w:val="24"/>
          <w:szCs w:val="24"/>
        </w:rPr>
        <w:t>зоны на 2017 г.</w:t>
      </w:r>
    </w:p>
    <w:tbl>
      <w:tblPr>
        <w:tblStyle w:val="af"/>
        <w:tblW w:w="9464" w:type="dxa"/>
        <w:tblLayout w:type="fixed"/>
        <w:tblLook w:val="04A0"/>
      </w:tblPr>
      <w:tblGrid>
        <w:gridCol w:w="3085"/>
        <w:gridCol w:w="6379"/>
      </w:tblGrid>
      <w:tr w:rsidR="00F97C05" w:rsidRPr="002C5D46" w:rsidTr="00C90072">
        <w:tc>
          <w:tcPr>
            <w:tcW w:w="3085" w:type="dxa"/>
          </w:tcPr>
          <w:p w:rsidR="00F97C05" w:rsidRPr="002C5D46" w:rsidRDefault="00F97C05" w:rsidP="00F97C05">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Наименование зоны</w:t>
            </w:r>
          </w:p>
        </w:tc>
        <w:tc>
          <w:tcPr>
            <w:tcW w:w="6379" w:type="dxa"/>
          </w:tcPr>
          <w:p w:rsidR="00F97C05" w:rsidRPr="002C5D46" w:rsidRDefault="0074666D" w:rsidP="00F97C05">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Северная</w:t>
            </w:r>
          </w:p>
        </w:tc>
      </w:tr>
      <w:tr w:rsidR="00F97C05" w:rsidRPr="002C5D46" w:rsidTr="00C90072">
        <w:tc>
          <w:tcPr>
            <w:tcW w:w="3085" w:type="dxa"/>
          </w:tcPr>
          <w:p w:rsidR="00F97C05" w:rsidRPr="002C5D46" w:rsidRDefault="00F97C05" w:rsidP="00F97C05">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Состав</w:t>
            </w:r>
          </w:p>
        </w:tc>
        <w:tc>
          <w:tcPr>
            <w:tcW w:w="6379" w:type="dxa"/>
          </w:tcPr>
          <w:p w:rsidR="0074666D" w:rsidRPr="002C5D46" w:rsidRDefault="0074666D" w:rsidP="0074666D">
            <w:pPr>
              <w:pStyle w:val="1"/>
              <w:outlineLvl w:val="0"/>
              <w:rPr>
                <w:rFonts w:ascii="Times New Roman" w:hAnsi="Times New Roman"/>
                <w:b w:val="0"/>
                <w:color w:val="000000" w:themeColor="text1"/>
                <w:sz w:val="24"/>
                <w:szCs w:val="24"/>
              </w:rPr>
            </w:pPr>
            <w:bookmarkStart w:id="296" w:name="_Toc515897434"/>
            <w:bookmarkStart w:id="297" w:name="_Toc515897722"/>
            <w:bookmarkStart w:id="298" w:name="_Toc515908974"/>
            <w:bookmarkStart w:id="299" w:name="_Toc515909190"/>
            <w:bookmarkStart w:id="300" w:name="_Toc515909304"/>
            <w:r w:rsidRPr="002C5D46">
              <w:rPr>
                <w:rFonts w:ascii="Times New Roman" w:hAnsi="Times New Roman"/>
                <w:color w:val="000000" w:themeColor="text1"/>
                <w:sz w:val="24"/>
                <w:szCs w:val="24"/>
              </w:rPr>
              <w:t>Выборгский район</w:t>
            </w:r>
            <w:r w:rsidRPr="002C5D46">
              <w:rPr>
                <w:rFonts w:ascii="Times New Roman" w:hAnsi="Times New Roman"/>
                <w:b w:val="0"/>
                <w:color w:val="000000" w:themeColor="text1"/>
                <w:sz w:val="24"/>
                <w:szCs w:val="24"/>
              </w:rPr>
              <w:t xml:space="preserve"> (центр - </w:t>
            </w:r>
            <w:proofErr w:type="spellStart"/>
            <w:r w:rsidRPr="002C5D46">
              <w:rPr>
                <w:rFonts w:ascii="Times New Roman" w:hAnsi="Times New Roman"/>
                <w:b w:val="0"/>
                <w:color w:val="000000" w:themeColor="text1"/>
                <w:sz w:val="24"/>
                <w:szCs w:val="24"/>
              </w:rPr>
              <w:t>Шувалово-Озерки</w:t>
            </w:r>
            <w:proofErr w:type="spellEnd"/>
            <w:r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Калининский район</w:t>
            </w:r>
            <w:r w:rsidRPr="002C5D46">
              <w:rPr>
                <w:rFonts w:ascii="Times New Roman" w:hAnsi="Times New Roman"/>
                <w:b w:val="0"/>
                <w:color w:val="000000" w:themeColor="text1"/>
                <w:sz w:val="24"/>
                <w:szCs w:val="24"/>
              </w:rPr>
              <w:t xml:space="preserve"> (центр - </w:t>
            </w:r>
            <w:proofErr w:type="gramStart"/>
            <w:r w:rsidRPr="002C5D46">
              <w:rPr>
                <w:rFonts w:ascii="Times New Roman" w:hAnsi="Times New Roman"/>
                <w:b w:val="0"/>
                <w:color w:val="000000" w:themeColor="text1"/>
                <w:sz w:val="24"/>
                <w:szCs w:val="24"/>
              </w:rPr>
              <w:t>Академическое</w:t>
            </w:r>
            <w:proofErr w:type="gramEnd"/>
            <w:r w:rsidRPr="002C5D46">
              <w:rPr>
                <w:rFonts w:ascii="Times New Roman" w:hAnsi="Times New Roman"/>
                <w:b w:val="0"/>
                <w:color w:val="000000" w:themeColor="text1"/>
                <w:sz w:val="24"/>
                <w:szCs w:val="24"/>
              </w:rPr>
              <w:t>),</w:t>
            </w:r>
            <w:bookmarkEnd w:id="296"/>
            <w:bookmarkEnd w:id="297"/>
            <w:bookmarkEnd w:id="298"/>
            <w:bookmarkEnd w:id="299"/>
            <w:bookmarkEnd w:id="300"/>
          </w:p>
          <w:p w:rsidR="00F97C05"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hAnsi="Times New Roman" w:cs="Times New Roman"/>
                <w:b/>
                <w:color w:val="000000" w:themeColor="text1"/>
                <w:sz w:val="24"/>
                <w:szCs w:val="24"/>
              </w:rPr>
              <w:t>Приморский район (</w:t>
            </w:r>
            <w:r w:rsidRPr="002C5D46">
              <w:rPr>
                <w:rFonts w:ascii="Times New Roman" w:hAnsi="Times New Roman" w:cs="Times New Roman"/>
                <w:color w:val="000000" w:themeColor="text1"/>
                <w:sz w:val="24"/>
                <w:szCs w:val="24"/>
              </w:rPr>
              <w:t xml:space="preserve">центры: 65 округ и </w:t>
            </w:r>
            <w:proofErr w:type="spellStart"/>
            <w:r w:rsidRPr="002C5D46">
              <w:rPr>
                <w:rFonts w:ascii="Times New Roman" w:hAnsi="Times New Roman" w:cs="Times New Roman"/>
                <w:color w:val="000000" w:themeColor="text1"/>
                <w:sz w:val="24"/>
                <w:szCs w:val="24"/>
              </w:rPr>
              <w:t>Юнтолово</w:t>
            </w:r>
            <w:proofErr w:type="spellEnd"/>
            <w:r w:rsidRPr="002C5D46">
              <w:rPr>
                <w:rFonts w:ascii="Times New Roman" w:hAnsi="Times New Roman" w:cs="Times New Roman"/>
                <w:b/>
                <w:color w:val="000000" w:themeColor="text1"/>
                <w:sz w:val="24"/>
                <w:szCs w:val="24"/>
              </w:rPr>
              <w:t>)</w:t>
            </w:r>
          </w:p>
        </w:tc>
      </w:tr>
      <w:tr w:rsidR="00F97C05" w:rsidRPr="002C5D46" w:rsidTr="00C90072">
        <w:tc>
          <w:tcPr>
            <w:tcW w:w="3085" w:type="dxa"/>
          </w:tcPr>
          <w:p w:rsidR="00F97C05" w:rsidRPr="002C5D46" w:rsidRDefault="00F97C05" w:rsidP="00F97C05">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Общая численность населения</w:t>
            </w:r>
          </w:p>
        </w:tc>
        <w:tc>
          <w:tcPr>
            <w:tcW w:w="6379" w:type="dxa"/>
          </w:tcPr>
          <w:p w:rsidR="00F97C05" w:rsidRPr="002C5D46" w:rsidRDefault="0074666D" w:rsidP="00F97C05">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Cs/>
                <w:color w:val="000000" w:themeColor="text1"/>
                <w:kern w:val="32"/>
                <w:sz w:val="24"/>
                <w:szCs w:val="24"/>
              </w:rPr>
              <w:t>1 613 292 чел.  (30,5 %). Наибольшая численность:</w:t>
            </w:r>
            <w:r w:rsidR="00561E19" w:rsidRPr="002C5D46">
              <w:rPr>
                <w:rFonts w:ascii="Times New Roman" w:eastAsia="Times New Roman" w:hAnsi="Times New Roman" w:cs="Times New Roman"/>
                <w:bCs/>
                <w:color w:val="000000" w:themeColor="text1"/>
                <w:kern w:val="32"/>
                <w:sz w:val="24"/>
                <w:szCs w:val="24"/>
              </w:rPr>
              <w:t xml:space="preserve"> Муниципальный округ 65 </w:t>
            </w:r>
            <w:r w:rsidRPr="002C5D46">
              <w:rPr>
                <w:rFonts w:ascii="Times New Roman" w:eastAsia="Times New Roman" w:hAnsi="Times New Roman" w:cs="Times New Roman"/>
                <w:bCs/>
                <w:color w:val="000000" w:themeColor="text1"/>
                <w:kern w:val="32"/>
                <w:sz w:val="24"/>
                <w:szCs w:val="24"/>
              </w:rPr>
              <w:t xml:space="preserve"> (142 037 чел.)</w:t>
            </w:r>
          </w:p>
        </w:tc>
      </w:tr>
      <w:tr w:rsidR="00F97C05" w:rsidRPr="002C5D46" w:rsidTr="00C90072">
        <w:tc>
          <w:tcPr>
            <w:tcW w:w="3085" w:type="dxa"/>
          </w:tcPr>
          <w:p w:rsidR="00F97C05" w:rsidRPr="002C5D46" w:rsidRDefault="00F97C05" w:rsidP="00F97C05">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Дорожно-транспортная сеть </w:t>
            </w:r>
          </w:p>
        </w:tc>
        <w:tc>
          <w:tcPr>
            <w:tcW w:w="6379" w:type="dxa"/>
          </w:tcPr>
          <w:p w:rsidR="00F97C05" w:rsidRPr="002C5D46" w:rsidRDefault="00561E19" w:rsidP="00F97C05">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Основные автомагистрали: в Выборгском районе: </w:t>
            </w:r>
            <w:r w:rsidRPr="002C5D46">
              <w:rPr>
                <w:rFonts w:ascii="Times New Roman" w:eastAsia="Times New Roman" w:hAnsi="Times New Roman" w:cs="Times New Roman"/>
                <w:bCs/>
                <w:color w:val="000000" w:themeColor="text1"/>
                <w:kern w:val="32"/>
                <w:sz w:val="24"/>
                <w:szCs w:val="24"/>
              </w:rPr>
              <w:t xml:space="preserve">северную и южную части района являются проспекты: Большой </w:t>
            </w:r>
            <w:proofErr w:type="spellStart"/>
            <w:r w:rsidRPr="002C5D46">
              <w:rPr>
                <w:rFonts w:ascii="Times New Roman" w:eastAsia="Times New Roman" w:hAnsi="Times New Roman" w:cs="Times New Roman"/>
                <w:bCs/>
                <w:color w:val="000000" w:themeColor="text1"/>
                <w:kern w:val="32"/>
                <w:sz w:val="24"/>
                <w:szCs w:val="24"/>
              </w:rPr>
              <w:t>Сампсониевский</w:t>
            </w:r>
            <w:proofErr w:type="spellEnd"/>
            <w:r w:rsidRPr="002C5D46">
              <w:rPr>
                <w:rFonts w:ascii="Times New Roman" w:eastAsia="Times New Roman" w:hAnsi="Times New Roman" w:cs="Times New Roman"/>
                <w:bCs/>
                <w:color w:val="000000" w:themeColor="text1"/>
                <w:kern w:val="32"/>
                <w:sz w:val="24"/>
                <w:szCs w:val="24"/>
              </w:rPr>
              <w:t xml:space="preserve">, Энгельса, Лесной, </w:t>
            </w:r>
            <w:proofErr w:type="spellStart"/>
            <w:r w:rsidRPr="002C5D46">
              <w:rPr>
                <w:rFonts w:ascii="Times New Roman" w:eastAsia="Times New Roman" w:hAnsi="Times New Roman" w:cs="Times New Roman"/>
                <w:bCs/>
                <w:color w:val="000000" w:themeColor="text1"/>
                <w:kern w:val="32"/>
                <w:sz w:val="24"/>
                <w:szCs w:val="24"/>
              </w:rPr>
              <w:t>Тихорецкий</w:t>
            </w:r>
            <w:proofErr w:type="spellEnd"/>
            <w:r w:rsidRPr="002C5D46">
              <w:rPr>
                <w:rFonts w:ascii="Times New Roman" w:eastAsia="Times New Roman" w:hAnsi="Times New Roman" w:cs="Times New Roman"/>
                <w:bCs/>
                <w:color w:val="000000" w:themeColor="text1"/>
                <w:kern w:val="32"/>
                <w:sz w:val="24"/>
                <w:szCs w:val="24"/>
              </w:rPr>
              <w:t xml:space="preserve">, Культуры и Выборгское шоссе. Западную и восточную части объединяют проспекты: </w:t>
            </w:r>
            <w:proofErr w:type="spellStart"/>
            <w:r w:rsidRPr="002C5D46">
              <w:rPr>
                <w:rFonts w:ascii="Times New Roman" w:eastAsia="Times New Roman" w:hAnsi="Times New Roman" w:cs="Times New Roman"/>
                <w:bCs/>
                <w:color w:val="000000" w:themeColor="text1"/>
                <w:kern w:val="32"/>
                <w:sz w:val="24"/>
                <w:szCs w:val="24"/>
              </w:rPr>
              <w:t>Светлановский</w:t>
            </w:r>
            <w:proofErr w:type="spellEnd"/>
            <w:r w:rsidRPr="002C5D46">
              <w:rPr>
                <w:rFonts w:ascii="Times New Roman" w:eastAsia="Times New Roman" w:hAnsi="Times New Roman" w:cs="Times New Roman"/>
                <w:bCs/>
                <w:color w:val="000000" w:themeColor="text1"/>
                <w:kern w:val="32"/>
                <w:sz w:val="24"/>
                <w:szCs w:val="24"/>
              </w:rPr>
              <w:t>, Луначарского и Просвещения. Его центральную часть обслуживают две станции метро – «Лесная» и «Выборгская», северную – четыре станции: «Парнас», «Проспект Просвещения», «Озерки», «Удельная».</w:t>
            </w:r>
          </w:p>
          <w:p w:rsidR="00C90072" w:rsidRPr="002C5D46" w:rsidRDefault="00C90072" w:rsidP="00F97C05">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В Калининском районе: </w:t>
            </w:r>
            <w:proofErr w:type="gramStart"/>
            <w:r w:rsidRPr="002C5D46">
              <w:rPr>
                <w:rFonts w:ascii="Times New Roman" w:eastAsia="Times New Roman" w:hAnsi="Times New Roman" w:cs="Times New Roman"/>
                <w:bCs/>
                <w:color w:val="000000" w:themeColor="text1"/>
                <w:kern w:val="32"/>
                <w:sz w:val="24"/>
                <w:szCs w:val="24"/>
              </w:rPr>
              <w:t>Свердловская и Арсенальная набережные, проспекты Пискаревский, Кондратьевский, Маршала Блюхера, Просвещения, Гражданский, ул. Руставели.</w:t>
            </w:r>
            <w:proofErr w:type="gramEnd"/>
            <w:r w:rsidRPr="002C5D46">
              <w:rPr>
                <w:rFonts w:ascii="Times New Roman" w:eastAsia="Times New Roman" w:hAnsi="Times New Roman" w:cs="Times New Roman"/>
                <w:bCs/>
                <w:color w:val="000000" w:themeColor="text1"/>
                <w:kern w:val="32"/>
                <w:sz w:val="24"/>
                <w:szCs w:val="24"/>
              </w:rPr>
              <w:t xml:space="preserve"> Станции метрополитена: "Площадь Ленина", "Площадь Мужества", "Политехническая", "Академическая", "Гражданский проспект". В Калининском районе находится Финляндский вокзал и железнодорожные станции: </w:t>
            </w:r>
            <w:proofErr w:type="spellStart"/>
            <w:r w:rsidRPr="002C5D46">
              <w:rPr>
                <w:rFonts w:ascii="Times New Roman" w:eastAsia="Times New Roman" w:hAnsi="Times New Roman" w:cs="Times New Roman"/>
                <w:bCs/>
                <w:color w:val="000000" w:themeColor="text1"/>
                <w:kern w:val="32"/>
                <w:sz w:val="24"/>
                <w:szCs w:val="24"/>
              </w:rPr>
              <w:t>Кушелевка</w:t>
            </w:r>
            <w:proofErr w:type="spellEnd"/>
            <w:r w:rsidRPr="002C5D46">
              <w:rPr>
                <w:rFonts w:ascii="Times New Roman" w:eastAsia="Times New Roman" w:hAnsi="Times New Roman" w:cs="Times New Roman"/>
                <w:bCs/>
                <w:color w:val="000000" w:themeColor="text1"/>
                <w:kern w:val="32"/>
                <w:sz w:val="24"/>
                <w:szCs w:val="24"/>
              </w:rPr>
              <w:t xml:space="preserve">, </w:t>
            </w:r>
            <w:proofErr w:type="spellStart"/>
            <w:r w:rsidRPr="002C5D46">
              <w:rPr>
                <w:rFonts w:ascii="Times New Roman" w:eastAsia="Times New Roman" w:hAnsi="Times New Roman" w:cs="Times New Roman"/>
                <w:bCs/>
                <w:color w:val="000000" w:themeColor="text1"/>
                <w:kern w:val="32"/>
                <w:sz w:val="24"/>
                <w:szCs w:val="24"/>
              </w:rPr>
              <w:t>Пискаревка</w:t>
            </w:r>
            <w:proofErr w:type="spellEnd"/>
            <w:r w:rsidRPr="002C5D46">
              <w:rPr>
                <w:rFonts w:ascii="Times New Roman" w:eastAsia="Times New Roman" w:hAnsi="Times New Roman" w:cs="Times New Roman"/>
                <w:bCs/>
                <w:color w:val="000000" w:themeColor="text1"/>
                <w:kern w:val="32"/>
                <w:sz w:val="24"/>
                <w:szCs w:val="24"/>
              </w:rPr>
              <w:t xml:space="preserve">, Ручьи, </w:t>
            </w:r>
            <w:proofErr w:type="spellStart"/>
            <w:r w:rsidRPr="002C5D46">
              <w:rPr>
                <w:rFonts w:ascii="Times New Roman" w:eastAsia="Times New Roman" w:hAnsi="Times New Roman" w:cs="Times New Roman"/>
                <w:bCs/>
                <w:color w:val="000000" w:themeColor="text1"/>
                <w:kern w:val="32"/>
                <w:sz w:val="24"/>
                <w:szCs w:val="24"/>
              </w:rPr>
              <w:t>Мурино</w:t>
            </w:r>
            <w:proofErr w:type="spellEnd"/>
            <w:r w:rsidRPr="002C5D46">
              <w:rPr>
                <w:rFonts w:ascii="Times New Roman" w:eastAsia="Times New Roman" w:hAnsi="Times New Roman" w:cs="Times New Roman"/>
                <w:bCs/>
                <w:color w:val="000000" w:themeColor="text1"/>
                <w:kern w:val="32"/>
                <w:sz w:val="24"/>
                <w:szCs w:val="24"/>
              </w:rPr>
              <w:t>, направления на Приозерск и Ладожское озеро.</w:t>
            </w:r>
          </w:p>
          <w:p w:rsidR="00C90072" w:rsidRPr="002C5D46" w:rsidRDefault="00C90072" w:rsidP="00F97C05">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В Приморском районе:</w:t>
            </w:r>
            <w:r w:rsidRPr="002C5D46">
              <w:rPr>
                <w:rFonts w:ascii="Times New Roman" w:eastAsia="Times New Roman" w:hAnsi="Times New Roman" w:cs="Times New Roman"/>
                <w:bCs/>
                <w:color w:val="000000" w:themeColor="text1"/>
                <w:kern w:val="32"/>
                <w:sz w:val="24"/>
                <w:szCs w:val="24"/>
              </w:rPr>
              <w:t xml:space="preserve">  </w:t>
            </w:r>
            <w:proofErr w:type="gramStart"/>
            <w:r w:rsidRPr="002C5D46">
              <w:rPr>
                <w:rFonts w:ascii="Times New Roman" w:eastAsia="Times New Roman" w:hAnsi="Times New Roman" w:cs="Times New Roman"/>
                <w:bCs/>
                <w:color w:val="000000" w:themeColor="text1"/>
                <w:kern w:val="32"/>
                <w:sz w:val="24"/>
                <w:szCs w:val="24"/>
              </w:rPr>
              <w:t>Приморское шоссе, Комендантский проспект, Богатырский проспект, Проспект Испытателей, ул. Савушкина, пр.</w:t>
            </w:r>
            <w:proofErr w:type="gramEnd"/>
            <w:r w:rsidRPr="002C5D46">
              <w:rPr>
                <w:rFonts w:ascii="Times New Roman" w:eastAsia="Times New Roman" w:hAnsi="Times New Roman" w:cs="Times New Roman"/>
                <w:bCs/>
                <w:color w:val="000000" w:themeColor="text1"/>
                <w:kern w:val="32"/>
                <w:sz w:val="24"/>
                <w:szCs w:val="24"/>
              </w:rPr>
              <w:t xml:space="preserve"> Авиаконструкторов, Приморский проспект. Действует четыре станции метрополитена: Черная речка, Пионерская, Старая Деревня, Комендантский проспект и шесть железнодорожных станций: Новая деревня, Старая деревня, Яхтенная, </w:t>
            </w:r>
            <w:proofErr w:type="spellStart"/>
            <w:r w:rsidRPr="002C5D46">
              <w:rPr>
                <w:rFonts w:ascii="Times New Roman" w:eastAsia="Times New Roman" w:hAnsi="Times New Roman" w:cs="Times New Roman"/>
                <w:bCs/>
                <w:color w:val="000000" w:themeColor="text1"/>
                <w:kern w:val="32"/>
                <w:sz w:val="24"/>
                <w:szCs w:val="24"/>
              </w:rPr>
              <w:t>Лахта</w:t>
            </w:r>
            <w:proofErr w:type="spellEnd"/>
            <w:r w:rsidRPr="002C5D46">
              <w:rPr>
                <w:rFonts w:ascii="Times New Roman" w:eastAsia="Times New Roman" w:hAnsi="Times New Roman" w:cs="Times New Roman"/>
                <w:bCs/>
                <w:color w:val="000000" w:themeColor="text1"/>
                <w:kern w:val="32"/>
                <w:sz w:val="24"/>
                <w:szCs w:val="24"/>
              </w:rPr>
              <w:t xml:space="preserve">, </w:t>
            </w:r>
            <w:proofErr w:type="gramStart"/>
            <w:r w:rsidRPr="002C5D46">
              <w:rPr>
                <w:rFonts w:ascii="Times New Roman" w:eastAsia="Times New Roman" w:hAnsi="Times New Roman" w:cs="Times New Roman"/>
                <w:bCs/>
                <w:color w:val="000000" w:themeColor="text1"/>
                <w:kern w:val="32"/>
                <w:sz w:val="24"/>
                <w:szCs w:val="24"/>
              </w:rPr>
              <w:t>Ольгино</w:t>
            </w:r>
            <w:proofErr w:type="gramEnd"/>
            <w:r w:rsidRPr="002C5D46">
              <w:rPr>
                <w:rFonts w:ascii="Times New Roman" w:eastAsia="Times New Roman" w:hAnsi="Times New Roman" w:cs="Times New Roman"/>
                <w:bCs/>
                <w:color w:val="000000" w:themeColor="text1"/>
                <w:kern w:val="32"/>
                <w:sz w:val="24"/>
                <w:szCs w:val="24"/>
              </w:rPr>
              <w:t>, Лисий Нос.</w:t>
            </w:r>
          </w:p>
        </w:tc>
      </w:tr>
      <w:tr w:rsidR="00F97C05" w:rsidRPr="002C5D46" w:rsidTr="00FB5B2B">
        <w:trPr>
          <w:trHeight w:val="982"/>
        </w:trPr>
        <w:tc>
          <w:tcPr>
            <w:tcW w:w="3085" w:type="dxa"/>
          </w:tcPr>
          <w:p w:rsidR="00F97C05" w:rsidRPr="002C5D46" w:rsidRDefault="00F97C05" w:rsidP="00F97C05">
            <w:pPr>
              <w:spacing w:after="200" w:line="276" w:lineRule="auto"/>
              <w:rPr>
                <w:rFonts w:ascii="Times New Roman" w:eastAsia="Times New Roman" w:hAnsi="Times New Roman" w:cs="Times New Roman"/>
                <w:b/>
                <w:bCs/>
                <w:color w:val="000000" w:themeColor="text1"/>
                <w:kern w:val="32"/>
                <w:sz w:val="24"/>
                <w:szCs w:val="24"/>
              </w:rPr>
            </w:pPr>
            <w:proofErr w:type="spellStart"/>
            <w:r w:rsidRPr="002C5D46">
              <w:rPr>
                <w:rFonts w:ascii="Times New Roman" w:eastAsia="Times New Roman" w:hAnsi="Times New Roman" w:cs="Times New Roman"/>
                <w:b/>
                <w:bCs/>
                <w:color w:val="000000" w:themeColor="text1"/>
                <w:kern w:val="32"/>
                <w:sz w:val="24"/>
                <w:szCs w:val="24"/>
              </w:rPr>
              <w:t>Функцион</w:t>
            </w:r>
            <w:proofErr w:type="gramStart"/>
            <w:r w:rsidRPr="002C5D46">
              <w:rPr>
                <w:rFonts w:ascii="Times New Roman" w:eastAsia="Times New Roman" w:hAnsi="Times New Roman" w:cs="Times New Roman"/>
                <w:b/>
                <w:bCs/>
                <w:color w:val="000000" w:themeColor="text1"/>
                <w:kern w:val="32"/>
                <w:sz w:val="24"/>
                <w:szCs w:val="24"/>
              </w:rPr>
              <w:t>.з</w:t>
            </w:r>
            <w:proofErr w:type="gramEnd"/>
            <w:r w:rsidRPr="002C5D46">
              <w:rPr>
                <w:rFonts w:ascii="Times New Roman" w:eastAsia="Times New Roman" w:hAnsi="Times New Roman" w:cs="Times New Roman"/>
                <w:b/>
                <w:bCs/>
                <w:color w:val="000000" w:themeColor="text1"/>
                <w:kern w:val="32"/>
                <w:sz w:val="24"/>
                <w:szCs w:val="24"/>
              </w:rPr>
              <w:t>онирование</w:t>
            </w:r>
            <w:proofErr w:type="spellEnd"/>
            <w:r w:rsidRPr="002C5D46">
              <w:rPr>
                <w:rFonts w:ascii="Times New Roman" w:eastAsia="Times New Roman" w:hAnsi="Times New Roman" w:cs="Times New Roman"/>
                <w:b/>
                <w:bCs/>
                <w:color w:val="000000" w:themeColor="text1"/>
                <w:kern w:val="32"/>
                <w:sz w:val="24"/>
                <w:szCs w:val="24"/>
              </w:rPr>
              <w:t>: жилая застройка</w:t>
            </w:r>
          </w:p>
        </w:tc>
        <w:tc>
          <w:tcPr>
            <w:tcW w:w="6379" w:type="dxa"/>
          </w:tcPr>
          <w:p w:rsidR="00FB5B2B" w:rsidRPr="002C5D46" w:rsidRDefault="00561E19" w:rsidP="00F97C05">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Cs/>
                <w:color w:val="000000" w:themeColor="text1"/>
                <w:kern w:val="32"/>
                <w:sz w:val="24"/>
                <w:szCs w:val="24"/>
              </w:rPr>
              <w:t xml:space="preserve">В 1960-70-х годах обширные площади к северу от Гражданки и в </w:t>
            </w:r>
            <w:proofErr w:type="spellStart"/>
            <w:r w:rsidRPr="002C5D46">
              <w:rPr>
                <w:rFonts w:ascii="Times New Roman" w:eastAsia="Times New Roman" w:hAnsi="Times New Roman" w:cs="Times New Roman"/>
                <w:bCs/>
                <w:color w:val="000000" w:themeColor="text1"/>
                <w:kern w:val="32"/>
                <w:sz w:val="24"/>
                <w:szCs w:val="24"/>
              </w:rPr>
              <w:t>Полюстрово</w:t>
            </w:r>
            <w:proofErr w:type="spellEnd"/>
            <w:r w:rsidRPr="002C5D46">
              <w:rPr>
                <w:rFonts w:ascii="Times New Roman" w:eastAsia="Times New Roman" w:hAnsi="Times New Roman" w:cs="Times New Roman"/>
                <w:bCs/>
                <w:color w:val="000000" w:themeColor="text1"/>
                <w:kern w:val="32"/>
                <w:sz w:val="24"/>
                <w:szCs w:val="24"/>
              </w:rPr>
              <w:t xml:space="preserve"> застроены типовыми жилыми домами.</w:t>
            </w:r>
            <w:r w:rsidR="00C90072" w:rsidRPr="002C5D46">
              <w:rPr>
                <w:rFonts w:ascii="Times New Roman" w:eastAsia="Times New Roman" w:hAnsi="Times New Roman" w:cs="Times New Roman"/>
                <w:bCs/>
                <w:color w:val="000000" w:themeColor="text1"/>
                <w:kern w:val="32"/>
                <w:sz w:val="24"/>
                <w:szCs w:val="24"/>
              </w:rPr>
              <w:t xml:space="preserve"> Массовое строительство жилых массивов  в Приморском районе началось в 1970 году. </w:t>
            </w:r>
          </w:p>
          <w:p w:rsidR="00FB5B2B" w:rsidRPr="002C5D46" w:rsidRDefault="00C90072" w:rsidP="00FB5B2B">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Площадь застройки</w:t>
            </w:r>
            <w:r w:rsidRPr="002C5D46">
              <w:rPr>
                <w:rFonts w:ascii="Times New Roman" w:eastAsia="Times New Roman" w:hAnsi="Times New Roman" w:cs="Times New Roman"/>
                <w:bCs/>
                <w:color w:val="000000" w:themeColor="text1"/>
                <w:kern w:val="32"/>
                <w:sz w:val="24"/>
                <w:szCs w:val="24"/>
              </w:rPr>
              <w:t xml:space="preserve">: </w:t>
            </w:r>
            <w:r w:rsidR="00FB5B2B" w:rsidRPr="002C5D46">
              <w:rPr>
                <w:rFonts w:ascii="Times New Roman" w:eastAsia="Times New Roman" w:hAnsi="Times New Roman" w:cs="Times New Roman"/>
                <w:bCs/>
                <w:color w:val="000000" w:themeColor="text1"/>
                <w:kern w:val="32"/>
                <w:sz w:val="24"/>
                <w:szCs w:val="24"/>
              </w:rPr>
              <w:t xml:space="preserve">87,6 </w:t>
            </w:r>
            <w:r w:rsidRPr="002C5D46">
              <w:rPr>
                <w:rFonts w:ascii="Times New Roman" w:eastAsia="Times New Roman" w:hAnsi="Times New Roman" w:cs="Times New Roman"/>
                <w:bCs/>
                <w:color w:val="000000" w:themeColor="text1"/>
                <w:kern w:val="32"/>
                <w:sz w:val="24"/>
                <w:szCs w:val="24"/>
              </w:rPr>
              <w:t>км</w:t>
            </w:r>
            <w:proofErr w:type="gramStart"/>
            <w:r w:rsidRPr="002C5D46">
              <w:rPr>
                <w:rFonts w:ascii="Times New Roman" w:eastAsia="Times New Roman" w:hAnsi="Times New Roman" w:cs="Times New Roman"/>
                <w:bCs/>
                <w:color w:val="000000" w:themeColor="text1"/>
                <w:kern w:val="32"/>
                <w:sz w:val="24"/>
                <w:szCs w:val="24"/>
              </w:rPr>
              <w:t>2</w:t>
            </w:r>
            <w:proofErr w:type="gramEnd"/>
            <w:r w:rsidRPr="002C5D46">
              <w:rPr>
                <w:rFonts w:ascii="Times New Roman" w:eastAsia="Times New Roman" w:hAnsi="Times New Roman" w:cs="Times New Roman"/>
                <w:bCs/>
                <w:color w:val="000000" w:themeColor="text1"/>
                <w:kern w:val="32"/>
                <w:sz w:val="24"/>
                <w:szCs w:val="24"/>
              </w:rPr>
              <w:t xml:space="preserve"> </w:t>
            </w:r>
            <w:r w:rsidR="00FB5B2B" w:rsidRPr="002C5D46">
              <w:rPr>
                <w:rFonts w:ascii="Times New Roman" w:eastAsia="Times New Roman" w:hAnsi="Times New Roman" w:cs="Times New Roman"/>
                <w:bCs/>
                <w:color w:val="000000" w:themeColor="text1"/>
                <w:kern w:val="32"/>
                <w:sz w:val="24"/>
                <w:szCs w:val="24"/>
              </w:rPr>
              <w:t xml:space="preserve"> </w:t>
            </w:r>
            <w:r w:rsidRPr="002C5D46">
              <w:rPr>
                <w:rFonts w:ascii="Times New Roman" w:eastAsia="Times New Roman" w:hAnsi="Times New Roman" w:cs="Times New Roman"/>
                <w:bCs/>
                <w:color w:val="000000" w:themeColor="text1"/>
                <w:kern w:val="32"/>
                <w:sz w:val="24"/>
                <w:szCs w:val="24"/>
              </w:rPr>
              <w:t>(</w:t>
            </w:r>
            <w:r w:rsidR="00FB5B2B" w:rsidRPr="002C5D46">
              <w:rPr>
                <w:rFonts w:ascii="Times New Roman" w:eastAsia="Times New Roman" w:hAnsi="Times New Roman" w:cs="Times New Roman"/>
                <w:bCs/>
                <w:color w:val="000000" w:themeColor="text1"/>
                <w:kern w:val="32"/>
                <w:sz w:val="24"/>
                <w:szCs w:val="24"/>
              </w:rPr>
              <w:t xml:space="preserve">33 </w:t>
            </w:r>
            <w:r w:rsidRPr="002C5D46">
              <w:rPr>
                <w:rFonts w:ascii="Times New Roman" w:eastAsia="Times New Roman" w:hAnsi="Times New Roman" w:cs="Times New Roman"/>
                <w:bCs/>
                <w:color w:val="000000" w:themeColor="text1"/>
                <w:kern w:val="32"/>
                <w:sz w:val="24"/>
                <w:szCs w:val="24"/>
              </w:rPr>
              <w:t xml:space="preserve">%  от общей площади </w:t>
            </w:r>
            <w:r w:rsidRPr="002C5D46">
              <w:rPr>
                <w:rFonts w:ascii="Times New Roman" w:eastAsia="Times New Roman" w:hAnsi="Times New Roman" w:cs="Times New Roman"/>
                <w:bCs/>
                <w:color w:val="000000" w:themeColor="text1"/>
                <w:kern w:val="32"/>
                <w:sz w:val="24"/>
                <w:szCs w:val="24"/>
              </w:rPr>
              <w:lastRenderedPageBreak/>
              <w:t>территории).</w:t>
            </w:r>
          </w:p>
        </w:tc>
      </w:tr>
      <w:tr w:rsidR="00F97C05" w:rsidRPr="002C5D46" w:rsidTr="00C90072">
        <w:tc>
          <w:tcPr>
            <w:tcW w:w="3085" w:type="dxa"/>
          </w:tcPr>
          <w:p w:rsidR="00F97C05" w:rsidRPr="002C5D46" w:rsidRDefault="00F97C05" w:rsidP="00F97C05">
            <w:pPr>
              <w:spacing w:after="200" w:line="276" w:lineRule="auto"/>
              <w:rPr>
                <w:rFonts w:ascii="Times New Roman" w:eastAsia="Times New Roman" w:hAnsi="Times New Roman" w:cs="Times New Roman"/>
                <w:b/>
                <w:bCs/>
                <w:color w:val="000000" w:themeColor="text1"/>
                <w:kern w:val="32"/>
                <w:sz w:val="24"/>
                <w:szCs w:val="24"/>
              </w:rPr>
            </w:pPr>
            <w:proofErr w:type="spellStart"/>
            <w:r w:rsidRPr="002C5D46">
              <w:rPr>
                <w:rFonts w:ascii="Times New Roman" w:eastAsia="Times New Roman" w:hAnsi="Times New Roman" w:cs="Times New Roman"/>
                <w:b/>
                <w:bCs/>
                <w:color w:val="000000" w:themeColor="text1"/>
                <w:kern w:val="32"/>
                <w:sz w:val="24"/>
                <w:szCs w:val="24"/>
              </w:rPr>
              <w:lastRenderedPageBreak/>
              <w:t>Функцион</w:t>
            </w:r>
            <w:proofErr w:type="gramStart"/>
            <w:r w:rsidRPr="002C5D46">
              <w:rPr>
                <w:rFonts w:ascii="Times New Roman" w:eastAsia="Times New Roman" w:hAnsi="Times New Roman" w:cs="Times New Roman"/>
                <w:b/>
                <w:bCs/>
                <w:color w:val="000000" w:themeColor="text1"/>
                <w:kern w:val="32"/>
                <w:sz w:val="24"/>
                <w:szCs w:val="24"/>
              </w:rPr>
              <w:t>.з</w:t>
            </w:r>
            <w:proofErr w:type="gramEnd"/>
            <w:r w:rsidRPr="002C5D46">
              <w:rPr>
                <w:rFonts w:ascii="Times New Roman" w:eastAsia="Times New Roman" w:hAnsi="Times New Roman" w:cs="Times New Roman"/>
                <w:b/>
                <w:bCs/>
                <w:color w:val="000000" w:themeColor="text1"/>
                <w:kern w:val="32"/>
                <w:sz w:val="24"/>
                <w:szCs w:val="24"/>
              </w:rPr>
              <w:t>онирование</w:t>
            </w:r>
            <w:proofErr w:type="spellEnd"/>
            <w:r w:rsidRPr="002C5D46">
              <w:rPr>
                <w:rFonts w:ascii="Times New Roman" w:eastAsia="Times New Roman" w:hAnsi="Times New Roman" w:cs="Times New Roman"/>
                <w:b/>
                <w:bCs/>
                <w:color w:val="000000" w:themeColor="text1"/>
                <w:kern w:val="32"/>
                <w:sz w:val="24"/>
                <w:szCs w:val="24"/>
              </w:rPr>
              <w:t>: зелёные зоны</w:t>
            </w:r>
          </w:p>
        </w:tc>
        <w:tc>
          <w:tcPr>
            <w:tcW w:w="6379" w:type="dxa"/>
          </w:tcPr>
          <w:p w:rsidR="00C90072" w:rsidRPr="002C5D46" w:rsidRDefault="00561E19" w:rsidP="00561E19">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В Выборгском районе</w:t>
            </w:r>
            <w:r w:rsidRPr="002C5D46">
              <w:rPr>
                <w:rFonts w:ascii="Times New Roman" w:eastAsia="Times New Roman" w:hAnsi="Times New Roman" w:cs="Times New Roman"/>
                <w:bCs/>
                <w:color w:val="000000" w:themeColor="text1"/>
                <w:kern w:val="32"/>
                <w:sz w:val="24"/>
                <w:szCs w:val="24"/>
              </w:rPr>
              <w:t xml:space="preserve"> более трети площади занимают парки и скверы; </w:t>
            </w:r>
            <w:r w:rsidR="00C90072" w:rsidRPr="002C5D46">
              <w:rPr>
                <w:rFonts w:ascii="Times New Roman" w:eastAsia="Times New Roman" w:hAnsi="Times New Roman" w:cs="Times New Roman"/>
                <w:bCs/>
                <w:color w:val="000000" w:themeColor="text1"/>
                <w:kern w:val="32"/>
                <w:sz w:val="24"/>
                <w:szCs w:val="24"/>
              </w:rPr>
              <w:t xml:space="preserve"> </w:t>
            </w:r>
          </w:p>
          <w:p w:rsidR="00F97C05" w:rsidRPr="002C5D46" w:rsidRDefault="00C90072" w:rsidP="00EB77EB">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Площадь зелёных зон:</w:t>
            </w:r>
            <w:r w:rsidRPr="002C5D46">
              <w:rPr>
                <w:rFonts w:ascii="Times New Roman" w:eastAsia="Times New Roman" w:hAnsi="Times New Roman" w:cs="Times New Roman"/>
                <w:bCs/>
                <w:color w:val="000000" w:themeColor="text1"/>
                <w:kern w:val="32"/>
                <w:sz w:val="24"/>
                <w:szCs w:val="24"/>
              </w:rPr>
              <w:t xml:space="preserve"> </w:t>
            </w:r>
            <w:r w:rsidR="00EB77EB" w:rsidRPr="002C5D46">
              <w:rPr>
                <w:rFonts w:ascii="Times New Roman" w:eastAsia="Times New Roman" w:hAnsi="Times New Roman" w:cs="Times New Roman"/>
                <w:bCs/>
                <w:color w:val="000000" w:themeColor="text1"/>
                <w:kern w:val="32"/>
                <w:sz w:val="24"/>
                <w:szCs w:val="24"/>
              </w:rPr>
              <w:t xml:space="preserve">13 </w:t>
            </w:r>
            <w:r w:rsidRPr="002C5D46">
              <w:rPr>
                <w:rFonts w:ascii="Times New Roman" w:eastAsia="Times New Roman" w:hAnsi="Times New Roman" w:cs="Times New Roman"/>
                <w:bCs/>
                <w:color w:val="000000" w:themeColor="text1"/>
                <w:kern w:val="32"/>
                <w:sz w:val="24"/>
                <w:szCs w:val="24"/>
              </w:rPr>
              <w:t>км 2 (</w:t>
            </w:r>
            <w:r w:rsidR="00EB77EB" w:rsidRPr="002C5D46">
              <w:rPr>
                <w:rFonts w:ascii="Times New Roman" w:eastAsia="Times New Roman" w:hAnsi="Times New Roman" w:cs="Times New Roman"/>
                <w:bCs/>
                <w:color w:val="000000" w:themeColor="text1"/>
                <w:kern w:val="32"/>
                <w:sz w:val="24"/>
                <w:szCs w:val="24"/>
              </w:rPr>
              <w:t xml:space="preserve">4,9 </w:t>
            </w:r>
            <w:r w:rsidRPr="002C5D46">
              <w:rPr>
                <w:rFonts w:ascii="Times New Roman" w:eastAsia="Times New Roman" w:hAnsi="Times New Roman" w:cs="Times New Roman"/>
                <w:bCs/>
                <w:color w:val="000000" w:themeColor="text1"/>
                <w:kern w:val="32"/>
                <w:sz w:val="24"/>
                <w:szCs w:val="24"/>
              </w:rPr>
              <w:t>%  от общей площади территории).</w:t>
            </w:r>
          </w:p>
        </w:tc>
      </w:tr>
      <w:tr w:rsidR="00F97C05" w:rsidRPr="002C5D46" w:rsidTr="00C90072">
        <w:tc>
          <w:tcPr>
            <w:tcW w:w="3085" w:type="dxa"/>
          </w:tcPr>
          <w:p w:rsidR="00F97C05" w:rsidRPr="002C5D46" w:rsidRDefault="00F97C05" w:rsidP="00F97C05">
            <w:pPr>
              <w:spacing w:after="200" w:line="276" w:lineRule="auto"/>
              <w:rPr>
                <w:rFonts w:ascii="Times New Roman" w:eastAsia="Times New Roman" w:hAnsi="Times New Roman" w:cs="Times New Roman"/>
                <w:b/>
                <w:bCs/>
                <w:color w:val="000000" w:themeColor="text1"/>
                <w:kern w:val="32"/>
                <w:sz w:val="24"/>
                <w:szCs w:val="24"/>
              </w:rPr>
            </w:pPr>
            <w:proofErr w:type="spellStart"/>
            <w:r w:rsidRPr="002C5D46">
              <w:rPr>
                <w:rFonts w:ascii="Times New Roman" w:eastAsia="Times New Roman" w:hAnsi="Times New Roman" w:cs="Times New Roman"/>
                <w:b/>
                <w:bCs/>
                <w:color w:val="000000" w:themeColor="text1"/>
                <w:kern w:val="32"/>
                <w:sz w:val="24"/>
                <w:szCs w:val="24"/>
              </w:rPr>
              <w:t>Функцион</w:t>
            </w:r>
            <w:proofErr w:type="gramStart"/>
            <w:r w:rsidRPr="002C5D46">
              <w:rPr>
                <w:rFonts w:ascii="Times New Roman" w:eastAsia="Times New Roman" w:hAnsi="Times New Roman" w:cs="Times New Roman"/>
                <w:b/>
                <w:bCs/>
                <w:color w:val="000000" w:themeColor="text1"/>
                <w:kern w:val="32"/>
                <w:sz w:val="24"/>
                <w:szCs w:val="24"/>
              </w:rPr>
              <w:t>.з</w:t>
            </w:r>
            <w:proofErr w:type="gramEnd"/>
            <w:r w:rsidRPr="002C5D46">
              <w:rPr>
                <w:rFonts w:ascii="Times New Roman" w:eastAsia="Times New Roman" w:hAnsi="Times New Roman" w:cs="Times New Roman"/>
                <w:b/>
                <w:bCs/>
                <w:color w:val="000000" w:themeColor="text1"/>
                <w:kern w:val="32"/>
                <w:sz w:val="24"/>
                <w:szCs w:val="24"/>
              </w:rPr>
              <w:t>онирование</w:t>
            </w:r>
            <w:proofErr w:type="spellEnd"/>
            <w:r w:rsidRPr="002C5D46">
              <w:rPr>
                <w:rFonts w:ascii="Times New Roman" w:eastAsia="Times New Roman" w:hAnsi="Times New Roman" w:cs="Times New Roman"/>
                <w:b/>
                <w:bCs/>
                <w:color w:val="000000" w:themeColor="text1"/>
                <w:kern w:val="32"/>
                <w:sz w:val="24"/>
                <w:szCs w:val="24"/>
              </w:rPr>
              <w:t xml:space="preserve">: </w:t>
            </w:r>
            <w:proofErr w:type="spellStart"/>
            <w:r w:rsidRPr="002C5D46">
              <w:rPr>
                <w:rFonts w:ascii="Times New Roman" w:eastAsia="Times New Roman" w:hAnsi="Times New Roman" w:cs="Times New Roman"/>
                <w:b/>
                <w:bCs/>
                <w:color w:val="000000" w:themeColor="text1"/>
                <w:kern w:val="32"/>
                <w:sz w:val="24"/>
                <w:szCs w:val="24"/>
              </w:rPr>
              <w:t>пром</w:t>
            </w:r>
            <w:proofErr w:type="spellEnd"/>
            <w:r w:rsidRPr="002C5D46">
              <w:rPr>
                <w:rFonts w:ascii="Times New Roman" w:eastAsia="Times New Roman" w:hAnsi="Times New Roman" w:cs="Times New Roman"/>
                <w:b/>
                <w:bCs/>
                <w:color w:val="000000" w:themeColor="text1"/>
                <w:kern w:val="32"/>
                <w:sz w:val="24"/>
                <w:szCs w:val="24"/>
              </w:rPr>
              <w:t>. зоны</w:t>
            </w:r>
          </w:p>
        </w:tc>
        <w:tc>
          <w:tcPr>
            <w:tcW w:w="6379" w:type="dxa"/>
          </w:tcPr>
          <w:p w:rsidR="00F97C05" w:rsidRPr="002C5D46" w:rsidRDefault="00561E19" w:rsidP="00C90072">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Cs/>
                <w:color w:val="000000" w:themeColor="text1"/>
                <w:kern w:val="32"/>
                <w:sz w:val="24"/>
                <w:szCs w:val="24"/>
              </w:rPr>
              <w:t xml:space="preserve">В конце 19 века вдоль Большой </w:t>
            </w:r>
            <w:proofErr w:type="spellStart"/>
            <w:r w:rsidRPr="002C5D46">
              <w:rPr>
                <w:rFonts w:ascii="Times New Roman" w:eastAsia="Times New Roman" w:hAnsi="Times New Roman" w:cs="Times New Roman"/>
                <w:bCs/>
                <w:color w:val="000000" w:themeColor="text1"/>
                <w:kern w:val="32"/>
                <w:sz w:val="24"/>
                <w:szCs w:val="24"/>
              </w:rPr>
              <w:t>Невки</w:t>
            </w:r>
            <w:proofErr w:type="spellEnd"/>
            <w:r w:rsidRPr="002C5D46">
              <w:rPr>
                <w:rFonts w:ascii="Times New Roman" w:eastAsia="Times New Roman" w:hAnsi="Times New Roman" w:cs="Times New Roman"/>
                <w:bCs/>
                <w:color w:val="000000" w:themeColor="text1"/>
                <w:kern w:val="32"/>
                <w:sz w:val="24"/>
                <w:szCs w:val="24"/>
              </w:rPr>
              <w:t xml:space="preserve"> образуется большая промышленная зона, где строятся фабрики, заводы и жилые кварталы для рабочих</w:t>
            </w:r>
            <w:r w:rsidR="00C90072" w:rsidRPr="002C5D46">
              <w:rPr>
                <w:rFonts w:ascii="Times New Roman" w:eastAsia="Times New Roman" w:hAnsi="Times New Roman" w:cs="Times New Roman"/>
                <w:bCs/>
                <w:color w:val="000000" w:themeColor="text1"/>
                <w:kern w:val="32"/>
                <w:sz w:val="24"/>
                <w:szCs w:val="24"/>
              </w:rPr>
              <w:t>; В 1930-х годах  в Калининском районе образуется большая промышленная зона</w:t>
            </w:r>
            <w:r w:rsidR="00FB5B2B" w:rsidRPr="002C5D46">
              <w:rPr>
                <w:rFonts w:ascii="Times New Roman" w:eastAsia="Times New Roman" w:hAnsi="Times New Roman" w:cs="Times New Roman"/>
                <w:bCs/>
                <w:color w:val="000000" w:themeColor="text1"/>
                <w:kern w:val="32"/>
                <w:sz w:val="24"/>
                <w:szCs w:val="24"/>
              </w:rPr>
              <w:t>.</w:t>
            </w:r>
          </w:p>
          <w:p w:rsidR="00FB5B2B" w:rsidRPr="002C5D46" w:rsidRDefault="00FB5B2B" w:rsidP="00EB77EB">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Площадь промышленных участков: </w:t>
            </w:r>
            <w:r w:rsidR="00EB77EB" w:rsidRPr="002C5D46">
              <w:rPr>
                <w:rFonts w:ascii="Times New Roman" w:eastAsia="Times New Roman" w:hAnsi="Times New Roman" w:cs="Times New Roman"/>
                <w:bCs/>
                <w:color w:val="000000" w:themeColor="text1"/>
                <w:kern w:val="32"/>
                <w:sz w:val="24"/>
                <w:szCs w:val="24"/>
              </w:rPr>
              <w:t xml:space="preserve">19,8 </w:t>
            </w:r>
            <w:r w:rsidRPr="002C5D46">
              <w:rPr>
                <w:rFonts w:ascii="Times New Roman" w:eastAsia="Times New Roman" w:hAnsi="Times New Roman" w:cs="Times New Roman"/>
                <w:bCs/>
                <w:color w:val="000000" w:themeColor="text1"/>
                <w:kern w:val="32"/>
                <w:sz w:val="24"/>
                <w:szCs w:val="24"/>
              </w:rPr>
              <w:t>км 2 (</w:t>
            </w:r>
            <w:r w:rsidR="00EB77EB" w:rsidRPr="002C5D46">
              <w:rPr>
                <w:rFonts w:ascii="Times New Roman" w:eastAsia="Times New Roman" w:hAnsi="Times New Roman" w:cs="Times New Roman"/>
                <w:bCs/>
                <w:color w:val="000000" w:themeColor="text1"/>
                <w:kern w:val="32"/>
                <w:sz w:val="24"/>
                <w:szCs w:val="24"/>
              </w:rPr>
              <w:t>7,5</w:t>
            </w:r>
            <w:r w:rsidRPr="002C5D46">
              <w:rPr>
                <w:rFonts w:ascii="Times New Roman" w:eastAsia="Times New Roman" w:hAnsi="Times New Roman" w:cs="Times New Roman"/>
                <w:bCs/>
                <w:color w:val="000000" w:themeColor="text1"/>
                <w:kern w:val="32"/>
                <w:sz w:val="24"/>
                <w:szCs w:val="24"/>
              </w:rPr>
              <w:t>%  от общей площади территории).</w:t>
            </w:r>
          </w:p>
        </w:tc>
      </w:tr>
      <w:tr w:rsidR="00F97C05" w:rsidRPr="002C5D46" w:rsidTr="00C90072">
        <w:tc>
          <w:tcPr>
            <w:tcW w:w="3085" w:type="dxa"/>
          </w:tcPr>
          <w:p w:rsidR="00F97C05" w:rsidRPr="002C5D46" w:rsidRDefault="00F97C05" w:rsidP="00F97C05">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Соц</w:t>
            </w:r>
            <w:proofErr w:type="gramStart"/>
            <w:r w:rsidRPr="002C5D46">
              <w:rPr>
                <w:rFonts w:ascii="Times New Roman" w:eastAsia="Times New Roman" w:hAnsi="Times New Roman" w:cs="Times New Roman"/>
                <w:b/>
                <w:bCs/>
                <w:color w:val="000000" w:themeColor="text1"/>
                <w:kern w:val="32"/>
                <w:sz w:val="24"/>
                <w:szCs w:val="24"/>
              </w:rPr>
              <w:t>.и</w:t>
            </w:r>
            <w:proofErr w:type="gramEnd"/>
            <w:r w:rsidRPr="002C5D46">
              <w:rPr>
                <w:rFonts w:ascii="Times New Roman" w:eastAsia="Times New Roman" w:hAnsi="Times New Roman" w:cs="Times New Roman"/>
                <w:b/>
                <w:bCs/>
                <w:color w:val="000000" w:themeColor="text1"/>
                <w:kern w:val="32"/>
                <w:sz w:val="24"/>
                <w:szCs w:val="24"/>
              </w:rPr>
              <w:t>нфраструктура</w:t>
            </w:r>
          </w:p>
        </w:tc>
        <w:tc>
          <w:tcPr>
            <w:tcW w:w="6379" w:type="dxa"/>
          </w:tcPr>
          <w:p w:rsidR="00F97C05" w:rsidRPr="002C5D46" w:rsidRDefault="00561E19" w:rsidP="00C90072">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В Выборгском районе</w:t>
            </w:r>
            <w:r w:rsidRPr="002C5D46">
              <w:rPr>
                <w:rFonts w:ascii="Times New Roman" w:eastAsia="Times New Roman" w:hAnsi="Times New Roman" w:cs="Times New Roman"/>
                <w:bCs/>
                <w:color w:val="000000" w:themeColor="text1"/>
                <w:kern w:val="32"/>
                <w:sz w:val="24"/>
                <w:szCs w:val="24"/>
              </w:rPr>
              <w:t xml:space="preserve">  работает 10 больниц, 22 поликлиники, 5 центров неотложной медицинской помощи; </w:t>
            </w:r>
            <w:r w:rsidR="00C90072" w:rsidRPr="002C5D46">
              <w:rPr>
                <w:rFonts w:ascii="Times New Roman" w:eastAsia="Times New Roman" w:hAnsi="Times New Roman" w:cs="Times New Roman"/>
                <w:b/>
                <w:bCs/>
                <w:color w:val="000000" w:themeColor="text1"/>
                <w:kern w:val="32"/>
                <w:sz w:val="24"/>
                <w:szCs w:val="24"/>
              </w:rPr>
              <w:t>в Приморском районе</w:t>
            </w:r>
            <w:r w:rsidR="00C90072" w:rsidRPr="002C5D46">
              <w:rPr>
                <w:rFonts w:ascii="Times New Roman" w:eastAsia="Times New Roman" w:hAnsi="Times New Roman" w:cs="Times New Roman"/>
                <w:bCs/>
                <w:color w:val="000000" w:themeColor="text1"/>
                <w:kern w:val="32"/>
                <w:sz w:val="24"/>
                <w:szCs w:val="24"/>
              </w:rPr>
              <w:t xml:space="preserve">  работает 16 поликлиник, 3 центра неотложной медицинской помощи , 69 детских садов, 53 школы</w:t>
            </w:r>
            <w:r w:rsidR="007A565E" w:rsidRPr="002C5D46">
              <w:rPr>
                <w:rFonts w:ascii="Times New Roman" w:eastAsia="Times New Roman" w:hAnsi="Times New Roman" w:cs="Times New Roman"/>
                <w:bCs/>
                <w:color w:val="000000" w:themeColor="text1"/>
                <w:kern w:val="32"/>
                <w:sz w:val="24"/>
                <w:szCs w:val="24"/>
              </w:rPr>
              <w:t>.</w:t>
            </w:r>
          </w:p>
          <w:p w:rsidR="007A565E" w:rsidRPr="002C5D46" w:rsidRDefault="007A565E" w:rsidP="00C90072">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Cs/>
                <w:color w:val="000000" w:themeColor="text1"/>
                <w:kern w:val="32"/>
                <w:sz w:val="24"/>
                <w:szCs w:val="24"/>
              </w:rPr>
              <w:t>16 средних специальных и профессиональных учебных заведений, 73 детских дошкольных учреждения. 4 больницы, 2 стоматологических поликлиники, 20 поликлиник.</w:t>
            </w:r>
          </w:p>
          <w:p w:rsidR="0030611B" w:rsidRPr="002C5D46" w:rsidRDefault="0030611B" w:rsidP="0030611B">
            <w:pPr>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Cs/>
                <w:color w:val="000000" w:themeColor="text1"/>
                <w:kern w:val="32"/>
                <w:sz w:val="24"/>
                <w:szCs w:val="24"/>
              </w:rPr>
              <w:t>Баланс тепловой мощности (Гкал/час) (на 2013 г.): Приморский р-н: -46,5; Выборгский и Калининский: -143,1.</w:t>
            </w:r>
          </w:p>
        </w:tc>
      </w:tr>
      <w:tr w:rsidR="00F97C05" w:rsidRPr="002C5D46" w:rsidTr="00C90072">
        <w:tc>
          <w:tcPr>
            <w:tcW w:w="3085" w:type="dxa"/>
          </w:tcPr>
          <w:p w:rsidR="00F97C05" w:rsidRPr="002C5D46" w:rsidRDefault="00F97C05" w:rsidP="00F97C05">
            <w:pPr>
              <w:spacing w:after="200" w:line="276" w:lineRule="auto"/>
              <w:rPr>
                <w:rFonts w:ascii="Times New Roman" w:eastAsia="Times New Roman" w:hAnsi="Times New Roman" w:cs="Times New Roman"/>
                <w:b/>
                <w:bCs/>
                <w:color w:val="000000" w:themeColor="text1"/>
                <w:kern w:val="32"/>
                <w:sz w:val="24"/>
                <w:szCs w:val="24"/>
              </w:rPr>
            </w:pPr>
            <w:proofErr w:type="spellStart"/>
            <w:r w:rsidRPr="002C5D46">
              <w:rPr>
                <w:rFonts w:ascii="Times New Roman" w:eastAsia="Times New Roman" w:hAnsi="Times New Roman" w:cs="Times New Roman"/>
                <w:b/>
                <w:bCs/>
                <w:color w:val="000000" w:themeColor="text1"/>
                <w:kern w:val="32"/>
                <w:sz w:val="24"/>
                <w:szCs w:val="24"/>
              </w:rPr>
              <w:t>Экономич</w:t>
            </w:r>
            <w:proofErr w:type="gramStart"/>
            <w:r w:rsidRPr="002C5D46">
              <w:rPr>
                <w:rFonts w:ascii="Times New Roman" w:eastAsia="Times New Roman" w:hAnsi="Times New Roman" w:cs="Times New Roman"/>
                <w:b/>
                <w:bCs/>
                <w:color w:val="000000" w:themeColor="text1"/>
                <w:kern w:val="32"/>
                <w:sz w:val="24"/>
                <w:szCs w:val="24"/>
              </w:rPr>
              <w:t>.с</w:t>
            </w:r>
            <w:proofErr w:type="gramEnd"/>
            <w:r w:rsidRPr="002C5D46">
              <w:rPr>
                <w:rFonts w:ascii="Times New Roman" w:eastAsia="Times New Roman" w:hAnsi="Times New Roman" w:cs="Times New Roman"/>
                <w:b/>
                <w:bCs/>
                <w:color w:val="000000" w:themeColor="text1"/>
                <w:kern w:val="32"/>
                <w:sz w:val="24"/>
                <w:szCs w:val="24"/>
              </w:rPr>
              <w:t>пециализация</w:t>
            </w:r>
            <w:proofErr w:type="spellEnd"/>
            <w:r w:rsidRPr="002C5D46">
              <w:rPr>
                <w:rFonts w:ascii="Times New Roman" w:eastAsia="Times New Roman" w:hAnsi="Times New Roman" w:cs="Times New Roman"/>
                <w:b/>
                <w:bCs/>
                <w:color w:val="000000" w:themeColor="text1"/>
                <w:kern w:val="32"/>
                <w:sz w:val="24"/>
                <w:szCs w:val="24"/>
              </w:rPr>
              <w:t xml:space="preserve"> (если есть)</w:t>
            </w:r>
          </w:p>
        </w:tc>
        <w:tc>
          <w:tcPr>
            <w:tcW w:w="6379" w:type="dxa"/>
          </w:tcPr>
          <w:p w:rsidR="00F97C05" w:rsidRPr="002C5D46" w:rsidRDefault="00561E19" w:rsidP="00561E19">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Cs/>
                <w:color w:val="000000" w:themeColor="text1"/>
                <w:kern w:val="32"/>
                <w:sz w:val="24"/>
                <w:szCs w:val="24"/>
              </w:rPr>
              <w:t xml:space="preserve">Заводы: </w:t>
            </w:r>
            <w:proofErr w:type="gramStart"/>
            <w:r w:rsidRPr="002C5D46">
              <w:rPr>
                <w:rFonts w:ascii="Times New Roman" w:eastAsia="Times New Roman" w:hAnsi="Times New Roman" w:cs="Times New Roman"/>
                <w:bCs/>
                <w:color w:val="000000" w:themeColor="text1"/>
                <w:kern w:val="32"/>
                <w:sz w:val="24"/>
                <w:szCs w:val="24"/>
              </w:rPr>
              <w:t>«</w:t>
            </w:r>
            <w:proofErr w:type="spellStart"/>
            <w:r w:rsidRPr="002C5D46">
              <w:rPr>
                <w:rFonts w:ascii="Times New Roman" w:eastAsia="Times New Roman" w:hAnsi="Times New Roman" w:cs="Times New Roman"/>
                <w:bCs/>
                <w:color w:val="000000" w:themeColor="text1"/>
                <w:kern w:val="32"/>
                <w:sz w:val="24"/>
                <w:szCs w:val="24"/>
              </w:rPr>
              <w:t>Руский</w:t>
            </w:r>
            <w:proofErr w:type="spellEnd"/>
            <w:r w:rsidRPr="002C5D46">
              <w:rPr>
                <w:rFonts w:ascii="Times New Roman" w:eastAsia="Times New Roman" w:hAnsi="Times New Roman" w:cs="Times New Roman"/>
                <w:bCs/>
                <w:color w:val="000000" w:themeColor="text1"/>
                <w:kern w:val="32"/>
                <w:sz w:val="24"/>
                <w:szCs w:val="24"/>
              </w:rPr>
              <w:t xml:space="preserve"> дизель», им. Климова, «Пепси-Кола»; прядильно-ниточный комбинат «Красная Нить», «Петербургский текстиль», пивоваренный завод </w:t>
            </w:r>
            <w:r w:rsidR="00C90072" w:rsidRPr="002C5D46">
              <w:rPr>
                <w:rFonts w:ascii="Times New Roman" w:eastAsia="Times New Roman" w:hAnsi="Times New Roman" w:cs="Times New Roman"/>
                <w:bCs/>
                <w:color w:val="000000" w:themeColor="text1"/>
                <w:kern w:val="32"/>
                <w:sz w:val="24"/>
                <w:szCs w:val="24"/>
              </w:rPr>
              <w:t>«Балтика», мясокомбинат «Парнас»</w:t>
            </w:r>
            <w:r w:rsidRPr="002C5D46">
              <w:rPr>
                <w:rFonts w:ascii="Times New Roman" w:eastAsia="Times New Roman" w:hAnsi="Times New Roman" w:cs="Times New Roman"/>
                <w:bCs/>
                <w:color w:val="000000" w:themeColor="text1"/>
                <w:kern w:val="32"/>
                <w:sz w:val="24"/>
                <w:szCs w:val="24"/>
              </w:rPr>
              <w:t xml:space="preserve">; </w:t>
            </w:r>
            <w:r w:rsidR="00C90072" w:rsidRPr="002C5D46">
              <w:rPr>
                <w:rFonts w:ascii="Times New Roman" w:eastAsia="Times New Roman" w:hAnsi="Times New Roman" w:cs="Times New Roman"/>
                <w:bCs/>
                <w:color w:val="000000" w:themeColor="text1"/>
                <w:kern w:val="32"/>
                <w:sz w:val="24"/>
                <w:szCs w:val="24"/>
              </w:rPr>
              <w:t xml:space="preserve">«Арсенал», «Красный </w:t>
            </w:r>
            <w:proofErr w:type="spellStart"/>
            <w:r w:rsidR="00C90072" w:rsidRPr="002C5D46">
              <w:rPr>
                <w:rFonts w:ascii="Times New Roman" w:eastAsia="Times New Roman" w:hAnsi="Times New Roman" w:cs="Times New Roman"/>
                <w:bCs/>
                <w:color w:val="000000" w:themeColor="text1"/>
                <w:kern w:val="32"/>
                <w:sz w:val="24"/>
                <w:szCs w:val="24"/>
              </w:rPr>
              <w:t>Выборжец</w:t>
            </w:r>
            <w:proofErr w:type="spellEnd"/>
            <w:r w:rsidR="00C90072" w:rsidRPr="002C5D46">
              <w:rPr>
                <w:rFonts w:ascii="Times New Roman" w:eastAsia="Times New Roman" w:hAnsi="Times New Roman" w:cs="Times New Roman"/>
                <w:bCs/>
                <w:color w:val="000000" w:themeColor="text1"/>
                <w:kern w:val="32"/>
                <w:sz w:val="24"/>
                <w:szCs w:val="24"/>
              </w:rPr>
              <w:t xml:space="preserve">», «Свердлов», ЛОМО, «Красный Октябрь», Северный, Абразивный, </w:t>
            </w:r>
            <w:proofErr w:type="spellStart"/>
            <w:r w:rsidR="00C90072" w:rsidRPr="002C5D46">
              <w:rPr>
                <w:rFonts w:ascii="Times New Roman" w:eastAsia="Times New Roman" w:hAnsi="Times New Roman" w:cs="Times New Roman"/>
                <w:bCs/>
                <w:color w:val="000000" w:themeColor="text1"/>
                <w:kern w:val="32"/>
                <w:sz w:val="24"/>
                <w:szCs w:val="24"/>
              </w:rPr>
              <w:t>Метробетон</w:t>
            </w:r>
            <w:proofErr w:type="spellEnd"/>
            <w:r w:rsidR="00C90072" w:rsidRPr="002C5D46">
              <w:rPr>
                <w:rFonts w:ascii="Times New Roman" w:eastAsia="Times New Roman" w:hAnsi="Times New Roman" w:cs="Times New Roman"/>
                <w:bCs/>
                <w:color w:val="000000" w:themeColor="text1"/>
                <w:kern w:val="32"/>
                <w:sz w:val="24"/>
                <w:szCs w:val="24"/>
              </w:rPr>
              <w:t>.</w:t>
            </w:r>
            <w:proofErr w:type="gramEnd"/>
          </w:p>
        </w:tc>
      </w:tr>
    </w:tbl>
    <w:p w:rsidR="00F97C05" w:rsidRPr="002C5D46" w:rsidRDefault="002F32B0">
      <w:pPr>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br w:type="page"/>
      </w:r>
    </w:p>
    <w:p w:rsidR="0074666D" w:rsidRPr="002C5D46" w:rsidRDefault="0074666D" w:rsidP="0074666D">
      <w:pPr>
        <w:jc w:val="center"/>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lastRenderedPageBreak/>
        <w:t>Характеристика _________ зоны на 2017 г.</w:t>
      </w:r>
    </w:p>
    <w:tbl>
      <w:tblPr>
        <w:tblStyle w:val="af"/>
        <w:tblW w:w="9464" w:type="dxa"/>
        <w:tblLook w:val="04A0"/>
      </w:tblPr>
      <w:tblGrid>
        <w:gridCol w:w="3510"/>
        <w:gridCol w:w="5954"/>
      </w:tblGrid>
      <w:tr w:rsidR="0074666D" w:rsidRPr="002C5D46" w:rsidTr="007A565E">
        <w:tc>
          <w:tcPr>
            <w:tcW w:w="3510"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Наименование зоны</w:t>
            </w:r>
          </w:p>
        </w:tc>
        <w:tc>
          <w:tcPr>
            <w:tcW w:w="5954"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Южная</w:t>
            </w:r>
          </w:p>
        </w:tc>
      </w:tr>
      <w:tr w:rsidR="0074666D" w:rsidRPr="002C5D46" w:rsidTr="007A565E">
        <w:tc>
          <w:tcPr>
            <w:tcW w:w="3510"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Состав</w:t>
            </w:r>
          </w:p>
        </w:tc>
        <w:tc>
          <w:tcPr>
            <w:tcW w:w="5954" w:type="dxa"/>
          </w:tcPr>
          <w:p w:rsidR="009A3290" w:rsidRPr="002C5D46" w:rsidRDefault="009A3290" w:rsidP="009A3290">
            <w:pPr>
              <w:pStyle w:val="1"/>
              <w:outlineLvl w:val="0"/>
              <w:rPr>
                <w:rFonts w:ascii="Times New Roman" w:hAnsi="Times New Roman"/>
                <w:b w:val="0"/>
                <w:color w:val="000000" w:themeColor="text1"/>
                <w:sz w:val="24"/>
                <w:szCs w:val="24"/>
              </w:rPr>
            </w:pPr>
            <w:bookmarkStart w:id="301" w:name="_Toc515897435"/>
            <w:bookmarkStart w:id="302" w:name="_Toc515897723"/>
            <w:bookmarkStart w:id="303" w:name="_Toc515908975"/>
            <w:bookmarkStart w:id="304" w:name="_Toc515909191"/>
            <w:bookmarkStart w:id="305" w:name="_Toc515909305"/>
            <w:proofErr w:type="spellStart"/>
            <w:r w:rsidRPr="002C5D46">
              <w:rPr>
                <w:rFonts w:ascii="Times New Roman" w:hAnsi="Times New Roman"/>
                <w:color w:val="000000" w:themeColor="text1"/>
                <w:sz w:val="24"/>
                <w:szCs w:val="24"/>
              </w:rPr>
              <w:t>Красносельский</w:t>
            </w:r>
            <w:proofErr w:type="spellEnd"/>
            <w:r w:rsidRPr="002C5D46">
              <w:rPr>
                <w:rFonts w:ascii="Times New Roman" w:hAnsi="Times New Roman"/>
                <w:color w:val="000000" w:themeColor="text1"/>
                <w:sz w:val="24"/>
                <w:szCs w:val="24"/>
              </w:rPr>
              <w:t xml:space="preserve"> район</w:t>
            </w:r>
            <w:r w:rsidRPr="002C5D46">
              <w:rPr>
                <w:rFonts w:ascii="Times New Roman" w:hAnsi="Times New Roman"/>
                <w:b w:val="0"/>
                <w:color w:val="000000" w:themeColor="text1"/>
                <w:sz w:val="24"/>
                <w:szCs w:val="24"/>
              </w:rPr>
              <w:t xml:space="preserve"> (</w:t>
            </w:r>
            <w:proofErr w:type="spellStart"/>
            <w:r w:rsidRPr="002C5D46">
              <w:rPr>
                <w:rFonts w:ascii="Times New Roman" w:hAnsi="Times New Roman"/>
                <w:b w:val="0"/>
                <w:color w:val="000000" w:themeColor="text1"/>
                <w:sz w:val="24"/>
                <w:szCs w:val="24"/>
              </w:rPr>
              <w:t>Константиновское</w:t>
            </w:r>
            <w:proofErr w:type="spellEnd"/>
            <w:r w:rsidRPr="002C5D46">
              <w:rPr>
                <w:rFonts w:ascii="Times New Roman" w:hAnsi="Times New Roman"/>
                <w:b w:val="0"/>
                <w:color w:val="000000" w:themeColor="text1"/>
                <w:sz w:val="24"/>
                <w:szCs w:val="24"/>
              </w:rPr>
              <w:t xml:space="preserve">, </w:t>
            </w:r>
            <w:proofErr w:type="spellStart"/>
            <w:r w:rsidRPr="002C5D46">
              <w:rPr>
                <w:rFonts w:ascii="Times New Roman" w:hAnsi="Times New Roman"/>
                <w:b w:val="0"/>
                <w:color w:val="000000" w:themeColor="text1"/>
                <w:sz w:val="24"/>
                <w:szCs w:val="24"/>
              </w:rPr>
              <w:t>Горелово</w:t>
            </w:r>
            <w:proofErr w:type="spellEnd"/>
            <w:r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 xml:space="preserve">центр – </w:t>
            </w:r>
            <w:proofErr w:type="gramStart"/>
            <w:r w:rsidRPr="002C5D46">
              <w:rPr>
                <w:rFonts w:ascii="Times New Roman" w:hAnsi="Times New Roman"/>
                <w:color w:val="000000" w:themeColor="text1"/>
                <w:sz w:val="24"/>
                <w:szCs w:val="24"/>
              </w:rPr>
              <w:t>г</w:t>
            </w:r>
            <w:proofErr w:type="gramEnd"/>
            <w:r w:rsidRPr="002C5D46">
              <w:rPr>
                <w:rFonts w:ascii="Times New Roman" w:hAnsi="Times New Roman"/>
                <w:color w:val="000000" w:themeColor="text1"/>
                <w:sz w:val="24"/>
                <w:szCs w:val="24"/>
              </w:rPr>
              <w:t>. Красное село</w:t>
            </w:r>
            <w:r w:rsidRPr="002C5D46">
              <w:rPr>
                <w:rFonts w:ascii="Times New Roman" w:hAnsi="Times New Roman"/>
                <w:b w:val="0"/>
                <w:color w:val="000000" w:themeColor="text1"/>
                <w:sz w:val="24"/>
                <w:szCs w:val="24"/>
              </w:rPr>
              <w:t>),</w:t>
            </w:r>
            <w:bookmarkEnd w:id="301"/>
            <w:bookmarkEnd w:id="302"/>
            <w:bookmarkEnd w:id="303"/>
            <w:bookmarkEnd w:id="304"/>
            <w:bookmarkEnd w:id="305"/>
            <w:r w:rsidRPr="002C5D46">
              <w:rPr>
                <w:rFonts w:ascii="Times New Roman" w:hAnsi="Times New Roman"/>
                <w:b w:val="0"/>
                <w:color w:val="000000" w:themeColor="text1"/>
                <w:sz w:val="24"/>
                <w:szCs w:val="24"/>
              </w:rPr>
              <w:t xml:space="preserve">                </w:t>
            </w:r>
          </w:p>
          <w:p w:rsidR="0074666D" w:rsidRPr="002C5D46" w:rsidRDefault="009A3290" w:rsidP="009A3290">
            <w:pPr>
              <w:spacing w:after="200" w:line="276" w:lineRule="auto"/>
              <w:rPr>
                <w:rFonts w:ascii="Times New Roman" w:eastAsia="Times New Roman" w:hAnsi="Times New Roman" w:cs="Times New Roman"/>
                <w:b/>
                <w:bCs/>
                <w:color w:val="000000" w:themeColor="text1"/>
                <w:kern w:val="32"/>
                <w:sz w:val="24"/>
                <w:szCs w:val="24"/>
              </w:rPr>
            </w:pPr>
            <w:proofErr w:type="gramStart"/>
            <w:r w:rsidRPr="002C5D46">
              <w:rPr>
                <w:rFonts w:ascii="Times New Roman" w:hAnsi="Times New Roman" w:cs="Times New Roman"/>
                <w:color w:val="000000" w:themeColor="text1"/>
                <w:sz w:val="24"/>
                <w:szCs w:val="24"/>
              </w:rPr>
              <w:t xml:space="preserve">Московский район </w:t>
            </w:r>
            <w:r w:rsidRPr="002C5D46">
              <w:rPr>
                <w:rFonts w:ascii="Times New Roman" w:hAnsi="Times New Roman" w:cs="Times New Roman"/>
                <w:b/>
                <w:color w:val="000000" w:themeColor="text1"/>
                <w:sz w:val="24"/>
                <w:szCs w:val="24"/>
              </w:rPr>
              <w:t>(</w:t>
            </w:r>
            <w:proofErr w:type="spellStart"/>
            <w:r w:rsidRPr="002C5D46">
              <w:rPr>
                <w:rFonts w:ascii="Times New Roman" w:hAnsi="Times New Roman" w:cs="Times New Roman"/>
                <w:b/>
                <w:color w:val="000000" w:themeColor="text1"/>
                <w:sz w:val="24"/>
                <w:szCs w:val="24"/>
              </w:rPr>
              <w:t>Гагаринское</w:t>
            </w:r>
            <w:proofErr w:type="spellEnd"/>
            <w:r w:rsidRPr="002C5D46">
              <w:rPr>
                <w:rFonts w:ascii="Times New Roman" w:hAnsi="Times New Roman" w:cs="Times New Roman"/>
                <w:b/>
                <w:color w:val="000000" w:themeColor="text1"/>
                <w:sz w:val="24"/>
                <w:szCs w:val="24"/>
              </w:rPr>
              <w:t xml:space="preserve">, Звёздное, </w:t>
            </w:r>
            <w:proofErr w:type="spellStart"/>
            <w:r w:rsidRPr="002C5D46">
              <w:rPr>
                <w:rFonts w:ascii="Times New Roman" w:hAnsi="Times New Roman" w:cs="Times New Roman"/>
                <w:b/>
                <w:color w:val="000000" w:themeColor="text1"/>
                <w:sz w:val="24"/>
                <w:szCs w:val="24"/>
              </w:rPr>
              <w:t>Новоизмайловское</w:t>
            </w:r>
            <w:proofErr w:type="spellEnd"/>
            <w:r w:rsidRPr="002C5D46">
              <w:rPr>
                <w:rFonts w:ascii="Times New Roman" w:hAnsi="Times New Roman" w:cs="Times New Roman"/>
                <w:b/>
                <w:color w:val="000000" w:themeColor="text1"/>
                <w:sz w:val="24"/>
                <w:szCs w:val="24"/>
              </w:rPr>
              <w:t xml:space="preserve">, </w:t>
            </w:r>
            <w:proofErr w:type="spellStart"/>
            <w:r w:rsidRPr="002C5D46">
              <w:rPr>
                <w:rFonts w:ascii="Times New Roman" w:hAnsi="Times New Roman" w:cs="Times New Roman"/>
                <w:b/>
                <w:color w:val="000000" w:themeColor="text1"/>
                <w:sz w:val="24"/>
                <w:szCs w:val="24"/>
              </w:rPr>
              <w:t>Пулковский</w:t>
            </w:r>
            <w:proofErr w:type="spellEnd"/>
            <w:r w:rsidRPr="002C5D46">
              <w:rPr>
                <w:rFonts w:ascii="Times New Roman" w:hAnsi="Times New Roman" w:cs="Times New Roman"/>
                <w:b/>
                <w:color w:val="000000" w:themeColor="text1"/>
                <w:sz w:val="24"/>
                <w:szCs w:val="24"/>
              </w:rPr>
              <w:t xml:space="preserve"> меридиан)                                               </w:t>
            </w:r>
            <w:r w:rsidRPr="002C5D46">
              <w:rPr>
                <w:rFonts w:ascii="Times New Roman" w:hAnsi="Times New Roman" w:cs="Times New Roman"/>
                <w:color w:val="000000" w:themeColor="text1"/>
                <w:sz w:val="24"/>
                <w:szCs w:val="24"/>
              </w:rPr>
              <w:t>Пушкинский район</w:t>
            </w:r>
            <w:r w:rsidRPr="002C5D46">
              <w:rPr>
                <w:rFonts w:ascii="Times New Roman" w:hAnsi="Times New Roman" w:cs="Times New Roman"/>
                <w:b/>
                <w:color w:val="000000" w:themeColor="text1"/>
                <w:sz w:val="24"/>
                <w:szCs w:val="24"/>
              </w:rPr>
              <w:t xml:space="preserve"> (центр – г. Пушкин,),                                      </w:t>
            </w:r>
            <w:proofErr w:type="spellStart"/>
            <w:r w:rsidRPr="002C5D46">
              <w:rPr>
                <w:rFonts w:ascii="Times New Roman" w:hAnsi="Times New Roman" w:cs="Times New Roman"/>
                <w:color w:val="000000" w:themeColor="text1"/>
                <w:sz w:val="24"/>
                <w:szCs w:val="24"/>
              </w:rPr>
              <w:t>Колпинский</w:t>
            </w:r>
            <w:proofErr w:type="spellEnd"/>
            <w:r w:rsidRPr="002C5D46">
              <w:rPr>
                <w:rFonts w:ascii="Times New Roman" w:hAnsi="Times New Roman" w:cs="Times New Roman"/>
                <w:color w:val="000000" w:themeColor="text1"/>
                <w:sz w:val="24"/>
                <w:szCs w:val="24"/>
              </w:rPr>
              <w:t xml:space="preserve"> район</w:t>
            </w:r>
            <w:r w:rsidRPr="002C5D46">
              <w:rPr>
                <w:rFonts w:ascii="Times New Roman" w:hAnsi="Times New Roman" w:cs="Times New Roman"/>
                <w:b/>
                <w:color w:val="000000" w:themeColor="text1"/>
                <w:sz w:val="24"/>
                <w:szCs w:val="24"/>
              </w:rPr>
              <w:t xml:space="preserve"> (центр - г. Колпино)</w:t>
            </w:r>
            <w:proofErr w:type="gramEnd"/>
          </w:p>
        </w:tc>
      </w:tr>
      <w:tr w:rsidR="0074666D" w:rsidRPr="002C5D46" w:rsidTr="007A565E">
        <w:tc>
          <w:tcPr>
            <w:tcW w:w="3510"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Общая численность населения</w:t>
            </w:r>
          </w:p>
        </w:tc>
        <w:tc>
          <w:tcPr>
            <w:tcW w:w="5954" w:type="dxa"/>
          </w:tcPr>
          <w:p w:rsidR="0074666D" w:rsidRPr="002C5D46" w:rsidRDefault="009A3290" w:rsidP="009A3290">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Cs/>
                <w:color w:val="000000" w:themeColor="text1"/>
                <w:kern w:val="32"/>
                <w:sz w:val="24"/>
                <w:szCs w:val="24"/>
              </w:rPr>
              <w:t xml:space="preserve">819 010 чел.  (15,3 %). Наибольшая численность: </w:t>
            </w:r>
            <w:proofErr w:type="gramStart"/>
            <w:r w:rsidRPr="002C5D46">
              <w:rPr>
                <w:rFonts w:ascii="Times New Roman" w:eastAsia="Times New Roman" w:hAnsi="Times New Roman" w:cs="Times New Roman"/>
                <w:bCs/>
                <w:color w:val="000000" w:themeColor="text1"/>
                <w:kern w:val="32"/>
                <w:sz w:val="24"/>
                <w:szCs w:val="24"/>
              </w:rPr>
              <w:t>г</w:t>
            </w:r>
            <w:proofErr w:type="gramEnd"/>
            <w:r w:rsidRPr="002C5D46">
              <w:rPr>
                <w:rFonts w:ascii="Times New Roman" w:eastAsia="Times New Roman" w:hAnsi="Times New Roman" w:cs="Times New Roman"/>
                <w:bCs/>
                <w:color w:val="000000" w:themeColor="text1"/>
                <w:kern w:val="32"/>
                <w:sz w:val="24"/>
                <w:szCs w:val="24"/>
              </w:rPr>
              <w:t>. Колпино  (145 721 чел.)</w:t>
            </w:r>
          </w:p>
        </w:tc>
      </w:tr>
      <w:tr w:rsidR="0074666D" w:rsidRPr="002C5D46" w:rsidTr="007A565E">
        <w:tc>
          <w:tcPr>
            <w:tcW w:w="3510"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Дорожно-транспортная сеть </w:t>
            </w:r>
          </w:p>
        </w:tc>
        <w:tc>
          <w:tcPr>
            <w:tcW w:w="5954" w:type="dxa"/>
          </w:tcPr>
          <w:p w:rsidR="0074666D" w:rsidRPr="002C5D46" w:rsidRDefault="00C3346A" w:rsidP="00C3346A">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Cs/>
                <w:color w:val="000000" w:themeColor="text1"/>
                <w:kern w:val="32"/>
                <w:sz w:val="24"/>
                <w:szCs w:val="24"/>
              </w:rPr>
              <w:t xml:space="preserve">Через территорию </w:t>
            </w:r>
            <w:r w:rsidRPr="002C5D46">
              <w:rPr>
                <w:rFonts w:ascii="Times New Roman" w:eastAsia="Times New Roman" w:hAnsi="Times New Roman" w:cs="Times New Roman"/>
                <w:b/>
                <w:bCs/>
                <w:color w:val="000000" w:themeColor="text1"/>
                <w:kern w:val="32"/>
                <w:sz w:val="24"/>
                <w:szCs w:val="24"/>
              </w:rPr>
              <w:t>Красносельского района</w:t>
            </w:r>
            <w:r w:rsidRPr="002C5D46">
              <w:rPr>
                <w:rFonts w:ascii="Times New Roman" w:eastAsia="Times New Roman" w:hAnsi="Times New Roman" w:cs="Times New Roman"/>
                <w:bCs/>
                <w:color w:val="000000" w:themeColor="text1"/>
                <w:kern w:val="32"/>
                <w:sz w:val="24"/>
                <w:szCs w:val="24"/>
              </w:rPr>
              <w:t xml:space="preserve"> проходит </w:t>
            </w:r>
            <w:proofErr w:type="spellStart"/>
            <w:r w:rsidRPr="002C5D46">
              <w:rPr>
                <w:rFonts w:ascii="Times New Roman" w:eastAsia="Times New Roman" w:hAnsi="Times New Roman" w:cs="Times New Roman"/>
                <w:bCs/>
                <w:color w:val="000000" w:themeColor="text1"/>
                <w:kern w:val="32"/>
                <w:sz w:val="24"/>
                <w:szCs w:val="24"/>
              </w:rPr>
              <w:t>железнодороожная</w:t>
            </w:r>
            <w:proofErr w:type="spellEnd"/>
            <w:r w:rsidRPr="002C5D46">
              <w:rPr>
                <w:rFonts w:ascii="Times New Roman" w:eastAsia="Times New Roman" w:hAnsi="Times New Roman" w:cs="Times New Roman"/>
                <w:bCs/>
                <w:color w:val="000000" w:themeColor="text1"/>
                <w:kern w:val="32"/>
                <w:sz w:val="24"/>
                <w:szCs w:val="24"/>
              </w:rPr>
              <w:t xml:space="preserve"> линия на Гатчину со станциями: </w:t>
            </w:r>
            <w:proofErr w:type="spellStart"/>
            <w:r w:rsidRPr="002C5D46">
              <w:rPr>
                <w:rFonts w:ascii="Times New Roman" w:eastAsia="Times New Roman" w:hAnsi="Times New Roman" w:cs="Times New Roman"/>
                <w:bCs/>
                <w:color w:val="000000" w:themeColor="text1"/>
                <w:kern w:val="32"/>
                <w:sz w:val="24"/>
                <w:szCs w:val="24"/>
              </w:rPr>
              <w:t>Горелово</w:t>
            </w:r>
            <w:proofErr w:type="spellEnd"/>
            <w:r w:rsidRPr="002C5D46">
              <w:rPr>
                <w:rFonts w:ascii="Times New Roman" w:eastAsia="Times New Roman" w:hAnsi="Times New Roman" w:cs="Times New Roman"/>
                <w:bCs/>
                <w:color w:val="000000" w:themeColor="text1"/>
                <w:kern w:val="32"/>
                <w:sz w:val="24"/>
                <w:szCs w:val="24"/>
              </w:rPr>
              <w:t>, Скачки, Красное Село, Можайский;</w:t>
            </w:r>
            <w:r w:rsidRPr="002C5D46">
              <w:rPr>
                <w:rFonts w:ascii="Times New Roman" w:hAnsi="Times New Roman" w:cs="Times New Roman"/>
                <w:color w:val="000000" w:themeColor="text1"/>
                <w:sz w:val="24"/>
                <w:szCs w:val="24"/>
              </w:rPr>
              <w:t xml:space="preserve"> </w:t>
            </w:r>
            <w:r w:rsidRPr="002C5D46">
              <w:rPr>
                <w:rFonts w:ascii="Times New Roman" w:eastAsia="Times New Roman" w:hAnsi="Times New Roman" w:cs="Times New Roman"/>
                <w:bCs/>
                <w:color w:val="000000" w:themeColor="text1"/>
                <w:kern w:val="32"/>
                <w:sz w:val="24"/>
                <w:szCs w:val="24"/>
              </w:rPr>
              <w:t>основная автомагистраль: проспект Народного Ополчения</w:t>
            </w:r>
            <w:r w:rsidR="00615C83" w:rsidRPr="002C5D46">
              <w:rPr>
                <w:rFonts w:ascii="Times New Roman" w:eastAsia="Times New Roman" w:hAnsi="Times New Roman" w:cs="Times New Roman"/>
                <w:bCs/>
                <w:color w:val="000000" w:themeColor="text1"/>
                <w:kern w:val="32"/>
                <w:sz w:val="24"/>
                <w:szCs w:val="24"/>
              </w:rPr>
              <w:t>.</w:t>
            </w:r>
          </w:p>
          <w:p w:rsidR="00615C83" w:rsidRPr="002C5D46" w:rsidRDefault="00615C83" w:rsidP="00615C83">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В Московском районе:</w:t>
            </w:r>
            <w:r w:rsidRPr="002C5D46">
              <w:rPr>
                <w:rFonts w:ascii="Times New Roman" w:eastAsia="Times New Roman" w:hAnsi="Times New Roman" w:cs="Times New Roman"/>
                <w:bCs/>
                <w:color w:val="000000" w:themeColor="text1"/>
                <w:kern w:val="32"/>
                <w:sz w:val="24"/>
                <w:szCs w:val="24"/>
              </w:rPr>
              <w:t xml:space="preserve"> Московский проспект, Витебский проспект, улица </w:t>
            </w:r>
            <w:proofErr w:type="spellStart"/>
            <w:r w:rsidRPr="002C5D46">
              <w:rPr>
                <w:rFonts w:ascii="Times New Roman" w:eastAsia="Times New Roman" w:hAnsi="Times New Roman" w:cs="Times New Roman"/>
                <w:bCs/>
                <w:color w:val="000000" w:themeColor="text1"/>
                <w:kern w:val="32"/>
                <w:sz w:val="24"/>
                <w:szCs w:val="24"/>
              </w:rPr>
              <w:t>Типанова</w:t>
            </w:r>
            <w:proofErr w:type="spellEnd"/>
            <w:r w:rsidRPr="002C5D46">
              <w:rPr>
                <w:rFonts w:ascii="Times New Roman" w:eastAsia="Times New Roman" w:hAnsi="Times New Roman" w:cs="Times New Roman"/>
                <w:bCs/>
                <w:color w:val="000000" w:themeColor="text1"/>
                <w:kern w:val="32"/>
                <w:sz w:val="24"/>
                <w:szCs w:val="24"/>
              </w:rPr>
              <w:t xml:space="preserve"> и Ленинский проспект. Станции метрополитена:  «Московская» и «Звездная». </w:t>
            </w:r>
            <w:proofErr w:type="gramStart"/>
            <w:r w:rsidRPr="002C5D46">
              <w:rPr>
                <w:rFonts w:ascii="Times New Roman" w:eastAsia="Times New Roman" w:hAnsi="Times New Roman" w:cs="Times New Roman"/>
                <w:bCs/>
                <w:color w:val="000000" w:themeColor="text1"/>
                <w:kern w:val="32"/>
                <w:sz w:val="24"/>
                <w:szCs w:val="24"/>
              </w:rPr>
              <w:t>Ж</w:t>
            </w:r>
            <w:proofErr w:type="gramEnd"/>
            <w:r w:rsidRPr="002C5D46">
              <w:rPr>
                <w:rFonts w:ascii="Times New Roman" w:eastAsia="Times New Roman" w:hAnsi="Times New Roman" w:cs="Times New Roman"/>
                <w:bCs/>
                <w:color w:val="000000" w:themeColor="text1"/>
                <w:kern w:val="32"/>
                <w:sz w:val="24"/>
                <w:szCs w:val="24"/>
              </w:rPr>
              <w:t>/</w:t>
            </w:r>
            <w:proofErr w:type="spellStart"/>
            <w:r w:rsidRPr="002C5D46">
              <w:rPr>
                <w:rFonts w:ascii="Times New Roman" w:eastAsia="Times New Roman" w:hAnsi="Times New Roman" w:cs="Times New Roman"/>
                <w:bCs/>
                <w:color w:val="000000" w:themeColor="text1"/>
                <w:kern w:val="32"/>
                <w:sz w:val="24"/>
                <w:szCs w:val="24"/>
              </w:rPr>
              <w:t>д</w:t>
            </w:r>
            <w:proofErr w:type="spellEnd"/>
            <w:r w:rsidRPr="002C5D46">
              <w:rPr>
                <w:rFonts w:ascii="Times New Roman" w:eastAsia="Times New Roman" w:hAnsi="Times New Roman" w:cs="Times New Roman"/>
                <w:bCs/>
                <w:color w:val="000000" w:themeColor="text1"/>
                <w:kern w:val="32"/>
                <w:sz w:val="24"/>
                <w:szCs w:val="24"/>
              </w:rPr>
              <w:t xml:space="preserve"> станции: Ленинский проспект, </w:t>
            </w:r>
            <w:proofErr w:type="spellStart"/>
            <w:r w:rsidRPr="002C5D46">
              <w:rPr>
                <w:rFonts w:ascii="Times New Roman" w:eastAsia="Times New Roman" w:hAnsi="Times New Roman" w:cs="Times New Roman"/>
                <w:bCs/>
                <w:color w:val="000000" w:themeColor="text1"/>
                <w:kern w:val="32"/>
                <w:sz w:val="24"/>
                <w:szCs w:val="24"/>
              </w:rPr>
              <w:t>Предпортовая</w:t>
            </w:r>
            <w:proofErr w:type="spellEnd"/>
            <w:r w:rsidRPr="002C5D46">
              <w:rPr>
                <w:rFonts w:ascii="Times New Roman" w:eastAsia="Times New Roman" w:hAnsi="Times New Roman" w:cs="Times New Roman"/>
                <w:bCs/>
                <w:color w:val="000000" w:themeColor="text1"/>
                <w:kern w:val="32"/>
                <w:sz w:val="24"/>
                <w:szCs w:val="24"/>
              </w:rPr>
              <w:t xml:space="preserve">, Аэропорт (направление с Балтийского вокзала), Проспект Славы, </w:t>
            </w:r>
            <w:proofErr w:type="spellStart"/>
            <w:r w:rsidRPr="002C5D46">
              <w:rPr>
                <w:rFonts w:ascii="Times New Roman" w:eastAsia="Times New Roman" w:hAnsi="Times New Roman" w:cs="Times New Roman"/>
                <w:bCs/>
                <w:color w:val="000000" w:themeColor="text1"/>
                <w:kern w:val="32"/>
                <w:sz w:val="24"/>
                <w:szCs w:val="24"/>
              </w:rPr>
              <w:t>Купчино</w:t>
            </w:r>
            <w:proofErr w:type="spellEnd"/>
            <w:r w:rsidRPr="002C5D46">
              <w:rPr>
                <w:rFonts w:ascii="Times New Roman" w:eastAsia="Times New Roman" w:hAnsi="Times New Roman" w:cs="Times New Roman"/>
                <w:bCs/>
                <w:color w:val="000000" w:themeColor="text1"/>
                <w:kern w:val="32"/>
                <w:sz w:val="24"/>
                <w:szCs w:val="24"/>
              </w:rPr>
              <w:t xml:space="preserve"> (направление с Витебского вокзала); аэропорт Пулково; </w:t>
            </w:r>
          </w:p>
          <w:p w:rsidR="007A565E" w:rsidRPr="002C5D46" w:rsidRDefault="007A565E" w:rsidP="00615C83">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В Пушкинском районе:</w:t>
            </w:r>
            <w:r w:rsidRPr="002C5D46">
              <w:rPr>
                <w:rFonts w:ascii="Times New Roman" w:eastAsia="Times New Roman" w:hAnsi="Times New Roman" w:cs="Times New Roman"/>
                <w:bCs/>
                <w:color w:val="000000" w:themeColor="text1"/>
                <w:kern w:val="32"/>
                <w:sz w:val="24"/>
                <w:szCs w:val="24"/>
              </w:rPr>
              <w:t xml:space="preserve"> </w:t>
            </w:r>
            <w:proofErr w:type="spellStart"/>
            <w:r w:rsidRPr="002C5D46">
              <w:rPr>
                <w:rFonts w:ascii="Times New Roman" w:eastAsia="Times New Roman" w:hAnsi="Times New Roman" w:cs="Times New Roman"/>
                <w:bCs/>
                <w:color w:val="000000" w:themeColor="text1"/>
                <w:kern w:val="32"/>
                <w:sz w:val="24"/>
                <w:szCs w:val="24"/>
              </w:rPr>
              <w:t>Пулковское</w:t>
            </w:r>
            <w:proofErr w:type="spellEnd"/>
            <w:r w:rsidRPr="002C5D46">
              <w:rPr>
                <w:rFonts w:ascii="Times New Roman" w:eastAsia="Times New Roman" w:hAnsi="Times New Roman" w:cs="Times New Roman"/>
                <w:bCs/>
                <w:color w:val="000000" w:themeColor="text1"/>
                <w:kern w:val="32"/>
                <w:sz w:val="24"/>
                <w:szCs w:val="24"/>
              </w:rPr>
              <w:t xml:space="preserve"> шоссе, Московское шоссе, Петербургское шоссе и Октябрьский бульвар.</w:t>
            </w:r>
          </w:p>
          <w:p w:rsidR="007A565E" w:rsidRPr="002C5D46" w:rsidRDefault="007A565E" w:rsidP="007A565E">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В </w:t>
            </w:r>
            <w:proofErr w:type="spellStart"/>
            <w:r w:rsidRPr="002C5D46">
              <w:rPr>
                <w:rFonts w:ascii="Times New Roman" w:eastAsia="Times New Roman" w:hAnsi="Times New Roman" w:cs="Times New Roman"/>
                <w:b/>
                <w:bCs/>
                <w:color w:val="000000" w:themeColor="text1"/>
                <w:kern w:val="32"/>
                <w:sz w:val="24"/>
                <w:szCs w:val="24"/>
              </w:rPr>
              <w:t>Колпинском</w:t>
            </w:r>
            <w:proofErr w:type="spellEnd"/>
            <w:r w:rsidRPr="002C5D46">
              <w:rPr>
                <w:rFonts w:ascii="Times New Roman" w:eastAsia="Times New Roman" w:hAnsi="Times New Roman" w:cs="Times New Roman"/>
                <w:b/>
                <w:bCs/>
                <w:color w:val="000000" w:themeColor="text1"/>
                <w:kern w:val="32"/>
                <w:sz w:val="24"/>
                <w:szCs w:val="24"/>
              </w:rPr>
              <w:t xml:space="preserve"> районе:</w:t>
            </w:r>
            <w:r w:rsidRPr="002C5D46">
              <w:rPr>
                <w:rFonts w:ascii="Times New Roman" w:eastAsia="Times New Roman" w:hAnsi="Times New Roman" w:cs="Times New Roman"/>
                <w:bCs/>
                <w:color w:val="000000" w:themeColor="text1"/>
                <w:kern w:val="32"/>
                <w:sz w:val="24"/>
                <w:szCs w:val="24"/>
              </w:rPr>
              <w:t xml:space="preserve"> железнодорожная линия с Московского вокзала на Москву, на которой расположены станции: Славянка, </w:t>
            </w:r>
            <w:proofErr w:type="spellStart"/>
            <w:r w:rsidRPr="002C5D46">
              <w:rPr>
                <w:rFonts w:ascii="Times New Roman" w:eastAsia="Times New Roman" w:hAnsi="Times New Roman" w:cs="Times New Roman"/>
                <w:bCs/>
                <w:color w:val="000000" w:themeColor="text1"/>
                <w:kern w:val="32"/>
                <w:sz w:val="24"/>
                <w:szCs w:val="24"/>
              </w:rPr>
              <w:t>Металлострой</w:t>
            </w:r>
            <w:proofErr w:type="spellEnd"/>
            <w:r w:rsidRPr="002C5D46">
              <w:rPr>
                <w:rFonts w:ascii="Times New Roman" w:eastAsia="Times New Roman" w:hAnsi="Times New Roman" w:cs="Times New Roman"/>
                <w:bCs/>
                <w:color w:val="000000" w:themeColor="text1"/>
                <w:kern w:val="32"/>
                <w:sz w:val="24"/>
                <w:szCs w:val="24"/>
              </w:rPr>
              <w:t xml:space="preserve">, Ижорский завод, Колпино и железная дорога на Волховстрой со станциями: Ижоры, </w:t>
            </w:r>
            <w:proofErr w:type="gramStart"/>
            <w:r w:rsidRPr="002C5D46">
              <w:rPr>
                <w:rFonts w:ascii="Times New Roman" w:eastAsia="Times New Roman" w:hAnsi="Times New Roman" w:cs="Times New Roman"/>
                <w:bCs/>
                <w:color w:val="000000" w:themeColor="text1"/>
                <w:kern w:val="32"/>
                <w:sz w:val="24"/>
                <w:szCs w:val="24"/>
              </w:rPr>
              <w:t>Понтонная</w:t>
            </w:r>
            <w:proofErr w:type="gramEnd"/>
            <w:r w:rsidRPr="002C5D46">
              <w:rPr>
                <w:rFonts w:ascii="Times New Roman" w:eastAsia="Times New Roman" w:hAnsi="Times New Roman" w:cs="Times New Roman"/>
                <w:bCs/>
                <w:color w:val="000000" w:themeColor="text1"/>
                <w:kern w:val="32"/>
                <w:sz w:val="24"/>
                <w:szCs w:val="24"/>
              </w:rPr>
              <w:t xml:space="preserve">, Саперная, 29-й км. Важнейшая магистраль </w:t>
            </w:r>
            <w:proofErr w:type="spellStart"/>
            <w:r w:rsidRPr="002C5D46">
              <w:rPr>
                <w:rFonts w:ascii="Times New Roman" w:eastAsia="Times New Roman" w:hAnsi="Times New Roman" w:cs="Times New Roman"/>
                <w:bCs/>
                <w:color w:val="000000" w:themeColor="text1"/>
                <w:kern w:val="32"/>
                <w:sz w:val="24"/>
                <w:szCs w:val="24"/>
              </w:rPr>
              <w:t>Колпинского</w:t>
            </w:r>
            <w:proofErr w:type="spellEnd"/>
            <w:r w:rsidRPr="002C5D46">
              <w:rPr>
                <w:rFonts w:ascii="Times New Roman" w:eastAsia="Times New Roman" w:hAnsi="Times New Roman" w:cs="Times New Roman"/>
                <w:bCs/>
                <w:color w:val="000000" w:themeColor="text1"/>
                <w:kern w:val="32"/>
                <w:sz w:val="24"/>
                <w:szCs w:val="24"/>
              </w:rPr>
              <w:t xml:space="preserve"> района - Петрозаводское шоссе.</w:t>
            </w:r>
          </w:p>
        </w:tc>
      </w:tr>
      <w:tr w:rsidR="0074666D" w:rsidRPr="002C5D46" w:rsidTr="007A565E">
        <w:tc>
          <w:tcPr>
            <w:tcW w:w="3510"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proofErr w:type="spellStart"/>
            <w:r w:rsidRPr="002C5D46">
              <w:rPr>
                <w:rFonts w:ascii="Times New Roman" w:eastAsia="Times New Roman" w:hAnsi="Times New Roman" w:cs="Times New Roman"/>
                <w:b/>
                <w:bCs/>
                <w:color w:val="000000" w:themeColor="text1"/>
                <w:kern w:val="32"/>
                <w:sz w:val="24"/>
                <w:szCs w:val="24"/>
              </w:rPr>
              <w:t>Функцион</w:t>
            </w:r>
            <w:proofErr w:type="gramStart"/>
            <w:r w:rsidRPr="002C5D46">
              <w:rPr>
                <w:rFonts w:ascii="Times New Roman" w:eastAsia="Times New Roman" w:hAnsi="Times New Roman" w:cs="Times New Roman"/>
                <w:b/>
                <w:bCs/>
                <w:color w:val="000000" w:themeColor="text1"/>
                <w:kern w:val="32"/>
                <w:sz w:val="24"/>
                <w:szCs w:val="24"/>
              </w:rPr>
              <w:t>.з</w:t>
            </w:r>
            <w:proofErr w:type="gramEnd"/>
            <w:r w:rsidRPr="002C5D46">
              <w:rPr>
                <w:rFonts w:ascii="Times New Roman" w:eastAsia="Times New Roman" w:hAnsi="Times New Roman" w:cs="Times New Roman"/>
                <w:b/>
                <w:bCs/>
                <w:color w:val="000000" w:themeColor="text1"/>
                <w:kern w:val="32"/>
                <w:sz w:val="24"/>
                <w:szCs w:val="24"/>
              </w:rPr>
              <w:t>онирование</w:t>
            </w:r>
            <w:proofErr w:type="spellEnd"/>
            <w:r w:rsidRPr="002C5D46">
              <w:rPr>
                <w:rFonts w:ascii="Times New Roman" w:eastAsia="Times New Roman" w:hAnsi="Times New Roman" w:cs="Times New Roman"/>
                <w:b/>
                <w:bCs/>
                <w:color w:val="000000" w:themeColor="text1"/>
                <w:kern w:val="32"/>
                <w:sz w:val="24"/>
                <w:szCs w:val="24"/>
              </w:rPr>
              <w:t>: жилая застройка</w:t>
            </w:r>
          </w:p>
        </w:tc>
        <w:tc>
          <w:tcPr>
            <w:tcW w:w="5954" w:type="dxa"/>
          </w:tcPr>
          <w:p w:rsidR="0074666D" w:rsidRPr="002C5D46" w:rsidRDefault="00C3346A" w:rsidP="0074666D">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Московский район: </w:t>
            </w:r>
            <w:r w:rsidRPr="002C5D46">
              <w:rPr>
                <w:rFonts w:ascii="Times New Roman" w:eastAsia="Times New Roman" w:hAnsi="Times New Roman" w:cs="Times New Roman"/>
                <w:bCs/>
                <w:color w:val="000000" w:themeColor="text1"/>
                <w:kern w:val="32"/>
                <w:sz w:val="24"/>
                <w:szCs w:val="24"/>
              </w:rPr>
              <w:t>во второй половине 30-х годов Московский проспект становился главной магистралью города, на нем построено семьдесят четыре здания.</w:t>
            </w:r>
          </w:p>
          <w:p w:rsidR="00B310F6" w:rsidRPr="002C5D46" w:rsidRDefault="00B310F6" w:rsidP="0074666D">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Общая площадь застройки: </w:t>
            </w:r>
            <w:r w:rsidR="007E1123" w:rsidRPr="002C5D46">
              <w:rPr>
                <w:rFonts w:ascii="Times New Roman" w:eastAsia="Times New Roman" w:hAnsi="Times New Roman" w:cs="Times New Roman"/>
                <w:bCs/>
                <w:color w:val="000000" w:themeColor="text1"/>
                <w:kern w:val="32"/>
                <w:sz w:val="24"/>
                <w:szCs w:val="24"/>
              </w:rPr>
              <w:t>54,7 км</w:t>
            </w:r>
            <w:proofErr w:type="gramStart"/>
            <w:r w:rsidR="007E1123" w:rsidRPr="002C5D46">
              <w:rPr>
                <w:rFonts w:ascii="Times New Roman" w:eastAsia="Times New Roman" w:hAnsi="Times New Roman" w:cs="Times New Roman"/>
                <w:bCs/>
                <w:color w:val="000000" w:themeColor="text1"/>
                <w:kern w:val="32"/>
                <w:sz w:val="24"/>
                <w:szCs w:val="24"/>
              </w:rPr>
              <w:t>2</w:t>
            </w:r>
            <w:proofErr w:type="gramEnd"/>
            <w:r w:rsidR="007E1123" w:rsidRPr="002C5D46">
              <w:rPr>
                <w:rFonts w:ascii="Times New Roman" w:eastAsia="Times New Roman" w:hAnsi="Times New Roman" w:cs="Times New Roman"/>
                <w:bCs/>
                <w:color w:val="000000" w:themeColor="text1"/>
                <w:kern w:val="32"/>
                <w:sz w:val="24"/>
                <w:szCs w:val="24"/>
              </w:rPr>
              <w:t xml:space="preserve">  (11,4</w:t>
            </w:r>
            <w:r w:rsidRPr="002C5D46">
              <w:rPr>
                <w:rFonts w:ascii="Times New Roman" w:eastAsia="Times New Roman" w:hAnsi="Times New Roman" w:cs="Times New Roman"/>
                <w:bCs/>
                <w:color w:val="000000" w:themeColor="text1"/>
                <w:kern w:val="32"/>
                <w:sz w:val="24"/>
                <w:szCs w:val="24"/>
              </w:rPr>
              <w:t xml:space="preserve"> %  от общей площади территории).</w:t>
            </w:r>
          </w:p>
          <w:p w:rsidR="00B310F6" w:rsidRPr="002C5D46" w:rsidRDefault="00B310F6" w:rsidP="0074666D">
            <w:pPr>
              <w:spacing w:after="200" w:line="276" w:lineRule="auto"/>
              <w:rPr>
                <w:rFonts w:ascii="Times New Roman" w:eastAsia="Times New Roman" w:hAnsi="Times New Roman" w:cs="Times New Roman"/>
                <w:b/>
                <w:bCs/>
                <w:color w:val="000000" w:themeColor="text1"/>
                <w:kern w:val="32"/>
                <w:sz w:val="24"/>
                <w:szCs w:val="24"/>
              </w:rPr>
            </w:pPr>
          </w:p>
        </w:tc>
      </w:tr>
      <w:tr w:rsidR="0074666D" w:rsidRPr="002C5D46" w:rsidTr="007A565E">
        <w:tc>
          <w:tcPr>
            <w:tcW w:w="3510"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proofErr w:type="spellStart"/>
            <w:r w:rsidRPr="002C5D46">
              <w:rPr>
                <w:rFonts w:ascii="Times New Roman" w:eastAsia="Times New Roman" w:hAnsi="Times New Roman" w:cs="Times New Roman"/>
                <w:b/>
                <w:bCs/>
                <w:color w:val="000000" w:themeColor="text1"/>
                <w:kern w:val="32"/>
                <w:sz w:val="24"/>
                <w:szCs w:val="24"/>
              </w:rPr>
              <w:lastRenderedPageBreak/>
              <w:t>Функцион</w:t>
            </w:r>
            <w:proofErr w:type="gramStart"/>
            <w:r w:rsidRPr="002C5D46">
              <w:rPr>
                <w:rFonts w:ascii="Times New Roman" w:eastAsia="Times New Roman" w:hAnsi="Times New Roman" w:cs="Times New Roman"/>
                <w:b/>
                <w:bCs/>
                <w:color w:val="000000" w:themeColor="text1"/>
                <w:kern w:val="32"/>
                <w:sz w:val="24"/>
                <w:szCs w:val="24"/>
              </w:rPr>
              <w:t>.з</w:t>
            </w:r>
            <w:proofErr w:type="gramEnd"/>
            <w:r w:rsidRPr="002C5D46">
              <w:rPr>
                <w:rFonts w:ascii="Times New Roman" w:eastAsia="Times New Roman" w:hAnsi="Times New Roman" w:cs="Times New Roman"/>
                <w:b/>
                <w:bCs/>
                <w:color w:val="000000" w:themeColor="text1"/>
                <w:kern w:val="32"/>
                <w:sz w:val="24"/>
                <w:szCs w:val="24"/>
              </w:rPr>
              <w:t>онирование</w:t>
            </w:r>
            <w:proofErr w:type="spellEnd"/>
            <w:r w:rsidRPr="002C5D46">
              <w:rPr>
                <w:rFonts w:ascii="Times New Roman" w:eastAsia="Times New Roman" w:hAnsi="Times New Roman" w:cs="Times New Roman"/>
                <w:b/>
                <w:bCs/>
                <w:color w:val="000000" w:themeColor="text1"/>
                <w:kern w:val="32"/>
                <w:sz w:val="24"/>
                <w:szCs w:val="24"/>
              </w:rPr>
              <w:t>: зелёные зоны</w:t>
            </w:r>
          </w:p>
        </w:tc>
        <w:tc>
          <w:tcPr>
            <w:tcW w:w="5954" w:type="dxa"/>
          </w:tcPr>
          <w:p w:rsidR="0074666D" w:rsidRPr="002C5D46" w:rsidRDefault="00B310F6" w:rsidP="007E1123">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Площадь зелёных зон: </w:t>
            </w:r>
            <w:r w:rsidR="007E1123" w:rsidRPr="002C5D46">
              <w:rPr>
                <w:rFonts w:ascii="Times New Roman" w:eastAsia="Times New Roman" w:hAnsi="Times New Roman" w:cs="Times New Roman"/>
                <w:bCs/>
                <w:color w:val="000000" w:themeColor="text1"/>
                <w:kern w:val="32"/>
                <w:sz w:val="24"/>
                <w:szCs w:val="24"/>
              </w:rPr>
              <w:t>12,8</w:t>
            </w:r>
            <w:r w:rsidRPr="002C5D46">
              <w:rPr>
                <w:rFonts w:ascii="Times New Roman" w:eastAsia="Times New Roman" w:hAnsi="Times New Roman" w:cs="Times New Roman"/>
                <w:bCs/>
                <w:color w:val="000000" w:themeColor="text1"/>
                <w:kern w:val="32"/>
                <w:sz w:val="24"/>
                <w:szCs w:val="24"/>
              </w:rPr>
              <w:t xml:space="preserve"> км 2 (</w:t>
            </w:r>
            <w:r w:rsidR="007E1123" w:rsidRPr="002C5D46">
              <w:rPr>
                <w:rFonts w:ascii="Times New Roman" w:eastAsia="Times New Roman" w:hAnsi="Times New Roman" w:cs="Times New Roman"/>
                <w:bCs/>
                <w:color w:val="000000" w:themeColor="text1"/>
                <w:kern w:val="32"/>
                <w:sz w:val="24"/>
                <w:szCs w:val="24"/>
              </w:rPr>
              <w:t>2,7</w:t>
            </w:r>
            <w:r w:rsidRPr="002C5D46">
              <w:rPr>
                <w:rFonts w:ascii="Times New Roman" w:eastAsia="Times New Roman" w:hAnsi="Times New Roman" w:cs="Times New Roman"/>
                <w:bCs/>
                <w:color w:val="000000" w:themeColor="text1"/>
                <w:kern w:val="32"/>
                <w:sz w:val="24"/>
                <w:szCs w:val="24"/>
              </w:rPr>
              <w:t xml:space="preserve"> %  от общей площади территории).</w:t>
            </w:r>
          </w:p>
        </w:tc>
      </w:tr>
      <w:tr w:rsidR="0074666D" w:rsidRPr="002C5D46" w:rsidTr="007A565E">
        <w:tc>
          <w:tcPr>
            <w:tcW w:w="3510"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proofErr w:type="spellStart"/>
            <w:r w:rsidRPr="002C5D46">
              <w:rPr>
                <w:rFonts w:ascii="Times New Roman" w:eastAsia="Times New Roman" w:hAnsi="Times New Roman" w:cs="Times New Roman"/>
                <w:b/>
                <w:bCs/>
                <w:color w:val="000000" w:themeColor="text1"/>
                <w:kern w:val="32"/>
                <w:sz w:val="24"/>
                <w:szCs w:val="24"/>
              </w:rPr>
              <w:t>Функцион</w:t>
            </w:r>
            <w:proofErr w:type="gramStart"/>
            <w:r w:rsidRPr="002C5D46">
              <w:rPr>
                <w:rFonts w:ascii="Times New Roman" w:eastAsia="Times New Roman" w:hAnsi="Times New Roman" w:cs="Times New Roman"/>
                <w:b/>
                <w:bCs/>
                <w:color w:val="000000" w:themeColor="text1"/>
                <w:kern w:val="32"/>
                <w:sz w:val="24"/>
                <w:szCs w:val="24"/>
              </w:rPr>
              <w:t>.з</w:t>
            </w:r>
            <w:proofErr w:type="gramEnd"/>
            <w:r w:rsidRPr="002C5D46">
              <w:rPr>
                <w:rFonts w:ascii="Times New Roman" w:eastAsia="Times New Roman" w:hAnsi="Times New Roman" w:cs="Times New Roman"/>
                <w:b/>
                <w:bCs/>
                <w:color w:val="000000" w:themeColor="text1"/>
                <w:kern w:val="32"/>
                <w:sz w:val="24"/>
                <w:szCs w:val="24"/>
              </w:rPr>
              <w:t>онирование</w:t>
            </w:r>
            <w:proofErr w:type="spellEnd"/>
            <w:r w:rsidRPr="002C5D46">
              <w:rPr>
                <w:rFonts w:ascii="Times New Roman" w:eastAsia="Times New Roman" w:hAnsi="Times New Roman" w:cs="Times New Roman"/>
                <w:b/>
                <w:bCs/>
                <w:color w:val="000000" w:themeColor="text1"/>
                <w:kern w:val="32"/>
                <w:sz w:val="24"/>
                <w:szCs w:val="24"/>
              </w:rPr>
              <w:t xml:space="preserve">: </w:t>
            </w:r>
            <w:proofErr w:type="spellStart"/>
            <w:r w:rsidRPr="002C5D46">
              <w:rPr>
                <w:rFonts w:ascii="Times New Roman" w:eastAsia="Times New Roman" w:hAnsi="Times New Roman" w:cs="Times New Roman"/>
                <w:b/>
                <w:bCs/>
                <w:color w:val="000000" w:themeColor="text1"/>
                <w:kern w:val="32"/>
                <w:sz w:val="24"/>
                <w:szCs w:val="24"/>
              </w:rPr>
              <w:t>пром</w:t>
            </w:r>
            <w:proofErr w:type="spellEnd"/>
            <w:r w:rsidRPr="002C5D46">
              <w:rPr>
                <w:rFonts w:ascii="Times New Roman" w:eastAsia="Times New Roman" w:hAnsi="Times New Roman" w:cs="Times New Roman"/>
                <w:b/>
                <w:bCs/>
                <w:color w:val="000000" w:themeColor="text1"/>
                <w:kern w:val="32"/>
                <w:sz w:val="24"/>
                <w:szCs w:val="24"/>
              </w:rPr>
              <w:t>. зоны</w:t>
            </w:r>
          </w:p>
        </w:tc>
        <w:tc>
          <w:tcPr>
            <w:tcW w:w="5954" w:type="dxa"/>
          </w:tcPr>
          <w:p w:rsidR="0074666D" w:rsidRPr="002C5D46" w:rsidRDefault="00B310F6" w:rsidP="007E1123">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Площадь промышленных участков: </w:t>
            </w:r>
            <w:r w:rsidR="007E1123" w:rsidRPr="002C5D46">
              <w:rPr>
                <w:rFonts w:ascii="Times New Roman" w:eastAsia="Times New Roman" w:hAnsi="Times New Roman" w:cs="Times New Roman"/>
                <w:bCs/>
                <w:color w:val="000000" w:themeColor="text1"/>
                <w:kern w:val="32"/>
                <w:sz w:val="24"/>
                <w:szCs w:val="24"/>
              </w:rPr>
              <w:t>3</w:t>
            </w:r>
            <w:r w:rsidRPr="002C5D46">
              <w:rPr>
                <w:rFonts w:ascii="Times New Roman" w:eastAsia="Times New Roman" w:hAnsi="Times New Roman" w:cs="Times New Roman"/>
                <w:bCs/>
                <w:color w:val="000000" w:themeColor="text1"/>
                <w:kern w:val="32"/>
                <w:sz w:val="24"/>
                <w:szCs w:val="24"/>
              </w:rPr>
              <w:t>9,8 км 2 (</w:t>
            </w:r>
            <w:r w:rsidR="007E1123" w:rsidRPr="002C5D46">
              <w:rPr>
                <w:rFonts w:ascii="Times New Roman" w:eastAsia="Times New Roman" w:hAnsi="Times New Roman" w:cs="Times New Roman"/>
                <w:bCs/>
                <w:color w:val="000000" w:themeColor="text1"/>
                <w:kern w:val="32"/>
                <w:sz w:val="24"/>
                <w:szCs w:val="24"/>
              </w:rPr>
              <w:t xml:space="preserve">8,3 </w:t>
            </w:r>
            <w:r w:rsidRPr="002C5D46">
              <w:rPr>
                <w:rFonts w:ascii="Times New Roman" w:eastAsia="Times New Roman" w:hAnsi="Times New Roman" w:cs="Times New Roman"/>
                <w:bCs/>
                <w:color w:val="000000" w:themeColor="text1"/>
                <w:kern w:val="32"/>
                <w:sz w:val="24"/>
                <w:szCs w:val="24"/>
              </w:rPr>
              <w:t>%  от общей площади территории).</w:t>
            </w:r>
          </w:p>
        </w:tc>
      </w:tr>
      <w:tr w:rsidR="0074666D" w:rsidRPr="002C5D46" w:rsidTr="007A565E">
        <w:tc>
          <w:tcPr>
            <w:tcW w:w="3510"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Соц</w:t>
            </w:r>
            <w:proofErr w:type="gramStart"/>
            <w:r w:rsidRPr="002C5D46">
              <w:rPr>
                <w:rFonts w:ascii="Times New Roman" w:eastAsia="Times New Roman" w:hAnsi="Times New Roman" w:cs="Times New Roman"/>
                <w:b/>
                <w:bCs/>
                <w:color w:val="000000" w:themeColor="text1"/>
                <w:kern w:val="32"/>
                <w:sz w:val="24"/>
                <w:szCs w:val="24"/>
              </w:rPr>
              <w:t>.и</w:t>
            </w:r>
            <w:proofErr w:type="gramEnd"/>
            <w:r w:rsidRPr="002C5D46">
              <w:rPr>
                <w:rFonts w:ascii="Times New Roman" w:eastAsia="Times New Roman" w:hAnsi="Times New Roman" w:cs="Times New Roman"/>
                <w:b/>
                <w:bCs/>
                <w:color w:val="000000" w:themeColor="text1"/>
                <w:kern w:val="32"/>
                <w:sz w:val="24"/>
                <w:szCs w:val="24"/>
              </w:rPr>
              <w:t>нфраструктура</w:t>
            </w:r>
          </w:p>
        </w:tc>
        <w:tc>
          <w:tcPr>
            <w:tcW w:w="5954" w:type="dxa"/>
          </w:tcPr>
          <w:p w:rsidR="0074666D" w:rsidRPr="002C5D46" w:rsidRDefault="007A565E" w:rsidP="0074666D">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В </w:t>
            </w:r>
            <w:proofErr w:type="spellStart"/>
            <w:r w:rsidRPr="002C5D46">
              <w:rPr>
                <w:rFonts w:ascii="Times New Roman" w:eastAsia="Times New Roman" w:hAnsi="Times New Roman" w:cs="Times New Roman"/>
                <w:b/>
                <w:bCs/>
                <w:color w:val="000000" w:themeColor="text1"/>
                <w:kern w:val="32"/>
                <w:sz w:val="24"/>
                <w:szCs w:val="24"/>
              </w:rPr>
              <w:t>Колпинском</w:t>
            </w:r>
            <w:proofErr w:type="spellEnd"/>
            <w:r w:rsidRPr="002C5D46">
              <w:rPr>
                <w:rFonts w:ascii="Times New Roman" w:eastAsia="Times New Roman" w:hAnsi="Times New Roman" w:cs="Times New Roman"/>
                <w:b/>
                <w:bCs/>
                <w:color w:val="000000" w:themeColor="text1"/>
                <w:kern w:val="32"/>
                <w:sz w:val="24"/>
                <w:szCs w:val="24"/>
              </w:rPr>
              <w:t xml:space="preserve"> районе:</w:t>
            </w:r>
            <w:r w:rsidRPr="002C5D46">
              <w:rPr>
                <w:rFonts w:ascii="Times New Roman" w:eastAsia="Times New Roman" w:hAnsi="Times New Roman" w:cs="Times New Roman"/>
                <w:bCs/>
                <w:color w:val="000000" w:themeColor="text1"/>
                <w:kern w:val="32"/>
                <w:sz w:val="24"/>
                <w:szCs w:val="24"/>
              </w:rPr>
              <w:t xml:space="preserve"> 30 школ, 52 детских учреждений, 15 профессионально-технических училищ, 35 лечебных учреждений.</w:t>
            </w:r>
          </w:p>
          <w:p w:rsidR="007A565E" w:rsidRPr="002C5D46" w:rsidRDefault="007A565E"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В Московском районе: </w:t>
            </w:r>
            <w:r w:rsidRPr="002C5D46">
              <w:rPr>
                <w:rFonts w:ascii="Times New Roman" w:eastAsia="Times New Roman" w:hAnsi="Times New Roman" w:cs="Times New Roman"/>
                <w:bCs/>
                <w:color w:val="000000" w:themeColor="text1"/>
                <w:kern w:val="32"/>
                <w:sz w:val="24"/>
                <w:szCs w:val="24"/>
              </w:rPr>
              <w:t>16 средних специальных и профессиональных учебных заведений, 73 детских дошкольных учреждения. 4 больницы, 2 стоматологических поликлиники, 20 поликлиник.</w:t>
            </w:r>
          </w:p>
        </w:tc>
      </w:tr>
      <w:tr w:rsidR="0074666D" w:rsidRPr="002C5D46" w:rsidTr="007A565E">
        <w:tc>
          <w:tcPr>
            <w:tcW w:w="3510"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proofErr w:type="spellStart"/>
            <w:r w:rsidRPr="002C5D46">
              <w:rPr>
                <w:rFonts w:ascii="Times New Roman" w:eastAsia="Times New Roman" w:hAnsi="Times New Roman" w:cs="Times New Roman"/>
                <w:b/>
                <w:bCs/>
                <w:color w:val="000000" w:themeColor="text1"/>
                <w:kern w:val="32"/>
                <w:sz w:val="24"/>
                <w:szCs w:val="24"/>
              </w:rPr>
              <w:t>Экономич</w:t>
            </w:r>
            <w:proofErr w:type="gramStart"/>
            <w:r w:rsidRPr="002C5D46">
              <w:rPr>
                <w:rFonts w:ascii="Times New Roman" w:eastAsia="Times New Roman" w:hAnsi="Times New Roman" w:cs="Times New Roman"/>
                <w:b/>
                <w:bCs/>
                <w:color w:val="000000" w:themeColor="text1"/>
                <w:kern w:val="32"/>
                <w:sz w:val="24"/>
                <w:szCs w:val="24"/>
              </w:rPr>
              <w:t>.с</w:t>
            </w:r>
            <w:proofErr w:type="gramEnd"/>
            <w:r w:rsidRPr="002C5D46">
              <w:rPr>
                <w:rFonts w:ascii="Times New Roman" w:eastAsia="Times New Roman" w:hAnsi="Times New Roman" w:cs="Times New Roman"/>
                <w:b/>
                <w:bCs/>
                <w:color w:val="000000" w:themeColor="text1"/>
                <w:kern w:val="32"/>
                <w:sz w:val="24"/>
                <w:szCs w:val="24"/>
              </w:rPr>
              <w:t>пециализация</w:t>
            </w:r>
            <w:proofErr w:type="spellEnd"/>
            <w:r w:rsidRPr="002C5D46">
              <w:rPr>
                <w:rFonts w:ascii="Times New Roman" w:eastAsia="Times New Roman" w:hAnsi="Times New Roman" w:cs="Times New Roman"/>
                <w:b/>
                <w:bCs/>
                <w:color w:val="000000" w:themeColor="text1"/>
                <w:kern w:val="32"/>
                <w:sz w:val="24"/>
                <w:szCs w:val="24"/>
              </w:rPr>
              <w:t xml:space="preserve"> (если есть)</w:t>
            </w:r>
          </w:p>
        </w:tc>
        <w:tc>
          <w:tcPr>
            <w:tcW w:w="5954" w:type="dxa"/>
          </w:tcPr>
          <w:p w:rsidR="0074666D" w:rsidRPr="002C5D46" w:rsidRDefault="00C3346A" w:rsidP="00615C83">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Cs/>
                <w:color w:val="000000" w:themeColor="text1"/>
                <w:kern w:val="32"/>
                <w:sz w:val="24"/>
                <w:szCs w:val="24"/>
              </w:rPr>
              <w:t>Заводы: «ЛЭМЗ», «Джи-Петро», «Питер-Лада», «</w:t>
            </w:r>
            <w:proofErr w:type="spellStart"/>
            <w:r w:rsidRPr="002C5D46">
              <w:rPr>
                <w:rFonts w:ascii="Times New Roman" w:eastAsia="Times New Roman" w:hAnsi="Times New Roman" w:cs="Times New Roman"/>
                <w:bCs/>
                <w:color w:val="000000" w:themeColor="text1"/>
                <w:kern w:val="32"/>
                <w:sz w:val="24"/>
                <w:szCs w:val="24"/>
              </w:rPr>
              <w:t>Ферроприбор</w:t>
            </w:r>
            <w:proofErr w:type="spellEnd"/>
            <w:r w:rsidRPr="002C5D46">
              <w:rPr>
                <w:rFonts w:ascii="Times New Roman" w:eastAsia="Times New Roman" w:hAnsi="Times New Roman" w:cs="Times New Roman"/>
                <w:bCs/>
                <w:color w:val="000000" w:themeColor="text1"/>
                <w:kern w:val="32"/>
                <w:sz w:val="24"/>
                <w:szCs w:val="24"/>
              </w:rPr>
              <w:t>», «</w:t>
            </w:r>
            <w:proofErr w:type="spellStart"/>
            <w:r w:rsidRPr="002C5D46">
              <w:rPr>
                <w:rFonts w:ascii="Times New Roman" w:eastAsia="Times New Roman" w:hAnsi="Times New Roman" w:cs="Times New Roman"/>
                <w:bCs/>
                <w:color w:val="000000" w:themeColor="text1"/>
                <w:kern w:val="32"/>
                <w:sz w:val="24"/>
                <w:szCs w:val="24"/>
              </w:rPr>
              <w:t>Старопановские</w:t>
            </w:r>
            <w:proofErr w:type="spellEnd"/>
            <w:r w:rsidRPr="002C5D46">
              <w:rPr>
                <w:rFonts w:ascii="Times New Roman" w:eastAsia="Times New Roman" w:hAnsi="Times New Roman" w:cs="Times New Roman"/>
                <w:bCs/>
                <w:color w:val="000000" w:themeColor="text1"/>
                <w:kern w:val="32"/>
                <w:sz w:val="24"/>
                <w:szCs w:val="24"/>
              </w:rPr>
              <w:t xml:space="preserve"> строительные материалы и конструкции», </w:t>
            </w:r>
            <w:r w:rsidR="007A565E" w:rsidRPr="002C5D46">
              <w:rPr>
                <w:rFonts w:ascii="Times New Roman" w:eastAsia="Times New Roman" w:hAnsi="Times New Roman" w:cs="Times New Roman"/>
                <w:bCs/>
                <w:color w:val="000000" w:themeColor="text1"/>
                <w:kern w:val="32"/>
                <w:sz w:val="24"/>
                <w:szCs w:val="24"/>
              </w:rPr>
              <w:t xml:space="preserve">завод «Кока-Кола», </w:t>
            </w:r>
            <w:r w:rsidR="00615C83" w:rsidRPr="002C5D46">
              <w:rPr>
                <w:rFonts w:ascii="Times New Roman" w:eastAsia="Times New Roman" w:hAnsi="Times New Roman" w:cs="Times New Roman"/>
                <w:bCs/>
                <w:color w:val="000000" w:themeColor="text1"/>
                <w:kern w:val="32"/>
                <w:sz w:val="24"/>
                <w:szCs w:val="24"/>
              </w:rPr>
              <w:t xml:space="preserve"> </w:t>
            </w:r>
            <w:r w:rsidRPr="002C5D46">
              <w:rPr>
                <w:rFonts w:ascii="Times New Roman" w:eastAsia="Times New Roman" w:hAnsi="Times New Roman" w:cs="Times New Roman"/>
                <w:bCs/>
                <w:color w:val="000000" w:themeColor="text1"/>
                <w:kern w:val="32"/>
                <w:sz w:val="24"/>
                <w:szCs w:val="24"/>
              </w:rPr>
              <w:t xml:space="preserve">«Светоч», Авиаремонтный завод, </w:t>
            </w:r>
            <w:r w:rsidR="007A565E" w:rsidRPr="002C5D46">
              <w:rPr>
                <w:rFonts w:ascii="Times New Roman" w:eastAsia="Times New Roman" w:hAnsi="Times New Roman" w:cs="Times New Roman"/>
                <w:bCs/>
                <w:color w:val="000000" w:themeColor="text1"/>
                <w:kern w:val="32"/>
                <w:sz w:val="24"/>
                <w:szCs w:val="24"/>
              </w:rPr>
              <w:t>Ижорские заводы, НИИ электрофизической аппаратуры им. Д. В. Ефремова, "</w:t>
            </w:r>
            <w:proofErr w:type="spellStart"/>
            <w:r w:rsidR="007A565E" w:rsidRPr="002C5D46">
              <w:rPr>
                <w:rFonts w:ascii="Times New Roman" w:eastAsia="Times New Roman" w:hAnsi="Times New Roman" w:cs="Times New Roman"/>
                <w:bCs/>
                <w:color w:val="000000" w:themeColor="text1"/>
                <w:kern w:val="32"/>
                <w:sz w:val="24"/>
                <w:szCs w:val="24"/>
              </w:rPr>
              <w:t>Средне-Невский</w:t>
            </w:r>
            <w:proofErr w:type="spellEnd"/>
            <w:r w:rsidR="007A565E" w:rsidRPr="002C5D46">
              <w:rPr>
                <w:rFonts w:ascii="Times New Roman" w:eastAsia="Times New Roman" w:hAnsi="Times New Roman" w:cs="Times New Roman"/>
                <w:bCs/>
                <w:color w:val="000000" w:themeColor="text1"/>
                <w:kern w:val="32"/>
                <w:sz w:val="24"/>
                <w:szCs w:val="24"/>
              </w:rPr>
              <w:t xml:space="preserve"> судостроительный завод", завод "</w:t>
            </w:r>
            <w:proofErr w:type="spellStart"/>
            <w:r w:rsidR="007A565E" w:rsidRPr="002C5D46">
              <w:rPr>
                <w:rFonts w:ascii="Times New Roman" w:eastAsia="Times New Roman" w:hAnsi="Times New Roman" w:cs="Times New Roman"/>
                <w:bCs/>
                <w:color w:val="000000" w:themeColor="text1"/>
                <w:kern w:val="32"/>
                <w:sz w:val="24"/>
                <w:szCs w:val="24"/>
              </w:rPr>
              <w:t>Военохот</w:t>
            </w:r>
            <w:proofErr w:type="spellEnd"/>
            <w:r w:rsidR="007A565E" w:rsidRPr="002C5D46">
              <w:rPr>
                <w:rFonts w:ascii="Times New Roman" w:eastAsia="Times New Roman" w:hAnsi="Times New Roman" w:cs="Times New Roman"/>
                <w:bCs/>
                <w:color w:val="000000" w:themeColor="text1"/>
                <w:kern w:val="32"/>
                <w:sz w:val="24"/>
                <w:szCs w:val="24"/>
              </w:rPr>
              <w:t xml:space="preserve">", </w:t>
            </w:r>
            <w:proofErr w:type="spellStart"/>
            <w:r w:rsidR="007A565E" w:rsidRPr="002C5D46">
              <w:rPr>
                <w:rFonts w:ascii="Times New Roman" w:eastAsia="Times New Roman" w:hAnsi="Times New Roman" w:cs="Times New Roman"/>
                <w:bCs/>
                <w:color w:val="000000" w:themeColor="text1"/>
                <w:kern w:val="32"/>
                <w:sz w:val="24"/>
                <w:szCs w:val="24"/>
              </w:rPr>
              <w:t>Колпинский</w:t>
            </w:r>
            <w:proofErr w:type="spellEnd"/>
            <w:r w:rsidR="007A565E" w:rsidRPr="002C5D46">
              <w:rPr>
                <w:rFonts w:ascii="Times New Roman" w:eastAsia="Times New Roman" w:hAnsi="Times New Roman" w:cs="Times New Roman"/>
                <w:bCs/>
                <w:color w:val="000000" w:themeColor="text1"/>
                <w:kern w:val="32"/>
                <w:sz w:val="24"/>
                <w:szCs w:val="24"/>
              </w:rPr>
              <w:t xml:space="preserve"> пищевой комбинат, "</w:t>
            </w:r>
            <w:proofErr w:type="spellStart"/>
            <w:r w:rsidR="007A565E" w:rsidRPr="002C5D46">
              <w:rPr>
                <w:rFonts w:ascii="Times New Roman" w:eastAsia="Times New Roman" w:hAnsi="Times New Roman" w:cs="Times New Roman"/>
                <w:bCs/>
                <w:color w:val="000000" w:themeColor="text1"/>
                <w:kern w:val="32"/>
                <w:sz w:val="24"/>
                <w:szCs w:val="24"/>
              </w:rPr>
              <w:t>Усть-Ижорский</w:t>
            </w:r>
            <w:proofErr w:type="spellEnd"/>
            <w:r w:rsidR="007A565E" w:rsidRPr="002C5D46">
              <w:rPr>
                <w:rFonts w:ascii="Times New Roman" w:eastAsia="Times New Roman" w:hAnsi="Times New Roman" w:cs="Times New Roman"/>
                <w:bCs/>
                <w:color w:val="000000" w:themeColor="text1"/>
                <w:kern w:val="32"/>
                <w:sz w:val="24"/>
                <w:szCs w:val="24"/>
              </w:rPr>
              <w:t xml:space="preserve"> фанерный комбинат", </w:t>
            </w:r>
            <w:proofErr w:type="spellStart"/>
            <w:r w:rsidR="007A565E" w:rsidRPr="002C5D46">
              <w:rPr>
                <w:rFonts w:ascii="Times New Roman" w:eastAsia="Times New Roman" w:hAnsi="Times New Roman" w:cs="Times New Roman"/>
                <w:bCs/>
                <w:color w:val="000000" w:themeColor="text1"/>
                <w:kern w:val="32"/>
                <w:sz w:val="24"/>
                <w:szCs w:val="24"/>
              </w:rPr>
              <w:t>Колпинский</w:t>
            </w:r>
            <w:proofErr w:type="spellEnd"/>
            <w:r w:rsidR="007A565E" w:rsidRPr="002C5D46">
              <w:rPr>
                <w:rFonts w:ascii="Times New Roman" w:eastAsia="Times New Roman" w:hAnsi="Times New Roman" w:cs="Times New Roman"/>
                <w:bCs/>
                <w:color w:val="000000" w:themeColor="text1"/>
                <w:kern w:val="32"/>
                <w:sz w:val="24"/>
                <w:szCs w:val="24"/>
              </w:rPr>
              <w:t xml:space="preserve"> комбинат строительных материалов, "</w:t>
            </w:r>
            <w:proofErr w:type="spellStart"/>
            <w:r w:rsidR="007A565E" w:rsidRPr="002C5D46">
              <w:rPr>
                <w:rFonts w:ascii="Times New Roman" w:eastAsia="Times New Roman" w:hAnsi="Times New Roman" w:cs="Times New Roman"/>
                <w:bCs/>
                <w:color w:val="000000" w:themeColor="text1"/>
                <w:kern w:val="32"/>
                <w:sz w:val="24"/>
                <w:szCs w:val="24"/>
              </w:rPr>
              <w:t>Победа-Кнауф</w:t>
            </w:r>
            <w:proofErr w:type="spellEnd"/>
            <w:r w:rsidR="007A565E" w:rsidRPr="002C5D46">
              <w:rPr>
                <w:rFonts w:ascii="Times New Roman" w:eastAsia="Times New Roman" w:hAnsi="Times New Roman" w:cs="Times New Roman"/>
                <w:bCs/>
                <w:color w:val="000000" w:themeColor="text1"/>
                <w:kern w:val="32"/>
                <w:sz w:val="24"/>
                <w:szCs w:val="24"/>
              </w:rPr>
              <w:t>", "</w:t>
            </w:r>
            <w:proofErr w:type="spellStart"/>
            <w:r w:rsidR="007A565E" w:rsidRPr="002C5D46">
              <w:rPr>
                <w:rFonts w:ascii="Times New Roman" w:eastAsia="Times New Roman" w:hAnsi="Times New Roman" w:cs="Times New Roman"/>
                <w:bCs/>
                <w:color w:val="000000" w:themeColor="text1"/>
                <w:kern w:val="32"/>
                <w:sz w:val="24"/>
                <w:szCs w:val="24"/>
              </w:rPr>
              <w:t>Стройполимер</w:t>
            </w:r>
            <w:proofErr w:type="spellEnd"/>
            <w:r w:rsidR="007A565E" w:rsidRPr="002C5D46">
              <w:rPr>
                <w:rFonts w:ascii="Times New Roman" w:eastAsia="Times New Roman" w:hAnsi="Times New Roman" w:cs="Times New Roman"/>
                <w:bCs/>
                <w:color w:val="000000" w:themeColor="text1"/>
                <w:kern w:val="32"/>
                <w:sz w:val="24"/>
                <w:szCs w:val="24"/>
              </w:rPr>
              <w:t>"</w:t>
            </w:r>
          </w:p>
        </w:tc>
      </w:tr>
    </w:tbl>
    <w:p w:rsidR="0074666D" w:rsidRPr="002C5D46" w:rsidRDefault="0074666D" w:rsidP="0074666D">
      <w:pPr>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br w:type="page"/>
      </w:r>
    </w:p>
    <w:p w:rsidR="0074666D" w:rsidRPr="002C5D46" w:rsidRDefault="0074666D" w:rsidP="0074666D">
      <w:pPr>
        <w:jc w:val="center"/>
        <w:rPr>
          <w:rFonts w:ascii="Times New Roman" w:hAnsi="Times New Roman" w:cs="Times New Roman"/>
          <w:color w:val="000000" w:themeColor="text1"/>
          <w:sz w:val="24"/>
          <w:szCs w:val="24"/>
        </w:rPr>
      </w:pPr>
      <w:r w:rsidRPr="002C5D46">
        <w:rPr>
          <w:rFonts w:ascii="Times New Roman" w:eastAsia="Times New Roman" w:hAnsi="Times New Roman" w:cs="Times New Roman"/>
          <w:b/>
          <w:bCs/>
          <w:color w:val="000000" w:themeColor="text1"/>
          <w:kern w:val="32"/>
          <w:sz w:val="24"/>
          <w:szCs w:val="24"/>
        </w:rPr>
        <w:lastRenderedPageBreak/>
        <w:t>Характеристика _________ зоны на 2017 г.</w:t>
      </w:r>
    </w:p>
    <w:tbl>
      <w:tblPr>
        <w:tblStyle w:val="af"/>
        <w:tblW w:w="9464" w:type="dxa"/>
        <w:tblLook w:val="04A0"/>
      </w:tblPr>
      <w:tblGrid>
        <w:gridCol w:w="3652"/>
        <w:gridCol w:w="5812"/>
      </w:tblGrid>
      <w:tr w:rsidR="0074666D" w:rsidRPr="002C5D46" w:rsidTr="004A58EB">
        <w:tc>
          <w:tcPr>
            <w:tcW w:w="3652"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Наименование зоны</w:t>
            </w:r>
          </w:p>
        </w:tc>
        <w:tc>
          <w:tcPr>
            <w:tcW w:w="5812" w:type="dxa"/>
          </w:tcPr>
          <w:p w:rsidR="0074666D" w:rsidRPr="002C5D46" w:rsidRDefault="0074666D" w:rsidP="0074666D">
            <w:pPr>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Центральная (современная)</w:t>
            </w:r>
          </w:p>
        </w:tc>
      </w:tr>
      <w:tr w:rsidR="0074666D" w:rsidRPr="002C5D46" w:rsidTr="004A58EB">
        <w:tc>
          <w:tcPr>
            <w:tcW w:w="3652"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Состав</w:t>
            </w:r>
          </w:p>
        </w:tc>
        <w:tc>
          <w:tcPr>
            <w:tcW w:w="5812" w:type="dxa"/>
          </w:tcPr>
          <w:p w:rsidR="0074666D" w:rsidRPr="002C5D46" w:rsidRDefault="009A3290" w:rsidP="0074666D">
            <w:pPr>
              <w:spacing w:after="200" w:line="276" w:lineRule="auto"/>
              <w:rPr>
                <w:rFonts w:ascii="Times New Roman" w:eastAsia="Times New Roman" w:hAnsi="Times New Roman" w:cs="Times New Roman"/>
                <w:b/>
                <w:bCs/>
                <w:color w:val="000000" w:themeColor="text1"/>
                <w:kern w:val="32"/>
                <w:sz w:val="24"/>
                <w:szCs w:val="24"/>
              </w:rPr>
            </w:pPr>
            <w:proofErr w:type="gramStart"/>
            <w:r w:rsidRPr="002C5D46">
              <w:rPr>
                <w:rFonts w:ascii="Times New Roman" w:hAnsi="Times New Roman" w:cs="Times New Roman"/>
                <w:b/>
                <w:color w:val="000000" w:themeColor="text1"/>
                <w:sz w:val="24"/>
                <w:szCs w:val="24"/>
              </w:rPr>
              <w:t xml:space="preserve">Кировский район,  </w:t>
            </w:r>
            <w:proofErr w:type="spellStart"/>
            <w:r w:rsidRPr="002C5D46">
              <w:rPr>
                <w:rFonts w:ascii="Times New Roman" w:hAnsi="Times New Roman" w:cs="Times New Roman"/>
                <w:b/>
                <w:color w:val="000000" w:themeColor="text1"/>
                <w:sz w:val="24"/>
                <w:szCs w:val="24"/>
              </w:rPr>
              <w:t>Красносельский</w:t>
            </w:r>
            <w:proofErr w:type="spellEnd"/>
            <w:r w:rsidRPr="002C5D46">
              <w:rPr>
                <w:rFonts w:ascii="Times New Roman" w:hAnsi="Times New Roman" w:cs="Times New Roman"/>
                <w:b/>
                <w:color w:val="000000" w:themeColor="text1"/>
                <w:sz w:val="24"/>
                <w:szCs w:val="24"/>
              </w:rPr>
              <w:t xml:space="preserve"> район (</w:t>
            </w:r>
            <w:r w:rsidRPr="002C5D46">
              <w:rPr>
                <w:rFonts w:ascii="Times New Roman" w:hAnsi="Times New Roman" w:cs="Times New Roman"/>
                <w:color w:val="000000" w:themeColor="text1"/>
                <w:sz w:val="24"/>
                <w:szCs w:val="24"/>
              </w:rPr>
              <w:t xml:space="preserve">Сосновая Поляна, </w:t>
            </w:r>
            <w:proofErr w:type="spellStart"/>
            <w:r w:rsidRPr="002C5D46">
              <w:rPr>
                <w:rFonts w:ascii="Times New Roman" w:hAnsi="Times New Roman" w:cs="Times New Roman"/>
                <w:color w:val="000000" w:themeColor="text1"/>
                <w:sz w:val="24"/>
                <w:szCs w:val="24"/>
              </w:rPr>
              <w:t>Урицк</w:t>
            </w:r>
            <w:proofErr w:type="spellEnd"/>
            <w:r w:rsidRPr="002C5D46">
              <w:rPr>
                <w:rFonts w:ascii="Times New Roman" w:hAnsi="Times New Roman" w:cs="Times New Roman"/>
                <w:b/>
                <w:color w:val="000000" w:themeColor="text1"/>
                <w:sz w:val="24"/>
                <w:szCs w:val="24"/>
              </w:rPr>
              <w:t xml:space="preserve">, </w:t>
            </w:r>
            <w:r w:rsidRPr="002C5D46">
              <w:rPr>
                <w:rFonts w:ascii="Times New Roman" w:hAnsi="Times New Roman" w:cs="Times New Roman"/>
                <w:color w:val="000000" w:themeColor="text1"/>
                <w:sz w:val="24"/>
                <w:szCs w:val="24"/>
              </w:rPr>
              <w:t>центры</w:t>
            </w:r>
            <w:r w:rsidRPr="002C5D46">
              <w:rPr>
                <w:rFonts w:ascii="Times New Roman" w:hAnsi="Times New Roman" w:cs="Times New Roman"/>
                <w:b/>
                <w:color w:val="000000" w:themeColor="text1"/>
                <w:sz w:val="24"/>
                <w:szCs w:val="24"/>
              </w:rPr>
              <w:t xml:space="preserve"> - </w:t>
            </w:r>
            <w:proofErr w:type="spellStart"/>
            <w:r w:rsidRPr="002C5D46">
              <w:rPr>
                <w:rFonts w:ascii="Times New Roman" w:hAnsi="Times New Roman" w:cs="Times New Roman"/>
                <w:color w:val="000000" w:themeColor="text1"/>
                <w:sz w:val="24"/>
                <w:szCs w:val="24"/>
              </w:rPr>
              <w:t>Юго-Запад</w:t>
            </w:r>
            <w:proofErr w:type="spellEnd"/>
            <w:r w:rsidRPr="002C5D46">
              <w:rPr>
                <w:rFonts w:ascii="Times New Roman" w:hAnsi="Times New Roman" w:cs="Times New Roman"/>
                <w:color w:val="000000" w:themeColor="text1"/>
                <w:sz w:val="24"/>
                <w:szCs w:val="24"/>
              </w:rPr>
              <w:t>, Южно-Приморский округ</w:t>
            </w:r>
            <w:r w:rsidRPr="002C5D46">
              <w:rPr>
                <w:rFonts w:ascii="Times New Roman" w:hAnsi="Times New Roman" w:cs="Times New Roman"/>
                <w:b/>
                <w:color w:val="000000" w:themeColor="text1"/>
                <w:sz w:val="24"/>
                <w:szCs w:val="24"/>
              </w:rPr>
              <w:t xml:space="preserve">),                     </w:t>
            </w:r>
            <w:r w:rsidR="004A58EB" w:rsidRPr="002C5D46">
              <w:rPr>
                <w:rFonts w:ascii="Times New Roman" w:hAnsi="Times New Roman" w:cs="Times New Roman"/>
                <w:b/>
                <w:color w:val="000000" w:themeColor="text1"/>
                <w:sz w:val="24"/>
                <w:szCs w:val="24"/>
              </w:rPr>
              <w:t xml:space="preserve">    </w:t>
            </w:r>
            <w:r w:rsidRPr="002C5D46">
              <w:rPr>
                <w:rFonts w:ascii="Times New Roman" w:hAnsi="Times New Roman" w:cs="Times New Roman"/>
                <w:b/>
                <w:color w:val="000000" w:themeColor="text1"/>
                <w:sz w:val="24"/>
                <w:szCs w:val="24"/>
              </w:rPr>
              <w:t xml:space="preserve">Московский район </w:t>
            </w:r>
            <w:r w:rsidR="00C3346A" w:rsidRPr="002C5D46">
              <w:rPr>
                <w:rFonts w:ascii="Times New Roman" w:hAnsi="Times New Roman" w:cs="Times New Roman"/>
                <w:b/>
                <w:color w:val="000000" w:themeColor="text1"/>
                <w:sz w:val="24"/>
                <w:szCs w:val="24"/>
              </w:rPr>
              <w:t xml:space="preserve"> </w:t>
            </w:r>
            <w:r w:rsidRPr="002C5D46">
              <w:rPr>
                <w:rFonts w:ascii="Times New Roman" w:hAnsi="Times New Roman" w:cs="Times New Roman"/>
                <w:color w:val="000000" w:themeColor="text1"/>
                <w:sz w:val="24"/>
                <w:szCs w:val="24"/>
              </w:rPr>
              <w:t>(Московская застава),</w:t>
            </w:r>
            <w:r w:rsidRPr="002C5D46">
              <w:rPr>
                <w:rFonts w:ascii="Times New Roman" w:hAnsi="Times New Roman" w:cs="Times New Roman"/>
                <w:b/>
                <w:color w:val="000000" w:themeColor="text1"/>
                <w:sz w:val="24"/>
                <w:szCs w:val="24"/>
              </w:rPr>
              <w:t xml:space="preserve">      </w:t>
            </w:r>
            <w:r w:rsidRPr="002C5D46">
              <w:rPr>
                <w:rFonts w:ascii="Times New Roman" w:hAnsi="Times New Roman" w:cs="Times New Roman"/>
                <w:color w:val="000000" w:themeColor="text1"/>
                <w:sz w:val="24"/>
                <w:szCs w:val="24"/>
              </w:rPr>
              <w:t xml:space="preserve">                                  </w:t>
            </w:r>
            <w:proofErr w:type="spellStart"/>
            <w:r w:rsidRPr="002C5D46">
              <w:rPr>
                <w:rFonts w:ascii="Times New Roman" w:hAnsi="Times New Roman" w:cs="Times New Roman"/>
                <w:b/>
                <w:color w:val="000000" w:themeColor="text1"/>
                <w:sz w:val="24"/>
                <w:szCs w:val="24"/>
              </w:rPr>
              <w:t>Фрунзенский</w:t>
            </w:r>
            <w:proofErr w:type="spellEnd"/>
            <w:r w:rsidRPr="002C5D46">
              <w:rPr>
                <w:rFonts w:ascii="Times New Roman" w:hAnsi="Times New Roman" w:cs="Times New Roman"/>
                <w:b/>
                <w:color w:val="000000" w:themeColor="text1"/>
                <w:sz w:val="24"/>
                <w:szCs w:val="24"/>
              </w:rPr>
              <w:t xml:space="preserve"> район </w:t>
            </w:r>
            <w:r w:rsidRPr="002C5D46">
              <w:rPr>
                <w:rFonts w:ascii="Times New Roman" w:hAnsi="Times New Roman" w:cs="Times New Roman"/>
                <w:color w:val="000000" w:themeColor="text1"/>
                <w:sz w:val="24"/>
                <w:szCs w:val="24"/>
              </w:rPr>
              <w:t>(центр - Георгиевский округ)</w:t>
            </w:r>
            <w:r w:rsidRPr="002C5D46">
              <w:rPr>
                <w:rFonts w:ascii="Times New Roman" w:hAnsi="Times New Roman" w:cs="Times New Roman"/>
                <w:b/>
                <w:color w:val="000000" w:themeColor="text1"/>
                <w:sz w:val="24"/>
                <w:szCs w:val="24"/>
              </w:rPr>
              <w:t>,                                                  Невский район (</w:t>
            </w:r>
            <w:r w:rsidRPr="002C5D46">
              <w:rPr>
                <w:rFonts w:ascii="Times New Roman" w:hAnsi="Times New Roman" w:cs="Times New Roman"/>
                <w:color w:val="000000" w:themeColor="text1"/>
                <w:sz w:val="24"/>
                <w:szCs w:val="24"/>
              </w:rPr>
              <w:t xml:space="preserve">Ивановский округ, Невская застава, </w:t>
            </w:r>
            <w:proofErr w:type="spellStart"/>
            <w:r w:rsidRPr="002C5D46">
              <w:rPr>
                <w:rFonts w:ascii="Times New Roman" w:hAnsi="Times New Roman" w:cs="Times New Roman"/>
                <w:color w:val="000000" w:themeColor="text1"/>
                <w:sz w:val="24"/>
                <w:szCs w:val="24"/>
              </w:rPr>
              <w:t>Обуховский</w:t>
            </w:r>
            <w:proofErr w:type="spellEnd"/>
            <w:r w:rsidRPr="002C5D46">
              <w:rPr>
                <w:rFonts w:ascii="Times New Roman" w:hAnsi="Times New Roman" w:cs="Times New Roman"/>
                <w:color w:val="000000" w:themeColor="text1"/>
                <w:sz w:val="24"/>
                <w:szCs w:val="24"/>
              </w:rPr>
              <w:t xml:space="preserve"> округ,</w:t>
            </w:r>
            <w:r w:rsidRPr="002C5D46">
              <w:rPr>
                <w:rFonts w:ascii="Times New Roman" w:hAnsi="Times New Roman" w:cs="Times New Roman"/>
                <w:b/>
                <w:color w:val="000000" w:themeColor="text1"/>
                <w:sz w:val="24"/>
                <w:szCs w:val="24"/>
              </w:rPr>
              <w:t xml:space="preserve">  центр - Рыбацкое).</w:t>
            </w:r>
            <w:proofErr w:type="gramEnd"/>
          </w:p>
        </w:tc>
      </w:tr>
      <w:tr w:rsidR="0074666D" w:rsidRPr="002C5D46" w:rsidTr="004A58EB">
        <w:tc>
          <w:tcPr>
            <w:tcW w:w="3652"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Общая численность населения</w:t>
            </w:r>
          </w:p>
        </w:tc>
        <w:tc>
          <w:tcPr>
            <w:tcW w:w="5812" w:type="dxa"/>
          </w:tcPr>
          <w:p w:rsidR="0074666D" w:rsidRPr="002C5D46" w:rsidRDefault="009A3290" w:rsidP="00B57553">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Cs/>
                <w:color w:val="000000" w:themeColor="text1"/>
                <w:kern w:val="32"/>
                <w:sz w:val="24"/>
                <w:szCs w:val="24"/>
              </w:rPr>
              <w:t xml:space="preserve">1 226 818 чел.  (22,9 %). Наибольшая численность: </w:t>
            </w:r>
            <w:proofErr w:type="gramStart"/>
            <w:r w:rsidR="00B57553" w:rsidRPr="002C5D46">
              <w:rPr>
                <w:rFonts w:ascii="Times New Roman" w:eastAsia="Times New Roman" w:hAnsi="Times New Roman" w:cs="Times New Roman"/>
                <w:bCs/>
                <w:color w:val="000000" w:themeColor="text1"/>
                <w:kern w:val="32"/>
                <w:sz w:val="24"/>
                <w:szCs w:val="24"/>
              </w:rPr>
              <w:t>Георгиевский</w:t>
            </w:r>
            <w:proofErr w:type="gramEnd"/>
            <w:r w:rsidRPr="002C5D46">
              <w:rPr>
                <w:rFonts w:ascii="Times New Roman" w:eastAsia="Times New Roman" w:hAnsi="Times New Roman" w:cs="Times New Roman"/>
                <w:bCs/>
                <w:color w:val="000000" w:themeColor="text1"/>
                <w:kern w:val="32"/>
                <w:sz w:val="24"/>
                <w:szCs w:val="24"/>
              </w:rPr>
              <w:t xml:space="preserve">  (</w:t>
            </w:r>
            <w:r w:rsidR="00B57553" w:rsidRPr="002C5D46">
              <w:rPr>
                <w:rFonts w:ascii="Times New Roman" w:eastAsia="Times New Roman" w:hAnsi="Times New Roman" w:cs="Times New Roman"/>
                <w:bCs/>
                <w:color w:val="000000" w:themeColor="text1"/>
                <w:kern w:val="32"/>
                <w:sz w:val="24"/>
                <w:szCs w:val="24"/>
              </w:rPr>
              <w:t xml:space="preserve">90 511 </w:t>
            </w:r>
            <w:r w:rsidRPr="002C5D46">
              <w:rPr>
                <w:rFonts w:ascii="Times New Roman" w:eastAsia="Times New Roman" w:hAnsi="Times New Roman" w:cs="Times New Roman"/>
                <w:bCs/>
                <w:color w:val="000000" w:themeColor="text1"/>
                <w:kern w:val="32"/>
                <w:sz w:val="24"/>
                <w:szCs w:val="24"/>
              </w:rPr>
              <w:t>чел.)</w:t>
            </w:r>
          </w:p>
        </w:tc>
      </w:tr>
      <w:tr w:rsidR="0074666D" w:rsidRPr="002C5D46" w:rsidTr="004A58EB">
        <w:tc>
          <w:tcPr>
            <w:tcW w:w="3652"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Дорожно-транспортная сеть </w:t>
            </w:r>
          </w:p>
        </w:tc>
        <w:tc>
          <w:tcPr>
            <w:tcW w:w="5812" w:type="dxa"/>
          </w:tcPr>
          <w:p w:rsidR="0074666D" w:rsidRPr="002C5D46" w:rsidRDefault="00C3346A" w:rsidP="00C3346A">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Cs/>
                <w:color w:val="000000" w:themeColor="text1"/>
                <w:kern w:val="32"/>
                <w:sz w:val="24"/>
                <w:szCs w:val="24"/>
              </w:rPr>
              <w:t xml:space="preserve">Через территорию </w:t>
            </w:r>
            <w:r w:rsidRPr="002C5D46">
              <w:rPr>
                <w:rFonts w:ascii="Times New Roman" w:eastAsia="Times New Roman" w:hAnsi="Times New Roman" w:cs="Times New Roman"/>
                <w:b/>
                <w:bCs/>
                <w:color w:val="000000" w:themeColor="text1"/>
                <w:kern w:val="32"/>
                <w:sz w:val="24"/>
                <w:szCs w:val="24"/>
              </w:rPr>
              <w:t>Красносельского района</w:t>
            </w:r>
            <w:r w:rsidRPr="002C5D46">
              <w:rPr>
                <w:rFonts w:ascii="Times New Roman" w:eastAsia="Times New Roman" w:hAnsi="Times New Roman" w:cs="Times New Roman"/>
                <w:bCs/>
                <w:color w:val="000000" w:themeColor="text1"/>
                <w:kern w:val="32"/>
                <w:sz w:val="24"/>
                <w:szCs w:val="24"/>
              </w:rPr>
              <w:t xml:space="preserve"> проходит железнодорожная линия </w:t>
            </w:r>
            <w:proofErr w:type="gramStart"/>
            <w:r w:rsidRPr="002C5D46">
              <w:rPr>
                <w:rFonts w:ascii="Times New Roman" w:eastAsia="Times New Roman" w:hAnsi="Times New Roman" w:cs="Times New Roman"/>
                <w:bCs/>
                <w:color w:val="000000" w:themeColor="text1"/>
                <w:kern w:val="32"/>
                <w:sz w:val="24"/>
                <w:szCs w:val="24"/>
              </w:rPr>
              <w:t>на</w:t>
            </w:r>
            <w:proofErr w:type="gramEnd"/>
            <w:r w:rsidRPr="002C5D46">
              <w:rPr>
                <w:rFonts w:ascii="Times New Roman" w:eastAsia="Times New Roman" w:hAnsi="Times New Roman" w:cs="Times New Roman"/>
                <w:bCs/>
                <w:color w:val="000000" w:themeColor="text1"/>
                <w:kern w:val="32"/>
                <w:sz w:val="24"/>
                <w:szCs w:val="24"/>
              </w:rPr>
              <w:t xml:space="preserve"> Ломоносов со станциями: </w:t>
            </w:r>
            <w:proofErr w:type="spellStart"/>
            <w:r w:rsidRPr="002C5D46">
              <w:rPr>
                <w:rFonts w:ascii="Times New Roman" w:eastAsia="Times New Roman" w:hAnsi="Times New Roman" w:cs="Times New Roman"/>
                <w:bCs/>
                <w:color w:val="000000" w:themeColor="text1"/>
                <w:kern w:val="32"/>
                <w:sz w:val="24"/>
                <w:szCs w:val="24"/>
              </w:rPr>
              <w:t>Лигово</w:t>
            </w:r>
            <w:proofErr w:type="spellEnd"/>
            <w:r w:rsidRPr="002C5D46">
              <w:rPr>
                <w:rFonts w:ascii="Times New Roman" w:eastAsia="Times New Roman" w:hAnsi="Times New Roman" w:cs="Times New Roman"/>
                <w:bCs/>
                <w:color w:val="000000" w:themeColor="text1"/>
                <w:kern w:val="32"/>
                <w:sz w:val="24"/>
                <w:szCs w:val="24"/>
              </w:rPr>
              <w:t>, Сосновая Поляна, Володарский;</w:t>
            </w:r>
            <w:r w:rsidRPr="002C5D46">
              <w:rPr>
                <w:rFonts w:ascii="Times New Roman" w:hAnsi="Times New Roman" w:cs="Times New Roman"/>
                <w:color w:val="000000" w:themeColor="text1"/>
                <w:sz w:val="24"/>
                <w:szCs w:val="24"/>
              </w:rPr>
              <w:t xml:space="preserve"> </w:t>
            </w:r>
            <w:r w:rsidRPr="002C5D46">
              <w:rPr>
                <w:rFonts w:ascii="Times New Roman" w:eastAsia="Times New Roman" w:hAnsi="Times New Roman" w:cs="Times New Roman"/>
                <w:bCs/>
                <w:color w:val="000000" w:themeColor="text1"/>
                <w:kern w:val="32"/>
                <w:sz w:val="24"/>
                <w:szCs w:val="24"/>
              </w:rPr>
              <w:t xml:space="preserve">основные автомагистрали: </w:t>
            </w:r>
            <w:proofErr w:type="spellStart"/>
            <w:r w:rsidRPr="002C5D46">
              <w:rPr>
                <w:rFonts w:ascii="Times New Roman" w:eastAsia="Times New Roman" w:hAnsi="Times New Roman" w:cs="Times New Roman"/>
                <w:bCs/>
                <w:color w:val="000000" w:themeColor="text1"/>
                <w:kern w:val="32"/>
                <w:sz w:val="24"/>
                <w:szCs w:val="24"/>
              </w:rPr>
              <w:t>Таллинское</w:t>
            </w:r>
            <w:proofErr w:type="spellEnd"/>
            <w:r w:rsidRPr="002C5D46">
              <w:rPr>
                <w:rFonts w:ascii="Times New Roman" w:eastAsia="Times New Roman" w:hAnsi="Times New Roman" w:cs="Times New Roman"/>
                <w:bCs/>
                <w:color w:val="000000" w:themeColor="text1"/>
                <w:kern w:val="32"/>
                <w:sz w:val="24"/>
                <w:szCs w:val="24"/>
              </w:rPr>
              <w:t xml:space="preserve"> шоссе, Петергофское шоссе, проспект Ветеранов, улица Партизана Германа.</w:t>
            </w:r>
          </w:p>
          <w:p w:rsidR="00615C83" w:rsidRPr="002C5D46" w:rsidRDefault="00615C83" w:rsidP="00C3346A">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В </w:t>
            </w:r>
            <w:proofErr w:type="gramStart"/>
            <w:r w:rsidRPr="002C5D46">
              <w:rPr>
                <w:rFonts w:ascii="Times New Roman" w:eastAsia="Times New Roman" w:hAnsi="Times New Roman" w:cs="Times New Roman"/>
                <w:b/>
                <w:bCs/>
                <w:color w:val="000000" w:themeColor="text1"/>
                <w:kern w:val="32"/>
                <w:sz w:val="24"/>
                <w:szCs w:val="24"/>
              </w:rPr>
              <w:t>Московский</w:t>
            </w:r>
            <w:proofErr w:type="gramEnd"/>
            <w:r w:rsidRPr="002C5D46">
              <w:rPr>
                <w:rFonts w:ascii="Times New Roman" w:eastAsia="Times New Roman" w:hAnsi="Times New Roman" w:cs="Times New Roman"/>
                <w:b/>
                <w:bCs/>
                <w:color w:val="000000" w:themeColor="text1"/>
                <w:kern w:val="32"/>
                <w:sz w:val="24"/>
                <w:szCs w:val="24"/>
              </w:rPr>
              <w:t xml:space="preserve"> районе:</w:t>
            </w:r>
            <w:r w:rsidRPr="002C5D46">
              <w:rPr>
                <w:rFonts w:ascii="Times New Roman" w:eastAsia="Times New Roman" w:hAnsi="Times New Roman" w:cs="Times New Roman"/>
                <w:bCs/>
                <w:color w:val="000000" w:themeColor="text1"/>
                <w:kern w:val="32"/>
                <w:sz w:val="24"/>
                <w:szCs w:val="24"/>
              </w:rPr>
              <w:t xml:space="preserve"> Станции метрополитена: «</w:t>
            </w:r>
            <w:proofErr w:type="spellStart"/>
            <w:r w:rsidRPr="002C5D46">
              <w:rPr>
                <w:rFonts w:ascii="Times New Roman" w:eastAsia="Times New Roman" w:hAnsi="Times New Roman" w:cs="Times New Roman"/>
                <w:bCs/>
                <w:color w:val="000000" w:themeColor="text1"/>
                <w:kern w:val="32"/>
                <w:sz w:val="24"/>
                <w:szCs w:val="24"/>
              </w:rPr>
              <w:t>Фрунзенская</w:t>
            </w:r>
            <w:proofErr w:type="spellEnd"/>
            <w:r w:rsidRPr="002C5D46">
              <w:rPr>
                <w:rFonts w:ascii="Times New Roman" w:eastAsia="Times New Roman" w:hAnsi="Times New Roman" w:cs="Times New Roman"/>
                <w:bCs/>
                <w:color w:val="000000" w:themeColor="text1"/>
                <w:kern w:val="32"/>
                <w:sz w:val="24"/>
                <w:szCs w:val="24"/>
              </w:rPr>
              <w:t>», «Московские Ворота», «</w:t>
            </w:r>
            <w:proofErr w:type="spellStart"/>
            <w:r w:rsidRPr="002C5D46">
              <w:rPr>
                <w:rFonts w:ascii="Times New Roman" w:eastAsia="Times New Roman" w:hAnsi="Times New Roman" w:cs="Times New Roman"/>
                <w:bCs/>
                <w:color w:val="000000" w:themeColor="text1"/>
                <w:kern w:val="32"/>
                <w:sz w:val="24"/>
                <w:szCs w:val="24"/>
              </w:rPr>
              <w:t>Электросила</w:t>
            </w:r>
            <w:proofErr w:type="spellEnd"/>
            <w:r w:rsidRPr="002C5D46">
              <w:rPr>
                <w:rFonts w:ascii="Times New Roman" w:eastAsia="Times New Roman" w:hAnsi="Times New Roman" w:cs="Times New Roman"/>
                <w:bCs/>
                <w:color w:val="000000" w:themeColor="text1"/>
                <w:kern w:val="32"/>
                <w:sz w:val="24"/>
                <w:szCs w:val="24"/>
              </w:rPr>
              <w:t xml:space="preserve">», «Парк Победы»; Московский проспект, Витебский </w:t>
            </w:r>
            <w:proofErr w:type="gramStart"/>
            <w:r w:rsidRPr="002C5D46">
              <w:rPr>
                <w:rFonts w:ascii="Times New Roman" w:eastAsia="Times New Roman" w:hAnsi="Times New Roman" w:cs="Times New Roman"/>
                <w:bCs/>
                <w:color w:val="000000" w:themeColor="text1"/>
                <w:kern w:val="32"/>
                <w:sz w:val="24"/>
                <w:szCs w:val="24"/>
              </w:rPr>
              <w:t>проспект; Ж</w:t>
            </w:r>
            <w:proofErr w:type="gramEnd"/>
            <w:r w:rsidRPr="002C5D46">
              <w:rPr>
                <w:rFonts w:ascii="Times New Roman" w:eastAsia="Times New Roman" w:hAnsi="Times New Roman" w:cs="Times New Roman"/>
                <w:bCs/>
                <w:color w:val="000000" w:themeColor="text1"/>
                <w:kern w:val="32"/>
                <w:sz w:val="24"/>
                <w:szCs w:val="24"/>
              </w:rPr>
              <w:t>/</w:t>
            </w:r>
            <w:proofErr w:type="spellStart"/>
            <w:r w:rsidRPr="002C5D46">
              <w:rPr>
                <w:rFonts w:ascii="Times New Roman" w:eastAsia="Times New Roman" w:hAnsi="Times New Roman" w:cs="Times New Roman"/>
                <w:bCs/>
                <w:color w:val="000000" w:themeColor="text1"/>
                <w:kern w:val="32"/>
                <w:sz w:val="24"/>
                <w:szCs w:val="24"/>
              </w:rPr>
              <w:t>д</w:t>
            </w:r>
            <w:proofErr w:type="spellEnd"/>
            <w:r w:rsidRPr="002C5D46">
              <w:rPr>
                <w:rFonts w:ascii="Times New Roman" w:eastAsia="Times New Roman" w:hAnsi="Times New Roman" w:cs="Times New Roman"/>
                <w:bCs/>
                <w:color w:val="000000" w:themeColor="text1"/>
                <w:kern w:val="32"/>
                <w:sz w:val="24"/>
                <w:szCs w:val="24"/>
              </w:rPr>
              <w:t xml:space="preserve"> станции: </w:t>
            </w:r>
            <w:proofErr w:type="gramStart"/>
            <w:r w:rsidRPr="002C5D46">
              <w:rPr>
                <w:rFonts w:ascii="Times New Roman" w:eastAsia="Times New Roman" w:hAnsi="Times New Roman" w:cs="Times New Roman"/>
                <w:bCs/>
                <w:color w:val="000000" w:themeColor="text1"/>
                <w:kern w:val="32"/>
                <w:sz w:val="24"/>
                <w:szCs w:val="24"/>
              </w:rPr>
              <w:t>Броневая</w:t>
            </w:r>
            <w:proofErr w:type="gramEnd"/>
            <w:r w:rsidRPr="002C5D46">
              <w:rPr>
                <w:rFonts w:ascii="Times New Roman" w:eastAsia="Times New Roman" w:hAnsi="Times New Roman" w:cs="Times New Roman"/>
                <w:bCs/>
                <w:color w:val="000000" w:themeColor="text1"/>
                <w:kern w:val="32"/>
                <w:sz w:val="24"/>
                <w:szCs w:val="24"/>
              </w:rPr>
              <w:t xml:space="preserve">, Воздухоплавательный парк, </w:t>
            </w:r>
          </w:p>
          <w:p w:rsidR="007A565E" w:rsidRPr="002C5D46" w:rsidRDefault="007A565E" w:rsidP="00C3346A">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hAnsi="Times New Roman" w:cs="Times New Roman"/>
                <w:b/>
                <w:color w:val="000000" w:themeColor="text1"/>
                <w:sz w:val="24"/>
                <w:szCs w:val="24"/>
              </w:rPr>
              <w:t xml:space="preserve">В Кировском районе: </w:t>
            </w:r>
            <w:r w:rsidRPr="002C5D46">
              <w:rPr>
                <w:rFonts w:ascii="Times New Roman" w:eastAsia="Times New Roman" w:hAnsi="Times New Roman" w:cs="Times New Roman"/>
                <w:bCs/>
                <w:color w:val="000000" w:themeColor="text1"/>
                <w:kern w:val="32"/>
                <w:sz w:val="24"/>
                <w:szCs w:val="24"/>
              </w:rPr>
              <w:t xml:space="preserve"> железнодорожная узловая станция Мга Октябрьской железной дороги, также по территории района проходят автомобильные магистрали «Кола», Магистральная, Санкт-Петербург – Кировск. Имеются речные порты.</w:t>
            </w:r>
          </w:p>
          <w:p w:rsidR="00C3346A" w:rsidRPr="002C5D46" w:rsidRDefault="004A58EB" w:rsidP="004A58EB">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Во Фрунзенском районе:</w:t>
            </w:r>
            <w:r w:rsidRPr="002C5D46">
              <w:rPr>
                <w:rFonts w:ascii="Times New Roman" w:eastAsia="Times New Roman" w:hAnsi="Times New Roman" w:cs="Times New Roman"/>
                <w:bCs/>
                <w:color w:val="000000" w:themeColor="text1"/>
                <w:kern w:val="32"/>
                <w:sz w:val="24"/>
                <w:szCs w:val="24"/>
              </w:rPr>
              <w:t xml:space="preserve">  железнодорожные станции: Проспект Славы, Воздухоплавательный Парк и Боровая; основные магистрали: проспект Славы, Бухарестская, Софийская, Белградская улицы, Лиговский проспект.</w:t>
            </w:r>
          </w:p>
          <w:p w:rsidR="004A58EB" w:rsidRPr="002C5D46" w:rsidRDefault="004A58EB" w:rsidP="004A58EB">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В Невском районе:</w:t>
            </w:r>
            <w:r w:rsidRPr="002C5D46">
              <w:rPr>
                <w:rFonts w:ascii="Times New Roman" w:eastAsia="Times New Roman" w:hAnsi="Times New Roman" w:cs="Times New Roman"/>
                <w:bCs/>
                <w:color w:val="000000" w:themeColor="text1"/>
                <w:kern w:val="32"/>
                <w:sz w:val="24"/>
                <w:szCs w:val="24"/>
              </w:rPr>
              <w:t xml:space="preserve"> 5 станций метрополитена: «</w:t>
            </w:r>
            <w:proofErr w:type="spellStart"/>
            <w:r w:rsidRPr="002C5D46">
              <w:rPr>
                <w:rFonts w:ascii="Times New Roman" w:eastAsia="Times New Roman" w:hAnsi="Times New Roman" w:cs="Times New Roman"/>
                <w:bCs/>
                <w:color w:val="000000" w:themeColor="text1"/>
                <w:kern w:val="32"/>
                <w:sz w:val="24"/>
                <w:szCs w:val="24"/>
              </w:rPr>
              <w:t>Елизаровская</w:t>
            </w:r>
            <w:proofErr w:type="spellEnd"/>
            <w:r w:rsidRPr="002C5D46">
              <w:rPr>
                <w:rFonts w:ascii="Times New Roman" w:eastAsia="Times New Roman" w:hAnsi="Times New Roman" w:cs="Times New Roman"/>
                <w:bCs/>
                <w:color w:val="000000" w:themeColor="text1"/>
                <w:kern w:val="32"/>
                <w:sz w:val="24"/>
                <w:szCs w:val="24"/>
              </w:rPr>
              <w:t xml:space="preserve">», «Ломоносовская», «Пролетарская», «Обухово», «Рыбацкое», железнодорожные станции: </w:t>
            </w:r>
            <w:proofErr w:type="gramStart"/>
            <w:r w:rsidRPr="002C5D46">
              <w:rPr>
                <w:rFonts w:ascii="Times New Roman" w:eastAsia="Times New Roman" w:hAnsi="Times New Roman" w:cs="Times New Roman"/>
                <w:bCs/>
                <w:color w:val="000000" w:themeColor="text1"/>
                <w:kern w:val="32"/>
                <w:sz w:val="24"/>
                <w:szCs w:val="24"/>
              </w:rPr>
              <w:t xml:space="preserve">Навалочная, Фарфоровский Пост, Сортировочная, Обухово, Рыбацкое; проспект </w:t>
            </w:r>
            <w:proofErr w:type="spellStart"/>
            <w:r w:rsidRPr="002C5D46">
              <w:rPr>
                <w:rFonts w:ascii="Times New Roman" w:eastAsia="Times New Roman" w:hAnsi="Times New Roman" w:cs="Times New Roman"/>
                <w:bCs/>
                <w:color w:val="000000" w:themeColor="text1"/>
                <w:kern w:val="32"/>
                <w:sz w:val="24"/>
                <w:szCs w:val="24"/>
              </w:rPr>
              <w:t>Обуховской</w:t>
            </w:r>
            <w:proofErr w:type="spellEnd"/>
            <w:r w:rsidRPr="002C5D46">
              <w:rPr>
                <w:rFonts w:ascii="Times New Roman" w:eastAsia="Times New Roman" w:hAnsi="Times New Roman" w:cs="Times New Roman"/>
                <w:bCs/>
                <w:color w:val="000000" w:themeColor="text1"/>
                <w:kern w:val="32"/>
                <w:sz w:val="24"/>
                <w:szCs w:val="24"/>
              </w:rPr>
              <w:t xml:space="preserve"> Обороны, переходящий в Шлиссельбургское шоссе, ул. Седова, Ивановская улица; Речной вокзал.</w:t>
            </w:r>
            <w:proofErr w:type="gramEnd"/>
          </w:p>
        </w:tc>
      </w:tr>
      <w:tr w:rsidR="0074666D" w:rsidRPr="002C5D46" w:rsidTr="004A58EB">
        <w:tc>
          <w:tcPr>
            <w:tcW w:w="3652"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proofErr w:type="spellStart"/>
            <w:r w:rsidRPr="002C5D46">
              <w:rPr>
                <w:rFonts w:ascii="Times New Roman" w:eastAsia="Times New Roman" w:hAnsi="Times New Roman" w:cs="Times New Roman"/>
                <w:b/>
                <w:bCs/>
                <w:color w:val="000000" w:themeColor="text1"/>
                <w:kern w:val="32"/>
                <w:sz w:val="24"/>
                <w:szCs w:val="24"/>
              </w:rPr>
              <w:lastRenderedPageBreak/>
              <w:t>Функцион</w:t>
            </w:r>
            <w:proofErr w:type="gramStart"/>
            <w:r w:rsidRPr="002C5D46">
              <w:rPr>
                <w:rFonts w:ascii="Times New Roman" w:eastAsia="Times New Roman" w:hAnsi="Times New Roman" w:cs="Times New Roman"/>
                <w:b/>
                <w:bCs/>
                <w:color w:val="000000" w:themeColor="text1"/>
                <w:kern w:val="32"/>
                <w:sz w:val="24"/>
                <w:szCs w:val="24"/>
              </w:rPr>
              <w:t>.з</w:t>
            </w:r>
            <w:proofErr w:type="gramEnd"/>
            <w:r w:rsidRPr="002C5D46">
              <w:rPr>
                <w:rFonts w:ascii="Times New Roman" w:eastAsia="Times New Roman" w:hAnsi="Times New Roman" w:cs="Times New Roman"/>
                <w:b/>
                <w:bCs/>
                <w:color w:val="000000" w:themeColor="text1"/>
                <w:kern w:val="32"/>
                <w:sz w:val="24"/>
                <w:szCs w:val="24"/>
              </w:rPr>
              <w:t>онирование</w:t>
            </w:r>
            <w:proofErr w:type="spellEnd"/>
            <w:r w:rsidRPr="002C5D46">
              <w:rPr>
                <w:rFonts w:ascii="Times New Roman" w:eastAsia="Times New Roman" w:hAnsi="Times New Roman" w:cs="Times New Roman"/>
                <w:b/>
                <w:bCs/>
                <w:color w:val="000000" w:themeColor="text1"/>
                <w:kern w:val="32"/>
                <w:sz w:val="24"/>
                <w:szCs w:val="24"/>
              </w:rPr>
              <w:t>: жилая застройка</w:t>
            </w:r>
          </w:p>
        </w:tc>
        <w:tc>
          <w:tcPr>
            <w:tcW w:w="5812" w:type="dxa"/>
          </w:tcPr>
          <w:p w:rsidR="0074666D" w:rsidRPr="002C5D46" w:rsidRDefault="00B310F6" w:rsidP="007E1123">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Площадь застройки: </w:t>
            </w:r>
            <w:r w:rsidR="007E1123" w:rsidRPr="002C5D46">
              <w:rPr>
                <w:rFonts w:ascii="Times New Roman" w:eastAsia="Times New Roman" w:hAnsi="Times New Roman" w:cs="Times New Roman"/>
                <w:bCs/>
                <w:color w:val="000000" w:themeColor="text1"/>
                <w:kern w:val="32"/>
                <w:sz w:val="24"/>
                <w:szCs w:val="24"/>
              </w:rPr>
              <w:t>43,9</w:t>
            </w:r>
            <w:r w:rsidRPr="002C5D46">
              <w:rPr>
                <w:rFonts w:ascii="Times New Roman" w:eastAsia="Times New Roman" w:hAnsi="Times New Roman" w:cs="Times New Roman"/>
                <w:bCs/>
                <w:color w:val="000000" w:themeColor="text1"/>
                <w:kern w:val="32"/>
                <w:sz w:val="24"/>
                <w:szCs w:val="24"/>
              </w:rPr>
              <w:t xml:space="preserve"> км</w:t>
            </w:r>
            <w:proofErr w:type="gramStart"/>
            <w:r w:rsidRPr="002C5D46">
              <w:rPr>
                <w:rFonts w:ascii="Times New Roman" w:eastAsia="Times New Roman" w:hAnsi="Times New Roman" w:cs="Times New Roman"/>
                <w:bCs/>
                <w:color w:val="000000" w:themeColor="text1"/>
                <w:kern w:val="32"/>
                <w:sz w:val="24"/>
                <w:szCs w:val="24"/>
              </w:rPr>
              <w:t>2</w:t>
            </w:r>
            <w:proofErr w:type="gramEnd"/>
            <w:r w:rsidRPr="002C5D46">
              <w:rPr>
                <w:rFonts w:ascii="Times New Roman" w:eastAsia="Times New Roman" w:hAnsi="Times New Roman" w:cs="Times New Roman"/>
                <w:bCs/>
                <w:color w:val="000000" w:themeColor="text1"/>
                <w:kern w:val="32"/>
                <w:sz w:val="24"/>
                <w:szCs w:val="24"/>
              </w:rPr>
              <w:t xml:space="preserve">  (</w:t>
            </w:r>
            <w:r w:rsidR="007E1123" w:rsidRPr="002C5D46">
              <w:rPr>
                <w:rFonts w:ascii="Times New Roman" w:eastAsia="Times New Roman" w:hAnsi="Times New Roman" w:cs="Times New Roman"/>
                <w:bCs/>
                <w:color w:val="000000" w:themeColor="text1"/>
                <w:kern w:val="32"/>
                <w:sz w:val="24"/>
                <w:szCs w:val="24"/>
              </w:rPr>
              <w:t xml:space="preserve">27,2 </w:t>
            </w:r>
            <w:r w:rsidRPr="002C5D46">
              <w:rPr>
                <w:rFonts w:ascii="Times New Roman" w:eastAsia="Times New Roman" w:hAnsi="Times New Roman" w:cs="Times New Roman"/>
                <w:bCs/>
                <w:color w:val="000000" w:themeColor="text1"/>
                <w:kern w:val="32"/>
                <w:sz w:val="24"/>
                <w:szCs w:val="24"/>
              </w:rPr>
              <w:t>%  от общей площади территории).</w:t>
            </w:r>
          </w:p>
        </w:tc>
      </w:tr>
      <w:tr w:rsidR="0074666D" w:rsidRPr="002C5D46" w:rsidTr="004A58EB">
        <w:tc>
          <w:tcPr>
            <w:tcW w:w="3652"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proofErr w:type="spellStart"/>
            <w:r w:rsidRPr="002C5D46">
              <w:rPr>
                <w:rFonts w:ascii="Times New Roman" w:eastAsia="Times New Roman" w:hAnsi="Times New Roman" w:cs="Times New Roman"/>
                <w:b/>
                <w:bCs/>
                <w:color w:val="000000" w:themeColor="text1"/>
                <w:kern w:val="32"/>
                <w:sz w:val="24"/>
                <w:szCs w:val="24"/>
              </w:rPr>
              <w:t>Функцион</w:t>
            </w:r>
            <w:proofErr w:type="gramStart"/>
            <w:r w:rsidRPr="002C5D46">
              <w:rPr>
                <w:rFonts w:ascii="Times New Roman" w:eastAsia="Times New Roman" w:hAnsi="Times New Roman" w:cs="Times New Roman"/>
                <w:b/>
                <w:bCs/>
                <w:color w:val="000000" w:themeColor="text1"/>
                <w:kern w:val="32"/>
                <w:sz w:val="24"/>
                <w:szCs w:val="24"/>
              </w:rPr>
              <w:t>.з</w:t>
            </w:r>
            <w:proofErr w:type="gramEnd"/>
            <w:r w:rsidRPr="002C5D46">
              <w:rPr>
                <w:rFonts w:ascii="Times New Roman" w:eastAsia="Times New Roman" w:hAnsi="Times New Roman" w:cs="Times New Roman"/>
                <w:b/>
                <w:bCs/>
                <w:color w:val="000000" w:themeColor="text1"/>
                <w:kern w:val="32"/>
                <w:sz w:val="24"/>
                <w:szCs w:val="24"/>
              </w:rPr>
              <w:t>онирование</w:t>
            </w:r>
            <w:proofErr w:type="spellEnd"/>
            <w:r w:rsidRPr="002C5D46">
              <w:rPr>
                <w:rFonts w:ascii="Times New Roman" w:eastAsia="Times New Roman" w:hAnsi="Times New Roman" w:cs="Times New Roman"/>
                <w:b/>
                <w:bCs/>
                <w:color w:val="000000" w:themeColor="text1"/>
                <w:kern w:val="32"/>
                <w:sz w:val="24"/>
                <w:szCs w:val="24"/>
              </w:rPr>
              <w:t>: зелёные зоны</w:t>
            </w:r>
          </w:p>
        </w:tc>
        <w:tc>
          <w:tcPr>
            <w:tcW w:w="5812" w:type="dxa"/>
          </w:tcPr>
          <w:p w:rsidR="0074666D" w:rsidRPr="002C5D46" w:rsidRDefault="00B310F6"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Площадь зелёных зон: </w:t>
            </w:r>
            <w:r w:rsidR="007E1123" w:rsidRPr="002C5D46">
              <w:rPr>
                <w:rFonts w:ascii="Times New Roman" w:eastAsia="Times New Roman" w:hAnsi="Times New Roman" w:cs="Times New Roman"/>
                <w:bCs/>
                <w:color w:val="000000" w:themeColor="text1"/>
                <w:kern w:val="32"/>
                <w:sz w:val="24"/>
                <w:szCs w:val="24"/>
              </w:rPr>
              <w:t>12,3  км 2 (7,6</w:t>
            </w:r>
            <w:r w:rsidRPr="002C5D46">
              <w:rPr>
                <w:rFonts w:ascii="Times New Roman" w:eastAsia="Times New Roman" w:hAnsi="Times New Roman" w:cs="Times New Roman"/>
                <w:bCs/>
                <w:color w:val="000000" w:themeColor="text1"/>
                <w:kern w:val="32"/>
                <w:sz w:val="24"/>
                <w:szCs w:val="24"/>
              </w:rPr>
              <w:t xml:space="preserve"> %  от общей площади территории).</w:t>
            </w:r>
          </w:p>
        </w:tc>
      </w:tr>
      <w:tr w:rsidR="0074666D" w:rsidRPr="002C5D46" w:rsidTr="004A58EB">
        <w:tc>
          <w:tcPr>
            <w:tcW w:w="3652"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proofErr w:type="spellStart"/>
            <w:r w:rsidRPr="002C5D46">
              <w:rPr>
                <w:rFonts w:ascii="Times New Roman" w:eastAsia="Times New Roman" w:hAnsi="Times New Roman" w:cs="Times New Roman"/>
                <w:b/>
                <w:bCs/>
                <w:color w:val="000000" w:themeColor="text1"/>
                <w:kern w:val="32"/>
                <w:sz w:val="24"/>
                <w:szCs w:val="24"/>
              </w:rPr>
              <w:t>Функцион</w:t>
            </w:r>
            <w:proofErr w:type="gramStart"/>
            <w:r w:rsidRPr="002C5D46">
              <w:rPr>
                <w:rFonts w:ascii="Times New Roman" w:eastAsia="Times New Roman" w:hAnsi="Times New Roman" w:cs="Times New Roman"/>
                <w:b/>
                <w:bCs/>
                <w:color w:val="000000" w:themeColor="text1"/>
                <w:kern w:val="32"/>
                <w:sz w:val="24"/>
                <w:szCs w:val="24"/>
              </w:rPr>
              <w:t>.з</w:t>
            </w:r>
            <w:proofErr w:type="gramEnd"/>
            <w:r w:rsidRPr="002C5D46">
              <w:rPr>
                <w:rFonts w:ascii="Times New Roman" w:eastAsia="Times New Roman" w:hAnsi="Times New Roman" w:cs="Times New Roman"/>
                <w:b/>
                <w:bCs/>
                <w:color w:val="000000" w:themeColor="text1"/>
                <w:kern w:val="32"/>
                <w:sz w:val="24"/>
                <w:szCs w:val="24"/>
              </w:rPr>
              <w:t>онирование</w:t>
            </w:r>
            <w:proofErr w:type="spellEnd"/>
            <w:r w:rsidRPr="002C5D46">
              <w:rPr>
                <w:rFonts w:ascii="Times New Roman" w:eastAsia="Times New Roman" w:hAnsi="Times New Roman" w:cs="Times New Roman"/>
                <w:b/>
                <w:bCs/>
                <w:color w:val="000000" w:themeColor="text1"/>
                <w:kern w:val="32"/>
                <w:sz w:val="24"/>
                <w:szCs w:val="24"/>
              </w:rPr>
              <w:t xml:space="preserve">: </w:t>
            </w:r>
            <w:proofErr w:type="spellStart"/>
            <w:r w:rsidRPr="002C5D46">
              <w:rPr>
                <w:rFonts w:ascii="Times New Roman" w:eastAsia="Times New Roman" w:hAnsi="Times New Roman" w:cs="Times New Roman"/>
                <w:b/>
                <w:bCs/>
                <w:color w:val="000000" w:themeColor="text1"/>
                <w:kern w:val="32"/>
                <w:sz w:val="24"/>
                <w:szCs w:val="24"/>
              </w:rPr>
              <w:t>пром</w:t>
            </w:r>
            <w:proofErr w:type="spellEnd"/>
            <w:r w:rsidRPr="002C5D46">
              <w:rPr>
                <w:rFonts w:ascii="Times New Roman" w:eastAsia="Times New Roman" w:hAnsi="Times New Roman" w:cs="Times New Roman"/>
                <w:b/>
                <w:bCs/>
                <w:color w:val="000000" w:themeColor="text1"/>
                <w:kern w:val="32"/>
                <w:sz w:val="24"/>
                <w:szCs w:val="24"/>
              </w:rPr>
              <w:t>. зоны</w:t>
            </w:r>
          </w:p>
        </w:tc>
        <w:tc>
          <w:tcPr>
            <w:tcW w:w="5812" w:type="dxa"/>
          </w:tcPr>
          <w:p w:rsidR="0074666D" w:rsidRPr="002C5D46" w:rsidRDefault="00B310F6" w:rsidP="007E1123">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 xml:space="preserve">Площадь промышленных участков: </w:t>
            </w:r>
            <w:r w:rsidR="007E1123" w:rsidRPr="002C5D46">
              <w:rPr>
                <w:rFonts w:ascii="Times New Roman" w:eastAsia="Times New Roman" w:hAnsi="Times New Roman" w:cs="Times New Roman"/>
                <w:bCs/>
                <w:color w:val="000000" w:themeColor="text1"/>
                <w:kern w:val="32"/>
                <w:sz w:val="24"/>
                <w:szCs w:val="24"/>
              </w:rPr>
              <w:t>36</w:t>
            </w:r>
            <w:r w:rsidRPr="002C5D46">
              <w:rPr>
                <w:rFonts w:ascii="Times New Roman" w:eastAsia="Times New Roman" w:hAnsi="Times New Roman" w:cs="Times New Roman"/>
                <w:bCs/>
                <w:color w:val="000000" w:themeColor="text1"/>
                <w:kern w:val="32"/>
                <w:sz w:val="24"/>
                <w:szCs w:val="24"/>
              </w:rPr>
              <w:t xml:space="preserve">,8 км 2 </w:t>
            </w:r>
            <w:r w:rsidR="007E1123" w:rsidRPr="002C5D46">
              <w:rPr>
                <w:rFonts w:ascii="Times New Roman" w:eastAsia="Times New Roman" w:hAnsi="Times New Roman" w:cs="Times New Roman"/>
                <w:bCs/>
                <w:color w:val="000000" w:themeColor="text1"/>
                <w:kern w:val="32"/>
                <w:sz w:val="24"/>
                <w:szCs w:val="24"/>
              </w:rPr>
              <w:t xml:space="preserve">   </w:t>
            </w:r>
            <w:r w:rsidRPr="002C5D46">
              <w:rPr>
                <w:rFonts w:ascii="Times New Roman" w:eastAsia="Times New Roman" w:hAnsi="Times New Roman" w:cs="Times New Roman"/>
                <w:bCs/>
                <w:color w:val="000000" w:themeColor="text1"/>
                <w:kern w:val="32"/>
                <w:sz w:val="24"/>
                <w:szCs w:val="24"/>
              </w:rPr>
              <w:t>(</w:t>
            </w:r>
            <w:r w:rsidR="007E1123" w:rsidRPr="002C5D46">
              <w:rPr>
                <w:rFonts w:ascii="Times New Roman" w:eastAsia="Times New Roman" w:hAnsi="Times New Roman" w:cs="Times New Roman"/>
                <w:bCs/>
                <w:color w:val="000000" w:themeColor="text1"/>
                <w:kern w:val="32"/>
                <w:sz w:val="24"/>
                <w:szCs w:val="24"/>
              </w:rPr>
              <w:t xml:space="preserve">22,8 </w:t>
            </w:r>
            <w:r w:rsidRPr="002C5D46">
              <w:rPr>
                <w:rFonts w:ascii="Times New Roman" w:eastAsia="Times New Roman" w:hAnsi="Times New Roman" w:cs="Times New Roman"/>
                <w:bCs/>
                <w:color w:val="000000" w:themeColor="text1"/>
                <w:kern w:val="32"/>
                <w:sz w:val="24"/>
                <w:szCs w:val="24"/>
              </w:rPr>
              <w:t>%  от общей площади территории).</w:t>
            </w:r>
          </w:p>
        </w:tc>
      </w:tr>
      <w:tr w:rsidR="0074666D" w:rsidRPr="002C5D46" w:rsidTr="004A58EB">
        <w:tc>
          <w:tcPr>
            <w:tcW w:w="3652"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t>Соц</w:t>
            </w:r>
            <w:proofErr w:type="gramStart"/>
            <w:r w:rsidRPr="002C5D46">
              <w:rPr>
                <w:rFonts w:ascii="Times New Roman" w:eastAsia="Times New Roman" w:hAnsi="Times New Roman" w:cs="Times New Roman"/>
                <w:b/>
                <w:bCs/>
                <w:color w:val="000000" w:themeColor="text1"/>
                <w:kern w:val="32"/>
                <w:sz w:val="24"/>
                <w:szCs w:val="24"/>
              </w:rPr>
              <w:t>.и</w:t>
            </w:r>
            <w:proofErr w:type="gramEnd"/>
            <w:r w:rsidRPr="002C5D46">
              <w:rPr>
                <w:rFonts w:ascii="Times New Roman" w:eastAsia="Times New Roman" w:hAnsi="Times New Roman" w:cs="Times New Roman"/>
                <w:b/>
                <w:bCs/>
                <w:color w:val="000000" w:themeColor="text1"/>
                <w:kern w:val="32"/>
                <w:sz w:val="24"/>
                <w:szCs w:val="24"/>
              </w:rPr>
              <w:t>нфраструктура</w:t>
            </w:r>
          </w:p>
        </w:tc>
        <w:tc>
          <w:tcPr>
            <w:tcW w:w="5812" w:type="dxa"/>
          </w:tcPr>
          <w:p w:rsidR="0074666D" w:rsidRPr="002C5D46" w:rsidRDefault="004A58EB" w:rsidP="004A58EB">
            <w:pPr>
              <w:spacing w:after="200" w:line="276" w:lineRule="auto"/>
              <w:rPr>
                <w:rFonts w:ascii="Times New Roman" w:eastAsia="Times New Roman" w:hAnsi="Times New Roman" w:cs="Times New Roman"/>
                <w:bCs/>
                <w:color w:val="000000" w:themeColor="text1"/>
                <w:kern w:val="32"/>
                <w:sz w:val="24"/>
                <w:szCs w:val="24"/>
              </w:rPr>
            </w:pPr>
            <w:r w:rsidRPr="002C5D46">
              <w:rPr>
                <w:rFonts w:ascii="Times New Roman" w:eastAsia="Times New Roman" w:hAnsi="Times New Roman" w:cs="Times New Roman"/>
                <w:bCs/>
                <w:color w:val="000000" w:themeColor="text1"/>
                <w:kern w:val="32"/>
                <w:sz w:val="24"/>
                <w:szCs w:val="24"/>
              </w:rPr>
              <w:t>В Невском районе находится более 50 школ и 12 ПТУ; В Московском районе 16 средних специальных и профессиональных учебных заведений, 73 детских дошкольных учреждения. 4 больницы, 20 поликлиник;</w:t>
            </w:r>
          </w:p>
        </w:tc>
      </w:tr>
      <w:tr w:rsidR="0074666D" w:rsidRPr="002C5D46" w:rsidTr="004A58EB">
        <w:tc>
          <w:tcPr>
            <w:tcW w:w="3652" w:type="dxa"/>
          </w:tcPr>
          <w:p w:rsidR="0074666D" w:rsidRPr="002C5D46" w:rsidRDefault="0074666D" w:rsidP="0074666D">
            <w:pPr>
              <w:spacing w:after="200" w:line="276" w:lineRule="auto"/>
              <w:rPr>
                <w:rFonts w:ascii="Times New Roman" w:eastAsia="Times New Roman" w:hAnsi="Times New Roman" w:cs="Times New Roman"/>
                <w:b/>
                <w:bCs/>
                <w:color w:val="000000" w:themeColor="text1"/>
                <w:kern w:val="32"/>
                <w:sz w:val="24"/>
                <w:szCs w:val="24"/>
              </w:rPr>
            </w:pPr>
            <w:proofErr w:type="spellStart"/>
            <w:r w:rsidRPr="002C5D46">
              <w:rPr>
                <w:rFonts w:ascii="Times New Roman" w:eastAsia="Times New Roman" w:hAnsi="Times New Roman" w:cs="Times New Roman"/>
                <w:b/>
                <w:bCs/>
                <w:color w:val="000000" w:themeColor="text1"/>
                <w:kern w:val="32"/>
                <w:sz w:val="24"/>
                <w:szCs w:val="24"/>
              </w:rPr>
              <w:t>Экономич</w:t>
            </w:r>
            <w:proofErr w:type="gramStart"/>
            <w:r w:rsidRPr="002C5D46">
              <w:rPr>
                <w:rFonts w:ascii="Times New Roman" w:eastAsia="Times New Roman" w:hAnsi="Times New Roman" w:cs="Times New Roman"/>
                <w:b/>
                <w:bCs/>
                <w:color w:val="000000" w:themeColor="text1"/>
                <w:kern w:val="32"/>
                <w:sz w:val="24"/>
                <w:szCs w:val="24"/>
              </w:rPr>
              <w:t>.с</w:t>
            </w:r>
            <w:proofErr w:type="gramEnd"/>
            <w:r w:rsidRPr="002C5D46">
              <w:rPr>
                <w:rFonts w:ascii="Times New Roman" w:eastAsia="Times New Roman" w:hAnsi="Times New Roman" w:cs="Times New Roman"/>
                <w:b/>
                <w:bCs/>
                <w:color w:val="000000" w:themeColor="text1"/>
                <w:kern w:val="32"/>
                <w:sz w:val="24"/>
                <w:szCs w:val="24"/>
              </w:rPr>
              <w:t>пециализация</w:t>
            </w:r>
            <w:proofErr w:type="spellEnd"/>
            <w:r w:rsidRPr="002C5D46">
              <w:rPr>
                <w:rFonts w:ascii="Times New Roman" w:eastAsia="Times New Roman" w:hAnsi="Times New Roman" w:cs="Times New Roman"/>
                <w:b/>
                <w:bCs/>
                <w:color w:val="000000" w:themeColor="text1"/>
                <w:kern w:val="32"/>
                <w:sz w:val="24"/>
                <w:szCs w:val="24"/>
              </w:rPr>
              <w:t xml:space="preserve"> (если есть)</w:t>
            </w:r>
          </w:p>
        </w:tc>
        <w:tc>
          <w:tcPr>
            <w:tcW w:w="5812" w:type="dxa"/>
          </w:tcPr>
          <w:p w:rsidR="0074666D" w:rsidRPr="002C5D46" w:rsidRDefault="00C3346A" w:rsidP="004A58EB">
            <w:pPr>
              <w:spacing w:after="200" w:line="276" w:lineRule="auto"/>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Cs/>
                <w:color w:val="000000" w:themeColor="text1"/>
                <w:kern w:val="32"/>
                <w:sz w:val="24"/>
                <w:szCs w:val="24"/>
              </w:rPr>
              <w:t xml:space="preserve">Заводы: </w:t>
            </w:r>
            <w:proofErr w:type="gramStart"/>
            <w:r w:rsidRPr="002C5D46">
              <w:rPr>
                <w:rFonts w:ascii="Times New Roman" w:eastAsia="Times New Roman" w:hAnsi="Times New Roman" w:cs="Times New Roman"/>
                <w:bCs/>
                <w:color w:val="000000" w:themeColor="text1"/>
                <w:kern w:val="32"/>
                <w:sz w:val="24"/>
                <w:szCs w:val="24"/>
              </w:rPr>
              <w:t>«ЛЭМЗ», «Джи-Петро», «Питер-Лада», «</w:t>
            </w:r>
            <w:proofErr w:type="spellStart"/>
            <w:r w:rsidRPr="002C5D46">
              <w:rPr>
                <w:rFonts w:ascii="Times New Roman" w:eastAsia="Times New Roman" w:hAnsi="Times New Roman" w:cs="Times New Roman"/>
                <w:bCs/>
                <w:color w:val="000000" w:themeColor="text1"/>
                <w:kern w:val="32"/>
                <w:sz w:val="24"/>
                <w:szCs w:val="24"/>
              </w:rPr>
              <w:t>Ферроприбор</w:t>
            </w:r>
            <w:proofErr w:type="spellEnd"/>
            <w:r w:rsidRPr="002C5D46">
              <w:rPr>
                <w:rFonts w:ascii="Times New Roman" w:eastAsia="Times New Roman" w:hAnsi="Times New Roman" w:cs="Times New Roman"/>
                <w:bCs/>
                <w:color w:val="000000" w:themeColor="text1"/>
                <w:kern w:val="32"/>
                <w:sz w:val="24"/>
                <w:szCs w:val="24"/>
              </w:rPr>
              <w:t>», «</w:t>
            </w:r>
            <w:proofErr w:type="spellStart"/>
            <w:r w:rsidRPr="002C5D46">
              <w:rPr>
                <w:rFonts w:ascii="Times New Roman" w:eastAsia="Times New Roman" w:hAnsi="Times New Roman" w:cs="Times New Roman"/>
                <w:bCs/>
                <w:color w:val="000000" w:themeColor="text1"/>
                <w:kern w:val="32"/>
                <w:sz w:val="24"/>
                <w:szCs w:val="24"/>
              </w:rPr>
              <w:t>Старопановские</w:t>
            </w:r>
            <w:proofErr w:type="spellEnd"/>
            <w:r w:rsidRPr="002C5D46">
              <w:rPr>
                <w:rFonts w:ascii="Times New Roman" w:eastAsia="Times New Roman" w:hAnsi="Times New Roman" w:cs="Times New Roman"/>
                <w:bCs/>
                <w:color w:val="000000" w:themeColor="text1"/>
                <w:kern w:val="32"/>
                <w:sz w:val="24"/>
                <w:szCs w:val="24"/>
              </w:rPr>
              <w:t xml:space="preserve"> строительные материалы и конструкции», «Светоч», Авиаремонтный завод,</w:t>
            </w:r>
            <w:r w:rsidR="00615C83" w:rsidRPr="002C5D46">
              <w:rPr>
                <w:rFonts w:ascii="Times New Roman" w:eastAsia="Times New Roman" w:hAnsi="Times New Roman" w:cs="Times New Roman"/>
                <w:bCs/>
                <w:color w:val="000000" w:themeColor="text1"/>
                <w:kern w:val="32"/>
                <w:sz w:val="24"/>
                <w:szCs w:val="24"/>
              </w:rPr>
              <w:t xml:space="preserve"> «</w:t>
            </w:r>
            <w:proofErr w:type="spellStart"/>
            <w:r w:rsidR="00615C83" w:rsidRPr="002C5D46">
              <w:rPr>
                <w:rFonts w:ascii="Times New Roman" w:eastAsia="Times New Roman" w:hAnsi="Times New Roman" w:cs="Times New Roman"/>
                <w:bCs/>
                <w:color w:val="000000" w:themeColor="text1"/>
                <w:kern w:val="32"/>
                <w:sz w:val="24"/>
                <w:szCs w:val="24"/>
              </w:rPr>
              <w:t>Электросила</w:t>
            </w:r>
            <w:proofErr w:type="spellEnd"/>
            <w:r w:rsidR="00615C83" w:rsidRPr="002C5D46">
              <w:rPr>
                <w:rFonts w:ascii="Times New Roman" w:eastAsia="Times New Roman" w:hAnsi="Times New Roman" w:cs="Times New Roman"/>
                <w:bCs/>
                <w:color w:val="000000" w:themeColor="text1"/>
                <w:kern w:val="32"/>
                <w:sz w:val="24"/>
                <w:szCs w:val="24"/>
              </w:rPr>
              <w:t>», «</w:t>
            </w:r>
            <w:proofErr w:type="spellStart"/>
            <w:r w:rsidR="00615C83" w:rsidRPr="002C5D46">
              <w:rPr>
                <w:rFonts w:ascii="Times New Roman" w:eastAsia="Times New Roman" w:hAnsi="Times New Roman" w:cs="Times New Roman"/>
                <w:bCs/>
                <w:color w:val="000000" w:themeColor="text1"/>
                <w:kern w:val="32"/>
                <w:sz w:val="24"/>
                <w:szCs w:val="24"/>
              </w:rPr>
              <w:t>Вагонмаш</w:t>
            </w:r>
            <w:proofErr w:type="spellEnd"/>
            <w:r w:rsidR="00615C83" w:rsidRPr="002C5D46">
              <w:rPr>
                <w:rFonts w:ascii="Times New Roman" w:eastAsia="Times New Roman" w:hAnsi="Times New Roman" w:cs="Times New Roman"/>
                <w:bCs/>
                <w:color w:val="000000" w:themeColor="text1"/>
                <w:kern w:val="32"/>
                <w:sz w:val="24"/>
                <w:szCs w:val="24"/>
              </w:rPr>
              <w:t>»,</w:t>
            </w:r>
            <w:r w:rsidR="007A565E" w:rsidRPr="002C5D46">
              <w:rPr>
                <w:rFonts w:ascii="Times New Roman" w:eastAsia="Times New Roman" w:hAnsi="Times New Roman" w:cs="Times New Roman"/>
                <w:bCs/>
                <w:color w:val="000000" w:themeColor="text1"/>
                <w:kern w:val="32"/>
                <w:sz w:val="24"/>
                <w:szCs w:val="24"/>
              </w:rPr>
              <w:t xml:space="preserve"> </w:t>
            </w:r>
            <w:r w:rsidR="004A58EB" w:rsidRPr="002C5D46">
              <w:rPr>
                <w:rFonts w:ascii="Times New Roman" w:eastAsia="Times New Roman" w:hAnsi="Times New Roman" w:cs="Times New Roman"/>
                <w:bCs/>
                <w:color w:val="000000" w:themeColor="text1"/>
                <w:kern w:val="32"/>
                <w:sz w:val="24"/>
                <w:szCs w:val="24"/>
              </w:rPr>
              <w:t>трикотажное объединение "ЛАК", завод имени С. Г. Шаумяна, заводы Карбюраторный и «</w:t>
            </w:r>
            <w:proofErr w:type="spellStart"/>
            <w:r w:rsidR="004A58EB" w:rsidRPr="002C5D46">
              <w:rPr>
                <w:rFonts w:ascii="Times New Roman" w:eastAsia="Times New Roman" w:hAnsi="Times New Roman" w:cs="Times New Roman"/>
                <w:bCs/>
                <w:color w:val="000000" w:themeColor="text1"/>
                <w:kern w:val="32"/>
                <w:sz w:val="24"/>
                <w:szCs w:val="24"/>
              </w:rPr>
              <w:t>Стройфарфор</w:t>
            </w:r>
            <w:proofErr w:type="spellEnd"/>
            <w:r w:rsidR="004A58EB" w:rsidRPr="002C5D46">
              <w:rPr>
                <w:rFonts w:ascii="Times New Roman" w:eastAsia="Times New Roman" w:hAnsi="Times New Roman" w:cs="Times New Roman"/>
                <w:bCs/>
                <w:color w:val="000000" w:themeColor="text1"/>
                <w:kern w:val="32"/>
                <w:sz w:val="24"/>
                <w:szCs w:val="24"/>
              </w:rPr>
              <w:t xml:space="preserve">», Южная ТЭЦ; Пролетарский, Октябрьский </w:t>
            </w:r>
            <w:proofErr w:type="spellStart"/>
            <w:r w:rsidR="004A58EB" w:rsidRPr="002C5D46">
              <w:rPr>
                <w:rFonts w:ascii="Times New Roman" w:eastAsia="Times New Roman" w:hAnsi="Times New Roman" w:cs="Times New Roman"/>
                <w:bCs/>
                <w:color w:val="000000" w:themeColor="text1"/>
                <w:kern w:val="32"/>
                <w:sz w:val="24"/>
                <w:szCs w:val="24"/>
              </w:rPr>
              <w:t>электровагоноремонтный</w:t>
            </w:r>
            <w:proofErr w:type="spellEnd"/>
            <w:r w:rsidR="004A58EB" w:rsidRPr="002C5D46">
              <w:rPr>
                <w:rFonts w:ascii="Times New Roman" w:eastAsia="Times New Roman" w:hAnsi="Times New Roman" w:cs="Times New Roman"/>
                <w:bCs/>
                <w:color w:val="000000" w:themeColor="text1"/>
                <w:kern w:val="32"/>
                <w:sz w:val="24"/>
                <w:szCs w:val="24"/>
              </w:rPr>
              <w:t>, Невский заводы, предприятие химической промышленности "Пигмент", Ломоносовский фарфоровый завод</w:t>
            </w:r>
            <w:proofErr w:type="gramEnd"/>
          </w:p>
        </w:tc>
      </w:tr>
    </w:tbl>
    <w:p w:rsidR="0074666D" w:rsidRPr="002C5D46" w:rsidRDefault="0074666D" w:rsidP="0074666D">
      <w:pPr>
        <w:rPr>
          <w:rFonts w:ascii="Times New Roman" w:eastAsia="Times New Roman" w:hAnsi="Times New Roman" w:cs="Times New Roman"/>
          <w:b/>
          <w:bCs/>
          <w:color w:val="000000" w:themeColor="text1"/>
          <w:kern w:val="32"/>
          <w:sz w:val="24"/>
          <w:szCs w:val="24"/>
        </w:rPr>
      </w:pPr>
      <w:r w:rsidRPr="002C5D46">
        <w:rPr>
          <w:rFonts w:ascii="Times New Roman" w:eastAsia="Times New Roman" w:hAnsi="Times New Roman" w:cs="Times New Roman"/>
          <w:b/>
          <w:bCs/>
          <w:color w:val="000000" w:themeColor="text1"/>
          <w:kern w:val="32"/>
          <w:sz w:val="24"/>
          <w:szCs w:val="24"/>
        </w:rPr>
        <w:br w:type="page"/>
      </w:r>
    </w:p>
    <w:p w:rsidR="00030652" w:rsidRPr="002C5D46" w:rsidRDefault="00030652" w:rsidP="000A28DC">
      <w:pPr>
        <w:pStyle w:val="1"/>
        <w:rPr>
          <w:rFonts w:ascii="Times New Roman" w:hAnsi="Times New Roman"/>
          <w:color w:val="000000" w:themeColor="text1"/>
          <w:sz w:val="24"/>
          <w:szCs w:val="24"/>
        </w:rPr>
        <w:sectPr w:rsidR="00030652" w:rsidRPr="002C5D46" w:rsidSect="00641B75">
          <w:footerReference w:type="default" r:id="rId14"/>
          <w:pgSz w:w="11906" w:h="16838"/>
          <w:pgMar w:top="1134" w:right="1134" w:bottom="1134" w:left="1701" w:header="709" w:footer="709" w:gutter="0"/>
          <w:cols w:space="708"/>
          <w:titlePg/>
          <w:docGrid w:linePitch="360"/>
        </w:sectPr>
      </w:pPr>
    </w:p>
    <w:p w:rsidR="00435E85" w:rsidRPr="002C5D46" w:rsidRDefault="000A28DC" w:rsidP="00030652">
      <w:pPr>
        <w:pStyle w:val="1"/>
        <w:rPr>
          <w:rFonts w:ascii="Times New Roman" w:hAnsi="Times New Roman"/>
          <w:color w:val="000000" w:themeColor="text1"/>
          <w:sz w:val="24"/>
          <w:szCs w:val="24"/>
        </w:rPr>
      </w:pPr>
      <w:bookmarkStart w:id="306" w:name="_Toc515909192"/>
      <w:bookmarkStart w:id="307" w:name="_Toc515909306"/>
      <w:r w:rsidRPr="002C5D46">
        <w:rPr>
          <w:rFonts w:ascii="Times New Roman" w:hAnsi="Times New Roman"/>
          <w:color w:val="000000" w:themeColor="text1"/>
          <w:sz w:val="24"/>
          <w:szCs w:val="24"/>
        </w:rPr>
        <w:lastRenderedPageBreak/>
        <w:t>3.3.</w:t>
      </w:r>
      <w:r w:rsidR="00955281" w:rsidRPr="002C5D46">
        <w:rPr>
          <w:rFonts w:ascii="Times New Roman" w:hAnsi="Times New Roman"/>
          <w:color w:val="000000" w:themeColor="text1"/>
          <w:sz w:val="24"/>
          <w:szCs w:val="24"/>
        </w:rPr>
        <w:t>Оценк</w:t>
      </w:r>
      <w:r w:rsidR="008973C9" w:rsidRPr="002C5D46">
        <w:rPr>
          <w:rFonts w:ascii="Times New Roman" w:hAnsi="Times New Roman"/>
          <w:color w:val="000000" w:themeColor="text1"/>
          <w:sz w:val="24"/>
          <w:szCs w:val="24"/>
        </w:rPr>
        <w:t>а возможных изменений и</w:t>
      </w:r>
      <w:r w:rsidR="00955281" w:rsidRPr="002C5D46">
        <w:rPr>
          <w:rFonts w:ascii="Times New Roman" w:hAnsi="Times New Roman"/>
          <w:color w:val="000000" w:themeColor="text1"/>
          <w:sz w:val="24"/>
          <w:szCs w:val="24"/>
        </w:rPr>
        <w:t xml:space="preserve"> путей развития пространственной с</w:t>
      </w:r>
      <w:r w:rsidR="008973C9" w:rsidRPr="002C5D46">
        <w:rPr>
          <w:rFonts w:ascii="Times New Roman" w:hAnsi="Times New Roman"/>
          <w:color w:val="000000" w:themeColor="text1"/>
          <w:sz w:val="24"/>
          <w:szCs w:val="24"/>
        </w:rPr>
        <w:t>труктуры территории до 2030 г.</w:t>
      </w:r>
      <w:bookmarkEnd w:id="306"/>
      <w:bookmarkEnd w:id="307"/>
      <w:r w:rsidR="008973C9" w:rsidRPr="002C5D46">
        <w:rPr>
          <w:rFonts w:ascii="Times New Roman" w:hAnsi="Times New Roman"/>
          <w:color w:val="000000" w:themeColor="text1"/>
          <w:sz w:val="24"/>
          <w:szCs w:val="24"/>
        </w:rPr>
        <w:t xml:space="preserve"> </w:t>
      </w:r>
    </w:p>
    <w:p w:rsidR="00030652" w:rsidRPr="002C5D46" w:rsidRDefault="00030652" w:rsidP="00030652">
      <w:pPr>
        <w:keepNext/>
        <w:spacing w:before="240" w:after="60"/>
        <w:jc w:val="center"/>
        <w:outlineLvl w:val="0"/>
        <w:rPr>
          <w:rFonts w:ascii="Times New Roman" w:eastAsia="Times New Roman" w:hAnsi="Times New Roman" w:cs="Times New Roman"/>
          <w:b/>
          <w:bCs/>
          <w:color w:val="000000" w:themeColor="text1"/>
          <w:kern w:val="32"/>
          <w:sz w:val="24"/>
          <w:szCs w:val="24"/>
        </w:rPr>
      </w:pPr>
      <w:bookmarkStart w:id="308" w:name="_Toc515897437"/>
      <w:bookmarkStart w:id="309" w:name="_Toc515897725"/>
      <w:bookmarkStart w:id="310" w:name="_Toc515908518"/>
      <w:bookmarkStart w:id="311" w:name="_Toc515908977"/>
      <w:bookmarkStart w:id="312" w:name="_Toc515909193"/>
      <w:bookmarkStart w:id="313" w:name="_Toc515909307"/>
      <w:r w:rsidRPr="002C5D46">
        <w:rPr>
          <w:rFonts w:ascii="Times New Roman" w:eastAsia="Times New Roman" w:hAnsi="Times New Roman" w:cs="Times New Roman"/>
          <w:b/>
          <w:bCs/>
          <w:color w:val="000000" w:themeColor="text1"/>
          <w:kern w:val="32"/>
          <w:sz w:val="24"/>
          <w:szCs w:val="24"/>
        </w:rPr>
        <w:t>Планы по развитию зон, представленные в Законе Санкт-Петербурга «О Генеральном плане Санкт-Петербурга»</w:t>
      </w:r>
      <w:bookmarkEnd w:id="308"/>
      <w:bookmarkEnd w:id="309"/>
      <w:bookmarkEnd w:id="310"/>
      <w:bookmarkEnd w:id="311"/>
      <w:bookmarkEnd w:id="312"/>
      <w:bookmarkEnd w:id="313"/>
    </w:p>
    <w:tbl>
      <w:tblPr>
        <w:tblStyle w:val="af"/>
        <w:tblW w:w="14850" w:type="dxa"/>
        <w:tblLook w:val="04A0"/>
      </w:tblPr>
      <w:tblGrid>
        <w:gridCol w:w="458"/>
        <w:gridCol w:w="2023"/>
        <w:gridCol w:w="12369"/>
      </w:tblGrid>
      <w:tr w:rsidR="00030652" w:rsidRPr="002C5D46" w:rsidTr="00871C61">
        <w:tc>
          <w:tcPr>
            <w:tcW w:w="458" w:type="dxa"/>
          </w:tcPr>
          <w:p w:rsidR="00030652" w:rsidRPr="002C5D46" w:rsidRDefault="00030652" w:rsidP="00871C61">
            <w:pPr>
              <w:pStyle w:val="1"/>
              <w:jc w:val="center"/>
              <w:outlineLvl w:val="0"/>
              <w:rPr>
                <w:rFonts w:ascii="Times New Roman" w:hAnsi="Times New Roman"/>
                <w:color w:val="000000" w:themeColor="text1"/>
                <w:sz w:val="24"/>
                <w:szCs w:val="24"/>
              </w:rPr>
            </w:pPr>
            <w:bookmarkStart w:id="314" w:name="_Toc515897438"/>
            <w:bookmarkStart w:id="315" w:name="_Toc515897726"/>
            <w:bookmarkStart w:id="316" w:name="_Toc515908519"/>
            <w:bookmarkStart w:id="317" w:name="_Toc515908978"/>
            <w:bookmarkStart w:id="318" w:name="_Toc515909194"/>
            <w:bookmarkStart w:id="319" w:name="_Toc515909308"/>
            <w:r w:rsidRPr="002C5D46">
              <w:rPr>
                <w:rFonts w:ascii="Times New Roman" w:hAnsi="Times New Roman"/>
                <w:color w:val="000000" w:themeColor="text1"/>
                <w:sz w:val="24"/>
                <w:szCs w:val="24"/>
              </w:rPr>
              <w:t>№</w:t>
            </w:r>
            <w:bookmarkEnd w:id="314"/>
            <w:bookmarkEnd w:id="315"/>
            <w:bookmarkEnd w:id="316"/>
            <w:bookmarkEnd w:id="317"/>
            <w:bookmarkEnd w:id="318"/>
            <w:bookmarkEnd w:id="319"/>
          </w:p>
        </w:tc>
        <w:tc>
          <w:tcPr>
            <w:tcW w:w="2023" w:type="dxa"/>
          </w:tcPr>
          <w:p w:rsidR="00030652" w:rsidRPr="002C5D46" w:rsidRDefault="00030652" w:rsidP="00871C61">
            <w:pPr>
              <w:pStyle w:val="1"/>
              <w:jc w:val="center"/>
              <w:outlineLvl w:val="0"/>
              <w:rPr>
                <w:rFonts w:ascii="Times New Roman" w:hAnsi="Times New Roman"/>
                <w:color w:val="000000" w:themeColor="text1"/>
                <w:sz w:val="24"/>
                <w:szCs w:val="24"/>
              </w:rPr>
            </w:pPr>
            <w:bookmarkStart w:id="320" w:name="_Toc515897439"/>
            <w:bookmarkStart w:id="321" w:name="_Toc515897727"/>
            <w:bookmarkStart w:id="322" w:name="_Toc515908520"/>
            <w:bookmarkStart w:id="323" w:name="_Toc515908979"/>
            <w:bookmarkStart w:id="324" w:name="_Toc515909195"/>
            <w:bookmarkStart w:id="325" w:name="_Toc515909309"/>
            <w:r w:rsidRPr="002C5D46">
              <w:rPr>
                <w:rFonts w:ascii="Times New Roman" w:hAnsi="Times New Roman"/>
                <w:color w:val="000000" w:themeColor="text1"/>
                <w:sz w:val="24"/>
                <w:szCs w:val="24"/>
              </w:rPr>
              <w:t>Наименование зоны</w:t>
            </w:r>
            <w:bookmarkEnd w:id="320"/>
            <w:bookmarkEnd w:id="321"/>
            <w:bookmarkEnd w:id="322"/>
            <w:bookmarkEnd w:id="323"/>
            <w:bookmarkEnd w:id="324"/>
            <w:bookmarkEnd w:id="325"/>
          </w:p>
        </w:tc>
        <w:tc>
          <w:tcPr>
            <w:tcW w:w="12369" w:type="dxa"/>
          </w:tcPr>
          <w:p w:rsidR="00030652" w:rsidRPr="002C5D46" w:rsidRDefault="00030652" w:rsidP="00871C61">
            <w:pPr>
              <w:pStyle w:val="1"/>
              <w:jc w:val="center"/>
              <w:outlineLvl w:val="0"/>
              <w:rPr>
                <w:rFonts w:ascii="Times New Roman" w:hAnsi="Times New Roman"/>
                <w:color w:val="000000" w:themeColor="text1"/>
                <w:sz w:val="24"/>
                <w:szCs w:val="24"/>
              </w:rPr>
            </w:pPr>
            <w:bookmarkStart w:id="326" w:name="_Toc515897440"/>
            <w:bookmarkStart w:id="327" w:name="_Toc515897728"/>
            <w:bookmarkStart w:id="328" w:name="_Toc515908521"/>
            <w:bookmarkStart w:id="329" w:name="_Toc515908980"/>
            <w:bookmarkStart w:id="330" w:name="_Toc515909196"/>
            <w:bookmarkStart w:id="331" w:name="_Toc515909310"/>
            <w:r w:rsidRPr="002C5D46">
              <w:rPr>
                <w:rFonts w:ascii="Times New Roman" w:hAnsi="Times New Roman"/>
                <w:color w:val="000000" w:themeColor="text1"/>
                <w:sz w:val="24"/>
                <w:szCs w:val="24"/>
              </w:rPr>
              <w:t>Планируемые изменения</w:t>
            </w:r>
            <w:bookmarkEnd w:id="326"/>
            <w:bookmarkEnd w:id="327"/>
            <w:bookmarkEnd w:id="328"/>
            <w:bookmarkEnd w:id="329"/>
            <w:bookmarkEnd w:id="330"/>
            <w:bookmarkEnd w:id="331"/>
          </w:p>
        </w:tc>
      </w:tr>
      <w:tr w:rsidR="00030652" w:rsidRPr="002C5D46" w:rsidTr="00871C61">
        <w:trPr>
          <w:trHeight w:val="930"/>
        </w:trPr>
        <w:tc>
          <w:tcPr>
            <w:tcW w:w="458" w:type="dxa"/>
          </w:tcPr>
          <w:p w:rsidR="00030652" w:rsidRPr="002C5D46" w:rsidRDefault="00030652" w:rsidP="00871C61">
            <w:pPr>
              <w:pStyle w:val="1"/>
              <w:outlineLvl w:val="0"/>
              <w:rPr>
                <w:rFonts w:ascii="Times New Roman" w:hAnsi="Times New Roman"/>
                <w:color w:val="000000" w:themeColor="text1"/>
                <w:sz w:val="24"/>
                <w:szCs w:val="24"/>
              </w:rPr>
            </w:pPr>
            <w:bookmarkStart w:id="332" w:name="_Toc515897441"/>
            <w:bookmarkStart w:id="333" w:name="_Toc515897729"/>
            <w:bookmarkStart w:id="334" w:name="_Toc515908522"/>
            <w:bookmarkStart w:id="335" w:name="_Toc515908981"/>
            <w:bookmarkStart w:id="336" w:name="_Toc515909197"/>
            <w:bookmarkStart w:id="337" w:name="_Toc515909311"/>
            <w:r w:rsidRPr="002C5D46">
              <w:rPr>
                <w:rFonts w:ascii="Times New Roman" w:hAnsi="Times New Roman"/>
                <w:color w:val="000000" w:themeColor="text1"/>
                <w:sz w:val="24"/>
                <w:szCs w:val="24"/>
              </w:rPr>
              <w:t>1</w:t>
            </w:r>
            <w:bookmarkEnd w:id="332"/>
            <w:bookmarkEnd w:id="333"/>
            <w:bookmarkEnd w:id="334"/>
            <w:bookmarkEnd w:id="335"/>
            <w:bookmarkEnd w:id="336"/>
            <w:bookmarkEnd w:id="337"/>
          </w:p>
        </w:tc>
        <w:tc>
          <w:tcPr>
            <w:tcW w:w="2023" w:type="dxa"/>
          </w:tcPr>
          <w:p w:rsidR="00030652" w:rsidRPr="002C5D46" w:rsidRDefault="00030652" w:rsidP="00871C61">
            <w:pPr>
              <w:pStyle w:val="1"/>
              <w:outlineLvl w:val="0"/>
              <w:rPr>
                <w:rFonts w:ascii="Times New Roman" w:hAnsi="Times New Roman"/>
                <w:color w:val="000000" w:themeColor="text1"/>
                <w:sz w:val="24"/>
                <w:szCs w:val="24"/>
              </w:rPr>
            </w:pPr>
            <w:bookmarkStart w:id="338" w:name="_Toc515897442"/>
            <w:bookmarkStart w:id="339" w:name="_Toc515897730"/>
            <w:bookmarkStart w:id="340" w:name="_Toc515908523"/>
            <w:bookmarkStart w:id="341" w:name="_Toc515908982"/>
            <w:bookmarkStart w:id="342" w:name="_Toc515909312"/>
            <w:r w:rsidRPr="002C5D46">
              <w:rPr>
                <w:rFonts w:ascii="Times New Roman" w:hAnsi="Times New Roman"/>
                <w:color w:val="000000" w:themeColor="text1"/>
                <w:sz w:val="24"/>
                <w:szCs w:val="24"/>
              </w:rPr>
              <w:t>Южная</w:t>
            </w:r>
            <w:bookmarkEnd w:id="338"/>
            <w:bookmarkEnd w:id="339"/>
            <w:bookmarkEnd w:id="340"/>
            <w:bookmarkEnd w:id="341"/>
            <w:bookmarkEnd w:id="342"/>
          </w:p>
        </w:tc>
        <w:tc>
          <w:tcPr>
            <w:tcW w:w="12369" w:type="dxa"/>
          </w:tcPr>
          <w:p w:rsidR="00030652" w:rsidRPr="002C5D46" w:rsidRDefault="00030652" w:rsidP="00871C61">
            <w:pPr>
              <w:pStyle w:val="1"/>
              <w:jc w:val="both"/>
              <w:outlineLvl w:val="0"/>
              <w:rPr>
                <w:rFonts w:ascii="Times New Roman" w:hAnsi="Times New Roman"/>
                <w:b w:val="0"/>
                <w:color w:val="000000" w:themeColor="text1"/>
                <w:sz w:val="24"/>
                <w:szCs w:val="24"/>
              </w:rPr>
            </w:pPr>
            <w:bookmarkStart w:id="343" w:name="_Toc515897443"/>
            <w:bookmarkStart w:id="344" w:name="_Toc515897731"/>
            <w:bookmarkStart w:id="345" w:name="_Toc515908524"/>
            <w:bookmarkStart w:id="346" w:name="_Toc515908983"/>
            <w:bookmarkStart w:id="347" w:name="_Toc515909313"/>
            <w:r w:rsidRPr="002C5D46">
              <w:rPr>
                <w:rFonts w:ascii="Times New Roman" w:hAnsi="Times New Roman"/>
                <w:color w:val="000000" w:themeColor="text1"/>
                <w:sz w:val="24"/>
                <w:szCs w:val="24"/>
              </w:rPr>
              <w:t>Жилые зоны: многоквартирная застройка</w:t>
            </w:r>
            <w:r w:rsidRPr="002C5D46">
              <w:rPr>
                <w:rFonts w:ascii="Times New Roman" w:hAnsi="Times New Roman"/>
                <w:b w:val="0"/>
                <w:color w:val="000000" w:themeColor="text1"/>
                <w:sz w:val="24"/>
                <w:szCs w:val="24"/>
              </w:rPr>
              <w:t xml:space="preserve"> на вновь осваиваемых и/или преобразуемых территориях (далее - </w:t>
            </w:r>
            <w:r w:rsidRPr="002C5D46">
              <w:rPr>
                <w:rFonts w:ascii="Times New Roman" w:hAnsi="Times New Roman"/>
                <w:color w:val="000000" w:themeColor="text1"/>
                <w:sz w:val="24"/>
                <w:szCs w:val="24"/>
              </w:rPr>
              <w:t>Многоквартирная застройка</w:t>
            </w:r>
            <w:r w:rsidRPr="002C5D46">
              <w:rPr>
                <w:rFonts w:ascii="Times New Roman" w:hAnsi="Times New Roman"/>
                <w:b w:val="0"/>
                <w:color w:val="000000" w:themeColor="text1"/>
                <w:sz w:val="24"/>
                <w:szCs w:val="24"/>
              </w:rPr>
              <w:t xml:space="preserve">) – южная зона </w:t>
            </w:r>
            <w:proofErr w:type="spellStart"/>
            <w:r w:rsidRPr="002C5D46">
              <w:rPr>
                <w:rFonts w:ascii="Times New Roman" w:hAnsi="Times New Roman"/>
                <w:b w:val="0"/>
                <w:color w:val="000000" w:themeColor="text1"/>
                <w:sz w:val="24"/>
                <w:szCs w:val="24"/>
              </w:rPr>
              <w:t>Горелово</w:t>
            </w:r>
            <w:proofErr w:type="spellEnd"/>
            <w:r w:rsidRPr="002C5D46">
              <w:rPr>
                <w:rFonts w:ascii="Times New Roman" w:hAnsi="Times New Roman"/>
                <w:b w:val="0"/>
                <w:color w:val="000000" w:themeColor="text1"/>
                <w:sz w:val="24"/>
                <w:szCs w:val="24"/>
              </w:rPr>
              <w:t xml:space="preserve"> (вдоль проспекта Ленина), </w:t>
            </w:r>
            <w:proofErr w:type="spellStart"/>
            <w:r w:rsidRPr="002C5D46">
              <w:rPr>
                <w:rFonts w:ascii="Times New Roman" w:hAnsi="Times New Roman"/>
                <w:b w:val="0"/>
                <w:color w:val="000000" w:themeColor="text1"/>
                <w:sz w:val="24"/>
                <w:szCs w:val="24"/>
              </w:rPr>
              <w:t>с-з</w:t>
            </w:r>
            <w:proofErr w:type="spellEnd"/>
            <w:r w:rsidRPr="002C5D46">
              <w:rPr>
                <w:rFonts w:ascii="Times New Roman" w:hAnsi="Times New Roman"/>
                <w:b w:val="0"/>
                <w:color w:val="000000" w:themeColor="text1"/>
                <w:sz w:val="24"/>
                <w:szCs w:val="24"/>
              </w:rPr>
              <w:t xml:space="preserve"> </w:t>
            </w:r>
            <w:proofErr w:type="spellStart"/>
            <w:r w:rsidRPr="002C5D46">
              <w:rPr>
                <w:rFonts w:ascii="Times New Roman" w:hAnsi="Times New Roman"/>
                <w:b w:val="0"/>
                <w:color w:val="000000" w:themeColor="text1"/>
                <w:sz w:val="24"/>
                <w:szCs w:val="24"/>
              </w:rPr>
              <w:t>Шушар</w:t>
            </w:r>
            <w:proofErr w:type="spellEnd"/>
            <w:r w:rsidRPr="002C5D46">
              <w:rPr>
                <w:rFonts w:ascii="Times New Roman" w:hAnsi="Times New Roman"/>
                <w:b w:val="0"/>
                <w:color w:val="000000" w:themeColor="text1"/>
                <w:sz w:val="24"/>
                <w:szCs w:val="24"/>
              </w:rPr>
              <w:t xml:space="preserve"> (вдоль </w:t>
            </w:r>
            <w:proofErr w:type="spellStart"/>
            <w:r w:rsidRPr="002C5D46">
              <w:rPr>
                <w:rFonts w:ascii="Times New Roman" w:hAnsi="Times New Roman"/>
                <w:b w:val="0"/>
                <w:color w:val="000000" w:themeColor="text1"/>
                <w:sz w:val="24"/>
                <w:szCs w:val="24"/>
              </w:rPr>
              <w:t>Пулковского</w:t>
            </w:r>
            <w:proofErr w:type="spellEnd"/>
            <w:r w:rsidRPr="002C5D46">
              <w:rPr>
                <w:rFonts w:ascii="Times New Roman" w:hAnsi="Times New Roman"/>
                <w:b w:val="0"/>
                <w:color w:val="000000" w:themeColor="text1"/>
                <w:sz w:val="24"/>
                <w:szCs w:val="24"/>
              </w:rPr>
              <w:t xml:space="preserve"> шоссе, граница с МО Звёздное); </w:t>
            </w:r>
            <w:proofErr w:type="gramStart"/>
            <w:r w:rsidRPr="002C5D46">
              <w:rPr>
                <w:rFonts w:ascii="Times New Roman" w:hAnsi="Times New Roman"/>
                <w:color w:val="000000" w:themeColor="text1"/>
                <w:sz w:val="24"/>
                <w:szCs w:val="24"/>
              </w:rPr>
              <w:t xml:space="preserve">отдельно стоящие и/или блокированные односемейные дома </w:t>
            </w:r>
            <w:r w:rsidRPr="002C5D46">
              <w:rPr>
                <w:rFonts w:ascii="Times New Roman" w:hAnsi="Times New Roman"/>
                <w:b w:val="0"/>
                <w:color w:val="000000" w:themeColor="text1"/>
                <w:sz w:val="24"/>
                <w:szCs w:val="24"/>
              </w:rPr>
              <w:t xml:space="preserve">на вновь осваиваемых и/или преобразуемых территориях (далее - </w:t>
            </w:r>
            <w:r w:rsidRPr="002C5D46">
              <w:rPr>
                <w:rFonts w:ascii="Times New Roman" w:hAnsi="Times New Roman"/>
                <w:color w:val="000000" w:themeColor="text1"/>
                <w:sz w:val="24"/>
                <w:szCs w:val="24"/>
              </w:rPr>
              <w:t>Отдельно стоящие и/или блокированные односемейные дома</w:t>
            </w:r>
            <w:r w:rsidRPr="002C5D46">
              <w:rPr>
                <w:rFonts w:ascii="Times New Roman" w:hAnsi="Times New Roman"/>
                <w:b w:val="0"/>
                <w:color w:val="000000" w:themeColor="text1"/>
                <w:sz w:val="24"/>
                <w:szCs w:val="24"/>
              </w:rPr>
              <w:t>) – г. Пушкин (</w:t>
            </w:r>
            <w:proofErr w:type="spellStart"/>
            <w:r w:rsidRPr="002C5D46">
              <w:rPr>
                <w:rFonts w:ascii="Times New Roman" w:hAnsi="Times New Roman"/>
                <w:b w:val="0"/>
                <w:color w:val="000000" w:themeColor="text1"/>
                <w:sz w:val="24"/>
                <w:szCs w:val="24"/>
              </w:rPr>
              <w:t>ю-з</w:t>
            </w:r>
            <w:proofErr w:type="spellEnd"/>
            <w:r w:rsidRPr="002C5D46">
              <w:rPr>
                <w:rFonts w:ascii="Times New Roman" w:hAnsi="Times New Roman"/>
                <w:b w:val="0"/>
                <w:color w:val="000000" w:themeColor="text1"/>
                <w:sz w:val="24"/>
                <w:szCs w:val="24"/>
              </w:rPr>
              <w:t xml:space="preserve"> и </w:t>
            </w:r>
            <w:proofErr w:type="spellStart"/>
            <w:r w:rsidRPr="002C5D46">
              <w:rPr>
                <w:rFonts w:ascii="Times New Roman" w:hAnsi="Times New Roman"/>
                <w:b w:val="0"/>
                <w:color w:val="000000" w:themeColor="text1"/>
                <w:sz w:val="24"/>
                <w:szCs w:val="24"/>
              </w:rPr>
              <w:t>ю-в</w:t>
            </w:r>
            <w:proofErr w:type="spellEnd"/>
            <w:r w:rsidRPr="002C5D46">
              <w:rPr>
                <w:rFonts w:ascii="Times New Roman" w:hAnsi="Times New Roman"/>
                <w:b w:val="0"/>
                <w:color w:val="000000" w:themeColor="text1"/>
                <w:sz w:val="24"/>
                <w:szCs w:val="24"/>
              </w:rPr>
              <w:t xml:space="preserve"> части, вдоль Киевского, Красносельского шоссе), пос. </w:t>
            </w:r>
            <w:proofErr w:type="spellStart"/>
            <w:r w:rsidRPr="002C5D46">
              <w:rPr>
                <w:rFonts w:ascii="Times New Roman" w:hAnsi="Times New Roman"/>
                <w:b w:val="0"/>
                <w:color w:val="000000" w:themeColor="text1"/>
                <w:sz w:val="24"/>
                <w:szCs w:val="24"/>
              </w:rPr>
              <w:t>Шушары</w:t>
            </w:r>
            <w:proofErr w:type="spellEnd"/>
            <w:r w:rsidRPr="002C5D46">
              <w:rPr>
                <w:rFonts w:ascii="Times New Roman" w:hAnsi="Times New Roman"/>
                <w:b w:val="0"/>
                <w:color w:val="000000" w:themeColor="text1"/>
                <w:sz w:val="24"/>
                <w:szCs w:val="24"/>
              </w:rPr>
              <w:t xml:space="preserve"> (южная часть, граница с ЛО), юг г. Колпино (между Лагерным и Петрозаводским шоссе, около границы с ЛО).</w:t>
            </w:r>
            <w:bookmarkEnd w:id="343"/>
            <w:bookmarkEnd w:id="344"/>
            <w:bookmarkEnd w:id="345"/>
            <w:bookmarkEnd w:id="346"/>
            <w:bookmarkEnd w:id="347"/>
            <w:r w:rsidRPr="002C5D46">
              <w:rPr>
                <w:rFonts w:ascii="Times New Roman" w:hAnsi="Times New Roman"/>
                <w:b w:val="0"/>
                <w:color w:val="000000" w:themeColor="text1"/>
                <w:sz w:val="24"/>
                <w:szCs w:val="24"/>
              </w:rPr>
              <w:t xml:space="preserve"> </w:t>
            </w:r>
            <w:proofErr w:type="gramEnd"/>
          </w:p>
          <w:p w:rsidR="00030652" w:rsidRPr="002C5D46" w:rsidRDefault="00030652" w:rsidP="00871C61">
            <w:pPr>
              <w:rPr>
                <w:rFonts w:ascii="Times New Roman" w:hAnsi="Times New Roman" w:cs="Times New Roman"/>
                <w:color w:val="000000" w:themeColor="text1"/>
                <w:sz w:val="24"/>
                <w:szCs w:val="24"/>
              </w:rPr>
            </w:pPr>
            <w:proofErr w:type="gramStart"/>
            <w:r w:rsidRPr="002C5D46">
              <w:rPr>
                <w:rFonts w:ascii="Times New Roman" w:hAnsi="Times New Roman" w:cs="Times New Roman"/>
                <w:b/>
                <w:color w:val="000000" w:themeColor="text1"/>
                <w:sz w:val="24"/>
                <w:szCs w:val="24"/>
              </w:rPr>
              <w:t xml:space="preserve">Производственные зоны: формируемые на вновь осваиваемых территориях – </w:t>
            </w:r>
            <w:proofErr w:type="spellStart"/>
            <w:r w:rsidRPr="002C5D46">
              <w:rPr>
                <w:rFonts w:ascii="Times New Roman" w:hAnsi="Times New Roman" w:cs="Times New Roman"/>
                <w:color w:val="000000" w:themeColor="text1"/>
                <w:sz w:val="24"/>
                <w:szCs w:val="24"/>
              </w:rPr>
              <w:t>ю-з</w:t>
            </w:r>
            <w:proofErr w:type="spellEnd"/>
            <w:r w:rsidRPr="002C5D46">
              <w:rPr>
                <w:rFonts w:ascii="Times New Roman" w:hAnsi="Times New Roman" w:cs="Times New Roman"/>
                <w:color w:val="000000" w:themeColor="text1"/>
                <w:sz w:val="24"/>
                <w:szCs w:val="24"/>
              </w:rPr>
              <w:t xml:space="preserve"> часть г. Красное Село, </w:t>
            </w:r>
            <w:proofErr w:type="spellStart"/>
            <w:r w:rsidRPr="002C5D46">
              <w:rPr>
                <w:rFonts w:ascii="Times New Roman" w:hAnsi="Times New Roman" w:cs="Times New Roman"/>
                <w:color w:val="000000" w:themeColor="text1"/>
                <w:sz w:val="24"/>
                <w:szCs w:val="24"/>
              </w:rPr>
              <w:t>Горелово</w:t>
            </w:r>
            <w:proofErr w:type="spellEnd"/>
            <w:r w:rsidRPr="002C5D46">
              <w:rPr>
                <w:rFonts w:ascii="Times New Roman" w:hAnsi="Times New Roman" w:cs="Times New Roman"/>
                <w:color w:val="000000" w:themeColor="text1"/>
                <w:sz w:val="24"/>
                <w:szCs w:val="24"/>
              </w:rPr>
              <w:t xml:space="preserve"> (вдоль </w:t>
            </w:r>
            <w:proofErr w:type="spellStart"/>
            <w:r w:rsidRPr="002C5D46">
              <w:rPr>
                <w:rFonts w:ascii="Times New Roman" w:hAnsi="Times New Roman" w:cs="Times New Roman"/>
                <w:color w:val="000000" w:themeColor="text1"/>
                <w:sz w:val="24"/>
                <w:szCs w:val="24"/>
              </w:rPr>
              <w:t>Волхонского</w:t>
            </w:r>
            <w:proofErr w:type="spellEnd"/>
            <w:r w:rsidRPr="002C5D46">
              <w:rPr>
                <w:rFonts w:ascii="Times New Roman" w:hAnsi="Times New Roman" w:cs="Times New Roman"/>
                <w:color w:val="000000" w:themeColor="text1"/>
                <w:sz w:val="24"/>
                <w:szCs w:val="24"/>
              </w:rPr>
              <w:t xml:space="preserve"> шоссе и пр.</w:t>
            </w:r>
            <w:proofErr w:type="gramEnd"/>
            <w:r w:rsidRPr="002C5D46">
              <w:rPr>
                <w:rFonts w:ascii="Times New Roman" w:hAnsi="Times New Roman" w:cs="Times New Roman"/>
                <w:color w:val="000000" w:themeColor="text1"/>
                <w:sz w:val="24"/>
                <w:szCs w:val="24"/>
              </w:rPr>
              <w:t xml:space="preserve"> Народного ополчения), </w:t>
            </w:r>
            <w:proofErr w:type="spellStart"/>
            <w:r w:rsidRPr="002C5D46">
              <w:rPr>
                <w:rFonts w:ascii="Times New Roman" w:hAnsi="Times New Roman" w:cs="Times New Roman"/>
                <w:color w:val="000000" w:themeColor="text1"/>
                <w:sz w:val="24"/>
                <w:szCs w:val="24"/>
              </w:rPr>
              <w:t>центр</w:t>
            </w:r>
            <w:proofErr w:type="gramStart"/>
            <w:r w:rsidRPr="002C5D46">
              <w:rPr>
                <w:rFonts w:ascii="Times New Roman" w:hAnsi="Times New Roman" w:cs="Times New Roman"/>
                <w:color w:val="000000" w:themeColor="text1"/>
                <w:sz w:val="24"/>
                <w:szCs w:val="24"/>
              </w:rPr>
              <w:t>.ч</w:t>
            </w:r>
            <w:proofErr w:type="gramEnd"/>
            <w:r w:rsidRPr="002C5D46">
              <w:rPr>
                <w:rFonts w:ascii="Times New Roman" w:hAnsi="Times New Roman" w:cs="Times New Roman"/>
                <w:color w:val="000000" w:themeColor="text1"/>
                <w:sz w:val="24"/>
                <w:szCs w:val="24"/>
              </w:rPr>
              <w:t>асть</w:t>
            </w:r>
            <w:proofErr w:type="spellEnd"/>
            <w:r w:rsidRPr="002C5D46">
              <w:rPr>
                <w:rFonts w:ascii="Times New Roman" w:hAnsi="Times New Roman" w:cs="Times New Roman"/>
                <w:color w:val="000000" w:themeColor="text1"/>
                <w:sz w:val="24"/>
                <w:szCs w:val="24"/>
              </w:rPr>
              <w:t xml:space="preserve"> г. Пушкин (Красносельское шоссе), северные части пос. </w:t>
            </w:r>
            <w:proofErr w:type="spellStart"/>
            <w:r w:rsidRPr="002C5D46">
              <w:rPr>
                <w:rFonts w:ascii="Times New Roman" w:hAnsi="Times New Roman" w:cs="Times New Roman"/>
                <w:color w:val="000000" w:themeColor="text1"/>
                <w:sz w:val="24"/>
                <w:szCs w:val="24"/>
              </w:rPr>
              <w:t>Шушары</w:t>
            </w:r>
            <w:proofErr w:type="spellEnd"/>
            <w:r w:rsidRPr="002C5D46">
              <w:rPr>
                <w:rFonts w:ascii="Times New Roman" w:hAnsi="Times New Roman" w:cs="Times New Roman"/>
                <w:color w:val="000000" w:themeColor="text1"/>
                <w:sz w:val="24"/>
                <w:szCs w:val="24"/>
              </w:rPr>
              <w:t xml:space="preserve">, МО Петро-Славянка, </w:t>
            </w:r>
            <w:proofErr w:type="spellStart"/>
            <w:r w:rsidRPr="002C5D46">
              <w:rPr>
                <w:rFonts w:ascii="Times New Roman" w:hAnsi="Times New Roman" w:cs="Times New Roman"/>
                <w:color w:val="000000" w:themeColor="text1"/>
                <w:sz w:val="24"/>
                <w:szCs w:val="24"/>
              </w:rPr>
              <w:t>Металлострой</w:t>
            </w:r>
            <w:proofErr w:type="spellEnd"/>
            <w:r w:rsidRPr="002C5D46">
              <w:rPr>
                <w:rFonts w:ascii="Times New Roman" w:hAnsi="Times New Roman" w:cs="Times New Roman"/>
                <w:color w:val="000000" w:themeColor="text1"/>
                <w:sz w:val="24"/>
                <w:szCs w:val="24"/>
              </w:rPr>
              <w:t xml:space="preserve">, </w:t>
            </w:r>
            <w:proofErr w:type="spellStart"/>
            <w:r w:rsidRPr="002C5D46">
              <w:rPr>
                <w:rFonts w:ascii="Times New Roman" w:hAnsi="Times New Roman" w:cs="Times New Roman"/>
                <w:color w:val="000000" w:themeColor="text1"/>
                <w:sz w:val="24"/>
                <w:szCs w:val="24"/>
              </w:rPr>
              <w:t>зап.часть</w:t>
            </w:r>
            <w:proofErr w:type="spellEnd"/>
            <w:r w:rsidRPr="002C5D46">
              <w:rPr>
                <w:rFonts w:ascii="Times New Roman" w:hAnsi="Times New Roman" w:cs="Times New Roman"/>
                <w:color w:val="000000" w:themeColor="text1"/>
                <w:sz w:val="24"/>
                <w:szCs w:val="24"/>
              </w:rPr>
              <w:t xml:space="preserve"> г. Колпино, вост. часть г. Колпино вдоль Петрозаводского шоссе (граница с ЛО).</w:t>
            </w:r>
          </w:p>
          <w:p w:rsidR="00030652" w:rsidRPr="002C5D46" w:rsidRDefault="00030652" w:rsidP="00871C61">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Рекреационные зоны:</w:t>
            </w: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b/>
                <w:color w:val="000000" w:themeColor="text1"/>
                <w:sz w:val="24"/>
                <w:szCs w:val="24"/>
              </w:rPr>
              <w:t>формируемые на вновь осваиваемых и преобразуемых территориях</w:t>
            </w:r>
            <w:r w:rsidRPr="002C5D46">
              <w:rPr>
                <w:rFonts w:ascii="Times New Roman" w:hAnsi="Times New Roman" w:cs="Times New Roman"/>
                <w:color w:val="000000" w:themeColor="text1"/>
                <w:sz w:val="24"/>
                <w:szCs w:val="24"/>
              </w:rPr>
              <w:t xml:space="preserve"> - пос. </w:t>
            </w:r>
            <w:proofErr w:type="spellStart"/>
            <w:r w:rsidRPr="002C5D46">
              <w:rPr>
                <w:rFonts w:ascii="Times New Roman" w:hAnsi="Times New Roman" w:cs="Times New Roman"/>
                <w:color w:val="000000" w:themeColor="text1"/>
                <w:sz w:val="24"/>
                <w:szCs w:val="24"/>
              </w:rPr>
              <w:t>Шушары</w:t>
            </w:r>
            <w:proofErr w:type="spellEnd"/>
            <w:r w:rsidRPr="002C5D46">
              <w:rPr>
                <w:rFonts w:ascii="Times New Roman" w:hAnsi="Times New Roman" w:cs="Times New Roman"/>
                <w:color w:val="000000" w:themeColor="text1"/>
                <w:sz w:val="24"/>
                <w:szCs w:val="24"/>
              </w:rPr>
              <w:t xml:space="preserve"> (вдоль Петербургского шоссе, </w:t>
            </w:r>
            <w:proofErr w:type="gramStart"/>
            <w:r w:rsidRPr="002C5D46">
              <w:rPr>
                <w:rFonts w:ascii="Times New Roman" w:hAnsi="Times New Roman" w:cs="Times New Roman"/>
                <w:color w:val="000000" w:themeColor="text1"/>
                <w:sz w:val="24"/>
                <w:szCs w:val="24"/>
              </w:rPr>
              <w:t>вдоль</w:t>
            </w:r>
            <w:proofErr w:type="gramEnd"/>
            <w:r w:rsidRPr="002C5D46">
              <w:rPr>
                <w:rFonts w:ascii="Times New Roman" w:hAnsi="Times New Roman" w:cs="Times New Roman"/>
                <w:color w:val="000000" w:themeColor="text1"/>
                <w:sz w:val="24"/>
                <w:szCs w:val="24"/>
              </w:rPr>
              <w:t xml:space="preserve"> Софийской ул. и Московского </w:t>
            </w:r>
            <w:proofErr w:type="spellStart"/>
            <w:r w:rsidRPr="002C5D46">
              <w:rPr>
                <w:rFonts w:ascii="Times New Roman" w:hAnsi="Times New Roman" w:cs="Times New Roman"/>
                <w:color w:val="000000" w:themeColor="text1"/>
                <w:sz w:val="24"/>
                <w:szCs w:val="24"/>
              </w:rPr>
              <w:t>ш</w:t>
            </w:r>
            <w:proofErr w:type="spellEnd"/>
            <w:r w:rsidRPr="002C5D46">
              <w:rPr>
                <w:rFonts w:ascii="Times New Roman" w:hAnsi="Times New Roman" w:cs="Times New Roman"/>
                <w:color w:val="000000" w:themeColor="text1"/>
                <w:sz w:val="24"/>
                <w:szCs w:val="24"/>
              </w:rPr>
              <w:t xml:space="preserve">..), г. Колпино (вдоль </w:t>
            </w:r>
            <w:proofErr w:type="spellStart"/>
            <w:r w:rsidRPr="002C5D46">
              <w:rPr>
                <w:rFonts w:ascii="Times New Roman" w:hAnsi="Times New Roman" w:cs="Times New Roman"/>
                <w:color w:val="000000" w:themeColor="text1"/>
                <w:sz w:val="24"/>
                <w:szCs w:val="24"/>
              </w:rPr>
              <w:t>Колпинской</w:t>
            </w:r>
            <w:proofErr w:type="spellEnd"/>
            <w:r w:rsidRPr="002C5D46">
              <w:rPr>
                <w:rFonts w:ascii="Times New Roman" w:hAnsi="Times New Roman" w:cs="Times New Roman"/>
                <w:color w:val="000000" w:themeColor="text1"/>
                <w:sz w:val="24"/>
                <w:szCs w:val="24"/>
              </w:rPr>
              <w:t xml:space="preserve"> ул. и Заводской ул.).</w:t>
            </w:r>
          </w:p>
        </w:tc>
      </w:tr>
      <w:tr w:rsidR="00030652" w:rsidRPr="002C5D46" w:rsidTr="00871C61">
        <w:tc>
          <w:tcPr>
            <w:tcW w:w="458" w:type="dxa"/>
          </w:tcPr>
          <w:p w:rsidR="00030652" w:rsidRPr="002C5D46" w:rsidRDefault="00030652" w:rsidP="00871C61">
            <w:pPr>
              <w:pStyle w:val="1"/>
              <w:outlineLvl w:val="0"/>
              <w:rPr>
                <w:rFonts w:ascii="Times New Roman" w:hAnsi="Times New Roman"/>
                <w:color w:val="000000" w:themeColor="text1"/>
                <w:sz w:val="24"/>
                <w:szCs w:val="24"/>
              </w:rPr>
            </w:pPr>
            <w:bookmarkStart w:id="348" w:name="_Toc515897444"/>
            <w:bookmarkStart w:id="349" w:name="_Toc515897732"/>
            <w:bookmarkStart w:id="350" w:name="_Toc515908525"/>
            <w:bookmarkStart w:id="351" w:name="_Toc515908984"/>
            <w:bookmarkStart w:id="352" w:name="_Toc515909314"/>
            <w:r w:rsidRPr="002C5D46">
              <w:rPr>
                <w:rFonts w:ascii="Times New Roman" w:hAnsi="Times New Roman"/>
                <w:color w:val="000000" w:themeColor="text1"/>
                <w:sz w:val="24"/>
                <w:szCs w:val="24"/>
              </w:rPr>
              <w:t>2</w:t>
            </w:r>
            <w:bookmarkEnd w:id="348"/>
            <w:bookmarkEnd w:id="349"/>
            <w:bookmarkEnd w:id="350"/>
            <w:bookmarkEnd w:id="351"/>
            <w:bookmarkEnd w:id="352"/>
          </w:p>
        </w:tc>
        <w:tc>
          <w:tcPr>
            <w:tcW w:w="2023" w:type="dxa"/>
          </w:tcPr>
          <w:p w:rsidR="00030652" w:rsidRPr="002C5D46" w:rsidRDefault="00030652" w:rsidP="00871C61">
            <w:pPr>
              <w:pStyle w:val="1"/>
              <w:outlineLvl w:val="0"/>
              <w:rPr>
                <w:rFonts w:ascii="Times New Roman" w:hAnsi="Times New Roman"/>
                <w:color w:val="000000" w:themeColor="text1"/>
                <w:sz w:val="24"/>
                <w:szCs w:val="24"/>
              </w:rPr>
            </w:pPr>
            <w:bookmarkStart w:id="353" w:name="_Toc515897445"/>
            <w:bookmarkStart w:id="354" w:name="_Toc515897733"/>
            <w:bookmarkStart w:id="355" w:name="_Toc515908526"/>
            <w:bookmarkStart w:id="356" w:name="_Toc515908985"/>
            <w:bookmarkStart w:id="357" w:name="_Toc515909315"/>
            <w:r w:rsidRPr="002C5D46">
              <w:rPr>
                <w:rFonts w:ascii="Times New Roman" w:hAnsi="Times New Roman"/>
                <w:color w:val="000000" w:themeColor="text1"/>
                <w:sz w:val="24"/>
                <w:szCs w:val="24"/>
              </w:rPr>
              <w:t>Центральная (современная)</w:t>
            </w:r>
            <w:bookmarkEnd w:id="353"/>
            <w:bookmarkEnd w:id="354"/>
            <w:bookmarkEnd w:id="355"/>
            <w:bookmarkEnd w:id="356"/>
            <w:bookmarkEnd w:id="357"/>
          </w:p>
        </w:tc>
        <w:tc>
          <w:tcPr>
            <w:tcW w:w="12369" w:type="dxa"/>
          </w:tcPr>
          <w:p w:rsidR="00030652" w:rsidRPr="002C5D46" w:rsidRDefault="00030652" w:rsidP="00871C61">
            <w:pPr>
              <w:pStyle w:val="1"/>
              <w:jc w:val="both"/>
              <w:outlineLvl w:val="0"/>
              <w:rPr>
                <w:rFonts w:ascii="Times New Roman" w:hAnsi="Times New Roman"/>
                <w:b w:val="0"/>
                <w:color w:val="000000" w:themeColor="text1"/>
                <w:sz w:val="24"/>
                <w:szCs w:val="24"/>
              </w:rPr>
            </w:pPr>
            <w:bookmarkStart w:id="358" w:name="_Toc515897446"/>
            <w:bookmarkStart w:id="359" w:name="_Toc515897734"/>
            <w:bookmarkStart w:id="360" w:name="_Toc515908527"/>
            <w:bookmarkStart w:id="361" w:name="_Toc515908986"/>
            <w:bookmarkStart w:id="362" w:name="_Toc515909316"/>
            <w:r w:rsidRPr="002C5D46">
              <w:rPr>
                <w:rFonts w:ascii="Times New Roman" w:hAnsi="Times New Roman"/>
                <w:color w:val="000000" w:themeColor="text1"/>
                <w:sz w:val="24"/>
                <w:szCs w:val="24"/>
              </w:rPr>
              <w:t xml:space="preserve">Жилые зоны: Многоквартирная застройка – </w:t>
            </w:r>
            <w:proofErr w:type="spellStart"/>
            <w:r w:rsidRPr="002C5D46">
              <w:rPr>
                <w:rFonts w:ascii="Times New Roman" w:hAnsi="Times New Roman"/>
                <w:b w:val="0"/>
                <w:color w:val="000000" w:themeColor="text1"/>
                <w:sz w:val="24"/>
                <w:szCs w:val="24"/>
              </w:rPr>
              <w:t>зап</w:t>
            </w:r>
            <w:proofErr w:type="spellEnd"/>
            <w:r w:rsidRPr="002C5D46">
              <w:rPr>
                <w:rFonts w:ascii="Times New Roman" w:hAnsi="Times New Roman"/>
                <w:b w:val="0"/>
                <w:color w:val="000000" w:themeColor="text1"/>
                <w:sz w:val="24"/>
                <w:szCs w:val="24"/>
              </w:rPr>
              <w:t xml:space="preserve">. часть </w:t>
            </w:r>
            <w:proofErr w:type="spellStart"/>
            <w:r w:rsidRPr="002C5D46">
              <w:rPr>
                <w:rFonts w:ascii="Times New Roman" w:hAnsi="Times New Roman"/>
                <w:b w:val="0"/>
                <w:color w:val="000000" w:themeColor="text1"/>
                <w:sz w:val="24"/>
                <w:szCs w:val="24"/>
              </w:rPr>
              <w:t>Автово</w:t>
            </w:r>
            <w:proofErr w:type="spellEnd"/>
            <w:r w:rsidRPr="002C5D46">
              <w:rPr>
                <w:rFonts w:ascii="Times New Roman" w:hAnsi="Times New Roman"/>
                <w:b w:val="0"/>
                <w:color w:val="000000" w:themeColor="text1"/>
                <w:sz w:val="24"/>
                <w:szCs w:val="24"/>
              </w:rPr>
              <w:t xml:space="preserve"> (вдоль Ленинского пр.), </w:t>
            </w:r>
            <w:proofErr w:type="spellStart"/>
            <w:r w:rsidRPr="002C5D46">
              <w:rPr>
                <w:rFonts w:ascii="Times New Roman" w:hAnsi="Times New Roman"/>
                <w:b w:val="0"/>
                <w:color w:val="000000" w:themeColor="text1"/>
                <w:sz w:val="24"/>
                <w:szCs w:val="24"/>
              </w:rPr>
              <w:t>юж</w:t>
            </w:r>
            <w:proofErr w:type="gramStart"/>
            <w:r w:rsidRPr="002C5D46">
              <w:rPr>
                <w:rFonts w:ascii="Times New Roman" w:hAnsi="Times New Roman"/>
                <w:b w:val="0"/>
                <w:color w:val="000000" w:themeColor="text1"/>
                <w:sz w:val="24"/>
                <w:szCs w:val="24"/>
              </w:rPr>
              <w:t>.ч</w:t>
            </w:r>
            <w:proofErr w:type="gramEnd"/>
            <w:r w:rsidRPr="002C5D46">
              <w:rPr>
                <w:rFonts w:ascii="Times New Roman" w:hAnsi="Times New Roman"/>
                <w:b w:val="0"/>
                <w:color w:val="000000" w:themeColor="text1"/>
                <w:sz w:val="24"/>
                <w:szCs w:val="24"/>
              </w:rPr>
              <w:t>асть</w:t>
            </w:r>
            <w:proofErr w:type="spellEnd"/>
            <w:r w:rsidRPr="002C5D46">
              <w:rPr>
                <w:rFonts w:ascii="Times New Roman" w:hAnsi="Times New Roman"/>
                <w:b w:val="0"/>
                <w:color w:val="000000" w:themeColor="text1"/>
                <w:sz w:val="24"/>
                <w:szCs w:val="24"/>
              </w:rPr>
              <w:t xml:space="preserve"> Рыбацкого (вдоль Советского пр., на границе с ЛО), </w:t>
            </w:r>
            <w:proofErr w:type="spellStart"/>
            <w:r w:rsidRPr="002C5D46">
              <w:rPr>
                <w:rFonts w:ascii="Times New Roman" w:hAnsi="Times New Roman"/>
                <w:b w:val="0"/>
                <w:color w:val="000000" w:themeColor="text1"/>
                <w:sz w:val="24"/>
                <w:szCs w:val="24"/>
              </w:rPr>
              <w:t>зап.часть</w:t>
            </w:r>
            <w:proofErr w:type="spellEnd"/>
            <w:r w:rsidRPr="002C5D46">
              <w:rPr>
                <w:rFonts w:ascii="Times New Roman" w:hAnsi="Times New Roman"/>
                <w:b w:val="0"/>
                <w:color w:val="000000" w:themeColor="text1"/>
                <w:sz w:val="24"/>
                <w:szCs w:val="24"/>
              </w:rPr>
              <w:t xml:space="preserve"> Сосновой поляны (на границе со Стрельной).</w:t>
            </w:r>
            <w:bookmarkEnd w:id="358"/>
            <w:bookmarkEnd w:id="359"/>
            <w:bookmarkEnd w:id="360"/>
            <w:bookmarkEnd w:id="361"/>
            <w:bookmarkEnd w:id="362"/>
          </w:p>
          <w:p w:rsidR="00030652" w:rsidRPr="002C5D46" w:rsidRDefault="00030652" w:rsidP="00871C61">
            <w:pPr>
              <w:rPr>
                <w:rFonts w:ascii="Times New Roman" w:hAnsi="Times New Roman" w:cs="Times New Roman"/>
                <w:color w:val="000000" w:themeColor="text1"/>
                <w:sz w:val="24"/>
                <w:szCs w:val="24"/>
              </w:rPr>
            </w:pPr>
            <w:proofErr w:type="gramStart"/>
            <w:r w:rsidRPr="002C5D46">
              <w:rPr>
                <w:rFonts w:ascii="Times New Roman" w:hAnsi="Times New Roman" w:cs="Times New Roman"/>
                <w:b/>
                <w:color w:val="000000" w:themeColor="text1"/>
                <w:sz w:val="24"/>
                <w:szCs w:val="24"/>
              </w:rPr>
              <w:t xml:space="preserve">Производственные зоны: формируемые на основе развития территорий существующих объектов – </w:t>
            </w:r>
            <w:r w:rsidRPr="002C5D46">
              <w:rPr>
                <w:rFonts w:ascii="Times New Roman" w:hAnsi="Times New Roman" w:cs="Times New Roman"/>
                <w:color w:val="000000" w:themeColor="text1"/>
                <w:sz w:val="24"/>
                <w:szCs w:val="24"/>
              </w:rPr>
              <w:t xml:space="preserve">вся северная часть территории на границе с Центральной (исторической частью), </w:t>
            </w:r>
            <w:proofErr w:type="spellStart"/>
            <w:r w:rsidRPr="002C5D46">
              <w:rPr>
                <w:rFonts w:ascii="Times New Roman" w:hAnsi="Times New Roman" w:cs="Times New Roman"/>
                <w:color w:val="000000" w:themeColor="text1"/>
                <w:sz w:val="24"/>
                <w:szCs w:val="24"/>
              </w:rPr>
              <w:t>ю-з</w:t>
            </w:r>
            <w:proofErr w:type="spellEnd"/>
            <w:r w:rsidRPr="002C5D46">
              <w:rPr>
                <w:rFonts w:ascii="Times New Roman" w:hAnsi="Times New Roman" w:cs="Times New Roman"/>
                <w:color w:val="000000" w:themeColor="text1"/>
                <w:sz w:val="24"/>
                <w:szCs w:val="24"/>
              </w:rPr>
              <w:t xml:space="preserve"> часть МО 75 (на границе с Петро-Славянка); </w:t>
            </w:r>
            <w:r w:rsidRPr="002C5D46">
              <w:rPr>
                <w:rFonts w:ascii="Times New Roman" w:hAnsi="Times New Roman" w:cs="Times New Roman"/>
                <w:b/>
                <w:color w:val="000000" w:themeColor="text1"/>
                <w:sz w:val="24"/>
                <w:szCs w:val="24"/>
              </w:rPr>
              <w:t xml:space="preserve">преобразуемые с изменением функционального назначения – </w:t>
            </w:r>
            <w:r w:rsidRPr="002C5D46">
              <w:rPr>
                <w:rFonts w:ascii="Times New Roman" w:hAnsi="Times New Roman" w:cs="Times New Roman"/>
                <w:color w:val="000000" w:themeColor="text1"/>
                <w:sz w:val="24"/>
                <w:szCs w:val="24"/>
              </w:rPr>
              <w:t>МО Московская Застава (вдоль Киевской ул., Благодатной ул., Московского и Лиговского пр.).</w:t>
            </w:r>
            <w:proofErr w:type="gramEnd"/>
          </w:p>
          <w:p w:rsidR="00030652" w:rsidRPr="002C5D46" w:rsidRDefault="00030652" w:rsidP="00871C61">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Рекреационные зоны: формируемые на вновь осваиваемых и преобразуемых территориях</w:t>
            </w:r>
            <w:r w:rsidRPr="002C5D46">
              <w:rPr>
                <w:rFonts w:ascii="Times New Roman" w:hAnsi="Times New Roman" w:cs="Times New Roman"/>
                <w:color w:val="000000" w:themeColor="text1"/>
                <w:sz w:val="24"/>
                <w:szCs w:val="24"/>
              </w:rPr>
              <w:t xml:space="preserve"> - </w:t>
            </w:r>
            <w:proofErr w:type="spellStart"/>
            <w:r w:rsidRPr="002C5D46">
              <w:rPr>
                <w:rFonts w:ascii="Times New Roman" w:hAnsi="Times New Roman" w:cs="Times New Roman"/>
                <w:color w:val="000000" w:themeColor="text1"/>
                <w:sz w:val="24"/>
                <w:szCs w:val="24"/>
              </w:rPr>
              <w:t>зап</w:t>
            </w:r>
            <w:proofErr w:type="spellEnd"/>
            <w:r w:rsidRPr="002C5D46">
              <w:rPr>
                <w:rFonts w:ascii="Times New Roman" w:hAnsi="Times New Roman" w:cs="Times New Roman"/>
                <w:color w:val="000000" w:themeColor="text1"/>
                <w:sz w:val="24"/>
                <w:szCs w:val="24"/>
              </w:rPr>
              <w:t>. часть Сосновой Поляны (на границе со Стрельной, побережье), МО 75 (</w:t>
            </w:r>
            <w:proofErr w:type="gramStart"/>
            <w:r w:rsidRPr="002C5D46">
              <w:rPr>
                <w:rFonts w:ascii="Times New Roman" w:hAnsi="Times New Roman" w:cs="Times New Roman"/>
                <w:color w:val="000000" w:themeColor="text1"/>
                <w:sz w:val="24"/>
                <w:szCs w:val="24"/>
              </w:rPr>
              <w:t>между</w:t>
            </w:r>
            <w:proofErr w:type="gramEnd"/>
            <w:r w:rsidRPr="002C5D46">
              <w:rPr>
                <w:rFonts w:ascii="Times New Roman" w:hAnsi="Times New Roman" w:cs="Times New Roman"/>
                <w:color w:val="000000" w:themeColor="text1"/>
                <w:sz w:val="24"/>
                <w:szCs w:val="24"/>
              </w:rPr>
              <w:t xml:space="preserve"> Софийской и Бухарестской ул.), </w:t>
            </w:r>
          </w:p>
          <w:p w:rsidR="00030652" w:rsidRPr="002C5D46" w:rsidRDefault="00030652" w:rsidP="00871C61">
            <w:pPr>
              <w:rPr>
                <w:rFonts w:ascii="Times New Roman" w:hAnsi="Times New Roman" w:cs="Times New Roman"/>
                <w:color w:val="000000" w:themeColor="text1"/>
                <w:sz w:val="24"/>
                <w:szCs w:val="24"/>
              </w:rPr>
            </w:pPr>
          </w:p>
        </w:tc>
      </w:tr>
      <w:tr w:rsidR="00030652" w:rsidRPr="002C5D46" w:rsidTr="00871C61">
        <w:trPr>
          <w:trHeight w:val="1824"/>
        </w:trPr>
        <w:tc>
          <w:tcPr>
            <w:tcW w:w="458" w:type="dxa"/>
          </w:tcPr>
          <w:p w:rsidR="00030652" w:rsidRPr="002C5D46" w:rsidRDefault="00030652" w:rsidP="00871C61">
            <w:pPr>
              <w:pStyle w:val="1"/>
              <w:outlineLvl w:val="0"/>
              <w:rPr>
                <w:rFonts w:ascii="Times New Roman" w:hAnsi="Times New Roman"/>
                <w:color w:val="000000" w:themeColor="text1"/>
                <w:sz w:val="24"/>
                <w:szCs w:val="24"/>
              </w:rPr>
            </w:pPr>
            <w:bookmarkStart w:id="363" w:name="_Toc515897447"/>
            <w:bookmarkStart w:id="364" w:name="_Toc515897735"/>
            <w:bookmarkStart w:id="365" w:name="_Toc515908528"/>
            <w:bookmarkStart w:id="366" w:name="_Toc515908987"/>
            <w:bookmarkStart w:id="367" w:name="_Toc515909317"/>
            <w:r w:rsidRPr="002C5D46">
              <w:rPr>
                <w:rFonts w:ascii="Times New Roman" w:hAnsi="Times New Roman"/>
                <w:color w:val="000000" w:themeColor="text1"/>
                <w:sz w:val="24"/>
                <w:szCs w:val="24"/>
              </w:rPr>
              <w:lastRenderedPageBreak/>
              <w:t>3</w:t>
            </w:r>
            <w:bookmarkEnd w:id="363"/>
            <w:bookmarkEnd w:id="364"/>
            <w:bookmarkEnd w:id="365"/>
            <w:bookmarkEnd w:id="366"/>
            <w:bookmarkEnd w:id="367"/>
          </w:p>
        </w:tc>
        <w:tc>
          <w:tcPr>
            <w:tcW w:w="2023" w:type="dxa"/>
          </w:tcPr>
          <w:p w:rsidR="00030652" w:rsidRPr="002C5D46" w:rsidRDefault="00030652" w:rsidP="00871C61">
            <w:pPr>
              <w:pStyle w:val="1"/>
              <w:outlineLvl w:val="0"/>
              <w:rPr>
                <w:rFonts w:ascii="Times New Roman" w:hAnsi="Times New Roman"/>
                <w:color w:val="000000" w:themeColor="text1"/>
                <w:sz w:val="24"/>
                <w:szCs w:val="24"/>
              </w:rPr>
            </w:pPr>
            <w:bookmarkStart w:id="368" w:name="_Toc515897448"/>
            <w:bookmarkStart w:id="369" w:name="_Toc515897736"/>
            <w:bookmarkStart w:id="370" w:name="_Toc515908529"/>
            <w:bookmarkStart w:id="371" w:name="_Toc515908988"/>
            <w:bookmarkStart w:id="372" w:name="_Toc515909318"/>
            <w:r w:rsidRPr="002C5D46">
              <w:rPr>
                <w:rFonts w:ascii="Times New Roman" w:hAnsi="Times New Roman"/>
                <w:color w:val="000000" w:themeColor="text1"/>
                <w:sz w:val="24"/>
                <w:szCs w:val="24"/>
              </w:rPr>
              <w:t>Восточная</w:t>
            </w:r>
            <w:bookmarkEnd w:id="368"/>
            <w:bookmarkEnd w:id="369"/>
            <w:bookmarkEnd w:id="370"/>
            <w:bookmarkEnd w:id="371"/>
            <w:bookmarkEnd w:id="372"/>
          </w:p>
        </w:tc>
        <w:tc>
          <w:tcPr>
            <w:tcW w:w="12369" w:type="dxa"/>
          </w:tcPr>
          <w:p w:rsidR="00030652" w:rsidRPr="002C5D46" w:rsidRDefault="00030652" w:rsidP="00871C61">
            <w:pPr>
              <w:pStyle w:val="1"/>
              <w:jc w:val="both"/>
              <w:outlineLvl w:val="0"/>
              <w:rPr>
                <w:rFonts w:ascii="Times New Roman" w:hAnsi="Times New Roman"/>
                <w:b w:val="0"/>
                <w:color w:val="000000" w:themeColor="text1"/>
                <w:sz w:val="24"/>
                <w:szCs w:val="24"/>
              </w:rPr>
            </w:pPr>
            <w:bookmarkStart w:id="373" w:name="_Toc515897449"/>
            <w:bookmarkStart w:id="374" w:name="_Toc515897737"/>
            <w:bookmarkStart w:id="375" w:name="_Toc515908530"/>
            <w:bookmarkStart w:id="376" w:name="_Toc515908989"/>
            <w:bookmarkStart w:id="377" w:name="_Toc515909319"/>
            <w:r w:rsidRPr="002C5D46">
              <w:rPr>
                <w:rFonts w:ascii="Times New Roman" w:hAnsi="Times New Roman"/>
                <w:color w:val="000000" w:themeColor="text1"/>
                <w:sz w:val="24"/>
                <w:szCs w:val="24"/>
              </w:rPr>
              <w:t>Жилые зоны: Многоквартирная застройка</w:t>
            </w:r>
            <w:r w:rsidRPr="002C5D46">
              <w:rPr>
                <w:rFonts w:ascii="Times New Roman" w:hAnsi="Times New Roman"/>
                <w:b w:val="0"/>
                <w:color w:val="000000" w:themeColor="text1"/>
                <w:sz w:val="24"/>
                <w:szCs w:val="24"/>
              </w:rPr>
              <w:t xml:space="preserve"> – вост</w:t>
            </w:r>
            <w:proofErr w:type="gramStart"/>
            <w:r w:rsidRPr="002C5D46">
              <w:rPr>
                <w:rFonts w:ascii="Times New Roman" w:hAnsi="Times New Roman"/>
                <w:b w:val="0"/>
                <w:color w:val="000000" w:themeColor="text1"/>
                <w:sz w:val="24"/>
                <w:szCs w:val="24"/>
              </w:rPr>
              <w:t>.ч</w:t>
            </w:r>
            <w:proofErr w:type="gramEnd"/>
            <w:r w:rsidRPr="002C5D46">
              <w:rPr>
                <w:rFonts w:ascii="Times New Roman" w:hAnsi="Times New Roman"/>
                <w:b w:val="0"/>
                <w:color w:val="000000" w:themeColor="text1"/>
                <w:sz w:val="24"/>
                <w:szCs w:val="24"/>
              </w:rPr>
              <w:t xml:space="preserve">асть Муниципального округа 53 (на границе с ЛО); север </w:t>
            </w:r>
            <w:proofErr w:type="spellStart"/>
            <w:r w:rsidRPr="002C5D46">
              <w:rPr>
                <w:rFonts w:ascii="Times New Roman" w:hAnsi="Times New Roman"/>
                <w:b w:val="0"/>
                <w:color w:val="000000" w:themeColor="text1"/>
                <w:sz w:val="24"/>
                <w:szCs w:val="24"/>
              </w:rPr>
              <w:t>Полюстрово</w:t>
            </w:r>
            <w:proofErr w:type="spellEnd"/>
            <w:r w:rsidRPr="002C5D46">
              <w:rPr>
                <w:rFonts w:ascii="Times New Roman" w:hAnsi="Times New Roman"/>
                <w:b w:val="0"/>
                <w:color w:val="000000" w:themeColor="text1"/>
                <w:sz w:val="24"/>
                <w:szCs w:val="24"/>
              </w:rPr>
              <w:t xml:space="preserve"> (между Пискарёвским и </w:t>
            </w:r>
            <w:proofErr w:type="spellStart"/>
            <w:r w:rsidRPr="002C5D46">
              <w:rPr>
                <w:rFonts w:ascii="Times New Roman" w:hAnsi="Times New Roman"/>
                <w:b w:val="0"/>
                <w:color w:val="000000" w:themeColor="text1"/>
                <w:sz w:val="24"/>
                <w:szCs w:val="24"/>
              </w:rPr>
              <w:t>Шафировским</w:t>
            </w:r>
            <w:proofErr w:type="spellEnd"/>
            <w:r w:rsidRPr="002C5D46">
              <w:rPr>
                <w:rFonts w:ascii="Times New Roman" w:hAnsi="Times New Roman"/>
                <w:b w:val="0"/>
                <w:color w:val="000000" w:themeColor="text1"/>
                <w:sz w:val="24"/>
                <w:szCs w:val="24"/>
              </w:rPr>
              <w:t xml:space="preserve"> пр.); </w:t>
            </w:r>
            <w:r w:rsidRPr="002C5D46">
              <w:rPr>
                <w:rFonts w:ascii="Times New Roman" w:hAnsi="Times New Roman"/>
                <w:color w:val="000000" w:themeColor="text1"/>
                <w:sz w:val="24"/>
                <w:szCs w:val="24"/>
              </w:rPr>
              <w:t>многоквартирная застройка</w:t>
            </w:r>
            <w:r w:rsidRPr="002C5D46">
              <w:rPr>
                <w:rFonts w:ascii="Times New Roman" w:hAnsi="Times New Roman"/>
                <w:b w:val="0"/>
                <w:color w:val="000000" w:themeColor="text1"/>
                <w:sz w:val="24"/>
                <w:szCs w:val="24"/>
              </w:rPr>
              <w:t xml:space="preserve">, на основе комплексной реконструкции существующих территорий – вдоль </w:t>
            </w:r>
            <w:proofErr w:type="spellStart"/>
            <w:r w:rsidRPr="002C5D46">
              <w:rPr>
                <w:rFonts w:ascii="Times New Roman" w:hAnsi="Times New Roman"/>
                <w:b w:val="0"/>
                <w:color w:val="000000" w:themeColor="text1"/>
                <w:sz w:val="24"/>
                <w:szCs w:val="24"/>
              </w:rPr>
              <w:t>наб</w:t>
            </w:r>
            <w:proofErr w:type="spellEnd"/>
            <w:r w:rsidRPr="002C5D46">
              <w:rPr>
                <w:rFonts w:ascii="Times New Roman" w:hAnsi="Times New Roman"/>
                <w:b w:val="0"/>
                <w:color w:val="000000" w:themeColor="text1"/>
                <w:sz w:val="24"/>
                <w:szCs w:val="24"/>
              </w:rPr>
              <w:t xml:space="preserve">. р. Невы (Народная улица, </w:t>
            </w:r>
            <w:proofErr w:type="spellStart"/>
            <w:r w:rsidRPr="002C5D46">
              <w:rPr>
                <w:rFonts w:ascii="Times New Roman" w:hAnsi="Times New Roman"/>
                <w:b w:val="0"/>
                <w:color w:val="000000" w:themeColor="text1"/>
                <w:sz w:val="24"/>
                <w:szCs w:val="24"/>
              </w:rPr>
              <w:t>Заневский</w:t>
            </w:r>
            <w:proofErr w:type="spellEnd"/>
            <w:r w:rsidRPr="002C5D46">
              <w:rPr>
                <w:rFonts w:ascii="Times New Roman" w:hAnsi="Times New Roman"/>
                <w:b w:val="0"/>
                <w:color w:val="000000" w:themeColor="text1"/>
                <w:sz w:val="24"/>
                <w:szCs w:val="24"/>
              </w:rPr>
              <w:t xml:space="preserve"> пр., </w:t>
            </w:r>
            <w:proofErr w:type="spellStart"/>
            <w:r w:rsidRPr="002C5D46">
              <w:rPr>
                <w:rFonts w:ascii="Times New Roman" w:hAnsi="Times New Roman"/>
                <w:b w:val="0"/>
                <w:color w:val="000000" w:themeColor="text1"/>
                <w:sz w:val="24"/>
                <w:szCs w:val="24"/>
              </w:rPr>
              <w:t>Новочеркасский</w:t>
            </w:r>
            <w:proofErr w:type="spellEnd"/>
            <w:r w:rsidRPr="002C5D46">
              <w:rPr>
                <w:rFonts w:ascii="Times New Roman" w:hAnsi="Times New Roman"/>
                <w:b w:val="0"/>
                <w:color w:val="000000" w:themeColor="text1"/>
                <w:sz w:val="24"/>
                <w:szCs w:val="24"/>
              </w:rPr>
              <w:t xml:space="preserve"> пр., </w:t>
            </w:r>
            <w:proofErr w:type="spellStart"/>
            <w:r w:rsidRPr="002C5D46">
              <w:rPr>
                <w:rFonts w:ascii="Times New Roman" w:hAnsi="Times New Roman"/>
                <w:b w:val="0"/>
                <w:color w:val="000000" w:themeColor="text1"/>
                <w:sz w:val="24"/>
                <w:szCs w:val="24"/>
              </w:rPr>
              <w:t>Большеохтинский</w:t>
            </w:r>
            <w:proofErr w:type="spellEnd"/>
            <w:r w:rsidRPr="002C5D46">
              <w:rPr>
                <w:rFonts w:ascii="Times New Roman" w:hAnsi="Times New Roman"/>
                <w:b w:val="0"/>
                <w:color w:val="000000" w:themeColor="text1"/>
                <w:sz w:val="24"/>
                <w:szCs w:val="24"/>
              </w:rPr>
              <w:t xml:space="preserve"> и </w:t>
            </w:r>
            <w:proofErr w:type="spellStart"/>
            <w:r w:rsidRPr="002C5D46">
              <w:rPr>
                <w:rFonts w:ascii="Times New Roman" w:hAnsi="Times New Roman"/>
                <w:b w:val="0"/>
                <w:color w:val="000000" w:themeColor="text1"/>
                <w:sz w:val="24"/>
                <w:szCs w:val="24"/>
              </w:rPr>
              <w:t>Среднеохтинский</w:t>
            </w:r>
            <w:proofErr w:type="spellEnd"/>
            <w:r w:rsidRPr="002C5D46">
              <w:rPr>
                <w:rFonts w:ascii="Times New Roman" w:hAnsi="Times New Roman"/>
                <w:b w:val="0"/>
                <w:color w:val="000000" w:themeColor="text1"/>
                <w:sz w:val="24"/>
                <w:szCs w:val="24"/>
              </w:rPr>
              <w:t xml:space="preserve"> пр., шоссе Революции, пр. </w:t>
            </w:r>
            <w:proofErr w:type="gramStart"/>
            <w:r w:rsidRPr="002C5D46">
              <w:rPr>
                <w:rFonts w:ascii="Times New Roman" w:hAnsi="Times New Roman"/>
                <w:b w:val="0"/>
                <w:color w:val="000000" w:themeColor="text1"/>
                <w:sz w:val="24"/>
                <w:szCs w:val="24"/>
              </w:rPr>
              <w:t>Энергетиков).</w:t>
            </w:r>
            <w:bookmarkEnd w:id="373"/>
            <w:bookmarkEnd w:id="374"/>
            <w:bookmarkEnd w:id="375"/>
            <w:bookmarkEnd w:id="376"/>
            <w:bookmarkEnd w:id="377"/>
            <w:r w:rsidRPr="002C5D46">
              <w:rPr>
                <w:rFonts w:ascii="Times New Roman" w:hAnsi="Times New Roman"/>
                <w:b w:val="0"/>
                <w:color w:val="000000" w:themeColor="text1"/>
                <w:sz w:val="24"/>
                <w:szCs w:val="24"/>
              </w:rPr>
              <w:t xml:space="preserve"> </w:t>
            </w:r>
            <w:proofErr w:type="gramEnd"/>
          </w:p>
          <w:p w:rsidR="00030652" w:rsidRPr="002C5D46" w:rsidRDefault="00030652" w:rsidP="00871C61">
            <w:pPr>
              <w:rPr>
                <w:rFonts w:ascii="Times New Roman" w:hAnsi="Times New Roman" w:cs="Times New Roman"/>
                <w:color w:val="000000" w:themeColor="text1"/>
                <w:sz w:val="24"/>
                <w:szCs w:val="24"/>
              </w:rPr>
            </w:pPr>
            <w:proofErr w:type="gramStart"/>
            <w:r w:rsidRPr="002C5D46">
              <w:rPr>
                <w:rFonts w:ascii="Times New Roman" w:hAnsi="Times New Roman" w:cs="Times New Roman"/>
                <w:b/>
                <w:color w:val="000000" w:themeColor="text1"/>
                <w:sz w:val="24"/>
                <w:szCs w:val="24"/>
              </w:rPr>
              <w:t xml:space="preserve">Производственные зоны: формируемые на вновь осваиваемых территориях – </w:t>
            </w:r>
            <w:r w:rsidRPr="002C5D46">
              <w:rPr>
                <w:rFonts w:ascii="Times New Roman" w:hAnsi="Times New Roman" w:cs="Times New Roman"/>
                <w:color w:val="000000" w:themeColor="text1"/>
                <w:sz w:val="24"/>
                <w:szCs w:val="24"/>
              </w:rPr>
              <w:t>северная часть (вдоль Индустриального пр., пр.</w:t>
            </w:r>
            <w:proofErr w:type="gramEnd"/>
            <w:r w:rsidRPr="002C5D46">
              <w:rPr>
                <w:rFonts w:ascii="Times New Roman" w:hAnsi="Times New Roman" w:cs="Times New Roman"/>
                <w:color w:val="000000" w:themeColor="text1"/>
                <w:sz w:val="24"/>
                <w:szCs w:val="24"/>
              </w:rPr>
              <w:t xml:space="preserve"> Маршала Блюхера, </w:t>
            </w:r>
            <w:proofErr w:type="spellStart"/>
            <w:r w:rsidRPr="002C5D46">
              <w:rPr>
                <w:rFonts w:ascii="Times New Roman" w:hAnsi="Times New Roman" w:cs="Times New Roman"/>
                <w:color w:val="000000" w:themeColor="text1"/>
                <w:sz w:val="24"/>
                <w:szCs w:val="24"/>
              </w:rPr>
              <w:t>Бокситогорской</w:t>
            </w:r>
            <w:proofErr w:type="spellEnd"/>
            <w:r w:rsidRPr="002C5D46">
              <w:rPr>
                <w:rFonts w:ascii="Times New Roman" w:hAnsi="Times New Roman" w:cs="Times New Roman"/>
                <w:color w:val="000000" w:themeColor="text1"/>
                <w:sz w:val="24"/>
                <w:szCs w:val="24"/>
              </w:rPr>
              <w:t xml:space="preserve"> ул., пр. </w:t>
            </w:r>
            <w:proofErr w:type="gramStart"/>
            <w:r w:rsidRPr="002C5D46">
              <w:rPr>
                <w:rFonts w:ascii="Times New Roman" w:hAnsi="Times New Roman" w:cs="Times New Roman"/>
                <w:color w:val="000000" w:themeColor="text1"/>
                <w:sz w:val="24"/>
                <w:szCs w:val="24"/>
              </w:rPr>
              <w:t xml:space="preserve">Энергетиков и Пискарёвского пр.); </w:t>
            </w:r>
            <w:r w:rsidRPr="002C5D46">
              <w:rPr>
                <w:rFonts w:ascii="Times New Roman" w:hAnsi="Times New Roman" w:cs="Times New Roman"/>
                <w:b/>
                <w:color w:val="000000" w:themeColor="text1"/>
                <w:sz w:val="24"/>
                <w:szCs w:val="24"/>
              </w:rPr>
              <w:t>преобразуемые с изменением функционального назначения</w:t>
            </w:r>
            <w:r w:rsidRPr="002C5D46">
              <w:rPr>
                <w:rFonts w:ascii="Times New Roman" w:hAnsi="Times New Roman" w:cs="Times New Roman"/>
                <w:color w:val="000000" w:themeColor="text1"/>
                <w:sz w:val="24"/>
                <w:szCs w:val="24"/>
              </w:rPr>
              <w:t xml:space="preserve"> – южная часть (вдоль </w:t>
            </w:r>
            <w:proofErr w:type="spellStart"/>
            <w:r w:rsidRPr="002C5D46">
              <w:rPr>
                <w:rFonts w:ascii="Times New Roman" w:hAnsi="Times New Roman" w:cs="Times New Roman"/>
                <w:color w:val="000000" w:themeColor="text1"/>
                <w:sz w:val="24"/>
                <w:szCs w:val="24"/>
              </w:rPr>
              <w:t>наб</w:t>
            </w:r>
            <w:proofErr w:type="spellEnd"/>
            <w:r w:rsidRPr="002C5D46">
              <w:rPr>
                <w:rFonts w:ascii="Times New Roman" w:hAnsi="Times New Roman" w:cs="Times New Roman"/>
                <w:color w:val="000000" w:themeColor="text1"/>
                <w:sz w:val="24"/>
                <w:szCs w:val="24"/>
              </w:rPr>
              <w:t xml:space="preserve">. р. Невы, </w:t>
            </w:r>
            <w:proofErr w:type="spellStart"/>
            <w:r w:rsidRPr="002C5D46">
              <w:rPr>
                <w:rFonts w:ascii="Times New Roman" w:hAnsi="Times New Roman" w:cs="Times New Roman"/>
                <w:color w:val="000000" w:themeColor="text1"/>
                <w:sz w:val="24"/>
                <w:szCs w:val="24"/>
              </w:rPr>
              <w:t>Заневского</w:t>
            </w:r>
            <w:proofErr w:type="spellEnd"/>
            <w:r w:rsidRPr="002C5D46">
              <w:rPr>
                <w:rFonts w:ascii="Times New Roman" w:hAnsi="Times New Roman" w:cs="Times New Roman"/>
                <w:color w:val="000000" w:themeColor="text1"/>
                <w:sz w:val="24"/>
                <w:szCs w:val="24"/>
              </w:rPr>
              <w:t xml:space="preserve"> пр.). </w:t>
            </w:r>
            <w:proofErr w:type="gramEnd"/>
          </w:p>
          <w:p w:rsidR="00030652" w:rsidRPr="002C5D46" w:rsidRDefault="00030652" w:rsidP="00871C61">
            <w:pPr>
              <w:rPr>
                <w:rFonts w:ascii="Times New Roman" w:hAnsi="Times New Roman" w:cs="Times New Roman"/>
                <w:color w:val="000000" w:themeColor="text1"/>
                <w:sz w:val="24"/>
                <w:szCs w:val="24"/>
              </w:rPr>
            </w:pPr>
          </w:p>
          <w:p w:rsidR="00030652" w:rsidRPr="002C5D46" w:rsidRDefault="00030652" w:rsidP="00871C61">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 xml:space="preserve">Рекреационные зоны: формируемые на вновь осваиваемых и преобразуемых территориях  - </w:t>
            </w:r>
            <w:proofErr w:type="spellStart"/>
            <w:r w:rsidRPr="002C5D46">
              <w:rPr>
                <w:rFonts w:ascii="Times New Roman" w:hAnsi="Times New Roman" w:cs="Times New Roman"/>
                <w:color w:val="000000" w:themeColor="text1"/>
                <w:sz w:val="24"/>
                <w:szCs w:val="24"/>
              </w:rPr>
              <w:t>зап</w:t>
            </w:r>
            <w:proofErr w:type="spellEnd"/>
            <w:r w:rsidRPr="002C5D46">
              <w:rPr>
                <w:rFonts w:ascii="Times New Roman" w:hAnsi="Times New Roman" w:cs="Times New Roman"/>
                <w:color w:val="000000" w:themeColor="text1"/>
                <w:sz w:val="24"/>
                <w:szCs w:val="24"/>
              </w:rPr>
              <w:t xml:space="preserve">. часть (на границе с ЛО, вдоль Рябовского шоссе, </w:t>
            </w:r>
            <w:proofErr w:type="spellStart"/>
            <w:r w:rsidRPr="002C5D46">
              <w:rPr>
                <w:rFonts w:ascii="Times New Roman" w:hAnsi="Times New Roman" w:cs="Times New Roman"/>
                <w:color w:val="000000" w:themeColor="text1"/>
                <w:sz w:val="24"/>
                <w:szCs w:val="24"/>
              </w:rPr>
              <w:t>Камишинской</w:t>
            </w:r>
            <w:proofErr w:type="spellEnd"/>
            <w:r w:rsidRPr="002C5D46">
              <w:rPr>
                <w:rFonts w:ascii="Times New Roman" w:hAnsi="Times New Roman" w:cs="Times New Roman"/>
                <w:color w:val="000000" w:themeColor="text1"/>
                <w:sz w:val="24"/>
                <w:szCs w:val="24"/>
              </w:rPr>
              <w:t xml:space="preserve"> ул., Ржевской ул.).</w:t>
            </w:r>
          </w:p>
        </w:tc>
      </w:tr>
      <w:tr w:rsidR="00030652" w:rsidRPr="002C5D46" w:rsidTr="00871C61">
        <w:tc>
          <w:tcPr>
            <w:tcW w:w="458" w:type="dxa"/>
          </w:tcPr>
          <w:p w:rsidR="00030652" w:rsidRPr="002C5D46" w:rsidRDefault="00030652" w:rsidP="00871C61">
            <w:pPr>
              <w:pStyle w:val="1"/>
              <w:outlineLvl w:val="0"/>
              <w:rPr>
                <w:rFonts w:ascii="Times New Roman" w:hAnsi="Times New Roman"/>
                <w:color w:val="000000" w:themeColor="text1"/>
                <w:sz w:val="24"/>
                <w:szCs w:val="24"/>
              </w:rPr>
            </w:pPr>
            <w:bookmarkStart w:id="378" w:name="_Toc515897450"/>
            <w:bookmarkStart w:id="379" w:name="_Toc515897738"/>
            <w:bookmarkStart w:id="380" w:name="_Toc515908531"/>
            <w:bookmarkStart w:id="381" w:name="_Toc515908990"/>
            <w:bookmarkStart w:id="382" w:name="_Toc515909320"/>
            <w:r w:rsidRPr="002C5D46">
              <w:rPr>
                <w:rFonts w:ascii="Times New Roman" w:hAnsi="Times New Roman"/>
                <w:color w:val="000000" w:themeColor="text1"/>
                <w:sz w:val="24"/>
                <w:szCs w:val="24"/>
              </w:rPr>
              <w:t>4</w:t>
            </w:r>
            <w:bookmarkEnd w:id="378"/>
            <w:bookmarkEnd w:id="379"/>
            <w:bookmarkEnd w:id="380"/>
            <w:bookmarkEnd w:id="381"/>
            <w:bookmarkEnd w:id="382"/>
          </w:p>
        </w:tc>
        <w:tc>
          <w:tcPr>
            <w:tcW w:w="2023" w:type="dxa"/>
          </w:tcPr>
          <w:p w:rsidR="00030652" w:rsidRPr="002C5D46" w:rsidRDefault="00030652" w:rsidP="00871C61">
            <w:pPr>
              <w:pStyle w:val="1"/>
              <w:outlineLvl w:val="0"/>
              <w:rPr>
                <w:rFonts w:ascii="Times New Roman" w:hAnsi="Times New Roman"/>
                <w:color w:val="000000" w:themeColor="text1"/>
                <w:sz w:val="24"/>
                <w:szCs w:val="24"/>
              </w:rPr>
            </w:pPr>
            <w:bookmarkStart w:id="383" w:name="_Toc515897451"/>
            <w:bookmarkStart w:id="384" w:name="_Toc515897739"/>
            <w:bookmarkStart w:id="385" w:name="_Toc515908532"/>
            <w:bookmarkStart w:id="386" w:name="_Toc515908991"/>
            <w:bookmarkStart w:id="387" w:name="_Toc515909321"/>
            <w:r w:rsidRPr="002C5D46">
              <w:rPr>
                <w:rFonts w:ascii="Times New Roman" w:hAnsi="Times New Roman"/>
                <w:color w:val="000000" w:themeColor="text1"/>
                <w:sz w:val="24"/>
                <w:szCs w:val="24"/>
              </w:rPr>
              <w:t>Центральная (историческая)</w:t>
            </w:r>
            <w:bookmarkEnd w:id="383"/>
            <w:bookmarkEnd w:id="384"/>
            <w:bookmarkEnd w:id="385"/>
            <w:bookmarkEnd w:id="386"/>
            <w:bookmarkEnd w:id="387"/>
          </w:p>
        </w:tc>
        <w:tc>
          <w:tcPr>
            <w:tcW w:w="12369" w:type="dxa"/>
          </w:tcPr>
          <w:p w:rsidR="00030652" w:rsidRPr="002C5D46" w:rsidRDefault="00030652" w:rsidP="00871C61">
            <w:pPr>
              <w:pStyle w:val="1"/>
              <w:jc w:val="both"/>
              <w:outlineLvl w:val="0"/>
              <w:rPr>
                <w:rFonts w:ascii="Times New Roman" w:hAnsi="Times New Roman"/>
                <w:b w:val="0"/>
                <w:color w:val="000000" w:themeColor="text1"/>
                <w:sz w:val="24"/>
                <w:szCs w:val="24"/>
              </w:rPr>
            </w:pPr>
            <w:bookmarkStart w:id="388" w:name="_Toc515897452"/>
            <w:bookmarkStart w:id="389" w:name="_Toc515897740"/>
            <w:bookmarkStart w:id="390" w:name="_Toc515908533"/>
            <w:bookmarkStart w:id="391" w:name="_Toc515908992"/>
            <w:bookmarkStart w:id="392" w:name="_Toc515909322"/>
            <w:r w:rsidRPr="002C5D46">
              <w:rPr>
                <w:rFonts w:ascii="Times New Roman" w:hAnsi="Times New Roman"/>
                <w:color w:val="000000" w:themeColor="text1"/>
                <w:sz w:val="24"/>
                <w:szCs w:val="24"/>
              </w:rPr>
              <w:t xml:space="preserve">Жилые зоны: Многоквартирная застройка – </w:t>
            </w:r>
            <w:proofErr w:type="spellStart"/>
            <w:r w:rsidRPr="002C5D46">
              <w:rPr>
                <w:rFonts w:ascii="Times New Roman" w:hAnsi="Times New Roman"/>
                <w:b w:val="0"/>
                <w:color w:val="000000" w:themeColor="text1"/>
                <w:sz w:val="24"/>
                <w:szCs w:val="24"/>
              </w:rPr>
              <w:t>Васиоеостровский</w:t>
            </w:r>
            <w:proofErr w:type="spellEnd"/>
            <w:r w:rsidRPr="002C5D46">
              <w:rPr>
                <w:rFonts w:ascii="Times New Roman" w:hAnsi="Times New Roman"/>
                <w:b w:val="0"/>
                <w:color w:val="000000" w:themeColor="text1"/>
                <w:sz w:val="24"/>
                <w:szCs w:val="24"/>
              </w:rPr>
              <w:t xml:space="preserve"> р-н (вдоль ул. Кораблестроителей, 22-23 линий В.о.), вост</w:t>
            </w:r>
            <w:proofErr w:type="gramStart"/>
            <w:r w:rsidRPr="002C5D46">
              <w:rPr>
                <w:rFonts w:ascii="Times New Roman" w:hAnsi="Times New Roman"/>
                <w:b w:val="0"/>
                <w:color w:val="000000" w:themeColor="text1"/>
                <w:sz w:val="24"/>
                <w:szCs w:val="24"/>
              </w:rPr>
              <w:t>.ч</w:t>
            </w:r>
            <w:proofErr w:type="gramEnd"/>
            <w:r w:rsidRPr="002C5D46">
              <w:rPr>
                <w:rFonts w:ascii="Times New Roman" w:hAnsi="Times New Roman"/>
                <w:b w:val="0"/>
                <w:color w:val="000000" w:themeColor="text1"/>
                <w:sz w:val="24"/>
                <w:szCs w:val="24"/>
              </w:rPr>
              <w:t xml:space="preserve">асть Крестовского пр., МО Петровский, вдоль </w:t>
            </w:r>
            <w:proofErr w:type="spellStart"/>
            <w:r w:rsidRPr="002C5D46">
              <w:rPr>
                <w:rFonts w:ascii="Times New Roman" w:hAnsi="Times New Roman"/>
                <w:b w:val="0"/>
                <w:color w:val="000000" w:themeColor="text1"/>
                <w:sz w:val="24"/>
                <w:szCs w:val="24"/>
              </w:rPr>
              <w:t>Левашовского</w:t>
            </w:r>
            <w:proofErr w:type="spellEnd"/>
            <w:r w:rsidRPr="002C5D46">
              <w:rPr>
                <w:rFonts w:ascii="Times New Roman" w:hAnsi="Times New Roman"/>
                <w:b w:val="0"/>
                <w:color w:val="000000" w:themeColor="text1"/>
                <w:sz w:val="24"/>
                <w:szCs w:val="24"/>
              </w:rPr>
              <w:t xml:space="preserve"> пр., отдельные участки в Литейном округе и МО </w:t>
            </w:r>
            <w:proofErr w:type="spellStart"/>
            <w:r w:rsidRPr="002C5D46">
              <w:rPr>
                <w:rFonts w:ascii="Times New Roman" w:hAnsi="Times New Roman"/>
                <w:b w:val="0"/>
                <w:color w:val="000000" w:themeColor="text1"/>
                <w:sz w:val="24"/>
                <w:szCs w:val="24"/>
              </w:rPr>
              <w:t>Смольнинское</w:t>
            </w:r>
            <w:proofErr w:type="spellEnd"/>
            <w:r w:rsidRPr="002C5D46">
              <w:rPr>
                <w:rFonts w:ascii="Times New Roman" w:hAnsi="Times New Roman"/>
                <w:b w:val="0"/>
                <w:color w:val="000000" w:themeColor="text1"/>
                <w:sz w:val="24"/>
                <w:szCs w:val="24"/>
              </w:rPr>
              <w:t>.</w:t>
            </w:r>
            <w:bookmarkEnd w:id="388"/>
            <w:bookmarkEnd w:id="389"/>
            <w:bookmarkEnd w:id="390"/>
            <w:bookmarkEnd w:id="391"/>
            <w:bookmarkEnd w:id="392"/>
          </w:p>
          <w:p w:rsidR="00030652" w:rsidRPr="002C5D46" w:rsidRDefault="00030652" w:rsidP="00871C61">
            <w:pPr>
              <w:rPr>
                <w:rFonts w:ascii="Times New Roman" w:hAnsi="Times New Roman" w:cs="Times New Roman"/>
                <w:color w:val="000000" w:themeColor="text1"/>
                <w:sz w:val="24"/>
                <w:szCs w:val="24"/>
              </w:rPr>
            </w:pPr>
          </w:p>
          <w:p w:rsidR="00030652" w:rsidRPr="002C5D46" w:rsidRDefault="00030652" w:rsidP="00871C61">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 xml:space="preserve">Производственные зоны: формируемые на основе развития территорий существующих объектов – </w:t>
            </w:r>
            <w:r w:rsidRPr="002C5D46">
              <w:rPr>
                <w:rFonts w:ascii="Times New Roman" w:hAnsi="Times New Roman" w:cs="Times New Roman"/>
                <w:color w:val="000000" w:themeColor="text1"/>
                <w:sz w:val="24"/>
                <w:szCs w:val="24"/>
              </w:rPr>
              <w:t xml:space="preserve">юг ВО (между Кожевенной линией и 22-23 линиями), МО </w:t>
            </w:r>
            <w:proofErr w:type="spellStart"/>
            <w:r w:rsidRPr="002C5D46">
              <w:rPr>
                <w:rFonts w:ascii="Times New Roman" w:hAnsi="Times New Roman" w:cs="Times New Roman"/>
                <w:color w:val="000000" w:themeColor="text1"/>
                <w:sz w:val="24"/>
                <w:szCs w:val="24"/>
              </w:rPr>
              <w:t>Смольнинское</w:t>
            </w:r>
            <w:proofErr w:type="spellEnd"/>
            <w:r w:rsidRPr="002C5D46">
              <w:rPr>
                <w:rFonts w:ascii="Times New Roman" w:hAnsi="Times New Roman" w:cs="Times New Roman"/>
                <w:color w:val="000000" w:themeColor="text1"/>
                <w:sz w:val="24"/>
                <w:szCs w:val="24"/>
              </w:rPr>
              <w:t xml:space="preserve"> (вдоль </w:t>
            </w:r>
            <w:proofErr w:type="spellStart"/>
            <w:r w:rsidRPr="002C5D46">
              <w:rPr>
                <w:rFonts w:ascii="Times New Roman" w:hAnsi="Times New Roman" w:cs="Times New Roman"/>
                <w:color w:val="000000" w:themeColor="text1"/>
                <w:sz w:val="24"/>
                <w:szCs w:val="24"/>
              </w:rPr>
              <w:t>Синопской</w:t>
            </w:r>
            <w:proofErr w:type="spellEnd"/>
            <w:r w:rsidRPr="002C5D46">
              <w:rPr>
                <w:rFonts w:ascii="Times New Roman" w:hAnsi="Times New Roman" w:cs="Times New Roman"/>
                <w:color w:val="000000" w:themeColor="text1"/>
                <w:sz w:val="24"/>
                <w:szCs w:val="24"/>
              </w:rPr>
              <w:t xml:space="preserve"> </w:t>
            </w:r>
            <w:proofErr w:type="spellStart"/>
            <w:r w:rsidRPr="002C5D46">
              <w:rPr>
                <w:rFonts w:ascii="Times New Roman" w:hAnsi="Times New Roman" w:cs="Times New Roman"/>
                <w:color w:val="000000" w:themeColor="text1"/>
                <w:sz w:val="24"/>
                <w:szCs w:val="24"/>
              </w:rPr>
              <w:t>наб</w:t>
            </w:r>
            <w:proofErr w:type="spellEnd"/>
            <w:r w:rsidRPr="002C5D46">
              <w:rPr>
                <w:rFonts w:ascii="Times New Roman" w:hAnsi="Times New Roman" w:cs="Times New Roman"/>
                <w:color w:val="000000" w:themeColor="text1"/>
                <w:sz w:val="24"/>
                <w:szCs w:val="24"/>
              </w:rPr>
              <w:t xml:space="preserve">., Смольной </w:t>
            </w:r>
            <w:proofErr w:type="spellStart"/>
            <w:r w:rsidRPr="002C5D46">
              <w:rPr>
                <w:rFonts w:ascii="Times New Roman" w:hAnsi="Times New Roman" w:cs="Times New Roman"/>
                <w:color w:val="000000" w:themeColor="text1"/>
                <w:sz w:val="24"/>
                <w:szCs w:val="24"/>
              </w:rPr>
              <w:t>наб</w:t>
            </w:r>
            <w:proofErr w:type="spellEnd"/>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b/>
                <w:color w:val="000000" w:themeColor="text1"/>
                <w:sz w:val="24"/>
                <w:szCs w:val="24"/>
              </w:rPr>
              <w:t xml:space="preserve">преобразуемые с изменением функционального назначения – </w:t>
            </w:r>
            <w:proofErr w:type="spellStart"/>
            <w:r w:rsidRPr="002C5D46">
              <w:rPr>
                <w:rFonts w:ascii="Times New Roman" w:hAnsi="Times New Roman" w:cs="Times New Roman"/>
                <w:color w:val="000000" w:themeColor="text1"/>
                <w:sz w:val="24"/>
                <w:szCs w:val="24"/>
              </w:rPr>
              <w:t>центр</w:t>
            </w:r>
            <w:proofErr w:type="gramStart"/>
            <w:r w:rsidRPr="002C5D46">
              <w:rPr>
                <w:rFonts w:ascii="Times New Roman" w:hAnsi="Times New Roman" w:cs="Times New Roman"/>
                <w:color w:val="000000" w:themeColor="text1"/>
                <w:sz w:val="24"/>
                <w:szCs w:val="24"/>
              </w:rPr>
              <w:t>.ч</w:t>
            </w:r>
            <w:proofErr w:type="gramEnd"/>
            <w:r w:rsidRPr="002C5D46">
              <w:rPr>
                <w:rFonts w:ascii="Times New Roman" w:hAnsi="Times New Roman" w:cs="Times New Roman"/>
                <w:color w:val="000000" w:themeColor="text1"/>
                <w:sz w:val="24"/>
                <w:szCs w:val="24"/>
              </w:rPr>
              <w:t>асть</w:t>
            </w:r>
            <w:proofErr w:type="spellEnd"/>
            <w:r w:rsidRPr="002C5D46">
              <w:rPr>
                <w:rFonts w:ascii="Times New Roman" w:hAnsi="Times New Roman" w:cs="Times New Roman"/>
                <w:color w:val="000000" w:themeColor="text1"/>
                <w:sz w:val="24"/>
                <w:szCs w:val="24"/>
              </w:rPr>
              <w:t xml:space="preserve"> В.о., </w:t>
            </w:r>
            <w:proofErr w:type="spellStart"/>
            <w:r w:rsidRPr="002C5D46">
              <w:rPr>
                <w:rFonts w:ascii="Times New Roman" w:hAnsi="Times New Roman" w:cs="Times New Roman"/>
                <w:color w:val="000000" w:themeColor="text1"/>
                <w:sz w:val="24"/>
                <w:szCs w:val="24"/>
              </w:rPr>
              <w:t>наб</w:t>
            </w:r>
            <w:proofErr w:type="spellEnd"/>
            <w:r w:rsidRPr="002C5D46">
              <w:rPr>
                <w:rFonts w:ascii="Times New Roman" w:hAnsi="Times New Roman" w:cs="Times New Roman"/>
                <w:color w:val="000000" w:themeColor="text1"/>
                <w:sz w:val="24"/>
                <w:szCs w:val="24"/>
              </w:rPr>
              <w:t xml:space="preserve">. Макарова, МО </w:t>
            </w:r>
            <w:proofErr w:type="spellStart"/>
            <w:proofErr w:type="gramStart"/>
            <w:r w:rsidRPr="002C5D46">
              <w:rPr>
                <w:rFonts w:ascii="Times New Roman" w:hAnsi="Times New Roman" w:cs="Times New Roman"/>
                <w:color w:val="000000" w:themeColor="text1"/>
                <w:sz w:val="24"/>
                <w:szCs w:val="24"/>
              </w:rPr>
              <w:t>Лиговка-Ямская</w:t>
            </w:r>
            <w:proofErr w:type="spellEnd"/>
            <w:proofErr w:type="gramEnd"/>
            <w:r w:rsidRPr="002C5D46">
              <w:rPr>
                <w:rFonts w:ascii="Times New Roman" w:hAnsi="Times New Roman" w:cs="Times New Roman"/>
                <w:color w:val="000000" w:themeColor="text1"/>
                <w:sz w:val="24"/>
                <w:szCs w:val="24"/>
              </w:rPr>
              <w:t xml:space="preserve">, Ново-Адмиралтейский о-в. </w:t>
            </w:r>
          </w:p>
          <w:p w:rsidR="00030652" w:rsidRPr="002C5D46" w:rsidRDefault="00030652" w:rsidP="00871C61">
            <w:pPr>
              <w:rPr>
                <w:rFonts w:ascii="Times New Roman" w:hAnsi="Times New Roman" w:cs="Times New Roman"/>
                <w:color w:val="000000" w:themeColor="text1"/>
                <w:sz w:val="24"/>
                <w:szCs w:val="24"/>
              </w:rPr>
            </w:pPr>
          </w:p>
          <w:p w:rsidR="00030652" w:rsidRPr="002C5D46" w:rsidRDefault="00030652" w:rsidP="00871C61">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 xml:space="preserve">Рекреационные зоны: формируемые на вновь осваиваемых и преобразуемых территориях – </w:t>
            </w:r>
            <w:proofErr w:type="spellStart"/>
            <w:r w:rsidRPr="002C5D46">
              <w:rPr>
                <w:rFonts w:ascii="Times New Roman" w:hAnsi="Times New Roman" w:cs="Times New Roman"/>
                <w:color w:val="000000" w:themeColor="text1"/>
                <w:sz w:val="24"/>
                <w:szCs w:val="24"/>
              </w:rPr>
              <w:t>зап</w:t>
            </w:r>
            <w:proofErr w:type="spellEnd"/>
            <w:r w:rsidRPr="002C5D46">
              <w:rPr>
                <w:rFonts w:ascii="Times New Roman" w:hAnsi="Times New Roman" w:cs="Times New Roman"/>
                <w:color w:val="000000" w:themeColor="text1"/>
                <w:sz w:val="24"/>
                <w:szCs w:val="24"/>
              </w:rPr>
              <w:t xml:space="preserve">. берег В.О. </w:t>
            </w:r>
          </w:p>
        </w:tc>
      </w:tr>
      <w:tr w:rsidR="00030652" w:rsidRPr="002C5D46" w:rsidTr="00871C61">
        <w:tc>
          <w:tcPr>
            <w:tcW w:w="458" w:type="dxa"/>
          </w:tcPr>
          <w:p w:rsidR="00030652" w:rsidRPr="002C5D46" w:rsidRDefault="00030652" w:rsidP="00871C61">
            <w:pPr>
              <w:pStyle w:val="1"/>
              <w:outlineLvl w:val="0"/>
              <w:rPr>
                <w:rFonts w:ascii="Times New Roman" w:hAnsi="Times New Roman"/>
                <w:color w:val="000000" w:themeColor="text1"/>
                <w:sz w:val="24"/>
                <w:szCs w:val="24"/>
              </w:rPr>
            </w:pPr>
            <w:bookmarkStart w:id="393" w:name="_Toc515897453"/>
            <w:bookmarkStart w:id="394" w:name="_Toc515897741"/>
            <w:bookmarkStart w:id="395" w:name="_Toc515908534"/>
            <w:bookmarkStart w:id="396" w:name="_Toc515908993"/>
            <w:bookmarkStart w:id="397" w:name="_Toc515909323"/>
            <w:r w:rsidRPr="002C5D46">
              <w:rPr>
                <w:rFonts w:ascii="Times New Roman" w:hAnsi="Times New Roman"/>
                <w:color w:val="000000" w:themeColor="text1"/>
                <w:sz w:val="24"/>
                <w:szCs w:val="24"/>
              </w:rPr>
              <w:t>5</w:t>
            </w:r>
            <w:bookmarkEnd w:id="393"/>
            <w:bookmarkEnd w:id="394"/>
            <w:bookmarkEnd w:id="395"/>
            <w:bookmarkEnd w:id="396"/>
            <w:bookmarkEnd w:id="397"/>
          </w:p>
        </w:tc>
        <w:tc>
          <w:tcPr>
            <w:tcW w:w="2023" w:type="dxa"/>
          </w:tcPr>
          <w:p w:rsidR="00030652" w:rsidRPr="002C5D46" w:rsidRDefault="00030652" w:rsidP="00871C61">
            <w:pPr>
              <w:pStyle w:val="1"/>
              <w:outlineLvl w:val="0"/>
              <w:rPr>
                <w:rFonts w:ascii="Times New Roman" w:hAnsi="Times New Roman"/>
                <w:color w:val="000000" w:themeColor="text1"/>
                <w:sz w:val="24"/>
                <w:szCs w:val="24"/>
              </w:rPr>
            </w:pPr>
            <w:bookmarkStart w:id="398" w:name="_Toc515897454"/>
            <w:bookmarkStart w:id="399" w:name="_Toc515897742"/>
            <w:bookmarkStart w:id="400" w:name="_Toc515908535"/>
            <w:bookmarkStart w:id="401" w:name="_Toc515908994"/>
            <w:bookmarkStart w:id="402" w:name="_Toc515909324"/>
            <w:r w:rsidRPr="002C5D46">
              <w:rPr>
                <w:rFonts w:ascii="Times New Roman" w:hAnsi="Times New Roman"/>
                <w:color w:val="000000" w:themeColor="text1"/>
                <w:sz w:val="24"/>
                <w:szCs w:val="24"/>
              </w:rPr>
              <w:t>Северная</w:t>
            </w:r>
            <w:bookmarkEnd w:id="398"/>
            <w:bookmarkEnd w:id="399"/>
            <w:bookmarkEnd w:id="400"/>
            <w:bookmarkEnd w:id="401"/>
            <w:bookmarkEnd w:id="402"/>
          </w:p>
        </w:tc>
        <w:tc>
          <w:tcPr>
            <w:tcW w:w="12369" w:type="dxa"/>
          </w:tcPr>
          <w:p w:rsidR="00030652" w:rsidRPr="002C5D46" w:rsidRDefault="00030652" w:rsidP="00871C61">
            <w:pPr>
              <w:pStyle w:val="1"/>
              <w:jc w:val="both"/>
              <w:outlineLvl w:val="0"/>
              <w:rPr>
                <w:rFonts w:ascii="Times New Roman" w:hAnsi="Times New Roman"/>
                <w:b w:val="0"/>
                <w:color w:val="000000" w:themeColor="text1"/>
                <w:sz w:val="24"/>
                <w:szCs w:val="24"/>
              </w:rPr>
            </w:pPr>
            <w:bookmarkStart w:id="403" w:name="_Toc515897455"/>
            <w:bookmarkStart w:id="404" w:name="_Toc515897743"/>
            <w:bookmarkStart w:id="405" w:name="_Toc515908536"/>
            <w:bookmarkStart w:id="406" w:name="_Toc515908995"/>
            <w:bookmarkStart w:id="407" w:name="_Toc515909325"/>
            <w:r w:rsidRPr="002C5D46">
              <w:rPr>
                <w:rFonts w:ascii="Times New Roman" w:hAnsi="Times New Roman"/>
                <w:color w:val="000000" w:themeColor="text1"/>
                <w:sz w:val="24"/>
                <w:szCs w:val="24"/>
              </w:rPr>
              <w:t>Жилые зоны: Многоквартирная застройка</w:t>
            </w:r>
            <w:r w:rsidRPr="002C5D46">
              <w:rPr>
                <w:rFonts w:ascii="Times New Roman" w:hAnsi="Times New Roman"/>
                <w:b w:val="0"/>
                <w:color w:val="000000" w:themeColor="text1"/>
                <w:sz w:val="24"/>
                <w:szCs w:val="24"/>
              </w:rPr>
              <w:t xml:space="preserve">– </w:t>
            </w:r>
            <w:proofErr w:type="spellStart"/>
            <w:proofErr w:type="gramStart"/>
            <w:r w:rsidRPr="002C5D46">
              <w:rPr>
                <w:rFonts w:ascii="Times New Roman" w:hAnsi="Times New Roman"/>
                <w:b w:val="0"/>
                <w:color w:val="000000" w:themeColor="text1"/>
                <w:sz w:val="24"/>
                <w:szCs w:val="24"/>
              </w:rPr>
              <w:t>с-</w:t>
            </w:r>
            <w:proofErr w:type="gramEnd"/>
            <w:r w:rsidRPr="002C5D46">
              <w:rPr>
                <w:rFonts w:ascii="Times New Roman" w:hAnsi="Times New Roman"/>
                <w:b w:val="0"/>
                <w:color w:val="000000" w:themeColor="text1"/>
                <w:sz w:val="24"/>
                <w:szCs w:val="24"/>
              </w:rPr>
              <w:t>з</w:t>
            </w:r>
            <w:proofErr w:type="spellEnd"/>
            <w:r w:rsidRPr="002C5D46">
              <w:rPr>
                <w:rFonts w:ascii="Times New Roman" w:hAnsi="Times New Roman"/>
                <w:b w:val="0"/>
                <w:color w:val="000000" w:themeColor="text1"/>
                <w:sz w:val="24"/>
                <w:szCs w:val="24"/>
              </w:rPr>
              <w:t xml:space="preserve"> часть МО </w:t>
            </w:r>
            <w:proofErr w:type="spellStart"/>
            <w:r w:rsidRPr="002C5D46">
              <w:rPr>
                <w:rFonts w:ascii="Times New Roman" w:hAnsi="Times New Roman"/>
                <w:b w:val="0"/>
                <w:color w:val="000000" w:themeColor="text1"/>
                <w:sz w:val="24"/>
                <w:szCs w:val="24"/>
              </w:rPr>
              <w:t>Коломяги</w:t>
            </w:r>
            <w:proofErr w:type="spellEnd"/>
            <w:r w:rsidRPr="002C5D46">
              <w:rPr>
                <w:rFonts w:ascii="Times New Roman" w:hAnsi="Times New Roman"/>
                <w:b w:val="0"/>
                <w:color w:val="000000" w:themeColor="text1"/>
                <w:sz w:val="24"/>
                <w:szCs w:val="24"/>
              </w:rPr>
              <w:t xml:space="preserve"> (на границе с Парголово, Комендантский пр. и Парашютная ул.), север Парголово (граница с ЛО, вдоль пр. </w:t>
            </w:r>
            <w:proofErr w:type="gramStart"/>
            <w:r w:rsidRPr="002C5D46">
              <w:rPr>
                <w:rFonts w:ascii="Times New Roman" w:hAnsi="Times New Roman"/>
                <w:b w:val="0"/>
                <w:color w:val="000000" w:themeColor="text1"/>
                <w:sz w:val="24"/>
                <w:szCs w:val="24"/>
              </w:rPr>
              <w:t xml:space="preserve">Энгельса, Выборгского шоссе), МО </w:t>
            </w:r>
            <w:proofErr w:type="spellStart"/>
            <w:r w:rsidRPr="002C5D46">
              <w:rPr>
                <w:rFonts w:ascii="Times New Roman" w:hAnsi="Times New Roman"/>
                <w:b w:val="0"/>
                <w:color w:val="000000" w:themeColor="text1"/>
                <w:sz w:val="24"/>
                <w:szCs w:val="24"/>
              </w:rPr>
              <w:t>Лахта-Ольгино</w:t>
            </w:r>
            <w:proofErr w:type="spellEnd"/>
            <w:r w:rsidRPr="002C5D46">
              <w:rPr>
                <w:rFonts w:ascii="Times New Roman" w:hAnsi="Times New Roman"/>
                <w:b w:val="0"/>
                <w:color w:val="000000" w:themeColor="text1"/>
                <w:sz w:val="24"/>
                <w:szCs w:val="24"/>
              </w:rPr>
              <w:t xml:space="preserve"> (вдоль </w:t>
            </w:r>
            <w:proofErr w:type="spellStart"/>
            <w:r w:rsidRPr="002C5D46">
              <w:rPr>
                <w:rFonts w:ascii="Times New Roman" w:hAnsi="Times New Roman"/>
                <w:b w:val="0"/>
                <w:color w:val="000000" w:themeColor="text1"/>
                <w:sz w:val="24"/>
                <w:szCs w:val="24"/>
              </w:rPr>
              <w:t>Коннолахтинского</w:t>
            </w:r>
            <w:proofErr w:type="spellEnd"/>
            <w:r w:rsidRPr="002C5D46">
              <w:rPr>
                <w:rFonts w:ascii="Times New Roman" w:hAnsi="Times New Roman"/>
                <w:b w:val="0"/>
                <w:color w:val="000000" w:themeColor="text1"/>
                <w:sz w:val="24"/>
                <w:szCs w:val="24"/>
              </w:rPr>
              <w:t xml:space="preserve"> пр. и Приморского шоссе).</w:t>
            </w:r>
            <w:bookmarkEnd w:id="403"/>
            <w:bookmarkEnd w:id="404"/>
            <w:bookmarkEnd w:id="405"/>
            <w:bookmarkEnd w:id="406"/>
            <w:bookmarkEnd w:id="407"/>
            <w:proofErr w:type="gramEnd"/>
          </w:p>
          <w:p w:rsidR="00030652" w:rsidRPr="002C5D46" w:rsidRDefault="00030652" w:rsidP="00871C61">
            <w:pPr>
              <w:rPr>
                <w:rFonts w:ascii="Times New Roman" w:hAnsi="Times New Roman" w:cs="Times New Roman"/>
                <w:color w:val="000000" w:themeColor="text1"/>
                <w:sz w:val="24"/>
                <w:szCs w:val="24"/>
              </w:rPr>
            </w:pPr>
          </w:p>
          <w:p w:rsidR="00030652" w:rsidRPr="002C5D46" w:rsidRDefault="00030652" w:rsidP="00871C61">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 xml:space="preserve">Производственные зоны: формируемые на основе развития территорий существующих объектов – </w:t>
            </w:r>
            <w:r w:rsidRPr="002C5D46">
              <w:rPr>
                <w:rFonts w:ascii="Times New Roman" w:hAnsi="Times New Roman" w:cs="Times New Roman"/>
                <w:color w:val="000000" w:themeColor="text1"/>
                <w:sz w:val="24"/>
                <w:szCs w:val="24"/>
              </w:rPr>
              <w:t xml:space="preserve">МО </w:t>
            </w:r>
            <w:proofErr w:type="spellStart"/>
            <w:r w:rsidRPr="002C5D46">
              <w:rPr>
                <w:rFonts w:ascii="Times New Roman" w:hAnsi="Times New Roman" w:cs="Times New Roman"/>
                <w:color w:val="000000" w:themeColor="text1"/>
                <w:sz w:val="24"/>
                <w:szCs w:val="24"/>
              </w:rPr>
              <w:t>Сампсониевское</w:t>
            </w:r>
            <w:proofErr w:type="spellEnd"/>
            <w:r w:rsidRPr="002C5D46">
              <w:rPr>
                <w:rFonts w:ascii="Times New Roman" w:hAnsi="Times New Roman" w:cs="Times New Roman"/>
                <w:color w:val="000000" w:themeColor="text1"/>
                <w:sz w:val="24"/>
                <w:szCs w:val="24"/>
              </w:rPr>
              <w:t xml:space="preserve">, Финляндский округ (вдоль Лесного, </w:t>
            </w:r>
            <w:proofErr w:type="spellStart"/>
            <w:r w:rsidRPr="002C5D46">
              <w:rPr>
                <w:rFonts w:ascii="Times New Roman" w:hAnsi="Times New Roman" w:cs="Times New Roman"/>
                <w:color w:val="000000" w:themeColor="text1"/>
                <w:sz w:val="24"/>
                <w:szCs w:val="24"/>
              </w:rPr>
              <w:t>Полюстровского</w:t>
            </w:r>
            <w:proofErr w:type="spellEnd"/>
            <w:r w:rsidRPr="002C5D46">
              <w:rPr>
                <w:rFonts w:ascii="Times New Roman" w:hAnsi="Times New Roman" w:cs="Times New Roman"/>
                <w:color w:val="000000" w:themeColor="text1"/>
                <w:sz w:val="24"/>
                <w:szCs w:val="24"/>
              </w:rPr>
              <w:t xml:space="preserve"> и Кондратьевского пр.), </w:t>
            </w:r>
            <w:proofErr w:type="spellStart"/>
            <w:r w:rsidRPr="002C5D46">
              <w:rPr>
                <w:rFonts w:ascii="Times New Roman" w:hAnsi="Times New Roman" w:cs="Times New Roman"/>
                <w:color w:val="000000" w:themeColor="text1"/>
                <w:sz w:val="24"/>
                <w:szCs w:val="24"/>
              </w:rPr>
              <w:t>Лахта-Ольгино</w:t>
            </w:r>
            <w:proofErr w:type="spellEnd"/>
            <w:r w:rsidRPr="002C5D46">
              <w:rPr>
                <w:rFonts w:ascii="Times New Roman" w:hAnsi="Times New Roman" w:cs="Times New Roman"/>
                <w:color w:val="000000" w:themeColor="text1"/>
                <w:sz w:val="24"/>
                <w:szCs w:val="24"/>
              </w:rPr>
              <w:t xml:space="preserve"> (на границе с Сестрорецком, между </w:t>
            </w:r>
            <w:proofErr w:type="spellStart"/>
            <w:r w:rsidRPr="002C5D46">
              <w:rPr>
                <w:rFonts w:ascii="Times New Roman" w:hAnsi="Times New Roman" w:cs="Times New Roman"/>
                <w:color w:val="000000" w:themeColor="text1"/>
                <w:sz w:val="24"/>
                <w:szCs w:val="24"/>
              </w:rPr>
              <w:t>Коннолахтинским</w:t>
            </w:r>
            <w:proofErr w:type="spellEnd"/>
            <w:r w:rsidRPr="002C5D46">
              <w:rPr>
                <w:rFonts w:ascii="Times New Roman" w:hAnsi="Times New Roman" w:cs="Times New Roman"/>
                <w:color w:val="000000" w:themeColor="text1"/>
                <w:sz w:val="24"/>
                <w:szCs w:val="24"/>
              </w:rPr>
              <w:t xml:space="preserve"> и Приморским шоссе), вост</w:t>
            </w:r>
            <w:proofErr w:type="gramStart"/>
            <w:r w:rsidRPr="002C5D46">
              <w:rPr>
                <w:rFonts w:ascii="Times New Roman" w:hAnsi="Times New Roman" w:cs="Times New Roman"/>
                <w:color w:val="000000" w:themeColor="text1"/>
                <w:sz w:val="24"/>
                <w:szCs w:val="24"/>
              </w:rPr>
              <w:t>.ч</w:t>
            </w:r>
            <w:proofErr w:type="gramEnd"/>
            <w:r w:rsidRPr="002C5D46">
              <w:rPr>
                <w:rFonts w:ascii="Times New Roman" w:hAnsi="Times New Roman" w:cs="Times New Roman"/>
                <w:color w:val="000000" w:themeColor="text1"/>
                <w:sz w:val="24"/>
                <w:szCs w:val="24"/>
              </w:rPr>
              <w:t xml:space="preserve">асть Парголово (между пр. Энгельса и пр. </w:t>
            </w:r>
            <w:proofErr w:type="gramStart"/>
            <w:r w:rsidRPr="002C5D46">
              <w:rPr>
                <w:rFonts w:ascii="Times New Roman" w:hAnsi="Times New Roman" w:cs="Times New Roman"/>
                <w:color w:val="000000" w:themeColor="text1"/>
                <w:sz w:val="24"/>
                <w:szCs w:val="24"/>
              </w:rPr>
              <w:t xml:space="preserve">Культуры, на границе с ЛО), </w:t>
            </w:r>
            <w:proofErr w:type="spellStart"/>
            <w:r w:rsidRPr="002C5D46">
              <w:rPr>
                <w:rFonts w:ascii="Times New Roman" w:hAnsi="Times New Roman" w:cs="Times New Roman"/>
                <w:color w:val="000000" w:themeColor="text1"/>
                <w:sz w:val="24"/>
                <w:szCs w:val="24"/>
              </w:rPr>
              <w:t>Левашово</w:t>
            </w:r>
            <w:proofErr w:type="spellEnd"/>
            <w:r w:rsidRPr="002C5D46">
              <w:rPr>
                <w:rFonts w:ascii="Times New Roman" w:hAnsi="Times New Roman" w:cs="Times New Roman"/>
                <w:color w:val="000000" w:themeColor="text1"/>
                <w:sz w:val="24"/>
                <w:szCs w:val="24"/>
              </w:rPr>
              <w:t xml:space="preserve"> (на границе с Сестрорецком); </w:t>
            </w:r>
            <w:r w:rsidRPr="002C5D46">
              <w:rPr>
                <w:rFonts w:ascii="Times New Roman" w:hAnsi="Times New Roman" w:cs="Times New Roman"/>
                <w:b/>
                <w:color w:val="000000" w:themeColor="text1"/>
                <w:sz w:val="24"/>
                <w:szCs w:val="24"/>
              </w:rPr>
              <w:t xml:space="preserve">преобразуемые с изменением функционального назначения – </w:t>
            </w:r>
            <w:r w:rsidRPr="002C5D46">
              <w:rPr>
                <w:rFonts w:ascii="Times New Roman" w:hAnsi="Times New Roman" w:cs="Times New Roman"/>
                <w:color w:val="000000" w:themeColor="text1"/>
                <w:sz w:val="24"/>
                <w:szCs w:val="24"/>
              </w:rPr>
              <w:t xml:space="preserve">вдоль Выборгской, Арсенальной, Свердловской </w:t>
            </w:r>
            <w:proofErr w:type="spellStart"/>
            <w:r w:rsidRPr="002C5D46">
              <w:rPr>
                <w:rFonts w:ascii="Times New Roman" w:hAnsi="Times New Roman" w:cs="Times New Roman"/>
                <w:color w:val="000000" w:themeColor="text1"/>
                <w:sz w:val="24"/>
                <w:szCs w:val="24"/>
              </w:rPr>
              <w:t>наб</w:t>
            </w:r>
            <w:proofErr w:type="spellEnd"/>
            <w:r w:rsidRPr="002C5D46">
              <w:rPr>
                <w:rFonts w:ascii="Times New Roman" w:hAnsi="Times New Roman" w:cs="Times New Roman"/>
                <w:color w:val="000000" w:themeColor="text1"/>
                <w:sz w:val="24"/>
                <w:szCs w:val="24"/>
              </w:rPr>
              <w:t xml:space="preserve">., равномерно в МО 65, </w:t>
            </w:r>
            <w:proofErr w:type="spellStart"/>
            <w:r w:rsidRPr="002C5D46">
              <w:rPr>
                <w:rFonts w:ascii="Times New Roman" w:hAnsi="Times New Roman" w:cs="Times New Roman"/>
                <w:color w:val="000000" w:themeColor="text1"/>
                <w:sz w:val="24"/>
                <w:szCs w:val="24"/>
              </w:rPr>
              <w:lastRenderedPageBreak/>
              <w:t>Пискарёвке</w:t>
            </w:r>
            <w:proofErr w:type="spellEnd"/>
            <w:r w:rsidRPr="002C5D46">
              <w:rPr>
                <w:rFonts w:ascii="Times New Roman" w:hAnsi="Times New Roman" w:cs="Times New Roman"/>
                <w:color w:val="000000" w:themeColor="text1"/>
                <w:sz w:val="24"/>
                <w:szCs w:val="24"/>
              </w:rPr>
              <w:t xml:space="preserve"> (отдельные участки). </w:t>
            </w:r>
            <w:proofErr w:type="gramEnd"/>
          </w:p>
          <w:p w:rsidR="00A245C2" w:rsidRPr="002C5D46" w:rsidRDefault="00A245C2" w:rsidP="00871C61">
            <w:pPr>
              <w:rPr>
                <w:rFonts w:ascii="Times New Roman" w:hAnsi="Times New Roman" w:cs="Times New Roman"/>
                <w:b/>
                <w:color w:val="000000" w:themeColor="text1"/>
                <w:sz w:val="24"/>
                <w:szCs w:val="24"/>
              </w:rPr>
            </w:pPr>
          </w:p>
          <w:p w:rsidR="00030652" w:rsidRPr="002C5D46" w:rsidRDefault="00030652" w:rsidP="00871C61">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 xml:space="preserve">Рекреационные зоны: формируемые на вновь осваиваемых и преобразуемых территориях  - </w:t>
            </w:r>
            <w:r w:rsidRPr="002C5D46">
              <w:rPr>
                <w:rFonts w:ascii="Times New Roman" w:hAnsi="Times New Roman" w:cs="Times New Roman"/>
                <w:color w:val="000000" w:themeColor="text1"/>
                <w:sz w:val="24"/>
                <w:szCs w:val="24"/>
              </w:rPr>
              <w:t xml:space="preserve">пос. Лисий Нос, </w:t>
            </w:r>
            <w:proofErr w:type="spellStart"/>
            <w:r w:rsidRPr="002C5D46">
              <w:rPr>
                <w:rFonts w:ascii="Times New Roman" w:hAnsi="Times New Roman" w:cs="Times New Roman"/>
                <w:color w:val="000000" w:themeColor="text1"/>
                <w:sz w:val="24"/>
                <w:szCs w:val="24"/>
              </w:rPr>
              <w:t>зап</w:t>
            </w:r>
            <w:proofErr w:type="spellEnd"/>
            <w:r w:rsidRPr="002C5D46">
              <w:rPr>
                <w:rFonts w:ascii="Times New Roman" w:hAnsi="Times New Roman" w:cs="Times New Roman"/>
                <w:color w:val="000000" w:themeColor="text1"/>
                <w:sz w:val="24"/>
                <w:szCs w:val="24"/>
              </w:rPr>
              <w:t xml:space="preserve">. часть </w:t>
            </w:r>
            <w:proofErr w:type="spellStart"/>
            <w:r w:rsidRPr="002C5D46">
              <w:rPr>
                <w:rFonts w:ascii="Times New Roman" w:hAnsi="Times New Roman" w:cs="Times New Roman"/>
                <w:color w:val="000000" w:themeColor="text1"/>
                <w:sz w:val="24"/>
                <w:szCs w:val="24"/>
              </w:rPr>
              <w:t>Коломяги</w:t>
            </w:r>
            <w:proofErr w:type="spellEnd"/>
            <w:r w:rsidRPr="002C5D46">
              <w:rPr>
                <w:rFonts w:ascii="Times New Roman" w:hAnsi="Times New Roman" w:cs="Times New Roman"/>
                <w:color w:val="000000" w:themeColor="text1"/>
                <w:sz w:val="24"/>
                <w:szCs w:val="24"/>
              </w:rPr>
              <w:t xml:space="preserve"> (на границе с </w:t>
            </w:r>
            <w:proofErr w:type="spellStart"/>
            <w:r w:rsidRPr="002C5D46">
              <w:rPr>
                <w:rFonts w:ascii="Times New Roman" w:hAnsi="Times New Roman" w:cs="Times New Roman"/>
                <w:color w:val="000000" w:themeColor="text1"/>
                <w:sz w:val="24"/>
                <w:szCs w:val="24"/>
              </w:rPr>
              <w:t>Шувалово-Озерки</w:t>
            </w:r>
            <w:proofErr w:type="spellEnd"/>
            <w:r w:rsidRPr="002C5D46">
              <w:rPr>
                <w:rFonts w:ascii="Times New Roman" w:hAnsi="Times New Roman" w:cs="Times New Roman"/>
                <w:color w:val="000000" w:themeColor="text1"/>
                <w:sz w:val="24"/>
                <w:szCs w:val="24"/>
              </w:rPr>
              <w:t xml:space="preserve">, вдоль Заповедной ул.), </w:t>
            </w:r>
            <w:proofErr w:type="spellStart"/>
            <w:r w:rsidRPr="002C5D46">
              <w:rPr>
                <w:rFonts w:ascii="Times New Roman" w:hAnsi="Times New Roman" w:cs="Times New Roman"/>
                <w:color w:val="000000" w:themeColor="text1"/>
                <w:sz w:val="24"/>
                <w:szCs w:val="24"/>
              </w:rPr>
              <w:t>Левашово</w:t>
            </w:r>
            <w:proofErr w:type="spellEnd"/>
            <w:r w:rsidRPr="002C5D46">
              <w:rPr>
                <w:rFonts w:ascii="Times New Roman" w:hAnsi="Times New Roman" w:cs="Times New Roman"/>
                <w:color w:val="000000" w:themeColor="text1"/>
                <w:sz w:val="24"/>
                <w:szCs w:val="24"/>
              </w:rPr>
              <w:t>, Парголово (вдоль границы с ЛО).</w:t>
            </w:r>
          </w:p>
        </w:tc>
      </w:tr>
      <w:tr w:rsidR="00030652" w:rsidRPr="002C5D46" w:rsidTr="00871C61">
        <w:tc>
          <w:tcPr>
            <w:tcW w:w="458" w:type="dxa"/>
          </w:tcPr>
          <w:p w:rsidR="00030652" w:rsidRPr="002C5D46" w:rsidRDefault="00030652" w:rsidP="00871C61">
            <w:pPr>
              <w:pStyle w:val="1"/>
              <w:outlineLvl w:val="0"/>
              <w:rPr>
                <w:rFonts w:ascii="Times New Roman" w:hAnsi="Times New Roman"/>
                <w:color w:val="000000" w:themeColor="text1"/>
                <w:sz w:val="24"/>
                <w:szCs w:val="24"/>
              </w:rPr>
            </w:pPr>
            <w:bookmarkStart w:id="408" w:name="_Toc515897456"/>
            <w:bookmarkStart w:id="409" w:name="_Toc515897744"/>
            <w:bookmarkStart w:id="410" w:name="_Toc515908537"/>
            <w:bookmarkStart w:id="411" w:name="_Toc515908996"/>
            <w:bookmarkStart w:id="412" w:name="_Toc515909326"/>
            <w:r w:rsidRPr="002C5D46">
              <w:rPr>
                <w:rFonts w:ascii="Times New Roman" w:hAnsi="Times New Roman"/>
                <w:color w:val="000000" w:themeColor="text1"/>
                <w:sz w:val="24"/>
                <w:szCs w:val="24"/>
              </w:rPr>
              <w:lastRenderedPageBreak/>
              <w:t>6</w:t>
            </w:r>
            <w:bookmarkEnd w:id="408"/>
            <w:bookmarkEnd w:id="409"/>
            <w:bookmarkEnd w:id="410"/>
            <w:bookmarkEnd w:id="411"/>
            <w:bookmarkEnd w:id="412"/>
          </w:p>
        </w:tc>
        <w:tc>
          <w:tcPr>
            <w:tcW w:w="2023" w:type="dxa"/>
          </w:tcPr>
          <w:p w:rsidR="00030652" w:rsidRPr="002C5D46" w:rsidRDefault="00030652" w:rsidP="00871C61">
            <w:pPr>
              <w:pStyle w:val="1"/>
              <w:outlineLvl w:val="0"/>
              <w:rPr>
                <w:rFonts w:ascii="Times New Roman" w:hAnsi="Times New Roman"/>
                <w:color w:val="000000" w:themeColor="text1"/>
                <w:sz w:val="24"/>
                <w:szCs w:val="24"/>
              </w:rPr>
            </w:pPr>
            <w:bookmarkStart w:id="413" w:name="_Toc515897457"/>
            <w:bookmarkStart w:id="414" w:name="_Toc515897745"/>
            <w:bookmarkStart w:id="415" w:name="_Toc515908538"/>
            <w:bookmarkStart w:id="416" w:name="_Toc515908997"/>
            <w:bookmarkStart w:id="417" w:name="_Toc515909327"/>
            <w:r w:rsidRPr="002C5D46">
              <w:rPr>
                <w:rFonts w:ascii="Times New Roman" w:hAnsi="Times New Roman"/>
                <w:color w:val="000000" w:themeColor="text1"/>
                <w:sz w:val="24"/>
                <w:szCs w:val="24"/>
              </w:rPr>
              <w:t>Западная (приморская)</w:t>
            </w:r>
            <w:bookmarkEnd w:id="413"/>
            <w:bookmarkEnd w:id="414"/>
            <w:bookmarkEnd w:id="415"/>
            <w:bookmarkEnd w:id="416"/>
            <w:bookmarkEnd w:id="417"/>
            <w:r w:rsidRPr="002C5D46">
              <w:rPr>
                <w:rFonts w:ascii="Times New Roman" w:hAnsi="Times New Roman"/>
                <w:color w:val="000000" w:themeColor="text1"/>
                <w:sz w:val="24"/>
                <w:szCs w:val="24"/>
              </w:rPr>
              <w:t xml:space="preserve"> </w:t>
            </w:r>
          </w:p>
        </w:tc>
        <w:tc>
          <w:tcPr>
            <w:tcW w:w="12369" w:type="dxa"/>
          </w:tcPr>
          <w:p w:rsidR="00030652" w:rsidRPr="002C5D46" w:rsidRDefault="00030652" w:rsidP="00871C61">
            <w:pPr>
              <w:pStyle w:val="1"/>
              <w:jc w:val="both"/>
              <w:outlineLvl w:val="0"/>
              <w:rPr>
                <w:rFonts w:ascii="Times New Roman" w:hAnsi="Times New Roman"/>
                <w:b w:val="0"/>
                <w:color w:val="000000" w:themeColor="text1"/>
                <w:sz w:val="24"/>
                <w:szCs w:val="24"/>
              </w:rPr>
            </w:pPr>
            <w:bookmarkStart w:id="418" w:name="_Toc515897458"/>
            <w:bookmarkStart w:id="419" w:name="_Toc515897746"/>
            <w:bookmarkStart w:id="420" w:name="_Toc515908539"/>
            <w:bookmarkStart w:id="421" w:name="_Toc515908998"/>
            <w:bookmarkStart w:id="422" w:name="_Toc515909328"/>
            <w:r w:rsidRPr="002C5D46">
              <w:rPr>
                <w:rFonts w:ascii="Times New Roman" w:hAnsi="Times New Roman"/>
                <w:color w:val="000000" w:themeColor="text1"/>
                <w:sz w:val="24"/>
                <w:szCs w:val="24"/>
              </w:rPr>
              <w:t>Жилые зоны:</w:t>
            </w:r>
            <w:r w:rsidRPr="002C5D46">
              <w:rPr>
                <w:rFonts w:ascii="Times New Roman" w:hAnsi="Times New Roman"/>
                <w:b w:val="0"/>
                <w:color w:val="000000" w:themeColor="text1"/>
                <w:sz w:val="24"/>
                <w:szCs w:val="24"/>
              </w:rPr>
              <w:t xml:space="preserve"> </w:t>
            </w:r>
            <w:r w:rsidRPr="002C5D46">
              <w:rPr>
                <w:rFonts w:ascii="Times New Roman" w:hAnsi="Times New Roman"/>
                <w:color w:val="000000" w:themeColor="text1"/>
                <w:sz w:val="24"/>
                <w:szCs w:val="24"/>
              </w:rPr>
              <w:t>Многоквартирная застройка</w:t>
            </w:r>
            <w:r w:rsidRPr="002C5D46">
              <w:rPr>
                <w:rFonts w:ascii="Times New Roman" w:hAnsi="Times New Roman"/>
                <w:b w:val="0"/>
                <w:color w:val="000000" w:themeColor="text1"/>
                <w:sz w:val="24"/>
                <w:szCs w:val="24"/>
              </w:rPr>
              <w:t xml:space="preserve"> -  Г. Сестрорецк (</w:t>
            </w:r>
            <w:proofErr w:type="spellStart"/>
            <w:proofErr w:type="gramStart"/>
            <w:r w:rsidRPr="002C5D46">
              <w:rPr>
                <w:rFonts w:ascii="Times New Roman" w:hAnsi="Times New Roman"/>
                <w:b w:val="0"/>
                <w:color w:val="000000" w:themeColor="text1"/>
                <w:sz w:val="24"/>
                <w:szCs w:val="24"/>
              </w:rPr>
              <w:t>Ю-з</w:t>
            </w:r>
            <w:proofErr w:type="spellEnd"/>
            <w:proofErr w:type="gramEnd"/>
            <w:r w:rsidRPr="002C5D46">
              <w:rPr>
                <w:rFonts w:ascii="Times New Roman" w:hAnsi="Times New Roman"/>
                <w:b w:val="0"/>
                <w:color w:val="000000" w:themeColor="text1"/>
                <w:sz w:val="24"/>
                <w:szCs w:val="24"/>
              </w:rPr>
              <w:t xml:space="preserve"> часть вдоль Приморского шоссе).</w:t>
            </w:r>
            <w:bookmarkEnd w:id="418"/>
            <w:bookmarkEnd w:id="419"/>
            <w:bookmarkEnd w:id="420"/>
            <w:bookmarkEnd w:id="421"/>
            <w:bookmarkEnd w:id="422"/>
          </w:p>
          <w:p w:rsidR="00030652" w:rsidRPr="002C5D46" w:rsidRDefault="00030652" w:rsidP="00871C61">
            <w:pPr>
              <w:rPr>
                <w:rFonts w:ascii="Times New Roman" w:hAnsi="Times New Roman" w:cs="Times New Roman"/>
                <w:color w:val="000000" w:themeColor="text1"/>
                <w:sz w:val="24"/>
                <w:szCs w:val="24"/>
              </w:rPr>
            </w:pPr>
          </w:p>
          <w:p w:rsidR="00030652" w:rsidRPr="002C5D46" w:rsidRDefault="00030652" w:rsidP="00871C61">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 xml:space="preserve">Производственные зоны: формируемые на вновь осваиваемых территориях – </w:t>
            </w:r>
            <w:proofErr w:type="spellStart"/>
            <w:r w:rsidRPr="002C5D46">
              <w:rPr>
                <w:rFonts w:ascii="Times New Roman" w:hAnsi="Times New Roman" w:cs="Times New Roman"/>
                <w:color w:val="000000" w:themeColor="text1"/>
                <w:sz w:val="24"/>
                <w:szCs w:val="24"/>
              </w:rPr>
              <w:t>Белоостров</w:t>
            </w:r>
            <w:proofErr w:type="spellEnd"/>
            <w:r w:rsidRPr="002C5D46">
              <w:rPr>
                <w:rFonts w:ascii="Times New Roman" w:hAnsi="Times New Roman" w:cs="Times New Roman"/>
                <w:color w:val="000000" w:themeColor="text1"/>
                <w:sz w:val="24"/>
                <w:szCs w:val="24"/>
              </w:rPr>
              <w:t xml:space="preserve"> (на границе с ЛО).</w:t>
            </w:r>
          </w:p>
          <w:p w:rsidR="00030652" w:rsidRPr="002C5D46" w:rsidRDefault="00030652" w:rsidP="00871C61">
            <w:pPr>
              <w:rPr>
                <w:rFonts w:ascii="Times New Roman" w:hAnsi="Times New Roman" w:cs="Times New Roman"/>
                <w:color w:val="000000" w:themeColor="text1"/>
                <w:sz w:val="24"/>
                <w:szCs w:val="24"/>
              </w:rPr>
            </w:pPr>
          </w:p>
          <w:p w:rsidR="00030652" w:rsidRPr="002C5D46" w:rsidRDefault="00030652" w:rsidP="00871C61">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 xml:space="preserve">Рекреационные зоны: формируемые на вновь осваиваемых и преобразуемых территориях – </w:t>
            </w:r>
            <w:r w:rsidRPr="002C5D46">
              <w:rPr>
                <w:rFonts w:ascii="Times New Roman" w:hAnsi="Times New Roman" w:cs="Times New Roman"/>
                <w:color w:val="000000" w:themeColor="text1"/>
                <w:sz w:val="24"/>
                <w:szCs w:val="24"/>
              </w:rPr>
              <w:t>г. Сестрорецк на границе с пос</w:t>
            </w:r>
            <w:proofErr w:type="gramStart"/>
            <w:r w:rsidRPr="002C5D46">
              <w:rPr>
                <w:rFonts w:ascii="Times New Roman" w:hAnsi="Times New Roman" w:cs="Times New Roman"/>
                <w:color w:val="000000" w:themeColor="text1"/>
                <w:sz w:val="24"/>
                <w:szCs w:val="24"/>
              </w:rPr>
              <w:t>.Л</w:t>
            </w:r>
            <w:proofErr w:type="gramEnd"/>
            <w:r w:rsidRPr="002C5D46">
              <w:rPr>
                <w:rFonts w:ascii="Times New Roman" w:hAnsi="Times New Roman" w:cs="Times New Roman"/>
                <w:color w:val="000000" w:themeColor="text1"/>
                <w:sz w:val="24"/>
                <w:szCs w:val="24"/>
              </w:rPr>
              <w:t>исий Нос, вся западная часть зоны (ближе к границе с ЛО).</w:t>
            </w:r>
          </w:p>
        </w:tc>
      </w:tr>
      <w:tr w:rsidR="00030652" w:rsidRPr="002C5D46" w:rsidTr="00871C61">
        <w:tc>
          <w:tcPr>
            <w:tcW w:w="458" w:type="dxa"/>
          </w:tcPr>
          <w:p w:rsidR="00030652" w:rsidRPr="002C5D46" w:rsidRDefault="00030652" w:rsidP="00871C61">
            <w:pPr>
              <w:pStyle w:val="1"/>
              <w:outlineLvl w:val="0"/>
              <w:rPr>
                <w:rFonts w:ascii="Times New Roman" w:hAnsi="Times New Roman"/>
                <w:color w:val="000000" w:themeColor="text1"/>
                <w:sz w:val="24"/>
                <w:szCs w:val="24"/>
              </w:rPr>
            </w:pPr>
            <w:bookmarkStart w:id="423" w:name="_Toc515897459"/>
            <w:bookmarkStart w:id="424" w:name="_Toc515897747"/>
            <w:bookmarkStart w:id="425" w:name="_Toc515908540"/>
            <w:bookmarkStart w:id="426" w:name="_Toc515908999"/>
            <w:bookmarkStart w:id="427" w:name="_Toc515909329"/>
            <w:r w:rsidRPr="002C5D46">
              <w:rPr>
                <w:rFonts w:ascii="Times New Roman" w:hAnsi="Times New Roman"/>
                <w:color w:val="000000" w:themeColor="text1"/>
                <w:sz w:val="24"/>
                <w:szCs w:val="24"/>
              </w:rPr>
              <w:t>7</w:t>
            </w:r>
            <w:bookmarkEnd w:id="423"/>
            <w:bookmarkEnd w:id="424"/>
            <w:bookmarkEnd w:id="425"/>
            <w:bookmarkEnd w:id="426"/>
            <w:bookmarkEnd w:id="427"/>
          </w:p>
        </w:tc>
        <w:tc>
          <w:tcPr>
            <w:tcW w:w="2023" w:type="dxa"/>
          </w:tcPr>
          <w:p w:rsidR="00030652" w:rsidRPr="002C5D46" w:rsidRDefault="00030652" w:rsidP="00871C61">
            <w:pPr>
              <w:pStyle w:val="1"/>
              <w:outlineLvl w:val="0"/>
              <w:rPr>
                <w:rFonts w:ascii="Times New Roman" w:hAnsi="Times New Roman"/>
                <w:color w:val="000000" w:themeColor="text1"/>
                <w:sz w:val="24"/>
                <w:szCs w:val="24"/>
              </w:rPr>
            </w:pPr>
            <w:bookmarkStart w:id="428" w:name="_Toc515897460"/>
            <w:bookmarkStart w:id="429" w:name="_Toc515897748"/>
            <w:bookmarkStart w:id="430" w:name="_Toc515908541"/>
            <w:bookmarkStart w:id="431" w:name="_Toc515909000"/>
            <w:bookmarkStart w:id="432" w:name="_Toc515909330"/>
            <w:proofErr w:type="spellStart"/>
            <w:r w:rsidRPr="002C5D46">
              <w:rPr>
                <w:rFonts w:ascii="Times New Roman" w:hAnsi="Times New Roman"/>
                <w:color w:val="000000" w:themeColor="text1"/>
                <w:sz w:val="24"/>
                <w:szCs w:val="24"/>
              </w:rPr>
              <w:t>Петродворцовая</w:t>
            </w:r>
            <w:bookmarkEnd w:id="428"/>
            <w:bookmarkEnd w:id="429"/>
            <w:bookmarkEnd w:id="430"/>
            <w:bookmarkEnd w:id="431"/>
            <w:bookmarkEnd w:id="432"/>
            <w:proofErr w:type="spellEnd"/>
          </w:p>
        </w:tc>
        <w:tc>
          <w:tcPr>
            <w:tcW w:w="12369" w:type="dxa"/>
          </w:tcPr>
          <w:p w:rsidR="00030652" w:rsidRPr="002C5D46" w:rsidRDefault="00030652" w:rsidP="00871C61">
            <w:pPr>
              <w:pStyle w:val="1"/>
              <w:jc w:val="both"/>
              <w:outlineLvl w:val="0"/>
              <w:rPr>
                <w:rFonts w:ascii="Times New Roman" w:hAnsi="Times New Roman"/>
                <w:b w:val="0"/>
                <w:color w:val="000000" w:themeColor="text1"/>
                <w:sz w:val="24"/>
                <w:szCs w:val="24"/>
              </w:rPr>
            </w:pPr>
            <w:bookmarkStart w:id="433" w:name="_Toc515897461"/>
            <w:bookmarkStart w:id="434" w:name="_Toc515897749"/>
            <w:bookmarkStart w:id="435" w:name="_Toc515908542"/>
            <w:bookmarkStart w:id="436" w:name="_Toc515909001"/>
            <w:bookmarkStart w:id="437" w:name="_Toc515909331"/>
            <w:r w:rsidRPr="002C5D46">
              <w:rPr>
                <w:rFonts w:ascii="Times New Roman" w:hAnsi="Times New Roman"/>
                <w:color w:val="000000" w:themeColor="text1"/>
                <w:sz w:val="24"/>
                <w:szCs w:val="24"/>
              </w:rPr>
              <w:t xml:space="preserve">Жилые зоны: Многоквартирная застройка – </w:t>
            </w:r>
            <w:r w:rsidRPr="002C5D46">
              <w:rPr>
                <w:rFonts w:ascii="Times New Roman" w:hAnsi="Times New Roman"/>
                <w:b w:val="0"/>
                <w:color w:val="000000" w:themeColor="text1"/>
                <w:sz w:val="24"/>
                <w:szCs w:val="24"/>
              </w:rPr>
              <w:t>вост</w:t>
            </w:r>
            <w:proofErr w:type="gramStart"/>
            <w:r w:rsidRPr="002C5D46">
              <w:rPr>
                <w:rFonts w:ascii="Times New Roman" w:hAnsi="Times New Roman"/>
                <w:b w:val="0"/>
                <w:color w:val="000000" w:themeColor="text1"/>
                <w:sz w:val="24"/>
                <w:szCs w:val="24"/>
              </w:rPr>
              <w:t>.ч</w:t>
            </w:r>
            <w:proofErr w:type="gramEnd"/>
            <w:r w:rsidRPr="002C5D46">
              <w:rPr>
                <w:rFonts w:ascii="Times New Roman" w:hAnsi="Times New Roman"/>
                <w:b w:val="0"/>
                <w:color w:val="000000" w:themeColor="text1"/>
                <w:sz w:val="24"/>
                <w:szCs w:val="24"/>
              </w:rPr>
              <w:t xml:space="preserve">асть Стрельны (на границе с Сосновой поляной), г. Петергоф (вдоль </w:t>
            </w:r>
            <w:proofErr w:type="spellStart"/>
            <w:r w:rsidRPr="002C5D46">
              <w:rPr>
                <w:rFonts w:ascii="Times New Roman" w:hAnsi="Times New Roman"/>
                <w:b w:val="0"/>
                <w:color w:val="000000" w:themeColor="text1"/>
                <w:sz w:val="24"/>
                <w:szCs w:val="24"/>
              </w:rPr>
              <w:t>Гостилицкого</w:t>
            </w:r>
            <w:proofErr w:type="spellEnd"/>
            <w:r w:rsidRPr="002C5D46">
              <w:rPr>
                <w:rFonts w:ascii="Times New Roman" w:hAnsi="Times New Roman"/>
                <w:b w:val="0"/>
                <w:color w:val="000000" w:themeColor="text1"/>
                <w:sz w:val="24"/>
                <w:szCs w:val="24"/>
              </w:rPr>
              <w:t xml:space="preserve"> шоссе, на границе с МО), г. Ломоносов (центральная часть).</w:t>
            </w:r>
            <w:bookmarkEnd w:id="433"/>
            <w:bookmarkEnd w:id="434"/>
            <w:bookmarkEnd w:id="435"/>
            <w:bookmarkEnd w:id="436"/>
            <w:bookmarkEnd w:id="437"/>
          </w:p>
          <w:p w:rsidR="00030652" w:rsidRPr="002C5D46" w:rsidRDefault="00030652" w:rsidP="00871C61">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 xml:space="preserve">Производственные зоны: формируемые на вновь осваиваемых территориях – </w:t>
            </w:r>
            <w:proofErr w:type="gramStart"/>
            <w:r w:rsidRPr="002C5D46">
              <w:rPr>
                <w:rFonts w:ascii="Times New Roman" w:hAnsi="Times New Roman" w:cs="Times New Roman"/>
                <w:color w:val="000000" w:themeColor="text1"/>
                <w:sz w:val="24"/>
                <w:szCs w:val="24"/>
              </w:rPr>
              <w:t>г</w:t>
            </w:r>
            <w:proofErr w:type="gramEnd"/>
            <w:r w:rsidRPr="002C5D46">
              <w:rPr>
                <w:rFonts w:ascii="Times New Roman" w:hAnsi="Times New Roman" w:cs="Times New Roman"/>
                <w:color w:val="000000" w:themeColor="text1"/>
                <w:sz w:val="24"/>
                <w:szCs w:val="24"/>
              </w:rPr>
              <w:t>. Петергоф и г. Ломоносов (на границе с ЛО).</w:t>
            </w:r>
          </w:p>
          <w:p w:rsidR="00030652" w:rsidRPr="002C5D46" w:rsidRDefault="00030652" w:rsidP="00871C61">
            <w:pPr>
              <w:rPr>
                <w:rFonts w:ascii="Times New Roman" w:hAnsi="Times New Roman" w:cs="Times New Roman"/>
                <w:color w:val="000000" w:themeColor="text1"/>
                <w:sz w:val="24"/>
                <w:szCs w:val="24"/>
              </w:rPr>
            </w:pPr>
          </w:p>
          <w:p w:rsidR="00030652" w:rsidRPr="002C5D46" w:rsidRDefault="00030652" w:rsidP="00871C61">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Рекреационные зоны:</w:t>
            </w: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b/>
                <w:color w:val="000000" w:themeColor="text1"/>
                <w:sz w:val="24"/>
                <w:szCs w:val="24"/>
              </w:rPr>
              <w:t xml:space="preserve">формируемые на вновь осваиваемых и преобразуемых территориях – </w:t>
            </w:r>
            <w:r w:rsidRPr="002C5D46">
              <w:rPr>
                <w:rFonts w:ascii="Times New Roman" w:hAnsi="Times New Roman" w:cs="Times New Roman"/>
                <w:color w:val="000000" w:themeColor="text1"/>
                <w:sz w:val="24"/>
                <w:szCs w:val="24"/>
              </w:rPr>
              <w:t xml:space="preserve">пос. Стрельна (на границе с ЛО и вдоль </w:t>
            </w:r>
            <w:proofErr w:type="spellStart"/>
            <w:r w:rsidRPr="002C5D46">
              <w:rPr>
                <w:rFonts w:ascii="Times New Roman" w:hAnsi="Times New Roman" w:cs="Times New Roman"/>
                <w:color w:val="000000" w:themeColor="text1"/>
                <w:sz w:val="24"/>
                <w:szCs w:val="24"/>
              </w:rPr>
              <w:t>Волхонского</w:t>
            </w:r>
            <w:proofErr w:type="spellEnd"/>
            <w:r w:rsidRPr="002C5D46">
              <w:rPr>
                <w:rFonts w:ascii="Times New Roman" w:hAnsi="Times New Roman" w:cs="Times New Roman"/>
                <w:color w:val="000000" w:themeColor="text1"/>
                <w:sz w:val="24"/>
                <w:szCs w:val="24"/>
              </w:rPr>
              <w:t xml:space="preserve"> шоссе), </w:t>
            </w:r>
          </w:p>
          <w:p w:rsidR="00030652" w:rsidRPr="002C5D46" w:rsidRDefault="00030652" w:rsidP="00871C61">
            <w:pPr>
              <w:rPr>
                <w:rFonts w:ascii="Times New Roman" w:hAnsi="Times New Roman" w:cs="Times New Roman"/>
                <w:color w:val="000000" w:themeColor="text1"/>
                <w:sz w:val="24"/>
                <w:szCs w:val="24"/>
              </w:rPr>
            </w:pPr>
          </w:p>
        </w:tc>
      </w:tr>
      <w:tr w:rsidR="00030652" w:rsidRPr="002C5D46" w:rsidTr="00871C61">
        <w:trPr>
          <w:trHeight w:val="548"/>
        </w:trPr>
        <w:tc>
          <w:tcPr>
            <w:tcW w:w="458" w:type="dxa"/>
          </w:tcPr>
          <w:p w:rsidR="00030652" w:rsidRPr="002C5D46" w:rsidRDefault="00030652" w:rsidP="00871C61">
            <w:pPr>
              <w:pStyle w:val="1"/>
              <w:outlineLvl w:val="0"/>
              <w:rPr>
                <w:rFonts w:ascii="Times New Roman" w:hAnsi="Times New Roman"/>
                <w:color w:val="000000" w:themeColor="text1"/>
                <w:sz w:val="24"/>
                <w:szCs w:val="24"/>
              </w:rPr>
            </w:pPr>
            <w:bookmarkStart w:id="438" w:name="_Toc515897462"/>
            <w:bookmarkStart w:id="439" w:name="_Toc515897750"/>
            <w:bookmarkStart w:id="440" w:name="_Toc515908543"/>
            <w:bookmarkStart w:id="441" w:name="_Toc515909002"/>
            <w:bookmarkStart w:id="442" w:name="_Toc515909332"/>
            <w:r w:rsidRPr="002C5D46">
              <w:rPr>
                <w:rFonts w:ascii="Times New Roman" w:hAnsi="Times New Roman"/>
                <w:color w:val="000000" w:themeColor="text1"/>
                <w:sz w:val="24"/>
                <w:szCs w:val="24"/>
              </w:rPr>
              <w:t>8</w:t>
            </w:r>
            <w:bookmarkEnd w:id="438"/>
            <w:bookmarkEnd w:id="439"/>
            <w:bookmarkEnd w:id="440"/>
            <w:bookmarkEnd w:id="441"/>
            <w:bookmarkEnd w:id="442"/>
          </w:p>
        </w:tc>
        <w:tc>
          <w:tcPr>
            <w:tcW w:w="2023" w:type="dxa"/>
          </w:tcPr>
          <w:p w:rsidR="00030652" w:rsidRPr="002C5D46" w:rsidRDefault="00030652" w:rsidP="00871C61">
            <w:pPr>
              <w:pStyle w:val="1"/>
              <w:outlineLvl w:val="0"/>
              <w:rPr>
                <w:rFonts w:ascii="Times New Roman" w:hAnsi="Times New Roman"/>
                <w:color w:val="000000" w:themeColor="text1"/>
                <w:sz w:val="24"/>
                <w:szCs w:val="24"/>
              </w:rPr>
            </w:pPr>
            <w:bookmarkStart w:id="443" w:name="_Toc515897463"/>
            <w:bookmarkStart w:id="444" w:name="_Toc515897751"/>
            <w:bookmarkStart w:id="445" w:name="_Toc515908544"/>
            <w:bookmarkStart w:id="446" w:name="_Toc515909003"/>
            <w:bookmarkStart w:id="447" w:name="_Toc515909333"/>
            <w:proofErr w:type="spellStart"/>
            <w:r w:rsidRPr="002C5D46">
              <w:rPr>
                <w:rFonts w:ascii="Times New Roman" w:hAnsi="Times New Roman"/>
                <w:color w:val="000000" w:themeColor="text1"/>
                <w:sz w:val="24"/>
                <w:szCs w:val="24"/>
              </w:rPr>
              <w:t>Кронштадская</w:t>
            </w:r>
            <w:bookmarkEnd w:id="443"/>
            <w:bookmarkEnd w:id="444"/>
            <w:bookmarkEnd w:id="445"/>
            <w:bookmarkEnd w:id="446"/>
            <w:bookmarkEnd w:id="447"/>
            <w:proofErr w:type="spellEnd"/>
          </w:p>
        </w:tc>
        <w:tc>
          <w:tcPr>
            <w:tcW w:w="12369" w:type="dxa"/>
          </w:tcPr>
          <w:p w:rsidR="00030652" w:rsidRPr="002C5D46" w:rsidRDefault="00030652" w:rsidP="00871C61">
            <w:pPr>
              <w:pStyle w:val="1"/>
              <w:jc w:val="both"/>
              <w:outlineLvl w:val="0"/>
              <w:rPr>
                <w:rFonts w:ascii="Times New Roman" w:hAnsi="Times New Roman"/>
                <w:b w:val="0"/>
                <w:color w:val="000000" w:themeColor="text1"/>
                <w:sz w:val="24"/>
                <w:szCs w:val="24"/>
              </w:rPr>
            </w:pPr>
            <w:bookmarkStart w:id="448" w:name="_Toc515897464"/>
            <w:bookmarkStart w:id="449" w:name="_Toc515897752"/>
            <w:bookmarkStart w:id="450" w:name="_Toc515908545"/>
            <w:bookmarkStart w:id="451" w:name="_Toc515909004"/>
            <w:bookmarkStart w:id="452" w:name="_Toc515909334"/>
            <w:r w:rsidRPr="002C5D46">
              <w:rPr>
                <w:rFonts w:ascii="Times New Roman" w:hAnsi="Times New Roman"/>
                <w:color w:val="000000" w:themeColor="text1"/>
                <w:sz w:val="24"/>
                <w:szCs w:val="24"/>
              </w:rPr>
              <w:t xml:space="preserve">Жилые зоны: Многоквартирная застройка – </w:t>
            </w:r>
            <w:r w:rsidRPr="002C5D46">
              <w:rPr>
                <w:rFonts w:ascii="Times New Roman" w:hAnsi="Times New Roman"/>
                <w:b w:val="0"/>
                <w:color w:val="000000" w:themeColor="text1"/>
                <w:sz w:val="24"/>
                <w:szCs w:val="24"/>
              </w:rPr>
              <w:t xml:space="preserve">центральная часть (вдоль </w:t>
            </w:r>
            <w:proofErr w:type="spellStart"/>
            <w:r w:rsidRPr="002C5D46">
              <w:rPr>
                <w:rFonts w:ascii="Times New Roman" w:hAnsi="Times New Roman"/>
                <w:b w:val="0"/>
                <w:color w:val="000000" w:themeColor="text1"/>
                <w:sz w:val="24"/>
                <w:szCs w:val="24"/>
              </w:rPr>
              <w:t>Кронштадского</w:t>
            </w:r>
            <w:proofErr w:type="spellEnd"/>
            <w:r w:rsidRPr="002C5D46">
              <w:rPr>
                <w:rFonts w:ascii="Times New Roman" w:hAnsi="Times New Roman"/>
                <w:b w:val="0"/>
                <w:color w:val="000000" w:themeColor="text1"/>
                <w:sz w:val="24"/>
                <w:szCs w:val="24"/>
              </w:rPr>
              <w:t xml:space="preserve"> шоссе).</w:t>
            </w:r>
            <w:bookmarkEnd w:id="448"/>
            <w:bookmarkEnd w:id="449"/>
            <w:bookmarkEnd w:id="450"/>
            <w:bookmarkEnd w:id="451"/>
            <w:bookmarkEnd w:id="452"/>
          </w:p>
          <w:p w:rsidR="00030652" w:rsidRPr="002C5D46" w:rsidRDefault="00030652" w:rsidP="00871C61">
            <w:pPr>
              <w:rPr>
                <w:rFonts w:ascii="Times New Roman" w:hAnsi="Times New Roman" w:cs="Times New Roman"/>
                <w:color w:val="000000" w:themeColor="text1"/>
                <w:sz w:val="24"/>
                <w:szCs w:val="24"/>
              </w:rPr>
            </w:pPr>
          </w:p>
          <w:p w:rsidR="00030652" w:rsidRPr="002C5D46" w:rsidRDefault="00030652" w:rsidP="00871C61">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 xml:space="preserve">Производственные зоны: формируемые на основе развития территорий существующих объектов – </w:t>
            </w:r>
            <w:r w:rsidRPr="002C5D46">
              <w:rPr>
                <w:rFonts w:ascii="Times New Roman" w:hAnsi="Times New Roman" w:cs="Times New Roman"/>
                <w:color w:val="000000" w:themeColor="text1"/>
                <w:sz w:val="24"/>
                <w:szCs w:val="24"/>
              </w:rPr>
              <w:t xml:space="preserve">3 участка: в </w:t>
            </w:r>
            <w:proofErr w:type="spellStart"/>
            <w:r w:rsidRPr="002C5D46">
              <w:rPr>
                <w:rFonts w:ascii="Times New Roman" w:hAnsi="Times New Roman" w:cs="Times New Roman"/>
                <w:color w:val="000000" w:themeColor="text1"/>
                <w:sz w:val="24"/>
                <w:szCs w:val="24"/>
              </w:rPr>
              <w:t>зап</w:t>
            </w:r>
            <w:proofErr w:type="spellEnd"/>
            <w:r w:rsidRPr="002C5D46">
              <w:rPr>
                <w:rFonts w:ascii="Times New Roman" w:hAnsi="Times New Roman" w:cs="Times New Roman"/>
                <w:color w:val="000000" w:themeColor="text1"/>
                <w:sz w:val="24"/>
                <w:szCs w:val="24"/>
              </w:rPr>
              <w:t xml:space="preserve">., вост. и </w:t>
            </w:r>
            <w:proofErr w:type="spellStart"/>
            <w:r w:rsidRPr="002C5D46">
              <w:rPr>
                <w:rFonts w:ascii="Times New Roman" w:hAnsi="Times New Roman" w:cs="Times New Roman"/>
                <w:color w:val="000000" w:themeColor="text1"/>
                <w:sz w:val="24"/>
                <w:szCs w:val="24"/>
              </w:rPr>
              <w:t>центр</w:t>
            </w:r>
            <w:proofErr w:type="gramStart"/>
            <w:r w:rsidRPr="002C5D46">
              <w:rPr>
                <w:rFonts w:ascii="Times New Roman" w:hAnsi="Times New Roman" w:cs="Times New Roman"/>
                <w:color w:val="000000" w:themeColor="text1"/>
                <w:sz w:val="24"/>
                <w:szCs w:val="24"/>
              </w:rPr>
              <w:t>.ч</w:t>
            </w:r>
            <w:proofErr w:type="gramEnd"/>
            <w:r w:rsidRPr="002C5D46">
              <w:rPr>
                <w:rFonts w:ascii="Times New Roman" w:hAnsi="Times New Roman" w:cs="Times New Roman"/>
                <w:color w:val="000000" w:themeColor="text1"/>
                <w:sz w:val="24"/>
                <w:szCs w:val="24"/>
              </w:rPr>
              <w:t>астях</w:t>
            </w:r>
            <w:proofErr w:type="spellEnd"/>
            <w:r w:rsidRPr="002C5D46">
              <w:rPr>
                <w:rFonts w:ascii="Times New Roman" w:hAnsi="Times New Roman" w:cs="Times New Roman"/>
                <w:color w:val="000000" w:themeColor="text1"/>
                <w:sz w:val="24"/>
                <w:szCs w:val="24"/>
              </w:rPr>
              <w:t>.</w:t>
            </w:r>
          </w:p>
          <w:p w:rsidR="00030652" w:rsidRPr="002C5D46" w:rsidRDefault="00030652" w:rsidP="00871C61">
            <w:pPr>
              <w:rPr>
                <w:rFonts w:ascii="Times New Roman" w:hAnsi="Times New Roman" w:cs="Times New Roman"/>
                <w:color w:val="000000" w:themeColor="text1"/>
                <w:sz w:val="24"/>
                <w:szCs w:val="24"/>
              </w:rPr>
            </w:pPr>
          </w:p>
          <w:p w:rsidR="00030652" w:rsidRPr="002C5D46" w:rsidRDefault="00030652" w:rsidP="00871C61">
            <w:pPr>
              <w:rPr>
                <w:rFonts w:ascii="Times New Roman" w:hAnsi="Times New Roman" w:cs="Times New Roman"/>
                <w:color w:val="000000" w:themeColor="text1"/>
                <w:sz w:val="24"/>
                <w:szCs w:val="24"/>
              </w:rPr>
            </w:pPr>
            <w:r w:rsidRPr="002C5D46">
              <w:rPr>
                <w:rFonts w:ascii="Times New Roman" w:hAnsi="Times New Roman" w:cs="Times New Roman"/>
                <w:b/>
                <w:color w:val="000000" w:themeColor="text1"/>
                <w:sz w:val="24"/>
                <w:szCs w:val="24"/>
              </w:rPr>
              <w:t xml:space="preserve">Рекреационные зоны: формируемые на вновь осваиваемых и преобразуемых территориях – </w:t>
            </w:r>
            <w:proofErr w:type="spellStart"/>
            <w:r w:rsidRPr="002C5D46">
              <w:rPr>
                <w:rFonts w:ascii="Times New Roman" w:hAnsi="Times New Roman" w:cs="Times New Roman"/>
                <w:color w:val="000000" w:themeColor="text1"/>
                <w:sz w:val="24"/>
                <w:szCs w:val="24"/>
              </w:rPr>
              <w:t>зап</w:t>
            </w:r>
            <w:proofErr w:type="gramStart"/>
            <w:r w:rsidRPr="002C5D46">
              <w:rPr>
                <w:rFonts w:ascii="Times New Roman" w:hAnsi="Times New Roman" w:cs="Times New Roman"/>
                <w:color w:val="000000" w:themeColor="text1"/>
                <w:sz w:val="24"/>
                <w:szCs w:val="24"/>
              </w:rPr>
              <w:t>.ч</w:t>
            </w:r>
            <w:proofErr w:type="gramEnd"/>
            <w:r w:rsidRPr="002C5D46">
              <w:rPr>
                <w:rFonts w:ascii="Times New Roman" w:hAnsi="Times New Roman" w:cs="Times New Roman"/>
                <w:color w:val="000000" w:themeColor="text1"/>
                <w:sz w:val="24"/>
                <w:szCs w:val="24"/>
              </w:rPr>
              <w:t>асть</w:t>
            </w:r>
            <w:proofErr w:type="spellEnd"/>
            <w:r w:rsidRPr="002C5D46">
              <w:rPr>
                <w:rFonts w:ascii="Times New Roman" w:hAnsi="Times New Roman" w:cs="Times New Roman"/>
                <w:color w:val="000000" w:themeColor="text1"/>
                <w:sz w:val="24"/>
                <w:szCs w:val="24"/>
              </w:rPr>
              <w:t>.</w:t>
            </w:r>
          </w:p>
        </w:tc>
      </w:tr>
    </w:tbl>
    <w:p w:rsidR="00030652" w:rsidRPr="002C5D46" w:rsidRDefault="00030652" w:rsidP="00030652">
      <w:pPr>
        <w:jc w:val="center"/>
        <w:rPr>
          <w:rFonts w:ascii="Times New Roman" w:hAnsi="Times New Roman" w:cs="Times New Roman"/>
          <w:b/>
          <w:bCs/>
          <w:color w:val="000000" w:themeColor="text1"/>
          <w:sz w:val="24"/>
          <w:szCs w:val="24"/>
        </w:rPr>
      </w:pPr>
    </w:p>
    <w:p w:rsidR="00030652" w:rsidRPr="002C5D46" w:rsidRDefault="00030652" w:rsidP="00030652">
      <w:pPr>
        <w:jc w:val="center"/>
        <w:rPr>
          <w:rFonts w:ascii="Times New Roman" w:hAnsi="Times New Roman" w:cs="Times New Roman"/>
          <w:b/>
          <w:bCs/>
          <w:color w:val="000000" w:themeColor="text1"/>
          <w:sz w:val="24"/>
          <w:szCs w:val="24"/>
        </w:rPr>
      </w:pPr>
    </w:p>
    <w:p w:rsidR="00030652" w:rsidRPr="002C5D46" w:rsidRDefault="00030652" w:rsidP="0003065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lastRenderedPageBreak/>
        <w:t xml:space="preserve">Планы по развитию зон, представленные в </w:t>
      </w:r>
      <w:r w:rsidR="00A245C2" w:rsidRPr="002C5D46">
        <w:rPr>
          <w:rFonts w:ascii="Times New Roman" w:hAnsi="Times New Roman" w:cs="Times New Roman"/>
          <w:b/>
          <w:bCs/>
          <w:color w:val="000000" w:themeColor="text1"/>
          <w:sz w:val="24"/>
          <w:szCs w:val="24"/>
        </w:rPr>
        <w:t xml:space="preserve">иных </w:t>
      </w:r>
      <w:r w:rsidRPr="002C5D46">
        <w:rPr>
          <w:rFonts w:ascii="Times New Roman" w:hAnsi="Times New Roman" w:cs="Times New Roman"/>
          <w:b/>
          <w:bCs/>
          <w:color w:val="000000" w:themeColor="text1"/>
          <w:sz w:val="24"/>
          <w:szCs w:val="24"/>
        </w:rPr>
        <w:t>программных документах</w:t>
      </w:r>
    </w:p>
    <w:tbl>
      <w:tblPr>
        <w:tblStyle w:val="af"/>
        <w:tblW w:w="16586" w:type="dxa"/>
        <w:tblInd w:w="-885" w:type="dxa"/>
        <w:tblLayout w:type="fixed"/>
        <w:tblLook w:val="04A0"/>
      </w:tblPr>
      <w:tblGrid>
        <w:gridCol w:w="426"/>
        <w:gridCol w:w="1276"/>
        <w:gridCol w:w="3119"/>
        <w:gridCol w:w="4536"/>
        <w:gridCol w:w="3402"/>
        <w:gridCol w:w="3827"/>
      </w:tblGrid>
      <w:tr w:rsidR="00030652" w:rsidRPr="002C5D46" w:rsidTr="00A245C2">
        <w:trPr>
          <w:cantSplit/>
          <w:trHeight w:val="1464"/>
        </w:trPr>
        <w:tc>
          <w:tcPr>
            <w:tcW w:w="426" w:type="dxa"/>
            <w:vAlign w:val="center"/>
          </w:tcPr>
          <w:p w:rsidR="00030652" w:rsidRPr="002C5D46" w:rsidRDefault="00A245C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w:t>
            </w:r>
          </w:p>
        </w:tc>
        <w:tc>
          <w:tcPr>
            <w:tcW w:w="1276" w:type="dxa"/>
            <w:textDirection w:val="btLr"/>
            <w:vAlign w:val="center"/>
          </w:tcPr>
          <w:p w:rsidR="00030652" w:rsidRPr="002C5D46" w:rsidRDefault="00030652" w:rsidP="00A245C2">
            <w:pPr>
              <w:ind w:left="113" w:right="113"/>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 xml:space="preserve">Зона / программный документ </w:t>
            </w:r>
          </w:p>
        </w:tc>
        <w:tc>
          <w:tcPr>
            <w:tcW w:w="3119" w:type="dxa"/>
          </w:tcPr>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 xml:space="preserve">Государственная программа Санкт-Петербурга «Экономическое и социальное развитие территорий Санкт-Петербурга» </w:t>
            </w:r>
          </w:p>
        </w:tc>
        <w:tc>
          <w:tcPr>
            <w:tcW w:w="4536" w:type="dxa"/>
          </w:tcPr>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Стратегия</w:t>
            </w:r>
          </w:p>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Социально-экономического</w:t>
            </w:r>
          </w:p>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Развития</w:t>
            </w:r>
          </w:p>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Санкт-Петербурга</w:t>
            </w:r>
          </w:p>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До 2030 года</w:t>
            </w:r>
          </w:p>
        </w:tc>
        <w:tc>
          <w:tcPr>
            <w:tcW w:w="3402" w:type="dxa"/>
          </w:tcPr>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Прогноз социально-экономического развития Санкт-Петербурга на период до 2035 года</w:t>
            </w:r>
          </w:p>
        </w:tc>
        <w:tc>
          <w:tcPr>
            <w:tcW w:w="3827" w:type="dxa"/>
          </w:tcPr>
          <w:p w:rsidR="00030652" w:rsidRPr="002C5D46" w:rsidRDefault="00030652" w:rsidP="00A245C2">
            <w:pPr>
              <w:ind w:left="318" w:hanging="318"/>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Концепция развития транспортной системы Санкт-Петербурга 2017-2038</w:t>
            </w:r>
          </w:p>
        </w:tc>
      </w:tr>
      <w:tr w:rsidR="00030652" w:rsidRPr="002C5D46" w:rsidTr="00A245C2">
        <w:trPr>
          <w:cantSplit/>
          <w:trHeight w:val="2150"/>
        </w:trPr>
        <w:tc>
          <w:tcPr>
            <w:tcW w:w="426" w:type="dxa"/>
            <w:vAlign w:val="center"/>
          </w:tcPr>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1</w:t>
            </w:r>
          </w:p>
        </w:tc>
        <w:tc>
          <w:tcPr>
            <w:tcW w:w="1276" w:type="dxa"/>
            <w:textDirection w:val="btLr"/>
            <w:vAlign w:val="center"/>
          </w:tcPr>
          <w:p w:rsidR="00030652" w:rsidRPr="002C5D46" w:rsidRDefault="00030652" w:rsidP="00A245C2">
            <w:pPr>
              <w:ind w:left="113" w:right="113"/>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Южная</w:t>
            </w:r>
          </w:p>
        </w:tc>
        <w:tc>
          <w:tcPr>
            <w:tcW w:w="3119" w:type="dxa"/>
            <w:vAlign w:val="center"/>
          </w:tcPr>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w:t>
            </w:r>
          </w:p>
        </w:tc>
        <w:tc>
          <w:tcPr>
            <w:tcW w:w="4536" w:type="dxa"/>
          </w:tcPr>
          <w:p w:rsidR="00030652" w:rsidRPr="002C5D46" w:rsidRDefault="00030652" w:rsidP="00A245C2">
            <w:pPr>
              <w:jc w:val="both"/>
              <w:rPr>
                <w:rFonts w:ascii="Times New Roman" w:hAnsi="Times New Roman" w:cs="Times New Roman"/>
                <w:bCs/>
                <w:color w:val="000000" w:themeColor="text1"/>
                <w:sz w:val="24"/>
                <w:szCs w:val="24"/>
              </w:rPr>
            </w:pPr>
            <w:r w:rsidRPr="002C5D46">
              <w:rPr>
                <w:rFonts w:ascii="Times New Roman" w:hAnsi="Times New Roman" w:cs="Times New Roman"/>
                <w:b/>
                <w:bCs/>
                <w:color w:val="000000" w:themeColor="text1"/>
                <w:sz w:val="24"/>
                <w:szCs w:val="24"/>
              </w:rPr>
              <w:t xml:space="preserve">Формирование новых полифункциональных </w:t>
            </w:r>
            <w:proofErr w:type="spellStart"/>
            <w:r w:rsidRPr="002C5D46">
              <w:rPr>
                <w:rFonts w:ascii="Times New Roman" w:hAnsi="Times New Roman" w:cs="Times New Roman"/>
                <w:b/>
                <w:bCs/>
                <w:color w:val="000000" w:themeColor="text1"/>
                <w:sz w:val="24"/>
                <w:szCs w:val="24"/>
              </w:rPr>
              <w:t>подцентров</w:t>
            </w:r>
            <w:proofErr w:type="spellEnd"/>
            <w:r w:rsidRPr="002C5D46">
              <w:rPr>
                <w:rFonts w:ascii="Times New Roman" w:hAnsi="Times New Roman" w:cs="Times New Roman"/>
                <w:b/>
                <w:bCs/>
                <w:color w:val="000000" w:themeColor="text1"/>
                <w:sz w:val="24"/>
                <w:szCs w:val="24"/>
              </w:rPr>
              <w:t xml:space="preserve"> агломерации</w:t>
            </w:r>
            <w:r w:rsidRPr="002C5D46">
              <w:rPr>
                <w:rFonts w:ascii="Times New Roman" w:hAnsi="Times New Roman" w:cs="Times New Roman"/>
                <w:bCs/>
                <w:color w:val="000000" w:themeColor="text1"/>
                <w:sz w:val="24"/>
                <w:szCs w:val="24"/>
              </w:rPr>
              <w:t xml:space="preserve">, развитие общественно-деловых, выставочных и культурно-рекреационных проектов, развитие </w:t>
            </w:r>
            <w:proofErr w:type="spellStart"/>
            <w:r w:rsidRPr="002C5D46">
              <w:rPr>
                <w:rFonts w:ascii="Times New Roman" w:hAnsi="Times New Roman" w:cs="Times New Roman"/>
                <w:bCs/>
                <w:color w:val="000000" w:themeColor="text1"/>
                <w:sz w:val="24"/>
                <w:szCs w:val="24"/>
              </w:rPr>
              <w:t>транспортно-логистического</w:t>
            </w:r>
            <w:proofErr w:type="spellEnd"/>
            <w:r w:rsidRPr="002C5D46">
              <w:rPr>
                <w:rFonts w:ascii="Times New Roman" w:hAnsi="Times New Roman" w:cs="Times New Roman"/>
                <w:bCs/>
                <w:color w:val="000000" w:themeColor="text1"/>
                <w:sz w:val="24"/>
                <w:szCs w:val="24"/>
              </w:rPr>
              <w:t xml:space="preserve"> комплекса, </w:t>
            </w:r>
            <w:r w:rsidRPr="002C5D46">
              <w:rPr>
                <w:rFonts w:ascii="Times New Roman" w:hAnsi="Times New Roman" w:cs="Times New Roman"/>
                <w:b/>
                <w:bCs/>
                <w:color w:val="000000" w:themeColor="text1"/>
                <w:sz w:val="24"/>
                <w:szCs w:val="24"/>
              </w:rPr>
              <w:t>совместные проекты с Ленобластью</w:t>
            </w:r>
            <w:r w:rsidRPr="002C5D46">
              <w:rPr>
                <w:rFonts w:ascii="Times New Roman" w:hAnsi="Times New Roman" w:cs="Times New Roman"/>
                <w:bCs/>
                <w:color w:val="000000" w:themeColor="text1"/>
                <w:sz w:val="24"/>
                <w:szCs w:val="24"/>
              </w:rPr>
              <w:t>, развитие энергетического машиностроения,</w:t>
            </w:r>
          </w:p>
          <w:p w:rsidR="00030652" w:rsidRPr="002C5D46" w:rsidRDefault="00030652" w:rsidP="00A245C2">
            <w:pPr>
              <w:jc w:val="both"/>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промышленного сервиса и услуг, </w:t>
            </w:r>
            <w:r w:rsidRPr="002C5D46">
              <w:rPr>
                <w:rFonts w:ascii="Times New Roman" w:hAnsi="Times New Roman" w:cs="Times New Roman"/>
                <w:b/>
                <w:bCs/>
                <w:color w:val="000000" w:themeColor="text1"/>
                <w:sz w:val="24"/>
                <w:szCs w:val="24"/>
              </w:rPr>
              <w:t>развитие рекреационных зон и экологических проектов</w:t>
            </w:r>
            <w:r w:rsidRPr="002C5D46">
              <w:rPr>
                <w:rFonts w:ascii="Times New Roman" w:hAnsi="Times New Roman" w:cs="Times New Roman"/>
                <w:bCs/>
                <w:color w:val="000000" w:themeColor="text1"/>
                <w:sz w:val="24"/>
                <w:szCs w:val="24"/>
              </w:rPr>
              <w:t>, развитие инфраструктуры новых районов застройки</w:t>
            </w:r>
          </w:p>
        </w:tc>
        <w:tc>
          <w:tcPr>
            <w:tcW w:w="3402"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
                <w:bCs/>
                <w:color w:val="000000" w:themeColor="text1"/>
                <w:sz w:val="24"/>
                <w:szCs w:val="24"/>
              </w:rPr>
              <w:t xml:space="preserve">Базовый прогноз численности населения (естественный прирост населения 3,65 на 1000 чел.): </w:t>
            </w:r>
            <w:r w:rsidRPr="002C5D46">
              <w:rPr>
                <w:rFonts w:ascii="Times New Roman" w:hAnsi="Times New Roman" w:cs="Times New Roman"/>
                <w:bCs/>
                <w:color w:val="000000" w:themeColor="text1"/>
                <w:sz w:val="24"/>
                <w:szCs w:val="24"/>
              </w:rPr>
              <w:t xml:space="preserve">1 008 621 чел. </w:t>
            </w:r>
          </w:p>
        </w:tc>
        <w:tc>
          <w:tcPr>
            <w:tcW w:w="3827"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1.Строительство транспортно-пересадочных узлов;</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2. Формирование дуговых магистралей вокруг центра города;</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3.</w:t>
            </w: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bCs/>
                <w:color w:val="000000" w:themeColor="text1"/>
                <w:sz w:val="24"/>
                <w:szCs w:val="24"/>
              </w:rPr>
              <w:t>Развитие велодорожек в селитебных районах;</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4. Ограничение и контроль доступа транспорта в рекреационные зоны;</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5. Строительство внеуличных парковок для временного хранения автомобилей, в том числе перехватывающих;</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6. Формирование сети магистральных улиц городского значения 1 класса </w:t>
            </w:r>
            <w:proofErr w:type="gramStart"/>
            <w:r w:rsidRPr="002C5D46">
              <w:rPr>
                <w:rFonts w:ascii="Times New Roman" w:hAnsi="Times New Roman" w:cs="Times New Roman"/>
                <w:bCs/>
                <w:color w:val="000000" w:themeColor="text1"/>
                <w:sz w:val="24"/>
                <w:szCs w:val="24"/>
              </w:rPr>
              <w:t>с</w:t>
            </w:r>
            <w:proofErr w:type="gramEnd"/>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улучшенными условиями движения</w:t>
            </w:r>
          </w:p>
        </w:tc>
      </w:tr>
      <w:tr w:rsidR="00030652" w:rsidRPr="002C5D46" w:rsidTr="00A245C2">
        <w:trPr>
          <w:cantSplit/>
          <w:trHeight w:val="1869"/>
        </w:trPr>
        <w:tc>
          <w:tcPr>
            <w:tcW w:w="426" w:type="dxa"/>
            <w:vAlign w:val="center"/>
          </w:tcPr>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lastRenderedPageBreak/>
              <w:t>2</w:t>
            </w:r>
          </w:p>
        </w:tc>
        <w:tc>
          <w:tcPr>
            <w:tcW w:w="1276" w:type="dxa"/>
            <w:textDirection w:val="btLr"/>
            <w:vAlign w:val="center"/>
          </w:tcPr>
          <w:p w:rsidR="00030652" w:rsidRPr="002C5D46" w:rsidRDefault="00030652" w:rsidP="00A245C2">
            <w:pPr>
              <w:ind w:left="113" w:right="113"/>
              <w:jc w:val="center"/>
              <w:rPr>
                <w:rFonts w:ascii="Times New Roman" w:hAnsi="Times New Roman" w:cs="Times New Roman"/>
                <w:bCs/>
                <w:color w:val="000000" w:themeColor="text1"/>
                <w:sz w:val="24"/>
                <w:szCs w:val="24"/>
              </w:rPr>
            </w:pPr>
            <w:r w:rsidRPr="002C5D46">
              <w:rPr>
                <w:rFonts w:ascii="Times New Roman" w:hAnsi="Times New Roman" w:cs="Times New Roman"/>
                <w:b/>
                <w:bCs/>
                <w:color w:val="000000" w:themeColor="text1"/>
                <w:sz w:val="24"/>
                <w:szCs w:val="24"/>
              </w:rPr>
              <w:t>Центральная (современная)</w:t>
            </w:r>
          </w:p>
          <w:p w:rsidR="00030652" w:rsidRPr="002C5D46" w:rsidRDefault="00030652" w:rsidP="00A245C2">
            <w:pPr>
              <w:ind w:left="113" w:right="113"/>
              <w:jc w:val="center"/>
              <w:rPr>
                <w:rFonts w:ascii="Times New Roman" w:hAnsi="Times New Roman" w:cs="Times New Roman"/>
                <w:b/>
                <w:bCs/>
                <w:color w:val="000000" w:themeColor="text1"/>
                <w:sz w:val="24"/>
                <w:szCs w:val="24"/>
              </w:rPr>
            </w:pPr>
          </w:p>
        </w:tc>
        <w:tc>
          <w:tcPr>
            <w:tcW w:w="3119" w:type="dxa"/>
            <w:vAlign w:val="center"/>
          </w:tcPr>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w:t>
            </w:r>
          </w:p>
        </w:tc>
        <w:tc>
          <w:tcPr>
            <w:tcW w:w="4536" w:type="dxa"/>
          </w:tcPr>
          <w:p w:rsidR="00030652" w:rsidRPr="002C5D46" w:rsidRDefault="00030652" w:rsidP="00A245C2">
            <w:pPr>
              <w:jc w:val="both"/>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Развитие </w:t>
            </w:r>
            <w:r w:rsidRPr="002C5D46">
              <w:rPr>
                <w:rFonts w:ascii="Times New Roman" w:hAnsi="Times New Roman" w:cs="Times New Roman"/>
                <w:b/>
                <w:bCs/>
                <w:color w:val="000000" w:themeColor="text1"/>
                <w:sz w:val="24"/>
                <w:szCs w:val="24"/>
              </w:rPr>
              <w:t>«промышленного пояса» вдоль Обводного канала и Невы</w:t>
            </w:r>
            <w:r w:rsidRPr="002C5D46">
              <w:rPr>
                <w:rFonts w:ascii="Times New Roman" w:hAnsi="Times New Roman" w:cs="Times New Roman"/>
                <w:bCs/>
                <w:color w:val="000000" w:themeColor="text1"/>
                <w:sz w:val="24"/>
                <w:szCs w:val="24"/>
              </w:rPr>
              <w:t xml:space="preserve">, </w:t>
            </w:r>
          </w:p>
          <w:p w:rsidR="00030652" w:rsidRPr="002C5D46" w:rsidRDefault="00030652" w:rsidP="00A245C2">
            <w:pPr>
              <w:jc w:val="both"/>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поддержание </w:t>
            </w:r>
            <w:proofErr w:type="gramStart"/>
            <w:r w:rsidRPr="002C5D46">
              <w:rPr>
                <w:rFonts w:ascii="Times New Roman" w:hAnsi="Times New Roman" w:cs="Times New Roman"/>
                <w:bCs/>
                <w:color w:val="000000" w:themeColor="text1"/>
                <w:sz w:val="24"/>
                <w:szCs w:val="24"/>
              </w:rPr>
              <w:t>сбалансированного</w:t>
            </w:r>
            <w:proofErr w:type="gramEnd"/>
          </w:p>
          <w:p w:rsidR="00030652" w:rsidRPr="002C5D46" w:rsidRDefault="00030652" w:rsidP="00A245C2">
            <w:pPr>
              <w:jc w:val="both"/>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развития промышленности, соц</w:t>
            </w:r>
            <w:proofErr w:type="gramStart"/>
            <w:r w:rsidRPr="002C5D46">
              <w:rPr>
                <w:rFonts w:ascii="Times New Roman" w:hAnsi="Times New Roman" w:cs="Times New Roman"/>
                <w:bCs/>
                <w:color w:val="000000" w:themeColor="text1"/>
                <w:sz w:val="24"/>
                <w:szCs w:val="24"/>
              </w:rPr>
              <w:t>.с</w:t>
            </w:r>
            <w:proofErr w:type="gramEnd"/>
            <w:r w:rsidRPr="002C5D46">
              <w:rPr>
                <w:rFonts w:ascii="Times New Roman" w:hAnsi="Times New Roman" w:cs="Times New Roman"/>
                <w:bCs/>
                <w:color w:val="000000" w:themeColor="text1"/>
                <w:sz w:val="24"/>
                <w:szCs w:val="24"/>
              </w:rPr>
              <w:t xml:space="preserve">феры и сферы услуг, развитие </w:t>
            </w:r>
            <w:proofErr w:type="spellStart"/>
            <w:r w:rsidRPr="002C5D46">
              <w:rPr>
                <w:rFonts w:ascii="Times New Roman" w:hAnsi="Times New Roman" w:cs="Times New Roman"/>
                <w:bCs/>
                <w:color w:val="000000" w:themeColor="text1"/>
                <w:sz w:val="24"/>
                <w:szCs w:val="24"/>
              </w:rPr>
              <w:t>образования.и</w:t>
            </w:r>
            <w:proofErr w:type="spellEnd"/>
            <w:r w:rsidRPr="002C5D46">
              <w:rPr>
                <w:rFonts w:ascii="Times New Roman" w:hAnsi="Times New Roman" w:cs="Times New Roman"/>
                <w:bCs/>
                <w:color w:val="000000" w:themeColor="text1"/>
                <w:sz w:val="24"/>
                <w:szCs w:val="24"/>
              </w:rPr>
              <w:t xml:space="preserve"> НИОКР, </w:t>
            </w:r>
            <w:r w:rsidRPr="002C5D46">
              <w:rPr>
                <w:rFonts w:ascii="Times New Roman" w:hAnsi="Times New Roman" w:cs="Times New Roman"/>
                <w:b/>
                <w:bCs/>
                <w:color w:val="000000" w:themeColor="text1"/>
                <w:sz w:val="24"/>
                <w:szCs w:val="24"/>
              </w:rPr>
              <w:t>развитие территорий вдоль ж/</w:t>
            </w:r>
            <w:proofErr w:type="spellStart"/>
            <w:r w:rsidRPr="002C5D46">
              <w:rPr>
                <w:rFonts w:ascii="Times New Roman" w:hAnsi="Times New Roman" w:cs="Times New Roman"/>
                <w:b/>
                <w:bCs/>
                <w:color w:val="000000" w:themeColor="text1"/>
                <w:sz w:val="24"/>
                <w:szCs w:val="24"/>
              </w:rPr>
              <w:t>д</w:t>
            </w:r>
            <w:proofErr w:type="spellEnd"/>
            <w:r w:rsidRPr="002C5D46">
              <w:rPr>
                <w:rFonts w:ascii="Times New Roman" w:hAnsi="Times New Roman" w:cs="Times New Roman"/>
                <w:b/>
                <w:bCs/>
                <w:color w:val="000000" w:themeColor="text1"/>
                <w:sz w:val="24"/>
                <w:szCs w:val="24"/>
              </w:rPr>
              <w:t xml:space="preserve"> путей</w:t>
            </w:r>
            <w:r w:rsidRPr="002C5D46">
              <w:rPr>
                <w:rFonts w:ascii="Times New Roman" w:hAnsi="Times New Roman" w:cs="Times New Roman"/>
                <w:bCs/>
                <w:color w:val="000000" w:themeColor="text1"/>
                <w:sz w:val="24"/>
                <w:szCs w:val="24"/>
              </w:rPr>
              <w:t xml:space="preserve">, развитие инфраструктуры новых районов застройки, развитие транспортно-пересадочных узлов, </w:t>
            </w:r>
            <w:r w:rsidRPr="002C5D46">
              <w:rPr>
                <w:rFonts w:ascii="Times New Roman" w:hAnsi="Times New Roman" w:cs="Times New Roman"/>
                <w:b/>
                <w:bCs/>
                <w:color w:val="000000" w:themeColor="text1"/>
                <w:sz w:val="24"/>
                <w:szCs w:val="24"/>
              </w:rPr>
              <w:t>реконструкция жилого фонда первых массовых серий,</w:t>
            </w:r>
            <w:r w:rsidRPr="002C5D46">
              <w:rPr>
                <w:rFonts w:ascii="Times New Roman" w:hAnsi="Times New Roman" w:cs="Times New Roman"/>
                <w:bCs/>
                <w:color w:val="000000" w:themeColor="text1"/>
                <w:sz w:val="24"/>
                <w:szCs w:val="24"/>
              </w:rPr>
              <w:t xml:space="preserve"> развитие территории Большого морского порта</w:t>
            </w:r>
          </w:p>
        </w:tc>
        <w:tc>
          <w:tcPr>
            <w:tcW w:w="3402" w:type="dxa"/>
          </w:tcPr>
          <w:p w:rsidR="00030652" w:rsidRPr="002C5D46" w:rsidRDefault="00030652" w:rsidP="00A245C2">
            <w:pP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 xml:space="preserve">Базовый прогноз численности населения (естественный прирост населения 3,65 на 1000 чел.): </w:t>
            </w:r>
            <w:r w:rsidRPr="002C5D46">
              <w:rPr>
                <w:rFonts w:ascii="Times New Roman" w:hAnsi="Times New Roman" w:cs="Times New Roman"/>
                <w:bCs/>
                <w:color w:val="000000" w:themeColor="text1"/>
                <w:sz w:val="24"/>
                <w:szCs w:val="24"/>
              </w:rPr>
              <w:t>1 277 600 чел.</w:t>
            </w:r>
          </w:p>
        </w:tc>
        <w:tc>
          <w:tcPr>
            <w:tcW w:w="3827"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1.Строительство транспортно-пересадочных узлов;</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2. Формирование дуговых магистралей вокруг центра города;</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3.</w:t>
            </w: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bCs/>
                <w:color w:val="000000" w:themeColor="text1"/>
                <w:sz w:val="24"/>
                <w:szCs w:val="24"/>
              </w:rPr>
              <w:t>Развитие велодорожек в селитебных районах;</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4. Ограничение и контроль доступа транспорта в рекреационные зоны;</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5. Строительство внеуличных парковок для временного хранения автомобилей, в том числе перехватывающих;</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6. Развитие системы магистралей</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скоростного и непрерывного</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движения;</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7. Формирование сети магистральных улиц городского значения 1 класса </w:t>
            </w:r>
            <w:proofErr w:type="gramStart"/>
            <w:r w:rsidRPr="002C5D46">
              <w:rPr>
                <w:rFonts w:ascii="Times New Roman" w:hAnsi="Times New Roman" w:cs="Times New Roman"/>
                <w:bCs/>
                <w:color w:val="000000" w:themeColor="text1"/>
                <w:sz w:val="24"/>
                <w:szCs w:val="24"/>
              </w:rPr>
              <w:t>с</w:t>
            </w:r>
            <w:proofErr w:type="gramEnd"/>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улучшенными условиями движения;</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8. Строительство переправ через Большую Неву в центральной планировочной зоне</w:t>
            </w:r>
          </w:p>
        </w:tc>
      </w:tr>
      <w:tr w:rsidR="00030652" w:rsidRPr="002C5D46" w:rsidTr="00A245C2">
        <w:trPr>
          <w:cantSplit/>
          <w:trHeight w:val="3964"/>
        </w:trPr>
        <w:tc>
          <w:tcPr>
            <w:tcW w:w="426" w:type="dxa"/>
            <w:vAlign w:val="center"/>
          </w:tcPr>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lastRenderedPageBreak/>
              <w:t>3</w:t>
            </w:r>
          </w:p>
        </w:tc>
        <w:tc>
          <w:tcPr>
            <w:tcW w:w="1276" w:type="dxa"/>
            <w:textDirection w:val="btLr"/>
            <w:vAlign w:val="center"/>
          </w:tcPr>
          <w:p w:rsidR="00030652" w:rsidRPr="002C5D46" w:rsidRDefault="00030652" w:rsidP="00A245C2">
            <w:pPr>
              <w:ind w:left="113" w:right="113"/>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Восточная</w:t>
            </w:r>
          </w:p>
        </w:tc>
        <w:tc>
          <w:tcPr>
            <w:tcW w:w="3119" w:type="dxa"/>
            <w:vAlign w:val="center"/>
          </w:tcPr>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w:t>
            </w:r>
          </w:p>
        </w:tc>
        <w:tc>
          <w:tcPr>
            <w:tcW w:w="4536" w:type="dxa"/>
          </w:tcPr>
          <w:p w:rsidR="00030652" w:rsidRPr="002C5D46" w:rsidRDefault="00030652" w:rsidP="00A245C2">
            <w:pPr>
              <w:jc w:val="both"/>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Развитие: </w:t>
            </w:r>
            <w:r w:rsidRPr="002C5D46">
              <w:rPr>
                <w:rFonts w:ascii="Times New Roman" w:hAnsi="Times New Roman" w:cs="Times New Roman"/>
                <w:b/>
                <w:bCs/>
                <w:color w:val="000000" w:themeColor="text1"/>
                <w:sz w:val="24"/>
                <w:szCs w:val="24"/>
              </w:rPr>
              <w:t>«промышленного пояса» вдоль Невы</w:t>
            </w:r>
            <w:r w:rsidRPr="002C5D46">
              <w:rPr>
                <w:rFonts w:ascii="Times New Roman" w:hAnsi="Times New Roman" w:cs="Times New Roman"/>
                <w:bCs/>
                <w:color w:val="000000" w:themeColor="text1"/>
                <w:sz w:val="24"/>
                <w:szCs w:val="24"/>
              </w:rPr>
              <w:t>; промышленного сервиса,</w:t>
            </w:r>
          </w:p>
          <w:p w:rsidR="00030652" w:rsidRPr="002C5D46" w:rsidRDefault="00030652" w:rsidP="00A245C2">
            <w:pPr>
              <w:jc w:val="both"/>
              <w:rPr>
                <w:rFonts w:ascii="Times New Roman" w:hAnsi="Times New Roman" w:cs="Times New Roman"/>
                <w:b/>
                <w:bCs/>
                <w:color w:val="000000" w:themeColor="text1"/>
                <w:sz w:val="24"/>
                <w:szCs w:val="24"/>
              </w:rPr>
            </w:pPr>
            <w:r w:rsidRPr="002C5D46">
              <w:rPr>
                <w:rFonts w:ascii="Times New Roman" w:hAnsi="Times New Roman" w:cs="Times New Roman"/>
                <w:bCs/>
                <w:color w:val="000000" w:themeColor="text1"/>
                <w:sz w:val="24"/>
                <w:szCs w:val="24"/>
              </w:rPr>
              <w:t xml:space="preserve">совместных проектов с Ленинградской областью в области транспорта, инженерной инфраструктуры, </w:t>
            </w:r>
            <w:r w:rsidRPr="002C5D46">
              <w:rPr>
                <w:rFonts w:ascii="Times New Roman" w:hAnsi="Times New Roman" w:cs="Times New Roman"/>
                <w:b/>
                <w:bCs/>
                <w:color w:val="000000" w:themeColor="text1"/>
                <w:sz w:val="24"/>
                <w:szCs w:val="24"/>
              </w:rPr>
              <w:t>строительства жилья</w:t>
            </w:r>
            <w:r w:rsidRPr="002C5D46">
              <w:rPr>
                <w:rFonts w:ascii="Times New Roman" w:hAnsi="Times New Roman" w:cs="Times New Roman"/>
                <w:bCs/>
                <w:color w:val="000000" w:themeColor="text1"/>
                <w:sz w:val="24"/>
                <w:szCs w:val="24"/>
              </w:rPr>
              <w:t xml:space="preserve">, улучшение качества городской среды, </w:t>
            </w:r>
            <w:r w:rsidRPr="002C5D46">
              <w:rPr>
                <w:rFonts w:ascii="Times New Roman" w:hAnsi="Times New Roman" w:cs="Times New Roman"/>
                <w:b/>
                <w:bCs/>
                <w:color w:val="000000" w:themeColor="text1"/>
                <w:sz w:val="24"/>
                <w:szCs w:val="24"/>
              </w:rPr>
              <w:t>развитие инфраструктуры новых</w:t>
            </w:r>
          </w:p>
          <w:p w:rsidR="00030652" w:rsidRPr="002C5D46" w:rsidRDefault="00030652" w:rsidP="00A245C2">
            <w:pPr>
              <w:jc w:val="both"/>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районов застройки</w:t>
            </w:r>
          </w:p>
        </w:tc>
        <w:tc>
          <w:tcPr>
            <w:tcW w:w="3402"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
                <w:bCs/>
                <w:color w:val="000000" w:themeColor="text1"/>
                <w:sz w:val="24"/>
                <w:szCs w:val="24"/>
              </w:rPr>
              <w:t xml:space="preserve">Базовый прогноз численности населения (естественный прирост населения 3,65 на 1000 чел.): </w:t>
            </w:r>
            <w:r w:rsidRPr="002C5D46">
              <w:rPr>
                <w:rFonts w:ascii="Times New Roman" w:hAnsi="Times New Roman" w:cs="Times New Roman"/>
                <w:bCs/>
                <w:color w:val="000000" w:themeColor="text1"/>
                <w:sz w:val="24"/>
                <w:szCs w:val="24"/>
              </w:rPr>
              <w:t>658 155 чел.</w:t>
            </w:r>
          </w:p>
        </w:tc>
        <w:tc>
          <w:tcPr>
            <w:tcW w:w="3827"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1.Строительство транспортно-пересадочных узлов;</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2. Формирование дуговых магистралей вокруг центра города;</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3. Развитие велодорожек в селитебных районах;</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4. Ограничение и контроль доступа транспорта в рекреационные зоны;</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5. Строительство внеуличных парковок для временного хранения автомобилей, в том числе перехватывающих;</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6. Формирование сети магистральных улиц городского значения 1 класса </w:t>
            </w:r>
            <w:proofErr w:type="gramStart"/>
            <w:r w:rsidRPr="002C5D46">
              <w:rPr>
                <w:rFonts w:ascii="Times New Roman" w:hAnsi="Times New Roman" w:cs="Times New Roman"/>
                <w:bCs/>
                <w:color w:val="000000" w:themeColor="text1"/>
                <w:sz w:val="24"/>
                <w:szCs w:val="24"/>
              </w:rPr>
              <w:t>с</w:t>
            </w:r>
            <w:proofErr w:type="gramEnd"/>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улучшенными условиями движения;</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7. Строительство переправ через Большую Неву в центральной планировочной зоне</w:t>
            </w:r>
          </w:p>
        </w:tc>
      </w:tr>
      <w:tr w:rsidR="00030652" w:rsidRPr="002C5D46" w:rsidTr="00A245C2">
        <w:trPr>
          <w:cantSplit/>
          <w:trHeight w:val="3667"/>
        </w:trPr>
        <w:tc>
          <w:tcPr>
            <w:tcW w:w="426" w:type="dxa"/>
            <w:vAlign w:val="center"/>
          </w:tcPr>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lastRenderedPageBreak/>
              <w:t>4</w:t>
            </w:r>
          </w:p>
        </w:tc>
        <w:tc>
          <w:tcPr>
            <w:tcW w:w="1276" w:type="dxa"/>
            <w:textDirection w:val="btLr"/>
            <w:vAlign w:val="center"/>
          </w:tcPr>
          <w:p w:rsidR="00030652" w:rsidRPr="002C5D46" w:rsidRDefault="00030652" w:rsidP="00A245C2">
            <w:pPr>
              <w:ind w:left="113" w:right="113"/>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Северная</w:t>
            </w:r>
          </w:p>
          <w:p w:rsidR="00030652" w:rsidRPr="002C5D46" w:rsidRDefault="00030652" w:rsidP="00A245C2">
            <w:pPr>
              <w:ind w:left="113" w:right="113"/>
              <w:jc w:val="center"/>
              <w:rPr>
                <w:rFonts w:ascii="Times New Roman" w:hAnsi="Times New Roman" w:cs="Times New Roman"/>
                <w:b/>
                <w:bCs/>
                <w:color w:val="000000" w:themeColor="text1"/>
                <w:sz w:val="24"/>
                <w:szCs w:val="24"/>
              </w:rPr>
            </w:pPr>
          </w:p>
        </w:tc>
        <w:tc>
          <w:tcPr>
            <w:tcW w:w="3119" w:type="dxa"/>
            <w:vAlign w:val="center"/>
          </w:tcPr>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w:t>
            </w:r>
          </w:p>
        </w:tc>
        <w:tc>
          <w:tcPr>
            <w:tcW w:w="4536" w:type="dxa"/>
          </w:tcPr>
          <w:p w:rsidR="00030652" w:rsidRPr="002C5D46" w:rsidRDefault="00030652" w:rsidP="00A245C2">
            <w:pPr>
              <w:jc w:val="both"/>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Развитие новых отраслей экономики в ОЭЗ </w:t>
            </w:r>
            <w:r w:rsidRPr="002C5D46">
              <w:rPr>
                <w:rFonts w:ascii="Times New Roman" w:hAnsi="Times New Roman" w:cs="Times New Roman"/>
                <w:b/>
                <w:bCs/>
                <w:color w:val="000000" w:themeColor="text1"/>
                <w:sz w:val="24"/>
                <w:szCs w:val="24"/>
              </w:rPr>
              <w:t>Ново-Орловская</w:t>
            </w:r>
            <w:r w:rsidRPr="002C5D46">
              <w:rPr>
                <w:rFonts w:ascii="Times New Roman" w:hAnsi="Times New Roman" w:cs="Times New Roman"/>
                <w:bCs/>
                <w:color w:val="000000" w:themeColor="text1"/>
                <w:sz w:val="24"/>
                <w:szCs w:val="24"/>
              </w:rPr>
              <w:t xml:space="preserve">, формирование нового делового района, </w:t>
            </w:r>
            <w:r w:rsidRPr="002C5D46">
              <w:rPr>
                <w:rFonts w:ascii="Times New Roman" w:hAnsi="Times New Roman" w:cs="Times New Roman"/>
                <w:b/>
                <w:bCs/>
                <w:color w:val="000000" w:themeColor="text1"/>
                <w:sz w:val="24"/>
                <w:szCs w:val="24"/>
              </w:rPr>
              <w:t>развитие «промышленного пояса»</w:t>
            </w:r>
            <w:r w:rsidRPr="002C5D46">
              <w:rPr>
                <w:rFonts w:ascii="Times New Roman" w:hAnsi="Times New Roman" w:cs="Times New Roman"/>
                <w:bCs/>
                <w:color w:val="000000" w:themeColor="text1"/>
                <w:sz w:val="24"/>
                <w:szCs w:val="24"/>
              </w:rPr>
              <w:t xml:space="preserve">, в т.ч. формирование новых центров инжиниринга и НИОКР, производство новых видов продукции, развитие энергетического машиностроения, развитие инфраструктуры новых районов застройки, </w:t>
            </w:r>
            <w:r w:rsidRPr="002C5D46">
              <w:rPr>
                <w:rFonts w:ascii="Times New Roman" w:hAnsi="Times New Roman" w:cs="Times New Roman"/>
                <w:b/>
                <w:bCs/>
                <w:color w:val="000000" w:themeColor="text1"/>
                <w:sz w:val="24"/>
                <w:szCs w:val="24"/>
              </w:rPr>
              <w:t>развитие транспортно-пересадочных узлов</w:t>
            </w:r>
            <w:r w:rsidRPr="002C5D46">
              <w:rPr>
                <w:rFonts w:ascii="Times New Roman" w:hAnsi="Times New Roman" w:cs="Times New Roman"/>
                <w:bCs/>
                <w:color w:val="000000" w:themeColor="text1"/>
                <w:sz w:val="24"/>
                <w:szCs w:val="24"/>
              </w:rPr>
              <w:t>, реконструкция жилого фонда первых массовых серий, развитие совместных проектов с Ленинградской областью</w:t>
            </w:r>
          </w:p>
        </w:tc>
        <w:tc>
          <w:tcPr>
            <w:tcW w:w="3402"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
                <w:bCs/>
                <w:color w:val="000000" w:themeColor="text1"/>
                <w:sz w:val="24"/>
                <w:szCs w:val="24"/>
              </w:rPr>
              <w:t xml:space="preserve">Базовый прогноз численности населения (естественный прирост населения 3,65 на 1000 чел.): </w:t>
            </w:r>
            <w:r w:rsidRPr="002C5D46">
              <w:rPr>
                <w:rFonts w:ascii="Times New Roman" w:hAnsi="Times New Roman" w:cs="Times New Roman"/>
                <w:bCs/>
                <w:color w:val="000000" w:themeColor="text1"/>
                <w:sz w:val="24"/>
                <w:szCs w:val="24"/>
              </w:rPr>
              <w:t>1 665 410 чел.</w:t>
            </w:r>
          </w:p>
        </w:tc>
        <w:tc>
          <w:tcPr>
            <w:tcW w:w="3827"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1.Строительство транспортно-пересадочных узлов;</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2. Формирование дуговых магистралей вокруг центра города;</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3. Развитие велодорожек в селитебных районах;</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4. Ограничение и контроль доступа транспорта в рекреационные зоны;</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5.</w:t>
            </w:r>
            <w:r w:rsidRPr="002C5D46">
              <w:rPr>
                <w:rFonts w:ascii="Times New Roman" w:hAnsi="Times New Roman" w:cs="Times New Roman"/>
                <w:color w:val="000000" w:themeColor="text1"/>
                <w:sz w:val="24"/>
                <w:szCs w:val="24"/>
              </w:rPr>
              <w:t xml:space="preserve"> </w:t>
            </w:r>
            <w:r w:rsidRPr="002C5D46">
              <w:rPr>
                <w:rFonts w:ascii="Times New Roman" w:hAnsi="Times New Roman" w:cs="Times New Roman"/>
                <w:bCs/>
                <w:color w:val="000000" w:themeColor="text1"/>
                <w:sz w:val="24"/>
                <w:szCs w:val="24"/>
              </w:rPr>
              <w:t>Строительство внеуличных парковок для временного хранения автомобилей, в том числе перехватывающих;</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6. Формирование сети магистральных улиц городского значения 1 класса </w:t>
            </w:r>
            <w:proofErr w:type="gramStart"/>
            <w:r w:rsidRPr="002C5D46">
              <w:rPr>
                <w:rFonts w:ascii="Times New Roman" w:hAnsi="Times New Roman" w:cs="Times New Roman"/>
                <w:bCs/>
                <w:color w:val="000000" w:themeColor="text1"/>
                <w:sz w:val="24"/>
                <w:szCs w:val="24"/>
              </w:rPr>
              <w:t>с</w:t>
            </w:r>
            <w:proofErr w:type="gramEnd"/>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улучшенными условиями движения;</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7. Строительство переправ через Большую Неву в центральной планировочной зоне</w:t>
            </w:r>
          </w:p>
        </w:tc>
      </w:tr>
      <w:tr w:rsidR="00030652" w:rsidRPr="002C5D46" w:rsidTr="00A245C2">
        <w:trPr>
          <w:cantSplit/>
          <w:trHeight w:val="2829"/>
        </w:trPr>
        <w:tc>
          <w:tcPr>
            <w:tcW w:w="426" w:type="dxa"/>
            <w:vAlign w:val="center"/>
          </w:tcPr>
          <w:p w:rsidR="00030652" w:rsidRPr="002C5D46" w:rsidRDefault="00030652" w:rsidP="00A245C2">
            <w:pPr>
              <w:keepNext/>
              <w:spacing w:before="240" w:after="60"/>
              <w:jc w:val="center"/>
              <w:outlineLvl w:val="0"/>
              <w:rPr>
                <w:rFonts w:ascii="Times New Roman" w:eastAsia="Times New Roman" w:hAnsi="Times New Roman" w:cs="Times New Roman"/>
                <w:b/>
                <w:bCs/>
                <w:color w:val="000000" w:themeColor="text1"/>
                <w:kern w:val="32"/>
                <w:sz w:val="24"/>
                <w:szCs w:val="24"/>
              </w:rPr>
            </w:pPr>
            <w:bookmarkStart w:id="453" w:name="_Toc515897465"/>
            <w:bookmarkStart w:id="454" w:name="_Toc515897753"/>
            <w:bookmarkStart w:id="455" w:name="_Toc515908546"/>
            <w:bookmarkStart w:id="456" w:name="_Toc515909005"/>
            <w:bookmarkStart w:id="457" w:name="_Toc515909335"/>
            <w:r w:rsidRPr="002C5D46">
              <w:rPr>
                <w:rFonts w:ascii="Times New Roman" w:eastAsia="Times New Roman" w:hAnsi="Times New Roman" w:cs="Times New Roman"/>
                <w:b/>
                <w:bCs/>
                <w:color w:val="000000" w:themeColor="text1"/>
                <w:kern w:val="32"/>
                <w:sz w:val="24"/>
                <w:szCs w:val="24"/>
              </w:rPr>
              <w:lastRenderedPageBreak/>
              <w:t>5</w:t>
            </w:r>
            <w:bookmarkEnd w:id="453"/>
            <w:bookmarkEnd w:id="454"/>
            <w:bookmarkEnd w:id="455"/>
            <w:bookmarkEnd w:id="456"/>
            <w:bookmarkEnd w:id="457"/>
          </w:p>
        </w:tc>
        <w:tc>
          <w:tcPr>
            <w:tcW w:w="1276" w:type="dxa"/>
            <w:textDirection w:val="btLr"/>
            <w:vAlign w:val="center"/>
          </w:tcPr>
          <w:p w:rsidR="00030652" w:rsidRPr="002C5D46" w:rsidRDefault="00030652" w:rsidP="00A245C2">
            <w:pPr>
              <w:keepNext/>
              <w:spacing w:before="240" w:after="60"/>
              <w:ind w:left="113" w:right="113"/>
              <w:jc w:val="center"/>
              <w:outlineLvl w:val="0"/>
              <w:rPr>
                <w:rFonts w:ascii="Times New Roman" w:eastAsia="Times New Roman" w:hAnsi="Times New Roman" w:cs="Times New Roman"/>
                <w:b/>
                <w:bCs/>
                <w:color w:val="000000" w:themeColor="text1"/>
                <w:kern w:val="32"/>
                <w:sz w:val="24"/>
                <w:szCs w:val="24"/>
              </w:rPr>
            </w:pPr>
            <w:bookmarkStart w:id="458" w:name="_Toc515897466"/>
            <w:bookmarkStart w:id="459" w:name="_Toc515897754"/>
            <w:bookmarkStart w:id="460" w:name="_Toc515908547"/>
            <w:bookmarkStart w:id="461" w:name="_Toc515909006"/>
            <w:bookmarkStart w:id="462" w:name="_Toc515909336"/>
            <w:r w:rsidRPr="002C5D46">
              <w:rPr>
                <w:rFonts w:ascii="Times New Roman" w:eastAsia="Times New Roman" w:hAnsi="Times New Roman" w:cs="Times New Roman"/>
                <w:b/>
                <w:bCs/>
                <w:color w:val="000000" w:themeColor="text1"/>
                <w:kern w:val="32"/>
                <w:sz w:val="24"/>
                <w:szCs w:val="24"/>
              </w:rPr>
              <w:t>Западная (приморская)</w:t>
            </w:r>
            <w:bookmarkEnd w:id="458"/>
            <w:bookmarkEnd w:id="459"/>
            <w:bookmarkEnd w:id="460"/>
            <w:bookmarkEnd w:id="461"/>
            <w:bookmarkEnd w:id="462"/>
          </w:p>
        </w:tc>
        <w:tc>
          <w:tcPr>
            <w:tcW w:w="3119" w:type="dxa"/>
            <w:vAlign w:val="center"/>
          </w:tcPr>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w:t>
            </w:r>
          </w:p>
        </w:tc>
        <w:tc>
          <w:tcPr>
            <w:tcW w:w="4536"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Реализация городских экологических проектов, и </w:t>
            </w:r>
            <w:r w:rsidRPr="002C5D46">
              <w:rPr>
                <w:rFonts w:ascii="Times New Roman" w:hAnsi="Times New Roman" w:cs="Times New Roman"/>
                <w:b/>
                <w:bCs/>
                <w:color w:val="000000" w:themeColor="text1"/>
                <w:sz w:val="24"/>
                <w:szCs w:val="24"/>
              </w:rPr>
              <w:t>сохранение природных ландшафтов,</w:t>
            </w:r>
            <w:r w:rsidRPr="002C5D46">
              <w:rPr>
                <w:rFonts w:ascii="Times New Roman" w:hAnsi="Times New Roman" w:cs="Times New Roman"/>
                <w:bCs/>
                <w:color w:val="000000" w:themeColor="text1"/>
                <w:sz w:val="24"/>
                <w:szCs w:val="24"/>
              </w:rPr>
              <w:t xml:space="preserve"> развитие туризма и рекреационных проектов, </w:t>
            </w:r>
            <w:r w:rsidRPr="002C5D46">
              <w:rPr>
                <w:rFonts w:ascii="Times New Roman" w:hAnsi="Times New Roman" w:cs="Times New Roman"/>
                <w:b/>
                <w:bCs/>
                <w:color w:val="000000" w:themeColor="text1"/>
                <w:sz w:val="24"/>
                <w:szCs w:val="24"/>
              </w:rPr>
              <w:t>развитие транспортной инфраструктуры,</w:t>
            </w:r>
          </w:p>
          <w:p w:rsidR="00030652" w:rsidRPr="002C5D46" w:rsidRDefault="00030652" w:rsidP="00A245C2">
            <w:pPr>
              <w:rPr>
                <w:rFonts w:ascii="Times New Roman" w:hAnsi="Times New Roman" w:cs="Times New Roman"/>
                <w:b/>
                <w:bCs/>
                <w:color w:val="000000" w:themeColor="text1"/>
                <w:sz w:val="24"/>
                <w:szCs w:val="24"/>
              </w:rPr>
            </w:pPr>
            <w:r w:rsidRPr="002C5D46">
              <w:rPr>
                <w:rFonts w:ascii="Times New Roman" w:hAnsi="Times New Roman" w:cs="Times New Roman"/>
                <w:bCs/>
                <w:color w:val="000000" w:themeColor="text1"/>
                <w:sz w:val="24"/>
                <w:szCs w:val="24"/>
              </w:rPr>
              <w:t>резервирование территорий под будущие проекты развития</w:t>
            </w:r>
          </w:p>
        </w:tc>
        <w:tc>
          <w:tcPr>
            <w:tcW w:w="3402"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
                <w:bCs/>
                <w:color w:val="000000" w:themeColor="text1"/>
                <w:sz w:val="24"/>
                <w:szCs w:val="24"/>
              </w:rPr>
              <w:t xml:space="preserve">Базовый прогноз численности населения (естественный прирост населения 3,65 на 1000 чел.): </w:t>
            </w:r>
            <w:r w:rsidRPr="002C5D46">
              <w:rPr>
                <w:rFonts w:ascii="Times New Roman" w:hAnsi="Times New Roman" w:cs="Times New Roman"/>
                <w:bCs/>
                <w:color w:val="000000" w:themeColor="text1"/>
                <w:sz w:val="24"/>
                <w:szCs w:val="24"/>
              </w:rPr>
              <w:t xml:space="preserve">96 070 чел. </w:t>
            </w:r>
          </w:p>
        </w:tc>
        <w:tc>
          <w:tcPr>
            <w:tcW w:w="3827"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1.Строительство транспортно-пересадочных узлов;</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2. Развитие велодорожек в селитебных районах;</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3. Ограничение и контроль доступа транспорта в рекреационные зоны;</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4. Строительство внеуличных парковок для временного хранения автомобилей, в том числе перехватывающих;</w:t>
            </w:r>
          </w:p>
        </w:tc>
      </w:tr>
      <w:tr w:rsidR="00030652" w:rsidRPr="002C5D46" w:rsidTr="00A245C2">
        <w:trPr>
          <w:cantSplit/>
          <w:trHeight w:val="1134"/>
        </w:trPr>
        <w:tc>
          <w:tcPr>
            <w:tcW w:w="426" w:type="dxa"/>
            <w:vAlign w:val="center"/>
          </w:tcPr>
          <w:p w:rsidR="00030652" w:rsidRPr="002C5D46" w:rsidRDefault="00030652" w:rsidP="00A245C2">
            <w:pPr>
              <w:keepNext/>
              <w:spacing w:before="240" w:after="60"/>
              <w:jc w:val="center"/>
              <w:outlineLvl w:val="0"/>
              <w:rPr>
                <w:rFonts w:ascii="Times New Roman" w:eastAsia="Times New Roman" w:hAnsi="Times New Roman" w:cs="Times New Roman"/>
                <w:b/>
                <w:bCs/>
                <w:color w:val="000000" w:themeColor="text1"/>
                <w:kern w:val="32"/>
                <w:sz w:val="24"/>
                <w:szCs w:val="24"/>
              </w:rPr>
            </w:pPr>
            <w:bookmarkStart w:id="463" w:name="_Toc515897467"/>
            <w:bookmarkStart w:id="464" w:name="_Toc515897755"/>
            <w:bookmarkStart w:id="465" w:name="_Toc515908548"/>
            <w:bookmarkStart w:id="466" w:name="_Toc515909007"/>
            <w:bookmarkStart w:id="467" w:name="_Toc515909337"/>
            <w:r w:rsidRPr="002C5D46">
              <w:rPr>
                <w:rFonts w:ascii="Times New Roman" w:eastAsia="Times New Roman" w:hAnsi="Times New Roman" w:cs="Times New Roman"/>
                <w:b/>
                <w:bCs/>
                <w:color w:val="000000" w:themeColor="text1"/>
                <w:kern w:val="32"/>
                <w:sz w:val="24"/>
                <w:szCs w:val="24"/>
              </w:rPr>
              <w:lastRenderedPageBreak/>
              <w:t>6</w:t>
            </w:r>
            <w:bookmarkEnd w:id="463"/>
            <w:bookmarkEnd w:id="464"/>
            <w:bookmarkEnd w:id="465"/>
            <w:bookmarkEnd w:id="466"/>
            <w:bookmarkEnd w:id="467"/>
          </w:p>
        </w:tc>
        <w:tc>
          <w:tcPr>
            <w:tcW w:w="1276" w:type="dxa"/>
            <w:textDirection w:val="btLr"/>
            <w:vAlign w:val="center"/>
          </w:tcPr>
          <w:p w:rsidR="00030652" w:rsidRPr="002C5D46" w:rsidRDefault="00030652" w:rsidP="00A245C2">
            <w:pPr>
              <w:keepNext/>
              <w:spacing w:before="240" w:after="60"/>
              <w:ind w:left="113" w:right="113"/>
              <w:jc w:val="center"/>
              <w:outlineLvl w:val="0"/>
              <w:rPr>
                <w:rFonts w:ascii="Times New Roman" w:eastAsia="Times New Roman" w:hAnsi="Times New Roman" w:cs="Times New Roman"/>
                <w:b/>
                <w:bCs/>
                <w:color w:val="000000" w:themeColor="text1"/>
                <w:kern w:val="32"/>
                <w:sz w:val="24"/>
                <w:szCs w:val="24"/>
              </w:rPr>
            </w:pPr>
            <w:bookmarkStart w:id="468" w:name="_Toc515897468"/>
            <w:bookmarkStart w:id="469" w:name="_Toc515897756"/>
            <w:bookmarkStart w:id="470" w:name="_Toc515908549"/>
            <w:bookmarkStart w:id="471" w:name="_Toc515909008"/>
            <w:bookmarkStart w:id="472" w:name="_Toc515909338"/>
            <w:r w:rsidRPr="002C5D46">
              <w:rPr>
                <w:rFonts w:ascii="Times New Roman" w:eastAsia="Times New Roman" w:hAnsi="Times New Roman" w:cs="Times New Roman"/>
                <w:b/>
                <w:bCs/>
                <w:color w:val="000000" w:themeColor="text1"/>
                <w:kern w:val="32"/>
                <w:sz w:val="24"/>
                <w:szCs w:val="24"/>
              </w:rPr>
              <w:t>Центральная (историческая)</w:t>
            </w:r>
            <w:bookmarkEnd w:id="468"/>
            <w:bookmarkEnd w:id="469"/>
            <w:bookmarkEnd w:id="470"/>
            <w:bookmarkEnd w:id="471"/>
            <w:bookmarkEnd w:id="472"/>
          </w:p>
        </w:tc>
        <w:tc>
          <w:tcPr>
            <w:tcW w:w="3119"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К 2022 году:</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1.разработка концепций развития территорий </w:t>
            </w:r>
            <w:r w:rsidRPr="002C5D46">
              <w:rPr>
                <w:rFonts w:ascii="Times New Roman" w:hAnsi="Times New Roman" w:cs="Times New Roman"/>
                <w:b/>
                <w:bCs/>
                <w:color w:val="000000" w:themeColor="text1"/>
                <w:sz w:val="24"/>
                <w:szCs w:val="24"/>
              </w:rPr>
              <w:t>"Конюшенная" и "Северная Коломна - Новая Голландия</w:t>
            </w:r>
            <w:r w:rsidRPr="002C5D46">
              <w:rPr>
                <w:rFonts w:ascii="Times New Roman" w:hAnsi="Times New Roman" w:cs="Times New Roman"/>
                <w:bCs/>
                <w:color w:val="000000" w:themeColor="text1"/>
                <w:sz w:val="24"/>
                <w:szCs w:val="24"/>
              </w:rPr>
              <w:t xml:space="preserve">"; </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2.строительство на территории комплекса </w:t>
            </w:r>
            <w:r w:rsidRPr="002C5D46">
              <w:rPr>
                <w:rFonts w:ascii="Times New Roman" w:hAnsi="Times New Roman" w:cs="Times New Roman"/>
                <w:b/>
                <w:bCs/>
                <w:color w:val="000000" w:themeColor="text1"/>
                <w:sz w:val="24"/>
                <w:szCs w:val="24"/>
              </w:rPr>
              <w:t xml:space="preserve">"Апраксин двор" </w:t>
            </w:r>
            <w:r w:rsidRPr="002C5D46">
              <w:rPr>
                <w:rFonts w:ascii="Times New Roman" w:hAnsi="Times New Roman" w:cs="Times New Roman"/>
                <w:bCs/>
                <w:color w:val="000000" w:themeColor="text1"/>
                <w:sz w:val="24"/>
                <w:szCs w:val="24"/>
              </w:rPr>
              <w:t>объектов энергетики и инженерного обеспечения и реконструкция улично-дорожной сети;</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3.формирование на территории комплекса </w:t>
            </w:r>
            <w:r w:rsidRPr="002C5D46">
              <w:rPr>
                <w:rFonts w:ascii="Times New Roman" w:hAnsi="Times New Roman" w:cs="Times New Roman"/>
                <w:b/>
                <w:bCs/>
                <w:color w:val="000000" w:themeColor="text1"/>
                <w:sz w:val="24"/>
                <w:szCs w:val="24"/>
              </w:rPr>
              <w:t>"Апраксин двор"</w:t>
            </w:r>
            <w:r w:rsidRPr="002C5D46">
              <w:rPr>
                <w:rFonts w:ascii="Times New Roman" w:hAnsi="Times New Roman" w:cs="Times New Roman"/>
                <w:bCs/>
                <w:color w:val="000000" w:themeColor="text1"/>
                <w:sz w:val="24"/>
                <w:szCs w:val="24"/>
              </w:rPr>
              <w:t xml:space="preserve"> ареала жизнедеятельности, привлекательного для жизни и ведения бизнеса за счет наличия современного комфортного жилья, мест приложения труда, ведения бизнеса и мест восстановления (поддержания) трудоспособности (объектов торговли, здравоохранения, культуры и досуга, образования, общественных пространств), обеспеченных доступной сетью общественного транспорта и пешеходными зонами</w:t>
            </w:r>
          </w:p>
        </w:tc>
        <w:tc>
          <w:tcPr>
            <w:tcW w:w="4536"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Формирование центров управления и компетенций международного значения, развитие финансовой сферы и сферы услуг, </w:t>
            </w:r>
            <w:r w:rsidRPr="002C5D46">
              <w:rPr>
                <w:rFonts w:ascii="Times New Roman" w:hAnsi="Times New Roman" w:cs="Times New Roman"/>
                <w:b/>
                <w:bCs/>
                <w:color w:val="000000" w:themeColor="text1"/>
                <w:sz w:val="24"/>
                <w:szCs w:val="24"/>
              </w:rPr>
              <w:t>сохранение и современное использование культурного наследия</w:t>
            </w:r>
            <w:r w:rsidRPr="002C5D46">
              <w:rPr>
                <w:rFonts w:ascii="Times New Roman" w:hAnsi="Times New Roman" w:cs="Times New Roman"/>
                <w:bCs/>
                <w:color w:val="000000" w:themeColor="text1"/>
                <w:sz w:val="24"/>
                <w:szCs w:val="24"/>
              </w:rPr>
              <w:t>, развитие</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культурного и туристического потенциала, повышения качества жилищного фонда, </w:t>
            </w:r>
            <w:r w:rsidRPr="002C5D46">
              <w:rPr>
                <w:rFonts w:ascii="Times New Roman" w:hAnsi="Times New Roman" w:cs="Times New Roman"/>
                <w:b/>
                <w:bCs/>
                <w:color w:val="000000" w:themeColor="text1"/>
                <w:sz w:val="24"/>
                <w:szCs w:val="24"/>
              </w:rPr>
              <w:t>решение вопросов развития транспорта и парковочного пространства</w:t>
            </w:r>
          </w:p>
        </w:tc>
        <w:tc>
          <w:tcPr>
            <w:tcW w:w="3402"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
                <w:bCs/>
                <w:color w:val="000000" w:themeColor="text1"/>
                <w:sz w:val="24"/>
                <w:szCs w:val="24"/>
              </w:rPr>
              <w:t xml:space="preserve">Базовый прогноз численности населения (естественный прирост населения 3,65 на 1000 чел.): </w:t>
            </w:r>
            <w:r w:rsidRPr="002C5D46">
              <w:rPr>
                <w:rFonts w:ascii="Times New Roman" w:hAnsi="Times New Roman" w:cs="Times New Roman"/>
                <w:bCs/>
                <w:color w:val="000000" w:themeColor="text1"/>
                <w:sz w:val="24"/>
                <w:szCs w:val="24"/>
              </w:rPr>
              <w:t>762 230 чел.</w:t>
            </w:r>
          </w:p>
        </w:tc>
        <w:tc>
          <w:tcPr>
            <w:tcW w:w="3827"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1.Развитие сети велосипедных полос в </w:t>
            </w:r>
            <w:proofErr w:type="gramStart"/>
            <w:r w:rsidRPr="002C5D46">
              <w:rPr>
                <w:rFonts w:ascii="Times New Roman" w:hAnsi="Times New Roman" w:cs="Times New Roman"/>
                <w:bCs/>
                <w:color w:val="000000" w:themeColor="text1"/>
                <w:sz w:val="24"/>
                <w:szCs w:val="24"/>
              </w:rPr>
              <w:t>историческом</w:t>
            </w:r>
            <w:proofErr w:type="gramEnd"/>
            <w:r w:rsidRPr="002C5D46">
              <w:rPr>
                <w:rFonts w:ascii="Times New Roman" w:hAnsi="Times New Roman" w:cs="Times New Roman"/>
                <w:bCs/>
                <w:color w:val="000000" w:themeColor="text1"/>
                <w:sz w:val="24"/>
                <w:szCs w:val="24"/>
              </w:rPr>
              <w:t xml:space="preserve"> </w:t>
            </w:r>
            <w:proofErr w:type="spellStart"/>
            <w:r w:rsidRPr="002C5D46">
              <w:rPr>
                <w:rFonts w:ascii="Times New Roman" w:hAnsi="Times New Roman" w:cs="Times New Roman"/>
                <w:bCs/>
                <w:color w:val="000000" w:themeColor="text1"/>
                <w:sz w:val="24"/>
                <w:szCs w:val="24"/>
              </w:rPr>
              <w:t>цетре</w:t>
            </w:r>
            <w:proofErr w:type="spellEnd"/>
            <w:r w:rsidRPr="002C5D46">
              <w:rPr>
                <w:rFonts w:ascii="Times New Roman" w:hAnsi="Times New Roman" w:cs="Times New Roman"/>
                <w:bCs/>
                <w:color w:val="000000" w:themeColor="text1"/>
                <w:sz w:val="24"/>
                <w:szCs w:val="24"/>
              </w:rPr>
              <w:t>;</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2. Формирование пешеходных зон в историческом центре;</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3. Ограничение и контроль доступа транспорта в рекреационные зоны;</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4. Расширение зоны платной парковки в центральной планировочной зоне;</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5. Развитие системы магистралей</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скоростного и непрерывного</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движения;</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6. Строительство переправ через Большую Неву в центральной планировочной зоне</w:t>
            </w:r>
          </w:p>
        </w:tc>
      </w:tr>
      <w:tr w:rsidR="00030652" w:rsidRPr="002C5D46" w:rsidTr="00A245C2">
        <w:trPr>
          <w:cantSplit/>
          <w:trHeight w:val="2816"/>
        </w:trPr>
        <w:tc>
          <w:tcPr>
            <w:tcW w:w="426" w:type="dxa"/>
            <w:vAlign w:val="center"/>
          </w:tcPr>
          <w:p w:rsidR="00030652" w:rsidRPr="002C5D46" w:rsidRDefault="00030652" w:rsidP="00A245C2">
            <w:pPr>
              <w:keepNext/>
              <w:spacing w:before="240" w:after="60"/>
              <w:jc w:val="center"/>
              <w:outlineLvl w:val="0"/>
              <w:rPr>
                <w:rFonts w:ascii="Times New Roman" w:eastAsia="Times New Roman" w:hAnsi="Times New Roman" w:cs="Times New Roman"/>
                <w:b/>
                <w:bCs/>
                <w:color w:val="000000" w:themeColor="text1"/>
                <w:kern w:val="32"/>
                <w:sz w:val="24"/>
                <w:szCs w:val="24"/>
              </w:rPr>
            </w:pPr>
            <w:bookmarkStart w:id="473" w:name="_Toc515897469"/>
            <w:bookmarkStart w:id="474" w:name="_Toc515897757"/>
            <w:bookmarkStart w:id="475" w:name="_Toc515908550"/>
            <w:bookmarkStart w:id="476" w:name="_Toc515909009"/>
            <w:bookmarkStart w:id="477" w:name="_Toc515909339"/>
            <w:r w:rsidRPr="002C5D46">
              <w:rPr>
                <w:rFonts w:ascii="Times New Roman" w:eastAsia="Times New Roman" w:hAnsi="Times New Roman" w:cs="Times New Roman"/>
                <w:b/>
                <w:bCs/>
                <w:color w:val="000000" w:themeColor="text1"/>
                <w:kern w:val="32"/>
                <w:sz w:val="24"/>
                <w:szCs w:val="24"/>
              </w:rPr>
              <w:lastRenderedPageBreak/>
              <w:t>7</w:t>
            </w:r>
            <w:bookmarkEnd w:id="473"/>
            <w:bookmarkEnd w:id="474"/>
            <w:bookmarkEnd w:id="475"/>
            <w:bookmarkEnd w:id="476"/>
            <w:bookmarkEnd w:id="477"/>
          </w:p>
        </w:tc>
        <w:tc>
          <w:tcPr>
            <w:tcW w:w="1276" w:type="dxa"/>
            <w:textDirection w:val="btLr"/>
            <w:vAlign w:val="center"/>
          </w:tcPr>
          <w:p w:rsidR="00030652" w:rsidRPr="002C5D46" w:rsidRDefault="00030652" w:rsidP="00A245C2">
            <w:pPr>
              <w:keepNext/>
              <w:spacing w:before="240" w:after="60"/>
              <w:ind w:left="113" w:right="113"/>
              <w:jc w:val="center"/>
              <w:outlineLvl w:val="0"/>
              <w:rPr>
                <w:rFonts w:ascii="Times New Roman" w:eastAsia="Times New Roman" w:hAnsi="Times New Roman" w:cs="Times New Roman"/>
                <w:b/>
                <w:bCs/>
                <w:color w:val="000000" w:themeColor="text1"/>
                <w:kern w:val="32"/>
                <w:sz w:val="24"/>
                <w:szCs w:val="24"/>
              </w:rPr>
            </w:pPr>
            <w:bookmarkStart w:id="478" w:name="_Toc515897470"/>
            <w:bookmarkStart w:id="479" w:name="_Toc515897758"/>
            <w:bookmarkStart w:id="480" w:name="_Toc515908551"/>
            <w:bookmarkStart w:id="481" w:name="_Toc515909010"/>
            <w:bookmarkStart w:id="482" w:name="_Toc515909340"/>
            <w:proofErr w:type="spellStart"/>
            <w:r w:rsidRPr="002C5D46">
              <w:rPr>
                <w:rFonts w:ascii="Times New Roman" w:eastAsia="Times New Roman" w:hAnsi="Times New Roman" w:cs="Times New Roman"/>
                <w:b/>
                <w:bCs/>
                <w:color w:val="000000" w:themeColor="text1"/>
                <w:kern w:val="32"/>
                <w:sz w:val="24"/>
                <w:szCs w:val="24"/>
              </w:rPr>
              <w:t>Петродворцовая</w:t>
            </w:r>
            <w:bookmarkEnd w:id="478"/>
            <w:bookmarkEnd w:id="479"/>
            <w:bookmarkEnd w:id="480"/>
            <w:bookmarkEnd w:id="481"/>
            <w:bookmarkEnd w:id="482"/>
            <w:proofErr w:type="spellEnd"/>
          </w:p>
        </w:tc>
        <w:tc>
          <w:tcPr>
            <w:tcW w:w="3119" w:type="dxa"/>
            <w:vAlign w:val="center"/>
          </w:tcPr>
          <w:p w:rsidR="00030652" w:rsidRPr="002C5D46" w:rsidRDefault="00030652" w:rsidP="00A245C2">
            <w:pPr>
              <w:jc w:val="cente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w:t>
            </w:r>
          </w:p>
        </w:tc>
        <w:tc>
          <w:tcPr>
            <w:tcW w:w="4536"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
                <w:bCs/>
                <w:color w:val="000000" w:themeColor="text1"/>
                <w:sz w:val="24"/>
                <w:szCs w:val="24"/>
              </w:rPr>
              <w:t>Развитие отраслей новой экономики в ОЭЗ «</w:t>
            </w:r>
            <w:proofErr w:type="spellStart"/>
            <w:r w:rsidRPr="002C5D46">
              <w:rPr>
                <w:rFonts w:ascii="Times New Roman" w:hAnsi="Times New Roman" w:cs="Times New Roman"/>
                <w:b/>
                <w:bCs/>
                <w:color w:val="000000" w:themeColor="text1"/>
                <w:sz w:val="24"/>
                <w:szCs w:val="24"/>
              </w:rPr>
              <w:t>Нойдорф</w:t>
            </w:r>
            <w:proofErr w:type="spellEnd"/>
            <w:r w:rsidRPr="002C5D46">
              <w:rPr>
                <w:rFonts w:ascii="Times New Roman" w:hAnsi="Times New Roman" w:cs="Times New Roman"/>
                <w:b/>
                <w:bCs/>
                <w:color w:val="000000" w:themeColor="text1"/>
                <w:sz w:val="24"/>
                <w:szCs w:val="24"/>
              </w:rPr>
              <w:t>»,</w:t>
            </w:r>
            <w:r w:rsidRPr="002C5D46">
              <w:rPr>
                <w:rFonts w:ascii="Times New Roman" w:hAnsi="Times New Roman" w:cs="Times New Roman"/>
                <w:bCs/>
                <w:color w:val="000000" w:themeColor="text1"/>
                <w:sz w:val="24"/>
                <w:szCs w:val="24"/>
              </w:rPr>
              <w:t xml:space="preserve"> развитие центра образования и НИОКР на базе существующих образовательных учреждений, сохранение и современное</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использования культурного наследия мирового значения, </w:t>
            </w:r>
            <w:r w:rsidRPr="002C5D46">
              <w:rPr>
                <w:rFonts w:ascii="Times New Roman" w:hAnsi="Times New Roman" w:cs="Times New Roman"/>
                <w:b/>
                <w:bCs/>
                <w:color w:val="000000" w:themeColor="text1"/>
                <w:sz w:val="24"/>
                <w:szCs w:val="24"/>
              </w:rPr>
              <w:t xml:space="preserve">развитие </w:t>
            </w:r>
            <w:proofErr w:type="spellStart"/>
            <w:r w:rsidRPr="002C5D46">
              <w:rPr>
                <w:rFonts w:ascii="Times New Roman" w:hAnsi="Times New Roman" w:cs="Times New Roman"/>
                <w:b/>
                <w:bCs/>
                <w:color w:val="000000" w:themeColor="text1"/>
                <w:sz w:val="24"/>
                <w:szCs w:val="24"/>
              </w:rPr>
              <w:t>аванпортовых</w:t>
            </w:r>
            <w:proofErr w:type="spellEnd"/>
            <w:r w:rsidRPr="002C5D46">
              <w:rPr>
                <w:rFonts w:ascii="Times New Roman" w:hAnsi="Times New Roman" w:cs="Times New Roman"/>
                <w:b/>
                <w:bCs/>
                <w:color w:val="000000" w:themeColor="text1"/>
                <w:sz w:val="24"/>
                <w:szCs w:val="24"/>
              </w:rPr>
              <w:t xml:space="preserve"> мощностей Большого порта СПб</w:t>
            </w:r>
          </w:p>
        </w:tc>
        <w:tc>
          <w:tcPr>
            <w:tcW w:w="3402"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
                <w:bCs/>
                <w:color w:val="000000" w:themeColor="text1"/>
                <w:sz w:val="24"/>
                <w:szCs w:val="24"/>
              </w:rPr>
              <w:t xml:space="preserve">Базовый прогноз численности населения (естественный прирост населения 3,65 на 1000 чел.): </w:t>
            </w:r>
            <w:r w:rsidRPr="002C5D46">
              <w:rPr>
                <w:rFonts w:ascii="Times New Roman" w:hAnsi="Times New Roman" w:cs="Times New Roman"/>
                <w:bCs/>
                <w:color w:val="000000" w:themeColor="text1"/>
                <w:sz w:val="24"/>
                <w:szCs w:val="24"/>
              </w:rPr>
              <w:t>161 330 чел.</w:t>
            </w:r>
          </w:p>
        </w:tc>
        <w:tc>
          <w:tcPr>
            <w:tcW w:w="3827"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1.Развитие велодорожек в селитебных районах;</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2. Ограничение и контроль доступа транспорта в рекреационные зоны;</w:t>
            </w:r>
          </w:p>
        </w:tc>
      </w:tr>
      <w:tr w:rsidR="00030652" w:rsidRPr="002C5D46" w:rsidTr="00A245C2">
        <w:trPr>
          <w:cantSplit/>
          <w:trHeight w:val="4815"/>
        </w:trPr>
        <w:tc>
          <w:tcPr>
            <w:tcW w:w="426" w:type="dxa"/>
            <w:vAlign w:val="center"/>
          </w:tcPr>
          <w:p w:rsidR="00030652" w:rsidRPr="002C5D46" w:rsidRDefault="00030652" w:rsidP="00A245C2">
            <w:pPr>
              <w:keepNext/>
              <w:spacing w:before="240" w:after="60"/>
              <w:jc w:val="center"/>
              <w:outlineLvl w:val="0"/>
              <w:rPr>
                <w:rFonts w:ascii="Times New Roman" w:eastAsia="Times New Roman" w:hAnsi="Times New Roman" w:cs="Times New Roman"/>
                <w:b/>
                <w:bCs/>
                <w:color w:val="000000" w:themeColor="text1"/>
                <w:kern w:val="32"/>
                <w:sz w:val="24"/>
                <w:szCs w:val="24"/>
              </w:rPr>
            </w:pPr>
            <w:bookmarkStart w:id="483" w:name="_Toc515897471"/>
            <w:bookmarkStart w:id="484" w:name="_Toc515897759"/>
            <w:bookmarkStart w:id="485" w:name="_Toc515908552"/>
            <w:bookmarkStart w:id="486" w:name="_Toc515909011"/>
            <w:bookmarkStart w:id="487" w:name="_Toc515909341"/>
            <w:r w:rsidRPr="002C5D46">
              <w:rPr>
                <w:rFonts w:ascii="Times New Roman" w:eastAsia="Times New Roman" w:hAnsi="Times New Roman" w:cs="Times New Roman"/>
                <w:b/>
                <w:bCs/>
                <w:color w:val="000000" w:themeColor="text1"/>
                <w:kern w:val="32"/>
                <w:sz w:val="24"/>
                <w:szCs w:val="24"/>
              </w:rPr>
              <w:lastRenderedPageBreak/>
              <w:t>8</w:t>
            </w:r>
            <w:bookmarkEnd w:id="483"/>
            <w:bookmarkEnd w:id="484"/>
            <w:bookmarkEnd w:id="485"/>
            <w:bookmarkEnd w:id="486"/>
            <w:bookmarkEnd w:id="487"/>
          </w:p>
        </w:tc>
        <w:tc>
          <w:tcPr>
            <w:tcW w:w="1276" w:type="dxa"/>
            <w:textDirection w:val="btLr"/>
            <w:vAlign w:val="center"/>
          </w:tcPr>
          <w:p w:rsidR="00030652" w:rsidRPr="002C5D46" w:rsidRDefault="00030652" w:rsidP="00A245C2">
            <w:pPr>
              <w:keepNext/>
              <w:spacing w:before="240" w:after="60"/>
              <w:ind w:left="113" w:right="113"/>
              <w:jc w:val="center"/>
              <w:outlineLvl w:val="0"/>
              <w:rPr>
                <w:rFonts w:ascii="Times New Roman" w:eastAsia="Times New Roman" w:hAnsi="Times New Roman" w:cs="Times New Roman"/>
                <w:b/>
                <w:bCs/>
                <w:color w:val="000000" w:themeColor="text1"/>
                <w:kern w:val="32"/>
                <w:sz w:val="24"/>
                <w:szCs w:val="24"/>
              </w:rPr>
            </w:pPr>
            <w:bookmarkStart w:id="488" w:name="_Toc515897472"/>
            <w:bookmarkStart w:id="489" w:name="_Toc515897760"/>
            <w:bookmarkStart w:id="490" w:name="_Toc515908553"/>
            <w:bookmarkStart w:id="491" w:name="_Toc515909012"/>
            <w:bookmarkStart w:id="492" w:name="_Toc515909342"/>
            <w:proofErr w:type="spellStart"/>
            <w:r w:rsidRPr="002C5D46">
              <w:rPr>
                <w:rFonts w:ascii="Times New Roman" w:eastAsia="Times New Roman" w:hAnsi="Times New Roman" w:cs="Times New Roman"/>
                <w:b/>
                <w:bCs/>
                <w:color w:val="000000" w:themeColor="text1"/>
                <w:kern w:val="32"/>
                <w:sz w:val="24"/>
                <w:szCs w:val="24"/>
              </w:rPr>
              <w:t>Кронштадская</w:t>
            </w:r>
            <w:bookmarkEnd w:id="488"/>
            <w:bookmarkEnd w:id="489"/>
            <w:bookmarkEnd w:id="490"/>
            <w:bookmarkEnd w:id="491"/>
            <w:bookmarkEnd w:id="492"/>
            <w:proofErr w:type="spellEnd"/>
          </w:p>
        </w:tc>
        <w:tc>
          <w:tcPr>
            <w:tcW w:w="3119" w:type="dxa"/>
          </w:tcPr>
          <w:p w:rsidR="00030652" w:rsidRPr="002C5D46" w:rsidRDefault="00030652" w:rsidP="00A245C2">
            <w:pPr>
              <w:rPr>
                <w:rFonts w:ascii="Times New Roman" w:hAnsi="Times New Roman" w:cs="Times New Roman"/>
                <w:b/>
                <w:bCs/>
                <w:color w:val="000000" w:themeColor="text1"/>
                <w:sz w:val="24"/>
                <w:szCs w:val="24"/>
              </w:rPr>
            </w:pPr>
            <w:r w:rsidRPr="002C5D46">
              <w:rPr>
                <w:rFonts w:ascii="Times New Roman" w:hAnsi="Times New Roman" w:cs="Times New Roman"/>
                <w:b/>
                <w:bCs/>
                <w:color w:val="000000" w:themeColor="text1"/>
                <w:sz w:val="24"/>
                <w:szCs w:val="24"/>
              </w:rPr>
              <w:t xml:space="preserve">Развитие </w:t>
            </w:r>
            <w:proofErr w:type="gramStart"/>
            <w:r w:rsidRPr="002C5D46">
              <w:rPr>
                <w:rFonts w:ascii="Times New Roman" w:hAnsi="Times New Roman" w:cs="Times New Roman"/>
                <w:b/>
                <w:bCs/>
                <w:color w:val="000000" w:themeColor="text1"/>
                <w:sz w:val="24"/>
                <w:szCs w:val="24"/>
              </w:rPr>
              <w:t>г</w:t>
            </w:r>
            <w:proofErr w:type="gramEnd"/>
            <w:r w:rsidRPr="002C5D46">
              <w:rPr>
                <w:rFonts w:ascii="Times New Roman" w:hAnsi="Times New Roman" w:cs="Times New Roman"/>
                <w:b/>
                <w:bCs/>
                <w:color w:val="000000" w:themeColor="text1"/>
                <w:sz w:val="24"/>
                <w:szCs w:val="24"/>
              </w:rPr>
              <w:t>. Кронштадта (далее подпрограмма 3):</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 1.сохранение </w:t>
            </w:r>
            <w:r w:rsidRPr="002C5D46">
              <w:rPr>
                <w:rFonts w:ascii="Times New Roman" w:hAnsi="Times New Roman" w:cs="Times New Roman"/>
                <w:b/>
                <w:bCs/>
                <w:color w:val="000000" w:themeColor="text1"/>
                <w:sz w:val="24"/>
                <w:szCs w:val="24"/>
              </w:rPr>
              <w:t>исторической идентичности</w:t>
            </w:r>
            <w:r w:rsidRPr="002C5D46">
              <w:rPr>
                <w:rFonts w:ascii="Times New Roman" w:hAnsi="Times New Roman" w:cs="Times New Roman"/>
                <w:bCs/>
                <w:color w:val="000000" w:themeColor="text1"/>
                <w:sz w:val="24"/>
                <w:szCs w:val="24"/>
              </w:rPr>
              <w:t xml:space="preserve"> г</w:t>
            </w:r>
            <w:proofErr w:type="gramStart"/>
            <w:r w:rsidRPr="002C5D46">
              <w:rPr>
                <w:rFonts w:ascii="Times New Roman" w:hAnsi="Times New Roman" w:cs="Times New Roman"/>
                <w:bCs/>
                <w:color w:val="000000" w:themeColor="text1"/>
                <w:sz w:val="24"/>
                <w:szCs w:val="24"/>
              </w:rPr>
              <w:t>.К</w:t>
            </w:r>
            <w:proofErr w:type="gramEnd"/>
            <w:r w:rsidRPr="002C5D46">
              <w:rPr>
                <w:rFonts w:ascii="Times New Roman" w:hAnsi="Times New Roman" w:cs="Times New Roman"/>
                <w:bCs/>
                <w:color w:val="000000" w:themeColor="text1"/>
                <w:sz w:val="24"/>
                <w:szCs w:val="24"/>
              </w:rPr>
              <w:t>ронштадта, в том числе восстановление и вовлечение в хозяйственный оборот военно-морских сооружений;</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2. развитие </w:t>
            </w:r>
            <w:r w:rsidRPr="002C5D46">
              <w:rPr>
                <w:rFonts w:ascii="Times New Roman" w:hAnsi="Times New Roman" w:cs="Times New Roman"/>
                <w:b/>
                <w:bCs/>
                <w:color w:val="000000" w:themeColor="text1"/>
                <w:sz w:val="24"/>
                <w:szCs w:val="24"/>
              </w:rPr>
              <w:t>рекреационной зоны в западной части</w:t>
            </w:r>
            <w:r w:rsidRPr="002C5D46">
              <w:rPr>
                <w:rFonts w:ascii="Times New Roman" w:hAnsi="Times New Roman" w:cs="Times New Roman"/>
                <w:bCs/>
                <w:color w:val="000000" w:themeColor="text1"/>
                <w:sz w:val="24"/>
                <w:szCs w:val="24"/>
              </w:rPr>
              <w:t xml:space="preserve"> </w:t>
            </w:r>
            <w:proofErr w:type="spellStart"/>
            <w:r w:rsidRPr="002C5D46">
              <w:rPr>
                <w:rFonts w:ascii="Times New Roman" w:hAnsi="Times New Roman" w:cs="Times New Roman"/>
                <w:bCs/>
                <w:color w:val="000000" w:themeColor="text1"/>
                <w:sz w:val="24"/>
                <w:szCs w:val="24"/>
              </w:rPr>
              <w:t>о</w:t>
            </w:r>
            <w:proofErr w:type="gramStart"/>
            <w:r w:rsidRPr="002C5D46">
              <w:rPr>
                <w:rFonts w:ascii="Times New Roman" w:hAnsi="Times New Roman" w:cs="Times New Roman"/>
                <w:bCs/>
                <w:color w:val="000000" w:themeColor="text1"/>
                <w:sz w:val="24"/>
                <w:szCs w:val="24"/>
              </w:rPr>
              <w:t>.К</w:t>
            </w:r>
            <w:proofErr w:type="gramEnd"/>
            <w:r w:rsidRPr="002C5D46">
              <w:rPr>
                <w:rFonts w:ascii="Times New Roman" w:hAnsi="Times New Roman" w:cs="Times New Roman"/>
                <w:bCs/>
                <w:color w:val="000000" w:themeColor="text1"/>
                <w:sz w:val="24"/>
                <w:szCs w:val="24"/>
              </w:rPr>
              <w:t>отлин</w:t>
            </w:r>
            <w:proofErr w:type="spellEnd"/>
            <w:r w:rsidRPr="002C5D46">
              <w:rPr>
                <w:rFonts w:ascii="Times New Roman" w:hAnsi="Times New Roman" w:cs="Times New Roman"/>
                <w:bCs/>
                <w:color w:val="000000" w:themeColor="text1"/>
                <w:sz w:val="24"/>
                <w:szCs w:val="24"/>
              </w:rPr>
              <w:t>;</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3. развитие </w:t>
            </w:r>
            <w:r w:rsidRPr="002C5D46">
              <w:rPr>
                <w:rFonts w:ascii="Times New Roman" w:hAnsi="Times New Roman" w:cs="Times New Roman"/>
                <w:b/>
                <w:bCs/>
                <w:color w:val="000000" w:themeColor="text1"/>
                <w:sz w:val="24"/>
                <w:szCs w:val="24"/>
              </w:rPr>
              <w:t>спортивной инфраструктуры</w:t>
            </w:r>
            <w:r w:rsidRPr="002C5D46">
              <w:rPr>
                <w:rFonts w:ascii="Times New Roman" w:hAnsi="Times New Roman" w:cs="Times New Roman"/>
                <w:bCs/>
                <w:color w:val="000000" w:themeColor="text1"/>
                <w:sz w:val="24"/>
                <w:szCs w:val="24"/>
              </w:rPr>
              <w:t>, в том числе строительство современных спортивных объектов общегородского значения;</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4. увеличение </w:t>
            </w:r>
            <w:r w:rsidRPr="002C5D46">
              <w:rPr>
                <w:rFonts w:ascii="Times New Roman" w:hAnsi="Times New Roman" w:cs="Times New Roman"/>
                <w:b/>
                <w:bCs/>
                <w:color w:val="000000" w:themeColor="text1"/>
                <w:sz w:val="24"/>
                <w:szCs w:val="24"/>
              </w:rPr>
              <w:t xml:space="preserve">численности населения </w:t>
            </w:r>
            <w:proofErr w:type="spellStart"/>
            <w:r w:rsidRPr="002C5D46">
              <w:rPr>
                <w:rFonts w:ascii="Times New Roman" w:hAnsi="Times New Roman" w:cs="Times New Roman"/>
                <w:bCs/>
                <w:color w:val="000000" w:themeColor="text1"/>
                <w:sz w:val="24"/>
                <w:szCs w:val="24"/>
              </w:rPr>
              <w:t>о</w:t>
            </w:r>
            <w:proofErr w:type="gramStart"/>
            <w:r w:rsidRPr="002C5D46">
              <w:rPr>
                <w:rFonts w:ascii="Times New Roman" w:hAnsi="Times New Roman" w:cs="Times New Roman"/>
                <w:bCs/>
                <w:color w:val="000000" w:themeColor="text1"/>
                <w:sz w:val="24"/>
                <w:szCs w:val="24"/>
              </w:rPr>
              <w:t>.К</w:t>
            </w:r>
            <w:proofErr w:type="gramEnd"/>
            <w:r w:rsidRPr="002C5D46">
              <w:rPr>
                <w:rFonts w:ascii="Times New Roman" w:hAnsi="Times New Roman" w:cs="Times New Roman"/>
                <w:bCs/>
                <w:color w:val="000000" w:themeColor="text1"/>
                <w:sz w:val="24"/>
                <w:szCs w:val="24"/>
              </w:rPr>
              <w:t>отлин</w:t>
            </w:r>
            <w:proofErr w:type="spellEnd"/>
            <w:r w:rsidRPr="002C5D46">
              <w:rPr>
                <w:rFonts w:ascii="Times New Roman" w:hAnsi="Times New Roman" w:cs="Times New Roman"/>
                <w:bCs/>
                <w:color w:val="000000" w:themeColor="text1"/>
                <w:sz w:val="24"/>
                <w:szCs w:val="24"/>
              </w:rPr>
              <w:t>;</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5. увеличение </w:t>
            </w:r>
            <w:r w:rsidRPr="002C5D46">
              <w:rPr>
                <w:rFonts w:ascii="Times New Roman" w:hAnsi="Times New Roman" w:cs="Times New Roman"/>
                <w:b/>
                <w:bCs/>
                <w:color w:val="000000" w:themeColor="text1"/>
                <w:sz w:val="24"/>
                <w:szCs w:val="24"/>
              </w:rPr>
              <w:t>туристического потока</w:t>
            </w:r>
            <w:r w:rsidRPr="002C5D46">
              <w:rPr>
                <w:rFonts w:ascii="Times New Roman" w:hAnsi="Times New Roman" w:cs="Times New Roman"/>
                <w:bCs/>
                <w:color w:val="000000" w:themeColor="text1"/>
                <w:sz w:val="24"/>
                <w:szCs w:val="24"/>
              </w:rPr>
              <w:t xml:space="preserve"> и продолжительности пребывания в г</w:t>
            </w:r>
            <w:proofErr w:type="gramStart"/>
            <w:r w:rsidRPr="002C5D46">
              <w:rPr>
                <w:rFonts w:ascii="Times New Roman" w:hAnsi="Times New Roman" w:cs="Times New Roman"/>
                <w:bCs/>
                <w:color w:val="000000" w:themeColor="text1"/>
                <w:sz w:val="24"/>
                <w:szCs w:val="24"/>
              </w:rPr>
              <w:t>.К</w:t>
            </w:r>
            <w:proofErr w:type="gramEnd"/>
            <w:r w:rsidRPr="002C5D46">
              <w:rPr>
                <w:rFonts w:ascii="Times New Roman" w:hAnsi="Times New Roman" w:cs="Times New Roman"/>
                <w:bCs/>
                <w:color w:val="000000" w:themeColor="text1"/>
                <w:sz w:val="24"/>
                <w:szCs w:val="24"/>
              </w:rPr>
              <w:t>ронштадте;</w:t>
            </w:r>
          </w:p>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6. увеличение </w:t>
            </w:r>
            <w:r w:rsidRPr="002C5D46">
              <w:rPr>
                <w:rFonts w:ascii="Times New Roman" w:hAnsi="Times New Roman" w:cs="Times New Roman"/>
                <w:b/>
                <w:bCs/>
                <w:color w:val="000000" w:themeColor="text1"/>
                <w:sz w:val="24"/>
                <w:szCs w:val="24"/>
              </w:rPr>
              <w:t xml:space="preserve">количества рабочих мест </w:t>
            </w:r>
            <w:r w:rsidRPr="002C5D46">
              <w:rPr>
                <w:rFonts w:ascii="Times New Roman" w:hAnsi="Times New Roman" w:cs="Times New Roman"/>
                <w:bCs/>
                <w:color w:val="000000" w:themeColor="text1"/>
                <w:sz w:val="24"/>
                <w:szCs w:val="24"/>
              </w:rPr>
              <w:t xml:space="preserve">на </w:t>
            </w:r>
            <w:proofErr w:type="spellStart"/>
            <w:r w:rsidRPr="002C5D46">
              <w:rPr>
                <w:rFonts w:ascii="Times New Roman" w:hAnsi="Times New Roman" w:cs="Times New Roman"/>
                <w:bCs/>
                <w:color w:val="000000" w:themeColor="text1"/>
                <w:sz w:val="24"/>
                <w:szCs w:val="24"/>
              </w:rPr>
              <w:t>о</w:t>
            </w:r>
            <w:proofErr w:type="gramStart"/>
            <w:r w:rsidRPr="002C5D46">
              <w:rPr>
                <w:rFonts w:ascii="Times New Roman" w:hAnsi="Times New Roman" w:cs="Times New Roman"/>
                <w:bCs/>
                <w:color w:val="000000" w:themeColor="text1"/>
                <w:sz w:val="24"/>
                <w:szCs w:val="24"/>
              </w:rPr>
              <w:t>.К</w:t>
            </w:r>
            <w:proofErr w:type="gramEnd"/>
            <w:r w:rsidRPr="002C5D46">
              <w:rPr>
                <w:rFonts w:ascii="Times New Roman" w:hAnsi="Times New Roman" w:cs="Times New Roman"/>
                <w:bCs/>
                <w:color w:val="000000" w:themeColor="text1"/>
                <w:sz w:val="24"/>
                <w:szCs w:val="24"/>
              </w:rPr>
              <w:t>отлин</w:t>
            </w:r>
            <w:proofErr w:type="spellEnd"/>
          </w:p>
        </w:tc>
        <w:tc>
          <w:tcPr>
            <w:tcW w:w="4536"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 xml:space="preserve">Развитие </w:t>
            </w:r>
            <w:proofErr w:type="spellStart"/>
            <w:r w:rsidRPr="002C5D46">
              <w:rPr>
                <w:rFonts w:ascii="Times New Roman" w:hAnsi="Times New Roman" w:cs="Times New Roman"/>
                <w:bCs/>
                <w:color w:val="000000" w:themeColor="text1"/>
                <w:sz w:val="24"/>
                <w:szCs w:val="24"/>
              </w:rPr>
              <w:t>логистических</w:t>
            </w:r>
            <w:proofErr w:type="spellEnd"/>
            <w:r w:rsidRPr="002C5D46">
              <w:rPr>
                <w:rFonts w:ascii="Times New Roman" w:hAnsi="Times New Roman" w:cs="Times New Roman"/>
                <w:bCs/>
                <w:color w:val="000000" w:themeColor="text1"/>
                <w:sz w:val="24"/>
                <w:szCs w:val="24"/>
              </w:rPr>
              <w:t xml:space="preserve"> проектов, </w:t>
            </w:r>
            <w:r w:rsidRPr="002C5D46">
              <w:rPr>
                <w:rFonts w:ascii="Times New Roman" w:hAnsi="Times New Roman" w:cs="Times New Roman"/>
                <w:b/>
                <w:bCs/>
                <w:color w:val="000000" w:themeColor="text1"/>
                <w:sz w:val="24"/>
                <w:szCs w:val="24"/>
              </w:rPr>
              <w:t>формирование качественной городской среды</w:t>
            </w:r>
            <w:r w:rsidRPr="002C5D46">
              <w:rPr>
                <w:rFonts w:ascii="Times New Roman" w:hAnsi="Times New Roman" w:cs="Times New Roman"/>
                <w:bCs/>
                <w:color w:val="000000" w:themeColor="text1"/>
                <w:sz w:val="24"/>
                <w:szCs w:val="24"/>
              </w:rPr>
              <w:t xml:space="preserve">, создание рабочих мест, </w:t>
            </w:r>
            <w:r w:rsidRPr="002C5D46">
              <w:rPr>
                <w:rFonts w:ascii="Times New Roman" w:hAnsi="Times New Roman" w:cs="Times New Roman"/>
                <w:b/>
                <w:bCs/>
                <w:color w:val="000000" w:themeColor="text1"/>
                <w:sz w:val="24"/>
                <w:szCs w:val="24"/>
              </w:rPr>
              <w:t>развитие рекреационных проектов и туризма,</w:t>
            </w:r>
            <w:r w:rsidRPr="002C5D46">
              <w:rPr>
                <w:rFonts w:ascii="Times New Roman" w:hAnsi="Times New Roman" w:cs="Times New Roman"/>
                <w:bCs/>
                <w:color w:val="000000" w:themeColor="text1"/>
                <w:sz w:val="24"/>
                <w:szCs w:val="24"/>
              </w:rPr>
              <w:t xml:space="preserve"> реализация на территории города новых государственных (федеральных) функций</w:t>
            </w:r>
          </w:p>
        </w:tc>
        <w:tc>
          <w:tcPr>
            <w:tcW w:w="3402"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
                <w:bCs/>
                <w:color w:val="000000" w:themeColor="text1"/>
                <w:sz w:val="24"/>
                <w:szCs w:val="24"/>
              </w:rPr>
              <w:t xml:space="preserve">Базовый прогноз численности населения (естественный прирост населения 3,65 на 1000 чел.): </w:t>
            </w:r>
            <w:r w:rsidRPr="002C5D46">
              <w:rPr>
                <w:rFonts w:ascii="Times New Roman" w:hAnsi="Times New Roman" w:cs="Times New Roman"/>
                <w:bCs/>
                <w:color w:val="000000" w:themeColor="text1"/>
                <w:sz w:val="24"/>
                <w:szCs w:val="24"/>
              </w:rPr>
              <w:t>45 200 чел.</w:t>
            </w:r>
          </w:p>
        </w:tc>
        <w:tc>
          <w:tcPr>
            <w:tcW w:w="3827" w:type="dxa"/>
          </w:tcPr>
          <w:p w:rsidR="00030652" w:rsidRPr="002C5D46" w:rsidRDefault="00030652" w:rsidP="00A245C2">
            <w:pPr>
              <w:rPr>
                <w:rFonts w:ascii="Times New Roman"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t>1.Ограничение и контроль доступа транспорта в рекреационные зоны</w:t>
            </w:r>
          </w:p>
        </w:tc>
      </w:tr>
    </w:tbl>
    <w:p w:rsidR="00030652" w:rsidRPr="002C5D46" w:rsidRDefault="00030652" w:rsidP="00030652">
      <w:pPr>
        <w:rPr>
          <w:rFonts w:ascii="Times New Roman" w:hAnsi="Times New Roman" w:cs="Times New Roman"/>
          <w:color w:val="000000" w:themeColor="text1"/>
          <w:sz w:val="24"/>
          <w:szCs w:val="24"/>
        </w:rPr>
      </w:pPr>
    </w:p>
    <w:p w:rsidR="00030652" w:rsidRPr="002C5D46" w:rsidRDefault="00030652" w:rsidP="00030652">
      <w:pPr>
        <w:rPr>
          <w:rFonts w:ascii="Times New Roman" w:hAnsi="Times New Roman" w:cs="Times New Roman"/>
          <w:color w:val="000000" w:themeColor="text1"/>
          <w:sz w:val="24"/>
          <w:szCs w:val="24"/>
        </w:rPr>
      </w:pPr>
    </w:p>
    <w:p w:rsidR="00030652" w:rsidRPr="002C5D46" w:rsidRDefault="00030652">
      <w:pPr>
        <w:rPr>
          <w:rFonts w:ascii="Times New Roman" w:hAnsi="Times New Roman" w:cs="Times New Roman"/>
          <w:b/>
          <w:bCs/>
          <w:color w:val="000000" w:themeColor="text1"/>
          <w:sz w:val="24"/>
          <w:szCs w:val="24"/>
        </w:rPr>
        <w:sectPr w:rsidR="00030652" w:rsidRPr="002C5D46" w:rsidSect="00030652">
          <w:pgSz w:w="16838" w:h="11906" w:orient="landscape"/>
          <w:pgMar w:top="1701" w:right="1134" w:bottom="1134" w:left="1134" w:header="709" w:footer="709" w:gutter="0"/>
          <w:cols w:space="708"/>
          <w:docGrid w:linePitch="360"/>
        </w:sectPr>
      </w:pPr>
    </w:p>
    <w:p w:rsidR="00F63FEB" w:rsidRPr="002C5D46" w:rsidRDefault="00F63FEB" w:rsidP="00030652">
      <w:pPr>
        <w:pStyle w:val="1"/>
        <w:jc w:val="center"/>
        <w:rPr>
          <w:rFonts w:ascii="Times New Roman" w:hAnsi="Times New Roman"/>
          <w:color w:val="000000" w:themeColor="text1"/>
          <w:sz w:val="24"/>
          <w:szCs w:val="24"/>
        </w:rPr>
      </w:pPr>
      <w:bookmarkStart w:id="493" w:name="_Toc515909343"/>
      <w:r w:rsidRPr="002C5D46">
        <w:rPr>
          <w:rFonts w:ascii="Times New Roman" w:hAnsi="Times New Roman"/>
          <w:color w:val="000000" w:themeColor="text1"/>
          <w:sz w:val="24"/>
          <w:szCs w:val="24"/>
        </w:rPr>
        <w:lastRenderedPageBreak/>
        <w:t>Заключение</w:t>
      </w:r>
      <w:bookmarkEnd w:id="493"/>
    </w:p>
    <w:p w:rsidR="00984A2C" w:rsidRPr="002C5D46" w:rsidRDefault="00984A2C" w:rsidP="00984A2C">
      <w:pPr>
        <w:rPr>
          <w:rFonts w:ascii="Times New Roman" w:hAnsi="Times New Roman" w:cs="Times New Roman"/>
          <w:color w:val="000000" w:themeColor="text1"/>
          <w:sz w:val="24"/>
          <w:szCs w:val="24"/>
        </w:rPr>
      </w:pPr>
    </w:p>
    <w:p w:rsidR="0096245E" w:rsidRPr="00003D9D" w:rsidRDefault="0096245E" w:rsidP="0096245E">
      <w:pPr>
        <w:jc w:val="both"/>
        <w:rPr>
          <w:rFonts w:ascii="Times New Roman" w:hAnsi="Times New Roman" w:cs="Times New Roman"/>
          <w:b/>
          <w:bCs/>
          <w:color w:val="000000" w:themeColor="text1"/>
          <w:sz w:val="24"/>
          <w:szCs w:val="24"/>
        </w:rPr>
      </w:pPr>
      <w:r w:rsidRPr="00003D9D">
        <w:rPr>
          <w:rFonts w:ascii="Times New Roman" w:hAnsi="Times New Roman" w:cs="Times New Roman"/>
          <w:b/>
          <w:bCs/>
          <w:color w:val="000000" w:themeColor="text1"/>
          <w:sz w:val="24"/>
          <w:szCs w:val="24"/>
        </w:rPr>
        <w:t>В результате проведенного исследования можно сделать следующие выводы:</w:t>
      </w:r>
    </w:p>
    <w:p w:rsidR="0096245E" w:rsidRPr="002C5D46" w:rsidRDefault="00984A2C" w:rsidP="00984A2C">
      <w:pPr>
        <w:pStyle w:val="a3"/>
        <w:numPr>
          <w:ilvl w:val="0"/>
          <w:numId w:val="38"/>
        </w:numPr>
        <w:ind w:left="142" w:firstLine="218"/>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В </w:t>
      </w:r>
      <w:r w:rsidR="0096245E" w:rsidRPr="002C5D46">
        <w:rPr>
          <w:rFonts w:ascii="Times New Roman" w:hAnsi="Times New Roman"/>
          <w:bCs/>
          <w:color w:val="000000" w:themeColor="text1"/>
          <w:sz w:val="24"/>
          <w:szCs w:val="24"/>
        </w:rPr>
        <w:t xml:space="preserve">связи с выявленными диспропорциями пространственного развития территорий Санкт-Петербурга и дисбалансами, препятствующими равномерному устойчивому развитию территорий города, ключевым элементом пространственного развития Санкт-Петербурга должен стать </w:t>
      </w:r>
      <w:r w:rsidR="0096245E" w:rsidRPr="002C5D46">
        <w:rPr>
          <w:rFonts w:ascii="Times New Roman" w:hAnsi="Times New Roman"/>
          <w:b/>
          <w:bCs/>
          <w:i/>
          <w:color w:val="000000" w:themeColor="text1"/>
          <w:sz w:val="24"/>
          <w:szCs w:val="24"/>
        </w:rPr>
        <w:t>переход к развитию города по полицентрической модели</w:t>
      </w:r>
      <w:r w:rsidR="0096245E" w:rsidRPr="002C5D46">
        <w:rPr>
          <w:rFonts w:ascii="Times New Roman" w:hAnsi="Times New Roman"/>
          <w:bCs/>
          <w:color w:val="000000" w:themeColor="text1"/>
          <w:sz w:val="24"/>
          <w:szCs w:val="24"/>
        </w:rPr>
        <w:t>;</w:t>
      </w:r>
    </w:p>
    <w:p w:rsidR="0096245E" w:rsidRPr="002C5D46" w:rsidRDefault="0096245E" w:rsidP="00984A2C">
      <w:pPr>
        <w:pStyle w:val="a3"/>
        <w:numPr>
          <w:ilvl w:val="0"/>
          <w:numId w:val="38"/>
        </w:numPr>
        <w:ind w:left="142" w:firstLine="218"/>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Влияние </w:t>
      </w:r>
      <w:r w:rsidRPr="002C5D46">
        <w:rPr>
          <w:rFonts w:ascii="Times New Roman" w:hAnsi="Times New Roman"/>
          <w:b/>
          <w:bCs/>
          <w:i/>
          <w:color w:val="000000" w:themeColor="text1"/>
          <w:sz w:val="24"/>
          <w:szCs w:val="24"/>
        </w:rPr>
        <w:t>фактора транспортной инфраструктуры</w:t>
      </w:r>
      <w:r w:rsidRPr="002C5D46">
        <w:rPr>
          <w:rFonts w:ascii="Times New Roman" w:hAnsi="Times New Roman"/>
          <w:bCs/>
          <w:color w:val="000000" w:themeColor="text1"/>
          <w:sz w:val="24"/>
          <w:szCs w:val="24"/>
        </w:rPr>
        <w:t xml:space="preserve"> на пространственное развитие </w:t>
      </w:r>
      <w:r w:rsidR="00984A2C" w:rsidRPr="002C5D46">
        <w:rPr>
          <w:rFonts w:ascii="Times New Roman" w:hAnsi="Times New Roman"/>
          <w:bCs/>
          <w:color w:val="000000" w:themeColor="text1"/>
          <w:sz w:val="24"/>
          <w:szCs w:val="24"/>
        </w:rPr>
        <w:t xml:space="preserve">Санкт-Петербургской </w:t>
      </w:r>
      <w:r w:rsidRPr="002C5D46">
        <w:rPr>
          <w:rFonts w:ascii="Times New Roman" w:hAnsi="Times New Roman"/>
          <w:bCs/>
          <w:color w:val="000000" w:themeColor="text1"/>
          <w:sz w:val="24"/>
          <w:szCs w:val="24"/>
        </w:rPr>
        <w:t xml:space="preserve">агломерации было проверено путем сбора и анализа информации о размещении торговли, услуг и иных объектов в </w:t>
      </w:r>
      <w:r w:rsidR="00984A2C" w:rsidRPr="002C5D46">
        <w:rPr>
          <w:rFonts w:ascii="Times New Roman" w:hAnsi="Times New Roman"/>
          <w:bCs/>
          <w:color w:val="000000" w:themeColor="text1"/>
          <w:sz w:val="24"/>
          <w:szCs w:val="24"/>
        </w:rPr>
        <w:t>зоне кольцевой автодороги (КАД);</w:t>
      </w:r>
    </w:p>
    <w:p w:rsidR="00984A2C" w:rsidRPr="002C5D46" w:rsidRDefault="0096245E" w:rsidP="00984A2C">
      <w:pPr>
        <w:pStyle w:val="a3"/>
        <w:numPr>
          <w:ilvl w:val="0"/>
          <w:numId w:val="38"/>
        </w:numPr>
        <w:ind w:left="142" w:firstLine="218"/>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Было выявлено, что наибольшей привлекател</w:t>
      </w:r>
      <w:r w:rsidR="00984A2C" w:rsidRPr="002C5D46">
        <w:rPr>
          <w:rFonts w:ascii="Times New Roman" w:hAnsi="Times New Roman"/>
          <w:bCs/>
          <w:color w:val="000000" w:themeColor="text1"/>
          <w:sz w:val="24"/>
          <w:szCs w:val="24"/>
        </w:rPr>
        <w:t xml:space="preserve">ьностью для инвесторов обладают </w:t>
      </w:r>
      <w:r w:rsidRPr="002C5D46">
        <w:rPr>
          <w:rFonts w:ascii="Times New Roman" w:hAnsi="Times New Roman"/>
          <w:bCs/>
          <w:color w:val="000000" w:themeColor="text1"/>
          <w:sz w:val="24"/>
          <w:szCs w:val="24"/>
        </w:rPr>
        <w:t>участки, расположенные на пересечении КАД с основными «</w:t>
      </w:r>
      <w:proofErr w:type="spellStart"/>
      <w:r w:rsidRPr="002C5D46">
        <w:rPr>
          <w:rFonts w:ascii="Times New Roman" w:hAnsi="Times New Roman"/>
          <w:bCs/>
          <w:color w:val="000000" w:themeColor="text1"/>
          <w:sz w:val="24"/>
          <w:szCs w:val="24"/>
        </w:rPr>
        <w:t>вылетными</w:t>
      </w:r>
      <w:proofErr w:type="spellEnd"/>
      <w:r w:rsidRPr="002C5D46">
        <w:rPr>
          <w:rFonts w:ascii="Times New Roman" w:hAnsi="Times New Roman"/>
          <w:bCs/>
          <w:color w:val="000000" w:themeColor="text1"/>
          <w:sz w:val="24"/>
          <w:szCs w:val="24"/>
        </w:rPr>
        <w:t xml:space="preserve">» магистралями и автодорогами федерального и регионального значения. При этом северо-восточное направление оказалось более востребованным, чем юго-западное. Среди </w:t>
      </w:r>
      <w:r w:rsidRPr="002C5D46">
        <w:rPr>
          <w:rFonts w:ascii="Times New Roman" w:hAnsi="Times New Roman"/>
          <w:b/>
          <w:bCs/>
          <w:i/>
          <w:color w:val="000000" w:themeColor="text1"/>
          <w:sz w:val="24"/>
          <w:szCs w:val="24"/>
        </w:rPr>
        <w:t>приоритетных направлений освоения территорий</w:t>
      </w:r>
      <w:r w:rsidRPr="002C5D46">
        <w:rPr>
          <w:rFonts w:ascii="Times New Roman" w:hAnsi="Times New Roman"/>
          <w:bCs/>
          <w:color w:val="000000" w:themeColor="text1"/>
          <w:sz w:val="24"/>
          <w:szCs w:val="24"/>
        </w:rPr>
        <w:t xml:space="preserve"> необходимо отметить строительство торговых центров, складских комплексов и </w:t>
      </w:r>
      <w:proofErr w:type="spellStart"/>
      <w:r w:rsidRPr="002C5D46">
        <w:rPr>
          <w:rFonts w:ascii="Times New Roman" w:hAnsi="Times New Roman"/>
          <w:bCs/>
          <w:color w:val="000000" w:themeColor="text1"/>
          <w:sz w:val="24"/>
          <w:szCs w:val="24"/>
        </w:rPr>
        <w:t>логистических</w:t>
      </w:r>
      <w:proofErr w:type="spellEnd"/>
      <w:r w:rsidRPr="002C5D46">
        <w:rPr>
          <w:rFonts w:ascii="Times New Roman" w:hAnsi="Times New Roman"/>
          <w:bCs/>
          <w:color w:val="000000" w:themeColor="text1"/>
          <w:sz w:val="24"/>
          <w:szCs w:val="24"/>
        </w:rPr>
        <w:t xml:space="preserve"> терминалов, промышленных предприятий. Среди специализированных торговых сегментов наиболее активно развивались сектора продовольственных, промышленных и строительных товаров, а также </w:t>
      </w:r>
      <w:proofErr w:type="spellStart"/>
      <w:r w:rsidRPr="002C5D46">
        <w:rPr>
          <w:rFonts w:ascii="Times New Roman" w:hAnsi="Times New Roman"/>
          <w:bCs/>
          <w:color w:val="000000" w:themeColor="text1"/>
          <w:sz w:val="24"/>
          <w:szCs w:val="24"/>
        </w:rPr>
        <w:t>автодилерские</w:t>
      </w:r>
      <w:proofErr w:type="spellEnd"/>
      <w:r w:rsidRPr="002C5D46">
        <w:rPr>
          <w:rFonts w:ascii="Times New Roman" w:hAnsi="Times New Roman"/>
          <w:bCs/>
          <w:color w:val="000000" w:themeColor="text1"/>
          <w:sz w:val="24"/>
          <w:szCs w:val="24"/>
        </w:rPr>
        <w:t xml:space="preserve"> центры;</w:t>
      </w:r>
    </w:p>
    <w:p w:rsidR="00CD6E37" w:rsidRPr="002C5D46" w:rsidRDefault="0028299A" w:rsidP="00984A2C">
      <w:pPr>
        <w:pStyle w:val="a3"/>
        <w:numPr>
          <w:ilvl w:val="0"/>
          <w:numId w:val="38"/>
        </w:numPr>
        <w:ind w:left="142" w:firstLine="218"/>
        <w:jc w:val="both"/>
        <w:rPr>
          <w:rFonts w:ascii="Times New Roman" w:hAnsi="Times New Roman"/>
          <w:bCs/>
          <w:color w:val="000000" w:themeColor="text1"/>
          <w:sz w:val="24"/>
          <w:szCs w:val="24"/>
        </w:rPr>
      </w:pPr>
      <w:r w:rsidRPr="002C5D46">
        <w:rPr>
          <w:rFonts w:ascii="Times New Roman" w:hAnsi="Times New Roman"/>
          <w:b/>
          <w:bCs/>
          <w:i/>
          <w:color w:val="000000" w:themeColor="text1"/>
          <w:sz w:val="24"/>
          <w:szCs w:val="24"/>
        </w:rPr>
        <w:t>Транспортная система города</w:t>
      </w:r>
      <w:r w:rsidRPr="002C5D46">
        <w:rPr>
          <w:rFonts w:ascii="Times New Roman" w:hAnsi="Times New Roman"/>
          <w:bCs/>
          <w:color w:val="000000" w:themeColor="text1"/>
          <w:sz w:val="24"/>
          <w:szCs w:val="24"/>
        </w:rPr>
        <w:t xml:space="preserve"> к 2030 г. должна в значительной степени увеличить эффективность и комфортность функционирования для жителей за счёт строительства развязок и новых участков дорожной сети: например, между Центральной (современной) и Южной зонами (</w:t>
      </w:r>
      <w:r w:rsidR="00CD6E37" w:rsidRPr="002C5D46">
        <w:rPr>
          <w:rFonts w:ascii="Times New Roman" w:hAnsi="Times New Roman"/>
          <w:bCs/>
          <w:color w:val="000000" w:themeColor="text1"/>
          <w:sz w:val="24"/>
          <w:szCs w:val="24"/>
        </w:rPr>
        <w:t>направления на г</w:t>
      </w:r>
      <w:proofErr w:type="gramStart"/>
      <w:r w:rsidR="00CD6E37" w:rsidRPr="002C5D46">
        <w:rPr>
          <w:rFonts w:ascii="Times New Roman" w:hAnsi="Times New Roman"/>
          <w:bCs/>
          <w:color w:val="000000" w:themeColor="text1"/>
          <w:sz w:val="24"/>
          <w:szCs w:val="24"/>
        </w:rPr>
        <w:t>.П</w:t>
      </w:r>
      <w:proofErr w:type="gramEnd"/>
      <w:r w:rsidR="00CD6E37" w:rsidRPr="002C5D46">
        <w:rPr>
          <w:rFonts w:ascii="Times New Roman" w:hAnsi="Times New Roman"/>
          <w:bCs/>
          <w:color w:val="000000" w:themeColor="text1"/>
          <w:sz w:val="24"/>
          <w:szCs w:val="24"/>
        </w:rPr>
        <w:t xml:space="preserve">ушкин, г. Колпино), между Центральной (исторической) и Восточной зонами (с </w:t>
      </w:r>
      <w:proofErr w:type="spellStart"/>
      <w:r w:rsidR="00CD6E37" w:rsidRPr="002C5D46">
        <w:rPr>
          <w:rFonts w:ascii="Times New Roman" w:hAnsi="Times New Roman"/>
          <w:bCs/>
          <w:color w:val="000000" w:themeColor="text1"/>
          <w:sz w:val="24"/>
          <w:szCs w:val="24"/>
        </w:rPr>
        <w:t>Заневского</w:t>
      </w:r>
      <w:proofErr w:type="spellEnd"/>
      <w:r w:rsidR="00CD6E37" w:rsidRPr="002C5D46">
        <w:rPr>
          <w:rFonts w:ascii="Times New Roman" w:hAnsi="Times New Roman"/>
          <w:bCs/>
          <w:color w:val="000000" w:themeColor="text1"/>
          <w:sz w:val="24"/>
          <w:szCs w:val="24"/>
        </w:rPr>
        <w:t xml:space="preserve"> пр.на КАД и далее трассу Кола), Северной зоной и Ленинградской областью (выезд с Пискарёвского пр</w:t>
      </w:r>
      <w:proofErr w:type="gramStart"/>
      <w:r w:rsidR="00CD6E37" w:rsidRPr="002C5D46">
        <w:rPr>
          <w:rFonts w:ascii="Times New Roman" w:hAnsi="Times New Roman"/>
          <w:bCs/>
          <w:color w:val="000000" w:themeColor="text1"/>
          <w:sz w:val="24"/>
          <w:szCs w:val="24"/>
        </w:rPr>
        <w:t>.в</w:t>
      </w:r>
      <w:proofErr w:type="gramEnd"/>
      <w:r w:rsidR="00CD6E37" w:rsidRPr="002C5D46">
        <w:rPr>
          <w:rFonts w:ascii="Times New Roman" w:hAnsi="Times New Roman"/>
          <w:bCs/>
          <w:color w:val="000000" w:themeColor="text1"/>
          <w:sz w:val="24"/>
          <w:szCs w:val="24"/>
        </w:rPr>
        <w:t xml:space="preserve"> д. Новое </w:t>
      </w:r>
      <w:proofErr w:type="spellStart"/>
      <w:r w:rsidR="00CD6E37" w:rsidRPr="002C5D46">
        <w:rPr>
          <w:rFonts w:ascii="Times New Roman" w:hAnsi="Times New Roman"/>
          <w:bCs/>
          <w:color w:val="000000" w:themeColor="text1"/>
          <w:sz w:val="24"/>
          <w:szCs w:val="24"/>
        </w:rPr>
        <w:t>Девяткино</w:t>
      </w:r>
      <w:proofErr w:type="spellEnd"/>
      <w:r w:rsidR="00CD6E37" w:rsidRPr="002C5D46">
        <w:rPr>
          <w:rFonts w:ascii="Times New Roman" w:hAnsi="Times New Roman"/>
          <w:bCs/>
          <w:color w:val="000000" w:themeColor="text1"/>
          <w:sz w:val="24"/>
          <w:szCs w:val="24"/>
        </w:rPr>
        <w:t xml:space="preserve"> через д. </w:t>
      </w:r>
      <w:proofErr w:type="spellStart"/>
      <w:r w:rsidR="00CD6E37" w:rsidRPr="002C5D46">
        <w:rPr>
          <w:rFonts w:ascii="Times New Roman" w:hAnsi="Times New Roman"/>
          <w:bCs/>
          <w:color w:val="000000" w:themeColor="text1"/>
          <w:sz w:val="24"/>
          <w:szCs w:val="24"/>
        </w:rPr>
        <w:t>Мурино</w:t>
      </w:r>
      <w:proofErr w:type="spellEnd"/>
      <w:r w:rsidR="00CD6E37" w:rsidRPr="002C5D46">
        <w:rPr>
          <w:rFonts w:ascii="Times New Roman" w:hAnsi="Times New Roman"/>
          <w:bCs/>
          <w:color w:val="000000" w:themeColor="text1"/>
          <w:sz w:val="24"/>
          <w:szCs w:val="24"/>
        </w:rPr>
        <w:t>); строительства перехватывающих парковочных пространств;</w:t>
      </w:r>
    </w:p>
    <w:p w:rsidR="0028299A" w:rsidRPr="002C5D46" w:rsidRDefault="00CD6E37" w:rsidP="00984A2C">
      <w:pPr>
        <w:pStyle w:val="a3"/>
        <w:numPr>
          <w:ilvl w:val="0"/>
          <w:numId w:val="38"/>
        </w:numPr>
        <w:ind w:left="142" w:firstLine="218"/>
        <w:jc w:val="both"/>
        <w:rPr>
          <w:rFonts w:ascii="Times New Roman" w:hAnsi="Times New Roman"/>
          <w:bCs/>
          <w:color w:val="000000" w:themeColor="text1"/>
          <w:sz w:val="24"/>
          <w:szCs w:val="24"/>
        </w:rPr>
      </w:pPr>
      <w:r w:rsidRPr="002C5D46">
        <w:rPr>
          <w:rFonts w:ascii="Times New Roman" w:hAnsi="Times New Roman"/>
          <w:b/>
          <w:bCs/>
          <w:i/>
          <w:color w:val="000000" w:themeColor="text1"/>
          <w:sz w:val="24"/>
          <w:szCs w:val="24"/>
        </w:rPr>
        <w:t>Снижение уровня использования личного автотранспорта</w:t>
      </w:r>
      <w:r w:rsidRPr="002C5D46">
        <w:rPr>
          <w:rFonts w:ascii="Times New Roman" w:hAnsi="Times New Roman"/>
          <w:bCs/>
          <w:color w:val="000000" w:themeColor="text1"/>
          <w:sz w:val="24"/>
          <w:szCs w:val="24"/>
        </w:rPr>
        <w:t xml:space="preserve"> в Центральных зонах планируется за счёт увеличения к 2038 г. в 2 раза числа станций метрополитена, создания равномерной сети линий метрополитена (распределение по основным транспортным магистралям в направлениях север-юг и запад-восток до КАД), строительства кольцевой линии и обеспечения всех районов города практически равным числом станций;</w:t>
      </w:r>
    </w:p>
    <w:p w:rsidR="00984A2C" w:rsidRPr="002C5D46" w:rsidRDefault="00984A2C" w:rsidP="00984A2C">
      <w:pPr>
        <w:pStyle w:val="a3"/>
        <w:numPr>
          <w:ilvl w:val="0"/>
          <w:numId w:val="38"/>
        </w:numPr>
        <w:ind w:left="142" w:firstLine="218"/>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В программных документах ключевыми факторами комплексного развития</w:t>
      </w:r>
      <w:r w:rsidR="00F63FEB" w:rsidRPr="002C5D46">
        <w:rPr>
          <w:rFonts w:ascii="Times New Roman" w:hAnsi="Times New Roman"/>
          <w:bCs/>
          <w:color w:val="000000" w:themeColor="text1"/>
          <w:sz w:val="24"/>
          <w:szCs w:val="24"/>
        </w:rPr>
        <w:t xml:space="preserve"> территорий </w:t>
      </w:r>
      <w:r w:rsidRPr="002C5D46">
        <w:rPr>
          <w:rFonts w:ascii="Times New Roman" w:hAnsi="Times New Roman"/>
          <w:bCs/>
          <w:color w:val="000000" w:themeColor="text1"/>
          <w:sz w:val="24"/>
          <w:szCs w:val="24"/>
        </w:rPr>
        <w:t xml:space="preserve">являются </w:t>
      </w:r>
      <w:r w:rsidRPr="002C5D46">
        <w:rPr>
          <w:rFonts w:ascii="Times New Roman" w:hAnsi="Times New Roman"/>
          <w:b/>
          <w:bCs/>
          <w:i/>
          <w:color w:val="000000" w:themeColor="text1"/>
          <w:sz w:val="24"/>
          <w:szCs w:val="24"/>
        </w:rPr>
        <w:t>смешанное землепользование, равномерное распределение жилья и мест приложения труда</w:t>
      </w:r>
      <w:r w:rsidR="0028299A" w:rsidRPr="002C5D46">
        <w:rPr>
          <w:rFonts w:ascii="Times New Roman" w:hAnsi="Times New Roman"/>
          <w:b/>
          <w:bCs/>
          <w:i/>
          <w:color w:val="000000" w:themeColor="text1"/>
          <w:sz w:val="24"/>
          <w:szCs w:val="24"/>
        </w:rPr>
        <w:t xml:space="preserve">. </w:t>
      </w:r>
      <w:r w:rsidR="0028299A" w:rsidRPr="002C5D46">
        <w:rPr>
          <w:rFonts w:ascii="Times New Roman" w:hAnsi="Times New Roman"/>
          <w:bCs/>
          <w:color w:val="000000" w:themeColor="text1"/>
          <w:sz w:val="24"/>
          <w:szCs w:val="24"/>
        </w:rPr>
        <w:t xml:space="preserve">Рассматриваются модели </w:t>
      </w:r>
      <w:r w:rsidR="0028299A" w:rsidRPr="002C5D46">
        <w:rPr>
          <w:rFonts w:ascii="Times New Roman" w:hAnsi="Times New Roman"/>
          <w:b/>
          <w:bCs/>
          <w:i/>
          <w:color w:val="000000" w:themeColor="text1"/>
          <w:sz w:val="24"/>
          <w:szCs w:val="24"/>
        </w:rPr>
        <w:t>нового строительства</w:t>
      </w:r>
      <w:r w:rsidR="0028299A" w:rsidRPr="002C5D46">
        <w:rPr>
          <w:rFonts w:ascii="Times New Roman" w:hAnsi="Times New Roman"/>
          <w:bCs/>
          <w:color w:val="000000" w:themeColor="text1"/>
          <w:sz w:val="24"/>
          <w:szCs w:val="24"/>
        </w:rPr>
        <w:t xml:space="preserve"> инфраструктуры и объектов недвижимости на </w:t>
      </w:r>
      <w:r w:rsidR="0028299A" w:rsidRPr="002C5D46">
        <w:rPr>
          <w:rFonts w:ascii="Times New Roman" w:hAnsi="Times New Roman"/>
          <w:b/>
          <w:bCs/>
          <w:i/>
          <w:color w:val="000000" w:themeColor="text1"/>
          <w:sz w:val="24"/>
          <w:szCs w:val="24"/>
        </w:rPr>
        <w:t>незастроенных территориях</w:t>
      </w:r>
      <w:r w:rsidR="0028299A" w:rsidRPr="002C5D46">
        <w:rPr>
          <w:rFonts w:ascii="Times New Roman" w:hAnsi="Times New Roman"/>
          <w:bCs/>
          <w:color w:val="000000" w:themeColor="text1"/>
          <w:sz w:val="24"/>
          <w:szCs w:val="24"/>
        </w:rPr>
        <w:t xml:space="preserve"> (возможно как в периферийных районах Санкт-Петербурга, так и при создании искусственных земельных участков) и </w:t>
      </w:r>
      <w:r w:rsidR="0028299A" w:rsidRPr="002C5D46">
        <w:rPr>
          <w:rFonts w:ascii="Times New Roman" w:hAnsi="Times New Roman"/>
          <w:b/>
          <w:bCs/>
          <w:i/>
          <w:color w:val="000000" w:themeColor="text1"/>
          <w:sz w:val="24"/>
          <w:szCs w:val="24"/>
        </w:rPr>
        <w:t>реконструкции объектов капитального строительства</w:t>
      </w:r>
      <w:r w:rsidR="0028299A" w:rsidRPr="002C5D46">
        <w:rPr>
          <w:rFonts w:ascii="Times New Roman" w:hAnsi="Times New Roman"/>
          <w:bCs/>
          <w:color w:val="000000" w:themeColor="text1"/>
          <w:sz w:val="24"/>
          <w:szCs w:val="24"/>
        </w:rPr>
        <w:t xml:space="preserve"> со сменой видов использования</w:t>
      </w:r>
      <w:r w:rsidRPr="002C5D46">
        <w:rPr>
          <w:rFonts w:ascii="Times New Roman" w:hAnsi="Times New Roman"/>
          <w:bCs/>
          <w:color w:val="000000" w:themeColor="text1"/>
          <w:sz w:val="24"/>
          <w:szCs w:val="24"/>
        </w:rPr>
        <w:t>;</w:t>
      </w:r>
    </w:p>
    <w:p w:rsidR="0028299A" w:rsidRPr="002C5D46" w:rsidRDefault="0028299A" w:rsidP="00984A2C">
      <w:pPr>
        <w:pStyle w:val="a3"/>
        <w:numPr>
          <w:ilvl w:val="0"/>
          <w:numId w:val="38"/>
        </w:numPr>
        <w:ind w:left="142" w:firstLine="218"/>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lastRenderedPageBreak/>
        <w:t xml:space="preserve">В </w:t>
      </w:r>
      <w:r w:rsidR="00F63FEB" w:rsidRPr="002C5D46">
        <w:rPr>
          <w:rFonts w:ascii="Times New Roman" w:hAnsi="Times New Roman"/>
          <w:b/>
          <w:bCs/>
          <w:i/>
          <w:color w:val="000000" w:themeColor="text1"/>
          <w:sz w:val="24"/>
          <w:szCs w:val="24"/>
        </w:rPr>
        <w:t>историческом центре Санкт-Петербурга</w:t>
      </w:r>
      <w:r w:rsidR="00F63FEB" w:rsidRPr="002C5D46">
        <w:rPr>
          <w:rFonts w:ascii="Times New Roman" w:hAnsi="Times New Roman"/>
          <w:bCs/>
          <w:color w:val="000000" w:themeColor="text1"/>
          <w:sz w:val="24"/>
          <w:szCs w:val="24"/>
        </w:rPr>
        <w:t xml:space="preserve"> необходимо осуществлять градостроительную деятельность с безусловным сохранением объектов культурного наследия, перераспределением видов использования объектов недвижимости, комплексным благоустройством территорий общего пользования. Примерами территорий приоритетного развития в историческом центре Санкт-Петербурга могут служить такие комплексы, как "Апр</w:t>
      </w:r>
      <w:r w:rsidRPr="002C5D46">
        <w:rPr>
          <w:rFonts w:ascii="Times New Roman" w:hAnsi="Times New Roman"/>
          <w:bCs/>
          <w:color w:val="000000" w:themeColor="text1"/>
          <w:sz w:val="24"/>
          <w:szCs w:val="24"/>
        </w:rPr>
        <w:t>аксин двор" и "Новая Голландия";</w:t>
      </w:r>
    </w:p>
    <w:p w:rsidR="0064119A" w:rsidRPr="002C5D46" w:rsidRDefault="00F63FEB" w:rsidP="00984A2C">
      <w:pPr>
        <w:pStyle w:val="a3"/>
        <w:numPr>
          <w:ilvl w:val="0"/>
          <w:numId w:val="38"/>
        </w:numPr>
        <w:ind w:left="142" w:firstLine="218"/>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 </w:t>
      </w:r>
      <w:r w:rsidRPr="002C5D46">
        <w:rPr>
          <w:rFonts w:ascii="Times New Roman" w:hAnsi="Times New Roman"/>
          <w:b/>
          <w:bCs/>
          <w:i/>
          <w:color w:val="000000" w:themeColor="text1"/>
          <w:sz w:val="24"/>
          <w:szCs w:val="24"/>
        </w:rPr>
        <w:t>Комплексная реновация жилых кварталов постройки периода 1960-1970-х годов</w:t>
      </w:r>
      <w:r w:rsidRPr="002C5D46">
        <w:rPr>
          <w:rFonts w:ascii="Times New Roman" w:hAnsi="Times New Roman"/>
          <w:bCs/>
          <w:color w:val="000000" w:themeColor="text1"/>
          <w:sz w:val="24"/>
          <w:szCs w:val="24"/>
        </w:rPr>
        <w:t xml:space="preserve"> должна планироваться посредством частичного сноса жилых зданий, размещения новых центров деловой активности и мест приложения труда, комплексного благоустройства территорий общего пользования с наполнением объектами социальной инфраструктуры и сферы обслуживания, формированием общественно-деловой застройки, созданием локальных рекреационны</w:t>
      </w:r>
      <w:r w:rsidR="0028299A" w:rsidRPr="002C5D46">
        <w:rPr>
          <w:rFonts w:ascii="Times New Roman" w:hAnsi="Times New Roman"/>
          <w:bCs/>
          <w:color w:val="000000" w:themeColor="text1"/>
          <w:sz w:val="24"/>
          <w:szCs w:val="24"/>
        </w:rPr>
        <w:t>х зон и парковочных пространств;</w:t>
      </w:r>
    </w:p>
    <w:p w:rsidR="0028299A" w:rsidRPr="002C5D46" w:rsidRDefault="000626BA" w:rsidP="00984A2C">
      <w:pPr>
        <w:pStyle w:val="a3"/>
        <w:numPr>
          <w:ilvl w:val="0"/>
          <w:numId w:val="38"/>
        </w:numPr>
        <w:ind w:left="142" w:firstLine="218"/>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Продолжение </w:t>
      </w:r>
      <w:r w:rsidRPr="002C5D46">
        <w:rPr>
          <w:rFonts w:ascii="Times New Roman" w:hAnsi="Times New Roman"/>
          <w:b/>
          <w:bCs/>
          <w:i/>
          <w:color w:val="000000" w:themeColor="text1"/>
          <w:sz w:val="24"/>
          <w:szCs w:val="24"/>
        </w:rPr>
        <w:t>планомерной реновации</w:t>
      </w:r>
      <w:r w:rsidR="00CD6E37" w:rsidRPr="002C5D46">
        <w:rPr>
          <w:rFonts w:ascii="Times New Roman" w:hAnsi="Times New Roman"/>
          <w:bCs/>
          <w:color w:val="000000" w:themeColor="text1"/>
          <w:sz w:val="24"/>
          <w:szCs w:val="24"/>
        </w:rPr>
        <w:t xml:space="preserve"> </w:t>
      </w:r>
      <w:r w:rsidRPr="002C5D46">
        <w:rPr>
          <w:rFonts w:ascii="Times New Roman" w:hAnsi="Times New Roman"/>
          <w:bCs/>
          <w:color w:val="000000" w:themeColor="text1"/>
          <w:sz w:val="24"/>
          <w:szCs w:val="24"/>
        </w:rPr>
        <w:t xml:space="preserve">ранее </w:t>
      </w:r>
      <w:r w:rsidR="00CD6E37" w:rsidRPr="002C5D46">
        <w:rPr>
          <w:rFonts w:ascii="Times New Roman" w:hAnsi="Times New Roman"/>
          <w:bCs/>
          <w:color w:val="000000" w:themeColor="text1"/>
          <w:sz w:val="24"/>
          <w:szCs w:val="24"/>
        </w:rPr>
        <w:t xml:space="preserve">освоенных </w:t>
      </w:r>
      <w:proofErr w:type="spellStart"/>
      <w:r w:rsidR="00CD6E37" w:rsidRPr="002C5D46">
        <w:rPr>
          <w:rFonts w:ascii="Times New Roman" w:hAnsi="Times New Roman"/>
          <w:bCs/>
          <w:color w:val="000000" w:themeColor="text1"/>
          <w:sz w:val="24"/>
          <w:szCs w:val="24"/>
        </w:rPr>
        <w:t>старопромышленных</w:t>
      </w:r>
      <w:proofErr w:type="spellEnd"/>
      <w:r w:rsidR="00CD6E37" w:rsidRPr="002C5D46">
        <w:rPr>
          <w:rFonts w:ascii="Times New Roman" w:hAnsi="Times New Roman"/>
          <w:bCs/>
          <w:color w:val="000000" w:themeColor="text1"/>
          <w:sz w:val="24"/>
          <w:szCs w:val="24"/>
        </w:rPr>
        <w:t xml:space="preserve"> территорий </w:t>
      </w:r>
      <w:r w:rsidR="00CD6E37" w:rsidRPr="002C5D46">
        <w:rPr>
          <w:rFonts w:ascii="Times New Roman" w:hAnsi="Times New Roman"/>
          <w:b/>
          <w:bCs/>
          <w:i/>
          <w:color w:val="000000" w:themeColor="text1"/>
          <w:sz w:val="24"/>
          <w:szCs w:val="24"/>
        </w:rPr>
        <w:t>в пределах «</w:t>
      </w:r>
      <w:r w:rsidR="0028299A" w:rsidRPr="002C5D46">
        <w:rPr>
          <w:rFonts w:ascii="Times New Roman" w:hAnsi="Times New Roman"/>
          <w:b/>
          <w:bCs/>
          <w:i/>
          <w:color w:val="000000" w:themeColor="text1"/>
          <w:sz w:val="24"/>
          <w:szCs w:val="24"/>
        </w:rPr>
        <w:t>Сер</w:t>
      </w:r>
      <w:r w:rsidR="00CD6E37" w:rsidRPr="002C5D46">
        <w:rPr>
          <w:rFonts w:ascii="Times New Roman" w:hAnsi="Times New Roman"/>
          <w:b/>
          <w:bCs/>
          <w:i/>
          <w:color w:val="000000" w:themeColor="text1"/>
          <w:sz w:val="24"/>
          <w:szCs w:val="24"/>
        </w:rPr>
        <w:t>ого</w:t>
      </w:r>
      <w:r w:rsidR="0028299A" w:rsidRPr="002C5D46">
        <w:rPr>
          <w:rFonts w:ascii="Times New Roman" w:hAnsi="Times New Roman"/>
          <w:b/>
          <w:bCs/>
          <w:i/>
          <w:color w:val="000000" w:themeColor="text1"/>
          <w:sz w:val="24"/>
          <w:szCs w:val="24"/>
        </w:rPr>
        <w:t xml:space="preserve"> пояс</w:t>
      </w:r>
      <w:r w:rsidR="00CD6E37" w:rsidRPr="002C5D46">
        <w:rPr>
          <w:rFonts w:ascii="Times New Roman" w:hAnsi="Times New Roman"/>
          <w:b/>
          <w:bCs/>
          <w:i/>
          <w:color w:val="000000" w:themeColor="text1"/>
          <w:sz w:val="24"/>
          <w:szCs w:val="24"/>
        </w:rPr>
        <w:t>а»</w:t>
      </w:r>
      <w:r w:rsidR="00CD6E37" w:rsidRPr="002C5D46">
        <w:rPr>
          <w:rFonts w:ascii="Times New Roman" w:hAnsi="Times New Roman"/>
          <w:bCs/>
          <w:color w:val="000000" w:themeColor="text1"/>
          <w:sz w:val="24"/>
          <w:szCs w:val="24"/>
        </w:rPr>
        <w:t xml:space="preserve"> города позволит создавать новые общественно-деловые зоны, высвобождать пространство для новых точек озеленения, планировать строительство </w:t>
      </w:r>
      <w:proofErr w:type="spellStart"/>
      <w:r w:rsidR="00CD6E37" w:rsidRPr="002C5D46">
        <w:rPr>
          <w:rFonts w:ascii="Times New Roman" w:hAnsi="Times New Roman"/>
          <w:bCs/>
          <w:color w:val="000000" w:themeColor="text1"/>
          <w:sz w:val="24"/>
          <w:szCs w:val="24"/>
        </w:rPr>
        <w:t>среднеэтажного</w:t>
      </w:r>
      <w:proofErr w:type="spellEnd"/>
      <w:r w:rsidR="00CD6E37" w:rsidRPr="002C5D46">
        <w:rPr>
          <w:rFonts w:ascii="Times New Roman" w:hAnsi="Times New Roman"/>
          <w:bCs/>
          <w:color w:val="000000" w:themeColor="text1"/>
          <w:sz w:val="24"/>
          <w:szCs w:val="24"/>
        </w:rPr>
        <w:t xml:space="preserve"> и малоэтажного жилья в Центральных, Восточной и Северной зонах;</w:t>
      </w:r>
    </w:p>
    <w:p w:rsidR="0028299A" w:rsidRPr="002C5D46" w:rsidRDefault="000626BA" w:rsidP="00984A2C">
      <w:pPr>
        <w:pStyle w:val="a3"/>
        <w:numPr>
          <w:ilvl w:val="0"/>
          <w:numId w:val="38"/>
        </w:numPr>
        <w:ind w:left="142" w:firstLine="218"/>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Активное взаимодействие государственных и общественных структур Санкт-Петербурга и Ленинградской области позволяет создавать </w:t>
      </w:r>
      <w:r w:rsidRPr="002C5D46">
        <w:rPr>
          <w:rFonts w:ascii="Times New Roman" w:hAnsi="Times New Roman"/>
          <w:b/>
          <w:bCs/>
          <w:i/>
          <w:color w:val="000000" w:themeColor="text1"/>
          <w:sz w:val="24"/>
          <w:szCs w:val="24"/>
        </w:rPr>
        <w:t>новые з</w:t>
      </w:r>
      <w:r w:rsidR="0028299A" w:rsidRPr="002C5D46">
        <w:rPr>
          <w:rFonts w:ascii="Times New Roman" w:hAnsi="Times New Roman"/>
          <w:b/>
          <w:bCs/>
          <w:i/>
          <w:color w:val="000000" w:themeColor="text1"/>
          <w:sz w:val="24"/>
          <w:szCs w:val="24"/>
        </w:rPr>
        <w:t>оны инновационных произво</w:t>
      </w:r>
      <w:proofErr w:type="gramStart"/>
      <w:r w:rsidR="0028299A" w:rsidRPr="002C5D46">
        <w:rPr>
          <w:rFonts w:ascii="Times New Roman" w:hAnsi="Times New Roman"/>
          <w:b/>
          <w:bCs/>
          <w:i/>
          <w:color w:val="000000" w:themeColor="text1"/>
          <w:sz w:val="24"/>
          <w:szCs w:val="24"/>
        </w:rPr>
        <w:t>дств</w:t>
      </w:r>
      <w:r w:rsidRPr="002C5D46">
        <w:rPr>
          <w:rFonts w:ascii="Times New Roman" w:hAnsi="Times New Roman"/>
          <w:b/>
          <w:bCs/>
          <w:i/>
          <w:color w:val="000000" w:themeColor="text1"/>
          <w:sz w:val="24"/>
          <w:szCs w:val="24"/>
        </w:rPr>
        <w:t xml:space="preserve"> </w:t>
      </w:r>
      <w:r w:rsidRPr="002C5D46">
        <w:rPr>
          <w:rFonts w:ascii="Times New Roman" w:hAnsi="Times New Roman"/>
          <w:bCs/>
          <w:color w:val="000000" w:themeColor="text1"/>
          <w:sz w:val="24"/>
          <w:szCs w:val="24"/>
        </w:rPr>
        <w:t>в пр</w:t>
      </w:r>
      <w:proofErr w:type="gramEnd"/>
      <w:r w:rsidRPr="002C5D46">
        <w:rPr>
          <w:rFonts w:ascii="Times New Roman" w:hAnsi="Times New Roman"/>
          <w:bCs/>
          <w:color w:val="000000" w:themeColor="text1"/>
          <w:sz w:val="24"/>
          <w:szCs w:val="24"/>
        </w:rPr>
        <w:t xml:space="preserve">еделах приграничных муниципальных районов, обеспечивать население на </w:t>
      </w:r>
      <w:proofErr w:type="spellStart"/>
      <w:r w:rsidRPr="002C5D46">
        <w:rPr>
          <w:rFonts w:ascii="Times New Roman" w:hAnsi="Times New Roman"/>
          <w:bCs/>
          <w:color w:val="000000" w:themeColor="text1"/>
          <w:sz w:val="24"/>
          <w:szCs w:val="24"/>
        </w:rPr>
        <w:t>новоосвоенных</w:t>
      </w:r>
      <w:proofErr w:type="spellEnd"/>
      <w:r w:rsidRPr="002C5D46">
        <w:rPr>
          <w:rFonts w:ascii="Times New Roman" w:hAnsi="Times New Roman"/>
          <w:bCs/>
          <w:color w:val="000000" w:themeColor="text1"/>
          <w:sz w:val="24"/>
          <w:szCs w:val="24"/>
        </w:rPr>
        <w:t xml:space="preserve"> территориях рабочими местами, а также осуществлять плавный переход к функционированию экономики города в рамках проекта «Умный Петербург»;</w:t>
      </w:r>
    </w:p>
    <w:p w:rsidR="0028299A" w:rsidRPr="002C5D46" w:rsidRDefault="000626BA" w:rsidP="00984A2C">
      <w:pPr>
        <w:pStyle w:val="a3"/>
        <w:numPr>
          <w:ilvl w:val="0"/>
          <w:numId w:val="38"/>
        </w:numPr>
        <w:ind w:left="142" w:firstLine="218"/>
        <w:jc w:val="both"/>
        <w:rPr>
          <w:rFonts w:ascii="Times New Roman" w:hAnsi="Times New Roman"/>
          <w:bCs/>
          <w:color w:val="000000" w:themeColor="text1"/>
          <w:sz w:val="24"/>
          <w:szCs w:val="24"/>
        </w:rPr>
      </w:pPr>
      <w:proofErr w:type="gramStart"/>
      <w:r w:rsidRPr="002C5D46">
        <w:rPr>
          <w:rFonts w:ascii="Times New Roman" w:hAnsi="Times New Roman"/>
          <w:bCs/>
          <w:color w:val="000000" w:themeColor="text1"/>
          <w:sz w:val="24"/>
          <w:szCs w:val="24"/>
        </w:rPr>
        <w:t>Проводится активная работа по модернизации существующих и созданию новых мощностей</w:t>
      </w:r>
      <w:r w:rsidR="0028299A" w:rsidRPr="002C5D46">
        <w:rPr>
          <w:rFonts w:ascii="Times New Roman" w:hAnsi="Times New Roman"/>
          <w:bCs/>
          <w:color w:val="000000" w:themeColor="text1"/>
          <w:sz w:val="24"/>
          <w:szCs w:val="24"/>
        </w:rPr>
        <w:t xml:space="preserve"> </w:t>
      </w:r>
      <w:r w:rsidR="0028299A" w:rsidRPr="002C5D46">
        <w:rPr>
          <w:rFonts w:ascii="Times New Roman" w:hAnsi="Times New Roman"/>
          <w:b/>
          <w:bCs/>
          <w:i/>
          <w:color w:val="000000" w:themeColor="text1"/>
          <w:sz w:val="24"/>
          <w:szCs w:val="24"/>
        </w:rPr>
        <w:t>инженерных сетей</w:t>
      </w:r>
      <w:r w:rsidRPr="002C5D46">
        <w:rPr>
          <w:rFonts w:ascii="Times New Roman" w:hAnsi="Times New Roman"/>
          <w:bCs/>
          <w:color w:val="000000" w:themeColor="text1"/>
          <w:sz w:val="24"/>
          <w:szCs w:val="24"/>
        </w:rPr>
        <w:t xml:space="preserve"> в Северной, Восточной и Южной зонах для обеспечения зон новой жилой застройки необходимой инфраструктурой;</w:t>
      </w:r>
      <w:proofErr w:type="gramEnd"/>
    </w:p>
    <w:p w:rsidR="0028299A" w:rsidRPr="002C5D46" w:rsidRDefault="000626BA" w:rsidP="00984A2C">
      <w:pPr>
        <w:pStyle w:val="a3"/>
        <w:numPr>
          <w:ilvl w:val="0"/>
          <w:numId w:val="38"/>
        </w:numPr>
        <w:ind w:left="142" w:firstLine="218"/>
        <w:jc w:val="both"/>
        <w:rPr>
          <w:rFonts w:ascii="Times New Roman" w:hAnsi="Times New Roman"/>
          <w:bCs/>
          <w:color w:val="000000" w:themeColor="text1"/>
          <w:sz w:val="24"/>
          <w:szCs w:val="24"/>
        </w:rPr>
      </w:pPr>
      <w:proofErr w:type="gramStart"/>
      <w:r w:rsidRPr="002C5D46">
        <w:rPr>
          <w:rFonts w:ascii="Times New Roman" w:hAnsi="Times New Roman"/>
          <w:bCs/>
          <w:color w:val="000000" w:themeColor="text1"/>
          <w:sz w:val="24"/>
          <w:szCs w:val="24"/>
        </w:rPr>
        <w:t xml:space="preserve">На ближайшие годы запланировано и реализуется </w:t>
      </w:r>
      <w:r w:rsidRPr="002C5D46">
        <w:rPr>
          <w:rFonts w:ascii="Times New Roman" w:hAnsi="Times New Roman"/>
          <w:b/>
          <w:bCs/>
          <w:i/>
          <w:color w:val="000000" w:themeColor="text1"/>
          <w:sz w:val="24"/>
          <w:szCs w:val="24"/>
        </w:rPr>
        <w:t>у</w:t>
      </w:r>
      <w:r w:rsidR="0028299A" w:rsidRPr="002C5D46">
        <w:rPr>
          <w:rFonts w:ascii="Times New Roman" w:hAnsi="Times New Roman"/>
          <w:b/>
          <w:bCs/>
          <w:i/>
          <w:color w:val="000000" w:themeColor="text1"/>
          <w:sz w:val="24"/>
          <w:szCs w:val="24"/>
        </w:rPr>
        <w:t>величен</w:t>
      </w:r>
      <w:r w:rsidRPr="002C5D46">
        <w:rPr>
          <w:rFonts w:ascii="Times New Roman" w:hAnsi="Times New Roman"/>
          <w:b/>
          <w:bCs/>
          <w:i/>
          <w:color w:val="000000" w:themeColor="text1"/>
          <w:sz w:val="24"/>
          <w:szCs w:val="24"/>
        </w:rPr>
        <w:t>ие числа зелёных зон</w:t>
      </w:r>
      <w:r w:rsidRPr="002C5D46">
        <w:rPr>
          <w:rFonts w:ascii="Times New Roman" w:hAnsi="Times New Roman"/>
          <w:bCs/>
          <w:color w:val="000000" w:themeColor="text1"/>
          <w:sz w:val="24"/>
          <w:szCs w:val="24"/>
        </w:rPr>
        <w:t xml:space="preserve"> в Восточной, Центральной (современной), </w:t>
      </w:r>
      <w:proofErr w:type="spellStart"/>
      <w:r w:rsidRPr="002C5D46">
        <w:rPr>
          <w:rFonts w:ascii="Times New Roman" w:hAnsi="Times New Roman"/>
          <w:bCs/>
          <w:color w:val="000000" w:themeColor="text1"/>
          <w:sz w:val="24"/>
          <w:szCs w:val="24"/>
        </w:rPr>
        <w:t>Петродворцовой</w:t>
      </w:r>
      <w:proofErr w:type="spellEnd"/>
      <w:r w:rsidRPr="002C5D46">
        <w:rPr>
          <w:rFonts w:ascii="Times New Roman" w:hAnsi="Times New Roman"/>
          <w:bCs/>
          <w:color w:val="000000" w:themeColor="text1"/>
          <w:sz w:val="24"/>
          <w:szCs w:val="24"/>
        </w:rPr>
        <w:t xml:space="preserve"> и Южной</w:t>
      </w:r>
      <w:r w:rsidR="0028299A" w:rsidRPr="002C5D46">
        <w:rPr>
          <w:rFonts w:ascii="Times New Roman" w:hAnsi="Times New Roman"/>
          <w:bCs/>
          <w:color w:val="000000" w:themeColor="text1"/>
          <w:sz w:val="24"/>
          <w:szCs w:val="24"/>
        </w:rPr>
        <w:t xml:space="preserve"> зонах</w:t>
      </w:r>
      <w:r w:rsidRPr="002C5D46">
        <w:rPr>
          <w:rFonts w:ascii="Times New Roman" w:hAnsi="Times New Roman"/>
          <w:bCs/>
          <w:color w:val="000000" w:themeColor="text1"/>
          <w:sz w:val="24"/>
          <w:szCs w:val="24"/>
        </w:rPr>
        <w:t xml:space="preserve"> города для организации рекреации и отдыха населения в растущих и формирующихся зонах массовой жилой застройки.</w:t>
      </w:r>
      <w:proofErr w:type="gramEnd"/>
    </w:p>
    <w:p w:rsidR="000626BA" w:rsidRPr="002C5D46" w:rsidRDefault="000626BA">
      <w:pPr>
        <w:rPr>
          <w:rFonts w:ascii="Times New Roman" w:eastAsia="Calibri" w:hAnsi="Times New Roman" w:cs="Times New Roman"/>
          <w:bCs/>
          <w:color w:val="000000" w:themeColor="text1"/>
          <w:sz w:val="24"/>
          <w:szCs w:val="24"/>
        </w:rPr>
      </w:pPr>
      <w:r w:rsidRPr="002C5D46">
        <w:rPr>
          <w:rFonts w:ascii="Times New Roman" w:hAnsi="Times New Roman" w:cs="Times New Roman"/>
          <w:bCs/>
          <w:color w:val="000000" w:themeColor="text1"/>
          <w:sz w:val="24"/>
          <w:szCs w:val="24"/>
        </w:rPr>
        <w:br w:type="page"/>
      </w:r>
    </w:p>
    <w:p w:rsidR="0028299A" w:rsidRPr="002C5D46" w:rsidRDefault="000626BA" w:rsidP="002C5D46">
      <w:pPr>
        <w:pStyle w:val="1"/>
        <w:jc w:val="center"/>
        <w:rPr>
          <w:rFonts w:ascii="Times New Roman" w:hAnsi="Times New Roman"/>
          <w:color w:val="000000" w:themeColor="text1"/>
          <w:sz w:val="24"/>
          <w:szCs w:val="24"/>
        </w:rPr>
      </w:pPr>
      <w:bookmarkStart w:id="494" w:name="_Toc515909344"/>
      <w:r w:rsidRPr="002C5D46">
        <w:rPr>
          <w:rFonts w:ascii="Times New Roman" w:hAnsi="Times New Roman"/>
          <w:color w:val="000000" w:themeColor="text1"/>
          <w:sz w:val="24"/>
          <w:szCs w:val="24"/>
        </w:rPr>
        <w:lastRenderedPageBreak/>
        <w:t>Литература</w:t>
      </w:r>
      <w:bookmarkEnd w:id="494"/>
    </w:p>
    <w:p w:rsidR="002C5D46" w:rsidRPr="002C5D46" w:rsidRDefault="002C5D46" w:rsidP="002C5D46">
      <w:pPr>
        <w:rPr>
          <w:rFonts w:ascii="Times New Roman" w:hAnsi="Times New Roman" w:cs="Times New Roman"/>
          <w:color w:val="000000" w:themeColor="text1"/>
          <w:sz w:val="24"/>
          <w:szCs w:val="24"/>
        </w:rPr>
      </w:pPr>
    </w:p>
    <w:p w:rsidR="000626BA" w:rsidRPr="002C5D46" w:rsidRDefault="000626BA"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Е. </w:t>
      </w:r>
      <w:proofErr w:type="spellStart"/>
      <w:r w:rsidRPr="002C5D46">
        <w:rPr>
          <w:rFonts w:ascii="Times New Roman" w:hAnsi="Times New Roman"/>
          <w:color w:val="000000" w:themeColor="text1"/>
          <w:sz w:val="24"/>
          <w:szCs w:val="24"/>
        </w:rPr>
        <w:t>Перцик</w:t>
      </w:r>
      <w:proofErr w:type="spellEnd"/>
      <w:r w:rsidRPr="002C5D46">
        <w:rPr>
          <w:rFonts w:ascii="Times New Roman" w:hAnsi="Times New Roman"/>
          <w:color w:val="000000" w:themeColor="text1"/>
          <w:sz w:val="24"/>
          <w:szCs w:val="24"/>
        </w:rPr>
        <w:t>. География и градостроительство: грани взаимодействия. ./ Социально-экономическая география: традиции и современность</w:t>
      </w:r>
      <w:proofErr w:type="gramStart"/>
      <w:r w:rsidRPr="002C5D46">
        <w:rPr>
          <w:rFonts w:ascii="Times New Roman" w:hAnsi="Times New Roman"/>
          <w:color w:val="000000" w:themeColor="text1"/>
          <w:sz w:val="24"/>
          <w:szCs w:val="24"/>
        </w:rPr>
        <w:t xml:space="preserve"> / П</w:t>
      </w:r>
      <w:proofErr w:type="gramEnd"/>
      <w:r w:rsidRPr="002C5D46">
        <w:rPr>
          <w:rFonts w:ascii="Times New Roman" w:hAnsi="Times New Roman"/>
          <w:color w:val="000000" w:themeColor="text1"/>
          <w:sz w:val="24"/>
          <w:szCs w:val="24"/>
        </w:rPr>
        <w:t xml:space="preserve">од. Ред. А.И. </w:t>
      </w:r>
      <w:proofErr w:type="spellStart"/>
      <w:r w:rsidRPr="002C5D46">
        <w:rPr>
          <w:rFonts w:ascii="Times New Roman" w:hAnsi="Times New Roman"/>
          <w:color w:val="000000" w:themeColor="text1"/>
          <w:sz w:val="24"/>
          <w:szCs w:val="24"/>
        </w:rPr>
        <w:t>Шкириной</w:t>
      </w:r>
      <w:proofErr w:type="spellEnd"/>
      <w:r w:rsidRPr="002C5D46">
        <w:rPr>
          <w:rFonts w:ascii="Times New Roman" w:hAnsi="Times New Roman"/>
          <w:color w:val="000000" w:themeColor="text1"/>
          <w:sz w:val="24"/>
          <w:szCs w:val="24"/>
        </w:rPr>
        <w:t xml:space="preserve"> и В.Е. Шувалова – М. – Смоленск: Ойкумена, 2009. – 347 с.;</w:t>
      </w:r>
    </w:p>
    <w:p w:rsidR="000626BA" w:rsidRPr="002C5D46" w:rsidRDefault="00596C35"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Н.В. Панкратов. Городская среда как пространство для реализации человеческого потенциала;</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 М. Вебер. Избранное. Образ общества. М., 1994. 704 с. с. 405;</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Дюркгейм Э. О разделении общественного труда. Метод социологии: Пер. с фр. М., 1991. 572 с.;</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Литовка О.П. Проблемы пространственного развития урбанизации. Л.: Наука, 1976. 100 </w:t>
      </w:r>
      <w:proofErr w:type="gramStart"/>
      <w:r w:rsidRPr="002C5D46">
        <w:rPr>
          <w:rFonts w:ascii="Times New Roman" w:hAnsi="Times New Roman"/>
          <w:color w:val="000000" w:themeColor="text1"/>
          <w:sz w:val="24"/>
          <w:szCs w:val="24"/>
        </w:rPr>
        <w:t>с</w:t>
      </w:r>
      <w:proofErr w:type="gramEnd"/>
      <w:r w:rsidRPr="002C5D46">
        <w:rPr>
          <w:rFonts w:ascii="Times New Roman" w:hAnsi="Times New Roman"/>
          <w:color w:val="000000" w:themeColor="text1"/>
          <w:sz w:val="24"/>
          <w:szCs w:val="24"/>
        </w:rPr>
        <w:t>.;</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proofErr w:type="spellStart"/>
      <w:r w:rsidRPr="002C5D46">
        <w:rPr>
          <w:rFonts w:ascii="Times New Roman" w:hAnsi="Times New Roman"/>
          <w:color w:val="000000" w:themeColor="text1"/>
          <w:sz w:val="24"/>
          <w:szCs w:val="24"/>
        </w:rPr>
        <w:t>Саушкин</w:t>
      </w:r>
      <w:proofErr w:type="spellEnd"/>
      <w:r w:rsidRPr="002C5D46">
        <w:rPr>
          <w:rFonts w:ascii="Times New Roman" w:hAnsi="Times New Roman"/>
          <w:color w:val="000000" w:themeColor="text1"/>
          <w:sz w:val="24"/>
          <w:szCs w:val="24"/>
        </w:rPr>
        <w:t xml:space="preserve"> Ю.Г. Экономическая география: история, теория, методы, практика. -  М. Мысль, 1973. 559 с.;</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А. Ткаченко. Элементы общей теории территориальной организации общества./ Социально-экономическая география: традиции и современность</w:t>
      </w:r>
      <w:proofErr w:type="gramStart"/>
      <w:r w:rsidRPr="002C5D46">
        <w:rPr>
          <w:rFonts w:ascii="Times New Roman" w:hAnsi="Times New Roman"/>
          <w:color w:val="000000" w:themeColor="text1"/>
          <w:sz w:val="24"/>
          <w:szCs w:val="24"/>
        </w:rPr>
        <w:t xml:space="preserve"> / П</w:t>
      </w:r>
      <w:proofErr w:type="gramEnd"/>
      <w:r w:rsidRPr="002C5D46">
        <w:rPr>
          <w:rFonts w:ascii="Times New Roman" w:hAnsi="Times New Roman"/>
          <w:color w:val="000000" w:themeColor="text1"/>
          <w:sz w:val="24"/>
          <w:szCs w:val="24"/>
        </w:rPr>
        <w:t xml:space="preserve">од. Ред. А.И. </w:t>
      </w:r>
      <w:proofErr w:type="spellStart"/>
      <w:r w:rsidRPr="002C5D46">
        <w:rPr>
          <w:rFonts w:ascii="Times New Roman" w:hAnsi="Times New Roman"/>
          <w:color w:val="000000" w:themeColor="text1"/>
          <w:sz w:val="24"/>
          <w:szCs w:val="24"/>
        </w:rPr>
        <w:t>Шкириной</w:t>
      </w:r>
      <w:proofErr w:type="spellEnd"/>
      <w:r w:rsidRPr="002C5D46">
        <w:rPr>
          <w:rFonts w:ascii="Times New Roman" w:hAnsi="Times New Roman"/>
          <w:color w:val="000000" w:themeColor="text1"/>
          <w:sz w:val="24"/>
          <w:szCs w:val="24"/>
        </w:rPr>
        <w:t xml:space="preserve"> и В.Е. Шувалова – М. – Смоленск: Ойкумена, 2009. – 347 с.;</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proofErr w:type="spellStart"/>
      <w:r w:rsidRPr="002C5D46">
        <w:rPr>
          <w:rFonts w:ascii="Times New Roman" w:hAnsi="Times New Roman"/>
          <w:color w:val="000000" w:themeColor="text1"/>
          <w:sz w:val="24"/>
          <w:szCs w:val="24"/>
        </w:rPr>
        <w:t>Шарыгин</w:t>
      </w:r>
      <w:proofErr w:type="spellEnd"/>
      <w:r w:rsidRPr="002C5D46">
        <w:rPr>
          <w:rFonts w:ascii="Times New Roman" w:hAnsi="Times New Roman"/>
          <w:color w:val="000000" w:themeColor="text1"/>
          <w:sz w:val="24"/>
          <w:szCs w:val="24"/>
        </w:rPr>
        <w:t xml:space="preserve"> М.Д. Основы учения о территориальных общественных системах // Теория социально-экономической географии: синтез современных знаний. – Смоленск: Универсум, 2006. С. 297-301;</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Конкуренция за пространство и пространство конкуренции: реалии региональной политики. </w:t>
      </w:r>
      <w:proofErr w:type="spellStart"/>
      <w:r w:rsidRPr="002C5D46">
        <w:rPr>
          <w:rFonts w:ascii="Times New Roman" w:hAnsi="Times New Roman"/>
          <w:color w:val="000000" w:themeColor="text1"/>
          <w:sz w:val="24"/>
          <w:szCs w:val="24"/>
        </w:rPr>
        <w:t>Жихаревич</w:t>
      </w:r>
      <w:proofErr w:type="spellEnd"/>
      <w:r w:rsidRPr="002C5D46">
        <w:rPr>
          <w:rFonts w:ascii="Times New Roman" w:hAnsi="Times New Roman"/>
          <w:color w:val="000000" w:themeColor="text1"/>
          <w:sz w:val="24"/>
          <w:szCs w:val="24"/>
        </w:rPr>
        <w:t xml:space="preserve"> Б.С. 2007 г. </w:t>
      </w:r>
      <w:hyperlink r:id="rId15" w:history="1">
        <w:r w:rsidRPr="002C5D46">
          <w:rPr>
            <w:rStyle w:val="a4"/>
            <w:rFonts w:ascii="Times New Roman" w:hAnsi="Times New Roman"/>
            <w:color w:val="000000" w:themeColor="text1"/>
            <w:sz w:val="24"/>
            <w:szCs w:val="24"/>
            <w:u w:val="none"/>
          </w:rPr>
          <w:t>https://elibrary.ru/item.asp?id=26113999</w:t>
        </w:r>
      </w:hyperlink>
      <w:r w:rsidRPr="002C5D46">
        <w:rPr>
          <w:rFonts w:ascii="Times New Roman" w:hAnsi="Times New Roman"/>
          <w:color w:val="000000" w:themeColor="text1"/>
          <w:sz w:val="24"/>
          <w:szCs w:val="24"/>
        </w:rPr>
        <w:t>;</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Перечень поручений Председателя Правительства РФ «О разработке </w:t>
      </w:r>
      <w:proofErr w:type="gramStart"/>
      <w:r w:rsidRPr="002C5D46">
        <w:rPr>
          <w:rFonts w:ascii="Times New Roman" w:hAnsi="Times New Roman"/>
          <w:color w:val="000000" w:themeColor="text1"/>
          <w:sz w:val="24"/>
          <w:szCs w:val="24"/>
        </w:rPr>
        <w:t>методики оценки качества городской среды проживания</w:t>
      </w:r>
      <w:proofErr w:type="gramEnd"/>
      <w:r w:rsidRPr="002C5D46">
        <w:rPr>
          <w:rFonts w:ascii="Times New Roman" w:hAnsi="Times New Roman"/>
          <w:color w:val="000000" w:themeColor="text1"/>
          <w:sz w:val="24"/>
          <w:szCs w:val="24"/>
        </w:rPr>
        <w:t xml:space="preserve"> и проведения такой оценки в крупных городах России» от 20 марта 2012 г. № ВП-П9-1581, п. 4;</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Проблемы государственной политики регионального развития России. Центр проблемного анализа и государственно-управленческого проектирования при Отделении общественных наук РАН. / Материалы Всероссийской научной конференции (Москва, 4 апреля 2008 г. Москва). – М.: Научный эксперт, 2008. – 1080 с;</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Государственное управление пространственным развитием. Бекетов Н.В. (Якутск);</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Пространственное развитие городов. Р.Р. </w:t>
      </w:r>
      <w:proofErr w:type="spellStart"/>
      <w:r w:rsidRPr="002C5D46">
        <w:rPr>
          <w:rFonts w:ascii="Times New Roman" w:hAnsi="Times New Roman"/>
          <w:color w:val="000000" w:themeColor="text1"/>
          <w:sz w:val="24"/>
          <w:szCs w:val="24"/>
        </w:rPr>
        <w:t>Мавлютов</w:t>
      </w:r>
      <w:proofErr w:type="spellEnd"/>
      <w:r w:rsidRPr="002C5D46">
        <w:rPr>
          <w:rFonts w:ascii="Times New Roman" w:hAnsi="Times New Roman"/>
          <w:color w:val="000000" w:themeColor="text1"/>
          <w:sz w:val="24"/>
          <w:szCs w:val="24"/>
        </w:rPr>
        <w:t xml:space="preserve">. Волгоград. </w:t>
      </w:r>
      <w:proofErr w:type="spellStart"/>
      <w:r w:rsidRPr="002C5D46">
        <w:rPr>
          <w:rFonts w:ascii="Times New Roman" w:hAnsi="Times New Roman"/>
          <w:color w:val="000000" w:themeColor="text1"/>
          <w:sz w:val="24"/>
          <w:szCs w:val="24"/>
        </w:rPr>
        <w:t>Архит-строит</w:t>
      </w:r>
      <w:proofErr w:type="spellEnd"/>
      <w:r w:rsidRPr="002C5D46">
        <w:rPr>
          <w:rFonts w:ascii="Times New Roman" w:hAnsi="Times New Roman"/>
          <w:color w:val="000000" w:themeColor="text1"/>
          <w:sz w:val="24"/>
          <w:szCs w:val="24"/>
        </w:rPr>
        <w:t>;</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bCs/>
          <w:color w:val="000000" w:themeColor="text1"/>
          <w:sz w:val="24"/>
          <w:szCs w:val="24"/>
        </w:rPr>
        <w:t>Городская среда как пространство для реализации человеческого потенциала. Н.В. Панкратов;</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 Г.М. Лаппо. Урбанистическая структура России на рубеже </w:t>
      </w:r>
      <w:r w:rsidRPr="002C5D46">
        <w:rPr>
          <w:rFonts w:ascii="Times New Roman" w:hAnsi="Times New Roman"/>
          <w:color w:val="000000" w:themeColor="text1"/>
          <w:sz w:val="24"/>
          <w:szCs w:val="24"/>
          <w:lang w:val="en-US"/>
        </w:rPr>
        <w:t>XX</w:t>
      </w:r>
      <w:r w:rsidRPr="002C5D46">
        <w:rPr>
          <w:rFonts w:ascii="Times New Roman" w:hAnsi="Times New Roman"/>
          <w:color w:val="000000" w:themeColor="text1"/>
          <w:sz w:val="24"/>
          <w:szCs w:val="24"/>
        </w:rPr>
        <w:t xml:space="preserve"> и </w:t>
      </w:r>
      <w:r w:rsidRPr="002C5D46">
        <w:rPr>
          <w:rFonts w:ascii="Times New Roman" w:hAnsi="Times New Roman"/>
          <w:color w:val="000000" w:themeColor="text1"/>
          <w:sz w:val="24"/>
          <w:szCs w:val="24"/>
          <w:lang w:val="en-US"/>
        </w:rPr>
        <w:t>XXI</w:t>
      </w:r>
      <w:r w:rsidRPr="002C5D46">
        <w:rPr>
          <w:rFonts w:ascii="Times New Roman" w:hAnsi="Times New Roman"/>
          <w:color w:val="000000" w:themeColor="text1"/>
          <w:sz w:val="24"/>
          <w:szCs w:val="24"/>
        </w:rPr>
        <w:t xml:space="preserve"> столетий. Институт географии РАН. Международная академия регионального развития и сотрудничества. Экономико-географическая секция. «Города и городские агломерации в региональном развитии». Москва, 2003;</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proofErr w:type="spellStart"/>
      <w:r w:rsidRPr="002C5D46">
        <w:rPr>
          <w:rFonts w:ascii="Times New Roman" w:hAnsi="Times New Roman"/>
          <w:color w:val="000000" w:themeColor="text1"/>
          <w:sz w:val="24"/>
          <w:szCs w:val="24"/>
        </w:rPr>
        <w:t>Анимица</w:t>
      </w:r>
      <w:proofErr w:type="spellEnd"/>
      <w:r w:rsidRPr="002C5D46">
        <w:rPr>
          <w:rFonts w:ascii="Times New Roman" w:hAnsi="Times New Roman"/>
          <w:color w:val="000000" w:themeColor="text1"/>
          <w:sz w:val="24"/>
          <w:szCs w:val="24"/>
        </w:rPr>
        <w:t xml:space="preserve"> Е.Г., </w:t>
      </w:r>
      <w:proofErr w:type="spellStart"/>
      <w:r w:rsidRPr="002C5D46">
        <w:rPr>
          <w:rFonts w:ascii="Times New Roman" w:hAnsi="Times New Roman"/>
          <w:color w:val="000000" w:themeColor="text1"/>
          <w:sz w:val="24"/>
          <w:szCs w:val="24"/>
        </w:rPr>
        <w:t>Дубнов</w:t>
      </w:r>
      <w:proofErr w:type="spellEnd"/>
      <w:r w:rsidRPr="002C5D46">
        <w:rPr>
          <w:rFonts w:ascii="Times New Roman" w:hAnsi="Times New Roman"/>
          <w:color w:val="000000" w:themeColor="text1"/>
          <w:sz w:val="24"/>
          <w:szCs w:val="24"/>
        </w:rPr>
        <w:t xml:space="preserve"> А.П., Коваль Л.В. Жизненный цикл ЗАТО: фазы адаптации к рыночной динамике // Материалы четвертой международной конференции: циклы. Ставрополь: </w:t>
      </w:r>
      <w:proofErr w:type="spellStart"/>
      <w:r w:rsidRPr="002C5D46">
        <w:rPr>
          <w:rFonts w:ascii="Times New Roman" w:hAnsi="Times New Roman"/>
          <w:color w:val="000000" w:themeColor="text1"/>
          <w:sz w:val="24"/>
          <w:szCs w:val="24"/>
        </w:rPr>
        <w:t>СевКавГТУ</w:t>
      </w:r>
      <w:proofErr w:type="spellEnd"/>
      <w:r w:rsidRPr="002C5D46">
        <w:rPr>
          <w:rFonts w:ascii="Times New Roman" w:hAnsi="Times New Roman"/>
          <w:color w:val="000000" w:themeColor="text1"/>
          <w:sz w:val="24"/>
          <w:szCs w:val="24"/>
        </w:rPr>
        <w:t>, 2002;</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lastRenderedPageBreak/>
        <w:t xml:space="preserve">Конкуренция за пространство и пространство конкуренции: реалии региональной политики. </w:t>
      </w:r>
      <w:proofErr w:type="spellStart"/>
      <w:r w:rsidRPr="002C5D46">
        <w:rPr>
          <w:rFonts w:ascii="Times New Roman" w:hAnsi="Times New Roman"/>
          <w:color w:val="000000" w:themeColor="text1"/>
          <w:sz w:val="24"/>
          <w:szCs w:val="24"/>
        </w:rPr>
        <w:t>Жихаревич</w:t>
      </w:r>
      <w:proofErr w:type="spellEnd"/>
      <w:r w:rsidRPr="002C5D46">
        <w:rPr>
          <w:rFonts w:ascii="Times New Roman" w:hAnsi="Times New Roman"/>
          <w:color w:val="000000" w:themeColor="text1"/>
          <w:sz w:val="24"/>
          <w:szCs w:val="24"/>
        </w:rPr>
        <w:t xml:space="preserve"> Б.С. 2007 г. </w:t>
      </w:r>
      <w:hyperlink r:id="rId16" w:history="1">
        <w:r w:rsidRPr="002C5D46">
          <w:rPr>
            <w:rStyle w:val="a4"/>
            <w:rFonts w:ascii="Times New Roman" w:hAnsi="Times New Roman"/>
            <w:color w:val="000000" w:themeColor="text1"/>
            <w:sz w:val="24"/>
            <w:szCs w:val="24"/>
            <w:u w:val="none"/>
          </w:rPr>
          <w:t>https://elibrary.ru/item.asp?id=26113999</w:t>
        </w:r>
      </w:hyperlink>
      <w:r w:rsidRPr="002C5D46">
        <w:rPr>
          <w:rFonts w:ascii="Times New Roman" w:hAnsi="Times New Roman"/>
          <w:color w:val="000000" w:themeColor="text1"/>
          <w:sz w:val="24"/>
          <w:szCs w:val="24"/>
        </w:rPr>
        <w:t>;</w:t>
      </w:r>
    </w:p>
    <w:p w:rsidR="002C5D46" w:rsidRPr="002C5D46" w:rsidRDefault="00204510" w:rsidP="002C5D46">
      <w:pPr>
        <w:pStyle w:val="a3"/>
        <w:numPr>
          <w:ilvl w:val="0"/>
          <w:numId w:val="39"/>
        </w:numPr>
        <w:jc w:val="both"/>
        <w:rPr>
          <w:rFonts w:ascii="Times New Roman" w:hAnsi="Times New Roman"/>
          <w:color w:val="000000" w:themeColor="text1"/>
          <w:sz w:val="24"/>
          <w:szCs w:val="24"/>
        </w:rPr>
      </w:pPr>
      <w:hyperlink r:id="rId17" w:history="1">
        <w:r w:rsidR="002C5D46" w:rsidRPr="002C5D46">
          <w:rPr>
            <w:rStyle w:val="a4"/>
            <w:rFonts w:ascii="Times New Roman" w:hAnsi="Times New Roman"/>
            <w:bCs/>
            <w:color w:val="000000" w:themeColor="text1"/>
            <w:sz w:val="24"/>
            <w:szCs w:val="24"/>
            <w:u w:val="none"/>
          </w:rPr>
          <w:t>http://economy.gov.ru/wps/wcm/connect/3c0eeaa9-33ec-453f-92f4-949770574735/%D0%BF5_%D0%9F%D0%BE%D1%81%D1%82%D0%B0%D0%BD%D0%BE%D0%B2%D0%BB%D0%B5%D0%BD%D0%B8%D0%B5_870.pdf?MOD=AJPERES&amp;CACHEID=3c0eeaa9-33ec-453f-92f4-949770574735</w:t>
        </w:r>
      </w:hyperlink>
      <w:r w:rsidR="002C5D46" w:rsidRPr="002C5D46">
        <w:rPr>
          <w:rFonts w:ascii="Times New Roman" w:hAnsi="Times New Roman"/>
          <w:bCs/>
          <w:color w:val="000000" w:themeColor="text1"/>
          <w:sz w:val="24"/>
          <w:szCs w:val="24"/>
        </w:rPr>
        <w:t>;</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Е. </w:t>
      </w:r>
      <w:proofErr w:type="spellStart"/>
      <w:r w:rsidRPr="002C5D46">
        <w:rPr>
          <w:rFonts w:ascii="Times New Roman" w:hAnsi="Times New Roman"/>
          <w:color w:val="000000" w:themeColor="text1"/>
          <w:sz w:val="24"/>
          <w:szCs w:val="24"/>
        </w:rPr>
        <w:t>Перцик</w:t>
      </w:r>
      <w:proofErr w:type="spellEnd"/>
      <w:r w:rsidRPr="002C5D46">
        <w:rPr>
          <w:rFonts w:ascii="Times New Roman" w:hAnsi="Times New Roman"/>
          <w:color w:val="000000" w:themeColor="text1"/>
          <w:sz w:val="24"/>
          <w:szCs w:val="24"/>
        </w:rPr>
        <w:t>. География и градостроительство: грани взаимодействия. ./ Социально-экономическая география: традиции и современность</w:t>
      </w:r>
      <w:proofErr w:type="gramStart"/>
      <w:r w:rsidRPr="002C5D46">
        <w:rPr>
          <w:rFonts w:ascii="Times New Roman" w:hAnsi="Times New Roman"/>
          <w:color w:val="000000" w:themeColor="text1"/>
          <w:sz w:val="24"/>
          <w:szCs w:val="24"/>
        </w:rPr>
        <w:t xml:space="preserve"> / П</w:t>
      </w:r>
      <w:proofErr w:type="gramEnd"/>
      <w:r w:rsidRPr="002C5D46">
        <w:rPr>
          <w:rFonts w:ascii="Times New Roman" w:hAnsi="Times New Roman"/>
          <w:color w:val="000000" w:themeColor="text1"/>
          <w:sz w:val="24"/>
          <w:szCs w:val="24"/>
        </w:rPr>
        <w:t xml:space="preserve">од. Ред. А.И. </w:t>
      </w:r>
      <w:proofErr w:type="spellStart"/>
      <w:r w:rsidRPr="002C5D46">
        <w:rPr>
          <w:rFonts w:ascii="Times New Roman" w:hAnsi="Times New Roman"/>
          <w:color w:val="000000" w:themeColor="text1"/>
          <w:sz w:val="24"/>
          <w:szCs w:val="24"/>
        </w:rPr>
        <w:t>Шкириной</w:t>
      </w:r>
      <w:proofErr w:type="spellEnd"/>
      <w:r w:rsidRPr="002C5D46">
        <w:rPr>
          <w:rFonts w:ascii="Times New Roman" w:hAnsi="Times New Roman"/>
          <w:color w:val="000000" w:themeColor="text1"/>
          <w:sz w:val="24"/>
          <w:szCs w:val="24"/>
        </w:rPr>
        <w:t xml:space="preserve"> и В.Е. Шувалова – М. – Смоленск: </w:t>
      </w:r>
      <w:proofErr w:type="gramStart"/>
      <w:r w:rsidRPr="002C5D46">
        <w:rPr>
          <w:rFonts w:ascii="Times New Roman" w:hAnsi="Times New Roman"/>
          <w:color w:val="000000" w:themeColor="text1"/>
          <w:sz w:val="24"/>
          <w:szCs w:val="24"/>
        </w:rPr>
        <w:t>Ойкумена, 2009. – 347 с.;</w:t>
      </w:r>
      <w:proofErr w:type="gramEnd"/>
    </w:p>
    <w:p w:rsidR="002C5D46" w:rsidRPr="002C5D46" w:rsidRDefault="002C5D46" w:rsidP="002C5D46">
      <w:pPr>
        <w:pStyle w:val="a3"/>
        <w:numPr>
          <w:ilvl w:val="0"/>
          <w:numId w:val="39"/>
        </w:numPr>
        <w:jc w:val="both"/>
        <w:rPr>
          <w:rFonts w:ascii="Times New Roman" w:hAnsi="Times New Roman"/>
          <w:color w:val="000000" w:themeColor="text1"/>
          <w:sz w:val="24"/>
          <w:szCs w:val="24"/>
        </w:rPr>
      </w:pPr>
      <w:proofErr w:type="gramStart"/>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http</w:t>
      </w:r>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economy</w:t>
      </w:r>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gov</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ru</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wps</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wcm</w:t>
      </w:r>
      <w:proofErr w:type="spellEnd"/>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connect</w:t>
      </w:r>
      <w:r w:rsidRPr="002C5D46">
        <w:rPr>
          <w:rFonts w:ascii="Times New Roman" w:hAnsi="Times New Roman"/>
          <w:color w:val="000000" w:themeColor="text1"/>
          <w:sz w:val="24"/>
          <w:szCs w:val="24"/>
        </w:rPr>
        <w:t>/7</w:t>
      </w:r>
      <w:r w:rsidRPr="002C5D46">
        <w:rPr>
          <w:rFonts w:ascii="Times New Roman" w:hAnsi="Times New Roman"/>
          <w:color w:val="000000" w:themeColor="text1"/>
          <w:sz w:val="24"/>
          <w:szCs w:val="24"/>
          <w:lang w:val="en-US"/>
        </w:rPr>
        <w:t>f</w:t>
      </w:r>
      <w:r w:rsidRPr="002C5D46">
        <w:rPr>
          <w:rFonts w:ascii="Times New Roman" w:hAnsi="Times New Roman"/>
          <w:color w:val="000000" w:themeColor="text1"/>
          <w:sz w:val="24"/>
          <w:szCs w:val="24"/>
        </w:rPr>
        <w:t>7028</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7-90</w:t>
      </w:r>
      <w:r w:rsidRPr="002C5D46">
        <w:rPr>
          <w:rFonts w:ascii="Times New Roman" w:hAnsi="Times New Roman"/>
          <w:color w:val="000000" w:themeColor="text1"/>
          <w:sz w:val="24"/>
          <w:szCs w:val="24"/>
          <w:lang w:val="en-US"/>
        </w:rPr>
        <w:t>f</w:t>
      </w:r>
      <w:r w:rsidRPr="002C5D46">
        <w:rPr>
          <w:rFonts w:ascii="Times New Roman" w:hAnsi="Times New Roman"/>
          <w:color w:val="000000" w:themeColor="text1"/>
          <w:sz w:val="24"/>
          <w:szCs w:val="24"/>
        </w:rPr>
        <w:t>0-4</w:t>
      </w:r>
      <w:r w:rsidRPr="002C5D46">
        <w:rPr>
          <w:rFonts w:ascii="Times New Roman" w:hAnsi="Times New Roman"/>
          <w:color w:val="000000" w:themeColor="text1"/>
          <w:sz w:val="24"/>
          <w:szCs w:val="24"/>
          <w:lang w:val="en-US"/>
        </w:rPr>
        <w:t>f</w:t>
      </w:r>
      <w:r w:rsidRPr="002C5D46">
        <w:rPr>
          <w:rFonts w:ascii="Times New Roman" w:hAnsi="Times New Roman"/>
          <w:color w:val="000000" w:themeColor="text1"/>
          <w:sz w:val="24"/>
          <w:szCs w:val="24"/>
        </w:rPr>
        <w:t>85-</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300-</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3</w:t>
      </w:r>
      <w:r w:rsidRPr="002C5D46">
        <w:rPr>
          <w:rFonts w:ascii="Times New Roman" w:hAnsi="Times New Roman"/>
          <w:color w:val="000000" w:themeColor="text1"/>
          <w:sz w:val="24"/>
          <w:szCs w:val="24"/>
          <w:lang w:val="en-US"/>
        </w:rPr>
        <w:t>e</w:t>
      </w:r>
      <w:r w:rsidRPr="002C5D46">
        <w:rPr>
          <w:rFonts w:ascii="Times New Roman" w:hAnsi="Times New Roman"/>
          <w:color w:val="000000" w:themeColor="text1"/>
          <w:sz w:val="24"/>
          <w:szCs w:val="24"/>
        </w:rPr>
        <w:t>9401</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45</w:t>
      </w:r>
      <w:r w:rsidRPr="002C5D46">
        <w:rPr>
          <w:rFonts w:ascii="Times New Roman" w:hAnsi="Times New Roman"/>
          <w:color w:val="000000" w:themeColor="text1"/>
          <w:sz w:val="24"/>
          <w:szCs w:val="24"/>
          <w:lang w:val="en-US"/>
        </w:rPr>
        <w:t>f</w:t>
      </w:r>
      <w:r w:rsidRPr="002C5D46">
        <w:rPr>
          <w:rFonts w:ascii="Times New Roman" w:hAnsi="Times New Roman"/>
          <w:color w:val="000000" w:themeColor="text1"/>
          <w:sz w:val="24"/>
          <w:szCs w:val="24"/>
        </w:rPr>
        <w:t>7/1%</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0%90+_06_%</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0%9</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0%</w:t>
      </w:r>
      <w:r w:rsidRPr="002C5D46">
        <w:rPr>
          <w:rFonts w:ascii="Times New Roman" w:hAnsi="Times New Roman"/>
          <w:color w:val="000000" w:themeColor="text1"/>
          <w:sz w:val="24"/>
          <w:szCs w:val="24"/>
          <w:lang w:val="en-US"/>
        </w:rPr>
        <w:t>BE</w:t>
      </w:r>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0%</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2%</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0%</w:t>
      </w:r>
      <w:r w:rsidRPr="002C5D46">
        <w:rPr>
          <w:rFonts w:ascii="Times New Roman" w:hAnsi="Times New Roman"/>
          <w:color w:val="000000" w:themeColor="text1"/>
          <w:sz w:val="24"/>
          <w:szCs w:val="24"/>
          <w:lang w:val="en-US"/>
        </w:rPr>
        <w:t>BE</w:t>
      </w:r>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0%</w:t>
      </w:r>
      <w:r w:rsidRPr="002C5D46">
        <w:rPr>
          <w:rFonts w:ascii="Times New Roman" w:hAnsi="Times New Roman"/>
          <w:color w:val="000000" w:themeColor="text1"/>
          <w:sz w:val="24"/>
          <w:szCs w:val="24"/>
          <w:lang w:val="en-US"/>
        </w:rPr>
        <w:t>BA</w:t>
      </w:r>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1%88%</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0%</w:t>
      </w:r>
      <w:r w:rsidRPr="002C5D46">
        <w:rPr>
          <w:rFonts w:ascii="Times New Roman" w:hAnsi="Times New Roman"/>
          <w:color w:val="000000" w:themeColor="text1"/>
          <w:sz w:val="24"/>
          <w:szCs w:val="24"/>
          <w:lang w:val="en-US"/>
        </w:rPr>
        <w:t>BE</w:t>
      </w:r>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0%</w:t>
      </w:r>
      <w:r w:rsidRPr="002C5D46">
        <w:rPr>
          <w:rFonts w:ascii="Times New Roman" w:hAnsi="Times New Roman"/>
          <w:color w:val="000000" w:themeColor="text1"/>
          <w:sz w:val="24"/>
          <w:szCs w:val="24"/>
          <w:lang w:val="en-US"/>
        </w:rPr>
        <w:t>BD</w:t>
      </w:r>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0%</w:t>
      </w:r>
      <w:r w:rsidRPr="002C5D46">
        <w:rPr>
          <w:rFonts w:ascii="Times New Roman" w:hAnsi="Times New Roman"/>
          <w:color w:val="000000" w:themeColor="text1"/>
          <w:sz w:val="24"/>
          <w:szCs w:val="24"/>
          <w:lang w:val="en-US"/>
        </w:rPr>
        <w:t>BE</w:t>
      </w:r>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0%</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2_%</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1%82%</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0%</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5%</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0%</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7%</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0%</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8%</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1%81%</w:t>
      </w:r>
      <w:r w:rsidRPr="002C5D46">
        <w:rPr>
          <w:rFonts w:ascii="Times New Roman" w:hAnsi="Times New Roman"/>
          <w:color w:val="000000" w:themeColor="text1"/>
          <w:sz w:val="24"/>
          <w:szCs w:val="24"/>
          <w:lang w:val="en-US"/>
        </w:rPr>
        <w:t>D</w:t>
      </w:r>
      <w:r w:rsidRPr="002C5D46">
        <w:rPr>
          <w:rFonts w:ascii="Times New Roman" w:hAnsi="Times New Roman"/>
          <w:color w:val="000000" w:themeColor="text1"/>
          <w:sz w:val="24"/>
          <w:szCs w:val="24"/>
        </w:rPr>
        <w:t>1%8</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pdf</w:t>
      </w:r>
      <w:proofErr w:type="spellEnd"/>
      <w:r w:rsidRPr="002C5D46">
        <w:rPr>
          <w:rFonts w:ascii="Times New Roman" w:hAnsi="Times New Roman"/>
          <w:color w:val="000000" w:themeColor="text1"/>
          <w:sz w:val="24"/>
          <w:szCs w:val="24"/>
        </w:rPr>
        <w:t>?</w:t>
      </w:r>
      <w:proofErr w:type="gramEnd"/>
      <w:r w:rsidRPr="002C5D46">
        <w:rPr>
          <w:rFonts w:ascii="Times New Roman" w:hAnsi="Times New Roman"/>
          <w:color w:val="000000" w:themeColor="text1"/>
          <w:sz w:val="24"/>
          <w:szCs w:val="24"/>
          <w:lang w:val="en-US"/>
        </w:rPr>
        <w:t>MOD</w:t>
      </w:r>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AJPERES</w:t>
      </w:r>
      <w:r w:rsidRPr="002C5D46">
        <w:rPr>
          <w:rFonts w:ascii="Times New Roman" w:hAnsi="Times New Roman"/>
          <w:color w:val="000000" w:themeColor="text1"/>
          <w:sz w:val="24"/>
          <w:szCs w:val="24"/>
        </w:rPr>
        <w:t>&amp;</w:t>
      </w:r>
      <w:r w:rsidRPr="002C5D46">
        <w:rPr>
          <w:rFonts w:ascii="Times New Roman" w:hAnsi="Times New Roman"/>
          <w:color w:val="000000" w:themeColor="text1"/>
          <w:sz w:val="24"/>
          <w:szCs w:val="24"/>
          <w:lang w:val="en-US"/>
        </w:rPr>
        <w:t>CACHEID</w:t>
      </w:r>
      <w:r w:rsidRPr="002C5D46">
        <w:rPr>
          <w:rFonts w:ascii="Times New Roman" w:hAnsi="Times New Roman"/>
          <w:color w:val="000000" w:themeColor="text1"/>
          <w:sz w:val="24"/>
          <w:szCs w:val="24"/>
        </w:rPr>
        <w:t>=7</w:t>
      </w:r>
      <w:r w:rsidRPr="002C5D46">
        <w:rPr>
          <w:rFonts w:ascii="Times New Roman" w:hAnsi="Times New Roman"/>
          <w:color w:val="000000" w:themeColor="text1"/>
          <w:sz w:val="24"/>
          <w:szCs w:val="24"/>
          <w:lang w:val="en-US"/>
        </w:rPr>
        <w:t>f</w:t>
      </w:r>
      <w:r w:rsidRPr="002C5D46">
        <w:rPr>
          <w:rFonts w:ascii="Times New Roman" w:hAnsi="Times New Roman"/>
          <w:color w:val="000000" w:themeColor="text1"/>
          <w:sz w:val="24"/>
          <w:szCs w:val="24"/>
        </w:rPr>
        <w:t>7028</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7-90</w:t>
      </w:r>
      <w:r w:rsidRPr="002C5D46">
        <w:rPr>
          <w:rFonts w:ascii="Times New Roman" w:hAnsi="Times New Roman"/>
          <w:color w:val="000000" w:themeColor="text1"/>
          <w:sz w:val="24"/>
          <w:szCs w:val="24"/>
          <w:lang w:val="en-US"/>
        </w:rPr>
        <w:t>f</w:t>
      </w:r>
      <w:r w:rsidRPr="002C5D46">
        <w:rPr>
          <w:rFonts w:ascii="Times New Roman" w:hAnsi="Times New Roman"/>
          <w:color w:val="000000" w:themeColor="text1"/>
          <w:sz w:val="24"/>
          <w:szCs w:val="24"/>
        </w:rPr>
        <w:t>0-4</w:t>
      </w:r>
      <w:r w:rsidRPr="002C5D46">
        <w:rPr>
          <w:rFonts w:ascii="Times New Roman" w:hAnsi="Times New Roman"/>
          <w:color w:val="000000" w:themeColor="text1"/>
          <w:sz w:val="24"/>
          <w:szCs w:val="24"/>
          <w:lang w:val="en-US"/>
        </w:rPr>
        <w:t>f</w:t>
      </w:r>
      <w:r w:rsidRPr="002C5D46">
        <w:rPr>
          <w:rFonts w:ascii="Times New Roman" w:hAnsi="Times New Roman"/>
          <w:color w:val="000000" w:themeColor="text1"/>
          <w:sz w:val="24"/>
          <w:szCs w:val="24"/>
        </w:rPr>
        <w:t>85-</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300-</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3</w:t>
      </w:r>
      <w:r w:rsidRPr="002C5D46">
        <w:rPr>
          <w:rFonts w:ascii="Times New Roman" w:hAnsi="Times New Roman"/>
          <w:color w:val="000000" w:themeColor="text1"/>
          <w:sz w:val="24"/>
          <w:szCs w:val="24"/>
          <w:lang w:val="en-US"/>
        </w:rPr>
        <w:t>e</w:t>
      </w:r>
      <w:r w:rsidRPr="002C5D46">
        <w:rPr>
          <w:rFonts w:ascii="Times New Roman" w:hAnsi="Times New Roman"/>
          <w:color w:val="000000" w:themeColor="text1"/>
          <w:sz w:val="24"/>
          <w:szCs w:val="24"/>
        </w:rPr>
        <w:t>9401</w:t>
      </w:r>
      <w:r w:rsidRPr="002C5D46">
        <w:rPr>
          <w:rFonts w:ascii="Times New Roman" w:hAnsi="Times New Roman"/>
          <w:color w:val="000000" w:themeColor="text1"/>
          <w:sz w:val="24"/>
          <w:szCs w:val="24"/>
          <w:lang w:val="en-US"/>
        </w:rPr>
        <w:t>b</w:t>
      </w:r>
      <w:r w:rsidRPr="002C5D46">
        <w:rPr>
          <w:rFonts w:ascii="Times New Roman" w:hAnsi="Times New Roman"/>
          <w:color w:val="000000" w:themeColor="text1"/>
          <w:sz w:val="24"/>
          <w:szCs w:val="24"/>
        </w:rPr>
        <w:t>45</w:t>
      </w:r>
      <w:r w:rsidRPr="002C5D46">
        <w:rPr>
          <w:rFonts w:ascii="Times New Roman" w:hAnsi="Times New Roman"/>
          <w:color w:val="000000" w:themeColor="text1"/>
          <w:sz w:val="24"/>
          <w:szCs w:val="24"/>
          <w:lang w:val="en-US"/>
        </w:rPr>
        <w:t>f</w:t>
      </w:r>
      <w:r w:rsidRPr="002C5D46">
        <w:rPr>
          <w:rFonts w:ascii="Times New Roman" w:hAnsi="Times New Roman"/>
          <w:color w:val="000000" w:themeColor="text1"/>
          <w:sz w:val="24"/>
          <w:szCs w:val="24"/>
        </w:rPr>
        <w:t>7;</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proofErr w:type="gramStart"/>
      <w:r w:rsidRPr="002C5D46">
        <w:rPr>
          <w:rFonts w:ascii="Times New Roman" w:hAnsi="Times New Roman"/>
          <w:color w:val="000000" w:themeColor="text1"/>
          <w:sz w:val="24"/>
          <w:szCs w:val="24"/>
        </w:rPr>
        <w:t>http://economy.gov.ru/wps/wcm/connect/3b7790fb-58a1-43bf-9482-493f4dd88187/160616_%D0%A0%D0%B5%D0%B7%D0%BE%D0%BB%D1%8E%D1%86%D0%B8%D1%8F+III+%D0%9A%D0%BE%D0%BD%D1%84%D0%B5%D1%80%D0%B5%D0%BD%D1%86%D0%B8%D0%B8.pdf?</w:t>
      </w:r>
      <w:proofErr w:type="gramEnd"/>
      <w:r w:rsidRPr="002C5D46">
        <w:rPr>
          <w:rFonts w:ascii="Times New Roman" w:hAnsi="Times New Roman"/>
          <w:color w:val="000000" w:themeColor="text1"/>
          <w:sz w:val="24"/>
          <w:szCs w:val="24"/>
        </w:rPr>
        <w:t>MOD=AJPERES&amp;CACHEID=3b7790fb-58a1-43bf-9482-493f4dd88187;</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lang w:val="en-US"/>
        </w:rPr>
        <w:t>http</w:t>
      </w:r>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economy</w:t>
      </w:r>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gov</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ru</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minec</w:t>
      </w:r>
      <w:proofErr w:type="spellEnd"/>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about</w:t>
      </w:r>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structure</w:t>
      </w:r>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depstrateg</w:t>
      </w:r>
      <w:proofErr w:type="spellEnd"/>
      <w:r w:rsidRPr="002C5D46">
        <w:rPr>
          <w:rFonts w:ascii="Times New Roman" w:hAnsi="Times New Roman"/>
          <w:color w:val="000000" w:themeColor="text1"/>
          <w:sz w:val="24"/>
          <w:szCs w:val="24"/>
        </w:rPr>
        <w:t>/201728123;</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proofErr w:type="spellStart"/>
      <w:r w:rsidRPr="002C5D46">
        <w:rPr>
          <w:rFonts w:ascii="Times New Roman" w:hAnsi="Times New Roman"/>
          <w:color w:val="000000" w:themeColor="text1"/>
          <w:sz w:val="24"/>
          <w:szCs w:val="24"/>
        </w:rPr>
        <w:t>Бреусова</w:t>
      </w:r>
      <w:proofErr w:type="spellEnd"/>
      <w:r w:rsidRPr="002C5D46">
        <w:rPr>
          <w:rFonts w:ascii="Times New Roman" w:hAnsi="Times New Roman"/>
          <w:color w:val="000000" w:themeColor="text1"/>
          <w:sz w:val="24"/>
          <w:szCs w:val="24"/>
        </w:rPr>
        <w:t xml:space="preserve"> А.Г. Оценка эффективности государственных программ // Вестник Омского университета. Серия «Экономика». 2015. №2. С. 128-136;</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Д.Ю. </w:t>
      </w:r>
      <w:proofErr w:type="spellStart"/>
      <w:r w:rsidRPr="002C5D46">
        <w:rPr>
          <w:rFonts w:ascii="Times New Roman" w:hAnsi="Times New Roman"/>
          <w:color w:val="000000" w:themeColor="text1"/>
          <w:sz w:val="24"/>
          <w:szCs w:val="24"/>
        </w:rPr>
        <w:t>Ноженко</w:t>
      </w:r>
      <w:proofErr w:type="spellEnd"/>
      <w:r w:rsidRPr="002C5D46">
        <w:rPr>
          <w:rFonts w:ascii="Times New Roman" w:hAnsi="Times New Roman"/>
          <w:color w:val="000000" w:themeColor="text1"/>
          <w:sz w:val="24"/>
          <w:szCs w:val="24"/>
        </w:rPr>
        <w:t>. Государственные программы как инструмент стратегического управления: межрегиональный анализ. // Власть и государственное управление;</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proofErr w:type="spellStart"/>
      <w:r w:rsidRPr="002C5D46">
        <w:rPr>
          <w:rFonts w:ascii="Times New Roman" w:hAnsi="Times New Roman"/>
          <w:color w:val="000000" w:themeColor="text1"/>
          <w:sz w:val="24"/>
          <w:szCs w:val="24"/>
        </w:rPr>
        <w:t>Звонкова</w:t>
      </w:r>
      <w:proofErr w:type="spellEnd"/>
      <w:r w:rsidRPr="002C5D46">
        <w:rPr>
          <w:rFonts w:ascii="Times New Roman" w:hAnsi="Times New Roman"/>
          <w:color w:val="000000" w:themeColor="text1"/>
          <w:sz w:val="24"/>
          <w:szCs w:val="24"/>
        </w:rPr>
        <w:t xml:space="preserve"> Т.В. Географическое прогнозирование. М.: Высшая школа, 1987. 190 с.;</w:t>
      </w:r>
      <w:r w:rsidRPr="002C5D46">
        <w:rPr>
          <w:rFonts w:ascii="Times New Roman" w:hAnsi="Times New Roman"/>
          <w:color w:val="000000" w:themeColor="text1"/>
          <w:sz w:val="24"/>
          <w:szCs w:val="24"/>
        </w:rPr>
        <w:tab/>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А.М. </w:t>
      </w:r>
      <w:proofErr w:type="spellStart"/>
      <w:r w:rsidRPr="002C5D46">
        <w:rPr>
          <w:rFonts w:ascii="Times New Roman" w:hAnsi="Times New Roman"/>
          <w:color w:val="000000" w:themeColor="text1"/>
          <w:sz w:val="24"/>
          <w:szCs w:val="24"/>
        </w:rPr>
        <w:t>Носонов</w:t>
      </w:r>
      <w:proofErr w:type="spellEnd"/>
      <w:r w:rsidRPr="002C5D46">
        <w:rPr>
          <w:rFonts w:ascii="Times New Roman" w:hAnsi="Times New Roman"/>
          <w:color w:val="000000" w:themeColor="text1"/>
          <w:sz w:val="24"/>
          <w:szCs w:val="24"/>
        </w:rPr>
        <w:t>. Методы географического прогнозирования. // Территориальное прогнозирование, планирование и региональная политика;</w:t>
      </w:r>
    </w:p>
    <w:p w:rsidR="002C5D46" w:rsidRPr="002C5D46" w:rsidRDefault="002C5D46" w:rsidP="002C5D46">
      <w:pPr>
        <w:pStyle w:val="a3"/>
        <w:numPr>
          <w:ilvl w:val="0"/>
          <w:numId w:val="39"/>
        </w:numPr>
        <w:tabs>
          <w:tab w:val="left" w:pos="709"/>
        </w:tabs>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Теоретико-методические аспекты исследования жизненного цикла города. </w:t>
      </w:r>
      <w:r w:rsidRPr="002C5D46">
        <w:rPr>
          <w:rFonts w:ascii="Times New Roman" w:hAnsi="Times New Roman"/>
          <w:color w:val="000000" w:themeColor="text1"/>
          <w:sz w:val="24"/>
          <w:szCs w:val="24"/>
          <w:lang w:val="en-US"/>
        </w:rPr>
        <w:t>URL</w:t>
      </w:r>
      <w:r w:rsidRPr="002C5D46">
        <w:rPr>
          <w:rFonts w:ascii="Times New Roman" w:hAnsi="Times New Roman"/>
          <w:color w:val="000000" w:themeColor="text1"/>
          <w:sz w:val="24"/>
          <w:szCs w:val="24"/>
        </w:rPr>
        <w:t xml:space="preserve">: </w:t>
      </w:r>
      <w:r w:rsidRPr="002C5D46">
        <w:rPr>
          <w:rFonts w:ascii="Times New Roman" w:hAnsi="Times New Roman"/>
          <w:color w:val="000000" w:themeColor="text1"/>
          <w:sz w:val="24"/>
          <w:szCs w:val="24"/>
          <w:lang w:val="en-US"/>
        </w:rPr>
        <w:t>http</w:t>
      </w:r>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vestnik</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uapa</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ru</w:t>
      </w:r>
      <w:proofErr w:type="spellEnd"/>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en</w:t>
      </w:r>
      <w:r w:rsidRPr="002C5D46">
        <w:rPr>
          <w:rFonts w:ascii="Times New Roman" w:hAnsi="Times New Roman"/>
          <w:color w:val="000000" w:themeColor="text1"/>
          <w:sz w:val="24"/>
          <w:szCs w:val="24"/>
        </w:rPr>
        <w:t>/</w:t>
      </w:r>
      <w:r w:rsidRPr="002C5D46">
        <w:rPr>
          <w:rFonts w:ascii="Times New Roman" w:hAnsi="Times New Roman"/>
          <w:color w:val="000000" w:themeColor="text1"/>
          <w:sz w:val="24"/>
          <w:szCs w:val="24"/>
          <w:lang w:val="en-US"/>
        </w:rPr>
        <w:t>issue</w:t>
      </w:r>
      <w:r w:rsidRPr="002C5D46">
        <w:rPr>
          <w:rFonts w:ascii="Times New Roman" w:hAnsi="Times New Roman"/>
          <w:color w:val="000000" w:themeColor="text1"/>
          <w:sz w:val="24"/>
          <w:szCs w:val="24"/>
        </w:rPr>
        <w:t>/2008/03/14;</w:t>
      </w:r>
    </w:p>
    <w:p w:rsidR="002C5D46" w:rsidRPr="002C5D46" w:rsidRDefault="002C5D46" w:rsidP="002C5D46">
      <w:pPr>
        <w:pStyle w:val="a3"/>
        <w:numPr>
          <w:ilvl w:val="0"/>
          <w:numId w:val="39"/>
        </w:numPr>
        <w:tabs>
          <w:tab w:val="left" w:pos="709"/>
        </w:tabs>
        <w:jc w:val="both"/>
        <w:rPr>
          <w:rFonts w:ascii="Times New Roman" w:hAnsi="Times New Roman"/>
          <w:color w:val="000000" w:themeColor="text1"/>
          <w:sz w:val="24"/>
          <w:szCs w:val="24"/>
        </w:rPr>
      </w:pPr>
      <w:proofErr w:type="spellStart"/>
      <w:r w:rsidRPr="002C5D46">
        <w:rPr>
          <w:rFonts w:ascii="Times New Roman" w:hAnsi="Times New Roman"/>
          <w:color w:val="000000" w:themeColor="text1"/>
          <w:sz w:val="24"/>
          <w:szCs w:val="24"/>
        </w:rPr>
        <w:t>Форрестер</w:t>
      </w:r>
      <w:proofErr w:type="spellEnd"/>
      <w:r w:rsidRPr="002C5D46">
        <w:rPr>
          <w:rFonts w:ascii="Times New Roman" w:hAnsi="Times New Roman"/>
          <w:color w:val="000000" w:themeColor="text1"/>
          <w:sz w:val="24"/>
          <w:szCs w:val="24"/>
        </w:rPr>
        <w:t xml:space="preserve"> Дж. Динамика развития города. М.: Прогресс, 1974; </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Портер, М. Конкуренция. М.: Изд. Дом «Вильямс», 2005;</w:t>
      </w:r>
    </w:p>
    <w:p w:rsidR="002C5D46" w:rsidRPr="002C5D46" w:rsidRDefault="002C5D46" w:rsidP="002C5D46">
      <w:pPr>
        <w:pStyle w:val="a3"/>
        <w:numPr>
          <w:ilvl w:val="0"/>
          <w:numId w:val="39"/>
        </w:numPr>
        <w:jc w:val="both"/>
        <w:rPr>
          <w:rFonts w:ascii="Times New Roman" w:hAnsi="Times New Roman"/>
          <w:color w:val="000000" w:themeColor="text1"/>
          <w:sz w:val="24"/>
          <w:szCs w:val="24"/>
          <w:lang w:val="en-US"/>
        </w:rPr>
      </w:pPr>
      <w:proofErr w:type="spellStart"/>
      <w:r w:rsidRPr="002C5D46">
        <w:rPr>
          <w:rFonts w:ascii="Times New Roman" w:hAnsi="Times New Roman"/>
          <w:color w:val="000000" w:themeColor="text1"/>
          <w:sz w:val="24"/>
          <w:szCs w:val="24"/>
          <w:lang w:val="en-US"/>
        </w:rPr>
        <w:t>Standarts</w:t>
      </w:r>
      <w:proofErr w:type="spellEnd"/>
      <w:r w:rsidRPr="002C5D46">
        <w:rPr>
          <w:rFonts w:ascii="Times New Roman" w:hAnsi="Times New Roman"/>
          <w:color w:val="000000" w:themeColor="text1"/>
          <w:sz w:val="24"/>
          <w:szCs w:val="24"/>
          <w:lang w:val="en-US"/>
        </w:rPr>
        <w:t xml:space="preserve"> for Delineating Metropolitan and Metropolitan Statistical Areas; Notice. Office of Management and Budget. June 28, 2010. http://www.whitehouse. Gov/sites/default/files/omb/assets/fedreg_20100628010_metro_standar_ds-Complete.pdf; </w:t>
      </w:r>
    </w:p>
    <w:p w:rsidR="002C5D46" w:rsidRPr="002C5D46" w:rsidRDefault="002C5D46" w:rsidP="002C5D46">
      <w:pPr>
        <w:pStyle w:val="a3"/>
        <w:numPr>
          <w:ilvl w:val="0"/>
          <w:numId w:val="39"/>
        </w:numPr>
        <w:jc w:val="both"/>
        <w:rPr>
          <w:rFonts w:ascii="Times New Roman" w:hAnsi="Times New Roman"/>
          <w:color w:val="000000" w:themeColor="text1"/>
          <w:sz w:val="24"/>
          <w:szCs w:val="24"/>
          <w:lang w:val="en-US"/>
        </w:rPr>
      </w:pPr>
      <w:r w:rsidRPr="002C5D46">
        <w:rPr>
          <w:rFonts w:ascii="Times New Roman" w:hAnsi="Times New Roman"/>
          <w:color w:val="000000" w:themeColor="text1"/>
          <w:sz w:val="24"/>
          <w:szCs w:val="24"/>
          <w:lang w:val="en-US"/>
        </w:rPr>
        <w:t xml:space="preserve">The Port Authority of New York and New Jersey. </w:t>
      </w:r>
      <w:hyperlink r:id="rId18" w:history="1">
        <w:r w:rsidRPr="002C5D46">
          <w:rPr>
            <w:rStyle w:val="a4"/>
            <w:rFonts w:ascii="Times New Roman" w:hAnsi="Times New Roman"/>
            <w:color w:val="000000" w:themeColor="text1"/>
            <w:sz w:val="24"/>
            <w:szCs w:val="24"/>
            <w:u w:val="none"/>
            <w:lang w:val="en-US"/>
          </w:rPr>
          <w:t>http://www.panynj.gov/port-authority-ny-nj.html</w:t>
        </w:r>
      </w:hyperlink>
      <w:r w:rsidRPr="002C5D46">
        <w:rPr>
          <w:rFonts w:ascii="Times New Roman" w:hAnsi="Times New Roman"/>
          <w:color w:val="000000" w:themeColor="text1"/>
          <w:sz w:val="24"/>
          <w:szCs w:val="24"/>
          <w:lang w:val="en-US"/>
        </w:rPr>
        <w:t>;</w:t>
      </w:r>
    </w:p>
    <w:p w:rsidR="002C5D46" w:rsidRPr="002C5D46" w:rsidRDefault="002C5D46" w:rsidP="002C5D46">
      <w:pPr>
        <w:pStyle w:val="a3"/>
        <w:numPr>
          <w:ilvl w:val="0"/>
          <w:numId w:val="39"/>
        </w:numPr>
        <w:jc w:val="both"/>
        <w:rPr>
          <w:rFonts w:ascii="Times New Roman" w:hAnsi="Times New Roman"/>
          <w:color w:val="000000" w:themeColor="text1"/>
          <w:sz w:val="24"/>
          <w:szCs w:val="24"/>
          <w:lang w:val="en-US"/>
        </w:rPr>
      </w:pPr>
      <w:r w:rsidRPr="002C5D46">
        <w:rPr>
          <w:rFonts w:ascii="Times New Roman" w:hAnsi="Times New Roman"/>
          <w:color w:val="000000" w:themeColor="text1"/>
          <w:sz w:val="24"/>
          <w:szCs w:val="24"/>
          <w:lang w:val="en-US"/>
        </w:rPr>
        <w:t xml:space="preserve">Great Manchester Combined Authority. </w:t>
      </w:r>
      <w:hyperlink r:id="rId19" w:history="1">
        <w:r w:rsidRPr="002C5D46">
          <w:rPr>
            <w:rStyle w:val="a4"/>
            <w:rFonts w:ascii="Times New Roman" w:hAnsi="Times New Roman"/>
            <w:color w:val="000000" w:themeColor="text1"/>
            <w:sz w:val="24"/>
            <w:szCs w:val="24"/>
            <w:u w:val="none"/>
            <w:lang w:val="en-US"/>
          </w:rPr>
          <w:t>http://www.agma.gov.uk</w:t>
        </w:r>
      </w:hyperlink>
      <w:r w:rsidRPr="002C5D46">
        <w:rPr>
          <w:rFonts w:ascii="Times New Roman" w:hAnsi="Times New Roman"/>
          <w:color w:val="000000" w:themeColor="text1"/>
          <w:sz w:val="24"/>
          <w:szCs w:val="24"/>
          <w:lang w:val="en-US"/>
        </w:rPr>
        <w:t>;</w:t>
      </w:r>
    </w:p>
    <w:p w:rsidR="002C5D46" w:rsidRPr="002C5D46" w:rsidRDefault="002C5D46" w:rsidP="002C5D46">
      <w:pPr>
        <w:pStyle w:val="a3"/>
        <w:numPr>
          <w:ilvl w:val="0"/>
          <w:numId w:val="39"/>
        </w:numPr>
        <w:jc w:val="both"/>
        <w:rPr>
          <w:rFonts w:ascii="Times New Roman" w:hAnsi="Times New Roman"/>
          <w:color w:val="000000" w:themeColor="text1"/>
          <w:sz w:val="24"/>
          <w:szCs w:val="24"/>
          <w:lang w:val="en-US"/>
        </w:rPr>
      </w:pPr>
      <w:proofErr w:type="spellStart"/>
      <w:r w:rsidRPr="002C5D46">
        <w:rPr>
          <w:rFonts w:ascii="Times New Roman" w:hAnsi="Times New Roman"/>
          <w:color w:val="000000" w:themeColor="text1"/>
          <w:sz w:val="24"/>
          <w:szCs w:val="24"/>
          <w:lang w:val="en-US"/>
        </w:rPr>
        <w:t>Barselona</w:t>
      </w:r>
      <w:proofErr w:type="spellEnd"/>
      <w:r w:rsidRPr="002C5D46">
        <w:rPr>
          <w:rFonts w:ascii="Times New Roman" w:hAnsi="Times New Roman"/>
          <w:color w:val="000000" w:themeColor="text1"/>
          <w:sz w:val="24"/>
          <w:szCs w:val="24"/>
          <w:lang w:val="en-US"/>
        </w:rPr>
        <w:t xml:space="preserve"> Vision 2020;</w:t>
      </w:r>
    </w:p>
    <w:p w:rsidR="002C5D46" w:rsidRPr="002C5D46" w:rsidRDefault="002C5D46" w:rsidP="002C5D46">
      <w:pPr>
        <w:pStyle w:val="a3"/>
        <w:numPr>
          <w:ilvl w:val="0"/>
          <w:numId w:val="39"/>
        </w:numPr>
        <w:jc w:val="both"/>
        <w:rPr>
          <w:rFonts w:ascii="Times New Roman" w:hAnsi="Times New Roman"/>
          <w:color w:val="000000" w:themeColor="text1"/>
          <w:sz w:val="24"/>
          <w:szCs w:val="24"/>
          <w:lang w:val="en-US"/>
        </w:rPr>
      </w:pPr>
      <w:r w:rsidRPr="002C5D46">
        <w:rPr>
          <w:rFonts w:ascii="Times New Roman" w:hAnsi="Times New Roman"/>
          <w:color w:val="000000" w:themeColor="text1"/>
          <w:sz w:val="24"/>
          <w:szCs w:val="24"/>
        </w:rPr>
        <w:t xml:space="preserve">А.Р. </w:t>
      </w:r>
      <w:proofErr w:type="spellStart"/>
      <w:r w:rsidRPr="002C5D46">
        <w:rPr>
          <w:rFonts w:ascii="Times New Roman" w:hAnsi="Times New Roman"/>
          <w:color w:val="000000" w:themeColor="text1"/>
          <w:sz w:val="24"/>
          <w:szCs w:val="24"/>
        </w:rPr>
        <w:t>Батчаев</w:t>
      </w:r>
      <w:proofErr w:type="spellEnd"/>
      <w:r w:rsidRPr="002C5D46">
        <w:rPr>
          <w:rFonts w:ascii="Times New Roman" w:hAnsi="Times New Roman"/>
          <w:color w:val="000000" w:themeColor="text1"/>
          <w:sz w:val="24"/>
          <w:szCs w:val="24"/>
        </w:rPr>
        <w:t xml:space="preserve">, Б.С. </w:t>
      </w:r>
      <w:proofErr w:type="spellStart"/>
      <w:r w:rsidRPr="002C5D46">
        <w:rPr>
          <w:rFonts w:ascii="Times New Roman" w:hAnsi="Times New Roman"/>
          <w:color w:val="000000" w:themeColor="text1"/>
          <w:sz w:val="24"/>
          <w:szCs w:val="24"/>
        </w:rPr>
        <w:t>Жихаревич</w:t>
      </w:r>
      <w:proofErr w:type="spellEnd"/>
      <w:r w:rsidRPr="002C5D46">
        <w:rPr>
          <w:rFonts w:ascii="Times New Roman" w:hAnsi="Times New Roman"/>
          <w:color w:val="000000" w:themeColor="text1"/>
          <w:sz w:val="24"/>
          <w:szCs w:val="24"/>
        </w:rPr>
        <w:t>, Н.А. Лебедева. Международный опыт управления развитием городских агломераций</w:t>
      </w:r>
      <w:proofErr w:type="gramStart"/>
      <w:r w:rsidRPr="002C5D46">
        <w:rPr>
          <w:rFonts w:ascii="Times New Roman" w:hAnsi="Times New Roman"/>
          <w:color w:val="000000" w:themeColor="text1"/>
          <w:sz w:val="24"/>
          <w:szCs w:val="24"/>
        </w:rPr>
        <w:t xml:space="preserve">..// </w:t>
      </w:r>
      <w:proofErr w:type="spellStart"/>
      <w:proofErr w:type="gramEnd"/>
      <w:r w:rsidRPr="002C5D46">
        <w:rPr>
          <w:rFonts w:ascii="Times New Roman" w:hAnsi="Times New Roman"/>
          <w:color w:val="000000" w:themeColor="text1"/>
          <w:sz w:val="24"/>
          <w:szCs w:val="24"/>
          <w:lang w:val="en-US"/>
        </w:rPr>
        <w:t>Известия</w:t>
      </w:r>
      <w:proofErr w:type="spellEnd"/>
      <w:r w:rsidRPr="002C5D46">
        <w:rPr>
          <w:rFonts w:ascii="Times New Roman" w:hAnsi="Times New Roman"/>
          <w:color w:val="000000" w:themeColor="text1"/>
          <w:sz w:val="24"/>
          <w:szCs w:val="24"/>
          <w:lang w:val="en-US"/>
        </w:rPr>
        <w:t xml:space="preserve"> </w:t>
      </w:r>
      <w:proofErr w:type="spellStart"/>
      <w:r w:rsidRPr="002C5D46">
        <w:rPr>
          <w:rFonts w:ascii="Times New Roman" w:hAnsi="Times New Roman"/>
          <w:color w:val="000000" w:themeColor="text1"/>
          <w:sz w:val="24"/>
          <w:szCs w:val="24"/>
          <w:lang w:val="en-US"/>
        </w:rPr>
        <w:t>русского</w:t>
      </w:r>
      <w:proofErr w:type="spellEnd"/>
      <w:r w:rsidRPr="002C5D46">
        <w:rPr>
          <w:rFonts w:ascii="Times New Roman" w:hAnsi="Times New Roman"/>
          <w:color w:val="000000" w:themeColor="text1"/>
          <w:sz w:val="24"/>
          <w:szCs w:val="24"/>
          <w:lang w:val="en-US"/>
        </w:rPr>
        <w:t xml:space="preserve"> </w:t>
      </w:r>
      <w:proofErr w:type="spellStart"/>
      <w:r w:rsidRPr="002C5D46">
        <w:rPr>
          <w:rFonts w:ascii="Times New Roman" w:hAnsi="Times New Roman"/>
          <w:color w:val="000000" w:themeColor="text1"/>
          <w:sz w:val="24"/>
          <w:szCs w:val="24"/>
          <w:lang w:val="en-US"/>
        </w:rPr>
        <w:t>географического</w:t>
      </w:r>
      <w:proofErr w:type="spellEnd"/>
      <w:r w:rsidRPr="002C5D46">
        <w:rPr>
          <w:rFonts w:ascii="Times New Roman" w:hAnsi="Times New Roman"/>
          <w:color w:val="000000" w:themeColor="text1"/>
          <w:sz w:val="24"/>
          <w:szCs w:val="24"/>
          <w:lang w:val="en-US"/>
        </w:rPr>
        <w:t xml:space="preserve"> </w:t>
      </w:r>
      <w:proofErr w:type="spellStart"/>
      <w:r w:rsidRPr="002C5D46">
        <w:rPr>
          <w:rFonts w:ascii="Times New Roman" w:hAnsi="Times New Roman"/>
          <w:color w:val="000000" w:themeColor="text1"/>
          <w:sz w:val="24"/>
          <w:szCs w:val="24"/>
          <w:lang w:val="en-US"/>
        </w:rPr>
        <w:t>общества</w:t>
      </w:r>
      <w:proofErr w:type="spellEnd"/>
      <w:r w:rsidRPr="002C5D46">
        <w:rPr>
          <w:rFonts w:ascii="Times New Roman" w:hAnsi="Times New Roman"/>
          <w:color w:val="000000" w:themeColor="text1"/>
          <w:sz w:val="24"/>
          <w:szCs w:val="24"/>
          <w:lang w:val="en-US"/>
        </w:rPr>
        <w:t xml:space="preserve">. </w:t>
      </w:r>
      <w:proofErr w:type="spellStart"/>
      <w:r w:rsidRPr="002C5D46">
        <w:rPr>
          <w:rFonts w:ascii="Times New Roman" w:hAnsi="Times New Roman"/>
          <w:color w:val="000000" w:themeColor="text1"/>
          <w:sz w:val="24"/>
          <w:szCs w:val="24"/>
          <w:lang w:val="en-US"/>
        </w:rPr>
        <w:t>Вып</w:t>
      </w:r>
      <w:proofErr w:type="spellEnd"/>
      <w:r w:rsidRPr="002C5D46">
        <w:rPr>
          <w:rFonts w:ascii="Times New Roman" w:hAnsi="Times New Roman"/>
          <w:color w:val="000000" w:themeColor="text1"/>
          <w:sz w:val="24"/>
          <w:szCs w:val="24"/>
          <w:lang w:val="en-US"/>
        </w:rPr>
        <w:t>. 4. 2012</w:t>
      </w:r>
      <w:r w:rsidRPr="002C5D46">
        <w:rPr>
          <w:rFonts w:ascii="Times New Roman" w:hAnsi="Times New Roman"/>
          <w:color w:val="000000" w:themeColor="text1"/>
          <w:sz w:val="24"/>
          <w:szCs w:val="24"/>
        </w:rPr>
        <w:t>;</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lastRenderedPageBreak/>
        <w:t>Проблемы государственной политики регионального развития России. Центр проблемного анализа и государственно-управленческого проектирования при Отделении общественных наук РАН. / Материалы Всероссийской научной конференции (Москва, 4 апреля 2008 г. Москва). – М.: Научный эксперт, 2008. – 1080 с.;</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Принцип полицентризма в региональной политике и роль крупных городов как локомотивов развития. Колосов В.А. (Москва);</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Градостроительная доктрина Российской Федерации / кол. Авт. рук. Г.В. Есаулов. М.: </w:t>
      </w:r>
      <w:proofErr w:type="spellStart"/>
      <w:r w:rsidRPr="002C5D46">
        <w:rPr>
          <w:rFonts w:ascii="Times New Roman" w:hAnsi="Times New Roman"/>
          <w:color w:val="000000" w:themeColor="text1"/>
          <w:sz w:val="24"/>
          <w:szCs w:val="24"/>
        </w:rPr>
        <w:t>Экон-информ</w:t>
      </w:r>
      <w:proofErr w:type="spellEnd"/>
      <w:r w:rsidRPr="002C5D46">
        <w:rPr>
          <w:rFonts w:ascii="Times New Roman" w:hAnsi="Times New Roman"/>
          <w:color w:val="000000" w:themeColor="text1"/>
          <w:sz w:val="24"/>
          <w:szCs w:val="24"/>
        </w:rPr>
        <w:t>, 2014. 30 с. с.15-17;</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Табаков Н. Дорога в мир // «Эксперт Урал» № 41 (166), 2004, 1 </w:t>
      </w:r>
      <w:proofErr w:type="spellStart"/>
      <w:r w:rsidRPr="002C5D46">
        <w:rPr>
          <w:rFonts w:ascii="Times New Roman" w:hAnsi="Times New Roman"/>
          <w:color w:val="000000" w:themeColor="text1"/>
          <w:sz w:val="24"/>
          <w:szCs w:val="24"/>
        </w:rPr>
        <w:t>нояб</w:t>
      </w:r>
      <w:proofErr w:type="spellEnd"/>
      <w:r w:rsidRPr="002C5D46">
        <w:rPr>
          <w:rFonts w:ascii="Times New Roman" w:hAnsi="Times New Roman"/>
          <w:color w:val="000000" w:themeColor="text1"/>
          <w:sz w:val="24"/>
          <w:szCs w:val="24"/>
        </w:rPr>
        <w:t>.;</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proofErr w:type="spellStart"/>
      <w:r w:rsidRPr="002C5D46">
        <w:rPr>
          <w:rFonts w:ascii="Times New Roman" w:hAnsi="Times New Roman"/>
          <w:color w:val="000000" w:themeColor="text1"/>
          <w:sz w:val="24"/>
          <w:szCs w:val="24"/>
        </w:rPr>
        <w:t>Малчинов</w:t>
      </w:r>
      <w:proofErr w:type="spellEnd"/>
      <w:r w:rsidRPr="002C5D46">
        <w:rPr>
          <w:rFonts w:ascii="Times New Roman" w:hAnsi="Times New Roman"/>
          <w:color w:val="000000" w:themeColor="text1"/>
          <w:sz w:val="24"/>
          <w:szCs w:val="24"/>
        </w:rPr>
        <w:t xml:space="preserve"> А.С. К вопросу о правовом регулировании основ государственной региональной политики в России;</w:t>
      </w:r>
    </w:p>
    <w:p w:rsidR="002C5D46" w:rsidRPr="002C5D46" w:rsidRDefault="002C5D46" w:rsidP="002C5D46">
      <w:pPr>
        <w:pStyle w:val="a3"/>
        <w:numPr>
          <w:ilvl w:val="0"/>
          <w:numId w:val="39"/>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Стратегия экономического и социального развития Санкт-Петербурга на период до 2030 года;</w:t>
      </w:r>
    </w:p>
    <w:p w:rsidR="002C5D46" w:rsidRPr="002C5D46" w:rsidRDefault="00204510" w:rsidP="002C5D46">
      <w:pPr>
        <w:pStyle w:val="a3"/>
        <w:numPr>
          <w:ilvl w:val="0"/>
          <w:numId w:val="39"/>
        </w:numPr>
        <w:jc w:val="both"/>
        <w:rPr>
          <w:rFonts w:ascii="Times New Roman" w:hAnsi="Times New Roman"/>
          <w:color w:val="000000" w:themeColor="text1"/>
          <w:sz w:val="24"/>
          <w:szCs w:val="24"/>
        </w:rPr>
      </w:pPr>
      <w:hyperlink r:id="rId20" w:history="1">
        <w:r w:rsidR="002C5D46" w:rsidRPr="002C5D46">
          <w:rPr>
            <w:rStyle w:val="a4"/>
            <w:rFonts w:ascii="Times New Roman" w:hAnsi="Times New Roman"/>
            <w:color w:val="000000" w:themeColor="text1"/>
            <w:sz w:val="24"/>
            <w:szCs w:val="24"/>
            <w:u w:val="none"/>
          </w:rPr>
          <w:t>https://strategy.csr.ru/main/nav</w:t>
        </w:r>
      </w:hyperlink>
      <w:r w:rsidR="002C5D46" w:rsidRPr="002C5D46">
        <w:rPr>
          <w:rFonts w:ascii="Times New Roman" w:hAnsi="Times New Roman"/>
          <w:color w:val="000000" w:themeColor="text1"/>
          <w:sz w:val="24"/>
          <w:szCs w:val="24"/>
        </w:rPr>
        <w:t>;</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VII. Региональное развитие. </w:t>
      </w:r>
      <w:r w:rsidRPr="002C5D46">
        <w:rPr>
          <w:rFonts w:ascii="Times New Roman" w:hAnsi="Times New Roman"/>
          <w:bCs/>
          <w:color w:val="000000" w:themeColor="text1"/>
          <w:sz w:val="24"/>
          <w:szCs w:val="24"/>
        </w:rPr>
        <w:t xml:space="preserve">3. Центры регионального развития. </w:t>
      </w:r>
      <w:r w:rsidRPr="002C5D46">
        <w:rPr>
          <w:rFonts w:ascii="Times New Roman" w:hAnsi="Times New Roman"/>
          <w:color w:val="000000" w:themeColor="text1"/>
          <w:sz w:val="24"/>
          <w:szCs w:val="24"/>
        </w:rPr>
        <w:t xml:space="preserve">Распоряжение Правительства РФ от 17.11.2008 N 1662-р (ред. от 10.02.2017) &lt;О Концепции долгосрочного социально-экономического развития Российской Федерации на период до 2020 года&gt; (вместе с "Концепцией долгосрочного социально-экономического развития Российской Федерации на период до 2020 года"). </w:t>
      </w:r>
      <w:hyperlink r:id="rId21" w:history="1">
        <w:r w:rsidRPr="002C5D46">
          <w:rPr>
            <w:rStyle w:val="a4"/>
            <w:rFonts w:ascii="Times New Roman" w:hAnsi="Times New Roman"/>
            <w:color w:val="000000" w:themeColor="text1"/>
            <w:sz w:val="24"/>
            <w:szCs w:val="24"/>
            <w:u w:val="none"/>
          </w:rPr>
          <w:t>http://www.consultant.ru/document/cons_doc_LAW_82134/</w:t>
        </w:r>
      </w:hyperlink>
      <w:r w:rsidRPr="002C5D46">
        <w:rPr>
          <w:rFonts w:ascii="Times New Roman" w:hAnsi="Times New Roman"/>
          <w:color w:val="000000" w:themeColor="text1"/>
          <w:sz w:val="24"/>
          <w:szCs w:val="24"/>
        </w:rPr>
        <w:t>;</w:t>
      </w:r>
    </w:p>
    <w:p w:rsidR="002C5D46" w:rsidRPr="002C5D46" w:rsidRDefault="002C5D46" w:rsidP="002C5D46">
      <w:pPr>
        <w:pStyle w:val="a3"/>
        <w:numPr>
          <w:ilvl w:val="0"/>
          <w:numId w:val="39"/>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 xml:space="preserve">Комитет по экономической политике и стратегическому планированию Санкт-Петербурга 2013 г. 1.1.3.2 Анализ диспропорций пространственно-территориального развития Санкт-Петербурга. "Анализ социально-экономического развития Санкт-Петербурга" </w:t>
      </w:r>
      <w:hyperlink r:id="rId22" w:history="1">
        <w:r w:rsidRPr="002C5D46">
          <w:rPr>
            <w:rStyle w:val="a4"/>
            <w:rFonts w:ascii="Times New Roman" w:hAnsi="Times New Roman"/>
            <w:bCs/>
            <w:color w:val="000000" w:themeColor="text1"/>
            <w:sz w:val="24"/>
            <w:szCs w:val="24"/>
            <w:u w:val="none"/>
          </w:rPr>
          <w:t>http://www.econ.spbu.ru/attached/tom_1.pdf</w:t>
        </w:r>
      </w:hyperlink>
      <w:r w:rsidRPr="002C5D46">
        <w:rPr>
          <w:rFonts w:ascii="Times New Roman" w:hAnsi="Times New Roman"/>
          <w:color w:val="000000" w:themeColor="text1"/>
          <w:sz w:val="24"/>
          <w:szCs w:val="24"/>
        </w:rPr>
        <w:t xml:space="preserve"> [</w:t>
      </w:r>
      <w:r w:rsidRPr="002C5D46">
        <w:rPr>
          <w:rFonts w:ascii="Times New Roman" w:hAnsi="Times New Roman"/>
          <w:color w:val="000000" w:themeColor="text1"/>
          <w:sz w:val="24"/>
          <w:szCs w:val="24"/>
          <w:lang w:val="en-US"/>
        </w:rPr>
        <w:t>http</w:t>
      </w:r>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cedipt</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spb</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ru</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strategicheskoe</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planirovanie</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socialno</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ekonomicheskoe</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razvitie</w:t>
      </w:r>
      <w:proofErr w:type="spellEnd"/>
      <w:r w:rsidRPr="002C5D46">
        <w:rPr>
          <w:rFonts w:ascii="Times New Roman" w:hAnsi="Times New Roman"/>
          <w:color w:val="000000" w:themeColor="text1"/>
          <w:sz w:val="24"/>
          <w:szCs w:val="24"/>
        </w:rPr>
        <w:t>-</w:t>
      </w:r>
      <w:proofErr w:type="spellStart"/>
      <w:r w:rsidRPr="002C5D46">
        <w:rPr>
          <w:rFonts w:ascii="Times New Roman" w:hAnsi="Times New Roman"/>
          <w:color w:val="000000" w:themeColor="text1"/>
          <w:sz w:val="24"/>
          <w:szCs w:val="24"/>
          <w:lang w:val="en-US"/>
        </w:rPr>
        <w:t>territorij</w:t>
      </w:r>
      <w:proofErr w:type="spellEnd"/>
      <w:r w:rsidRPr="002C5D46">
        <w:rPr>
          <w:rFonts w:ascii="Times New Roman" w:hAnsi="Times New Roman"/>
          <w:color w:val="000000" w:themeColor="text1"/>
          <w:sz w:val="24"/>
          <w:szCs w:val="24"/>
        </w:rPr>
        <w:t>/]</w:t>
      </w:r>
    </w:p>
    <w:p w:rsidR="002C5D46" w:rsidRPr="002C5D46" w:rsidRDefault="002C5D46" w:rsidP="002C5D46">
      <w:pPr>
        <w:pStyle w:val="a3"/>
        <w:numPr>
          <w:ilvl w:val="0"/>
          <w:numId w:val="39"/>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(Стратегия экономического и социального развития Санкт-Петербурга на период до 2030 года).</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proofErr w:type="gramStart"/>
      <w:r w:rsidRPr="002C5D46">
        <w:rPr>
          <w:rFonts w:ascii="Times New Roman" w:hAnsi="Times New Roman"/>
          <w:color w:val="000000" w:themeColor="text1"/>
          <w:sz w:val="24"/>
          <w:szCs w:val="24"/>
        </w:rPr>
        <w:t>(Доклад о ходе реализации Генерального плана Санкт-Петербурга в 2011 году на основании анализа эффективности использования территориальных ресурсов Санкт-Петербурга, ГУ «НИПЦ Генерального плана Санкт-Петербурга».</w:t>
      </w:r>
      <w:proofErr w:type="gramEnd"/>
      <w:r w:rsidRPr="002C5D46">
        <w:rPr>
          <w:rFonts w:ascii="Times New Roman" w:hAnsi="Times New Roman"/>
          <w:color w:val="000000" w:themeColor="text1"/>
          <w:sz w:val="24"/>
          <w:szCs w:val="24"/>
        </w:rPr>
        <w:t xml:space="preserve"> </w:t>
      </w:r>
      <w:proofErr w:type="gramStart"/>
      <w:r w:rsidRPr="002C5D46">
        <w:rPr>
          <w:rFonts w:ascii="Times New Roman" w:hAnsi="Times New Roman"/>
          <w:color w:val="000000" w:themeColor="text1"/>
          <w:sz w:val="24"/>
          <w:szCs w:val="24"/>
        </w:rPr>
        <w:t>Комитет по градостроительству и архитектуре, Санкт-Петербург).</w:t>
      </w:r>
      <w:proofErr w:type="gramEnd"/>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1.1.3.1 Реализация Генерального плана Санкт-Петербурга в части функционального назначения и социально-экономического развития территорий. "Анализ социально-экономического развития Санкт-Петербурга" http://www.econ.spbu.ru/attached/tom_1.pdf  Комитет по экономической политике и стратегическому планированию Санкт-Петербурга 2013 г.;</w:t>
      </w:r>
    </w:p>
    <w:p w:rsidR="002C5D46" w:rsidRPr="002C5D46" w:rsidRDefault="002C5D46" w:rsidP="002C5D46">
      <w:pPr>
        <w:pStyle w:val="a3"/>
        <w:numPr>
          <w:ilvl w:val="0"/>
          <w:numId w:val="39"/>
        </w:numPr>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 xml:space="preserve">1.1.3.3 Взаимодействие Санкт-Петербурга и Ленинградской области. "Анализ социально-экономического развития Санкт-Петербурга" </w:t>
      </w:r>
      <w:hyperlink r:id="rId23" w:history="1">
        <w:r w:rsidRPr="002C5D46">
          <w:rPr>
            <w:rStyle w:val="a4"/>
            <w:rFonts w:ascii="Times New Roman" w:hAnsi="Times New Roman"/>
            <w:color w:val="000000" w:themeColor="text1"/>
            <w:sz w:val="24"/>
            <w:szCs w:val="24"/>
            <w:u w:val="none"/>
          </w:rPr>
          <w:t>http://www.econ.spbu.ru/attached/tom_1.pdf</w:t>
        </w:r>
      </w:hyperlink>
      <w:r w:rsidRPr="002C5D46">
        <w:rPr>
          <w:rFonts w:ascii="Times New Roman" w:hAnsi="Times New Roman"/>
          <w:color w:val="000000" w:themeColor="text1"/>
          <w:sz w:val="24"/>
          <w:szCs w:val="24"/>
        </w:rPr>
        <w:t xml:space="preserve">  Комитет по экономической политике и стратегическому планированию Санкт-Петербурга 2013 г.;</w:t>
      </w:r>
    </w:p>
    <w:p w:rsidR="002C5D46" w:rsidRPr="002C5D46" w:rsidRDefault="002C5D46" w:rsidP="002C5D46">
      <w:pPr>
        <w:pStyle w:val="a3"/>
        <w:numPr>
          <w:ilvl w:val="0"/>
          <w:numId w:val="39"/>
        </w:numPr>
        <w:tabs>
          <w:tab w:val="left" w:pos="1206"/>
        </w:tabs>
        <w:jc w:val="both"/>
        <w:rPr>
          <w:rFonts w:ascii="Times New Roman" w:hAnsi="Times New Roman"/>
          <w:color w:val="000000" w:themeColor="text1"/>
          <w:sz w:val="24"/>
          <w:szCs w:val="24"/>
        </w:rPr>
      </w:pPr>
      <w:r w:rsidRPr="002C5D46">
        <w:rPr>
          <w:rFonts w:ascii="Times New Roman" w:hAnsi="Times New Roman"/>
          <w:color w:val="000000" w:themeColor="text1"/>
          <w:sz w:val="24"/>
          <w:szCs w:val="24"/>
        </w:rPr>
        <w:t>Концепция комплексного развития территорий Ленинградской области, прилегающих к границам Санкт-Петербурга. Санкт-Петербург, 2014;</w:t>
      </w:r>
    </w:p>
    <w:p w:rsidR="002C5D46" w:rsidRPr="002C5D46" w:rsidRDefault="002C5D46" w:rsidP="002C5D46">
      <w:pPr>
        <w:pStyle w:val="a3"/>
        <w:numPr>
          <w:ilvl w:val="0"/>
          <w:numId w:val="39"/>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lastRenderedPageBreak/>
        <w:t>http://cedipt.spb.ru/strategicheskoe-planirovanie/socialno-ekonomicheskoe-razvitie-territorij;</w:t>
      </w:r>
    </w:p>
    <w:p w:rsidR="002C5D46" w:rsidRPr="002C5D46" w:rsidRDefault="002C5D46" w:rsidP="002C5D46">
      <w:pPr>
        <w:pStyle w:val="a3"/>
        <w:numPr>
          <w:ilvl w:val="0"/>
          <w:numId w:val="39"/>
        </w:numPr>
        <w:jc w:val="both"/>
        <w:rPr>
          <w:rFonts w:ascii="Times New Roman" w:hAnsi="Times New Roman"/>
          <w:bCs/>
          <w:color w:val="000000" w:themeColor="text1"/>
          <w:sz w:val="24"/>
          <w:szCs w:val="24"/>
        </w:rPr>
      </w:pPr>
      <w:r w:rsidRPr="002C5D46">
        <w:rPr>
          <w:rFonts w:ascii="Times New Roman" w:hAnsi="Times New Roman"/>
          <w:bCs/>
          <w:color w:val="000000" w:themeColor="text1"/>
          <w:sz w:val="24"/>
          <w:szCs w:val="24"/>
        </w:rPr>
        <w:t>Л.Э.Лимонов. Пригородный пояс Санкт-Петербургской агломерации: социально-экономические и институциональные особенности пространственного развития.</w:t>
      </w:r>
    </w:p>
    <w:p w:rsidR="00641B75" w:rsidRDefault="00641B75">
      <w:pPr>
        <w:rPr>
          <w:rFonts w:ascii="Times New Roman" w:eastAsia="Calibri" w:hAnsi="Times New Roman" w:cs="Times New Roman"/>
          <w:color w:val="000000" w:themeColor="text1"/>
          <w:sz w:val="24"/>
          <w:szCs w:val="24"/>
        </w:rPr>
      </w:pPr>
      <w:r>
        <w:rPr>
          <w:rFonts w:ascii="Times New Roman" w:hAnsi="Times New Roman"/>
          <w:color w:val="000000" w:themeColor="text1"/>
          <w:sz w:val="24"/>
          <w:szCs w:val="24"/>
        </w:rPr>
        <w:br w:type="page"/>
      </w:r>
    </w:p>
    <w:p w:rsidR="00B433A2" w:rsidRDefault="00641B75" w:rsidP="0053775B">
      <w:pPr>
        <w:pStyle w:val="1"/>
        <w:jc w:val="center"/>
        <w:rPr>
          <w:rFonts w:ascii="Times New Roman" w:hAnsi="Times New Roman"/>
          <w:sz w:val="24"/>
          <w:szCs w:val="24"/>
        </w:rPr>
      </w:pPr>
      <w:bookmarkStart w:id="495" w:name="_Toc515909345"/>
      <w:r w:rsidRPr="00641B75">
        <w:rPr>
          <w:rFonts w:ascii="Times New Roman" w:hAnsi="Times New Roman"/>
          <w:sz w:val="24"/>
          <w:szCs w:val="24"/>
        </w:rPr>
        <w:lastRenderedPageBreak/>
        <w:t>Приложения</w:t>
      </w:r>
      <w:bookmarkEnd w:id="495"/>
    </w:p>
    <w:p w:rsidR="0053775B" w:rsidRDefault="0053775B" w:rsidP="0053775B">
      <w:pPr>
        <w:pStyle w:val="1"/>
        <w:rPr>
          <w:rFonts w:ascii="Times New Roman" w:hAnsi="Times New Roman"/>
          <w:sz w:val="24"/>
          <w:szCs w:val="24"/>
        </w:rPr>
      </w:pPr>
      <w:r>
        <w:rPr>
          <w:rFonts w:ascii="Times New Roman" w:hAnsi="Times New Roman"/>
          <w:sz w:val="24"/>
          <w:szCs w:val="24"/>
        </w:rPr>
        <w:t>Приложение 1. Зоны трансформации городского пространства Санкт-Петербурга.</w:t>
      </w:r>
    </w:p>
    <w:p w:rsidR="00B433A2" w:rsidRDefault="00B433A2" w:rsidP="00B433A2">
      <w:r>
        <w:rPr>
          <w:noProof/>
          <w:lang w:eastAsia="ru-RU"/>
        </w:rPr>
        <w:drawing>
          <wp:inline distT="0" distB="0" distL="0" distR="0">
            <wp:extent cx="5760085" cy="4072965"/>
            <wp:effectExtent l="19050" t="19050" r="12065" b="22785"/>
            <wp:docPr id="2" name="Рисунок 1" descr="C:\Users\Ирина\Desktop\СТАТЬИ, КАРТЫ ДИПЛОМ\Текст\Прило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СТАТЬИ, КАРТЫ ДИПЛОМ\Текст\Прилож.1.jpg"/>
                    <pic:cNvPicPr>
                      <a:picLocks noChangeAspect="1" noChangeArrowheads="1"/>
                    </pic:cNvPicPr>
                  </pic:nvPicPr>
                  <pic:blipFill>
                    <a:blip r:embed="rId24" cstate="print"/>
                    <a:srcRect/>
                    <a:stretch>
                      <a:fillRect/>
                    </a:stretch>
                  </pic:blipFill>
                  <pic:spPr bwMode="auto">
                    <a:xfrm>
                      <a:off x="0" y="0"/>
                      <a:ext cx="5760085" cy="4072965"/>
                    </a:xfrm>
                    <a:prstGeom prst="rect">
                      <a:avLst/>
                    </a:prstGeom>
                    <a:noFill/>
                    <a:ln w="3175">
                      <a:solidFill>
                        <a:schemeClr val="tx1"/>
                      </a:solidFill>
                      <a:miter lim="800000"/>
                      <a:headEnd/>
                      <a:tailEnd/>
                    </a:ln>
                  </pic:spPr>
                </pic:pic>
              </a:graphicData>
            </a:graphic>
          </wp:inline>
        </w:drawing>
      </w:r>
    </w:p>
    <w:p w:rsidR="001960A2" w:rsidRPr="001960A2" w:rsidRDefault="001960A2" w:rsidP="001960A2">
      <w:pPr>
        <w:keepNext/>
        <w:spacing w:before="240" w:after="60"/>
        <w:outlineLvl w:val="0"/>
        <w:rPr>
          <w:rFonts w:ascii="Times New Roman" w:eastAsia="Times New Roman" w:hAnsi="Times New Roman" w:cs="Times New Roman"/>
          <w:b/>
          <w:bCs/>
          <w:kern w:val="32"/>
          <w:sz w:val="24"/>
          <w:szCs w:val="24"/>
        </w:rPr>
      </w:pPr>
      <w:r>
        <w:rPr>
          <w:rFonts w:ascii="Times New Roman" w:eastAsia="Times New Roman" w:hAnsi="Times New Roman" w:cs="Times New Roman"/>
          <w:b/>
          <w:bCs/>
          <w:kern w:val="32"/>
          <w:sz w:val="24"/>
          <w:szCs w:val="24"/>
        </w:rPr>
        <w:t>Приложение 2</w:t>
      </w:r>
      <w:r w:rsidRPr="001960A2">
        <w:rPr>
          <w:rFonts w:ascii="Times New Roman" w:eastAsia="Times New Roman" w:hAnsi="Times New Roman" w:cs="Times New Roman"/>
          <w:b/>
          <w:bCs/>
          <w:kern w:val="32"/>
          <w:sz w:val="24"/>
          <w:szCs w:val="24"/>
        </w:rPr>
        <w:t xml:space="preserve">. </w:t>
      </w:r>
      <w:r>
        <w:rPr>
          <w:rFonts w:ascii="Times New Roman" w:eastAsia="Times New Roman" w:hAnsi="Times New Roman" w:cs="Times New Roman"/>
          <w:b/>
          <w:bCs/>
          <w:kern w:val="32"/>
          <w:sz w:val="24"/>
          <w:szCs w:val="24"/>
        </w:rPr>
        <w:t xml:space="preserve">Система программных документов </w:t>
      </w:r>
      <w:r w:rsidRPr="001960A2">
        <w:rPr>
          <w:rFonts w:ascii="Times New Roman" w:eastAsia="Times New Roman" w:hAnsi="Times New Roman" w:cs="Times New Roman"/>
          <w:b/>
          <w:bCs/>
          <w:kern w:val="32"/>
          <w:sz w:val="24"/>
          <w:szCs w:val="24"/>
        </w:rPr>
        <w:t>Санкт-Петербурга.</w:t>
      </w:r>
    </w:p>
    <w:p w:rsidR="001960A2" w:rsidRDefault="001960A2" w:rsidP="00B433A2">
      <w:r>
        <w:rPr>
          <w:noProof/>
          <w:lang w:eastAsia="ru-RU"/>
        </w:rPr>
        <w:drawing>
          <wp:inline distT="0" distB="0" distL="0" distR="0">
            <wp:extent cx="5760085" cy="3806447"/>
            <wp:effectExtent l="19050" t="19050" r="12065" b="22603"/>
            <wp:docPr id="3" name="Рисунок 1" descr="C:\Users\Ирина\Desktop\СТАТЬИ, КАРТЫ ДИПЛОМ\Приложен\Прил. 10_система документов С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СТАТЬИ, КАРТЫ ДИПЛОМ\Приложен\Прил. 10_система документов СПб.jpg"/>
                    <pic:cNvPicPr>
                      <a:picLocks noChangeAspect="1" noChangeArrowheads="1"/>
                    </pic:cNvPicPr>
                  </pic:nvPicPr>
                  <pic:blipFill>
                    <a:blip r:embed="rId25" cstate="print"/>
                    <a:srcRect/>
                    <a:stretch>
                      <a:fillRect/>
                    </a:stretch>
                  </pic:blipFill>
                  <pic:spPr bwMode="auto">
                    <a:xfrm>
                      <a:off x="0" y="0"/>
                      <a:ext cx="5760085" cy="3806447"/>
                    </a:xfrm>
                    <a:prstGeom prst="rect">
                      <a:avLst/>
                    </a:prstGeom>
                    <a:noFill/>
                    <a:ln w="3175">
                      <a:solidFill>
                        <a:schemeClr val="tx1"/>
                      </a:solidFill>
                      <a:miter lim="800000"/>
                      <a:headEnd/>
                      <a:tailEnd/>
                    </a:ln>
                  </pic:spPr>
                </pic:pic>
              </a:graphicData>
            </a:graphic>
          </wp:inline>
        </w:drawing>
      </w:r>
    </w:p>
    <w:p w:rsidR="001960A2" w:rsidRDefault="001960A2" w:rsidP="001960A2">
      <w:pPr>
        <w:pStyle w:val="1"/>
        <w:rPr>
          <w:rFonts w:ascii="Times New Roman" w:hAnsi="Times New Roman"/>
          <w:sz w:val="24"/>
          <w:szCs w:val="24"/>
        </w:rPr>
      </w:pPr>
      <w:r>
        <w:rPr>
          <w:rFonts w:ascii="Times New Roman" w:hAnsi="Times New Roman"/>
          <w:sz w:val="24"/>
          <w:szCs w:val="24"/>
        </w:rPr>
        <w:lastRenderedPageBreak/>
        <w:t>Приложение 3. Этапы экономического развития Санкт-Петербурга.</w:t>
      </w:r>
    </w:p>
    <w:p w:rsidR="001960A2" w:rsidRDefault="001960A2" w:rsidP="00B433A2">
      <w:r>
        <w:rPr>
          <w:noProof/>
          <w:lang w:eastAsia="ru-RU"/>
        </w:rPr>
        <w:drawing>
          <wp:inline distT="0" distB="0" distL="0" distR="0">
            <wp:extent cx="5760085" cy="3592231"/>
            <wp:effectExtent l="19050" t="19050" r="12065" b="27269"/>
            <wp:docPr id="4" name="Рисунок 2" descr="C:\Users\Ирина\Desktop\СТАТЬИ, КАРТЫ ДИПЛОМ\Приложен\Прил.32_этапы эконом.развития С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СТАТЬИ, КАРТЫ ДИПЛОМ\Приложен\Прил.32_этапы эконом.развития СПб.jpg"/>
                    <pic:cNvPicPr>
                      <a:picLocks noChangeAspect="1" noChangeArrowheads="1"/>
                    </pic:cNvPicPr>
                  </pic:nvPicPr>
                  <pic:blipFill>
                    <a:blip r:embed="rId26" cstate="print"/>
                    <a:srcRect/>
                    <a:stretch>
                      <a:fillRect/>
                    </a:stretch>
                  </pic:blipFill>
                  <pic:spPr bwMode="auto">
                    <a:xfrm>
                      <a:off x="0" y="0"/>
                      <a:ext cx="5760085" cy="3592231"/>
                    </a:xfrm>
                    <a:prstGeom prst="rect">
                      <a:avLst/>
                    </a:prstGeom>
                    <a:noFill/>
                    <a:ln w="3175">
                      <a:solidFill>
                        <a:schemeClr val="tx1"/>
                      </a:solidFill>
                      <a:miter lim="800000"/>
                      <a:headEnd/>
                      <a:tailEnd/>
                    </a:ln>
                  </pic:spPr>
                </pic:pic>
              </a:graphicData>
            </a:graphic>
          </wp:inline>
        </w:drawing>
      </w:r>
    </w:p>
    <w:p w:rsidR="001960A2" w:rsidRDefault="001960A2" w:rsidP="00B433A2"/>
    <w:p w:rsidR="001960A2" w:rsidRDefault="001960A2" w:rsidP="00B433A2"/>
    <w:p w:rsidR="001960A2" w:rsidRDefault="001960A2" w:rsidP="00B433A2"/>
    <w:p w:rsidR="001960A2" w:rsidRDefault="001960A2" w:rsidP="00B433A2"/>
    <w:p w:rsidR="001960A2" w:rsidRDefault="001960A2" w:rsidP="00B433A2"/>
    <w:p w:rsidR="001960A2" w:rsidRDefault="001960A2" w:rsidP="00B433A2"/>
    <w:p w:rsidR="001960A2" w:rsidRDefault="001960A2" w:rsidP="00B433A2"/>
    <w:p w:rsidR="001960A2" w:rsidRDefault="001960A2" w:rsidP="00B433A2"/>
    <w:p w:rsidR="001960A2" w:rsidRDefault="001960A2" w:rsidP="00B433A2"/>
    <w:p w:rsidR="001960A2" w:rsidRDefault="001960A2" w:rsidP="00B433A2"/>
    <w:p w:rsidR="001960A2" w:rsidRDefault="001960A2" w:rsidP="00B433A2"/>
    <w:p w:rsidR="001960A2" w:rsidRDefault="001960A2" w:rsidP="00B433A2"/>
    <w:p w:rsidR="001960A2" w:rsidRDefault="001960A2" w:rsidP="00B433A2"/>
    <w:p w:rsidR="001960A2" w:rsidRDefault="001960A2" w:rsidP="00B433A2"/>
    <w:p w:rsidR="001960A2" w:rsidRDefault="001960A2" w:rsidP="00B433A2"/>
    <w:p w:rsidR="001960A2" w:rsidRDefault="001960A2" w:rsidP="00B433A2"/>
    <w:p w:rsidR="001960A2" w:rsidRPr="001960A2" w:rsidRDefault="001960A2" w:rsidP="001960A2">
      <w:pPr>
        <w:keepNext/>
        <w:spacing w:before="240" w:after="60"/>
        <w:outlineLvl w:val="0"/>
        <w:rPr>
          <w:rFonts w:ascii="Times New Roman" w:eastAsia="Times New Roman" w:hAnsi="Times New Roman" w:cs="Times New Roman"/>
          <w:b/>
          <w:bCs/>
          <w:kern w:val="32"/>
          <w:sz w:val="24"/>
          <w:szCs w:val="24"/>
        </w:rPr>
      </w:pPr>
      <w:r>
        <w:rPr>
          <w:rFonts w:ascii="Times New Roman" w:eastAsia="Times New Roman" w:hAnsi="Times New Roman" w:cs="Times New Roman"/>
          <w:b/>
          <w:bCs/>
          <w:kern w:val="32"/>
          <w:sz w:val="24"/>
          <w:szCs w:val="24"/>
        </w:rPr>
        <w:lastRenderedPageBreak/>
        <w:t>Приложение 4</w:t>
      </w:r>
      <w:r w:rsidRPr="001960A2">
        <w:rPr>
          <w:rFonts w:ascii="Times New Roman" w:eastAsia="Times New Roman" w:hAnsi="Times New Roman" w:cs="Times New Roman"/>
          <w:b/>
          <w:bCs/>
          <w:kern w:val="32"/>
          <w:sz w:val="24"/>
          <w:szCs w:val="24"/>
        </w:rPr>
        <w:t xml:space="preserve">. </w:t>
      </w:r>
      <w:r>
        <w:rPr>
          <w:rFonts w:ascii="Times New Roman" w:eastAsia="Times New Roman" w:hAnsi="Times New Roman" w:cs="Times New Roman"/>
          <w:b/>
          <w:bCs/>
          <w:kern w:val="32"/>
          <w:sz w:val="24"/>
          <w:szCs w:val="24"/>
        </w:rPr>
        <w:t xml:space="preserve">Схема развития городского пассажирского транспорта </w:t>
      </w:r>
      <w:r w:rsidRPr="001960A2">
        <w:rPr>
          <w:rFonts w:ascii="Times New Roman" w:eastAsia="Times New Roman" w:hAnsi="Times New Roman" w:cs="Times New Roman"/>
          <w:b/>
          <w:bCs/>
          <w:kern w:val="32"/>
          <w:sz w:val="24"/>
          <w:szCs w:val="24"/>
        </w:rPr>
        <w:t>Санкт-Петербурга.</w:t>
      </w:r>
    </w:p>
    <w:p w:rsidR="001960A2" w:rsidRPr="00B433A2" w:rsidRDefault="001960A2" w:rsidP="001960A2">
      <w:pPr>
        <w:ind w:left="-567"/>
      </w:pPr>
      <w:r>
        <w:rPr>
          <w:noProof/>
          <w:lang w:eastAsia="ru-RU"/>
        </w:rPr>
        <w:drawing>
          <wp:inline distT="0" distB="0" distL="0" distR="0">
            <wp:extent cx="6250675" cy="6250675"/>
            <wp:effectExtent l="19050" t="0" r="0" b="0"/>
            <wp:docPr id="5" name="Рисунок 3" descr="C:\Users\Ирина\Desktop\СТАТЬИ, КАРТЫ ДИПЛОМ\Приложен\Прил.35_развитие обществ.трансп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СТАТЬИ, КАРТЫ ДИПЛОМ\Приложен\Прил.35_развитие обществ.транспорта.jpg"/>
                    <pic:cNvPicPr>
                      <a:picLocks noChangeAspect="1" noChangeArrowheads="1"/>
                    </pic:cNvPicPr>
                  </pic:nvPicPr>
                  <pic:blipFill>
                    <a:blip r:embed="rId27" cstate="print"/>
                    <a:srcRect/>
                    <a:stretch>
                      <a:fillRect/>
                    </a:stretch>
                  </pic:blipFill>
                  <pic:spPr bwMode="auto">
                    <a:xfrm>
                      <a:off x="0" y="0"/>
                      <a:ext cx="6257336" cy="6257336"/>
                    </a:xfrm>
                    <a:prstGeom prst="rect">
                      <a:avLst/>
                    </a:prstGeom>
                    <a:noFill/>
                    <a:ln w="9525">
                      <a:noFill/>
                      <a:miter lim="800000"/>
                      <a:headEnd/>
                      <a:tailEnd/>
                    </a:ln>
                  </pic:spPr>
                </pic:pic>
              </a:graphicData>
            </a:graphic>
          </wp:inline>
        </w:drawing>
      </w:r>
    </w:p>
    <w:sectPr w:rsidR="001960A2" w:rsidRPr="00B433A2" w:rsidSect="00BD5F54">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D5F" w:rsidRDefault="00684D5F" w:rsidP="000D2916">
      <w:pPr>
        <w:spacing w:after="0" w:line="240" w:lineRule="auto"/>
      </w:pPr>
      <w:r>
        <w:separator/>
      </w:r>
    </w:p>
  </w:endnote>
  <w:endnote w:type="continuationSeparator" w:id="0">
    <w:p w:rsidR="00684D5F" w:rsidRDefault="00684D5F" w:rsidP="000D29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59104"/>
      <w:docPartObj>
        <w:docPartGallery w:val="Page Numbers (Bottom of Page)"/>
        <w:docPartUnique/>
      </w:docPartObj>
    </w:sdtPr>
    <w:sdtContent>
      <w:p w:rsidR="00641B75" w:rsidRDefault="00204510">
        <w:pPr>
          <w:pStyle w:val="ac"/>
          <w:jc w:val="center"/>
        </w:pPr>
        <w:r w:rsidRPr="00404F15">
          <w:rPr>
            <w:rFonts w:ascii="Times New Roman" w:hAnsi="Times New Roman" w:cs="Times New Roman"/>
            <w:sz w:val="24"/>
            <w:szCs w:val="24"/>
          </w:rPr>
          <w:fldChar w:fldCharType="begin"/>
        </w:r>
        <w:r w:rsidR="00641B75" w:rsidRPr="00404F15">
          <w:rPr>
            <w:rFonts w:ascii="Times New Roman" w:hAnsi="Times New Roman" w:cs="Times New Roman"/>
            <w:sz w:val="24"/>
            <w:szCs w:val="24"/>
          </w:rPr>
          <w:instrText xml:space="preserve"> PAGE   \* MERGEFORMAT </w:instrText>
        </w:r>
        <w:r w:rsidRPr="00404F15">
          <w:rPr>
            <w:rFonts w:ascii="Times New Roman" w:hAnsi="Times New Roman" w:cs="Times New Roman"/>
            <w:sz w:val="24"/>
            <w:szCs w:val="24"/>
          </w:rPr>
          <w:fldChar w:fldCharType="separate"/>
        </w:r>
        <w:r w:rsidR="00003D9D">
          <w:rPr>
            <w:rFonts w:ascii="Times New Roman" w:hAnsi="Times New Roman" w:cs="Times New Roman"/>
            <w:noProof/>
            <w:sz w:val="24"/>
            <w:szCs w:val="24"/>
          </w:rPr>
          <w:t>79</w:t>
        </w:r>
        <w:r w:rsidRPr="00404F15">
          <w:rPr>
            <w:rFonts w:ascii="Times New Roman" w:hAnsi="Times New Roman" w:cs="Times New Roman"/>
            <w:sz w:val="24"/>
            <w:szCs w:val="24"/>
          </w:rPr>
          <w:fldChar w:fldCharType="end"/>
        </w:r>
      </w:p>
    </w:sdtContent>
  </w:sdt>
  <w:p w:rsidR="00641B75" w:rsidRDefault="00641B7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D5F" w:rsidRDefault="00684D5F" w:rsidP="000D2916">
      <w:pPr>
        <w:spacing w:after="0" w:line="240" w:lineRule="auto"/>
      </w:pPr>
      <w:r>
        <w:separator/>
      </w:r>
    </w:p>
  </w:footnote>
  <w:footnote w:type="continuationSeparator" w:id="0">
    <w:p w:rsidR="00684D5F" w:rsidRDefault="00684D5F" w:rsidP="000D29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singleLevel"/>
    <w:tmpl w:val="0000001C"/>
    <w:name w:val="WW8Num27"/>
    <w:lvl w:ilvl="0">
      <w:start w:val="1"/>
      <w:numFmt w:val="bullet"/>
      <w:lvlText w:val=""/>
      <w:lvlJc w:val="left"/>
      <w:pPr>
        <w:tabs>
          <w:tab w:val="num" w:pos="0"/>
        </w:tabs>
        <w:ind w:left="720" w:hanging="360"/>
      </w:pPr>
      <w:rPr>
        <w:rFonts w:ascii="Symbol" w:hAnsi="Symbol" w:cs="Symbol"/>
      </w:rPr>
    </w:lvl>
  </w:abstractNum>
  <w:abstractNum w:abstractNumId="1">
    <w:nsid w:val="004344A7"/>
    <w:multiLevelType w:val="hybridMultilevel"/>
    <w:tmpl w:val="D5A6D9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0E865FD"/>
    <w:multiLevelType w:val="hybridMultilevel"/>
    <w:tmpl w:val="E17C17C6"/>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3">
    <w:nsid w:val="011E0DAB"/>
    <w:multiLevelType w:val="hybridMultilevel"/>
    <w:tmpl w:val="FFB68E54"/>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
    <w:nsid w:val="09E37319"/>
    <w:multiLevelType w:val="hybridMultilevel"/>
    <w:tmpl w:val="61820DB4"/>
    <w:lvl w:ilvl="0" w:tplc="2C9CD8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17C6E1D"/>
    <w:multiLevelType w:val="hybridMultilevel"/>
    <w:tmpl w:val="F9AE3222"/>
    <w:lvl w:ilvl="0" w:tplc="87C27D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91E5007"/>
    <w:multiLevelType w:val="hybridMultilevel"/>
    <w:tmpl w:val="1756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75644A"/>
    <w:multiLevelType w:val="hybridMultilevel"/>
    <w:tmpl w:val="794CD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7879E7"/>
    <w:multiLevelType w:val="hybridMultilevel"/>
    <w:tmpl w:val="DE12FB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5B5C7D"/>
    <w:multiLevelType w:val="hybridMultilevel"/>
    <w:tmpl w:val="407894C0"/>
    <w:lvl w:ilvl="0" w:tplc="07DCC0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D9922E1"/>
    <w:multiLevelType w:val="multilevel"/>
    <w:tmpl w:val="AA92577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C2880"/>
    <w:multiLevelType w:val="multilevel"/>
    <w:tmpl w:val="EA324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1E684C"/>
    <w:multiLevelType w:val="hybridMultilevel"/>
    <w:tmpl w:val="EB6079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A3F6BFD"/>
    <w:multiLevelType w:val="hybridMultilevel"/>
    <w:tmpl w:val="DAF46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C25840"/>
    <w:multiLevelType w:val="hybridMultilevel"/>
    <w:tmpl w:val="756E9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8C1F17"/>
    <w:multiLevelType w:val="hybridMultilevel"/>
    <w:tmpl w:val="1B644F7C"/>
    <w:lvl w:ilvl="0" w:tplc="36605E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0FF66BC"/>
    <w:multiLevelType w:val="hybridMultilevel"/>
    <w:tmpl w:val="3AEE35B8"/>
    <w:lvl w:ilvl="0" w:tplc="DDB89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2663CD5"/>
    <w:multiLevelType w:val="hybridMultilevel"/>
    <w:tmpl w:val="DF6E3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EA11A7"/>
    <w:multiLevelType w:val="hybridMultilevel"/>
    <w:tmpl w:val="4B627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BE2F45"/>
    <w:multiLevelType w:val="hybridMultilevel"/>
    <w:tmpl w:val="7234BF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577241D"/>
    <w:multiLevelType w:val="hybridMultilevel"/>
    <w:tmpl w:val="84CE692A"/>
    <w:lvl w:ilvl="0" w:tplc="5F442A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E153B9B"/>
    <w:multiLevelType w:val="multilevel"/>
    <w:tmpl w:val="8D0452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FA94E5A"/>
    <w:multiLevelType w:val="hybridMultilevel"/>
    <w:tmpl w:val="2730E8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E1E6FC0"/>
    <w:multiLevelType w:val="multilevel"/>
    <w:tmpl w:val="BEC076AA"/>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5E221021"/>
    <w:multiLevelType w:val="hybridMultilevel"/>
    <w:tmpl w:val="15048DBA"/>
    <w:lvl w:ilvl="0" w:tplc="E7ECCC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E3D1B15"/>
    <w:multiLevelType w:val="hybridMultilevel"/>
    <w:tmpl w:val="3C829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121359"/>
    <w:multiLevelType w:val="hybridMultilevel"/>
    <w:tmpl w:val="D0144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F32875"/>
    <w:multiLevelType w:val="hybridMultilevel"/>
    <w:tmpl w:val="136EE26A"/>
    <w:lvl w:ilvl="0" w:tplc="BD5E44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2E74B1"/>
    <w:multiLevelType w:val="hybridMultilevel"/>
    <w:tmpl w:val="03CAB3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1644EE"/>
    <w:multiLevelType w:val="hybridMultilevel"/>
    <w:tmpl w:val="A5A40498"/>
    <w:lvl w:ilvl="0" w:tplc="5F68B3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ED073A3"/>
    <w:multiLevelType w:val="multilevel"/>
    <w:tmpl w:val="CE063B4C"/>
    <w:lvl w:ilvl="0">
      <w:start w:val="1"/>
      <w:numFmt w:val="decimal"/>
      <w:lvlText w:val="%1."/>
      <w:lvlJc w:val="left"/>
      <w:pPr>
        <w:ind w:left="720" w:hanging="360"/>
      </w:pPr>
      <w:rPr>
        <w:rFonts w:hint="default"/>
        <w:i/>
      </w:rPr>
    </w:lvl>
    <w:lvl w:ilvl="1">
      <w:start w:val="1"/>
      <w:numFmt w:val="decimal"/>
      <w:isLgl/>
      <w:lvlText w:val="%1.%2."/>
      <w:lvlJc w:val="left"/>
      <w:pPr>
        <w:ind w:left="1245" w:hanging="525"/>
      </w:pPr>
      <w:rPr>
        <w:rFonts w:hint="default"/>
        <w:i/>
      </w:rPr>
    </w:lvl>
    <w:lvl w:ilvl="2">
      <w:start w:val="1"/>
      <w:numFmt w:val="decimal"/>
      <w:isLgl/>
      <w:lvlText w:val="%1.%2.%3."/>
      <w:lvlJc w:val="left"/>
      <w:pPr>
        <w:ind w:left="1800" w:hanging="720"/>
      </w:pPr>
      <w:rPr>
        <w:rFonts w:hint="default"/>
        <w:i/>
      </w:rPr>
    </w:lvl>
    <w:lvl w:ilvl="3">
      <w:start w:val="1"/>
      <w:numFmt w:val="decimal"/>
      <w:isLgl/>
      <w:lvlText w:val="%1.%2.%3.%4."/>
      <w:lvlJc w:val="left"/>
      <w:pPr>
        <w:ind w:left="2160" w:hanging="720"/>
      </w:pPr>
      <w:rPr>
        <w:rFonts w:hint="default"/>
        <w:i/>
      </w:rPr>
    </w:lvl>
    <w:lvl w:ilvl="4">
      <w:start w:val="1"/>
      <w:numFmt w:val="decimal"/>
      <w:isLgl/>
      <w:lvlText w:val="%1.%2.%3.%4.%5."/>
      <w:lvlJc w:val="left"/>
      <w:pPr>
        <w:ind w:left="2880" w:hanging="1080"/>
      </w:pPr>
      <w:rPr>
        <w:rFonts w:hint="default"/>
        <w:i/>
      </w:rPr>
    </w:lvl>
    <w:lvl w:ilvl="5">
      <w:start w:val="1"/>
      <w:numFmt w:val="decimal"/>
      <w:isLgl/>
      <w:lvlText w:val="%1.%2.%3.%4.%5.%6."/>
      <w:lvlJc w:val="left"/>
      <w:pPr>
        <w:ind w:left="3240" w:hanging="1080"/>
      </w:pPr>
      <w:rPr>
        <w:rFonts w:hint="default"/>
        <w:i/>
      </w:rPr>
    </w:lvl>
    <w:lvl w:ilvl="6">
      <w:start w:val="1"/>
      <w:numFmt w:val="decimal"/>
      <w:isLgl/>
      <w:lvlText w:val="%1.%2.%3.%4.%5.%6.%7."/>
      <w:lvlJc w:val="left"/>
      <w:pPr>
        <w:ind w:left="3960" w:hanging="1440"/>
      </w:pPr>
      <w:rPr>
        <w:rFonts w:hint="default"/>
        <w:i/>
      </w:rPr>
    </w:lvl>
    <w:lvl w:ilvl="7">
      <w:start w:val="1"/>
      <w:numFmt w:val="decimal"/>
      <w:isLgl/>
      <w:lvlText w:val="%1.%2.%3.%4.%5.%6.%7.%8."/>
      <w:lvlJc w:val="left"/>
      <w:pPr>
        <w:ind w:left="4320" w:hanging="1440"/>
      </w:pPr>
      <w:rPr>
        <w:rFonts w:hint="default"/>
        <w:i/>
      </w:rPr>
    </w:lvl>
    <w:lvl w:ilvl="8">
      <w:start w:val="1"/>
      <w:numFmt w:val="decimal"/>
      <w:isLgl/>
      <w:lvlText w:val="%1.%2.%3.%4.%5.%6.%7.%8.%9."/>
      <w:lvlJc w:val="left"/>
      <w:pPr>
        <w:ind w:left="5040" w:hanging="1800"/>
      </w:pPr>
      <w:rPr>
        <w:rFonts w:hint="default"/>
        <w:i/>
      </w:rPr>
    </w:lvl>
  </w:abstractNum>
  <w:abstractNum w:abstractNumId="31">
    <w:nsid w:val="6F611A50"/>
    <w:multiLevelType w:val="multilevel"/>
    <w:tmpl w:val="CE063B4C"/>
    <w:lvl w:ilvl="0">
      <w:start w:val="1"/>
      <w:numFmt w:val="decimal"/>
      <w:lvlText w:val="%1."/>
      <w:lvlJc w:val="left"/>
      <w:pPr>
        <w:ind w:left="720" w:hanging="360"/>
      </w:pPr>
      <w:rPr>
        <w:rFonts w:hint="default"/>
        <w:i/>
      </w:rPr>
    </w:lvl>
    <w:lvl w:ilvl="1">
      <w:start w:val="1"/>
      <w:numFmt w:val="decimal"/>
      <w:isLgl/>
      <w:lvlText w:val="%1.%2."/>
      <w:lvlJc w:val="left"/>
      <w:pPr>
        <w:ind w:left="1245" w:hanging="525"/>
      </w:pPr>
      <w:rPr>
        <w:rFonts w:hint="default"/>
        <w:i/>
      </w:rPr>
    </w:lvl>
    <w:lvl w:ilvl="2">
      <w:start w:val="1"/>
      <w:numFmt w:val="decimal"/>
      <w:isLgl/>
      <w:lvlText w:val="%1.%2.%3."/>
      <w:lvlJc w:val="left"/>
      <w:pPr>
        <w:ind w:left="1800" w:hanging="720"/>
      </w:pPr>
      <w:rPr>
        <w:rFonts w:hint="default"/>
        <w:i/>
      </w:rPr>
    </w:lvl>
    <w:lvl w:ilvl="3">
      <w:start w:val="1"/>
      <w:numFmt w:val="decimal"/>
      <w:isLgl/>
      <w:lvlText w:val="%1.%2.%3.%4."/>
      <w:lvlJc w:val="left"/>
      <w:pPr>
        <w:ind w:left="2160" w:hanging="720"/>
      </w:pPr>
      <w:rPr>
        <w:rFonts w:hint="default"/>
        <w:i/>
      </w:rPr>
    </w:lvl>
    <w:lvl w:ilvl="4">
      <w:start w:val="1"/>
      <w:numFmt w:val="decimal"/>
      <w:isLgl/>
      <w:lvlText w:val="%1.%2.%3.%4.%5."/>
      <w:lvlJc w:val="left"/>
      <w:pPr>
        <w:ind w:left="2880" w:hanging="1080"/>
      </w:pPr>
      <w:rPr>
        <w:rFonts w:hint="default"/>
        <w:i/>
      </w:rPr>
    </w:lvl>
    <w:lvl w:ilvl="5">
      <w:start w:val="1"/>
      <w:numFmt w:val="decimal"/>
      <w:isLgl/>
      <w:lvlText w:val="%1.%2.%3.%4.%5.%6."/>
      <w:lvlJc w:val="left"/>
      <w:pPr>
        <w:ind w:left="3240" w:hanging="1080"/>
      </w:pPr>
      <w:rPr>
        <w:rFonts w:hint="default"/>
        <w:i/>
      </w:rPr>
    </w:lvl>
    <w:lvl w:ilvl="6">
      <w:start w:val="1"/>
      <w:numFmt w:val="decimal"/>
      <w:isLgl/>
      <w:lvlText w:val="%1.%2.%3.%4.%5.%6.%7."/>
      <w:lvlJc w:val="left"/>
      <w:pPr>
        <w:ind w:left="3960" w:hanging="1440"/>
      </w:pPr>
      <w:rPr>
        <w:rFonts w:hint="default"/>
        <w:i/>
      </w:rPr>
    </w:lvl>
    <w:lvl w:ilvl="7">
      <w:start w:val="1"/>
      <w:numFmt w:val="decimal"/>
      <w:isLgl/>
      <w:lvlText w:val="%1.%2.%3.%4.%5.%6.%7.%8."/>
      <w:lvlJc w:val="left"/>
      <w:pPr>
        <w:ind w:left="4320" w:hanging="1440"/>
      </w:pPr>
      <w:rPr>
        <w:rFonts w:hint="default"/>
        <w:i/>
      </w:rPr>
    </w:lvl>
    <w:lvl w:ilvl="8">
      <w:start w:val="1"/>
      <w:numFmt w:val="decimal"/>
      <w:isLgl/>
      <w:lvlText w:val="%1.%2.%3.%4.%5.%6.%7.%8.%9."/>
      <w:lvlJc w:val="left"/>
      <w:pPr>
        <w:ind w:left="5040" w:hanging="1800"/>
      </w:pPr>
      <w:rPr>
        <w:rFonts w:hint="default"/>
        <w:i/>
      </w:rPr>
    </w:lvl>
  </w:abstractNum>
  <w:abstractNum w:abstractNumId="32">
    <w:nsid w:val="6FDD3B4B"/>
    <w:multiLevelType w:val="multilevel"/>
    <w:tmpl w:val="E100494A"/>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33">
    <w:nsid w:val="70DE3DDA"/>
    <w:multiLevelType w:val="hybridMultilevel"/>
    <w:tmpl w:val="95A08986"/>
    <w:lvl w:ilvl="0" w:tplc="CAA46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15C2D55"/>
    <w:multiLevelType w:val="hybridMultilevel"/>
    <w:tmpl w:val="162E5C9E"/>
    <w:lvl w:ilvl="0" w:tplc="46F23184">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C864FF"/>
    <w:multiLevelType w:val="multilevel"/>
    <w:tmpl w:val="68145498"/>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ascii="Times New Roman" w:eastAsia="Times New Roman" w:hAnsi="Times New Roman" w:cs="Times New Roman" w:hint="default"/>
        <w:b/>
        <w:sz w:val="24"/>
        <w:szCs w:val="24"/>
      </w:rPr>
    </w:lvl>
    <w:lvl w:ilvl="2">
      <w:start w:val="1"/>
      <w:numFmt w:val="decimal"/>
      <w:isLgl/>
      <w:lvlText w:val="%1.%2.%3."/>
      <w:lvlJc w:val="left"/>
      <w:pPr>
        <w:ind w:left="1080" w:hanging="720"/>
      </w:pPr>
      <w:rPr>
        <w:rFonts w:ascii="Cambria" w:eastAsia="Times New Roman" w:hAnsi="Cambria" w:hint="default"/>
        <w:b/>
        <w:sz w:val="32"/>
      </w:rPr>
    </w:lvl>
    <w:lvl w:ilvl="3">
      <w:start w:val="1"/>
      <w:numFmt w:val="decimal"/>
      <w:isLgl/>
      <w:lvlText w:val="%1.%2.%3.%4."/>
      <w:lvlJc w:val="left"/>
      <w:pPr>
        <w:ind w:left="1080" w:hanging="720"/>
      </w:pPr>
      <w:rPr>
        <w:rFonts w:ascii="Cambria" w:eastAsia="Times New Roman" w:hAnsi="Cambria" w:hint="default"/>
        <w:b/>
        <w:sz w:val="32"/>
      </w:rPr>
    </w:lvl>
    <w:lvl w:ilvl="4">
      <w:start w:val="1"/>
      <w:numFmt w:val="decimal"/>
      <w:isLgl/>
      <w:lvlText w:val="%1.%2.%3.%4.%5."/>
      <w:lvlJc w:val="left"/>
      <w:pPr>
        <w:ind w:left="1440" w:hanging="1080"/>
      </w:pPr>
      <w:rPr>
        <w:rFonts w:ascii="Cambria" w:eastAsia="Times New Roman" w:hAnsi="Cambria" w:hint="default"/>
        <w:b/>
        <w:sz w:val="32"/>
      </w:rPr>
    </w:lvl>
    <w:lvl w:ilvl="5">
      <w:start w:val="1"/>
      <w:numFmt w:val="decimal"/>
      <w:isLgl/>
      <w:lvlText w:val="%1.%2.%3.%4.%5.%6."/>
      <w:lvlJc w:val="left"/>
      <w:pPr>
        <w:ind w:left="1440" w:hanging="1080"/>
      </w:pPr>
      <w:rPr>
        <w:rFonts w:ascii="Cambria" w:eastAsia="Times New Roman" w:hAnsi="Cambria" w:hint="default"/>
        <w:b/>
        <w:sz w:val="32"/>
      </w:rPr>
    </w:lvl>
    <w:lvl w:ilvl="6">
      <w:start w:val="1"/>
      <w:numFmt w:val="decimal"/>
      <w:isLgl/>
      <w:lvlText w:val="%1.%2.%3.%4.%5.%6.%7."/>
      <w:lvlJc w:val="left"/>
      <w:pPr>
        <w:ind w:left="1800" w:hanging="1440"/>
      </w:pPr>
      <w:rPr>
        <w:rFonts w:ascii="Cambria" w:eastAsia="Times New Roman" w:hAnsi="Cambria" w:hint="default"/>
        <w:b/>
        <w:sz w:val="32"/>
      </w:rPr>
    </w:lvl>
    <w:lvl w:ilvl="7">
      <w:start w:val="1"/>
      <w:numFmt w:val="decimal"/>
      <w:isLgl/>
      <w:lvlText w:val="%1.%2.%3.%4.%5.%6.%7.%8."/>
      <w:lvlJc w:val="left"/>
      <w:pPr>
        <w:ind w:left="1800" w:hanging="1440"/>
      </w:pPr>
      <w:rPr>
        <w:rFonts w:ascii="Cambria" w:eastAsia="Times New Roman" w:hAnsi="Cambria" w:hint="default"/>
        <w:b/>
        <w:sz w:val="32"/>
      </w:rPr>
    </w:lvl>
    <w:lvl w:ilvl="8">
      <w:start w:val="1"/>
      <w:numFmt w:val="decimal"/>
      <w:isLgl/>
      <w:lvlText w:val="%1.%2.%3.%4.%5.%6.%7.%8.%9."/>
      <w:lvlJc w:val="left"/>
      <w:pPr>
        <w:ind w:left="2160" w:hanging="1800"/>
      </w:pPr>
      <w:rPr>
        <w:rFonts w:ascii="Cambria" w:eastAsia="Times New Roman" w:hAnsi="Cambria" w:hint="default"/>
        <w:b/>
        <w:sz w:val="32"/>
      </w:rPr>
    </w:lvl>
  </w:abstractNum>
  <w:abstractNum w:abstractNumId="36">
    <w:nsid w:val="725B6109"/>
    <w:multiLevelType w:val="hybridMultilevel"/>
    <w:tmpl w:val="D4DEC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AE02ECE"/>
    <w:multiLevelType w:val="hybridMultilevel"/>
    <w:tmpl w:val="B5D41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B676D0F"/>
    <w:multiLevelType w:val="hybridMultilevel"/>
    <w:tmpl w:val="34E45DF6"/>
    <w:lvl w:ilvl="0" w:tplc="33DCD3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CB44F4D"/>
    <w:multiLevelType w:val="hybridMultilevel"/>
    <w:tmpl w:val="F33A8942"/>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CC739CA"/>
    <w:multiLevelType w:val="multilevel"/>
    <w:tmpl w:val="75CEC29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38"/>
  </w:num>
  <w:num w:numId="3">
    <w:abstractNumId w:val="33"/>
  </w:num>
  <w:num w:numId="4">
    <w:abstractNumId w:val="8"/>
  </w:num>
  <w:num w:numId="5">
    <w:abstractNumId w:val="15"/>
  </w:num>
  <w:num w:numId="6">
    <w:abstractNumId w:val="40"/>
  </w:num>
  <w:num w:numId="7">
    <w:abstractNumId w:val="10"/>
  </w:num>
  <w:num w:numId="8">
    <w:abstractNumId w:val="30"/>
  </w:num>
  <w:num w:numId="9">
    <w:abstractNumId w:val="12"/>
  </w:num>
  <w:num w:numId="10">
    <w:abstractNumId w:val="3"/>
  </w:num>
  <w:num w:numId="11">
    <w:abstractNumId w:val="37"/>
  </w:num>
  <w:num w:numId="12">
    <w:abstractNumId w:val="21"/>
  </w:num>
  <w:num w:numId="13">
    <w:abstractNumId w:val="29"/>
  </w:num>
  <w:num w:numId="14">
    <w:abstractNumId w:val="4"/>
  </w:num>
  <w:num w:numId="15">
    <w:abstractNumId w:val="16"/>
  </w:num>
  <w:num w:numId="16">
    <w:abstractNumId w:val="23"/>
  </w:num>
  <w:num w:numId="17">
    <w:abstractNumId w:val="19"/>
  </w:num>
  <w:num w:numId="18">
    <w:abstractNumId w:val="1"/>
  </w:num>
  <w:num w:numId="19">
    <w:abstractNumId w:val="25"/>
  </w:num>
  <w:num w:numId="20">
    <w:abstractNumId w:val="22"/>
  </w:num>
  <w:num w:numId="21">
    <w:abstractNumId w:val="24"/>
  </w:num>
  <w:num w:numId="22">
    <w:abstractNumId w:val="34"/>
  </w:num>
  <w:num w:numId="23">
    <w:abstractNumId w:val="13"/>
  </w:num>
  <w:num w:numId="24">
    <w:abstractNumId w:val="2"/>
  </w:num>
  <w:num w:numId="25">
    <w:abstractNumId w:val="31"/>
  </w:num>
  <w:num w:numId="26">
    <w:abstractNumId w:val="28"/>
  </w:num>
  <w:num w:numId="27">
    <w:abstractNumId w:val="35"/>
  </w:num>
  <w:num w:numId="28">
    <w:abstractNumId w:val="6"/>
  </w:num>
  <w:num w:numId="29">
    <w:abstractNumId w:val="11"/>
  </w:num>
  <w:num w:numId="30">
    <w:abstractNumId w:val="32"/>
  </w:num>
  <w:num w:numId="31">
    <w:abstractNumId w:val="27"/>
  </w:num>
  <w:num w:numId="32">
    <w:abstractNumId w:val="17"/>
  </w:num>
  <w:num w:numId="33">
    <w:abstractNumId w:val="14"/>
  </w:num>
  <w:num w:numId="34">
    <w:abstractNumId w:val="9"/>
  </w:num>
  <w:num w:numId="35">
    <w:abstractNumId w:val="20"/>
  </w:num>
  <w:num w:numId="36">
    <w:abstractNumId w:val="18"/>
  </w:num>
  <w:num w:numId="37">
    <w:abstractNumId w:val="39"/>
  </w:num>
  <w:num w:numId="38">
    <w:abstractNumId w:val="36"/>
  </w:num>
  <w:num w:numId="39">
    <w:abstractNumId w:val="26"/>
  </w:num>
  <w:num w:numId="40">
    <w:abstractNumId w:val="7"/>
  </w:num>
  <w:num w:numId="4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84C21"/>
    <w:rsid w:val="00003D9D"/>
    <w:rsid w:val="00021951"/>
    <w:rsid w:val="00022877"/>
    <w:rsid w:val="00030652"/>
    <w:rsid w:val="00032EE5"/>
    <w:rsid w:val="00046B28"/>
    <w:rsid w:val="0006203E"/>
    <w:rsid w:val="00062412"/>
    <w:rsid w:val="000626BA"/>
    <w:rsid w:val="00062A71"/>
    <w:rsid w:val="000834FD"/>
    <w:rsid w:val="00084C21"/>
    <w:rsid w:val="000867D9"/>
    <w:rsid w:val="00092583"/>
    <w:rsid w:val="0009285E"/>
    <w:rsid w:val="000A01D6"/>
    <w:rsid w:val="000A28DC"/>
    <w:rsid w:val="000B738B"/>
    <w:rsid w:val="000D2916"/>
    <w:rsid w:val="000F0B95"/>
    <w:rsid w:val="0011228C"/>
    <w:rsid w:val="001324BF"/>
    <w:rsid w:val="00154887"/>
    <w:rsid w:val="00167E84"/>
    <w:rsid w:val="00184EF0"/>
    <w:rsid w:val="00191235"/>
    <w:rsid w:val="001918F3"/>
    <w:rsid w:val="001960A2"/>
    <w:rsid w:val="001A5D1D"/>
    <w:rsid w:val="001E5279"/>
    <w:rsid w:val="001F1170"/>
    <w:rsid w:val="001F3E0B"/>
    <w:rsid w:val="00204510"/>
    <w:rsid w:val="00204E1D"/>
    <w:rsid w:val="00214AAA"/>
    <w:rsid w:val="00220A1E"/>
    <w:rsid w:val="0023038E"/>
    <w:rsid w:val="002337E8"/>
    <w:rsid w:val="002531BC"/>
    <w:rsid w:val="0028299A"/>
    <w:rsid w:val="0028739A"/>
    <w:rsid w:val="00294D70"/>
    <w:rsid w:val="00297F7E"/>
    <w:rsid w:val="002A111B"/>
    <w:rsid w:val="002A3940"/>
    <w:rsid w:val="002B73C8"/>
    <w:rsid w:val="002C5D46"/>
    <w:rsid w:val="002C6DE2"/>
    <w:rsid w:val="002D3411"/>
    <w:rsid w:val="002E4607"/>
    <w:rsid w:val="002F32B0"/>
    <w:rsid w:val="0030611B"/>
    <w:rsid w:val="00307D6A"/>
    <w:rsid w:val="003135C3"/>
    <w:rsid w:val="00314514"/>
    <w:rsid w:val="00314F00"/>
    <w:rsid w:val="00316651"/>
    <w:rsid w:val="00321EA4"/>
    <w:rsid w:val="00341951"/>
    <w:rsid w:val="003430A7"/>
    <w:rsid w:val="003452FE"/>
    <w:rsid w:val="00351573"/>
    <w:rsid w:val="003565AD"/>
    <w:rsid w:val="0038011F"/>
    <w:rsid w:val="0038787D"/>
    <w:rsid w:val="003944F7"/>
    <w:rsid w:val="003A0683"/>
    <w:rsid w:val="003A5E43"/>
    <w:rsid w:val="003B3271"/>
    <w:rsid w:val="003D08C2"/>
    <w:rsid w:val="003E4473"/>
    <w:rsid w:val="003F4B23"/>
    <w:rsid w:val="004007B4"/>
    <w:rsid w:val="00404F15"/>
    <w:rsid w:val="00417E80"/>
    <w:rsid w:val="004235D2"/>
    <w:rsid w:val="004303A0"/>
    <w:rsid w:val="00435E85"/>
    <w:rsid w:val="004400B3"/>
    <w:rsid w:val="004467EE"/>
    <w:rsid w:val="004813BF"/>
    <w:rsid w:val="004A314C"/>
    <w:rsid w:val="004A58EB"/>
    <w:rsid w:val="004B0BF5"/>
    <w:rsid w:val="004C4ACE"/>
    <w:rsid w:val="004F5697"/>
    <w:rsid w:val="004F6689"/>
    <w:rsid w:val="005019F3"/>
    <w:rsid w:val="005061C5"/>
    <w:rsid w:val="00506511"/>
    <w:rsid w:val="00511E09"/>
    <w:rsid w:val="00514B8C"/>
    <w:rsid w:val="0053466F"/>
    <w:rsid w:val="0053775B"/>
    <w:rsid w:val="0053780F"/>
    <w:rsid w:val="00542B35"/>
    <w:rsid w:val="00561E19"/>
    <w:rsid w:val="005620C7"/>
    <w:rsid w:val="00585803"/>
    <w:rsid w:val="005904A6"/>
    <w:rsid w:val="00593A96"/>
    <w:rsid w:val="00596C35"/>
    <w:rsid w:val="00597EF9"/>
    <w:rsid w:val="005B07DD"/>
    <w:rsid w:val="005B1EEF"/>
    <w:rsid w:val="005E5EF5"/>
    <w:rsid w:val="00615C83"/>
    <w:rsid w:val="0062234E"/>
    <w:rsid w:val="0062263A"/>
    <w:rsid w:val="00625B9C"/>
    <w:rsid w:val="00627812"/>
    <w:rsid w:val="0064119A"/>
    <w:rsid w:val="00641B75"/>
    <w:rsid w:val="0064231F"/>
    <w:rsid w:val="00651488"/>
    <w:rsid w:val="00652857"/>
    <w:rsid w:val="00677643"/>
    <w:rsid w:val="00684D5F"/>
    <w:rsid w:val="006903A8"/>
    <w:rsid w:val="006A0399"/>
    <w:rsid w:val="006B4999"/>
    <w:rsid w:val="006C22B6"/>
    <w:rsid w:val="006E7CB8"/>
    <w:rsid w:val="00713D92"/>
    <w:rsid w:val="00722E5D"/>
    <w:rsid w:val="0074666D"/>
    <w:rsid w:val="00765F8A"/>
    <w:rsid w:val="00776D5B"/>
    <w:rsid w:val="00777A1A"/>
    <w:rsid w:val="00780A49"/>
    <w:rsid w:val="00782C5B"/>
    <w:rsid w:val="00784676"/>
    <w:rsid w:val="00786DEE"/>
    <w:rsid w:val="00793783"/>
    <w:rsid w:val="007A565E"/>
    <w:rsid w:val="007B68BC"/>
    <w:rsid w:val="007D0606"/>
    <w:rsid w:val="007E1123"/>
    <w:rsid w:val="007F6472"/>
    <w:rsid w:val="00800CC9"/>
    <w:rsid w:val="00807B5A"/>
    <w:rsid w:val="00823A18"/>
    <w:rsid w:val="0082758F"/>
    <w:rsid w:val="00830C3F"/>
    <w:rsid w:val="008322C3"/>
    <w:rsid w:val="00841641"/>
    <w:rsid w:val="00850C9B"/>
    <w:rsid w:val="00851F58"/>
    <w:rsid w:val="00856F44"/>
    <w:rsid w:val="00871C61"/>
    <w:rsid w:val="00874A5F"/>
    <w:rsid w:val="00891AC3"/>
    <w:rsid w:val="00896921"/>
    <w:rsid w:val="008973C9"/>
    <w:rsid w:val="008A22ED"/>
    <w:rsid w:val="008E2DC8"/>
    <w:rsid w:val="00930378"/>
    <w:rsid w:val="00934EBF"/>
    <w:rsid w:val="00935C45"/>
    <w:rsid w:val="00940D59"/>
    <w:rsid w:val="00944E4D"/>
    <w:rsid w:val="00955281"/>
    <w:rsid w:val="0096245E"/>
    <w:rsid w:val="0097388F"/>
    <w:rsid w:val="00984A2C"/>
    <w:rsid w:val="009A292B"/>
    <w:rsid w:val="009A3290"/>
    <w:rsid w:val="009B212E"/>
    <w:rsid w:val="009B45AE"/>
    <w:rsid w:val="009B7757"/>
    <w:rsid w:val="009D17AE"/>
    <w:rsid w:val="009E01D6"/>
    <w:rsid w:val="009F1DBD"/>
    <w:rsid w:val="009F54C3"/>
    <w:rsid w:val="00A15CD3"/>
    <w:rsid w:val="00A15ED0"/>
    <w:rsid w:val="00A16925"/>
    <w:rsid w:val="00A22AA5"/>
    <w:rsid w:val="00A245C2"/>
    <w:rsid w:val="00A67996"/>
    <w:rsid w:val="00A67CF4"/>
    <w:rsid w:val="00A746AA"/>
    <w:rsid w:val="00A82EA2"/>
    <w:rsid w:val="00A901D7"/>
    <w:rsid w:val="00AA7649"/>
    <w:rsid w:val="00AB1AD4"/>
    <w:rsid w:val="00AB7C34"/>
    <w:rsid w:val="00AC5EA4"/>
    <w:rsid w:val="00AC7278"/>
    <w:rsid w:val="00AC7F46"/>
    <w:rsid w:val="00AD5A75"/>
    <w:rsid w:val="00AD6329"/>
    <w:rsid w:val="00B063F5"/>
    <w:rsid w:val="00B270EB"/>
    <w:rsid w:val="00B310F6"/>
    <w:rsid w:val="00B433A2"/>
    <w:rsid w:val="00B57553"/>
    <w:rsid w:val="00B576C6"/>
    <w:rsid w:val="00B76582"/>
    <w:rsid w:val="00BA05C6"/>
    <w:rsid w:val="00BB2063"/>
    <w:rsid w:val="00BC25AE"/>
    <w:rsid w:val="00BD0630"/>
    <w:rsid w:val="00BD5F54"/>
    <w:rsid w:val="00BE7799"/>
    <w:rsid w:val="00BF59EF"/>
    <w:rsid w:val="00BF763E"/>
    <w:rsid w:val="00C12126"/>
    <w:rsid w:val="00C13C55"/>
    <w:rsid w:val="00C3196F"/>
    <w:rsid w:val="00C3346A"/>
    <w:rsid w:val="00C524DF"/>
    <w:rsid w:val="00C6025F"/>
    <w:rsid w:val="00C65500"/>
    <w:rsid w:val="00C73F53"/>
    <w:rsid w:val="00C90072"/>
    <w:rsid w:val="00C92E11"/>
    <w:rsid w:val="00CC600E"/>
    <w:rsid w:val="00CD6E37"/>
    <w:rsid w:val="00CE388E"/>
    <w:rsid w:val="00CF4DE5"/>
    <w:rsid w:val="00D04A94"/>
    <w:rsid w:val="00D05FB5"/>
    <w:rsid w:val="00D070D7"/>
    <w:rsid w:val="00D1608C"/>
    <w:rsid w:val="00D16CCD"/>
    <w:rsid w:val="00D24A90"/>
    <w:rsid w:val="00D25027"/>
    <w:rsid w:val="00D25AE0"/>
    <w:rsid w:val="00D27E54"/>
    <w:rsid w:val="00D329E3"/>
    <w:rsid w:val="00D36990"/>
    <w:rsid w:val="00D36CFD"/>
    <w:rsid w:val="00D473E5"/>
    <w:rsid w:val="00D53A4A"/>
    <w:rsid w:val="00D62FCC"/>
    <w:rsid w:val="00D73876"/>
    <w:rsid w:val="00D83553"/>
    <w:rsid w:val="00DA7566"/>
    <w:rsid w:val="00DB51CF"/>
    <w:rsid w:val="00DD6CEC"/>
    <w:rsid w:val="00DD79D9"/>
    <w:rsid w:val="00DE1CC2"/>
    <w:rsid w:val="00DE436A"/>
    <w:rsid w:val="00DF2C6E"/>
    <w:rsid w:val="00E32039"/>
    <w:rsid w:val="00E4253A"/>
    <w:rsid w:val="00E50447"/>
    <w:rsid w:val="00E6048C"/>
    <w:rsid w:val="00E65CD1"/>
    <w:rsid w:val="00E67BB2"/>
    <w:rsid w:val="00E73715"/>
    <w:rsid w:val="00E81A3A"/>
    <w:rsid w:val="00E864A0"/>
    <w:rsid w:val="00E87DDB"/>
    <w:rsid w:val="00E92F3B"/>
    <w:rsid w:val="00E95208"/>
    <w:rsid w:val="00E9599D"/>
    <w:rsid w:val="00E9727D"/>
    <w:rsid w:val="00EB210D"/>
    <w:rsid w:val="00EB77EB"/>
    <w:rsid w:val="00ED0FBC"/>
    <w:rsid w:val="00EF0784"/>
    <w:rsid w:val="00F06327"/>
    <w:rsid w:val="00F063E9"/>
    <w:rsid w:val="00F44779"/>
    <w:rsid w:val="00F5380E"/>
    <w:rsid w:val="00F615DD"/>
    <w:rsid w:val="00F63FEB"/>
    <w:rsid w:val="00F71104"/>
    <w:rsid w:val="00F757CD"/>
    <w:rsid w:val="00F77261"/>
    <w:rsid w:val="00F87C70"/>
    <w:rsid w:val="00F9347D"/>
    <w:rsid w:val="00F97C05"/>
    <w:rsid w:val="00FB3FC9"/>
    <w:rsid w:val="00FB4016"/>
    <w:rsid w:val="00FB44A7"/>
    <w:rsid w:val="00FB5B2B"/>
    <w:rsid w:val="00FE0B11"/>
    <w:rsid w:val="00FE6A00"/>
    <w:rsid w:val="00FF1B73"/>
    <w:rsid w:val="00FF1C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0A2"/>
  </w:style>
  <w:style w:type="paragraph" w:styleId="1">
    <w:name w:val="heading 1"/>
    <w:basedOn w:val="a"/>
    <w:next w:val="a"/>
    <w:link w:val="10"/>
    <w:uiPriority w:val="9"/>
    <w:qFormat/>
    <w:rsid w:val="00D24A90"/>
    <w:pPr>
      <w:keepNext/>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4A90"/>
    <w:rPr>
      <w:rFonts w:ascii="Cambria" w:eastAsia="Times New Roman" w:hAnsi="Cambria" w:cs="Times New Roman"/>
      <w:b/>
      <w:bCs/>
      <w:kern w:val="32"/>
      <w:sz w:val="32"/>
      <w:szCs w:val="32"/>
    </w:rPr>
  </w:style>
  <w:style w:type="paragraph" w:styleId="a3">
    <w:name w:val="List Paragraph"/>
    <w:basedOn w:val="a"/>
    <w:uiPriority w:val="34"/>
    <w:qFormat/>
    <w:rsid w:val="00D24A90"/>
    <w:pPr>
      <w:ind w:left="720"/>
      <w:contextualSpacing/>
    </w:pPr>
    <w:rPr>
      <w:rFonts w:ascii="Calibri" w:eastAsia="Calibri" w:hAnsi="Calibri" w:cs="Times New Roman"/>
    </w:rPr>
  </w:style>
  <w:style w:type="paragraph" w:styleId="11">
    <w:name w:val="toc 1"/>
    <w:basedOn w:val="a"/>
    <w:next w:val="a"/>
    <w:autoRedefine/>
    <w:uiPriority w:val="39"/>
    <w:unhideWhenUsed/>
    <w:rsid w:val="00D24A90"/>
    <w:pPr>
      <w:tabs>
        <w:tab w:val="right" w:leader="dot" w:pos="9345"/>
      </w:tabs>
      <w:spacing w:line="360" w:lineRule="auto"/>
      <w:ind w:firstLine="567"/>
      <w:jc w:val="both"/>
    </w:pPr>
    <w:rPr>
      <w:rFonts w:ascii="Times New Roman" w:eastAsia="Calibri" w:hAnsi="Times New Roman" w:cs="Times New Roman"/>
      <w:noProof/>
      <w:color w:val="000000"/>
      <w:sz w:val="24"/>
      <w:szCs w:val="24"/>
    </w:rPr>
  </w:style>
  <w:style w:type="character" w:styleId="a4">
    <w:name w:val="Hyperlink"/>
    <w:basedOn w:val="a0"/>
    <w:uiPriority w:val="99"/>
    <w:unhideWhenUsed/>
    <w:rsid w:val="00D24A90"/>
    <w:rPr>
      <w:color w:val="0000FF"/>
      <w:u w:val="single"/>
    </w:rPr>
  </w:style>
  <w:style w:type="paragraph" w:styleId="a5">
    <w:name w:val="TOC Heading"/>
    <w:basedOn w:val="1"/>
    <w:next w:val="a"/>
    <w:uiPriority w:val="39"/>
    <w:semiHidden/>
    <w:unhideWhenUsed/>
    <w:qFormat/>
    <w:rsid w:val="00776D5B"/>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a6">
    <w:name w:val="Balloon Text"/>
    <w:basedOn w:val="a"/>
    <w:link w:val="a7"/>
    <w:uiPriority w:val="99"/>
    <w:semiHidden/>
    <w:unhideWhenUsed/>
    <w:rsid w:val="00776D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6D5B"/>
    <w:rPr>
      <w:rFonts w:ascii="Tahoma" w:hAnsi="Tahoma" w:cs="Tahoma"/>
      <w:sz w:val="16"/>
      <w:szCs w:val="16"/>
    </w:rPr>
  </w:style>
  <w:style w:type="paragraph" w:styleId="a8">
    <w:name w:val="Normal (Web)"/>
    <w:basedOn w:val="a"/>
    <w:uiPriority w:val="99"/>
    <w:semiHidden/>
    <w:unhideWhenUsed/>
    <w:rsid w:val="000D29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0D2916"/>
  </w:style>
  <w:style w:type="character" w:styleId="a9">
    <w:name w:val="Strong"/>
    <w:basedOn w:val="a0"/>
    <w:uiPriority w:val="22"/>
    <w:qFormat/>
    <w:rsid w:val="000D2916"/>
    <w:rPr>
      <w:b/>
      <w:bCs/>
    </w:rPr>
  </w:style>
  <w:style w:type="paragraph" w:customStyle="1" w:styleId="formattext">
    <w:name w:val="formattext"/>
    <w:basedOn w:val="a"/>
    <w:rsid w:val="000D29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0D291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D2916"/>
  </w:style>
  <w:style w:type="paragraph" w:styleId="ac">
    <w:name w:val="footer"/>
    <w:basedOn w:val="a"/>
    <w:link w:val="ad"/>
    <w:uiPriority w:val="99"/>
    <w:unhideWhenUsed/>
    <w:rsid w:val="000D291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D2916"/>
  </w:style>
  <w:style w:type="paragraph" w:styleId="ae">
    <w:name w:val="No Spacing"/>
    <w:uiPriority w:val="1"/>
    <w:qFormat/>
    <w:rsid w:val="003E4473"/>
    <w:pPr>
      <w:spacing w:after="0" w:line="240" w:lineRule="auto"/>
    </w:pPr>
  </w:style>
  <w:style w:type="table" w:styleId="af">
    <w:name w:val="Table Grid"/>
    <w:basedOn w:val="a1"/>
    <w:uiPriority w:val="59"/>
    <w:rsid w:val="00DF2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955281"/>
    <w:rPr>
      <w:color w:val="800080" w:themeColor="followedHyperlink"/>
      <w:u w:val="single"/>
    </w:rPr>
  </w:style>
  <w:style w:type="paragraph" w:styleId="2">
    <w:name w:val="toc 2"/>
    <w:basedOn w:val="a"/>
    <w:next w:val="a"/>
    <w:autoRedefine/>
    <w:uiPriority w:val="39"/>
    <w:unhideWhenUsed/>
    <w:rsid w:val="000834FD"/>
    <w:pPr>
      <w:spacing w:after="100"/>
      <w:ind w:left="220"/>
    </w:pPr>
    <w:rPr>
      <w:rFonts w:eastAsiaTheme="minorEastAsia"/>
      <w:lang w:eastAsia="ru-RU"/>
    </w:rPr>
  </w:style>
  <w:style w:type="paragraph" w:styleId="3">
    <w:name w:val="toc 3"/>
    <w:basedOn w:val="a"/>
    <w:next w:val="a"/>
    <w:autoRedefine/>
    <w:uiPriority w:val="39"/>
    <w:unhideWhenUsed/>
    <w:rsid w:val="000834FD"/>
    <w:pPr>
      <w:spacing w:after="100"/>
      <w:ind w:left="440"/>
    </w:pPr>
    <w:rPr>
      <w:rFonts w:eastAsiaTheme="minorEastAsia"/>
      <w:lang w:eastAsia="ru-RU"/>
    </w:rPr>
  </w:style>
  <w:style w:type="paragraph" w:styleId="4">
    <w:name w:val="toc 4"/>
    <w:basedOn w:val="a"/>
    <w:next w:val="a"/>
    <w:autoRedefine/>
    <w:uiPriority w:val="39"/>
    <w:unhideWhenUsed/>
    <w:rsid w:val="000834FD"/>
    <w:pPr>
      <w:spacing w:after="100"/>
      <w:ind w:left="660"/>
    </w:pPr>
    <w:rPr>
      <w:rFonts w:eastAsiaTheme="minorEastAsia"/>
      <w:lang w:eastAsia="ru-RU"/>
    </w:rPr>
  </w:style>
  <w:style w:type="paragraph" w:styleId="5">
    <w:name w:val="toc 5"/>
    <w:basedOn w:val="a"/>
    <w:next w:val="a"/>
    <w:autoRedefine/>
    <w:uiPriority w:val="39"/>
    <w:unhideWhenUsed/>
    <w:rsid w:val="000834FD"/>
    <w:pPr>
      <w:spacing w:after="100"/>
      <w:ind w:left="880"/>
    </w:pPr>
    <w:rPr>
      <w:rFonts w:eastAsiaTheme="minorEastAsia"/>
      <w:lang w:eastAsia="ru-RU"/>
    </w:rPr>
  </w:style>
  <w:style w:type="paragraph" w:styleId="6">
    <w:name w:val="toc 6"/>
    <w:basedOn w:val="a"/>
    <w:next w:val="a"/>
    <w:autoRedefine/>
    <w:uiPriority w:val="39"/>
    <w:unhideWhenUsed/>
    <w:rsid w:val="000834FD"/>
    <w:pPr>
      <w:spacing w:after="100"/>
      <w:ind w:left="1100"/>
    </w:pPr>
    <w:rPr>
      <w:rFonts w:eastAsiaTheme="minorEastAsia"/>
      <w:lang w:eastAsia="ru-RU"/>
    </w:rPr>
  </w:style>
  <w:style w:type="paragraph" w:styleId="7">
    <w:name w:val="toc 7"/>
    <w:basedOn w:val="a"/>
    <w:next w:val="a"/>
    <w:autoRedefine/>
    <w:uiPriority w:val="39"/>
    <w:unhideWhenUsed/>
    <w:rsid w:val="000834FD"/>
    <w:pPr>
      <w:spacing w:after="100"/>
      <w:ind w:left="1320"/>
    </w:pPr>
    <w:rPr>
      <w:rFonts w:eastAsiaTheme="minorEastAsia"/>
      <w:lang w:eastAsia="ru-RU"/>
    </w:rPr>
  </w:style>
  <w:style w:type="paragraph" w:styleId="8">
    <w:name w:val="toc 8"/>
    <w:basedOn w:val="a"/>
    <w:next w:val="a"/>
    <w:autoRedefine/>
    <w:uiPriority w:val="39"/>
    <w:unhideWhenUsed/>
    <w:rsid w:val="000834FD"/>
    <w:pPr>
      <w:spacing w:after="100"/>
      <w:ind w:left="1540"/>
    </w:pPr>
    <w:rPr>
      <w:rFonts w:eastAsiaTheme="minorEastAsia"/>
      <w:lang w:eastAsia="ru-RU"/>
    </w:rPr>
  </w:style>
  <w:style w:type="paragraph" w:styleId="9">
    <w:name w:val="toc 9"/>
    <w:basedOn w:val="a"/>
    <w:next w:val="a"/>
    <w:autoRedefine/>
    <w:uiPriority w:val="39"/>
    <w:unhideWhenUsed/>
    <w:rsid w:val="000834FD"/>
    <w:pPr>
      <w:spacing w:after="100"/>
      <w:ind w:left="1760"/>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73281413">
      <w:bodyDiv w:val="1"/>
      <w:marLeft w:val="0"/>
      <w:marRight w:val="0"/>
      <w:marTop w:val="0"/>
      <w:marBottom w:val="0"/>
      <w:divBdr>
        <w:top w:val="none" w:sz="0" w:space="0" w:color="auto"/>
        <w:left w:val="none" w:sz="0" w:space="0" w:color="auto"/>
        <w:bottom w:val="none" w:sz="0" w:space="0" w:color="auto"/>
        <w:right w:val="none" w:sz="0" w:space="0" w:color="auto"/>
      </w:divBdr>
    </w:div>
    <w:div w:id="84688110">
      <w:bodyDiv w:val="1"/>
      <w:marLeft w:val="0"/>
      <w:marRight w:val="0"/>
      <w:marTop w:val="0"/>
      <w:marBottom w:val="0"/>
      <w:divBdr>
        <w:top w:val="none" w:sz="0" w:space="0" w:color="auto"/>
        <w:left w:val="none" w:sz="0" w:space="0" w:color="auto"/>
        <w:bottom w:val="none" w:sz="0" w:space="0" w:color="auto"/>
        <w:right w:val="none" w:sz="0" w:space="0" w:color="auto"/>
      </w:divBdr>
    </w:div>
    <w:div w:id="86465087">
      <w:bodyDiv w:val="1"/>
      <w:marLeft w:val="0"/>
      <w:marRight w:val="0"/>
      <w:marTop w:val="0"/>
      <w:marBottom w:val="0"/>
      <w:divBdr>
        <w:top w:val="none" w:sz="0" w:space="0" w:color="auto"/>
        <w:left w:val="none" w:sz="0" w:space="0" w:color="auto"/>
        <w:bottom w:val="none" w:sz="0" w:space="0" w:color="auto"/>
        <w:right w:val="none" w:sz="0" w:space="0" w:color="auto"/>
      </w:divBdr>
    </w:div>
    <w:div w:id="115802486">
      <w:bodyDiv w:val="1"/>
      <w:marLeft w:val="0"/>
      <w:marRight w:val="0"/>
      <w:marTop w:val="0"/>
      <w:marBottom w:val="0"/>
      <w:divBdr>
        <w:top w:val="none" w:sz="0" w:space="0" w:color="auto"/>
        <w:left w:val="none" w:sz="0" w:space="0" w:color="auto"/>
        <w:bottom w:val="none" w:sz="0" w:space="0" w:color="auto"/>
        <w:right w:val="none" w:sz="0" w:space="0" w:color="auto"/>
      </w:divBdr>
    </w:div>
    <w:div w:id="118383931">
      <w:bodyDiv w:val="1"/>
      <w:marLeft w:val="0"/>
      <w:marRight w:val="0"/>
      <w:marTop w:val="0"/>
      <w:marBottom w:val="0"/>
      <w:divBdr>
        <w:top w:val="none" w:sz="0" w:space="0" w:color="auto"/>
        <w:left w:val="none" w:sz="0" w:space="0" w:color="auto"/>
        <w:bottom w:val="none" w:sz="0" w:space="0" w:color="auto"/>
        <w:right w:val="none" w:sz="0" w:space="0" w:color="auto"/>
      </w:divBdr>
    </w:div>
    <w:div w:id="127548934">
      <w:bodyDiv w:val="1"/>
      <w:marLeft w:val="0"/>
      <w:marRight w:val="0"/>
      <w:marTop w:val="0"/>
      <w:marBottom w:val="0"/>
      <w:divBdr>
        <w:top w:val="none" w:sz="0" w:space="0" w:color="auto"/>
        <w:left w:val="none" w:sz="0" w:space="0" w:color="auto"/>
        <w:bottom w:val="none" w:sz="0" w:space="0" w:color="auto"/>
        <w:right w:val="none" w:sz="0" w:space="0" w:color="auto"/>
      </w:divBdr>
    </w:div>
    <w:div w:id="131098011">
      <w:bodyDiv w:val="1"/>
      <w:marLeft w:val="0"/>
      <w:marRight w:val="0"/>
      <w:marTop w:val="0"/>
      <w:marBottom w:val="0"/>
      <w:divBdr>
        <w:top w:val="none" w:sz="0" w:space="0" w:color="auto"/>
        <w:left w:val="none" w:sz="0" w:space="0" w:color="auto"/>
        <w:bottom w:val="none" w:sz="0" w:space="0" w:color="auto"/>
        <w:right w:val="none" w:sz="0" w:space="0" w:color="auto"/>
      </w:divBdr>
    </w:div>
    <w:div w:id="174850796">
      <w:bodyDiv w:val="1"/>
      <w:marLeft w:val="0"/>
      <w:marRight w:val="0"/>
      <w:marTop w:val="0"/>
      <w:marBottom w:val="0"/>
      <w:divBdr>
        <w:top w:val="none" w:sz="0" w:space="0" w:color="auto"/>
        <w:left w:val="none" w:sz="0" w:space="0" w:color="auto"/>
        <w:bottom w:val="none" w:sz="0" w:space="0" w:color="auto"/>
        <w:right w:val="none" w:sz="0" w:space="0" w:color="auto"/>
      </w:divBdr>
    </w:div>
    <w:div w:id="187912729">
      <w:bodyDiv w:val="1"/>
      <w:marLeft w:val="0"/>
      <w:marRight w:val="0"/>
      <w:marTop w:val="0"/>
      <w:marBottom w:val="0"/>
      <w:divBdr>
        <w:top w:val="none" w:sz="0" w:space="0" w:color="auto"/>
        <w:left w:val="none" w:sz="0" w:space="0" w:color="auto"/>
        <w:bottom w:val="none" w:sz="0" w:space="0" w:color="auto"/>
        <w:right w:val="none" w:sz="0" w:space="0" w:color="auto"/>
      </w:divBdr>
    </w:div>
    <w:div w:id="189727843">
      <w:bodyDiv w:val="1"/>
      <w:marLeft w:val="0"/>
      <w:marRight w:val="0"/>
      <w:marTop w:val="0"/>
      <w:marBottom w:val="0"/>
      <w:divBdr>
        <w:top w:val="none" w:sz="0" w:space="0" w:color="auto"/>
        <w:left w:val="none" w:sz="0" w:space="0" w:color="auto"/>
        <w:bottom w:val="none" w:sz="0" w:space="0" w:color="auto"/>
        <w:right w:val="none" w:sz="0" w:space="0" w:color="auto"/>
      </w:divBdr>
    </w:div>
    <w:div w:id="272521893">
      <w:bodyDiv w:val="1"/>
      <w:marLeft w:val="0"/>
      <w:marRight w:val="0"/>
      <w:marTop w:val="0"/>
      <w:marBottom w:val="0"/>
      <w:divBdr>
        <w:top w:val="none" w:sz="0" w:space="0" w:color="auto"/>
        <w:left w:val="none" w:sz="0" w:space="0" w:color="auto"/>
        <w:bottom w:val="none" w:sz="0" w:space="0" w:color="auto"/>
        <w:right w:val="none" w:sz="0" w:space="0" w:color="auto"/>
      </w:divBdr>
    </w:div>
    <w:div w:id="398358685">
      <w:bodyDiv w:val="1"/>
      <w:marLeft w:val="0"/>
      <w:marRight w:val="0"/>
      <w:marTop w:val="0"/>
      <w:marBottom w:val="0"/>
      <w:divBdr>
        <w:top w:val="none" w:sz="0" w:space="0" w:color="auto"/>
        <w:left w:val="none" w:sz="0" w:space="0" w:color="auto"/>
        <w:bottom w:val="none" w:sz="0" w:space="0" w:color="auto"/>
        <w:right w:val="none" w:sz="0" w:space="0" w:color="auto"/>
      </w:divBdr>
    </w:div>
    <w:div w:id="456609253">
      <w:bodyDiv w:val="1"/>
      <w:marLeft w:val="0"/>
      <w:marRight w:val="0"/>
      <w:marTop w:val="0"/>
      <w:marBottom w:val="0"/>
      <w:divBdr>
        <w:top w:val="none" w:sz="0" w:space="0" w:color="auto"/>
        <w:left w:val="none" w:sz="0" w:space="0" w:color="auto"/>
        <w:bottom w:val="none" w:sz="0" w:space="0" w:color="auto"/>
        <w:right w:val="none" w:sz="0" w:space="0" w:color="auto"/>
      </w:divBdr>
    </w:div>
    <w:div w:id="472262388">
      <w:bodyDiv w:val="1"/>
      <w:marLeft w:val="0"/>
      <w:marRight w:val="0"/>
      <w:marTop w:val="0"/>
      <w:marBottom w:val="0"/>
      <w:divBdr>
        <w:top w:val="none" w:sz="0" w:space="0" w:color="auto"/>
        <w:left w:val="none" w:sz="0" w:space="0" w:color="auto"/>
        <w:bottom w:val="none" w:sz="0" w:space="0" w:color="auto"/>
        <w:right w:val="none" w:sz="0" w:space="0" w:color="auto"/>
      </w:divBdr>
    </w:div>
    <w:div w:id="483358730">
      <w:bodyDiv w:val="1"/>
      <w:marLeft w:val="0"/>
      <w:marRight w:val="0"/>
      <w:marTop w:val="0"/>
      <w:marBottom w:val="0"/>
      <w:divBdr>
        <w:top w:val="none" w:sz="0" w:space="0" w:color="auto"/>
        <w:left w:val="none" w:sz="0" w:space="0" w:color="auto"/>
        <w:bottom w:val="none" w:sz="0" w:space="0" w:color="auto"/>
        <w:right w:val="none" w:sz="0" w:space="0" w:color="auto"/>
      </w:divBdr>
    </w:div>
    <w:div w:id="665403955">
      <w:bodyDiv w:val="1"/>
      <w:marLeft w:val="0"/>
      <w:marRight w:val="0"/>
      <w:marTop w:val="0"/>
      <w:marBottom w:val="0"/>
      <w:divBdr>
        <w:top w:val="none" w:sz="0" w:space="0" w:color="auto"/>
        <w:left w:val="none" w:sz="0" w:space="0" w:color="auto"/>
        <w:bottom w:val="none" w:sz="0" w:space="0" w:color="auto"/>
        <w:right w:val="none" w:sz="0" w:space="0" w:color="auto"/>
      </w:divBdr>
    </w:div>
    <w:div w:id="698090926">
      <w:bodyDiv w:val="1"/>
      <w:marLeft w:val="0"/>
      <w:marRight w:val="0"/>
      <w:marTop w:val="0"/>
      <w:marBottom w:val="0"/>
      <w:divBdr>
        <w:top w:val="none" w:sz="0" w:space="0" w:color="auto"/>
        <w:left w:val="none" w:sz="0" w:space="0" w:color="auto"/>
        <w:bottom w:val="none" w:sz="0" w:space="0" w:color="auto"/>
        <w:right w:val="none" w:sz="0" w:space="0" w:color="auto"/>
      </w:divBdr>
    </w:div>
    <w:div w:id="817041592">
      <w:bodyDiv w:val="1"/>
      <w:marLeft w:val="0"/>
      <w:marRight w:val="0"/>
      <w:marTop w:val="0"/>
      <w:marBottom w:val="0"/>
      <w:divBdr>
        <w:top w:val="none" w:sz="0" w:space="0" w:color="auto"/>
        <w:left w:val="none" w:sz="0" w:space="0" w:color="auto"/>
        <w:bottom w:val="none" w:sz="0" w:space="0" w:color="auto"/>
        <w:right w:val="none" w:sz="0" w:space="0" w:color="auto"/>
      </w:divBdr>
    </w:div>
    <w:div w:id="877202449">
      <w:bodyDiv w:val="1"/>
      <w:marLeft w:val="0"/>
      <w:marRight w:val="0"/>
      <w:marTop w:val="0"/>
      <w:marBottom w:val="0"/>
      <w:divBdr>
        <w:top w:val="none" w:sz="0" w:space="0" w:color="auto"/>
        <w:left w:val="none" w:sz="0" w:space="0" w:color="auto"/>
        <w:bottom w:val="none" w:sz="0" w:space="0" w:color="auto"/>
        <w:right w:val="none" w:sz="0" w:space="0" w:color="auto"/>
      </w:divBdr>
    </w:div>
    <w:div w:id="960721960">
      <w:bodyDiv w:val="1"/>
      <w:marLeft w:val="0"/>
      <w:marRight w:val="0"/>
      <w:marTop w:val="0"/>
      <w:marBottom w:val="0"/>
      <w:divBdr>
        <w:top w:val="none" w:sz="0" w:space="0" w:color="auto"/>
        <w:left w:val="none" w:sz="0" w:space="0" w:color="auto"/>
        <w:bottom w:val="none" w:sz="0" w:space="0" w:color="auto"/>
        <w:right w:val="none" w:sz="0" w:space="0" w:color="auto"/>
      </w:divBdr>
      <w:divsChild>
        <w:div w:id="1950504110">
          <w:marLeft w:val="0"/>
          <w:marRight w:val="0"/>
          <w:marTop w:val="0"/>
          <w:marBottom w:val="655"/>
          <w:divBdr>
            <w:top w:val="none" w:sz="0" w:space="0" w:color="auto"/>
            <w:left w:val="none" w:sz="0" w:space="0" w:color="auto"/>
            <w:bottom w:val="none" w:sz="0" w:space="0" w:color="auto"/>
            <w:right w:val="none" w:sz="0" w:space="0" w:color="auto"/>
          </w:divBdr>
          <w:divsChild>
            <w:div w:id="2072149798">
              <w:marLeft w:val="0"/>
              <w:marRight w:val="0"/>
              <w:marTop w:val="0"/>
              <w:marBottom w:val="0"/>
              <w:divBdr>
                <w:top w:val="none" w:sz="0" w:space="0" w:color="auto"/>
                <w:left w:val="none" w:sz="0" w:space="0" w:color="auto"/>
                <w:bottom w:val="none" w:sz="0" w:space="0" w:color="auto"/>
                <w:right w:val="none" w:sz="0" w:space="0" w:color="auto"/>
              </w:divBdr>
              <w:divsChild>
                <w:div w:id="1230731215">
                  <w:marLeft w:val="430"/>
                  <w:marRight w:val="468"/>
                  <w:marTop w:val="0"/>
                  <w:marBottom w:val="0"/>
                  <w:divBdr>
                    <w:top w:val="none" w:sz="0" w:space="0" w:color="auto"/>
                    <w:left w:val="none" w:sz="0" w:space="0" w:color="auto"/>
                    <w:bottom w:val="none" w:sz="0" w:space="0" w:color="auto"/>
                    <w:right w:val="none" w:sz="0" w:space="0" w:color="auto"/>
                  </w:divBdr>
                </w:div>
              </w:divsChild>
            </w:div>
          </w:divsChild>
        </w:div>
      </w:divsChild>
    </w:div>
    <w:div w:id="1007945927">
      <w:bodyDiv w:val="1"/>
      <w:marLeft w:val="0"/>
      <w:marRight w:val="0"/>
      <w:marTop w:val="0"/>
      <w:marBottom w:val="0"/>
      <w:divBdr>
        <w:top w:val="none" w:sz="0" w:space="0" w:color="auto"/>
        <w:left w:val="none" w:sz="0" w:space="0" w:color="auto"/>
        <w:bottom w:val="none" w:sz="0" w:space="0" w:color="auto"/>
        <w:right w:val="none" w:sz="0" w:space="0" w:color="auto"/>
      </w:divBdr>
      <w:divsChild>
        <w:div w:id="1693728974">
          <w:marLeft w:val="0"/>
          <w:marRight w:val="0"/>
          <w:marTop w:val="0"/>
          <w:marBottom w:val="655"/>
          <w:divBdr>
            <w:top w:val="none" w:sz="0" w:space="0" w:color="auto"/>
            <w:left w:val="none" w:sz="0" w:space="0" w:color="auto"/>
            <w:bottom w:val="none" w:sz="0" w:space="0" w:color="auto"/>
            <w:right w:val="none" w:sz="0" w:space="0" w:color="auto"/>
          </w:divBdr>
          <w:divsChild>
            <w:div w:id="184101150">
              <w:marLeft w:val="0"/>
              <w:marRight w:val="0"/>
              <w:marTop w:val="0"/>
              <w:marBottom w:val="0"/>
              <w:divBdr>
                <w:top w:val="none" w:sz="0" w:space="0" w:color="auto"/>
                <w:left w:val="none" w:sz="0" w:space="0" w:color="auto"/>
                <w:bottom w:val="none" w:sz="0" w:space="0" w:color="auto"/>
                <w:right w:val="none" w:sz="0" w:space="0" w:color="auto"/>
              </w:divBdr>
              <w:divsChild>
                <w:div w:id="1059860180">
                  <w:marLeft w:val="430"/>
                  <w:marRight w:val="468"/>
                  <w:marTop w:val="0"/>
                  <w:marBottom w:val="0"/>
                  <w:divBdr>
                    <w:top w:val="none" w:sz="0" w:space="0" w:color="auto"/>
                    <w:left w:val="none" w:sz="0" w:space="0" w:color="auto"/>
                    <w:bottom w:val="none" w:sz="0" w:space="0" w:color="auto"/>
                    <w:right w:val="none" w:sz="0" w:space="0" w:color="auto"/>
                  </w:divBdr>
                </w:div>
              </w:divsChild>
            </w:div>
          </w:divsChild>
        </w:div>
      </w:divsChild>
    </w:div>
    <w:div w:id="1087457999">
      <w:bodyDiv w:val="1"/>
      <w:marLeft w:val="0"/>
      <w:marRight w:val="0"/>
      <w:marTop w:val="0"/>
      <w:marBottom w:val="0"/>
      <w:divBdr>
        <w:top w:val="none" w:sz="0" w:space="0" w:color="auto"/>
        <w:left w:val="none" w:sz="0" w:space="0" w:color="auto"/>
        <w:bottom w:val="none" w:sz="0" w:space="0" w:color="auto"/>
        <w:right w:val="none" w:sz="0" w:space="0" w:color="auto"/>
      </w:divBdr>
    </w:div>
    <w:div w:id="1159996913">
      <w:bodyDiv w:val="1"/>
      <w:marLeft w:val="0"/>
      <w:marRight w:val="0"/>
      <w:marTop w:val="0"/>
      <w:marBottom w:val="0"/>
      <w:divBdr>
        <w:top w:val="none" w:sz="0" w:space="0" w:color="auto"/>
        <w:left w:val="none" w:sz="0" w:space="0" w:color="auto"/>
        <w:bottom w:val="none" w:sz="0" w:space="0" w:color="auto"/>
        <w:right w:val="none" w:sz="0" w:space="0" w:color="auto"/>
      </w:divBdr>
    </w:div>
    <w:div w:id="1196694174">
      <w:bodyDiv w:val="1"/>
      <w:marLeft w:val="0"/>
      <w:marRight w:val="0"/>
      <w:marTop w:val="0"/>
      <w:marBottom w:val="0"/>
      <w:divBdr>
        <w:top w:val="none" w:sz="0" w:space="0" w:color="auto"/>
        <w:left w:val="none" w:sz="0" w:space="0" w:color="auto"/>
        <w:bottom w:val="none" w:sz="0" w:space="0" w:color="auto"/>
        <w:right w:val="none" w:sz="0" w:space="0" w:color="auto"/>
      </w:divBdr>
    </w:div>
    <w:div w:id="1214468918">
      <w:bodyDiv w:val="1"/>
      <w:marLeft w:val="0"/>
      <w:marRight w:val="0"/>
      <w:marTop w:val="0"/>
      <w:marBottom w:val="0"/>
      <w:divBdr>
        <w:top w:val="none" w:sz="0" w:space="0" w:color="auto"/>
        <w:left w:val="none" w:sz="0" w:space="0" w:color="auto"/>
        <w:bottom w:val="none" w:sz="0" w:space="0" w:color="auto"/>
        <w:right w:val="none" w:sz="0" w:space="0" w:color="auto"/>
      </w:divBdr>
      <w:divsChild>
        <w:div w:id="265160883">
          <w:marLeft w:val="0"/>
          <w:marRight w:val="0"/>
          <w:marTop w:val="120"/>
          <w:marBottom w:val="0"/>
          <w:divBdr>
            <w:top w:val="none" w:sz="0" w:space="0" w:color="auto"/>
            <w:left w:val="none" w:sz="0" w:space="0" w:color="auto"/>
            <w:bottom w:val="none" w:sz="0" w:space="0" w:color="auto"/>
            <w:right w:val="none" w:sz="0" w:space="0" w:color="auto"/>
          </w:divBdr>
        </w:div>
      </w:divsChild>
    </w:div>
    <w:div w:id="1283417231">
      <w:bodyDiv w:val="1"/>
      <w:marLeft w:val="0"/>
      <w:marRight w:val="0"/>
      <w:marTop w:val="0"/>
      <w:marBottom w:val="0"/>
      <w:divBdr>
        <w:top w:val="none" w:sz="0" w:space="0" w:color="auto"/>
        <w:left w:val="none" w:sz="0" w:space="0" w:color="auto"/>
        <w:bottom w:val="none" w:sz="0" w:space="0" w:color="auto"/>
        <w:right w:val="none" w:sz="0" w:space="0" w:color="auto"/>
      </w:divBdr>
    </w:div>
    <w:div w:id="1302268343">
      <w:bodyDiv w:val="1"/>
      <w:marLeft w:val="0"/>
      <w:marRight w:val="0"/>
      <w:marTop w:val="0"/>
      <w:marBottom w:val="0"/>
      <w:divBdr>
        <w:top w:val="none" w:sz="0" w:space="0" w:color="auto"/>
        <w:left w:val="none" w:sz="0" w:space="0" w:color="auto"/>
        <w:bottom w:val="none" w:sz="0" w:space="0" w:color="auto"/>
        <w:right w:val="none" w:sz="0" w:space="0" w:color="auto"/>
      </w:divBdr>
    </w:div>
    <w:div w:id="1306738009">
      <w:bodyDiv w:val="1"/>
      <w:marLeft w:val="0"/>
      <w:marRight w:val="0"/>
      <w:marTop w:val="0"/>
      <w:marBottom w:val="0"/>
      <w:divBdr>
        <w:top w:val="none" w:sz="0" w:space="0" w:color="auto"/>
        <w:left w:val="none" w:sz="0" w:space="0" w:color="auto"/>
        <w:bottom w:val="none" w:sz="0" w:space="0" w:color="auto"/>
        <w:right w:val="none" w:sz="0" w:space="0" w:color="auto"/>
      </w:divBdr>
    </w:div>
    <w:div w:id="1312173690">
      <w:bodyDiv w:val="1"/>
      <w:marLeft w:val="0"/>
      <w:marRight w:val="0"/>
      <w:marTop w:val="0"/>
      <w:marBottom w:val="0"/>
      <w:divBdr>
        <w:top w:val="none" w:sz="0" w:space="0" w:color="auto"/>
        <w:left w:val="none" w:sz="0" w:space="0" w:color="auto"/>
        <w:bottom w:val="none" w:sz="0" w:space="0" w:color="auto"/>
        <w:right w:val="none" w:sz="0" w:space="0" w:color="auto"/>
      </w:divBdr>
    </w:div>
    <w:div w:id="1471970808">
      <w:bodyDiv w:val="1"/>
      <w:marLeft w:val="0"/>
      <w:marRight w:val="0"/>
      <w:marTop w:val="0"/>
      <w:marBottom w:val="0"/>
      <w:divBdr>
        <w:top w:val="none" w:sz="0" w:space="0" w:color="auto"/>
        <w:left w:val="none" w:sz="0" w:space="0" w:color="auto"/>
        <w:bottom w:val="none" w:sz="0" w:space="0" w:color="auto"/>
        <w:right w:val="none" w:sz="0" w:space="0" w:color="auto"/>
      </w:divBdr>
    </w:div>
    <w:div w:id="1550264984">
      <w:bodyDiv w:val="1"/>
      <w:marLeft w:val="0"/>
      <w:marRight w:val="0"/>
      <w:marTop w:val="0"/>
      <w:marBottom w:val="0"/>
      <w:divBdr>
        <w:top w:val="none" w:sz="0" w:space="0" w:color="auto"/>
        <w:left w:val="none" w:sz="0" w:space="0" w:color="auto"/>
        <w:bottom w:val="none" w:sz="0" w:space="0" w:color="auto"/>
        <w:right w:val="none" w:sz="0" w:space="0" w:color="auto"/>
      </w:divBdr>
      <w:divsChild>
        <w:div w:id="377819453">
          <w:marLeft w:val="0"/>
          <w:marRight w:val="0"/>
          <w:marTop w:val="0"/>
          <w:marBottom w:val="655"/>
          <w:divBdr>
            <w:top w:val="none" w:sz="0" w:space="0" w:color="auto"/>
            <w:left w:val="none" w:sz="0" w:space="0" w:color="auto"/>
            <w:bottom w:val="none" w:sz="0" w:space="0" w:color="auto"/>
            <w:right w:val="none" w:sz="0" w:space="0" w:color="auto"/>
          </w:divBdr>
          <w:divsChild>
            <w:div w:id="2005930056">
              <w:marLeft w:val="0"/>
              <w:marRight w:val="0"/>
              <w:marTop w:val="0"/>
              <w:marBottom w:val="0"/>
              <w:divBdr>
                <w:top w:val="none" w:sz="0" w:space="0" w:color="auto"/>
                <w:left w:val="none" w:sz="0" w:space="0" w:color="auto"/>
                <w:bottom w:val="none" w:sz="0" w:space="0" w:color="auto"/>
                <w:right w:val="none" w:sz="0" w:space="0" w:color="auto"/>
              </w:divBdr>
              <w:divsChild>
                <w:div w:id="407196020">
                  <w:marLeft w:val="430"/>
                  <w:marRight w:val="468"/>
                  <w:marTop w:val="0"/>
                  <w:marBottom w:val="0"/>
                  <w:divBdr>
                    <w:top w:val="none" w:sz="0" w:space="0" w:color="auto"/>
                    <w:left w:val="none" w:sz="0" w:space="0" w:color="auto"/>
                    <w:bottom w:val="none" w:sz="0" w:space="0" w:color="auto"/>
                    <w:right w:val="none" w:sz="0" w:space="0" w:color="auto"/>
                  </w:divBdr>
                </w:div>
              </w:divsChild>
            </w:div>
          </w:divsChild>
        </w:div>
      </w:divsChild>
    </w:div>
    <w:div w:id="1582985484">
      <w:bodyDiv w:val="1"/>
      <w:marLeft w:val="0"/>
      <w:marRight w:val="0"/>
      <w:marTop w:val="0"/>
      <w:marBottom w:val="0"/>
      <w:divBdr>
        <w:top w:val="none" w:sz="0" w:space="0" w:color="auto"/>
        <w:left w:val="none" w:sz="0" w:space="0" w:color="auto"/>
        <w:bottom w:val="none" w:sz="0" w:space="0" w:color="auto"/>
        <w:right w:val="none" w:sz="0" w:space="0" w:color="auto"/>
      </w:divBdr>
      <w:divsChild>
        <w:div w:id="1778520908">
          <w:marLeft w:val="0"/>
          <w:marRight w:val="0"/>
          <w:marTop w:val="120"/>
          <w:marBottom w:val="0"/>
          <w:divBdr>
            <w:top w:val="none" w:sz="0" w:space="0" w:color="auto"/>
            <w:left w:val="none" w:sz="0" w:space="0" w:color="auto"/>
            <w:bottom w:val="none" w:sz="0" w:space="0" w:color="auto"/>
            <w:right w:val="none" w:sz="0" w:space="0" w:color="auto"/>
          </w:divBdr>
        </w:div>
      </w:divsChild>
    </w:div>
    <w:div w:id="1654527976">
      <w:bodyDiv w:val="1"/>
      <w:marLeft w:val="0"/>
      <w:marRight w:val="0"/>
      <w:marTop w:val="0"/>
      <w:marBottom w:val="0"/>
      <w:divBdr>
        <w:top w:val="none" w:sz="0" w:space="0" w:color="auto"/>
        <w:left w:val="none" w:sz="0" w:space="0" w:color="auto"/>
        <w:bottom w:val="none" w:sz="0" w:space="0" w:color="auto"/>
        <w:right w:val="none" w:sz="0" w:space="0" w:color="auto"/>
      </w:divBdr>
      <w:divsChild>
        <w:div w:id="1976520755">
          <w:marLeft w:val="0"/>
          <w:marRight w:val="0"/>
          <w:marTop w:val="120"/>
          <w:marBottom w:val="0"/>
          <w:divBdr>
            <w:top w:val="none" w:sz="0" w:space="0" w:color="auto"/>
            <w:left w:val="none" w:sz="0" w:space="0" w:color="auto"/>
            <w:bottom w:val="none" w:sz="0" w:space="0" w:color="auto"/>
            <w:right w:val="none" w:sz="0" w:space="0" w:color="auto"/>
          </w:divBdr>
        </w:div>
      </w:divsChild>
    </w:div>
    <w:div w:id="1686588952">
      <w:bodyDiv w:val="1"/>
      <w:marLeft w:val="0"/>
      <w:marRight w:val="0"/>
      <w:marTop w:val="0"/>
      <w:marBottom w:val="0"/>
      <w:divBdr>
        <w:top w:val="none" w:sz="0" w:space="0" w:color="auto"/>
        <w:left w:val="none" w:sz="0" w:space="0" w:color="auto"/>
        <w:bottom w:val="none" w:sz="0" w:space="0" w:color="auto"/>
        <w:right w:val="none" w:sz="0" w:space="0" w:color="auto"/>
      </w:divBdr>
    </w:div>
    <w:div w:id="1696494059">
      <w:bodyDiv w:val="1"/>
      <w:marLeft w:val="0"/>
      <w:marRight w:val="0"/>
      <w:marTop w:val="0"/>
      <w:marBottom w:val="0"/>
      <w:divBdr>
        <w:top w:val="none" w:sz="0" w:space="0" w:color="auto"/>
        <w:left w:val="none" w:sz="0" w:space="0" w:color="auto"/>
        <w:bottom w:val="none" w:sz="0" w:space="0" w:color="auto"/>
        <w:right w:val="none" w:sz="0" w:space="0" w:color="auto"/>
      </w:divBdr>
    </w:div>
    <w:div w:id="1718503958">
      <w:bodyDiv w:val="1"/>
      <w:marLeft w:val="0"/>
      <w:marRight w:val="0"/>
      <w:marTop w:val="0"/>
      <w:marBottom w:val="0"/>
      <w:divBdr>
        <w:top w:val="none" w:sz="0" w:space="0" w:color="auto"/>
        <w:left w:val="none" w:sz="0" w:space="0" w:color="auto"/>
        <w:bottom w:val="none" w:sz="0" w:space="0" w:color="auto"/>
        <w:right w:val="none" w:sz="0" w:space="0" w:color="auto"/>
      </w:divBdr>
    </w:div>
    <w:div w:id="1795631737">
      <w:bodyDiv w:val="1"/>
      <w:marLeft w:val="0"/>
      <w:marRight w:val="0"/>
      <w:marTop w:val="0"/>
      <w:marBottom w:val="0"/>
      <w:divBdr>
        <w:top w:val="none" w:sz="0" w:space="0" w:color="auto"/>
        <w:left w:val="none" w:sz="0" w:space="0" w:color="auto"/>
        <w:bottom w:val="none" w:sz="0" w:space="0" w:color="auto"/>
        <w:right w:val="none" w:sz="0" w:space="0" w:color="auto"/>
      </w:divBdr>
    </w:div>
    <w:div w:id="1844277032">
      <w:bodyDiv w:val="1"/>
      <w:marLeft w:val="0"/>
      <w:marRight w:val="0"/>
      <w:marTop w:val="0"/>
      <w:marBottom w:val="0"/>
      <w:divBdr>
        <w:top w:val="none" w:sz="0" w:space="0" w:color="auto"/>
        <w:left w:val="none" w:sz="0" w:space="0" w:color="auto"/>
        <w:bottom w:val="none" w:sz="0" w:space="0" w:color="auto"/>
        <w:right w:val="none" w:sz="0" w:space="0" w:color="auto"/>
      </w:divBdr>
    </w:div>
    <w:div w:id="2025815170">
      <w:bodyDiv w:val="1"/>
      <w:marLeft w:val="0"/>
      <w:marRight w:val="0"/>
      <w:marTop w:val="0"/>
      <w:marBottom w:val="0"/>
      <w:divBdr>
        <w:top w:val="none" w:sz="0" w:space="0" w:color="auto"/>
        <w:left w:val="none" w:sz="0" w:space="0" w:color="auto"/>
        <w:bottom w:val="none" w:sz="0" w:space="0" w:color="auto"/>
        <w:right w:val="none" w:sz="0" w:space="0" w:color="auto"/>
      </w:divBdr>
      <w:divsChild>
        <w:div w:id="128788372">
          <w:marLeft w:val="0"/>
          <w:marRight w:val="0"/>
          <w:marTop w:val="0"/>
          <w:marBottom w:val="655"/>
          <w:divBdr>
            <w:top w:val="none" w:sz="0" w:space="0" w:color="auto"/>
            <w:left w:val="none" w:sz="0" w:space="0" w:color="auto"/>
            <w:bottom w:val="none" w:sz="0" w:space="0" w:color="auto"/>
            <w:right w:val="none" w:sz="0" w:space="0" w:color="auto"/>
          </w:divBdr>
          <w:divsChild>
            <w:div w:id="451822553">
              <w:marLeft w:val="0"/>
              <w:marRight w:val="0"/>
              <w:marTop w:val="0"/>
              <w:marBottom w:val="0"/>
              <w:divBdr>
                <w:top w:val="none" w:sz="0" w:space="0" w:color="auto"/>
                <w:left w:val="none" w:sz="0" w:space="0" w:color="auto"/>
                <w:bottom w:val="none" w:sz="0" w:space="0" w:color="auto"/>
                <w:right w:val="none" w:sz="0" w:space="0" w:color="auto"/>
              </w:divBdr>
              <w:divsChild>
                <w:div w:id="940993020">
                  <w:marLeft w:val="430"/>
                  <w:marRight w:val="468"/>
                  <w:marTop w:val="0"/>
                  <w:marBottom w:val="0"/>
                  <w:divBdr>
                    <w:top w:val="none" w:sz="0" w:space="0" w:color="auto"/>
                    <w:left w:val="none" w:sz="0" w:space="0" w:color="auto"/>
                    <w:bottom w:val="none" w:sz="0" w:space="0" w:color="auto"/>
                    <w:right w:val="none" w:sz="0" w:space="0" w:color="auto"/>
                  </w:divBdr>
                </w:div>
              </w:divsChild>
            </w:div>
          </w:divsChild>
        </w:div>
      </w:divsChild>
    </w:div>
    <w:div w:id="212831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onomy.gov.ru" TargetMode="External"/><Relationship Id="rId13" Type="http://schemas.openxmlformats.org/officeDocument/2006/relationships/image" Target="media/image1.jpeg"/><Relationship Id="rId18" Type="http://schemas.openxmlformats.org/officeDocument/2006/relationships/hyperlink" Target="http://www.panynj.gov/port-authority-ny-nj.html"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consultant.ru/document/cons_doc_LAW_82134/" TargetMode="External"/><Relationship Id="rId7" Type="http://schemas.openxmlformats.org/officeDocument/2006/relationships/endnotes" Target="endnotes.xml"/><Relationship Id="rId12" Type="http://schemas.openxmlformats.org/officeDocument/2006/relationships/hyperlink" Target="http://cedipt.gov.spb.ru/strategicheskoe-planirovanie/socialno-ekonomicheskoe-razvitie-territorij/razvitie-serogo-poyasa/" TargetMode="External"/><Relationship Id="rId17" Type="http://schemas.openxmlformats.org/officeDocument/2006/relationships/hyperlink" Target="http://economy.gov.ru/wps/wcm/connect/3c0eeaa9-33ec-453f-92f4-949770574735/%D0%BF5_%D0%9F%D0%BE%D1%81%D1%82%D0%B0%D0%BD%D0%BE%D0%B2%D0%BB%D0%B5%D0%BD%D0%B8%D0%B5_870.pdf?MOD=AJPERES&amp;CACHEID=3c0eeaa9-33ec-453f-92f4-949770574735"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elibrary.ru/item.asp?id=26113999" TargetMode="External"/><Relationship Id="rId20" Type="http://schemas.openxmlformats.org/officeDocument/2006/relationships/hyperlink" Target="https://strategy.csr.ru/main/na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edipt.gov.spb.ru/strategicheskoe-planirovanie/socialno-ekonomicheskoe-razvitie-territorij/kronshtadt/"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elibrary.ru/item.asp?id=26113999" TargetMode="External"/><Relationship Id="rId23" Type="http://schemas.openxmlformats.org/officeDocument/2006/relationships/hyperlink" Target="http://www.econ.spbu.ru/attached/tom_1.pdf" TargetMode="External"/><Relationship Id="rId28" Type="http://schemas.openxmlformats.org/officeDocument/2006/relationships/fontTable" Target="fontTable.xml"/><Relationship Id="rId10" Type="http://schemas.openxmlformats.org/officeDocument/2006/relationships/hyperlink" Target="http://cedipt.gov.spb.ru/strategicheskoe-planirovanie/socialno-ekonomicheskoe-razvitie-territorij/sohranenie-i-razvitie-istoricheskogo-centra/" TargetMode="External"/><Relationship Id="rId19" Type="http://schemas.openxmlformats.org/officeDocument/2006/relationships/hyperlink" Target="http://www.agma.gov.uk" TargetMode="External"/><Relationship Id="rId4" Type="http://schemas.openxmlformats.org/officeDocument/2006/relationships/settings" Target="settings.xml"/><Relationship Id="rId9" Type="http://schemas.openxmlformats.org/officeDocument/2006/relationships/hyperlink" Target="https://strategy.csr.ru/main/nav" TargetMode="External"/><Relationship Id="rId14" Type="http://schemas.openxmlformats.org/officeDocument/2006/relationships/footer" Target="footer1.xml"/><Relationship Id="rId22" Type="http://schemas.openxmlformats.org/officeDocument/2006/relationships/hyperlink" Target="http://www.econ.spbu.ru/attached/tom_1.pdf" TargetMode="External"/><Relationship Id="rId27"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A58420-FF62-415F-B840-6C36C1534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7257</TotalTime>
  <Pages>87</Pages>
  <Words>27583</Words>
  <Characters>157225</Characters>
  <Application>Microsoft Office Word</Application>
  <DocSecurity>0</DocSecurity>
  <Lines>1310</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Даша</cp:lastModifiedBy>
  <cp:revision>181</cp:revision>
  <cp:lastPrinted>2018-06-03T16:31:00Z</cp:lastPrinted>
  <dcterms:created xsi:type="dcterms:W3CDTF">2018-04-22T20:37:00Z</dcterms:created>
  <dcterms:modified xsi:type="dcterms:W3CDTF">2018-06-04T18:38:00Z</dcterms:modified>
</cp:coreProperties>
</file>