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3" w:rsidRPr="00EB60FE" w:rsidRDefault="00EB60FE" w:rsidP="00EB6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F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B60FE" w:rsidRDefault="00EB60FE" w:rsidP="00EB6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0FE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студентки </w:t>
      </w:r>
      <w:proofErr w:type="spellStart"/>
      <w:r w:rsidRPr="00EB60F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B60FE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 </w:t>
      </w:r>
      <w:proofErr w:type="spellStart"/>
      <w:r w:rsidRPr="00EB60FE">
        <w:rPr>
          <w:rFonts w:ascii="Times New Roman" w:hAnsi="Times New Roman" w:cs="Times New Roman"/>
          <w:b/>
          <w:sz w:val="28"/>
          <w:szCs w:val="28"/>
        </w:rPr>
        <w:t>Поленичко</w:t>
      </w:r>
      <w:proofErr w:type="spellEnd"/>
      <w:r w:rsidRPr="00EB60FE">
        <w:rPr>
          <w:rFonts w:ascii="Times New Roman" w:hAnsi="Times New Roman" w:cs="Times New Roman"/>
          <w:b/>
          <w:sz w:val="28"/>
          <w:szCs w:val="28"/>
        </w:rPr>
        <w:t xml:space="preserve"> Ксении Васильевны «</w:t>
      </w:r>
      <w:r w:rsidRPr="00EB60FE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противостояние в период политического конфликта на примере Карибского кризиса 1962 года</w:t>
      </w:r>
      <w:r w:rsidRPr="00EB60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B60FE" w:rsidRDefault="00EB60FE" w:rsidP="00EB6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98C" w:rsidRDefault="00F8598C" w:rsidP="00EB6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Работа, представленная к защите, актуальна, несмотря на более чем полувековую давность исследуемой ситуации. Карибский кризис 1962 года в отношениях между США и СССР </w:t>
      </w:r>
      <w:r w:rsidR="006A3CED"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открытым политическим противостоянием в ряду конфликтов, потенциально связанных с использованием ядерного оружия и ставивших человеческую цивилизацию на грань уничтожения. Периоды разрядки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 xml:space="preserve"> и открытости сменились новым витком международной напряженности, в которой главенствующую роль играет фактор ядерного вооружения как средства сдерживания и политического давления. </w:t>
      </w:r>
      <w:proofErr w:type="gramStart"/>
      <w:r w:rsidR="00D856AC">
        <w:rPr>
          <w:rFonts w:ascii="Times New Roman" w:eastAsia="Times New Roman" w:hAnsi="Times New Roman" w:cs="Times New Roman"/>
          <w:sz w:val="28"/>
          <w:szCs w:val="28"/>
        </w:rPr>
        <w:t xml:space="preserve">Специфика современного состояния состоит в том, что военные ядерные технологии уже не являются достоянием узкого клуба великих держав, а локализуются в очагах международной напряженности не только между Россией и США (как на Ближнем Востоке и в Восточной Европе), но и между Китаем и США (в бассейне Южно-Китайского моря), </w:t>
      </w:r>
      <w:r w:rsidR="00B84153">
        <w:rPr>
          <w:rFonts w:ascii="Times New Roman" w:eastAsia="Times New Roman" w:hAnsi="Times New Roman" w:cs="Times New Roman"/>
          <w:sz w:val="28"/>
          <w:szCs w:val="28"/>
        </w:rPr>
        <w:t xml:space="preserve">КНДР и США, в индо-пакистанских, индо-китайских и ирано-израильских противоречиях. </w:t>
      </w:r>
      <w:proofErr w:type="gramEnd"/>
      <w:r w:rsidR="00B84153">
        <w:rPr>
          <w:rFonts w:ascii="Times New Roman" w:eastAsia="Times New Roman" w:hAnsi="Times New Roman" w:cs="Times New Roman"/>
          <w:sz w:val="28"/>
          <w:szCs w:val="28"/>
        </w:rPr>
        <w:t>По сравнению с 1962 годом неизмеримо возросло значение фактора информационной составляющей конфликта, что также способствует актуализации представленной темы.</w:t>
      </w:r>
    </w:p>
    <w:p w:rsidR="00EB60FE" w:rsidRDefault="003008A9" w:rsidP="00300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A9">
        <w:rPr>
          <w:rFonts w:ascii="Times New Roman" w:hAnsi="Times New Roman" w:cs="Times New Roman"/>
          <w:bCs/>
          <w:sz w:val="28"/>
          <w:szCs w:val="28"/>
        </w:rPr>
        <w:t xml:space="preserve">К достоинствам работы следует отнести логику изложения и структурное оформление результатов исследования. </w:t>
      </w:r>
      <w:r w:rsidRPr="003008A9">
        <w:rPr>
          <w:rFonts w:ascii="Times New Roman" w:hAnsi="Times New Roman" w:cs="Times New Roman"/>
          <w:sz w:val="28"/>
          <w:szCs w:val="28"/>
        </w:rPr>
        <w:t>Автор стремится к точности формулировок и описаний</w:t>
      </w:r>
      <w:r w:rsidRPr="003008A9">
        <w:rPr>
          <w:rFonts w:ascii="Times New Roman" w:hAnsi="Times New Roman" w:cs="Times New Roman"/>
          <w:sz w:val="28"/>
          <w:szCs w:val="28"/>
        </w:rPr>
        <w:t>, с</w:t>
      </w:r>
      <w:r w:rsidR="00EB60FE" w:rsidRPr="003008A9">
        <w:rPr>
          <w:rFonts w:ascii="Times New Roman" w:eastAsia="Times New Roman" w:hAnsi="Times New Roman" w:cs="Times New Roman"/>
          <w:sz w:val="28"/>
          <w:szCs w:val="28"/>
        </w:rPr>
        <w:t>труктура работы логична и сбалансирована. В первой главе автор дает характеристику понятия «политический конфликт», интерпретируя его как</w:t>
      </w:r>
      <w:r w:rsidRPr="0030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CED" w:rsidRPr="003008A9">
        <w:rPr>
          <w:rFonts w:ascii="Times New Roman" w:hAnsi="Times New Roman" w:cs="Times New Roman"/>
          <w:sz w:val="28"/>
          <w:szCs w:val="28"/>
        </w:rPr>
        <w:t>«</w:t>
      </w:r>
      <w:r w:rsidR="006A3CED" w:rsidRPr="003008A9">
        <w:rPr>
          <w:rFonts w:ascii="Times New Roman" w:hAnsi="Times New Roman" w:cs="Times New Roman"/>
          <w:sz w:val="28"/>
          <w:szCs w:val="28"/>
        </w:rPr>
        <w:t>столкновение различных субъектов политики в их стремлении реализовать свои интересы, связанные с борьбой за обретение или удержание власти, обусловленное</w:t>
      </w:r>
      <w:r w:rsidR="006A3CED" w:rsidRPr="006C16E8">
        <w:rPr>
          <w:rFonts w:ascii="Times New Roman" w:hAnsi="Times New Roman" w:cs="Times New Roman"/>
          <w:sz w:val="28"/>
          <w:szCs w:val="28"/>
        </w:rPr>
        <w:t xml:space="preserve"> </w:t>
      </w:r>
      <w:r w:rsidR="006A3CED" w:rsidRPr="006C16E8">
        <w:rPr>
          <w:rFonts w:ascii="Times New Roman" w:hAnsi="Times New Roman" w:cs="Times New Roman"/>
          <w:sz w:val="28"/>
          <w:szCs w:val="28"/>
        </w:rPr>
        <w:lastRenderedPageBreak/>
        <w:t>противоположностью их политических интересов и ценностей</w:t>
      </w:r>
      <w:r w:rsidR="006A3CED">
        <w:rPr>
          <w:rFonts w:ascii="Times New Roman" w:hAnsi="Times New Roman" w:cs="Times New Roman"/>
          <w:sz w:val="28"/>
          <w:szCs w:val="28"/>
        </w:rPr>
        <w:t>» (С. 8)</w:t>
      </w:r>
      <w:r w:rsidR="006A3CED" w:rsidRPr="006C16E8">
        <w:rPr>
          <w:rFonts w:ascii="Times New Roman" w:hAnsi="Times New Roman" w:cs="Times New Roman"/>
          <w:sz w:val="28"/>
          <w:szCs w:val="28"/>
        </w:rPr>
        <w:t>.</w:t>
      </w:r>
      <w:r w:rsidR="006A3CED">
        <w:rPr>
          <w:rFonts w:ascii="Times New Roman" w:hAnsi="Times New Roman" w:cs="Times New Roman"/>
          <w:sz w:val="28"/>
          <w:szCs w:val="28"/>
        </w:rPr>
        <w:t xml:space="preserve"> 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 xml:space="preserve">дается 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>Карибск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 xml:space="preserve"> кризис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 xml:space="preserve"> учетом параметров его анализа в качестве политического конфликта </w:t>
      </w:r>
      <w:r w:rsidR="006A3CED">
        <w:rPr>
          <w:rFonts w:ascii="Times New Roman" w:eastAsia="Times New Roman" w:hAnsi="Times New Roman" w:cs="Times New Roman"/>
          <w:sz w:val="28"/>
          <w:szCs w:val="28"/>
        </w:rPr>
        <w:t xml:space="preserve">(субъекты, предмет, форма, условия и последствия) 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>и характеризует</w:t>
      </w:r>
      <w:r w:rsidR="00D856A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B60FE">
        <w:rPr>
          <w:rFonts w:ascii="Times New Roman" w:eastAsia="Times New Roman" w:hAnsi="Times New Roman" w:cs="Times New Roman"/>
          <w:sz w:val="28"/>
          <w:szCs w:val="28"/>
        </w:rPr>
        <w:t xml:space="preserve"> роль средств массовой информации в развертывании и сопровождении противостояния СССР и США.</w:t>
      </w:r>
      <w:r w:rsidR="00606E82">
        <w:rPr>
          <w:rFonts w:ascii="Times New Roman" w:eastAsia="Times New Roman" w:hAnsi="Times New Roman" w:cs="Times New Roman"/>
          <w:sz w:val="28"/>
          <w:szCs w:val="28"/>
        </w:rPr>
        <w:t xml:space="preserve"> Отдельно автор рассматривает особенности отражения Карибского кризиса в прессе Соединенных Штатов и Советского Союза периода конфликта, а также обращается к анализу его освещения в современных СМИ</w:t>
      </w:r>
      <w:r w:rsidR="005D4B50">
        <w:rPr>
          <w:rFonts w:ascii="Times New Roman" w:eastAsia="Times New Roman" w:hAnsi="Times New Roman" w:cs="Times New Roman"/>
          <w:sz w:val="28"/>
          <w:szCs w:val="28"/>
        </w:rPr>
        <w:t xml:space="preserve"> и причинам интереса журналистов к событиям 1962 года</w:t>
      </w:r>
      <w:r w:rsidR="00606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4B50" w:rsidRDefault="00606E82" w:rsidP="005D4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2">
        <w:rPr>
          <w:rFonts w:ascii="Times New Roman" w:eastAsia="Times New Roman" w:hAnsi="Times New Roman" w:cs="Times New Roman"/>
          <w:sz w:val="28"/>
          <w:szCs w:val="28"/>
        </w:rPr>
        <w:t>Среди недостатков представленного сочинения следует указать на несоответствие наименования первой главы (</w:t>
      </w:r>
      <w:r w:rsidRPr="00606E82">
        <w:rPr>
          <w:rFonts w:ascii="Times New Roman" w:hAnsi="Times New Roman" w:cs="Times New Roman"/>
          <w:sz w:val="28"/>
          <w:szCs w:val="28"/>
        </w:rPr>
        <w:t>Журналистика в условиях политического конфликта периода «холодной войны»</w:t>
      </w:r>
      <w:r w:rsidRPr="00606E82">
        <w:rPr>
          <w:rFonts w:ascii="Times New Roman" w:hAnsi="Times New Roman" w:cs="Times New Roman"/>
          <w:sz w:val="28"/>
          <w:szCs w:val="28"/>
        </w:rPr>
        <w:t xml:space="preserve">) ее содержанию, в котором </w:t>
      </w:r>
      <w:r>
        <w:rPr>
          <w:rFonts w:ascii="Times New Roman" w:hAnsi="Times New Roman" w:cs="Times New Roman"/>
          <w:sz w:val="28"/>
          <w:szCs w:val="28"/>
        </w:rPr>
        <w:t>деятельности СМИ отведен только один параграф из трех. Следовало бы уделить большее внимание сравнительному анализу освещения конфликта в прессе СССР и США с выявлением факторов расхождений в журналистских и экспертных оценках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, хода и последствий Карибского кризиса.</w:t>
      </w:r>
      <w:r w:rsidR="00F8598C">
        <w:rPr>
          <w:rFonts w:ascii="Times New Roman" w:hAnsi="Times New Roman" w:cs="Times New Roman"/>
          <w:sz w:val="28"/>
          <w:szCs w:val="28"/>
        </w:rPr>
        <w:t xml:space="preserve"> Неверной является оценка современной международной политической системы как биполярной (С. 3)</w:t>
      </w:r>
      <w:r w:rsidR="00B84153">
        <w:rPr>
          <w:rFonts w:ascii="Times New Roman" w:hAnsi="Times New Roman" w:cs="Times New Roman"/>
          <w:sz w:val="28"/>
          <w:szCs w:val="28"/>
        </w:rPr>
        <w:t>, формулировка объекта исследования («печатные СМИ» ‒ С. 5, объектом является политический конфликт в освещении СМИ). Не сбалансирована эмпирическая база</w:t>
      </w:r>
      <w:r w:rsidR="006A3CED">
        <w:rPr>
          <w:rFonts w:ascii="Times New Roman" w:hAnsi="Times New Roman" w:cs="Times New Roman"/>
          <w:sz w:val="28"/>
          <w:szCs w:val="28"/>
        </w:rPr>
        <w:t xml:space="preserve"> корпуса публикаций 1962 года</w:t>
      </w:r>
      <w:r w:rsidR="00B84153">
        <w:rPr>
          <w:rFonts w:ascii="Times New Roman" w:hAnsi="Times New Roman" w:cs="Times New Roman"/>
          <w:sz w:val="28"/>
          <w:szCs w:val="28"/>
        </w:rPr>
        <w:t xml:space="preserve">, в качестве которой представлены одно американское издание и три советских. </w:t>
      </w:r>
      <w:proofErr w:type="gramStart"/>
      <w:r w:rsidR="006A3CED">
        <w:rPr>
          <w:rFonts w:ascii="Times New Roman" w:hAnsi="Times New Roman" w:cs="Times New Roman"/>
          <w:sz w:val="28"/>
          <w:szCs w:val="28"/>
        </w:rPr>
        <w:t xml:space="preserve">Присутствуют фактические ошибки (С. 13 – Непал не придерживался социалистической ориентации в исследуемый период, </w:t>
      </w:r>
      <w:r w:rsidR="003008A9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6A3CED">
        <w:rPr>
          <w:rFonts w:ascii="Times New Roman" w:hAnsi="Times New Roman" w:cs="Times New Roman"/>
          <w:sz w:val="28"/>
          <w:szCs w:val="28"/>
        </w:rPr>
        <w:t>был</w:t>
      </w:r>
      <w:r w:rsidR="003008A9">
        <w:rPr>
          <w:rFonts w:ascii="Times New Roman" w:hAnsi="Times New Roman" w:cs="Times New Roman"/>
          <w:sz w:val="28"/>
          <w:szCs w:val="28"/>
        </w:rPr>
        <w:t>а</w:t>
      </w:r>
      <w:r w:rsidR="006A3CED">
        <w:rPr>
          <w:rFonts w:ascii="Times New Roman" w:hAnsi="Times New Roman" w:cs="Times New Roman"/>
          <w:sz w:val="28"/>
          <w:szCs w:val="28"/>
        </w:rPr>
        <w:t xml:space="preserve"> монархией)</w:t>
      </w:r>
      <w:r w:rsidR="005D4B50">
        <w:rPr>
          <w:rFonts w:ascii="Times New Roman" w:hAnsi="Times New Roman" w:cs="Times New Roman"/>
          <w:sz w:val="28"/>
          <w:szCs w:val="28"/>
        </w:rPr>
        <w:t>;</w:t>
      </w:r>
      <w:r w:rsidR="00801A8D">
        <w:rPr>
          <w:rFonts w:ascii="Times New Roman" w:hAnsi="Times New Roman" w:cs="Times New Roman"/>
          <w:sz w:val="28"/>
          <w:szCs w:val="28"/>
        </w:rPr>
        <w:t xml:space="preserve"> в числе первостепенных причин Карибского кризиса не указано размещение американских ракет на южном фланге НАТО в Турции и Греции (хотя вывод ракет из Турции автор упоминает в качестве последствий кризиса – С. 18)</w:t>
      </w:r>
      <w:r w:rsidR="005D4B50">
        <w:rPr>
          <w:rFonts w:ascii="Times New Roman" w:hAnsi="Times New Roman" w:cs="Times New Roman"/>
          <w:sz w:val="28"/>
          <w:szCs w:val="28"/>
        </w:rPr>
        <w:t>;</w:t>
      </w:r>
      <w:r w:rsidR="003008A9">
        <w:rPr>
          <w:rFonts w:ascii="Times New Roman" w:hAnsi="Times New Roman" w:cs="Times New Roman"/>
          <w:sz w:val="28"/>
          <w:szCs w:val="28"/>
        </w:rPr>
        <w:t xml:space="preserve"> не верна оценка советского режима периода «оттепели» как тоталитарного (С. 45)</w:t>
      </w:r>
      <w:r w:rsidR="006A3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8A9">
        <w:rPr>
          <w:rFonts w:ascii="Times New Roman" w:hAnsi="Times New Roman" w:cs="Times New Roman"/>
          <w:sz w:val="28"/>
          <w:szCs w:val="28"/>
        </w:rPr>
        <w:t xml:space="preserve"> В списке использованной литературы лучше было бы выделить раздел </w:t>
      </w:r>
      <w:r w:rsidR="003008A9">
        <w:rPr>
          <w:rFonts w:ascii="Times New Roman" w:hAnsi="Times New Roman" w:cs="Times New Roman"/>
          <w:sz w:val="28"/>
          <w:szCs w:val="28"/>
        </w:rPr>
        <w:lastRenderedPageBreak/>
        <w:t>используемых источников, входящих в эмпирическую базу, чем давать перечь в общем алфавитном порядке.</w:t>
      </w:r>
    </w:p>
    <w:p w:rsidR="005D4B50" w:rsidRPr="00286C97" w:rsidRDefault="005D4B50" w:rsidP="005D4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9F0">
        <w:rPr>
          <w:rFonts w:ascii="Times New Roman" w:hAnsi="Times New Roman"/>
          <w:sz w:val="28"/>
          <w:szCs w:val="28"/>
        </w:rPr>
        <w:t>Отмеченные положения не снижают общей положительной характеристики содержания</w:t>
      </w:r>
      <w:r>
        <w:rPr>
          <w:rFonts w:ascii="Times New Roman" w:hAnsi="Times New Roman"/>
          <w:sz w:val="28"/>
          <w:szCs w:val="28"/>
        </w:rPr>
        <w:t xml:space="preserve"> сочинения</w:t>
      </w:r>
      <w:r w:rsidRPr="00645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Аннотация</w:t>
      </w:r>
      <w:r w:rsidRPr="00777829">
        <w:rPr>
          <w:rFonts w:ascii="Times New Roman" w:hAnsi="Times New Roman"/>
          <w:sz w:val="28"/>
          <w:szCs w:val="28"/>
        </w:rPr>
        <w:t xml:space="preserve"> соответствует содержанию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777829">
        <w:rPr>
          <w:rFonts w:ascii="Times New Roman" w:hAnsi="Times New Roman"/>
          <w:sz w:val="28"/>
          <w:szCs w:val="28"/>
        </w:rPr>
        <w:t xml:space="preserve">. </w:t>
      </w:r>
      <w:r w:rsidRPr="00286C97">
        <w:rPr>
          <w:rFonts w:ascii="Times New Roman" w:hAnsi="Times New Roman"/>
          <w:sz w:val="28"/>
          <w:szCs w:val="28"/>
        </w:rPr>
        <w:t>Доля заимствований составляет 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286C97">
        <w:rPr>
          <w:rFonts w:ascii="Times New Roman" w:hAnsi="Times New Roman"/>
          <w:sz w:val="28"/>
          <w:szCs w:val="28"/>
        </w:rPr>
        <w:t>%, что вполне объяснимо необходимостью цитирования материалов эмпирической базы, размещенных в сети Интернет.</w:t>
      </w:r>
    </w:p>
    <w:p w:rsidR="005D4B50" w:rsidRDefault="005D4B50" w:rsidP="005D4B50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Представленное к защите дипломное сочинение </w:t>
      </w:r>
      <w:r w:rsidRPr="0012113D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12113D">
        <w:rPr>
          <w:sz w:val="28"/>
          <w:szCs w:val="28"/>
        </w:rPr>
        <w:t xml:space="preserve"> требованиям и критериям, предъявляемым к</w:t>
      </w:r>
      <w:r>
        <w:rPr>
          <w:sz w:val="28"/>
          <w:szCs w:val="28"/>
        </w:rPr>
        <w:t xml:space="preserve"> выпускным квалификационным работам</w:t>
      </w:r>
      <w:r w:rsidRPr="0012113D">
        <w:rPr>
          <w:sz w:val="28"/>
          <w:szCs w:val="28"/>
        </w:rPr>
        <w:t>,</w:t>
      </w:r>
      <w:r>
        <w:rPr>
          <w:sz w:val="28"/>
          <w:szCs w:val="28"/>
        </w:rPr>
        <w:t xml:space="preserve"> и может быть оценено положительно.</w:t>
      </w:r>
    </w:p>
    <w:p w:rsidR="00EB60FE" w:rsidRPr="00606E82" w:rsidRDefault="003008A9" w:rsidP="00606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FE" w:rsidRDefault="00EB60FE" w:rsidP="00EB6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0FE" w:rsidRDefault="00EB60FE" w:rsidP="00EB60FE">
      <w:pPr>
        <w:tabs>
          <w:tab w:val="left" w:pos="5103"/>
        </w:tabs>
        <w:spacing w:after="0" w:line="36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проф. кафедры теории журналистики и массовых коммуникаций СПбГУ, д. полит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Блохин И. Н. </w:t>
      </w:r>
    </w:p>
    <w:p w:rsidR="00EB60FE" w:rsidRPr="00EB60FE" w:rsidRDefault="00EB60FE" w:rsidP="00EB60FE">
      <w:pPr>
        <w:tabs>
          <w:tab w:val="left" w:pos="5103"/>
        </w:tabs>
        <w:spacing w:after="0" w:line="36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21.05.2018</w:t>
      </w:r>
    </w:p>
    <w:sectPr w:rsidR="00EB60FE" w:rsidRPr="00EB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FE"/>
    <w:rsid w:val="003008A9"/>
    <w:rsid w:val="005D4B50"/>
    <w:rsid w:val="00606E82"/>
    <w:rsid w:val="006A3CED"/>
    <w:rsid w:val="00801A8D"/>
    <w:rsid w:val="00B84153"/>
    <w:rsid w:val="00B84D93"/>
    <w:rsid w:val="00D856AC"/>
    <w:rsid w:val="00EB60FE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5D4B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5D4B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2018-05-19T10:17:00Z</dcterms:created>
  <dcterms:modified xsi:type="dcterms:W3CDTF">2018-05-19T11:43:00Z</dcterms:modified>
</cp:coreProperties>
</file>