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A8" w:rsidRDefault="005A1995">
      <w:bookmarkStart w:id="0" w:name="_GoBack"/>
      <w:bookmarkEnd w:id="0"/>
      <w:r>
        <w:t>Рецензия</w:t>
      </w:r>
    </w:p>
    <w:p w:rsidR="005A1995" w:rsidRDefault="005A1995" w:rsidP="005A1995">
      <w:r>
        <w:t xml:space="preserve">на ВКР бакалавра Виноградовой Анны Сергеевны на тему: «Социолингвистическая характеристика афроамериканского английского в романе Кэтрин </w:t>
      </w:r>
      <w:proofErr w:type="spellStart"/>
      <w:r>
        <w:t>Стокетт</w:t>
      </w:r>
      <w:proofErr w:type="spellEnd"/>
      <w:r>
        <w:t xml:space="preserve"> «Прислуга».</w:t>
      </w:r>
    </w:p>
    <w:p w:rsidR="005A1995" w:rsidRDefault="005A1995" w:rsidP="005A1995">
      <w:r>
        <w:t>Сфера лингвистической вариативности не теряет своей актуальности с конца 20 в., что неудивительно, поскольку язык вариативен по своей природе, и нельзя понять его функционирования без изучения данного вопроса. Вариативность, исследуемая в работе</w:t>
      </w:r>
      <w:r w:rsidR="00154B6E">
        <w:t>,</w:t>
      </w:r>
      <w:r>
        <w:t xml:space="preserve"> основана на этническом факторе и совмещается с очень острыми политическими, или </w:t>
      </w:r>
      <w:proofErr w:type="spellStart"/>
      <w:r>
        <w:t>политкорректными</w:t>
      </w:r>
      <w:proofErr w:type="spellEnd"/>
      <w:r>
        <w:t xml:space="preserve"> отношениями в США, поскольку проблема афроамериканского варианта густо замешана на расовых противоречиях.</w:t>
      </w:r>
    </w:p>
    <w:p w:rsidR="009D1356" w:rsidRDefault="005A1995" w:rsidP="005A1995">
      <w:r>
        <w:t>Актуальность работы</w:t>
      </w:r>
      <w:r w:rsidRPr="005A1995">
        <w:t xml:space="preserve"> </w:t>
      </w:r>
      <w:r>
        <w:t>А. Виноградовой лежит в двух планах. Наряду с социальным характером вариативности в ней исследуется художественная функция этой вариативности</w:t>
      </w:r>
      <w:r w:rsidR="009D1356">
        <w:t xml:space="preserve"> –</w:t>
      </w:r>
      <w:r w:rsidR="00154B6E">
        <w:t xml:space="preserve"> </w:t>
      </w:r>
      <w:r w:rsidR="009D1356">
        <w:t>вопрос многоплановый, вскрывающий интенцию автора художественного произведения. Актуальность научных проблем четко отражена в цели и задачах ВКР.</w:t>
      </w:r>
    </w:p>
    <w:p w:rsidR="005A1995" w:rsidRDefault="009D1356" w:rsidP="005A1995">
      <w:r>
        <w:t xml:space="preserve">Материал для исследования выбран удачно: известный и популярный в США роман Кэтрин </w:t>
      </w:r>
      <w:proofErr w:type="spellStart"/>
      <w:r>
        <w:t>Стокетт</w:t>
      </w:r>
      <w:proofErr w:type="spellEnd"/>
      <w:r>
        <w:t xml:space="preserve"> «Прислуга» содержит в себе все необходимое для обозначенной цели работы. Действующие лица – негритянские слуги в богатых (и не очень) белых семьях говорят с использованием </w:t>
      </w:r>
      <w:r>
        <w:rPr>
          <w:lang w:val="en-US"/>
        </w:rPr>
        <w:t>Black</w:t>
      </w:r>
      <w:r w:rsidRPr="009D1356">
        <w:t xml:space="preserve"> </w:t>
      </w:r>
      <w:r>
        <w:rPr>
          <w:lang w:val="en-US"/>
        </w:rPr>
        <w:t>English</w:t>
      </w:r>
      <w:r>
        <w:t>, а действие романа отражает социальные проблемы отношений между белыми хозяевами и черной прислугой.</w:t>
      </w:r>
    </w:p>
    <w:p w:rsidR="001E2769" w:rsidRDefault="009D1356" w:rsidP="009D1356">
      <w:r>
        <w:t>Глава 1 ВКР Виноградовой Анны посвящена теоретическим вопросам, связанным с темой исследования. Радует придуманный подбор изучаемой научной литературы</w:t>
      </w:r>
      <w:r w:rsidR="00E306BC">
        <w:t xml:space="preserve">, внимательно изучены работы П. </w:t>
      </w:r>
      <w:proofErr w:type="spellStart"/>
      <w:r w:rsidR="00E306BC">
        <w:t>Традгилла</w:t>
      </w:r>
      <w:proofErr w:type="spellEnd"/>
      <w:r w:rsidR="00E306BC">
        <w:t xml:space="preserve"> и У. </w:t>
      </w:r>
      <w:proofErr w:type="spellStart"/>
      <w:r w:rsidR="00E306BC">
        <w:t>Уолфрама</w:t>
      </w:r>
      <w:proofErr w:type="spellEnd"/>
      <w:r w:rsidR="00E306BC">
        <w:t xml:space="preserve"> по диалектам, М.</w:t>
      </w:r>
      <w:r w:rsidR="00154B6E">
        <w:t xml:space="preserve"> </w:t>
      </w:r>
      <w:r w:rsidR="00E306BC">
        <w:t>Бахтина и Н.В.</w:t>
      </w:r>
      <w:r w:rsidR="00154B6E">
        <w:t xml:space="preserve"> </w:t>
      </w:r>
      <w:proofErr w:type="spellStart"/>
      <w:r w:rsidR="00E306BC">
        <w:t>Гусаровой</w:t>
      </w:r>
      <w:proofErr w:type="spellEnd"/>
      <w:r w:rsidR="00E306BC">
        <w:t xml:space="preserve"> по использованию языковых средств в художественных произведениях. В списке, состоящем из 35 наименований</w:t>
      </w:r>
      <w:r w:rsidR="00154B6E">
        <w:t>,</w:t>
      </w:r>
      <w:r w:rsidR="00E306BC">
        <w:t xml:space="preserve"> нет случайных – для количества – работ, они все </w:t>
      </w:r>
      <w:proofErr w:type="spellStart"/>
      <w:r w:rsidR="00E306BC">
        <w:t>релевантны</w:t>
      </w:r>
      <w:proofErr w:type="spellEnd"/>
      <w:r w:rsidR="00E306BC">
        <w:t xml:space="preserve"> для практического анализа.  Выводы по главе четко сформулированы, важен, в частности, вывод 4 (стр.19): «Диалект в художественной литературе используют в качестве литературн</w:t>
      </w:r>
      <w:r w:rsidR="00154B6E">
        <w:t>ого приема. В основном диалектную р</w:t>
      </w:r>
      <w:r w:rsidR="00E306BC">
        <w:t>ечь используют для речевой характеристик</w:t>
      </w:r>
      <w:r w:rsidR="00154B6E">
        <w:t>и персонажа, придавая</w:t>
      </w:r>
      <w:r w:rsidR="00E306BC">
        <w:t xml:space="preserve"> таким образом повествованию социолингвистический уклон. Помимо</w:t>
      </w:r>
      <w:r w:rsidR="001E2769">
        <w:t xml:space="preserve"> </w:t>
      </w:r>
      <w:r w:rsidR="00E306BC">
        <w:t>этого</w:t>
      </w:r>
      <w:r w:rsidR="00154B6E">
        <w:t>,</w:t>
      </w:r>
      <w:r w:rsidR="001E2769">
        <w:t xml:space="preserve"> использование диалекта позволяет достигнуть различных художественных и стилистических эффектов».</w:t>
      </w:r>
    </w:p>
    <w:p w:rsidR="005A1995" w:rsidRDefault="001E2769" w:rsidP="001E2769">
      <w:r>
        <w:t xml:space="preserve">Именно в таком плане и анализируется языковой материал в Главе 2. </w:t>
      </w:r>
      <w:r w:rsidR="00E306BC">
        <w:t xml:space="preserve"> </w:t>
      </w:r>
      <w:r>
        <w:t>Исследуются 34 фрагмента (общее количество -97) с наличием диалектных форм. Включенность тех или иных лингвистических черт в ткань романа используется автором как метод выявления значимых (</w:t>
      </w:r>
      <w:r>
        <w:rPr>
          <w:lang w:val="en-US"/>
        </w:rPr>
        <w:t>salient</w:t>
      </w:r>
      <w:r w:rsidRPr="001E2769">
        <w:t>)</w:t>
      </w:r>
      <w:r>
        <w:t xml:space="preserve"> черт из огромного количества «живого» диалектного материала. Особенно же интересно то, как А. Виноградова методом подсчета включенности в текст романа выявляет их функцию – психологическую характеристику, изменение психологического состояния персонажей и т.д. Анализ убедительный</w:t>
      </w:r>
      <w:r w:rsidR="00154B6E">
        <w:t>,</w:t>
      </w:r>
      <w:r>
        <w:t xml:space="preserve"> выводы на вызыв</w:t>
      </w:r>
      <w:r w:rsidR="002D6226">
        <w:t>а</w:t>
      </w:r>
      <w:r>
        <w:t>ют сомнения.</w:t>
      </w:r>
    </w:p>
    <w:p w:rsidR="002D6226" w:rsidRDefault="002D6226" w:rsidP="001E2769">
      <w:r>
        <w:t>Работа не лишена недостатков, замечания по которым носят, скорее</w:t>
      </w:r>
      <w:r w:rsidR="00154B6E">
        <w:t>,</w:t>
      </w:r>
      <w:r>
        <w:t xml:space="preserve"> редакторский характер.</w:t>
      </w:r>
    </w:p>
    <w:p w:rsidR="002D6226" w:rsidRDefault="002D6226" w:rsidP="00B3592A">
      <w:pPr>
        <w:pStyle w:val="a3"/>
        <w:numPr>
          <w:ilvl w:val="0"/>
          <w:numId w:val="1"/>
        </w:numPr>
      </w:pPr>
      <w:r>
        <w:t xml:space="preserve">Известного историка английского языка </w:t>
      </w:r>
      <w:r>
        <w:rPr>
          <w:lang w:val="en-US"/>
        </w:rPr>
        <w:t>Baugh</w:t>
      </w:r>
      <w:r w:rsidRPr="002D6226">
        <w:t xml:space="preserve"> </w:t>
      </w:r>
      <w:r>
        <w:t xml:space="preserve">зовут </w:t>
      </w:r>
      <w:proofErr w:type="spellStart"/>
      <w:r w:rsidRPr="002D6226">
        <w:rPr>
          <w:i/>
        </w:rPr>
        <w:t>Бо</w:t>
      </w:r>
      <w:proofErr w:type="spellEnd"/>
      <w:r>
        <w:t xml:space="preserve">, а не </w:t>
      </w:r>
      <w:proofErr w:type="spellStart"/>
      <w:r w:rsidRPr="00F56B6F">
        <w:rPr>
          <w:i/>
        </w:rPr>
        <w:t>Баух</w:t>
      </w:r>
      <w:proofErr w:type="spellEnd"/>
    </w:p>
    <w:p w:rsidR="002D6226" w:rsidRDefault="002D6226" w:rsidP="00B3592A">
      <w:pPr>
        <w:pStyle w:val="a3"/>
        <w:numPr>
          <w:ilvl w:val="0"/>
          <w:numId w:val="1"/>
        </w:numPr>
      </w:pPr>
      <w:r>
        <w:t>На стр. 22 горничные почему-то общаются с «землевладельцами»</w:t>
      </w:r>
    </w:p>
    <w:p w:rsidR="002D6226" w:rsidRDefault="002D6226" w:rsidP="00B3592A">
      <w:pPr>
        <w:pStyle w:val="a3"/>
        <w:numPr>
          <w:ilvl w:val="0"/>
          <w:numId w:val="1"/>
        </w:numPr>
      </w:pPr>
      <w:r>
        <w:t>Представляется, что автор не вполне корректно пользуется термином «зрительный диалект»: это искажение написания при сохранении нормативности произношения. В</w:t>
      </w:r>
      <w:r w:rsidRPr="00F56B6F">
        <w:t xml:space="preserve"> </w:t>
      </w:r>
      <w:r>
        <w:t>примерах</w:t>
      </w:r>
      <w:r w:rsidRPr="00F56B6F">
        <w:t xml:space="preserve"> №13 </w:t>
      </w:r>
      <w:r>
        <w:t>и</w:t>
      </w:r>
      <w:r w:rsidRPr="00F56B6F">
        <w:t xml:space="preserve"> 14 (</w:t>
      </w:r>
      <w:r>
        <w:t>стр</w:t>
      </w:r>
      <w:r w:rsidRPr="00F56B6F">
        <w:t>.24) «</w:t>
      </w:r>
      <w:r>
        <w:rPr>
          <w:lang w:val="en-US"/>
        </w:rPr>
        <w:t>Lot</w:t>
      </w:r>
      <w:r w:rsidRPr="00F56B6F">
        <w:t xml:space="preserve"> </w:t>
      </w:r>
      <w:r>
        <w:rPr>
          <w:lang w:val="en-US"/>
        </w:rPr>
        <w:t>a</w:t>
      </w:r>
      <w:r w:rsidRPr="00F56B6F">
        <w:t xml:space="preserve"> </w:t>
      </w:r>
      <w:r>
        <w:rPr>
          <w:lang w:val="en-US"/>
        </w:rPr>
        <w:t>ladies</w:t>
      </w:r>
      <w:r w:rsidRPr="00F56B6F">
        <w:t xml:space="preserve"> </w:t>
      </w:r>
      <w:r>
        <w:rPr>
          <w:lang w:val="en-US"/>
        </w:rPr>
        <w:t>your</w:t>
      </w:r>
      <w:r w:rsidRPr="00F56B6F">
        <w:t xml:space="preserve"> </w:t>
      </w:r>
      <w:r>
        <w:rPr>
          <w:lang w:val="en-US"/>
        </w:rPr>
        <w:t>age</w:t>
      </w:r>
      <w:r w:rsidRPr="00F56B6F">
        <w:t xml:space="preserve"> </w:t>
      </w:r>
      <w:r>
        <w:rPr>
          <w:lang w:val="en-US"/>
        </w:rPr>
        <w:t>in</w:t>
      </w:r>
      <w:r w:rsidRPr="00F56B6F">
        <w:t xml:space="preserve"> </w:t>
      </w:r>
      <w:r>
        <w:rPr>
          <w:lang w:val="en-US"/>
        </w:rPr>
        <w:t>town</w:t>
      </w:r>
      <w:r w:rsidRPr="00F56B6F">
        <w:t xml:space="preserve">” </w:t>
      </w:r>
      <w:r w:rsidR="00F56B6F">
        <w:t>«</w:t>
      </w:r>
      <w:r>
        <w:rPr>
          <w:lang w:val="en-US"/>
        </w:rPr>
        <w:t>a</w:t>
      </w:r>
      <w:r w:rsidR="00F56B6F" w:rsidRPr="00F56B6F">
        <w:t xml:space="preserve">» </w:t>
      </w:r>
      <w:r w:rsidR="00F56B6F">
        <w:t>произносится</w:t>
      </w:r>
      <w:r w:rsidR="00F56B6F" w:rsidRPr="00F56B6F">
        <w:t xml:space="preserve"> </w:t>
      </w:r>
      <w:r w:rsidR="00F56B6F">
        <w:t>вместо</w:t>
      </w:r>
      <w:r w:rsidR="00F56B6F" w:rsidRPr="00F56B6F">
        <w:t xml:space="preserve"> «</w:t>
      </w:r>
      <w:r>
        <w:rPr>
          <w:lang w:val="en-US"/>
        </w:rPr>
        <w:t>of</w:t>
      </w:r>
      <w:r w:rsidR="00F56B6F" w:rsidRPr="00F56B6F">
        <w:t xml:space="preserve">», </w:t>
      </w:r>
      <w:r w:rsidR="00F56B6F">
        <w:t>т</w:t>
      </w:r>
      <w:r w:rsidR="00F56B6F" w:rsidRPr="00F56B6F">
        <w:t>.</w:t>
      </w:r>
      <w:r w:rsidR="00F56B6F">
        <w:t>е</w:t>
      </w:r>
      <w:r w:rsidR="00F56B6F" w:rsidRPr="00F56B6F">
        <w:t xml:space="preserve">. </w:t>
      </w:r>
      <w:r w:rsidR="00F56B6F">
        <w:t>имеет место изменение произношения. Здесь лучше пользоваться термином «фонетическое письмо»</w:t>
      </w:r>
    </w:p>
    <w:p w:rsidR="00F56B6F" w:rsidRDefault="00F56B6F" w:rsidP="003F2421">
      <w:pPr>
        <w:pStyle w:val="a3"/>
        <w:numPr>
          <w:ilvl w:val="0"/>
          <w:numId w:val="1"/>
        </w:numPr>
        <w:ind w:left="360"/>
      </w:pPr>
      <w:r>
        <w:t xml:space="preserve">Пример </w:t>
      </w:r>
      <w:r w:rsidRPr="00F56B6F">
        <w:t>#</w:t>
      </w:r>
      <w:r>
        <w:t xml:space="preserve">29 анализируется как смешение гласных звуков </w:t>
      </w:r>
      <w:r w:rsidRPr="00F56B6F">
        <w:t>[</w:t>
      </w:r>
      <w:r w:rsidRPr="00F56B6F">
        <w:rPr>
          <w:lang w:val="en-US"/>
        </w:rPr>
        <w:t>e</w:t>
      </w:r>
      <w:r w:rsidRPr="00F56B6F">
        <w:t>]</w:t>
      </w:r>
      <w:r>
        <w:t xml:space="preserve"> и</w:t>
      </w:r>
      <w:r w:rsidRPr="00F56B6F">
        <w:t xml:space="preserve"> [</w:t>
      </w:r>
      <w:proofErr w:type="spellStart"/>
      <w:r w:rsidRPr="00F56B6F">
        <w:rPr>
          <w:lang w:val="en-US"/>
        </w:rPr>
        <w:t>i</w:t>
      </w:r>
      <w:proofErr w:type="spellEnd"/>
      <w:r w:rsidRPr="00F56B6F">
        <w:t>]</w:t>
      </w:r>
      <w:r>
        <w:t xml:space="preserve"> (стр.29 в слове </w:t>
      </w:r>
      <w:r w:rsidRPr="00F56B6F">
        <w:rPr>
          <w:lang w:val="en-US"/>
        </w:rPr>
        <w:t>tee</w:t>
      </w:r>
      <w:r w:rsidRPr="00F56B6F">
        <w:t>-</w:t>
      </w:r>
      <w:proofErr w:type="spellStart"/>
      <w:r w:rsidRPr="00F56B6F">
        <w:rPr>
          <w:lang w:val="en-US"/>
        </w:rPr>
        <w:t>vee</w:t>
      </w:r>
      <w:proofErr w:type="spellEnd"/>
      <w:r w:rsidRPr="00F56B6F">
        <w:t xml:space="preserve"> (</w:t>
      </w:r>
      <w:r w:rsidRPr="00F56B6F">
        <w:rPr>
          <w:lang w:val="en-US"/>
        </w:rPr>
        <w:t>TV</w:t>
      </w:r>
      <w:proofErr w:type="gramStart"/>
      <w:r w:rsidRPr="00F56B6F">
        <w:t xml:space="preserve">) </w:t>
      </w:r>
      <w:r>
        <w:t>.</w:t>
      </w:r>
      <w:proofErr w:type="gramEnd"/>
      <w:r>
        <w:t xml:space="preserve"> Здесь нет смешения звуков.</w:t>
      </w:r>
    </w:p>
    <w:p w:rsidR="00F56B6F" w:rsidRDefault="00F56B6F" w:rsidP="003F2421">
      <w:pPr>
        <w:pStyle w:val="a3"/>
        <w:numPr>
          <w:ilvl w:val="0"/>
          <w:numId w:val="1"/>
        </w:numPr>
        <w:ind w:left="360"/>
      </w:pPr>
      <w:r>
        <w:lastRenderedPageBreak/>
        <w:t>На наш взгляд</w:t>
      </w:r>
      <w:r w:rsidR="00154B6E">
        <w:t>,</w:t>
      </w:r>
      <w:r>
        <w:t xml:space="preserve"> не </w:t>
      </w:r>
      <w:r w:rsidR="00154B6E">
        <w:t xml:space="preserve">вполне </w:t>
      </w:r>
      <w:r>
        <w:t>корректно использован термин «редукция» для отпадения первого слога: Пример №30:</w:t>
      </w:r>
      <w:r w:rsidRPr="00F56B6F">
        <w:t xml:space="preserve"> </w:t>
      </w:r>
      <w:r>
        <w:t>«</w:t>
      </w:r>
      <w:r w:rsidRPr="00F56B6F">
        <w:rPr>
          <w:lang w:val="en-US"/>
        </w:rPr>
        <w:t>bout</w:t>
      </w:r>
      <w:r>
        <w:t>» вместо «</w:t>
      </w:r>
      <w:r w:rsidRPr="00F56B6F">
        <w:rPr>
          <w:lang w:val="en-US"/>
        </w:rPr>
        <w:t>about</w:t>
      </w:r>
      <w:r>
        <w:t>». Редукция – это замена гласного на нейтральный.</w:t>
      </w:r>
    </w:p>
    <w:p w:rsidR="00F56B6F" w:rsidRDefault="00F56B6F" w:rsidP="00F56B6F">
      <w:pPr>
        <w:ind w:left="360"/>
      </w:pPr>
      <w:r>
        <w:t>Указанные замечания не снижают об</w:t>
      </w:r>
      <w:r w:rsidR="00154B6E">
        <w:t>щего высокого уровня работы, которая</w:t>
      </w:r>
      <w:r>
        <w:t xml:space="preserve"> является самостоятельным, законченным исследованием с отч</w:t>
      </w:r>
      <w:r w:rsidR="00170270">
        <w:t>е</w:t>
      </w:r>
      <w:r>
        <w:t>тливыми элементами новизны, отражаю</w:t>
      </w:r>
      <w:r w:rsidR="00170270">
        <w:t>щим достаточно высокий уровень</w:t>
      </w:r>
      <w:r>
        <w:t xml:space="preserve"> </w:t>
      </w:r>
      <w:r w:rsidR="00170270">
        <w:t>теоретической подготовленности автора,</w:t>
      </w:r>
      <w:r w:rsidR="00170270" w:rsidRPr="00170270">
        <w:t xml:space="preserve"> </w:t>
      </w:r>
      <w:r w:rsidR="00170270">
        <w:t xml:space="preserve">Виноградовой Анны Сергеевны.  </w:t>
      </w:r>
    </w:p>
    <w:p w:rsidR="00170270" w:rsidRDefault="00170270" w:rsidP="00170270">
      <w:pPr>
        <w:ind w:left="360"/>
      </w:pPr>
      <w:r>
        <w:t>Считаю, что представленная на рецензию ВКР соответствует требованиям, предъявляемым к работам такого типа в СПбГУ, заслуживает положительной оценки, а автор Виноградова Анна Сергеевна и</w:t>
      </w:r>
      <w:r w:rsidR="00154B6E">
        <w:t>скомой степени бакалавра лингви</w:t>
      </w:r>
      <w:r>
        <w:t>с</w:t>
      </w:r>
      <w:r w:rsidR="00154B6E">
        <w:t>т</w:t>
      </w:r>
      <w:r>
        <w:t>ики.</w:t>
      </w:r>
    </w:p>
    <w:p w:rsidR="00154B6E" w:rsidRDefault="00154B6E" w:rsidP="00170270">
      <w:pPr>
        <w:ind w:left="360"/>
      </w:pPr>
    </w:p>
    <w:p w:rsidR="00154B6E" w:rsidRDefault="00154B6E" w:rsidP="00170270">
      <w:pPr>
        <w:ind w:left="360"/>
      </w:pPr>
      <w:r>
        <w:t>17 мая 2018 года</w:t>
      </w:r>
    </w:p>
    <w:p w:rsidR="00154B6E" w:rsidRDefault="00154B6E" w:rsidP="00170270">
      <w:pPr>
        <w:ind w:left="360"/>
      </w:pPr>
      <w:r>
        <w:t>Кандидат филологических наук, доцент</w:t>
      </w:r>
      <w:r>
        <w:tab/>
      </w:r>
      <w:r>
        <w:tab/>
      </w:r>
      <w:r>
        <w:tab/>
      </w:r>
      <w:r>
        <w:tab/>
        <w:t>Ю.В. Рябухина</w:t>
      </w:r>
    </w:p>
    <w:p w:rsidR="00154B6E" w:rsidRDefault="00154B6E" w:rsidP="00170270">
      <w:pPr>
        <w:ind w:left="360"/>
      </w:pPr>
      <w:r>
        <w:t>Заведующий кафедрой иностранных языков</w:t>
      </w:r>
    </w:p>
    <w:p w:rsidR="00154B6E" w:rsidRDefault="00154B6E" w:rsidP="00170270">
      <w:pPr>
        <w:ind w:left="360"/>
      </w:pPr>
      <w:r>
        <w:t>Университета ИТМО</w:t>
      </w:r>
    </w:p>
    <w:p w:rsidR="00154B6E" w:rsidRDefault="00154B6E" w:rsidP="00170270">
      <w:pPr>
        <w:ind w:left="360"/>
      </w:pPr>
    </w:p>
    <w:p w:rsidR="00154B6E" w:rsidRPr="00F56B6F" w:rsidRDefault="00154B6E" w:rsidP="00170270">
      <w:pPr>
        <w:ind w:left="360"/>
      </w:pPr>
    </w:p>
    <w:sectPr w:rsidR="00154B6E" w:rsidRPr="00F56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14631"/>
    <w:multiLevelType w:val="hybridMultilevel"/>
    <w:tmpl w:val="BFB6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95"/>
    <w:rsid w:val="00154B6E"/>
    <w:rsid w:val="00170270"/>
    <w:rsid w:val="001E2769"/>
    <w:rsid w:val="00210DD6"/>
    <w:rsid w:val="002D6226"/>
    <w:rsid w:val="005A1995"/>
    <w:rsid w:val="009D1356"/>
    <w:rsid w:val="00E306BC"/>
    <w:rsid w:val="00F56B6F"/>
    <w:rsid w:val="00F8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489E4-3449-47E4-9F96-DA76A347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Пользователь Windows</cp:lastModifiedBy>
  <cp:revision>2</cp:revision>
  <dcterms:created xsi:type="dcterms:W3CDTF">2018-05-20T21:35:00Z</dcterms:created>
  <dcterms:modified xsi:type="dcterms:W3CDTF">2018-05-20T21:35:00Z</dcterms:modified>
</cp:coreProperties>
</file>