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6D1ED" w14:textId="77777777" w:rsidR="002F7256" w:rsidRPr="00F06598" w:rsidRDefault="002F7256" w:rsidP="00F06598">
      <w:pPr>
        <w:widowControl w:val="0"/>
        <w:suppressAutoHyphens/>
        <w:spacing w:before="0" w:after="0" w:line="360" w:lineRule="auto"/>
        <w:jc w:val="center"/>
        <w:rPr>
          <w:rFonts w:eastAsia="Andale Sans UI" w:cs="Times New Roman"/>
          <w:kern w:val="1"/>
          <w:szCs w:val="28"/>
          <w:lang w:eastAsia="ar-SA"/>
        </w:rPr>
      </w:pPr>
      <w:r w:rsidRPr="00F06598">
        <w:rPr>
          <w:rFonts w:eastAsia="Andale Sans UI" w:cs="Times New Roman"/>
          <w:kern w:val="1"/>
          <w:szCs w:val="28"/>
          <w:lang w:eastAsia="ar-SA"/>
        </w:rPr>
        <w:t>ПРАВИТЕЛЬСТВО РОССИЙСКОЙ ФЕДЕРАЦИИ</w:t>
      </w:r>
    </w:p>
    <w:p w14:paraId="725051D4" w14:textId="77777777" w:rsidR="002F7256" w:rsidRPr="00F06598" w:rsidRDefault="002F7256" w:rsidP="00F06598">
      <w:pPr>
        <w:widowControl w:val="0"/>
        <w:suppressAutoHyphens/>
        <w:spacing w:before="0" w:after="0" w:line="360" w:lineRule="auto"/>
        <w:jc w:val="center"/>
        <w:rPr>
          <w:rFonts w:eastAsia="Andale Sans UI" w:cs="Times New Roman"/>
          <w:kern w:val="1"/>
          <w:szCs w:val="28"/>
          <w:lang w:eastAsia="ar-SA"/>
        </w:rPr>
      </w:pPr>
      <w:r w:rsidRPr="00F06598">
        <w:rPr>
          <w:rFonts w:eastAsia="Andale Sans UI" w:cs="Times New Roman"/>
          <w:kern w:val="1"/>
          <w:szCs w:val="28"/>
          <w:lang w:eastAsia="ar-SA"/>
        </w:rPr>
        <w:t xml:space="preserve">ФЕДЕРАЛЬНОЕ ГОСУДАРСТВЕННОЕ БЮДЖЕТНОЕ ОБРАЗОВАТЕЛЬНОЕ УЧРЕЖДЕНИЕ ВЫСШЕГО ПРОФЕССИОНАЛЬНОГО ОБРАЗОВАНИЯ </w:t>
      </w:r>
    </w:p>
    <w:p w14:paraId="0E601EF7" w14:textId="77777777" w:rsidR="002F7256" w:rsidRPr="00F06598" w:rsidRDefault="002F7256" w:rsidP="00F06598">
      <w:pPr>
        <w:widowControl w:val="0"/>
        <w:suppressAutoHyphens/>
        <w:spacing w:before="0" w:after="0" w:line="360" w:lineRule="auto"/>
        <w:jc w:val="center"/>
        <w:rPr>
          <w:rFonts w:eastAsia="Andale Sans UI" w:cs="Times New Roman"/>
          <w:kern w:val="1"/>
          <w:szCs w:val="28"/>
          <w:lang w:eastAsia="ar-SA"/>
        </w:rPr>
      </w:pPr>
      <w:r w:rsidRPr="00F06598">
        <w:rPr>
          <w:rFonts w:eastAsia="Andale Sans UI" w:cs="Times New Roman"/>
          <w:kern w:val="1"/>
          <w:szCs w:val="28"/>
          <w:lang w:eastAsia="ar-SA"/>
        </w:rPr>
        <w:t>«САНКТ-ПЕТЕРБУРГСКИЙ ГОСУДАРСТВЕННЫЙ УНИВЕРСИТЕТ» (СПбГУ)</w:t>
      </w:r>
    </w:p>
    <w:p w14:paraId="1890A168" w14:textId="77777777" w:rsidR="002F7256" w:rsidRPr="00F06598" w:rsidRDefault="002F7256" w:rsidP="00F06598">
      <w:pPr>
        <w:widowControl w:val="0"/>
        <w:suppressAutoHyphens/>
        <w:spacing w:before="0" w:after="0" w:line="360" w:lineRule="auto"/>
        <w:jc w:val="center"/>
        <w:rPr>
          <w:rFonts w:eastAsia="Andale Sans UI" w:cs="Times New Roman"/>
          <w:kern w:val="1"/>
          <w:szCs w:val="28"/>
          <w:lang w:eastAsia="ar-SA"/>
        </w:rPr>
      </w:pPr>
      <w:r w:rsidRPr="00F06598">
        <w:rPr>
          <w:rFonts w:eastAsia="Andale Sans UI" w:cs="Times New Roman"/>
          <w:kern w:val="1"/>
          <w:szCs w:val="28"/>
          <w:lang w:eastAsia="ar-SA"/>
        </w:rPr>
        <w:t>ИНСТИТУТ ФИЛОСОФИИ</w:t>
      </w:r>
    </w:p>
    <w:p w14:paraId="7F8CC4AE" w14:textId="77777777" w:rsidR="002F7256" w:rsidRPr="00F06598" w:rsidRDefault="002F7256" w:rsidP="00F06598">
      <w:pPr>
        <w:widowControl w:val="0"/>
        <w:suppressAutoHyphens/>
        <w:spacing w:before="0" w:after="0" w:line="360" w:lineRule="auto"/>
        <w:rPr>
          <w:rFonts w:eastAsia="Andale Sans UI" w:cs="Times New Roman"/>
          <w:b/>
          <w:kern w:val="1"/>
          <w:szCs w:val="28"/>
          <w:lang w:eastAsia="ar-SA"/>
        </w:rPr>
      </w:pPr>
    </w:p>
    <w:p w14:paraId="5662465D" w14:textId="77777777" w:rsidR="002F7256" w:rsidRPr="00F06598" w:rsidRDefault="002F7256" w:rsidP="00F06598">
      <w:pPr>
        <w:widowControl w:val="0"/>
        <w:suppressAutoHyphens/>
        <w:spacing w:before="0" w:after="0" w:line="360" w:lineRule="auto"/>
        <w:jc w:val="center"/>
        <w:rPr>
          <w:rFonts w:eastAsia="Andale Sans UI" w:cs="Times New Roman"/>
          <w:b/>
          <w:kern w:val="1"/>
          <w:szCs w:val="28"/>
          <w:lang w:eastAsia="ar-SA"/>
        </w:rPr>
      </w:pPr>
      <w:r w:rsidRPr="00F06598">
        <w:rPr>
          <w:rFonts w:eastAsia="Andale Sans UI" w:cs="Times New Roman"/>
          <w:b/>
          <w:kern w:val="1"/>
          <w:szCs w:val="28"/>
          <w:lang w:eastAsia="ar-SA"/>
        </w:rPr>
        <w:t>Выпускная квалификационная работа на тему:</w:t>
      </w:r>
    </w:p>
    <w:p w14:paraId="13324111" w14:textId="77777777" w:rsidR="002F7256" w:rsidRPr="00F06598" w:rsidRDefault="002F7256" w:rsidP="00F06598">
      <w:pPr>
        <w:widowControl w:val="0"/>
        <w:suppressAutoHyphens/>
        <w:spacing w:before="0" w:after="0" w:line="360" w:lineRule="auto"/>
        <w:jc w:val="center"/>
        <w:rPr>
          <w:rFonts w:eastAsia="Andale Sans UI" w:cs="Times New Roman"/>
          <w:b/>
          <w:kern w:val="1"/>
          <w:szCs w:val="28"/>
          <w:lang w:eastAsia="ar-SA"/>
        </w:rPr>
      </w:pPr>
      <w:r w:rsidRPr="00F06598">
        <w:rPr>
          <w:rFonts w:eastAsia="Andale Sans UI" w:cs="Times New Roman"/>
          <w:b/>
          <w:kern w:val="1"/>
          <w:szCs w:val="28"/>
          <w:lang w:eastAsia="ar-SA"/>
        </w:rPr>
        <w:t>РЕПРЕССИВНОСТЬ ИДЕОЛОГИИ</w:t>
      </w:r>
    </w:p>
    <w:p w14:paraId="625B77B8" w14:textId="35A409B1" w:rsidR="002F7256" w:rsidRPr="00F06598" w:rsidRDefault="002F7256" w:rsidP="00F06598">
      <w:pPr>
        <w:widowControl w:val="0"/>
        <w:suppressAutoHyphens/>
        <w:spacing w:before="0" w:after="0" w:line="360" w:lineRule="auto"/>
        <w:jc w:val="center"/>
        <w:rPr>
          <w:rFonts w:eastAsia="Andale Sans UI" w:cs="Times New Roman"/>
          <w:b/>
          <w:kern w:val="1"/>
          <w:szCs w:val="28"/>
          <w:lang w:eastAsia="ar-SA"/>
        </w:rPr>
      </w:pPr>
      <w:r w:rsidRPr="00F06598">
        <w:rPr>
          <w:rFonts w:eastAsia="Andale Sans UI" w:cs="Times New Roman"/>
          <w:b/>
          <w:kern w:val="1"/>
          <w:szCs w:val="28"/>
          <w:lang w:eastAsia="ar-SA"/>
        </w:rPr>
        <w:t xml:space="preserve">Направление 47.03.01 – «Философия» </w:t>
      </w:r>
    </w:p>
    <w:p w14:paraId="6A0CCB45" w14:textId="77777777" w:rsidR="002F7256" w:rsidRPr="00F06598" w:rsidRDefault="002F7256" w:rsidP="00F06598">
      <w:pPr>
        <w:widowControl w:val="0"/>
        <w:suppressAutoHyphens/>
        <w:spacing w:before="0" w:after="0" w:line="360" w:lineRule="auto"/>
        <w:jc w:val="center"/>
        <w:rPr>
          <w:rFonts w:eastAsia="Andale Sans UI" w:cs="Times New Roman"/>
          <w:b/>
          <w:kern w:val="1"/>
          <w:szCs w:val="28"/>
          <w:lang w:eastAsia="ar-SA"/>
        </w:rPr>
      </w:pPr>
    </w:p>
    <w:p w14:paraId="07DF18D2" w14:textId="77777777" w:rsidR="002F7256" w:rsidRPr="00F06598" w:rsidRDefault="002F7256" w:rsidP="00F06598">
      <w:pPr>
        <w:widowControl w:val="0"/>
        <w:suppressAutoHyphens/>
        <w:spacing w:before="0" w:after="0" w:line="360" w:lineRule="auto"/>
        <w:jc w:val="center"/>
        <w:rPr>
          <w:rFonts w:eastAsia="Andale Sans UI" w:cs="Times New Roman"/>
          <w:b/>
          <w:kern w:val="1"/>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690"/>
      </w:tblGrid>
      <w:tr w:rsidR="002F7256" w:rsidRPr="00F06598" w14:paraId="1A139E4B" w14:textId="77777777" w:rsidTr="00150A40">
        <w:tc>
          <w:tcPr>
            <w:tcW w:w="4785" w:type="dxa"/>
            <w:tcBorders>
              <w:top w:val="nil"/>
              <w:left w:val="nil"/>
              <w:bottom w:val="nil"/>
              <w:right w:val="nil"/>
            </w:tcBorders>
            <w:shd w:val="clear" w:color="auto" w:fill="auto"/>
          </w:tcPr>
          <w:p w14:paraId="14C7E258" w14:textId="77777777" w:rsidR="002F7256" w:rsidRPr="00F06598" w:rsidRDefault="002F7256" w:rsidP="00F06598">
            <w:pPr>
              <w:widowControl w:val="0"/>
              <w:suppressAutoHyphens/>
              <w:spacing w:before="0" w:after="0" w:line="360" w:lineRule="auto"/>
              <w:rPr>
                <w:rFonts w:eastAsia="Andale Sans UI" w:cs="Times New Roman"/>
                <w:b/>
                <w:kern w:val="1"/>
                <w:szCs w:val="28"/>
                <w:lang w:eastAsia="ar-SA"/>
              </w:rPr>
            </w:pPr>
            <w:r w:rsidRPr="00F06598">
              <w:rPr>
                <w:rFonts w:eastAsia="Andale Sans UI" w:cs="Times New Roman"/>
                <w:b/>
                <w:kern w:val="1"/>
                <w:szCs w:val="28"/>
                <w:lang w:eastAsia="ar-SA"/>
              </w:rPr>
              <w:t>Рецензент:</w:t>
            </w:r>
          </w:p>
          <w:p w14:paraId="53430A55" w14:textId="71149733" w:rsidR="002F7256" w:rsidRPr="00F06598" w:rsidRDefault="002F7256" w:rsidP="00F06598">
            <w:pPr>
              <w:widowControl w:val="0"/>
              <w:suppressAutoHyphens/>
              <w:spacing w:before="0" w:after="0" w:line="360" w:lineRule="auto"/>
              <w:jc w:val="left"/>
              <w:rPr>
                <w:rFonts w:eastAsia="Andale Sans UI" w:cs="Times New Roman"/>
                <w:b/>
                <w:kern w:val="1"/>
                <w:szCs w:val="28"/>
                <w:lang w:eastAsia="ar-SA"/>
              </w:rPr>
            </w:pPr>
            <w:r w:rsidRPr="00F06598">
              <w:rPr>
                <w:rFonts w:eastAsia="Andale Sans UI" w:cs="Times New Roman"/>
                <w:b/>
                <w:kern w:val="1"/>
                <w:szCs w:val="28"/>
                <w:lang w:eastAsia="ar-SA"/>
              </w:rPr>
              <w:t>д.ф.н., проф. Марков Б. В.</w:t>
            </w:r>
            <w:r w:rsidRPr="00F06598">
              <w:rPr>
                <w:rFonts w:eastAsia="Andale Sans UI" w:cs="Times New Roman"/>
                <w:b/>
                <w:kern w:val="1"/>
                <w:szCs w:val="28"/>
                <w:lang w:eastAsia="ar-SA"/>
              </w:rPr>
              <w:br/>
              <w:t>______________</w:t>
            </w:r>
          </w:p>
        </w:tc>
        <w:tc>
          <w:tcPr>
            <w:tcW w:w="4785" w:type="dxa"/>
            <w:tcBorders>
              <w:top w:val="nil"/>
              <w:left w:val="nil"/>
              <w:bottom w:val="nil"/>
              <w:right w:val="nil"/>
            </w:tcBorders>
            <w:shd w:val="clear" w:color="auto" w:fill="auto"/>
          </w:tcPr>
          <w:p w14:paraId="4DF039D7" w14:textId="77777777" w:rsidR="002F7256" w:rsidRPr="00F06598" w:rsidRDefault="002F7256" w:rsidP="00F06598">
            <w:pPr>
              <w:widowControl w:val="0"/>
              <w:suppressAutoHyphens/>
              <w:spacing w:before="0" w:after="0" w:line="360" w:lineRule="auto"/>
              <w:rPr>
                <w:rFonts w:eastAsia="Andale Sans UI" w:cs="Times New Roman"/>
                <w:b/>
                <w:kern w:val="1"/>
                <w:szCs w:val="28"/>
                <w:lang w:eastAsia="ar-SA"/>
              </w:rPr>
            </w:pPr>
            <w:r w:rsidRPr="00F06598">
              <w:rPr>
                <w:rFonts w:eastAsia="Andale Sans UI" w:cs="Times New Roman"/>
                <w:b/>
                <w:kern w:val="1"/>
                <w:szCs w:val="28"/>
                <w:lang w:eastAsia="ar-SA"/>
              </w:rPr>
              <w:t>Выполнил студент:</w:t>
            </w:r>
          </w:p>
          <w:p w14:paraId="13E7DA94" w14:textId="77777777" w:rsidR="002F7256" w:rsidRPr="00F06598" w:rsidRDefault="002F7256" w:rsidP="00F06598">
            <w:pPr>
              <w:widowControl w:val="0"/>
              <w:suppressAutoHyphens/>
              <w:spacing w:before="0" w:after="0" w:line="360" w:lineRule="auto"/>
              <w:rPr>
                <w:rFonts w:eastAsia="Andale Sans UI" w:cs="Times New Roman"/>
                <w:b/>
                <w:kern w:val="1"/>
                <w:szCs w:val="28"/>
                <w:lang w:eastAsia="ar-SA"/>
              </w:rPr>
            </w:pPr>
            <w:r w:rsidRPr="00F06598">
              <w:rPr>
                <w:rFonts w:eastAsia="Andale Sans UI" w:cs="Times New Roman"/>
                <w:b/>
                <w:kern w:val="1"/>
                <w:szCs w:val="28"/>
                <w:lang w:eastAsia="ar-SA"/>
              </w:rPr>
              <w:t>Крутов Данил Сергеевич</w:t>
            </w:r>
          </w:p>
          <w:p w14:paraId="40B921B4" w14:textId="77777777" w:rsidR="002F7256" w:rsidRPr="00F06598" w:rsidRDefault="002F7256" w:rsidP="00F06598">
            <w:pPr>
              <w:widowControl w:val="0"/>
              <w:suppressAutoHyphens/>
              <w:spacing w:before="0" w:after="0" w:line="360" w:lineRule="auto"/>
              <w:rPr>
                <w:rFonts w:eastAsia="Andale Sans UI" w:cs="Times New Roman"/>
                <w:b/>
                <w:kern w:val="1"/>
                <w:szCs w:val="28"/>
                <w:lang w:eastAsia="ar-SA"/>
              </w:rPr>
            </w:pPr>
            <w:r w:rsidRPr="00F06598">
              <w:rPr>
                <w:rFonts w:eastAsia="Andale Sans UI" w:cs="Times New Roman"/>
                <w:b/>
                <w:kern w:val="1"/>
                <w:szCs w:val="28"/>
                <w:lang w:eastAsia="ar-SA"/>
              </w:rPr>
              <w:t xml:space="preserve">________________ </w:t>
            </w:r>
          </w:p>
          <w:p w14:paraId="194ECA3D" w14:textId="77777777" w:rsidR="002F7256" w:rsidRPr="00F06598" w:rsidRDefault="002F7256" w:rsidP="00F06598">
            <w:pPr>
              <w:widowControl w:val="0"/>
              <w:suppressAutoHyphens/>
              <w:spacing w:before="0" w:after="0" w:line="360" w:lineRule="auto"/>
              <w:rPr>
                <w:rFonts w:eastAsia="Andale Sans UI" w:cs="Times New Roman"/>
                <w:b/>
                <w:kern w:val="1"/>
                <w:szCs w:val="28"/>
                <w:lang w:eastAsia="ar-SA"/>
              </w:rPr>
            </w:pPr>
          </w:p>
          <w:p w14:paraId="7EB14373" w14:textId="77777777" w:rsidR="002F7256" w:rsidRPr="00F06598" w:rsidRDefault="002F7256" w:rsidP="00F06598">
            <w:pPr>
              <w:widowControl w:val="0"/>
              <w:suppressAutoHyphens/>
              <w:spacing w:before="0" w:after="0" w:line="360" w:lineRule="auto"/>
              <w:rPr>
                <w:rFonts w:eastAsia="Andale Sans UI" w:cs="Times New Roman"/>
                <w:b/>
                <w:kern w:val="1"/>
                <w:szCs w:val="28"/>
                <w:lang w:eastAsia="ar-SA"/>
              </w:rPr>
            </w:pPr>
            <w:r w:rsidRPr="00F06598">
              <w:rPr>
                <w:rFonts w:eastAsia="Andale Sans UI" w:cs="Times New Roman"/>
                <w:b/>
                <w:kern w:val="1"/>
                <w:szCs w:val="28"/>
                <w:lang w:eastAsia="ar-SA"/>
              </w:rPr>
              <w:t>Научный руководитель:</w:t>
            </w:r>
          </w:p>
          <w:p w14:paraId="717582F1" w14:textId="77777777" w:rsidR="002F7256" w:rsidRPr="00F06598" w:rsidRDefault="002F7256" w:rsidP="00F06598">
            <w:pPr>
              <w:widowControl w:val="0"/>
              <w:suppressAutoHyphens/>
              <w:spacing w:before="0" w:after="0" w:line="360" w:lineRule="auto"/>
              <w:rPr>
                <w:rFonts w:eastAsia="Andale Sans UI" w:cs="Times New Roman"/>
                <w:b/>
                <w:kern w:val="1"/>
                <w:szCs w:val="28"/>
                <w:lang w:eastAsia="ar-SA"/>
              </w:rPr>
            </w:pPr>
            <w:r w:rsidRPr="00F06598">
              <w:rPr>
                <w:rFonts w:eastAsia="Andale Sans UI" w:cs="Times New Roman"/>
                <w:b/>
                <w:kern w:val="1"/>
                <w:szCs w:val="28"/>
                <w:lang w:eastAsia="ar-SA"/>
              </w:rPr>
              <w:t>к.ф.н., доцент Рукавишников А.Б.</w:t>
            </w:r>
          </w:p>
          <w:p w14:paraId="442D549B" w14:textId="77777777" w:rsidR="002F7256" w:rsidRPr="00F06598" w:rsidRDefault="002F7256" w:rsidP="00F06598">
            <w:pPr>
              <w:widowControl w:val="0"/>
              <w:suppressAutoHyphens/>
              <w:spacing w:before="0" w:after="0" w:line="360" w:lineRule="auto"/>
              <w:rPr>
                <w:rFonts w:eastAsia="Andale Sans UI" w:cs="Times New Roman"/>
                <w:b/>
                <w:kern w:val="1"/>
                <w:szCs w:val="28"/>
                <w:lang w:eastAsia="ar-SA"/>
              </w:rPr>
            </w:pPr>
            <w:r w:rsidRPr="00F06598">
              <w:rPr>
                <w:rFonts w:eastAsia="Andale Sans UI" w:cs="Times New Roman"/>
                <w:b/>
                <w:kern w:val="1"/>
                <w:szCs w:val="28"/>
                <w:lang w:eastAsia="ar-SA"/>
              </w:rPr>
              <w:t xml:space="preserve">__________________ </w:t>
            </w:r>
          </w:p>
        </w:tc>
      </w:tr>
    </w:tbl>
    <w:p w14:paraId="14179068" w14:textId="77777777" w:rsidR="002F7256" w:rsidRPr="00F06598" w:rsidRDefault="002F7256" w:rsidP="00F06598">
      <w:pPr>
        <w:widowControl w:val="0"/>
        <w:suppressAutoHyphens/>
        <w:spacing w:before="0" w:after="0" w:line="360" w:lineRule="auto"/>
        <w:rPr>
          <w:rFonts w:eastAsia="Andale Sans UI" w:cs="Times New Roman"/>
          <w:b/>
          <w:kern w:val="1"/>
          <w:szCs w:val="28"/>
          <w:lang w:eastAsia="ar-SA"/>
        </w:rPr>
      </w:pPr>
    </w:p>
    <w:p w14:paraId="670BA0D3" w14:textId="77777777" w:rsidR="002F7256" w:rsidRPr="00F06598" w:rsidRDefault="002F7256" w:rsidP="00F06598">
      <w:pPr>
        <w:widowControl w:val="0"/>
        <w:suppressAutoHyphens/>
        <w:spacing w:before="0" w:after="0" w:line="360" w:lineRule="auto"/>
        <w:jc w:val="center"/>
        <w:rPr>
          <w:rFonts w:eastAsia="Andale Sans UI" w:cs="Times New Roman"/>
          <w:b/>
          <w:kern w:val="1"/>
          <w:szCs w:val="28"/>
          <w:lang w:eastAsia="ar-SA"/>
        </w:rPr>
      </w:pPr>
    </w:p>
    <w:p w14:paraId="44259D96" w14:textId="77777777" w:rsidR="002F7256" w:rsidRPr="00F06598" w:rsidRDefault="002F7256" w:rsidP="00F06598">
      <w:pPr>
        <w:widowControl w:val="0"/>
        <w:suppressAutoHyphens/>
        <w:spacing w:before="0" w:after="0" w:line="360" w:lineRule="auto"/>
        <w:jc w:val="center"/>
        <w:rPr>
          <w:rFonts w:eastAsia="Andale Sans UI" w:cs="Times New Roman"/>
          <w:b/>
          <w:kern w:val="1"/>
          <w:szCs w:val="28"/>
          <w:lang w:eastAsia="ar-SA"/>
        </w:rPr>
      </w:pPr>
    </w:p>
    <w:p w14:paraId="721B62A6" w14:textId="77777777" w:rsidR="002F7256" w:rsidRPr="00F06598" w:rsidRDefault="002F7256" w:rsidP="00F06598">
      <w:pPr>
        <w:widowControl w:val="0"/>
        <w:suppressAutoHyphens/>
        <w:spacing w:before="0" w:after="0" w:line="360" w:lineRule="auto"/>
        <w:rPr>
          <w:rFonts w:eastAsia="Andale Sans UI" w:cs="Times New Roman"/>
          <w:b/>
          <w:kern w:val="1"/>
          <w:szCs w:val="28"/>
          <w:lang w:eastAsia="ar-SA"/>
        </w:rPr>
      </w:pPr>
    </w:p>
    <w:p w14:paraId="1FA46E5F" w14:textId="77777777" w:rsidR="002F7256" w:rsidRPr="00F06598" w:rsidRDefault="002F7256" w:rsidP="00F06598">
      <w:pPr>
        <w:widowControl w:val="0"/>
        <w:suppressAutoHyphens/>
        <w:spacing w:before="0" w:after="0" w:line="360" w:lineRule="auto"/>
        <w:jc w:val="center"/>
        <w:rPr>
          <w:rFonts w:eastAsia="Andale Sans UI" w:cs="Times New Roman"/>
          <w:b/>
          <w:kern w:val="1"/>
          <w:szCs w:val="28"/>
          <w:lang w:eastAsia="ar-SA"/>
        </w:rPr>
      </w:pPr>
      <w:r w:rsidRPr="00F06598">
        <w:rPr>
          <w:rFonts w:eastAsia="Andale Sans UI" w:cs="Times New Roman"/>
          <w:b/>
          <w:kern w:val="1"/>
          <w:szCs w:val="28"/>
          <w:lang w:eastAsia="ar-SA"/>
        </w:rPr>
        <w:t>Санкт-Петербург</w:t>
      </w:r>
    </w:p>
    <w:p w14:paraId="022AF3EE" w14:textId="77777777" w:rsidR="002F7256" w:rsidRPr="00F06598" w:rsidRDefault="002F7256" w:rsidP="00F06598">
      <w:pPr>
        <w:widowControl w:val="0"/>
        <w:suppressAutoHyphens/>
        <w:spacing w:before="0" w:after="0" w:line="360" w:lineRule="auto"/>
        <w:jc w:val="center"/>
        <w:rPr>
          <w:rFonts w:eastAsia="Andale Sans UI" w:cs="Times New Roman"/>
          <w:b/>
          <w:kern w:val="1"/>
          <w:szCs w:val="28"/>
          <w:lang w:eastAsia="ar-SA"/>
        </w:rPr>
      </w:pPr>
      <w:r w:rsidRPr="00F06598">
        <w:rPr>
          <w:rFonts w:eastAsia="Andale Sans UI" w:cs="Times New Roman"/>
          <w:b/>
          <w:kern w:val="1"/>
          <w:szCs w:val="28"/>
          <w:lang w:eastAsia="ar-SA"/>
        </w:rPr>
        <w:t>2018</w:t>
      </w:r>
    </w:p>
    <w:p w14:paraId="78F03FE9" w14:textId="77777777" w:rsidR="007D1BDD" w:rsidRPr="00F06598" w:rsidRDefault="007D1BDD" w:rsidP="00F06598">
      <w:pPr>
        <w:pStyle w:val="af4"/>
        <w:spacing w:before="0" w:line="360" w:lineRule="auto"/>
        <w:jc w:val="center"/>
        <w:rPr>
          <w:rFonts w:ascii="Times New Roman" w:eastAsiaTheme="minorHAnsi" w:hAnsi="Times New Roman" w:cs="Times New Roman"/>
          <w:color w:val="auto"/>
          <w:sz w:val="28"/>
          <w:szCs w:val="28"/>
          <w:lang w:eastAsia="en-US"/>
        </w:rPr>
      </w:pPr>
    </w:p>
    <w:p w14:paraId="3BA155E2" w14:textId="649A7454" w:rsidR="00C5165B" w:rsidRPr="00F06598" w:rsidRDefault="00C5165B" w:rsidP="00F06598">
      <w:pPr>
        <w:pStyle w:val="2"/>
        <w:spacing w:before="0" w:line="360" w:lineRule="auto"/>
        <w:jc w:val="center"/>
        <w:rPr>
          <w:rFonts w:ascii="Times New Roman" w:hAnsi="Times New Roman" w:cs="Times New Roman"/>
          <w:b/>
          <w:sz w:val="28"/>
          <w:szCs w:val="28"/>
        </w:rPr>
      </w:pPr>
      <w:bookmarkStart w:id="0" w:name="_Toc504947419"/>
    </w:p>
    <w:p w14:paraId="146DB1BB" w14:textId="4F480609" w:rsidR="00C5165B" w:rsidRPr="00F06598" w:rsidRDefault="00C5165B" w:rsidP="00F06598">
      <w:pPr>
        <w:spacing w:line="360" w:lineRule="auto"/>
        <w:rPr>
          <w:rFonts w:cs="Times New Roman"/>
          <w:szCs w:val="28"/>
        </w:rPr>
      </w:pPr>
    </w:p>
    <w:p w14:paraId="191C5C77" w14:textId="701408DC" w:rsidR="00C5165B" w:rsidRPr="00F06598" w:rsidRDefault="00C5165B" w:rsidP="00F06598">
      <w:pPr>
        <w:spacing w:line="360" w:lineRule="auto"/>
        <w:rPr>
          <w:rFonts w:cs="Times New Roman"/>
          <w:szCs w:val="28"/>
        </w:rPr>
      </w:pPr>
    </w:p>
    <w:bookmarkStart w:id="1" w:name="_Toc513413076" w:displacedByCustomXml="next"/>
    <w:sdt>
      <w:sdtPr>
        <w:rPr>
          <w:rFonts w:ascii="Times New Roman" w:hAnsi="Times New Roman" w:cs="Times New Roman"/>
          <w:sz w:val="28"/>
          <w:szCs w:val="28"/>
        </w:rPr>
        <w:id w:val="-1308161351"/>
        <w:docPartObj>
          <w:docPartGallery w:val="Table of Contents"/>
          <w:docPartUnique/>
        </w:docPartObj>
      </w:sdtPr>
      <w:sdtEndPr>
        <w:rPr>
          <w:rFonts w:eastAsiaTheme="minorHAnsi"/>
          <w:b/>
          <w:bCs/>
          <w:color w:val="auto"/>
          <w:lang w:eastAsia="en-US"/>
        </w:rPr>
      </w:sdtEndPr>
      <w:sdtContent>
        <w:p w14:paraId="475541B9" w14:textId="5201EEDD" w:rsidR="00C5165B" w:rsidRPr="00F06598" w:rsidRDefault="00C5165B" w:rsidP="00F06598">
          <w:pPr>
            <w:pStyle w:val="af4"/>
            <w:spacing w:line="360" w:lineRule="auto"/>
            <w:rPr>
              <w:rFonts w:ascii="Times New Roman" w:hAnsi="Times New Roman" w:cs="Times New Roman"/>
              <w:sz w:val="28"/>
              <w:szCs w:val="28"/>
            </w:rPr>
          </w:pPr>
          <w:r w:rsidRPr="00F06598">
            <w:rPr>
              <w:rFonts w:ascii="Times New Roman" w:hAnsi="Times New Roman" w:cs="Times New Roman"/>
              <w:sz w:val="28"/>
              <w:szCs w:val="28"/>
            </w:rPr>
            <w:t>Оглавление</w:t>
          </w:r>
        </w:p>
        <w:p w14:paraId="2CC736F1" w14:textId="6A0DF3AC" w:rsidR="00C5165B" w:rsidRPr="00F06598" w:rsidRDefault="00C5165B" w:rsidP="00F06598">
          <w:pPr>
            <w:pStyle w:val="21"/>
            <w:tabs>
              <w:tab w:val="right" w:leader="dot" w:pos="9344"/>
            </w:tabs>
            <w:spacing w:before="0" w:after="0" w:line="360" w:lineRule="auto"/>
            <w:rPr>
              <w:rFonts w:eastAsiaTheme="minorEastAsia" w:cs="Times New Roman"/>
              <w:noProof/>
              <w:szCs w:val="28"/>
              <w:lang w:eastAsia="ru-RU"/>
            </w:rPr>
          </w:pPr>
          <w:r w:rsidRPr="00F06598">
            <w:rPr>
              <w:rFonts w:cs="Times New Roman"/>
              <w:szCs w:val="28"/>
            </w:rPr>
            <w:fldChar w:fldCharType="begin"/>
          </w:r>
          <w:r w:rsidRPr="00F06598">
            <w:rPr>
              <w:rFonts w:cs="Times New Roman"/>
              <w:szCs w:val="28"/>
            </w:rPr>
            <w:instrText xml:space="preserve"> TOC \o "1-3" \h \z \u </w:instrText>
          </w:r>
          <w:r w:rsidRPr="00F06598">
            <w:rPr>
              <w:rFonts w:cs="Times New Roman"/>
              <w:szCs w:val="28"/>
            </w:rPr>
            <w:fldChar w:fldCharType="separate"/>
          </w:r>
          <w:hyperlink w:anchor="_Toc513413076" w:history="1">
            <w:r w:rsidRPr="00F06598">
              <w:rPr>
                <w:rStyle w:val="a9"/>
                <w:b/>
                <w:noProof/>
                <w:szCs w:val="28"/>
              </w:rPr>
              <w:t>ВВЕДЕНИЕ</w:t>
            </w:r>
            <w:r w:rsidRPr="00F06598">
              <w:rPr>
                <w:rFonts w:cs="Times New Roman"/>
                <w:noProof/>
                <w:webHidden/>
                <w:szCs w:val="28"/>
              </w:rPr>
              <w:tab/>
            </w:r>
            <w:r w:rsidR="00F06598">
              <w:rPr>
                <w:rFonts w:cs="Times New Roman"/>
                <w:noProof/>
                <w:webHidden/>
                <w:szCs w:val="28"/>
              </w:rPr>
              <w:t>3</w:t>
            </w:r>
          </w:hyperlink>
        </w:p>
        <w:p w14:paraId="71938221" w14:textId="0D24092E" w:rsidR="00C5165B" w:rsidRPr="00F06598" w:rsidRDefault="00C5165B" w:rsidP="00F06598">
          <w:pPr>
            <w:pStyle w:val="21"/>
            <w:tabs>
              <w:tab w:val="right" w:leader="dot" w:pos="9344"/>
            </w:tabs>
            <w:spacing w:before="0" w:after="0" w:line="360" w:lineRule="auto"/>
            <w:rPr>
              <w:rFonts w:eastAsiaTheme="minorEastAsia" w:cs="Times New Roman"/>
              <w:noProof/>
              <w:szCs w:val="28"/>
              <w:lang w:eastAsia="ru-RU"/>
            </w:rPr>
          </w:pPr>
          <w:hyperlink w:anchor="_Toc513413077" w:history="1">
            <w:r w:rsidRPr="00F06598">
              <w:rPr>
                <w:rStyle w:val="a9"/>
                <w:b/>
                <w:noProof/>
                <w:szCs w:val="28"/>
              </w:rPr>
              <w:t xml:space="preserve">ГЛАВА </w:t>
            </w:r>
            <w:r w:rsidRPr="00F06598">
              <w:rPr>
                <w:rStyle w:val="a9"/>
                <w:b/>
                <w:noProof/>
                <w:szCs w:val="28"/>
                <w:lang w:val="en-US"/>
              </w:rPr>
              <w:t>I</w:t>
            </w:r>
            <w:r w:rsidRPr="00F06598">
              <w:rPr>
                <w:rStyle w:val="a9"/>
                <w:b/>
                <w:noProof/>
                <w:szCs w:val="28"/>
              </w:rPr>
              <w:t>.  ИСТОРИЯ ПОНЯТИЯ «ИДЕОЛОГИЯ»</w:t>
            </w:r>
            <w:r w:rsidRPr="00F06598">
              <w:rPr>
                <w:rFonts w:cs="Times New Roman"/>
                <w:noProof/>
                <w:webHidden/>
                <w:szCs w:val="28"/>
              </w:rPr>
              <w:tab/>
            </w:r>
            <w:r w:rsidRPr="00F06598">
              <w:rPr>
                <w:rFonts w:cs="Times New Roman"/>
                <w:noProof/>
                <w:webHidden/>
                <w:szCs w:val="28"/>
              </w:rPr>
              <w:fldChar w:fldCharType="begin"/>
            </w:r>
            <w:r w:rsidRPr="00F06598">
              <w:rPr>
                <w:rFonts w:cs="Times New Roman"/>
                <w:noProof/>
                <w:webHidden/>
                <w:szCs w:val="28"/>
              </w:rPr>
              <w:instrText xml:space="preserve"> PAGEREF _Toc513413077 \h </w:instrText>
            </w:r>
            <w:r w:rsidRPr="00F06598">
              <w:rPr>
                <w:rFonts w:cs="Times New Roman"/>
                <w:noProof/>
                <w:webHidden/>
                <w:szCs w:val="28"/>
              </w:rPr>
            </w:r>
            <w:r w:rsidRPr="00F06598">
              <w:rPr>
                <w:rFonts w:cs="Times New Roman"/>
                <w:noProof/>
                <w:webHidden/>
                <w:szCs w:val="28"/>
              </w:rPr>
              <w:fldChar w:fldCharType="separate"/>
            </w:r>
            <w:r w:rsidR="00F06598">
              <w:rPr>
                <w:rFonts w:cs="Times New Roman"/>
                <w:noProof/>
                <w:webHidden/>
                <w:szCs w:val="28"/>
              </w:rPr>
              <w:t>8</w:t>
            </w:r>
            <w:r w:rsidRPr="00F06598">
              <w:rPr>
                <w:rFonts w:cs="Times New Roman"/>
                <w:noProof/>
                <w:webHidden/>
                <w:szCs w:val="28"/>
              </w:rPr>
              <w:fldChar w:fldCharType="end"/>
            </w:r>
          </w:hyperlink>
        </w:p>
        <w:p w14:paraId="42F4303D" w14:textId="288FBD8E" w:rsidR="00C5165B" w:rsidRPr="00F06598" w:rsidRDefault="00C5165B" w:rsidP="00F06598">
          <w:pPr>
            <w:pStyle w:val="11"/>
            <w:tabs>
              <w:tab w:val="right" w:leader="dot" w:pos="9344"/>
            </w:tabs>
            <w:spacing w:before="0" w:after="0" w:line="360" w:lineRule="auto"/>
            <w:rPr>
              <w:rFonts w:eastAsiaTheme="minorEastAsia" w:cs="Times New Roman"/>
              <w:noProof/>
              <w:szCs w:val="28"/>
              <w:lang w:eastAsia="ru-RU"/>
            </w:rPr>
          </w:pPr>
          <w:hyperlink w:anchor="_Toc513413078" w:history="1">
            <w:r w:rsidRPr="00F06598">
              <w:rPr>
                <w:rStyle w:val="a9"/>
                <w:noProof/>
                <w:szCs w:val="28"/>
              </w:rPr>
              <w:t>1.1. Понятие идеологии во француз</w:t>
            </w:r>
            <w:r w:rsidR="00BB3EBE">
              <w:rPr>
                <w:rStyle w:val="a9"/>
                <w:noProof/>
                <w:szCs w:val="28"/>
              </w:rPr>
              <w:t>с</w:t>
            </w:r>
            <w:r w:rsidRPr="00F06598">
              <w:rPr>
                <w:rStyle w:val="a9"/>
                <w:noProof/>
                <w:szCs w:val="28"/>
              </w:rPr>
              <w:t xml:space="preserve">кой школе идеологов </w:t>
            </w:r>
            <w:r w:rsidRPr="00F06598">
              <w:rPr>
                <w:rStyle w:val="a9"/>
                <w:noProof/>
                <w:szCs w:val="28"/>
                <w:lang w:val="en-US"/>
              </w:rPr>
              <w:t>XVIII</w:t>
            </w:r>
            <w:r w:rsidRPr="00F06598">
              <w:rPr>
                <w:rStyle w:val="a9"/>
                <w:noProof/>
                <w:szCs w:val="28"/>
              </w:rPr>
              <w:t xml:space="preserve"> века</w:t>
            </w:r>
            <w:r w:rsidRPr="00F06598">
              <w:rPr>
                <w:rFonts w:cs="Times New Roman"/>
                <w:noProof/>
                <w:webHidden/>
                <w:szCs w:val="28"/>
              </w:rPr>
              <w:tab/>
            </w:r>
            <w:r w:rsidRPr="00F06598">
              <w:rPr>
                <w:rFonts w:cs="Times New Roman"/>
                <w:noProof/>
                <w:webHidden/>
                <w:szCs w:val="28"/>
              </w:rPr>
              <w:fldChar w:fldCharType="begin"/>
            </w:r>
            <w:r w:rsidRPr="00F06598">
              <w:rPr>
                <w:rFonts w:cs="Times New Roman"/>
                <w:noProof/>
                <w:webHidden/>
                <w:szCs w:val="28"/>
              </w:rPr>
              <w:instrText xml:space="preserve"> PAGEREF _Toc513413078 \h </w:instrText>
            </w:r>
            <w:r w:rsidRPr="00F06598">
              <w:rPr>
                <w:rFonts w:cs="Times New Roman"/>
                <w:noProof/>
                <w:webHidden/>
                <w:szCs w:val="28"/>
              </w:rPr>
            </w:r>
            <w:r w:rsidRPr="00F06598">
              <w:rPr>
                <w:rFonts w:cs="Times New Roman"/>
                <w:noProof/>
                <w:webHidden/>
                <w:szCs w:val="28"/>
              </w:rPr>
              <w:fldChar w:fldCharType="separate"/>
            </w:r>
            <w:r w:rsidR="00F06598">
              <w:rPr>
                <w:rFonts w:cs="Times New Roman"/>
                <w:noProof/>
                <w:webHidden/>
                <w:szCs w:val="28"/>
              </w:rPr>
              <w:t>8</w:t>
            </w:r>
            <w:r w:rsidRPr="00F06598">
              <w:rPr>
                <w:rFonts w:cs="Times New Roman"/>
                <w:noProof/>
                <w:webHidden/>
                <w:szCs w:val="28"/>
              </w:rPr>
              <w:fldChar w:fldCharType="end"/>
            </w:r>
          </w:hyperlink>
        </w:p>
        <w:p w14:paraId="2CEB5E91" w14:textId="3041DDB4" w:rsidR="00C5165B" w:rsidRPr="00F06598" w:rsidRDefault="00C5165B" w:rsidP="00F06598">
          <w:pPr>
            <w:pStyle w:val="11"/>
            <w:tabs>
              <w:tab w:val="right" w:leader="dot" w:pos="9344"/>
            </w:tabs>
            <w:spacing w:before="0" w:after="0" w:line="360" w:lineRule="auto"/>
            <w:rPr>
              <w:rFonts w:eastAsiaTheme="minorEastAsia" w:cs="Times New Roman"/>
              <w:noProof/>
              <w:szCs w:val="28"/>
              <w:lang w:eastAsia="ru-RU"/>
            </w:rPr>
          </w:pPr>
          <w:hyperlink w:anchor="_Toc513413079" w:history="1">
            <w:r w:rsidRPr="00F06598">
              <w:rPr>
                <w:rStyle w:val="a9"/>
                <w:noProof/>
                <w:szCs w:val="28"/>
              </w:rPr>
              <w:t>1.2. Понятие идеологии у К</w:t>
            </w:r>
            <w:r w:rsidRPr="00F06598">
              <w:rPr>
                <w:rStyle w:val="a9"/>
                <w:noProof/>
                <w:szCs w:val="28"/>
              </w:rPr>
              <w:t>арла</w:t>
            </w:r>
            <w:r w:rsidRPr="00F06598">
              <w:rPr>
                <w:rStyle w:val="a9"/>
                <w:noProof/>
                <w:szCs w:val="28"/>
              </w:rPr>
              <w:t xml:space="preserve"> Маркса</w:t>
            </w:r>
            <w:r w:rsidRPr="00F06598">
              <w:rPr>
                <w:rFonts w:cs="Times New Roman"/>
                <w:noProof/>
                <w:webHidden/>
                <w:szCs w:val="28"/>
              </w:rPr>
              <w:tab/>
            </w:r>
            <w:r w:rsidRPr="00F06598">
              <w:rPr>
                <w:rFonts w:cs="Times New Roman"/>
                <w:noProof/>
                <w:webHidden/>
                <w:szCs w:val="28"/>
              </w:rPr>
              <w:fldChar w:fldCharType="begin"/>
            </w:r>
            <w:r w:rsidRPr="00F06598">
              <w:rPr>
                <w:rFonts w:cs="Times New Roman"/>
                <w:noProof/>
                <w:webHidden/>
                <w:szCs w:val="28"/>
              </w:rPr>
              <w:instrText xml:space="preserve"> PAGEREF _Toc513413079 \h </w:instrText>
            </w:r>
            <w:r w:rsidRPr="00F06598">
              <w:rPr>
                <w:rFonts w:cs="Times New Roman"/>
                <w:noProof/>
                <w:webHidden/>
                <w:szCs w:val="28"/>
              </w:rPr>
            </w:r>
            <w:r w:rsidRPr="00F06598">
              <w:rPr>
                <w:rFonts w:cs="Times New Roman"/>
                <w:noProof/>
                <w:webHidden/>
                <w:szCs w:val="28"/>
              </w:rPr>
              <w:fldChar w:fldCharType="separate"/>
            </w:r>
            <w:r w:rsidR="00F06598">
              <w:rPr>
                <w:rFonts w:cs="Times New Roman"/>
                <w:noProof/>
                <w:webHidden/>
                <w:szCs w:val="28"/>
              </w:rPr>
              <w:t>12</w:t>
            </w:r>
            <w:r w:rsidRPr="00F06598">
              <w:rPr>
                <w:rFonts w:cs="Times New Roman"/>
                <w:noProof/>
                <w:webHidden/>
                <w:szCs w:val="28"/>
              </w:rPr>
              <w:fldChar w:fldCharType="end"/>
            </w:r>
          </w:hyperlink>
        </w:p>
        <w:p w14:paraId="5C97A250" w14:textId="4900F221" w:rsidR="00C5165B" w:rsidRPr="00F06598" w:rsidRDefault="00C5165B" w:rsidP="00F06598">
          <w:pPr>
            <w:pStyle w:val="11"/>
            <w:tabs>
              <w:tab w:val="right" w:leader="dot" w:pos="9344"/>
            </w:tabs>
            <w:spacing w:before="0" w:after="0" w:line="360" w:lineRule="auto"/>
            <w:rPr>
              <w:rFonts w:eastAsiaTheme="minorEastAsia" w:cs="Times New Roman"/>
              <w:noProof/>
              <w:szCs w:val="28"/>
              <w:lang w:eastAsia="ru-RU"/>
            </w:rPr>
          </w:pPr>
          <w:hyperlink w:anchor="_Toc513413080" w:history="1">
            <w:r w:rsidRPr="00F06598">
              <w:rPr>
                <w:rStyle w:val="a9"/>
                <w:noProof/>
                <w:szCs w:val="28"/>
              </w:rPr>
              <w:t>1.3. Социологические концепции феномена «идеологии»</w:t>
            </w:r>
            <w:r w:rsidRPr="00F06598">
              <w:rPr>
                <w:rFonts w:cs="Times New Roman"/>
                <w:noProof/>
                <w:webHidden/>
                <w:szCs w:val="28"/>
              </w:rPr>
              <w:tab/>
            </w:r>
            <w:r w:rsidRPr="00F06598">
              <w:rPr>
                <w:rFonts w:cs="Times New Roman"/>
                <w:noProof/>
                <w:webHidden/>
                <w:szCs w:val="28"/>
              </w:rPr>
              <w:fldChar w:fldCharType="begin"/>
            </w:r>
            <w:r w:rsidRPr="00F06598">
              <w:rPr>
                <w:rFonts w:cs="Times New Roman"/>
                <w:noProof/>
                <w:webHidden/>
                <w:szCs w:val="28"/>
              </w:rPr>
              <w:instrText xml:space="preserve"> PAGEREF _Toc513413080 \h </w:instrText>
            </w:r>
            <w:r w:rsidRPr="00F06598">
              <w:rPr>
                <w:rFonts w:cs="Times New Roman"/>
                <w:noProof/>
                <w:webHidden/>
                <w:szCs w:val="28"/>
              </w:rPr>
            </w:r>
            <w:r w:rsidRPr="00F06598">
              <w:rPr>
                <w:rFonts w:cs="Times New Roman"/>
                <w:noProof/>
                <w:webHidden/>
                <w:szCs w:val="28"/>
              </w:rPr>
              <w:fldChar w:fldCharType="separate"/>
            </w:r>
            <w:r w:rsidR="00F06598">
              <w:rPr>
                <w:rFonts w:cs="Times New Roman"/>
                <w:noProof/>
                <w:webHidden/>
                <w:szCs w:val="28"/>
              </w:rPr>
              <w:t>14</w:t>
            </w:r>
            <w:r w:rsidRPr="00F06598">
              <w:rPr>
                <w:rFonts w:cs="Times New Roman"/>
                <w:noProof/>
                <w:webHidden/>
                <w:szCs w:val="28"/>
              </w:rPr>
              <w:fldChar w:fldCharType="end"/>
            </w:r>
          </w:hyperlink>
        </w:p>
        <w:p w14:paraId="403AB566" w14:textId="2A27156B" w:rsidR="00C5165B" w:rsidRPr="00F06598" w:rsidRDefault="00C5165B" w:rsidP="00F06598">
          <w:pPr>
            <w:pStyle w:val="21"/>
            <w:tabs>
              <w:tab w:val="right" w:leader="dot" w:pos="9344"/>
            </w:tabs>
            <w:spacing w:before="0" w:after="0" w:line="360" w:lineRule="auto"/>
            <w:rPr>
              <w:rFonts w:eastAsiaTheme="minorEastAsia" w:cs="Times New Roman"/>
              <w:noProof/>
              <w:szCs w:val="28"/>
              <w:lang w:eastAsia="ru-RU"/>
            </w:rPr>
          </w:pPr>
          <w:hyperlink w:anchor="_Toc513413081" w:history="1">
            <w:r w:rsidRPr="00F06598">
              <w:rPr>
                <w:rStyle w:val="a9"/>
                <w:b/>
                <w:noProof/>
                <w:szCs w:val="28"/>
              </w:rPr>
              <w:t>ГЛАВА II. РЕПРЕССИВНОСТЬ ИДЕОЛОГИИ СОВРЕМЕННОГО ТЕХНОЛОГИЧЕСКОГО ОБЩЕСТВА В КОНЦЕПЦИИ Г. МАРКУЗЕ</w:t>
            </w:r>
            <w:r w:rsidRPr="00F06598">
              <w:rPr>
                <w:rFonts w:cs="Times New Roman"/>
                <w:noProof/>
                <w:webHidden/>
                <w:szCs w:val="28"/>
              </w:rPr>
              <w:tab/>
            </w:r>
            <w:r w:rsidRPr="00F06598">
              <w:rPr>
                <w:rFonts w:cs="Times New Roman"/>
                <w:noProof/>
                <w:webHidden/>
                <w:szCs w:val="28"/>
              </w:rPr>
              <w:fldChar w:fldCharType="begin"/>
            </w:r>
            <w:r w:rsidRPr="00F06598">
              <w:rPr>
                <w:rFonts w:cs="Times New Roman"/>
                <w:noProof/>
                <w:webHidden/>
                <w:szCs w:val="28"/>
              </w:rPr>
              <w:instrText xml:space="preserve"> PAGEREF _Toc513413081 \h </w:instrText>
            </w:r>
            <w:r w:rsidRPr="00F06598">
              <w:rPr>
                <w:rFonts w:cs="Times New Roman"/>
                <w:noProof/>
                <w:webHidden/>
                <w:szCs w:val="28"/>
              </w:rPr>
            </w:r>
            <w:r w:rsidRPr="00F06598">
              <w:rPr>
                <w:rFonts w:cs="Times New Roman"/>
                <w:noProof/>
                <w:webHidden/>
                <w:szCs w:val="28"/>
              </w:rPr>
              <w:fldChar w:fldCharType="separate"/>
            </w:r>
            <w:r w:rsidR="00F06598">
              <w:rPr>
                <w:rFonts w:cs="Times New Roman"/>
                <w:noProof/>
                <w:webHidden/>
                <w:szCs w:val="28"/>
              </w:rPr>
              <w:t>20</w:t>
            </w:r>
            <w:r w:rsidRPr="00F06598">
              <w:rPr>
                <w:rFonts w:cs="Times New Roman"/>
                <w:noProof/>
                <w:webHidden/>
                <w:szCs w:val="28"/>
              </w:rPr>
              <w:fldChar w:fldCharType="end"/>
            </w:r>
          </w:hyperlink>
        </w:p>
        <w:p w14:paraId="274DD7D5" w14:textId="59A26E79" w:rsidR="00C5165B" w:rsidRPr="00F06598" w:rsidRDefault="00C5165B" w:rsidP="00F06598">
          <w:pPr>
            <w:pStyle w:val="11"/>
            <w:tabs>
              <w:tab w:val="right" w:leader="dot" w:pos="9344"/>
            </w:tabs>
            <w:spacing w:before="0" w:after="0" w:line="360" w:lineRule="auto"/>
            <w:rPr>
              <w:rFonts w:eastAsiaTheme="minorEastAsia" w:cs="Times New Roman"/>
              <w:noProof/>
              <w:szCs w:val="28"/>
              <w:lang w:eastAsia="ru-RU"/>
            </w:rPr>
          </w:pPr>
          <w:hyperlink w:anchor="_Toc513413082" w:history="1">
            <w:r w:rsidRPr="00F06598">
              <w:rPr>
                <w:rStyle w:val="a9"/>
                <w:noProof/>
                <w:szCs w:val="28"/>
              </w:rPr>
              <w:t>2.1. Анализ Г. Маркузе технологического общества в книге «Эрос и Цивилизация»</w:t>
            </w:r>
            <w:r w:rsidRPr="00F06598">
              <w:rPr>
                <w:rFonts w:cs="Times New Roman"/>
                <w:noProof/>
                <w:webHidden/>
                <w:szCs w:val="28"/>
              </w:rPr>
              <w:tab/>
            </w:r>
            <w:r w:rsidRPr="00F06598">
              <w:rPr>
                <w:rFonts w:cs="Times New Roman"/>
                <w:noProof/>
                <w:webHidden/>
                <w:szCs w:val="28"/>
              </w:rPr>
              <w:fldChar w:fldCharType="begin"/>
            </w:r>
            <w:r w:rsidRPr="00F06598">
              <w:rPr>
                <w:rFonts w:cs="Times New Roman"/>
                <w:noProof/>
                <w:webHidden/>
                <w:szCs w:val="28"/>
              </w:rPr>
              <w:instrText xml:space="preserve"> PAGEREF _Toc513413082 \h </w:instrText>
            </w:r>
            <w:r w:rsidRPr="00F06598">
              <w:rPr>
                <w:rFonts w:cs="Times New Roman"/>
                <w:noProof/>
                <w:webHidden/>
                <w:szCs w:val="28"/>
              </w:rPr>
            </w:r>
            <w:r w:rsidRPr="00F06598">
              <w:rPr>
                <w:rFonts w:cs="Times New Roman"/>
                <w:noProof/>
                <w:webHidden/>
                <w:szCs w:val="28"/>
              </w:rPr>
              <w:fldChar w:fldCharType="separate"/>
            </w:r>
            <w:r w:rsidR="00F06598">
              <w:rPr>
                <w:rFonts w:cs="Times New Roman"/>
                <w:noProof/>
                <w:webHidden/>
                <w:szCs w:val="28"/>
              </w:rPr>
              <w:t>20</w:t>
            </w:r>
            <w:r w:rsidRPr="00F06598">
              <w:rPr>
                <w:rFonts w:cs="Times New Roman"/>
                <w:noProof/>
                <w:webHidden/>
                <w:szCs w:val="28"/>
              </w:rPr>
              <w:fldChar w:fldCharType="end"/>
            </w:r>
          </w:hyperlink>
        </w:p>
        <w:p w14:paraId="705DCEAF" w14:textId="6E303C79" w:rsidR="00C5165B" w:rsidRPr="00F06598" w:rsidRDefault="00C5165B" w:rsidP="00F06598">
          <w:pPr>
            <w:pStyle w:val="31"/>
            <w:tabs>
              <w:tab w:val="right" w:leader="dot" w:pos="9344"/>
            </w:tabs>
            <w:spacing w:before="0" w:after="0" w:line="360" w:lineRule="auto"/>
            <w:rPr>
              <w:rFonts w:eastAsiaTheme="minorEastAsia" w:cs="Times New Roman"/>
              <w:noProof/>
              <w:szCs w:val="28"/>
              <w:lang w:eastAsia="ru-RU"/>
            </w:rPr>
          </w:pPr>
          <w:hyperlink w:anchor="_Toc513413083" w:history="1">
            <w:r w:rsidRPr="00F06598">
              <w:rPr>
                <w:rStyle w:val="a9"/>
                <w:noProof/>
                <w:szCs w:val="28"/>
              </w:rPr>
              <w:t>2.1.1. Интерпретация Г. Маркузе основных принципов развития цивилизации через призму психоаналитической теории З. Фрейда</w:t>
            </w:r>
            <w:r w:rsidRPr="00F06598">
              <w:rPr>
                <w:rFonts w:cs="Times New Roman"/>
                <w:noProof/>
                <w:webHidden/>
                <w:szCs w:val="28"/>
              </w:rPr>
              <w:tab/>
            </w:r>
            <w:r w:rsidRPr="00F06598">
              <w:rPr>
                <w:rFonts w:cs="Times New Roman"/>
                <w:noProof/>
                <w:webHidden/>
                <w:szCs w:val="28"/>
              </w:rPr>
              <w:fldChar w:fldCharType="begin"/>
            </w:r>
            <w:r w:rsidRPr="00F06598">
              <w:rPr>
                <w:rFonts w:cs="Times New Roman"/>
                <w:noProof/>
                <w:webHidden/>
                <w:szCs w:val="28"/>
              </w:rPr>
              <w:instrText xml:space="preserve"> PAGEREF _Toc513413083 \h </w:instrText>
            </w:r>
            <w:r w:rsidRPr="00F06598">
              <w:rPr>
                <w:rFonts w:cs="Times New Roman"/>
                <w:noProof/>
                <w:webHidden/>
                <w:szCs w:val="28"/>
              </w:rPr>
            </w:r>
            <w:r w:rsidRPr="00F06598">
              <w:rPr>
                <w:rFonts w:cs="Times New Roman"/>
                <w:noProof/>
                <w:webHidden/>
                <w:szCs w:val="28"/>
              </w:rPr>
              <w:fldChar w:fldCharType="separate"/>
            </w:r>
            <w:r w:rsidR="00F06598">
              <w:rPr>
                <w:rFonts w:cs="Times New Roman"/>
                <w:noProof/>
                <w:webHidden/>
                <w:szCs w:val="28"/>
              </w:rPr>
              <w:t>20</w:t>
            </w:r>
            <w:r w:rsidRPr="00F06598">
              <w:rPr>
                <w:rFonts w:cs="Times New Roman"/>
                <w:noProof/>
                <w:webHidden/>
                <w:szCs w:val="28"/>
              </w:rPr>
              <w:fldChar w:fldCharType="end"/>
            </w:r>
          </w:hyperlink>
        </w:p>
        <w:p w14:paraId="59CEF447" w14:textId="794E8491" w:rsidR="00C5165B" w:rsidRPr="00F06598" w:rsidRDefault="00C5165B" w:rsidP="00F06598">
          <w:pPr>
            <w:pStyle w:val="31"/>
            <w:tabs>
              <w:tab w:val="right" w:leader="dot" w:pos="9344"/>
            </w:tabs>
            <w:spacing w:before="0" w:after="0" w:line="360" w:lineRule="auto"/>
            <w:rPr>
              <w:rFonts w:eastAsiaTheme="minorEastAsia" w:cs="Times New Roman"/>
              <w:noProof/>
              <w:szCs w:val="28"/>
              <w:lang w:eastAsia="ru-RU"/>
            </w:rPr>
          </w:pPr>
          <w:hyperlink w:anchor="_Toc513413084" w:history="1">
            <w:r w:rsidRPr="00F06598">
              <w:rPr>
                <w:rStyle w:val="a9"/>
                <w:noProof/>
                <w:szCs w:val="28"/>
              </w:rPr>
              <w:t>2.1.2 Интерпретация Г. Маркузе технологической цивилизации через призму психоаналитической теории З. Фрейда</w:t>
            </w:r>
            <w:r w:rsidRPr="00F06598">
              <w:rPr>
                <w:rFonts w:cs="Times New Roman"/>
                <w:noProof/>
                <w:webHidden/>
                <w:szCs w:val="28"/>
              </w:rPr>
              <w:tab/>
            </w:r>
            <w:r w:rsidRPr="00F06598">
              <w:rPr>
                <w:rFonts w:cs="Times New Roman"/>
                <w:noProof/>
                <w:webHidden/>
                <w:szCs w:val="28"/>
              </w:rPr>
              <w:fldChar w:fldCharType="begin"/>
            </w:r>
            <w:r w:rsidRPr="00F06598">
              <w:rPr>
                <w:rFonts w:cs="Times New Roman"/>
                <w:noProof/>
                <w:webHidden/>
                <w:szCs w:val="28"/>
              </w:rPr>
              <w:instrText xml:space="preserve"> PAGEREF _Toc513413084 \h </w:instrText>
            </w:r>
            <w:r w:rsidRPr="00F06598">
              <w:rPr>
                <w:rFonts w:cs="Times New Roman"/>
                <w:noProof/>
                <w:webHidden/>
                <w:szCs w:val="28"/>
              </w:rPr>
            </w:r>
            <w:r w:rsidRPr="00F06598">
              <w:rPr>
                <w:rFonts w:cs="Times New Roman"/>
                <w:noProof/>
                <w:webHidden/>
                <w:szCs w:val="28"/>
              </w:rPr>
              <w:fldChar w:fldCharType="separate"/>
            </w:r>
            <w:r w:rsidR="00F06598">
              <w:rPr>
                <w:rFonts w:cs="Times New Roman"/>
                <w:noProof/>
                <w:webHidden/>
                <w:szCs w:val="28"/>
              </w:rPr>
              <w:t>22</w:t>
            </w:r>
            <w:r w:rsidRPr="00F06598">
              <w:rPr>
                <w:rFonts w:cs="Times New Roman"/>
                <w:noProof/>
                <w:webHidden/>
                <w:szCs w:val="28"/>
              </w:rPr>
              <w:fldChar w:fldCharType="end"/>
            </w:r>
          </w:hyperlink>
        </w:p>
        <w:p w14:paraId="737E266D" w14:textId="4E1D7B1B" w:rsidR="00C5165B" w:rsidRPr="00F06598" w:rsidRDefault="00C5165B" w:rsidP="00F06598">
          <w:pPr>
            <w:pStyle w:val="11"/>
            <w:tabs>
              <w:tab w:val="right" w:leader="dot" w:pos="9344"/>
            </w:tabs>
            <w:spacing w:before="0" w:after="0" w:line="360" w:lineRule="auto"/>
            <w:rPr>
              <w:rFonts w:eastAsiaTheme="minorEastAsia" w:cs="Times New Roman"/>
              <w:noProof/>
              <w:szCs w:val="28"/>
              <w:lang w:eastAsia="ru-RU"/>
            </w:rPr>
          </w:pPr>
          <w:hyperlink w:anchor="_Toc513413085" w:history="1">
            <w:r w:rsidRPr="00F06598">
              <w:rPr>
                <w:rStyle w:val="a9"/>
                <w:noProof/>
                <w:szCs w:val="28"/>
              </w:rPr>
              <w:t xml:space="preserve">2.2.  Глава </w:t>
            </w:r>
            <w:r w:rsidRPr="00F06598">
              <w:rPr>
                <w:rStyle w:val="a9"/>
                <w:noProof/>
                <w:szCs w:val="28"/>
                <w:lang w:val="en-US"/>
              </w:rPr>
              <w:t>II</w:t>
            </w:r>
            <w:r w:rsidRPr="00F06598">
              <w:rPr>
                <w:rStyle w:val="a9"/>
                <w:noProof/>
                <w:szCs w:val="28"/>
              </w:rPr>
              <w:t>. Анализ Г. Маркузе технологического общества в книге «Одномерный человек»</w:t>
            </w:r>
            <w:r w:rsidRPr="00F06598">
              <w:rPr>
                <w:rFonts w:cs="Times New Roman"/>
                <w:noProof/>
                <w:webHidden/>
                <w:szCs w:val="28"/>
              </w:rPr>
              <w:tab/>
            </w:r>
            <w:r w:rsidRPr="00F06598">
              <w:rPr>
                <w:rFonts w:cs="Times New Roman"/>
                <w:noProof/>
                <w:webHidden/>
                <w:szCs w:val="28"/>
              </w:rPr>
              <w:fldChar w:fldCharType="begin"/>
            </w:r>
            <w:r w:rsidRPr="00F06598">
              <w:rPr>
                <w:rFonts w:cs="Times New Roman"/>
                <w:noProof/>
                <w:webHidden/>
                <w:szCs w:val="28"/>
              </w:rPr>
              <w:instrText xml:space="preserve"> PAGEREF _Toc513413085 \h </w:instrText>
            </w:r>
            <w:r w:rsidRPr="00F06598">
              <w:rPr>
                <w:rFonts w:cs="Times New Roman"/>
                <w:noProof/>
                <w:webHidden/>
                <w:szCs w:val="28"/>
              </w:rPr>
            </w:r>
            <w:r w:rsidRPr="00F06598">
              <w:rPr>
                <w:rFonts w:cs="Times New Roman"/>
                <w:noProof/>
                <w:webHidden/>
                <w:szCs w:val="28"/>
              </w:rPr>
              <w:fldChar w:fldCharType="separate"/>
            </w:r>
            <w:r w:rsidR="00F06598">
              <w:rPr>
                <w:rFonts w:cs="Times New Roman"/>
                <w:noProof/>
                <w:webHidden/>
                <w:szCs w:val="28"/>
              </w:rPr>
              <w:t>25</w:t>
            </w:r>
            <w:r w:rsidRPr="00F06598">
              <w:rPr>
                <w:rFonts w:cs="Times New Roman"/>
                <w:noProof/>
                <w:webHidden/>
                <w:szCs w:val="28"/>
              </w:rPr>
              <w:fldChar w:fldCharType="end"/>
            </w:r>
          </w:hyperlink>
        </w:p>
        <w:p w14:paraId="762A0838" w14:textId="51918696" w:rsidR="00C5165B" w:rsidRPr="00F06598" w:rsidRDefault="00C5165B" w:rsidP="00F06598">
          <w:pPr>
            <w:pStyle w:val="31"/>
            <w:tabs>
              <w:tab w:val="right" w:leader="dot" w:pos="9344"/>
            </w:tabs>
            <w:spacing w:before="0" w:after="0" w:line="360" w:lineRule="auto"/>
            <w:rPr>
              <w:rFonts w:eastAsiaTheme="minorEastAsia" w:cs="Times New Roman"/>
              <w:noProof/>
              <w:szCs w:val="28"/>
              <w:lang w:eastAsia="ru-RU"/>
            </w:rPr>
          </w:pPr>
          <w:hyperlink w:anchor="_Toc513413086" w:history="1">
            <w:r w:rsidRPr="00F06598">
              <w:rPr>
                <w:rStyle w:val="a9"/>
                <w:noProof/>
                <w:szCs w:val="28"/>
              </w:rPr>
              <w:t>2.2.1. Высокотехнологическое  массовое производство как предпосылка репрессивного характера современного общества</w:t>
            </w:r>
            <w:r w:rsidRPr="00F06598">
              <w:rPr>
                <w:rFonts w:cs="Times New Roman"/>
                <w:noProof/>
                <w:webHidden/>
                <w:szCs w:val="28"/>
              </w:rPr>
              <w:tab/>
            </w:r>
            <w:r w:rsidRPr="00F06598">
              <w:rPr>
                <w:rFonts w:cs="Times New Roman"/>
                <w:noProof/>
                <w:webHidden/>
                <w:szCs w:val="28"/>
              </w:rPr>
              <w:fldChar w:fldCharType="begin"/>
            </w:r>
            <w:r w:rsidRPr="00F06598">
              <w:rPr>
                <w:rFonts w:cs="Times New Roman"/>
                <w:noProof/>
                <w:webHidden/>
                <w:szCs w:val="28"/>
              </w:rPr>
              <w:instrText xml:space="preserve"> PAGEREF _Toc513413086 \h </w:instrText>
            </w:r>
            <w:r w:rsidRPr="00F06598">
              <w:rPr>
                <w:rFonts w:cs="Times New Roman"/>
                <w:noProof/>
                <w:webHidden/>
                <w:szCs w:val="28"/>
              </w:rPr>
            </w:r>
            <w:r w:rsidRPr="00F06598">
              <w:rPr>
                <w:rFonts w:cs="Times New Roman"/>
                <w:noProof/>
                <w:webHidden/>
                <w:szCs w:val="28"/>
              </w:rPr>
              <w:fldChar w:fldCharType="separate"/>
            </w:r>
            <w:r w:rsidR="00F06598">
              <w:rPr>
                <w:rFonts w:cs="Times New Roman"/>
                <w:noProof/>
                <w:webHidden/>
                <w:szCs w:val="28"/>
              </w:rPr>
              <w:t>25</w:t>
            </w:r>
            <w:r w:rsidRPr="00F06598">
              <w:rPr>
                <w:rFonts w:cs="Times New Roman"/>
                <w:noProof/>
                <w:webHidden/>
                <w:szCs w:val="28"/>
              </w:rPr>
              <w:fldChar w:fldCharType="end"/>
            </w:r>
          </w:hyperlink>
          <w:hyperlink w:anchor="_Toc513413087" w:history="1">
            <w:r w:rsidR="00F06598" w:rsidRPr="00F06598">
              <w:rPr>
                <w:rStyle w:val="a9"/>
                <w:rFonts w:cstheme="minorBidi"/>
                <w:noProof/>
              </w:rPr>
              <w:t>_Toc513413087</w:t>
            </w:r>
          </w:hyperlink>
        </w:p>
        <w:p w14:paraId="458A407C" w14:textId="2BC51AF9" w:rsidR="00C5165B" w:rsidRPr="00F06598" w:rsidRDefault="00C5165B" w:rsidP="00F06598">
          <w:pPr>
            <w:pStyle w:val="31"/>
            <w:tabs>
              <w:tab w:val="right" w:leader="dot" w:pos="9344"/>
            </w:tabs>
            <w:spacing w:before="0" w:after="0" w:line="360" w:lineRule="auto"/>
            <w:rPr>
              <w:rFonts w:eastAsiaTheme="minorEastAsia" w:cs="Times New Roman"/>
              <w:noProof/>
              <w:szCs w:val="28"/>
              <w:lang w:eastAsia="ru-RU"/>
            </w:rPr>
          </w:pPr>
          <w:hyperlink w:anchor="_Toc513413088" w:history="1">
            <w:r w:rsidRPr="00F06598">
              <w:rPr>
                <w:rStyle w:val="a9"/>
                <w:noProof/>
                <w:szCs w:val="28"/>
              </w:rPr>
              <w:t>2.2.2. Одномерность общества, мышления и человека в технологическом обществе</w:t>
            </w:r>
            <w:r w:rsidRPr="00F06598">
              <w:rPr>
                <w:rFonts w:cs="Times New Roman"/>
                <w:noProof/>
                <w:webHidden/>
                <w:szCs w:val="28"/>
              </w:rPr>
              <w:tab/>
            </w:r>
            <w:r w:rsidRPr="00F06598">
              <w:rPr>
                <w:rFonts w:cs="Times New Roman"/>
                <w:noProof/>
                <w:webHidden/>
                <w:szCs w:val="28"/>
              </w:rPr>
              <w:fldChar w:fldCharType="begin"/>
            </w:r>
            <w:r w:rsidRPr="00F06598">
              <w:rPr>
                <w:rFonts w:cs="Times New Roman"/>
                <w:noProof/>
                <w:webHidden/>
                <w:szCs w:val="28"/>
              </w:rPr>
              <w:instrText xml:space="preserve"> PAGEREF _Toc513413088 \h </w:instrText>
            </w:r>
            <w:r w:rsidRPr="00F06598">
              <w:rPr>
                <w:rFonts w:cs="Times New Roman"/>
                <w:noProof/>
                <w:webHidden/>
                <w:szCs w:val="28"/>
              </w:rPr>
            </w:r>
            <w:r w:rsidRPr="00F06598">
              <w:rPr>
                <w:rFonts w:cs="Times New Roman"/>
                <w:noProof/>
                <w:webHidden/>
                <w:szCs w:val="28"/>
              </w:rPr>
              <w:fldChar w:fldCharType="separate"/>
            </w:r>
            <w:r w:rsidR="00F06598">
              <w:rPr>
                <w:rFonts w:cs="Times New Roman"/>
                <w:noProof/>
                <w:webHidden/>
                <w:szCs w:val="28"/>
              </w:rPr>
              <w:t>29</w:t>
            </w:r>
            <w:r w:rsidRPr="00F06598">
              <w:rPr>
                <w:rFonts w:cs="Times New Roman"/>
                <w:noProof/>
                <w:webHidden/>
                <w:szCs w:val="28"/>
              </w:rPr>
              <w:fldChar w:fldCharType="end"/>
            </w:r>
          </w:hyperlink>
        </w:p>
        <w:p w14:paraId="63D89D80" w14:textId="34D4948D" w:rsidR="00C5165B" w:rsidRPr="00F06598" w:rsidRDefault="00C5165B" w:rsidP="00F06598">
          <w:pPr>
            <w:pStyle w:val="31"/>
            <w:tabs>
              <w:tab w:val="right" w:leader="dot" w:pos="9344"/>
            </w:tabs>
            <w:spacing w:before="0" w:after="0" w:line="360" w:lineRule="auto"/>
            <w:rPr>
              <w:rFonts w:eastAsiaTheme="minorEastAsia" w:cs="Times New Roman"/>
              <w:noProof/>
              <w:szCs w:val="28"/>
              <w:lang w:eastAsia="ru-RU"/>
            </w:rPr>
          </w:pPr>
          <w:hyperlink w:anchor="_Toc513413089" w:history="1">
            <w:r w:rsidRPr="00F06598">
              <w:rPr>
                <w:rStyle w:val="a9"/>
                <w:noProof/>
                <w:szCs w:val="28"/>
              </w:rPr>
              <w:t>2.2.3.  Рабочий класс в  технологическом обществе как пример порабощения человека и универсума одномерности</w:t>
            </w:r>
            <w:r w:rsidRPr="00F06598">
              <w:rPr>
                <w:rFonts w:cs="Times New Roman"/>
                <w:noProof/>
                <w:webHidden/>
                <w:szCs w:val="28"/>
              </w:rPr>
              <w:tab/>
            </w:r>
            <w:r w:rsidRPr="00F06598">
              <w:rPr>
                <w:rFonts w:cs="Times New Roman"/>
                <w:noProof/>
                <w:webHidden/>
                <w:szCs w:val="28"/>
              </w:rPr>
              <w:fldChar w:fldCharType="begin"/>
            </w:r>
            <w:r w:rsidRPr="00F06598">
              <w:rPr>
                <w:rFonts w:cs="Times New Roman"/>
                <w:noProof/>
                <w:webHidden/>
                <w:szCs w:val="28"/>
              </w:rPr>
              <w:instrText xml:space="preserve"> PAGEREF _Toc513413089 \h </w:instrText>
            </w:r>
            <w:r w:rsidRPr="00F06598">
              <w:rPr>
                <w:rFonts w:cs="Times New Roman"/>
                <w:noProof/>
                <w:webHidden/>
                <w:szCs w:val="28"/>
              </w:rPr>
            </w:r>
            <w:r w:rsidRPr="00F06598">
              <w:rPr>
                <w:rFonts w:cs="Times New Roman"/>
                <w:noProof/>
                <w:webHidden/>
                <w:szCs w:val="28"/>
              </w:rPr>
              <w:fldChar w:fldCharType="separate"/>
            </w:r>
            <w:r w:rsidR="00F06598">
              <w:rPr>
                <w:rFonts w:cs="Times New Roman"/>
                <w:noProof/>
                <w:webHidden/>
                <w:szCs w:val="28"/>
              </w:rPr>
              <w:t>34</w:t>
            </w:r>
            <w:r w:rsidRPr="00F06598">
              <w:rPr>
                <w:rFonts w:cs="Times New Roman"/>
                <w:noProof/>
                <w:webHidden/>
                <w:szCs w:val="28"/>
              </w:rPr>
              <w:fldChar w:fldCharType="end"/>
            </w:r>
          </w:hyperlink>
        </w:p>
        <w:p w14:paraId="081F2A25" w14:textId="59CCFADF" w:rsidR="00C5165B" w:rsidRPr="00F06598" w:rsidRDefault="00C5165B" w:rsidP="00F06598">
          <w:pPr>
            <w:pStyle w:val="21"/>
            <w:tabs>
              <w:tab w:val="right" w:leader="dot" w:pos="9344"/>
            </w:tabs>
            <w:spacing w:before="0" w:after="0" w:line="360" w:lineRule="auto"/>
            <w:rPr>
              <w:rFonts w:eastAsiaTheme="minorEastAsia" w:cs="Times New Roman"/>
              <w:noProof/>
              <w:szCs w:val="28"/>
              <w:lang w:eastAsia="ru-RU"/>
            </w:rPr>
          </w:pPr>
          <w:hyperlink w:anchor="_Toc513413090" w:history="1">
            <w:r w:rsidRPr="00F06598">
              <w:rPr>
                <w:rStyle w:val="a9"/>
                <w:b/>
                <w:noProof/>
                <w:szCs w:val="28"/>
              </w:rPr>
              <w:t xml:space="preserve">ГЛАВА </w:t>
            </w:r>
            <w:r w:rsidRPr="00F06598">
              <w:rPr>
                <w:rStyle w:val="a9"/>
                <w:b/>
                <w:noProof/>
                <w:szCs w:val="28"/>
                <w:lang w:val="en-US"/>
              </w:rPr>
              <w:t>III</w:t>
            </w:r>
            <w:r w:rsidRPr="00F06598">
              <w:rPr>
                <w:rStyle w:val="a9"/>
                <w:b/>
                <w:noProof/>
                <w:szCs w:val="28"/>
              </w:rPr>
              <w:t>. Иллюстрация репрессивности идеологии на примере национал–социализма в Германии</w:t>
            </w:r>
            <w:r w:rsidRPr="00F06598">
              <w:rPr>
                <w:rFonts w:cs="Times New Roman"/>
                <w:noProof/>
                <w:webHidden/>
                <w:szCs w:val="28"/>
              </w:rPr>
              <w:tab/>
            </w:r>
            <w:r w:rsidRPr="00F06598">
              <w:rPr>
                <w:rFonts w:cs="Times New Roman"/>
                <w:noProof/>
                <w:webHidden/>
                <w:szCs w:val="28"/>
              </w:rPr>
              <w:fldChar w:fldCharType="begin"/>
            </w:r>
            <w:r w:rsidRPr="00F06598">
              <w:rPr>
                <w:rFonts w:cs="Times New Roman"/>
                <w:noProof/>
                <w:webHidden/>
                <w:szCs w:val="28"/>
              </w:rPr>
              <w:instrText xml:space="preserve"> PAGEREF _Toc513413090 \h </w:instrText>
            </w:r>
            <w:r w:rsidRPr="00F06598">
              <w:rPr>
                <w:rFonts w:cs="Times New Roman"/>
                <w:noProof/>
                <w:webHidden/>
                <w:szCs w:val="28"/>
              </w:rPr>
            </w:r>
            <w:r w:rsidRPr="00F06598">
              <w:rPr>
                <w:rFonts w:cs="Times New Roman"/>
                <w:noProof/>
                <w:webHidden/>
                <w:szCs w:val="28"/>
              </w:rPr>
              <w:fldChar w:fldCharType="separate"/>
            </w:r>
            <w:r w:rsidR="00F06598">
              <w:rPr>
                <w:rFonts w:cs="Times New Roman"/>
                <w:noProof/>
                <w:webHidden/>
                <w:szCs w:val="28"/>
              </w:rPr>
              <w:t>39</w:t>
            </w:r>
            <w:r w:rsidRPr="00F06598">
              <w:rPr>
                <w:rFonts w:cs="Times New Roman"/>
                <w:noProof/>
                <w:webHidden/>
                <w:szCs w:val="28"/>
              </w:rPr>
              <w:fldChar w:fldCharType="end"/>
            </w:r>
          </w:hyperlink>
        </w:p>
        <w:p w14:paraId="2EA07D79" w14:textId="375F864E" w:rsidR="00C5165B" w:rsidRPr="00F06598" w:rsidRDefault="00C5165B" w:rsidP="00F06598">
          <w:pPr>
            <w:pStyle w:val="21"/>
            <w:tabs>
              <w:tab w:val="right" w:leader="dot" w:pos="9344"/>
            </w:tabs>
            <w:spacing w:before="0" w:after="0" w:line="360" w:lineRule="auto"/>
            <w:rPr>
              <w:rFonts w:eastAsiaTheme="minorEastAsia" w:cs="Times New Roman"/>
              <w:noProof/>
              <w:szCs w:val="28"/>
              <w:lang w:eastAsia="ru-RU"/>
            </w:rPr>
          </w:pPr>
          <w:hyperlink w:anchor="_Toc513413091" w:history="1">
            <w:r w:rsidRPr="00F06598">
              <w:rPr>
                <w:rStyle w:val="a9"/>
                <w:b/>
                <w:noProof/>
                <w:szCs w:val="28"/>
              </w:rPr>
              <w:t>ЗАКЛЮЧЕНИЕ</w:t>
            </w:r>
            <w:r w:rsidRPr="00F06598">
              <w:rPr>
                <w:rFonts w:cs="Times New Roman"/>
                <w:noProof/>
                <w:webHidden/>
                <w:szCs w:val="28"/>
              </w:rPr>
              <w:tab/>
            </w:r>
            <w:r w:rsidRPr="00F06598">
              <w:rPr>
                <w:rFonts w:cs="Times New Roman"/>
                <w:noProof/>
                <w:webHidden/>
                <w:szCs w:val="28"/>
              </w:rPr>
              <w:fldChar w:fldCharType="begin"/>
            </w:r>
            <w:r w:rsidRPr="00F06598">
              <w:rPr>
                <w:rFonts w:cs="Times New Roman"/>
                <w:noProof/>
                <w:webHidden/>
                <w:szCs w:val="28"/>
              </w:rPr>
              <w:instrText xml:space="preserve"> PAGEREF _Toc513413091 \h </w:instrText>
            </w:r>
            <w:r w:rsidRPr="00F06598">
              <w:rPr>
                <w:rFonts w:cs="Times New Roman"/>
                <w:noProof/>
                <w:webHidden/>
                <w:szCs w:val="28"/>
              </w:rPr>
            </w:r>
            <w:r w:rsidRPr="00F06598">
              <w:rPr>
                <w:rFonts w:cs="Times New Roman"/>
                <w:noProof/>
                <w:webHidden/>
                <w:szCs w:val="28"/>
              </w:rPr>
              <w:fldChar w:fldCharType="separate"/>
            </w:r>
            <w:r w:rsidR="00F06598">
              <w:rPr>
                <w:rFonts w:cs="Times New Roman"/>
                <w:noProof/>
                <w:webHidden/>
                <w:szCs w:val="28"/>
              </w:rPr>
              <w:t>46</w:t>
            </w:r>
            <w:r w:rsidRPr="00F06598">
              <w:rPr>
                <w:rFonts w:cs="Times New Roman"/>
                <w:noProof/>
                <w:webHidden/>
                <w:szCs w:val="28"/>
              </w:rPr>
              <w:fldChar w:fldCharType="end"/>
            </w:r>
          </w:hyperlink>
        </w:p>
        <w:p w14:paraId="5DFA4EFE" w14:textId="10E0CE1A" w:rsidR="00C5165B" w:rsidRPr="00F06598" w:rsidRDefault="00C5165B" w:rsidP="00F06598">
          <w:pPr>
            <w:pStyle w:val="21"/>
            <w:tabs>
              <w:tab w:val="right" w:leader="dot" w:pos="9344"/>
            </w:tabs>
            <w:spacing w:before="0" w:after="0" w:line="360" w:lineRule="auto"/>
            <w:rPr>
              <w:rFonts w:eastAsiaTheme="minorEastAsia" w:cs="Times New Roman"/>
              <w:noProof/>
              <w:szCs w:val="28"/>
              <w:lang w:eastAsia="ru-RU"/>
            </w:rPr>
          </w:pPr>
          <w:hyperlink w:anchor="_Toc513413092" w:history="1">
            <w:r w:rsidRPr="00F06598">
              <w:rPr>
                <w:rStyle w:val="a9"/>
                <w:b/>
                <w:noProof/>
                <w:szCs w:val="28"/>
              </w:rPr>
              <w:t>СПИСОК ИСТОЧНИКОВ И ЛИТЕРАТУРЫ</w:t>
            </w:r>
            <w:r w:rsidRPr="00F06598">
              <w:rPr>
                <w:rFonts w:cs="Times New Roman"/>
                <w:noProof/>
                <w:webHidden/>
                <w:szCs w:val="28"/>
              </w:rPr>
              <w:tab/>
            </w:r>
            <w:r w:rsidRPr="00F06598">
              <w:rPr>
                <w:rFonts w:cs="Times New Roman"/>
                <w:noProof/>
                <w:webHidden/>
                <w:szCs w:val="28"/>
              </w:rPr>
              <w:fldChar w:fldCharType="begin"/>
            </w:r>
            <w:r w:rsidRPr="00F06598">
              <w:rPr>
                <w:rFonts w:cs="Times New Roman"/>
                <w:noProof/>
                <w:webHidden/>
                <w:szCs w:val="28"/>
              </w:rPr>
              <w:instrText xml:space="preserve"> PAGEREF _Toc513413092 \h </w:instrText>
            </w:r>
            <w:r w:rsidRPr="00F06598">
              <w:rPr>
                <w:rFonts w:cs="Times New Roman"/>
                <w:noProof/>
                <w:webHidden/>
                <w:szCs w:val="28"/>
              </w:rPr>
            </w:r>
            <w:r w:rsidRPr="00F06598">
              <w:rPr>
                <w:rFonts w:cs="Times New Roman"/>
                <w:noProof/>
                <w:webHidden/>
                <w:szCs w:val="28"/>
              </w:rPr>
              <w:fldChar w:fldCharType="separate"/>
            </w:r>
            <w:r w:rsidR="00F06598">
              <w:rPr>
                <w:rFonts w:cs="Times New Roman"/>
                <w:noProof/>
                <w:webHidden/>
                <w:szCs w:val="28"/>
              </w:rPr>
              <w:t>47</w:t>
            </w:r>
            <w:r w:rsidRPr="00F06598">
              <w:rPr>
                <w:rFonts w:cs="Times New Roman"/>
                <w:noProof/>
                <w:webHidden/>
                <w:szCs w:val="28"/>
              </w:rPr>
              <w:fldChar w:fldCharType="end"/>
            </w:r>
          </w:hyperlink>
        </w:p>
        <w:p w14:paraId="66B53D6A" w14:textId="77777777" w:rsidR="00C5165B" w:rsidRPr="00F06598" w:rsidRDefault="00C5165B" w:rsidP="00F06598">
          <w:pPr>
            <w:spacing w:line="360" w:lineRule="auto"/>
            <w:rPr>
              <w:rFonts w:cs="Times New Roman"/>
              <w:szCs w:val="28"/>
            </w:rPr>
          </w:pPr>
          <w:r w:rsidRPr="00F06598">
            <w:rPr>
              <w:rFonts w:cs="Times New Roman"/>
              <w:b/>
              <w:bCs/>
              <w:szCs w:val="28"/>
            </w:rPr>
            <w:fldChar w:fldCharType="end"/>
          </w:r>
        </w:p>
      </w:sdtContent>
    </w:sdt>
    <w:bookmarkEnd w:id="0"/>
    <w:bookmarkEnd w:id="1"/>
    <w:p w14:paraId="6CF97F32" w14:textId="3A918B7D" w:rsidR="00F06598" w:rsidRDefault="00F06598" w:rsidP="00F06598">
      <w:pPr>
        <w:spacing w:before="0" w:line="360" w:lineRule="auto"/>
        <w:jc w:val="left"/>
        <w:rPr>
          <w:rFonts w:cs="Times New Roman"/>
          <w:b/>
          <w:szCs w:val="28"/>
        </w:rPr>
      </w:pPr>
    </w:p>
    <w:p w14:paraId="7CA10AA8" w14:textId="3DFAA3E6" w:rsidR="00F06598" w:rsidRPr="00F06598" w:rsidRDefault="00F06598" w:rsidP="00F06598">
      <w:pPr>
        <w:pStyle w:val="--1"/>
      </w:pPr>
      <w:r w:rsidRPr="00F06598">
        <w:lastRenderedPageBreak/>
        <w:t>ВВЕДЕНИЕ</w:t>
      </w:r>
    </w:p>
    <w:p w14:paraId="29631DC6" w14:textId="7791970B" w:rsidR="003F6F34" w:rsidRPr="00F06598" w:rsidRDefault="003F6F34" w:rsidP="00F06598">
      <w:pPr>
        <w:spacing w:before="0" w:after="0" w:line="360" w:lineRule="auto"/>
        <w:ind w:firstLine="709"/>
        <w:rPr>
          <w:rFonts w:cs="Times New Roman"/>
          <w:szCs w:val="28"/>
        </w:rPr>
      </w:pPr>
      <w:r w:rsidRPr="00F06598">
        <w:rPr>
          <w:rFonts w:cs="Times New Roman"/>
          <w:b/>
          <w:szCs w:val="28"/>
        </w:rPr>
        <w:t xml:space="preserve">   </w:t>
      </w:r>
      <w:r w:rsidR="00C50273" w:rsidRPr="00F06598">
        <w:rPr>
          <w:rFonts w:cs="Times New Roman"/>
          <w:b/>
          <w:szCs w:val="28"/>
        </w:rPr>
        <w:t>Актуальность:</w:t>
      </w:r>
      <w:r w:rsidR="00C50273" w:rsidRPr="00F06598">
        <w:rPr>
          <w:rFonts w:cs="Times New Roman"/>
          <w:szCs w:val="28"/>
        </w:rPr>
        <w:t xml:space="preserve"> с</w:t>
      </w:r>
      <w:r w:rsidRPr="00F06598">
        <w:rPr>
          <w:rFonts w:cs="Times New Roman"/>
          <w:szCs w:val="28"/>
        </w:rPr>
        <w:t>егодня идеология напрямую связана с общественным сознанием и оказывает на него колоссальное влияние</w:t>
      </w:r>
      <w:r w:rsidR="00C50273" w:rsidRPr="00F06598">
        <w:rPr>
          <w:rFonts w:cs="Times New Roman"/>
          <w:szCs w:val="28"/>
        </w:rPr>
        <w:t xml:space="preserve">. </w:t>
      </w:r>
      <w:r w:rsidRPr="00F06598">
        <w:rPr>
          <w:rFonts w:cs="Times New Roman"/>
          <w:szCs w:val="28"/>
        </w:rPr>
        <w:t xml:space="preserve">В нынешнем понимании под идеологией принято считать такую ценностную систему, которая выражает отношение к существующему общественному порядку, даёт обоснование политическим целям, нормам, принципам, образу поведения и идеалам. Например, таким, как: социальная справедливость, демократия, свобода, солидарность и права человека. </w:t>
      </w:r>
    </w:p>
    <w:p w14:paraId="5A7A0EEB" w14:textId="77777777" w:rsidR="003F6F34" w:rsidRPr="00F06598" w:rsidRDefault="003F6F34" w:rsidP="00F06598">
      <w:pPr>
        <w:spacing w:before="0" w:after="0" w:line="360" w:lineRule="auto"/>
        <w:ind w:firstLine="709"/>
        <w:rPr>
          <w:rFonts w:cs="Times New Roman"/>
          <w:szCs w:val="28"/>
        </w:rPr>
      </w:pPr>
      <w:r w:rsidRPr="00F06598">
        <w:rPr>
          <w:rFonts w:cs="Times New Roman"/>
          <w:szCs w:val="28"/>
        </w:rPr>
        <w:t xml:space="preserve">   Главной функцией идеологии, как таковой, является оценка социальной реальности, а именно: соотнесение её с политическими интересами и потребностями, принципами и идеалами. Именно в сфере идеологии оформляются системы ценностей различных общественных классов и происходит осознание ими своих коренных интересов, отношения к другим классам, места в обществе, формулируются цели и программы деятельности этих классов. Господствующей идеологией в данном обществе будет являться идеология того класса, в руках которого сосредоточены средства духовного и материального производства, другими словами, господствующего в данном обществе, класса. Без идеологии невозможно формирование ни политических, ни правовых, ни образовательных отношений. Она – часть надстройки и часть общественного сознания, поэтому в его структуре ей уделено особое смыслообразующее место по отношению к социальной психологии и обыденному сознанию.    </w:t>
      </w:r>
    </w:p>
    <w:p w14:paraId="179B2CFB" w14:textId="77777777" w:rsidR="003F6F34" w:rsidRPr="00F06598" w:rsidRDefault="003F6F34" w:rsidP="00F06598">
      <w:pPr>
        <w:spacing w:before="0" w:after="0" w:line="360" w:lineRule="auto"/>
        <w:ind w:firstLine="709"/>
        <w:rPr>
          <w:rFonts w:cs="Times New Roman"/>
          <w:szCs w:val="28"/>
        </w:rPr>
      </w:pPr>
      <w:r w:rsidRPr="00F06598">
        <w:rPr>
          <w:rFonts w:cs="Times New Roman"/>
          <w:szCs w:val="28"/>
        </w:rPr>
        <w:t xml:space="preserve">   Следовательно, выделяются такие виды идеологии, как: религия и философия, правовая идеология и политическая идеология, эстетическое и нравственное сознание. Испытывает влияние идеологии и наука, являясь по преимуществу формой познания, так как научные открытия подлежат осмыслению с позиций разных форм идеологии, однако, фундаментальные теории общественных наук, в свою очередь, носят идеологический характер.</w:t>
      </w:r>
    </w:p>
    <w:p w14:paraId="37196A55" w14:textId="77777777" w:rsidR="003F6F34" w:rsidRPr="00F06598" w:rsidRDefault="003F6F34" w:rsidP="00F06598">
      <w:pPr>
        <w:spacing w:before="0" w:after="0" w:line="360" w:lineRule="auto"/>
        <w:ind w:firstLine="709"/>
        <w:rPr>
          <w:rFonts w:cs="Times New Roman"/>
          <w:szCs w:val="28"/>
        </w:rPr>
      </w:pPr>
      <w:r w:rsidRPr="00F06598">
        <w:rPr>
          <w:rFonts w:cs="Times New Roman"/>
          <w:szCs w:val="28"/>
        </w:rPr>
        <w:lastRenderedPageBreak/>
        <w:t xml:space="preserve">   В области идеологии находят своё отражение отношения и столкновения различных классов в классово-антагонистическом обществе, являясь при этом одной из форм классовой борьбы, будь то противоборство пролетарской или коммунистической и буржуазной идеологии. </w:t>
      </w:r>
    </w:p>
    <w:p w14:paraId="65110DDA" w14:textId="77777777" w:rsidR="003F6F34" w:rsidRPr="00F06598" w:rsidRDefault="003F6F34" w:rsidP="00F06598">
      <w:pPr>
        <w:spacing w:before="0" w:after="0" w:line="360" w:lineRule="auto"/>
        <w:ind w:firstLine="709"/>
        <w:rPr>
          <w:rFonts w:cs="Times New Roman"/>
          <w:szCs w:val="28"/>
        </w:rPr>
      </w:pPr>
      <w:r w:rsidRPr="00F06598">
        <w:rPr>
          <w:rFonts w:cs="Times New Roman"/>
          <w:szCs w:val="28"/>
        </w:rPr>
        <w:t xml:space="preserve">  Впервые принципы научного подхода к проблематике идеологии были разработаны теоретиками марксизма: чтобы дать всестороннюю оценку конкретной идеологической системе крайне важно иметь в виду ее социально-классовую принадлежность (демократическая, социалистическая, буржуазная), также необходимо учитывать ту призму, через которую эта идеология отражает действительность (научная или утопически-иллюзорная), дальше идут её социальные функции и ее роль в жизни общества (консервативно-реакционная или революционно-прогрессивная).  </w:t>
      </w:r>
    </w:p>
    <w:p w14:paraId="5A4D4F44" w14:textId="77777777" w:rsidR="003F6F34" w:rsidRPr="00F06598" w:rsidRDefault="003F6F34" w:rsidP="00F06598">
      <w:pPr>
        <w:spacing w:before="0" w:after="0" w:line="360" w:lineRule="auto"/>
        <w:ind w:firstLine="709"/>
        <w:rPr>
          <w:rFonts w:cs="Times New Roman"/>
          <w:szCs w:val="28"/>
        </w:rPr>
      </w:pPr>
      <w:r w:rsidRPr="00F06598">
        <w:rPr>
          <w:rFonts w:cs="Times New Roman"/>
          <w:szCs w:val="28"/>
        </w:rPr>
        <w:t xml:space="preserve"> Однако, связь идеологии с классовыми интересами может быть опосредованной, так как она в своём развитии опирается на имеющийся мыслительный материал и поэтому обладает относительной самостоятельностью, особенно в удаленных от экономической основы формах, как-то: религия, мораль, философия. </w:t>
      </w:r>
    </w:p>
    <w:p w14:paraId="62E6D332" w14:textId="51A16138" w:rsidR="003F6F34" w:rsidRPr="00F06598" w:rsidRDefault="003F6F34" w:rsidP="00F06598">
      <w:pPr>
        <w:spacing w:before="0" w:after="0" w:line="360" w:lineRule="auto"/>
        <w:ind w:firstLine="709"/>
        <w:rPr>
          <w:rFonts w:cs="Times New Roman"/>
          <w:szCs w:val="28"/>
        </w:rPr>
      </w:pPr>
      <w:r w:rsidRPr="00F06598">
        <w:rPr>
          <w:rFonts w:cs="Times New Roman"/>
          <w:szCs w:val="28"/>
        </w:rPr>
        <w:t xml:space="preserve">   Вокруг определения понятия «идеология» до сих пор ходит множество споров, её относят к числу малоизученных феноменов, однако в политической науке она трактуется как система социальных, экономических и политических идей и ценностей, являющихся основой для постановки целей, которые образуют ядро политических программ. </w:t>
      </w:r>
    </w:p>
    <w:p w14:paraId="371B89B9" w14:textId="33B54B39" w:rsidR="00282208" w:rsidRPr="00F06598" w:rsidRDefault="004B28E5" w:rsidP="00F06598">
      <w:pPr>
        <w:spacing w:before="0" w:after="0" w:line="360" w:lineRule="auto"/>
        <w:ind w:firstLine="709"/>
        <w:rPr>
          <w:rFonts w:cs="Times New Roman"/>
          <w:szCs w:val="28"/>
        </w:rPr>
      </w:pPr>
      <w:r w:rsidRPr="00F06598">
        <w:rPr>
          <w:rFonts w:cs="Times New Roman"/>
          <w:szCs w:val="28"/>
        </w:rPr>
        <w:t xml:space="preserve">Однако феномен идеологии может быть рассмотрен и под другим углом зрения. Уже К. Маркс — основоположник критики идеологии — рассматривал её не только как отражение реальности (о чем велась речь выше), но и как её </w:t>
      </w:r>
      <w:r w:rsidRPr="00F06598">
        <w:rPr>
          <w:rFonts w:cs="Times New Roman"/>
          <w:i/>
          <w:szCs w:val="28"/>
        </w:rPr>
        <w:t xml:space="preserve">искажение. </w:t>
      </w:r>
      <w:r w:rsidRPr="00F06598">
        <w:rPr>
          <w:rFonts w:cs="Times New Roman"/>
          <w:szCs w:val="28"/>
        </w:rPr>
        <w:t xml:space="preserve"> Эта искаженность реальности идеологий является немаловажным «практическим» аспектом проблемы, поскольку затрагивает каждого индивида в течении его жизни</w:t>
      </w:r>
      <w:r w:rsidR="00C50273" w:rsidRPr="00F06598">
        <w:rPr>
          <w:rFonts w:cs="Times New Roman"/>
          <w:szCs w:val="28"/>
        </w:rPr>
        <w:t xml:space="preserve">: «Современная идеология функционирует не как система догм или лозунгов, доктрин или теорий, а как язык большой прессы, </w:t>
      </w:r>
      <w:r w:rsidR="00C50273" w:rsidRPr="00F06598">
        <w:rPr>
          <w:rFonts w:cs="Times New Roman"/>
          <w:szCs w:val="28"/>
        </w:rPr>
        <w:lastRenderedPageBreak/>
        <w:t>массовой культуры, рекламы и т. п. Любой кинофильм, роман, видеоклип, даже заголовок или фотография в газете начинены идеологическим содержанием»</w:t>
      </w:r>
      <w:r w:rsidR="00282208" w:rsidRPr="00F06598">
        <w:rPr>
          <w:rStyle w:val="a5"/>
          <w:rFonts w:cs="Times New Roman"/>
          <w:szCs w:val="28"/>
        </w:rPr>
        <w:footnoteReference w:id="1"/>
      </w:r>
      <w:r w:rsidR="00282208" w:rsidRPr="00F06598">
        <w:rPr>
          <w:rFonts w:cs="Times New Roman"/>
          <w:szCs w:val="28"/>
        </w:rPr>
        <w:t xml:space="preserve">. Даже само понятие «идеология» в обыденном сознании зачастую носит негативные коннотации и связано с идеей несвободы. В этом отношении даже статус </w:t>
      </w:r>
      <w:proofErr w:type="gramStart"/>
      <w:r w:rsidR="00282208" w:rsidRPr="00F06598">
        <w:rPr>
          <w:rFonts w:cs="Times New Roman"/>
          <w:szCs w:val="28"/>
        </w:rPr>
        <w:t>так  называемой</w:t>
      </w:r>
      <w:proofErr w:type="gramEnd"/>
      <w:r w:rsidR="00282208" w:rsidRPr="00F06598">
        <w:rPr>
          <w:rFonts w:cs="Times New Roman"/>
          <w:szCs w:val="28"/>
        </w:rPr>
        <w:t xml:space="preserve"> либеральной идеологии, которая провозглашает свободу в   качестве своей основной ценности, является проблематичным. М. Фуко по этому поводу замечает, </w:t>
      </w:r>
      <w:proofErr w:type="gramStart"/>
      <w:r w:rsidR="00282208" w:rsidRPr="00F06598">
        <w:rPr>
          <w:rFonts w:cs="Times New Roman"/>
          <w:szCs w:val="28"/>
        </w:rPr>
        <w:t>что  процесс</w:t>
      </w:r>
      <w:proofErr w:type="gramEnd"/>
      <w:r w:rsidR="00282208" w:rsidRPr="00F06598">
        <w:rPr>
          <w:rFonts w:cs="Times New Roman"/>
          <w:szCs w:val="28"/>
        </w:rPr>
        <w:t xml:space="preserve"> становления либеральной идеологии и </w:t>
      </w:r>
      <w:proofErr w:type="spellStart"/>
      <w:r w:rsidR="00282208" w:rsidRPr="00F06598">
        <w:rPr>
          <w:rFonts w:cs="Times New Roman"/>
          <w:szCs w:val="28"/>
        </w:rPr>
        <w:t>и</w:t>
      </w:r>
      <w:proofErr w:type="spellEnd"/>
      <w:r w:rsidR="00282208" w:rsidRPr="00F06598">
        <w:rPr>
          <w:rFonts w:cs="Times New Roman"/>
          <w:szCs w:val="28"/>
        </w:rPr>
        <w:t xml:space="preserve"> либеральной политики в 18 веке можно понять, только если не забывать, то этот век, «столь решительно превозносивший разного рода свободы, тем не менее активно использовал дисциплинарную технику, которая, беря под надзирающий контроль детей, солдат, рабочих, свободу существенно ограничивала»</w:t>
      </w:r>
      <w:r w:rsidR="00282208" w:rsidRPr="00F06598">
        <w:rPr>
          <w:rStyle w:val="a5"/>
          <w:rFonts w:cs="Times New Roman"/>
          <w:szCs w:val="28"/>
        </w:rPr>
        <w:footnoteReference w:id="2"/>
      </w:r>
      <w:r w:rsidR="00282208" w:rsidRPr="00F06598">
        <w:rPr>
          <w:rFonts w:cs="Times New Roman"/>
          <w:szCs w:val="28"/>
        </w:rPr>
        <w:t xml:space="preserve">. Тот же М. Фуко в более поздний период своего творчества сосредоточит свое </w:t>
      </w:r>
      <w:proofErr w:type="gramStart"/>
      <w:r w:rsidR="00282208" w:rsidRPr="00F06598">
        <w:rPr>
          <w:rFonts w:cs="Times New Roman"/>
          <w:szCs w:val="28"/>
        </w:rPr>
        <w:t>внимание  уже</w:t>
      </w:r>
      <w:proofErr w:type="gramEnd"/>
      <w:r w:rsidR="00282208" w:rsidRPr="00F06598">
        <w:rPr>
          <w:rFonts w:cs="Times New Roman"/>
          <w:szCs w:val="28"/>
        </w:rPr>
        <w:t xml:space="preserve"> не на дисциплинарных практиках, а на феномене </w:t>
      </w:r>
      <w:proofErr w:type="spellStart"/>
      <w:r w:rsidR="00282208" w:rsidRPr="00F06598">
        <w:rPr>
          <w:rFonts w:cs="Times New Roman"/>
          <w:szCs w:val="28"/>
        </w:rPr>
        <w:t>биополитики</w:t>
      </w:r>
      <w:proofErr w:type="spellEnd"/>
      <w:r w:rsidR="00282208" w:rsidRPr="00F06598">
        <w:rPr>
          <w:rFonts w:cs="Times New Roman"/>
          <w:szCs w:val="28"/>
        </w:rPr>
        <w:t xml:space="preserve">, разворачивающегося в рамках феномена </w:t>
      </w:r>
      <w:proofErr w:type="spellStart"/>
      <w:r w:rsidR="00282208" w:rsidRPr="00F06598">
        <w:rPr>
          <w:rFonts w:cs="Times New Roman"/>
          <w:szCs w:val="28"/>
        </w:rPr>
        <w:t>управленчества</w:t>
      </w:r>
      <w:proofErr w:type="spellEnd"/>
      <w:r w:rsidR="00282208" w:rsidRPr="00F06598">
        <w:rPr>
          <w:rFonts w:cs="Times New Roman"/>
          <w:szCs w:val="28"/>
        </w:rPr>
        <w:t xml:space="preserve">, когда сами управляемые выстраивают свою жизнь, поведение, мышление в соответствии с нормами господствующего </w:t>
      </w:r>
      <w:proofErr w:type="spellStart"/>
      <w:r w:rsidR="00282208" w:rsidRPr="00F06598">
        <w:rPr>
          <w:rFonts w:cs="Times New Roman"/>
          <w:szCs w:val="28"/>
        </w:rPr>
        <w:t>диспозитива</w:t>
      </w:r>
      <w:proofErr w:type="spellEnd"/>
      <w:r w:rsidR="00282208" w:rsidRPr="00F06598">
        <w:rPr>
          <w:rFonts w:cs="Times New Roman"/>
          <w:szCs w:val="28"/>
        </w:rPr>
        <w:t xml:space="preserve">  - т.е. современной «либеральной» идеологии</w:t>
      </w:r>
      <w:r w:rsidR="00282208" w:rsidRPr="00F06598">
        <w:rPr>
          <w:rStyle w:val="a5"/>
          <w:rFonts w:cs="Times New Roman"/>
          <w:szCs w:val="28"/>
        </w:rPr>
        <w:footnoteReference w:id="3"/>
      </w:r>
    </w:p>
    <w:p w14:paraId="22C4140D" w14:textId="2BEFED01" w:rsidR="00282208" w:rsidRPr="00F06598" w:rsidRDefault="00282208" w:rsidP="00F06598">
      <w:pPr>
        <w:spacing w:before="0" w:after="0" w:line="360" w:lineRule="auto"/>
        <w:ind w:firstLine="709"/>
        <w:rPr>
          <w:rFonts w:cs="Times New Roman"/>
          <w:szCs w:val="28"/>
        </w:rPr>
      </w:pPr>
      <w:r w:rsidRPr="00F06598">
        <w:rPr>
          <w:rFonts w:cs="Times New Roman"/>
          <w:szCs w:val="28"/>
        </w:rPr>
        <w:t xml:space="preserve">Таким образом, принимая во внимание </w:t>
      </w:r>
      <w:proofErr w:type="gramStart"/>
      <w:r w:rsidRPr="00F06598">
        <w:rPr>
          <w:rFonts w:cs="Times New Roman"/>
          <w:szCs w:val="28"/>
        </w:rPr>
        <w:t>актуальность  рассматриваемой</w:t>
      </w:r>
      <w:proofErr w:type="gramEnd"/>
      <w:r w:rsidRPr="00F06598">
        <w:rPr>
          <w:rFonts w:cs="Times New Roman"/>
          <w:szCs w:val="28"/>
        </w:rPr>
        <w:t xml:space="preserve"> тематики, мы можем сформулировать </w:t>
      </w:r>
      <w:r w:rsidRPr="00F06598">
        <w:rPr>
          <w:rFonts w:cs="Times New Roman"/>
          <w:b/>
          <w:szCs w:val="28"/>
        </w:rPr>
        <w:t>цель исследования</w:t>
      </w:r>
      <w:r w:rsidRPr="00F06598">
        <w:rPr>
          <w:rFonts w:cs="Times New Roman"/>
          <w:szCs w:val="28"/>
        </w:rPr>
        <w:t>: исследовать феномен идеологии в аспекте её репрессивного характера</w:t>
      </w:r>
    </w:p>
    <w:p w14:paraId="03B83917" w14:textId="58056EF3" w:rsidR="00282208" w:rsidRPr="00F06598" w:rsidRDefault="00282208" w:rsidP="00F06598">
      <w:pPr>
        <w:spacing w:before="0" w:after="0" w:line="360" w:lineRule="auto"/>
        <w:ind w:firstLine="709"/>
        <w:rPr>
          <w:rFonts w:cs="Times New Roman"/>
          <w:color w:val="000000"/>
          <w:szCs w:val="28"/>
        </w:rPr>
      </w:pPr>
      <w:r w:rsidRPr="00F06598">
        <w:rPr>
          <w:rFonts w:cs="Times New Roman"/>
          <w:color w:val="000000"/>
          <w:szCs w:val="28"/>
        </w:rPr>
        <w:t xml:space="preserve">Для достижения данной цели были поставлены следующие </w:t>
      </w:r>
      <w:r w:rsidRPr="00F06598">
        <w:rPr>
          <w:rFonts w:cs="Times New Roman"/>
          <w:b/>
          <w:color w:val="000000"/>
          <w:szCs w:val="28"/>
        </w:rPr>
        <w:t>задачи:</w:t>
      </w:r>
    </w:p>
    <w:p w14:paraId="7C2C66B5" w14:textId="58E99EEA" w:rsidR="00282208" w:rsidRPr="00F06598" w:rsidRDefault="00282208" w:rsidP="00F06598">
      <w:pPr>
        <w:pStyle w:val="a6"/>
        <w:numPr>
          <w:ilvl w:val="0"/>
          <w:numId w:val="15"/>
        </w:numPr>
        <w:spacing w:before="0" w:after="0" w:line="360" w:lineRule="auto"/>
        <w:rPr>
          <w:rFonts w:ascii="Times New Roman" w:hAnsi="Times New Roman" w:cs="Times New Roman"/>
          <w:szCs w:val="28"/>
        </w:rPr>
      </w:pPr>
      <w:r w:rsidRPr="00F06598">
        <w:rPr>
          <w:rFonts w:ascii="Times New Roman" w:hAnsi="Times New Roman" w:cs="Times New Roman"/>
          <w:szCs w:val="28"/>
        </w:rPr>
        <w:t xml:space="preserve">раскрыть понятие «идеология» в его исторической перспективе; </w:t>
      </w:r>
    </w:p>
    <w:p w14:paraId="1A4D1A57" w14:textId="441F2D8E" w:rsidR="00282208" w:rsidRPr="00F06598" w:rsidRDefault="00282208" w:rsidP="00F06598">
      <w:pPr>
        <w:pStyle w:val="a6"/>
        <w:numPr>
          <w:ilvl w:val="0"/>
          <w:numId w:val="15"/>
        </w:numPr>
        <w:spacing w:before="0" w:after="0" w:line="360" w:lineRule="auto"/>
        <w:rPr>
          <w:rFonts w:ascii="Times New Roman" w:hAnsi="Times New Roman" w:cs="Times New Roman"/>
          <w:szCs w:val="28"/>
        </w:rPr>
      </w:pPr>
      <w:r w:rsidRPr="00F06598">
        <w:rPr>
          <w:rFonts w:ascii="Times New Roman" w:hAnsi="Times New Roman" w:cs="Times New Roman"/>
          <w:szCs w:val="28"/>
        </w:rPr>
        <w:t>проиллюстрировать репрессивные стороны феномена идеологии основывая свое прочтение на анализе произведений Г. Маркузе «Одномерный человек» и «Эрос и цивилизация».</w:t>
      </w:r>
    </w:p>
    <w:p w14:paraId="7B238044" w14:textId="0BD63601" w:rsidR="00282208" w:rsidRPr="00F06598" w:rsidRDefault="00282208" w:rsidP="00F06598">
      <w:pPr>
        <w:pStyle w:val="a6"/>
        <w:numPr>
          <w:ilvl w:val="0"/>
          <w:numId w:val="15"/>
        </w:numPr>
        <w:spacing w:before="0" w:after="0" w:line="360" w:lineRule="auto"/>
        <w:rPr>
          <w:rFonts w:ascii="Times New Roman" w:hAnsi="Times New Roman" w:cs="Times New Roman"/>
          <w:szCs w:val="28"/>
        </w:rPr>
      </w:pPr>
      <w:r w:rsidRPr="00F06598">
        <w:rPr>
          <w:rFonts w:ascii="Times New Roman" w:hAnsi="Times New Roman" w:cs="Times New Roman"/>
          <w:szCs w:val="28"/>
        </w:rPr>
        <w:lastRenderedPageBreak/>
        <w:t>Проиллюстрировать репрессивность феномена идеология на примере тоталитарных движений 20 века.</w:t>
      </w:r>
    </w:p>
    <w:p w14:paraId="4B44A369" w14:textId="72CE353B" w:rsidR="00282208" w:rsidRPr="00F06598" w:rsidRDefault="00282208" w:rsidP="00F06598">
      <w:pPr>
        <w:spacing w:before="0" w:after="0" w:line="360" w:lineRule="auto"/>
        <w:ind w:firstLine="709"/>
        <w:rPr>
          <w:rFonts w:cs="Times New Roman"/>
          <w:color w:val="000000"/>
          <w:szCs w:val="28"/>
        </w:rPr>
      </w:pPr>
      <w:r w:rsidRPr="00F06598">
        <w:rPr>
          <w:rFonts w:cs="Times New Roman"/>
          <w:b/>
          <w:color w:val="000000"/>
          <w:szCs w:val="28"/>
        </w:rPr>
        <w:t xml:space="preserve">Методология исследования: </w:t>
      </w:r>
      <w:r w:rsidRPr="00F06598">
        <w:rPr>
          <w:rFonts w:cs="Times New Roman"/>
          <w:color w:val="000000"/>
          <w:szCs w:val="28"/>
        </w:rPr>
        <w:t>общенаучные методы теоретического анализа и синтеза</w:t>
      </w:r>
    </w:p>
    <w:p w14:paraId="394917B4" w14:textId="77777777" w:rsidR="00282208" w:rsidRPr="00F06598" w:rsidRDefault="00282208" w:rsidP="00F06598">
      <w:pPr>
        <w:spacing w:before="0" w:after="160" w:line="360" w:lineRule="auto"/>
        <w:jc w:val="left"/>
        <w:rPr>
          <w:rFonts w:eastAsiaTheme="majorEastAsia" w:cs="Times New Roman"/>
          <w:b/>
          <w:color w:val="2F5496" w:themeColor="accent1" w:themeShade="BF"/>
          <w:szCs w:val="28"/>
        </w:rPr>
      </w:pPr>
      <w:bookmarkStart w:id="2" w:name="_Toc504947420"/>
      <w:r w:rsidRPr="00F06598">
        <w:rPr>
          <w:rFonts w:cs="Times New Roman"/>
          <w:b/>
          <w:szCs w:val="28"/>
        </w:rPr>
        <w:br w:type="page"/>
      </w:r>
    </w:p>
    <w:p w14:paraId="49B20CEE" w14:textId="33AE1ADB" w:rsidR="00282208" w:rsidRPr="00F06598" w:rsidRDefault="00282208" w:rsidP="00F06598">
      <w:pPr>
        <w:pStyle w:val="2"/>
        <w:spacing w:before="0" w:line="360" w:lineRule="auto"/>
        <w:jc w:val="center"/>
        <w:rPr>
          <w:rFonts w:ascii="Times New Roman" w:hAnsi="Times New Roman" w:cs="Times New Roman"/>
          <w:b/>
          <w:sz w:val="28"/>
          <w:szCs w:val="28"/>
        </w:rPr>
      </w:pPr>
      <w:bookmarkStart w:id="3" w:name="_Toc513413077"/>
      <w:r w:rsidRPr="00F06598">
        <w:rPr>
          <w:rFonts w:ascii="Times New Roman" w:hAnsi="Times New Roman" w:cs="Times New Roman"/>
          <w:b/>
          <w:sz w:val="28"/>
          <w:szCs w:val="28"/>
        </w:rPr>
        <w:lastRenderedPageBreak/>
        <w:t xml:space="preserve">ГЛАВА </w:t>
      </w:r>
      <w:r w:rsidRPr="00F06598">
        <w:rPr>
          <w:rFonts w:ascii="Times New Roman" w:hAnsi="Times New Roman" w:cs="Times New Roman"/>
          <w:b/>
          <w:sz w:val="28"/>
          <w:szCs w:val="28"/>
          <w:lang w:val="en-US"/>
        </w:rPr>
        <w:t>I</w:t>
      </w:r>
      <w:r w:rsidRPr="00F06598">
        <w:rPr>
          <w:rFonts w:ascii="Times New Roman" w:hAnsi="Times New Roman" w:cs="Times New Roman"/>
          <w:b/>
          <w:sz w:val="28"/>
          <w:szCs w:val="28"/>
        </w:rPr>
        <w:t xml:space="preserve">.  </w:t>
      </w:r>
      <w:bookmarkEnd w:id="2"/>
      <w:r w:rsidRPr="00F06598">
        <w:rPr>
          <w:rFonts w:ascii="Times New Roman" w:hAnsi="Times New Roman" w:cs="Times New Roman"/>
          <w:b/>
          <w:sz w:val="28"/>
          <w:szCs w:val="28"/>
        </w:rPr>
        <w:t>ИСТОРИЯ ПОНЯТИЯ «ИДЕОЛОГИЯ»</w:t>
      </w:r>
      <w:bookmarkEnd w:id="3"/>
    </w:p>
    <w:p w14:paraId="7E3E0917" w14:textId="0E5D338F" w:rsidR="00282208" w:rsidRPr="00BB3EBE" w:rsidRDefault="00282208" w:rsidP="00F06598">
      <w:pPr>
        <w:pStyle w:val="1"/>
        <w:spacing w:before="0" w:line="360" w:lineRule="auto"/>
        <w:rPr>
          <w:rFonts w:cs="Times New Roman"/>
          <w:sz w:val="28"/>
          <w:szCs w:val="28"/>
        </w:rPr>
      </w:pPr>
      <w:bookmarkStart w:id="4" w:name="_Toc513413078"/>
      <w:r w:rsidRPr="00F06598">
        <w:rPr>
          <w:rFonts w:cs="Times New Roman"/>
          <w:sz w:val="28"/>
          <w:szCs w:val="28"/>
        </w:rPr>
        <w:t>1.1. Понятие идеологии во француз</w:t>
      </w:r>
      <w:r w:rsidR="00BB3EBE">
        <w:rPr>
          <w:rFonts w:cs="Times New Roman"/>
          <w:sz w:val="28"/>
          <w:szCs w:val="28"/>
        </w:rPr>
        <w:t>с</w:t>
      </w:r>
      <w:r w:rsidRPr="00F06598">
        <w:rPr>
          <w:rFonts w:cs="Times New Roman"/>
          <w:sz w:val="28"/>
          <w:szCs w:val="28"/>
        </w:rPr>
        <w:t xml:space="preserve">кой школе идеологов </w:t>
      </w:r>
      <w:r w:rsidRPr="00F06598">
        <w:rPr>
          <w:rFonts w:cs="Times New Roman"/>
          <w:sz w:val="28"/>
          <w:szCs w:val="28"/>
          <w:lang w:val="en-US"/>
        </w:rPr>
        <w:t>XVIII</w:t>
      </w:r>
      <w:bookmarkEnd w:id="4"/>
      <w:r w:rsidR="00BB3EBE">
        <w:rPr>
          <w:rFonts w:cs="Times New Roman"/>
          <w:sz w:val="28"/>
          <w:szCs w:val="28"/>
        </w:rPr>
        <w:t xml:space="preserve"> века</w:t>
      </w:r>
    </w:p>
    <w:p w14:paraId="12797BD3" w14:textId="77777777" w:rsidR="00282208" w:rsidRPr="00F06598" w:rsidRDefault="00282208" w:rsidP="00F06598">
      <w:pPr>
        <w:spacing w:before="0" w:line="360" w:lineRule="auto"/>
        <w:rPr>
          <w:rFonts w:cs="Times New Roman"/>
          <w:szCs w:val="28"/>
        </w:rPr>
      </w:pPr>
    </w:p>
    <w:p w14:paraId="2CEFB024" w14:textId="1036D04D" w:rsidR="00282208" w:rsidRPr="00F06598" w:rsidRDefault="00282208" w:rsidP="00F06598">
      <w:pPr>
        <w:spacing w:before="0" w:after="0" w:line="360" w:lineRule="auto"/>
        <w:ind w:firstLine="709"/>
        <w:rPr>
          <w:rFonts w:cs="Times New Roman"/>
          <w:szCs w:val="28"/>
        </w:rPr>
      </w:pPr>
      <w:r w:rsidRPr="00F06598">
        <w:rPr>
          <w:rFonts w:cs="Times New Roman"/>
          <w:szCs w:val="28"/>
        </w:rPr>
        <w:t xml:space="preserve">Принято считать, что слово «Идеология» впервые было введено в философский язык в конце </w:t>
      </w:r>
      <w:r w:rsidRPr="00F06598">
        <w:rPr>
          <w:rFonts w:cs="Times New Roman"/>
          <w:szCs w:val="28"/>
          <w:lang w:val="en-US"/>
        </w:rPr>
        <w:t>XVIII</w:t>
      </w:r>
      <w:r w:rsidRPr="00F06598">
        <w:rPr>
          <w:rFonts w:cs="Times New Roman"/>
          <w:szCs w:val="28"/>
        </w:rPr>
        <w:t xml:space="preserve"> века французским философом и государственным деятелем, которого звали Антуан </w:t>
      </w:r>
      <w:proofErr w:type="spellStart"/>
      <w:r w:rsidRPr="00F06598">
        <w:rPr>
          <w:rFonts w:cs="Times New Roman"/>
          <w:szCs w:val="28"/>
        </w:rPr>
        <w:t>Дестют</w:t>
      </w:r>
      <w:proofErr w:type="spellEnd"/>
      <w:r w:rsidRPr="00F06598">
        <w:rPr>
          <w:rFonts w:cs="Times New Roman"/>
          <w:szCs w:val="28"/>
        </w:rPr>
        <w:t xml:space="preserve"> де </w:t>
      </w:r>
      <w:proofErr w:type="spellStart"/>
      <w:r w:rsidRPr="00F06598">
        <w:rPr>
          <w:rFonts w:cs="Times New Roman"/>
          <w:szCs w:val="28"/>
        </w:rPr>
        <w:t>Траси</w:t>
      </w:r>
      <w:proofErr w:type="spellEnd"/>
      <w:r w:rsidRPr="00F06598">
        <w:rPr>
          <w:rFonts w:cs="Times New Roman"/>
          <w:szCs w:val="28"/>
        </w:rPr>
        <w:t xml:space="preserve"> (1754-1836).</w:t>
      </w:r>
      <w:r w:rsidRPr="00F06598">
        <w:rPr>
          <w:rStyle w:val="a5"/>
          <w:rFonts w:cs="Times New Roman"/>
          <w:szCs w:val="28"/>
        </w:rPr>
        <w:footnoteReference w:id="4"/>
      </w:r>
      <w:r w:rsidRPr="00F06598">
        <w:rPr>
          <w:rFonts w:cs="Times New Roman"/>
          <w:szCs w:val="28"/>
        </w:rPr>
        <w:t xml:space="preserve"> Это был незаурядный человек, имевший дружбу со многими выдающимися современниками своей эпохи. </w:t>
      </w:r>
    </w:p>
    <w:p w14:paraId="0245276E" w14:textId="77777777" w:rsidR="00282208" w:rsidRPr="00F06598" w:rsidRDefault="00282208" w:rsidP="00F06598">
      <w:pPr>
        <w:spacing w:before="0" w:after="0" w:line="360" w:lineRule="auto"/>
        <w:ind w:firstLine="709"/>
        <w:rPr>
          <w:rFonts w:cs="Times New Roman"/>
          <w:szCs w:val="28"/>
        </w:rPr>
      </w:pPr>
      <w:r w:rsidRPr="00F06598">
        <w:rPr>
          <w:rFonts w:cs="Times New Roman"/>
          <w:szCs w:val="28"/>
        </w:rPr>
        <w:t xml:space="preserve">   Де </w:t>
      </w:r>
      <w:proofErr w:type="spellStart"/>
      <w:r w:rsidRPr="00F06598">
        <w:rPr>
          <w:rFonts w:cs="Times New Roman"/>
          <w:szCs w:val="28"/>
        </w:rPr>
        <w:t>Траси</w:t>
      </w:r>
      <w:proofErr w:type="spellEnd"/>
      <w:r w:rsidRPr="00F06598">
        <w:rPr>
          <w:rFonts w:cs="Times New Roman"/>
          <w:szCs w:val="28"/>
        </w:rPr>
        <w:t xml:space="preserve"> вместе со своими единомышленниками – </w:t>
      </w:r>
      <w:proofErr w:type="spellStart"/>
      <w:r w:rsidRPr="00F06598">
        <w:rPr>
          <w:rFonts w:cs="Times New Roman"/>
          <w:szCs w:val="28"/>
        </w:rPr>
        <w:t>К.Вольнеем</w:t>
      </w:r>
      <w:proofErr w:type="spellEnd"/>
      <w:r w:rsidRPr="00F06598">
        <w:rPr>
          <w:rFonts w:cs="Times New Roman"/>
          <w:szCs w:val="28"/>
        </w:rPr>
        <w:t xml:space="preserve">, П. </w:t>
      </w:r>
      <w:proofErr w:type="spellStart"/>
      <w:r w:rsidRPr="00F06598">
        <w:rPr>
          <w:rFonts w:cs="Times New Roman"/>
          <w:szCs w:val="28"/>
        </w:rPr>
        <w:t>Кабанисом</w:t>
      </w:r>
      <w:proofErr w:type="spellEnd"/>
      <w:r w:rsidRPr="00F06598">
        <w:rPr>
          <w:rFonts w:cs="Times New Roman"/>
          <w:szCs w:val="28"/>
        </w:rPr>
        <w:t xml:space="preserve">, П. </w:t>
      </w:r>
      <w:proofErr w:type="spellStart"/>
      <w:r w:rsidRPr="00F06598">
        <w:rPr>
          <w:rFonts w:cs="Times New Roman"/>
          <w:szCs w:val="28"/>
        </w:rPr>
        <w:t>Ларомигьером</w:t>
      </w:r>
      <w:proofErr w:type="spellEnd"/>
      <w:r w:rsidRPr="00F06598">
        <w:rPr>
          <w:rFonts w:cs="Times New Roman"/>
          <w:szCs w:val="28"/>
        </w:rPr>
        <w:t xml:space="preserve"> задумали объединить под названием «Идеология» всю, взятую в целом и предшествовавшую им, философскую проблематику, подразумевая под ней такую науку, которая бы имела предметом своего изучения сами, взятые непосредственно, идеи (факты сознания, как их тогда называли). Больше всего их интересовала природа возникновения этих идей, законы, по которым они существуют, а также свойства, какими они обладают и их отношения к знаковым формам.   </w:t>
      </w:r>
    </w:p>
    <w:p w14:paraId="32064BFA" w14:textId="77777777" w:rsidR="00282208" w:rsidRPr="00F06598" w:rsidRDefault="00282208" w:rsidP="00F06598">
      <w:pPr>
        <w:spacing w:before="0" w:after="0" w:line="360" w:lineRule="auto"/>
        <w:ind w:firstLine="709"/>
        <w:rPr>
          <w:rFonts w:cs="Times New Roman"/>
          <w:szCs w:val="28"/>
        </w:rPr>
      </w:pPr>
      <w:r w:rsidRPr="00F06598">
        <w:rPr>
          <w:rFonts w:cs="Times New Roman"/>
          <w:szCs w:val="28"/>
        </w:rPr>
        <w:t xml:space="preserve">   Активная исследовательская деятельность длилась приблизительно до 30-х годов </w:t>
      </w:r>
      <w:r w:rsidRPr="00F06598">
        <w:rPr>
          <w:rFonts w:cs="Times New Roman"/>
          <w:szCs w:val="28"/>
          <w:lang w:val="en-US"/>
        </w:rPr>
        <w:t>XIX</w:t>
      </w:r>
      <w:r w:rsidRPr="00F06598">
        <w:rPr>
          <w:rFonts w:cs="Times New Roman"/>
          <w:szCs w:val="28"/>
        </w:rPr>
        <w:t xml:space="preserve"> века, </w:t>
      </w:r>
      <w:proofErr w:type="gramStart"/>
      <w:r w:rsidRPr="00F06598">
        <w:rPr>
          <w:rFonts w:cs="Times New Roman"/>
          <w:szCs w:val="28"/>
        </w:rPr>
        <w:t>до тех пор пока</w:t>
      </w:r>
      <w:proofErr w:type="gramEnd"/>
      <w:r w:rsidRPr="00F06598">
        <w:rPr>
          <w:rFonts w:cs="Times New Roman"/>
          <w:szCs w:val="28"/>
        </w:rPr>
        <w:t xml:space="preserve"> Маркс по истечении 10 лет после смерти Де </w:t>
      </w:r>
      <w:proofErr w:type="spellStart"/>
      <w:r w:rsidRPr="00F06598">
        <w:rPr>
          <w:rFonts w:cs="Times New Roman"/>
          <w:szCs w:val="28"/>
        </w:rPr>
        <w:t>Траси</w:t>
      </w:r>
      <w:proofErr w:type="spellEnd"/>
      <w:r w:rsidRPr="00F06598">
        <w:rPr>
          <w:rFonts w:cs="Times New Roman"/>
          <w:szCs w:val="28"/>
        </w:rPr>
        <w:t xml:space="preserve"> не опубликуют свою работу «Об идеологии», которая раз и навсегда изменит судьба этого понятия, представив его в новом, политическом, свете. Вне этого толкования, понятие «Идеологии» так и осталось для историков философии прежде всего гносеологической теорией.   </w:t>
      </w:r>
    </w:p>
    <w:p w14:paraId="369D8553" w14:textId="4CDD20C0" w:rsidR="00282208" w:rsidRPr="00F06598" w:rsidRDefault="00282208" w:rsidP="00F06598">
      <w:pPr>
        <w:spacing w:before="0" w:after="0" w:line="360" w:lineRule="auto"/>
        <w:ind w:firstLine="709"/>
        <w:rPr>
          <w:rFonts w:cs="Times New Roman"/>
          <w:color w:val="000000" w:themeColor="text1"/>
          <w:szCs w:val="28"/>
        </w:rPr>
      </w:pPr>
      <w:r w:rsidRPr="00F06598">
        <w:rPr>
          <w:rFonts w:cs="Times New Roman"/>
          <w:color w:val="385623" w:themeColor="accent6" w:themeShade="80"/>
          <w:szCs w:val="28"/>
        </w:rPr>
        <w:t xml:space="preserve">    </w:t>
      </w:r>
      <w:r w:rsidRPr="00F06598">
        <w:rPr>
          <w:rFonts w:cs="Times New Roman"/>
          <w:color w:val="000000" w:themeColor="text1"/>
          <w:szCs w:val="28"/>
        </w:rPr>
        <w:t xml:space="preserve">Считается, что историко-философское изучение «идеологии» началось с написания монографии Франсуа </w:t>
      </w:r>
      <w:proofErr w:type="spellStart"/>
      <w:r w:rsidRPr="00F06598">
        <w:rPr>
          <w:rFonts w:cs="Times New Roman"/>
          <w:color w:val="000000" w:themeColor="text1"/>
          <w:szCs w:val="28"/>
        </w:rPr>
        <w:t>Пикаве</w:t>
      </w:r>
      <w:proofErr w:type="spellEnd"/>
      <w:r w:rsidRPr="00F06598">
        <w:rPr>
          <w:rFonts w:cs="Times New Roman"/>
          <w:color w:val="000000" w:themeColor="text1"/>
          <w:szCs w:val="28"/>
        </w:rPr>
        <w:t xml:space="preserve"> «Идеологи. Очерк истории идей и научных, философских, религиозных и других теорий во Франции с 1789 года»</w:t>
      </w:r>
      <w:r w:rsidRPr="00F06598">
        <w:rPr>
          <w:rStyle w:val="a5"/>
          <w:rFonts w:cs="Times New Roman"/>
          <w:color w:val="000000" w:themeColor="text1"/>
          <w:szCs w:val="28"/>
        </w:rPr>
        <w:footnoteReference w:id="5"/>
      </w:r>
      <w:r w:rsidRPr="00F06598">
        <w:rPr>
          <w:rFonts w:cs="Times New Roman"/>
          <w:color w:val="000000" w:themeColor="text1"/>
          <w:szCs w:val="28"/>
        </w:rPr>
        <w:t xml:space="preserve">, в соответствии с названием представляющей собой детальное </w:t>
      </w:r>
      <w:r w:rsidRPr="00F06598">
        <w:rPr>
          <w:rFonts w:cs="Times New Roman"/>
          <w:color w:val="000000" w:themeColor="text1"/>
          <w:szCs w:val="28"/>
        </w:rPr>
        <w:lastRenderedPageBreak/>
        <w:t xml:space="preserve">описание контекста и истории развития «идеологии» как своеобразного интеллектуального французского течения конца 18 века и дающей, среди прочего, первую классификацию «идеологов», сообразно их взглядам. Так, Франсуа </w:t>
      </w:r>
      <w:proofErr w:type="spellStart"/>
      <w:r w:rsidRPr="00F06598">
        <w:rPr>
          <w:rFonts w:cs="Times New Roman"/>
          <w:color w:val="000000" w:themeColor="text1"/>
          <w:szCs w:val="28"/>
        </w:rPr>
        <w:t>Пикаве</w:t>
      </w:r>
      <w:proofErr w:type="spellEnd"/>
      <w:r w:rsidRPr="00F06598">
        <w:rPr>
          <w:rFonts w:cs="Times New Roman"/>
          <w:color w:val="000000" w:themeColor="text1"/>
          <w:szCs w:val="28"/>
        </w:rPr>
        <w:t xml:space="preserve"> выделил две основные группы идеологов следующих направлений − </w:t>
      </w:r>
      <w:r w:rsidRPr="00F06598">
        <w:rPr>
          <w:rFonts w:cs="Times New Roman"/>
          <w:i/>
          <w:color w:val="000000" w:themeColor="text1"/>
          <w:szCs w:val="28"/>
        </w:rPr>
        <w:t>психологического</w:t>
      </w:r>
      <w:r w:rsidRPr="00F06598">
        <w:rPr>
          <w:rFonts w:cs="Times New Roman"/>
          <w:color w:val="000000" w:themeColor="text1"/>
          <w:szCs w:val="28"/>
        </w:rPr>
        <w:t xml:space="preserve"> и </w:t>
      </w:r>
      <w:r w:rsidRPr="00F06598">
        <w:rPr>
          <w:rFonts w:cs="Times New Roman"/>
          <w:i/>
          <w:color w:val="000000" w:themeColor="text1"/>
          <w:szCs w:val="28"/>
        </w:rPr>
        <w:t>физиологического</w:t>
      </w:r>
      <w:r w:rsidRPr="00F06598">
        <w:rPr>
          <w:rFonts w:cs="Times New Roman"/>
          <w:color w:val="000000" w:themeColor="text1"/>
          <w:szCs w:val="28"/>
        </w:rPr>
        <w:t xml:space="preserve">. Первую группу возглавил как раз Антуан </w:t>
      </w:r>
      <w:proofErr w:type="spellStart"/>
      <w:r w:rsidRPr="00F06598">
        <w:rPr>
          <w:rFonts w:cs="Times New Roman"/>
          <w:color w:val="000000" w:themeColor="text1"/>
          <w:szCs w:val="28"/>
        </w:rPr>
        <w:t>Дюстют</w:t>
      </w:r>
      <w:proofErr w:type="spellEnd"/>
      <w:r w:rsidRPr="00F06598">
        <w:rPr>
          <w:rFonts w:cs="Times New Roman"/>
          <w:color w:val="000000" w:themeColor="text1"/>
          <w:szCs w:val="28"/>
        </w:rPr>
        <w:t xml:space="preserve"> де </w:t>
      </w:r>
      <w:proofErr w:type="spellStart"/>
      <w:r w:rsidRPr="00F06598">
        <w:rPr>
          <w:rFonts w:cs="Times New Roman"/>
          <w:color w:val="000000" w:themeColor="text1"/>
          <w:szCs w:val="28"/>
        </w:rPr>
        <w:t>Траси</w:t>
      </w:r>
      <w:proofErr w:type="spellEnd"/>
      <w:r w:rsidRPr="00F06598">
        <w:rPr>
          <w:rFonts w:cs="Times New Roman"/>
          <w:color w:val="000000" w:themeColor="text1"/>
          <w:szCs w:val="28"/>
        </w:rPr>
        <w:t xml:space="preserve">, а вторую его друг Пьер Жан Жорж </w:t>
      </w:r>
      <w:proofErr w:type="spellStart"/>
      <w:r w:rsidRPr="00F06598">
        <w:rPr>
          <w:rFonts w:cs="Times New Roman"/>
          <w:color w:val="000000" w:themeColor="text1"/>
          <w:szCs w:val="28"/>
        </w:rPr>
        <w:t>Кабанис</w:t>
      </w:r>
      <w:proofErr w:type="spellEnd"/>
      <w:r w:rsidRPr="00F06598">
        <w:rPr>
          <w:rFonts w:cs="Times New Roman"/>
          <w:color w:val="000000" w:themeColor="text1"/>
          <w:szCs w:val="28"/>
        </w:rPr>
        <w:t xml:space="preserve">. Авторство другой классификации принадлежит итальянскому историку философии, </w:t>
      </w:r>
      <w:proofErr w:type="spellStart"/>
      <w:r w:rsidRPr="00F06598">
        <w:rPr>
          <w:rFonts w:cs="Times New Roman"/>
          <w:color w:val="000000" w:themeColor="text1"/>
          <w:szCs w:val="28"/>
        </w:rPr>
        <w:t>Серджио</w:t>
      </w:r>
      <w:proofErr w:type="spellEnd"/>
      <w:r w:rsidRPr="00F06598">
        <w:rPr>
          <w:rFonts w:cs="Times New Roman"/>
          <w:color w:val="000000" w:themeColor="text1"/>
          <w:szCs w:val="28"/>
        </w:rPr>
        <w:t xml:space="preserve"> </w:t>
      </w:r>
      <w:proofErr w:type="spellStart"/>
      <w:r w:rsidRPr="00F06598">
        <w:rPr>
          <w:rFonts w:cs="Times New Roman"/>
          <w:color w:val="000000" w:themeColor="text1"/>
          <w:szCs w:val="28"/>
        </w:rPr>
        <w:t>Моравиа</w:t>
      </w:r>
      <w:proofErr w:type="spellEnd"/>
      <w:r w:rsidRPr="00F06598">
        <w:rPr>
          <w:rFonts w:cs="Times New Roman"/>
          <w:color w:val="000000" w:themeColor="text1"/>
          <w:szCs w:val="28"/>
        </w:rPr>
        <w:t xml:space="preserve">; его «Мысль идеологов», появившаяся в 1974 г., дала другое членение школы или, лучше сказать, представила «идеологию» как доктрину, имеющую четыре аспекта: психологический, физиологический, географический и социальный (их разрабатывали </w:t>
      </w:r>
      <w:proofErr w:type="spellStart"/>
      <w:r w:rsidRPr="00F06598">
        <w:rPr>
          <w:rFonts w:cs="Times New Roman"/>
          <w:color w:val="000000" w:themeColor="text1"/>
          <w:szCs w:val="28"/>
        </w:rPr>
        <w:t>Дестют</w:t>
      </w:r>
      <w:proofErr w:type="spellEnd"/>
      <w:r w:rsidRPr="00F06598">
        <w:rPr>
          <w:rFonts w:cs="Times New Roman"/>
          <w:color w:val="000000" w:themeColor="text1"/>
          <w:szCs w:val="28"/>
        </w:rPr>
        <w:t xml:space="preserve"> де </w:t>
      </w:r>
      <w:proofErr w:type="spellStart"/>
      <w:r w:rsidRPr="00F06598">
        <w:rPr>
          <w:rFonts w:cs="Times New Roman"/>
          <w:color w:val="000000" w:themeColor="text1"/>
          <w:szCs w:val="28"/>
        </w:rPr>
        <w:t>Траси</w:t>
      </w:r>
      <w:proofErr w:type="spellEnd"/>
      <w:r w:rsidRPr="00F06598">
        <w:rPr>
          <w:rFonts w:cs="Times New Roman"/>
          <w:color w:val="000000" w:themeColor="text1"/>
          <w:szCs w:val="28"/>
        </w:rPr>
        <w:t xml:space="preserve">, </w:t>
      </w:r>
      <w:proofErr w:type="spellStart"/>
      <w:r w:rsidRPr="00F06598">
        <w:rPr>
          <w:rFonts w:cs="Times New Roman"/>
          <w:color w:val="000000" w:themeColor="text1"/>
          <w:szCs w:val="28"/>
        </w:rPr>
        <w:t>Кабанис</w:t>
      </w:r>
      <w:proofErr w:type="spellEnd"/>
      <w:r w:rsidRPr="00F06598">
        <w:rPr>
          <w:rFonts w:cs="Times New Roman"/>
          <w:color w:val="000000" w:themeColor="text1"/>
          <w:szCs w:val="28"/>
        </w:rPr>
        <w:t>, Вольней и Кондорсе соответственно)</w:t>
      </w:r>
      <w:r w:rsidRPr="00F06598">
        <w:rPr>
          <w:rStyle w:val="a5"/>
          <w:rFonts w:cs="Times New Roman"/>
          <w:color w:val="000000" w:themeColor="text1"/>
          <w:szCs w:val="28"/>
        </w:rPr>
        <w:footnoteReference w:id="6"/>
      </w:r>
      <w:r w:rsidRPr="00F06598">
        <w:rPr>
          <w:rFonts w:cs="Times New Roman"/>
          <w:color w:val="000000" w:themeColor="text1"/>
          <w:szCs w:val="28"/>
        </w:rPr>
        <w:t>. </w:t>
      </w:r>
    </w:p>
    <w:p w14:paraId="541080EA" w14:textId="77777777" w:rsidR="00282208" w:rsidRPr="00F06598" w:rsidRDefault="00282208" w:rsidP="00F06598">
      <w:pPr>
        <w:spacing w:before="0" w:after="0" w:line="360" w:lineRule="auto"/>
        <w:ind w:firstLine="709"/>
        <w:rPr>
          <w:rFonts w:cs="Times New Roman"/>
          <w:color w:val="000000" w:themeColor="text1"/>
          <w:szCs w:val="28"/>
        </w:rPr>
      </w:pPr>
      <w:r w:rsidRPr="00F06598">
        <w:rPr>
          <w:rFonts w:cs="Times New Roman"/>
          <w:color w:val="000000" w:themeColor="text1"/>
          <w:szCs w:val="28"/>
        </w:rPr>
        <w:t xml:space="preserve">    Указанные монографии, претендуя на возрождение интереса к теме «идеологии» как метафизики, едва ли преуспели в этом, что, по всей видимости, можно объяснить слишком давно сложившимся мнением, согласно которому «идеология»-метафизика лишена оригинальности и поэтому малозначима с философской точки зрения: в ней видят продолжение (изживание и упадок) соответствующих традиций Просвещения.</w:t>
      </w:r>
    </w:p>
    <w:p w14:paraId="182E80F4" w14:textId="3B2E425B" w:rsidR="00282208" w:rsidRPr="00F06598" w:rsidRDefault="00282208" w:rsidP="00F06598">
      <w:pPr>
        <w:spacing w:before="0" w:after="0" w:line="360" w:lineRule="auto"/>
        <w:ind w:firstLine="709"/>
        <w:rPr>
          <w:rFonts w:cs="Times New Roman"/>
          <w:color w:val="000000" w:themeColor="text1"/>
          <w:szCs w:val="28"/>
        </w:rPr>
      </w:pPr>
      <w:r w:rsidRPr="00F06598">
        <w:rPr>
          <w:rFonts w:cs="Times New Roman"/>
          <w:color w:val="000000" w:themeColor="text1"/>
          <w:szCs w:val="28"/>
        </w:rPr>
        <w:t xml:space="preserve">Как указывает А.С. Иванова «знакомство с текстами </w:t>
      </w:r>
      <w:proofErr w:type="spellStart"/>
      <w:r w:rsidRPr="00F06598">
        <w:rPr>
          <w:rFonts w:cs="Times New Roman"/>
          <w:color w:val="000000" w:themeColor="text1"/>
          <w:szCs w:val="28"/>
        </w:rPr>
        <w:t>Дестюта</w:t>
      </w:r>
      <w:proofErr w:type="spellEnd"/>
      <w:r w:rsidRPr="00F06598">
        <w:rPr>
          <w:rFonts w:cs="Times New Roman"/>
          <w:color w:val="000000" w:themeColor="text1"/>
          <w:szCs w:val="28"/>
        </w:rPr>
        <w:t xml:space="preserve"> де </w:t>
      </w:r>
      <w:proofErr w:type="spellStart"/>
      <w:r w:rsidRPr="00F06598">
        <w:rPr>
          <w:rFonts w:cs="Times New Roman"/>
          <w:color w:val="000000" w:themeColor="text1"/>
          <w:szCs w:val="28"/>
        </w:rPr>
        <w:t>Траси</w:t>
      </w:r>
      <w:proofErr w:type="spellEnd"/>
      <w:r w:rsidRPr="00F06598">
        <w:rPr>
          <w:rFonts w:cs="Times New Roman"/>
          <w:color w:val="000000" w:themeColor="text1"/>
          <w:szCs w:val="28"/>
        </w:rPr>
        <w:t xml:space="preserve"> может разочаровать того, кто ожидает от Франции пост-1789-го революции и в философии тоже: слишком явны в ней “старые”, просвещенческие, мотивы»</w:t>
      </w:r>
      <w:r w:rsidRPr="00F06598">
        <w:rPr>
          <w:rStyle w:val="a5"/>
          <w:rFonts w:cs="Times New Roman"/>
          <w:color w:val="000000" w:themeColor="text1"/>
          <w:szCs w:val="28"/>
        </w:rPr>
        <w:footnoteReference w:id="7"/>
      </w:r>
      <w:r w:rsidRPr="00F06598">
        <w:rPr>
          <w:rFonts w:cs="Times New Roman"/>
          <w:color w:val="000000" w:themeColor="text1"/>
          <w:szCs w:val="28"/>
        </w:rPr>
        <w:t xml:space="preserve">. В связи с этим «идеологию» предпочитают представлять как имеющую лишь относительный, а вернее, соотносительный интерес.  Именно по этой причине «идеологи», эта «фигура умолчания» исторического и историко-философского контекста, могут быть в него заново вписаны  только исторически, то есть как наследники – философии Просвещения, – и предшественники – философии XIX в. И поскольку сама, в собственном смысле слова, </w:t>
      </w:r>
      <w:r w:rsidRPr="00F06598">
        <w:rPr>
          <w:rFonts w:cs="Times New Roman"/>
          <w:color w:val="000000" w:themeColor="text1"/>
          <w:szCs w:val="28"/>
        </w:rPr>
        <w:lastRenderedPageBreak/>
        <w:t>«идеология» (т.е. «идеология»-метафизика, теория познания) в XIX в. просуществовала всего несколько десятилетий, а ее приверженцами были те, кто «перешагнул» в него из века XVIII, то именно у них следует искать следы подлинно «идеологические»</w:t>
      </w:r>
      <w:r w:rsidRPr="00F06598">
        <w:rPr>
          <w:rStyle w:val="a5"/>
          <w:rFonts w:cs="Times New Roman"/>
          <w:color w:val="000000" w:themeColor="text1"/>
          <w:szCs w:val="28"/>
        </w:rPr>
        <w:footnoteReference w:id="8"/>
      </w:r>
      <w:r w:rsidRPr="00F06598">
        <w:rPr>
          <w:rFonts w:cs="Times New Roman"/>
          <w:color w:val="000000" w:themeColor="text1"/>
          <w:szCs w:val="28"/>
        </w:rPr>
        <w:t xml:space="preserve">. Это П. </w:t>
      </w:r>
      <w:proofErr w:type="spellStart"/>
      <w:r w:rsidRPr="00F06598">
        <w:rPr>
          <w:rFonts w:cs="Times New Roman"/>
          <w:color w:val="000000" w:themeColor="text1"/>
          <w:szCs w:val="28"/>
        </w:rPr>
        <w:t>Кабанис</w:t>
      </w:r>
      <w:proofErr w:type="spellEnd"/>
      <w:r w:rsidRPr="00F06598">
        <w:rPr>
          <w:rFonts w:cs="Times New Roman"/>
          <w:color w:val="000000" w:themeColor="text1"/>
          <w:szCs w:val="28"/>
        </w:rPr>
        <w:t xml:space="preserve"> и Д.Ж. </w:t>
      </w:r>
      <w:proofErr w:type="spellStart"/>
      <w:proofErr w:type="gramStart"/>
      <w:r w:rsidRPr="00F06598">
        <w:rPr>
          <w:rFonts w:cs="Times New Roman"/>
          <w:color w:val="000000" w:themeColor="text1"/>
          <w:szCs w:val="28"/>
        </w:rPr>
        <w:t>Гара</w:t>
      </w:r>
      <w:proofErr w:type="spellEnd"/>
      <w:r w:rsidRPr="00F06598">
        <w:rPr>
          <w:rFonts w:cs="Times New Roman"/>
          <w:color w:val="000000" w:themeColor="text1"/>
          <w:szCs w:val="28"/>
        </w:rPr>
        <w:t>,  П.</w:t>
      </w:r>
      <w:proofErr w:type="gramEnd"/>
      <w:r w:rsidRPr="00F06598">
        <w:rPr>
          <w:rFonts w:cs="Times New Roman"/>
          <w:color w:val="000000" w:themeColor="text1"/>
          <w:szCs w:val="28"/>
        </w:rPr>
        <w:t xml:space="preserve">-Л. </w:t>
      </w:r>
      <w:proofErr w:type="spellStart"/>
      <w:r w:rsidRPr="00F06598">
        <w:rPr>
          <w:rFonts w:cs="Times New Roman"/>
          <w:color w:val="000000" w:themeColor="text1"/>
          <w:szCs w:val="28"/>
        </w:rPr>
        <w:t>Генгене</w:t>
      </w:r>
      <w:proofErr w:type="spellEnd"/>
      <w:r w:rsidRPr="00F06598">
        <w:rPr>
          <w:rFonts w:cs="Times New Roman"/>
          <w:color w:val="000000" w:themeColor="text1"/>
          <w:szCs w:val="28"/>
        </w:rPr>
        <w:t xml:space="preserve"> и П. </w:t>
      </w:r>
      <w:proofErr w:type="spellStart"/>
      <w:r w:rsidRPr="00F06598">
        <w:rPr>
          <w:rFonts w:cs="Times New Roman"/>
          <w:color w:val="000000" w:themeColor="text1"/>
          <w:szCs w:val="28"/>
        </w:rPr>
        <w:t>Ларомигьер</w:t>
      </w:r>
      <w:proofErr w:type="spellEnd"/>
      <w:r w:rsidRPr="00F06598">
        <w:rPr>
          <w:rFonts w:cs="Times New Roman"/>
          <w:color w:val="000000" w:themeColor="text1"/>
          <w:szCs w:val="28"/>
        </w:rPr>
        <w:t xml:space="preserve">, Ж.М. </w:t>
      </w:r>
      <w:proofErr w:type="spellStart"/>
      <w:r w:rsidRPr="00F06598">
        <w:rPr>
          <w:rFonts w:cs="Times New Roman"/>
          <w:color w:val="000000" w:themeColor="text1"/>
          <w:szCs w:val="28"/>
        </w:rPr>
        <w:t>Дежерандо</w:t>
      </w:r>
      <w:proofErr w:type="spellEnd"/>
      <w:r w:rsidRPr="00F06598">
        <w:rPr>
          <w:rFonts w:cs="Times New Roman"/>
          <w:color w:val="000000" w:themeColor="text1"/>
          <w:szCs w:val="28"/>
        </w:rPr>
        <w:t xml:space="preserve"> и М.Ф. Мен де </w:t>
      </w:r>
      <w:proofErr w:type="spellStart"/>
      <w:r w:rsidRPr="00F06598">
        <w:rPr>
          <w:rFonts w:cs="Times New Roman"/>
          <w:color w:val="000000" w:themeColor="text1"/>
          <w:szCs w:val="28"/>
        </w:rPr>
        <w:t>Биран</w:t>
      </w:r>
      <w:proofErr w:type="spellEnd"/>
      <w:r w:rsidRPr="00F06598">
        <w:rPr>
          <w:rFonts w:cs="Times New Roman"/>
          <w:color w:val="000000" w:themeColor="text1"/>
          <w:szCs w:val="28"/>
        </w:rPr>
        <w:t>, а также многие другие. С другой стороны, их тексты – как результаты размышлений на предложенную тему – по видимости инспирированы одним: «</w:t>
      </w:r>
      <w:proofErr w:type="spellStart"/>
      <w:r w:rsidRPr="00F06598">
        <w:rPr>
          <w:rFonts w:cs="Times New Roman"/>
          <w:color w:val="000000" w:themeColor="text1"/>
          <w:szCs w:val="28"/>
        </w:rPr>
        <w:t>Мемуаром</w:t>
      </w:r>
      <w:proofErr w:type="spellEnd"/>
      <w:r w:rsidRPr="00F06598">
        <w:rPr>
          <w:rFonts w:cs="Times New Roman"/>
          <w:color w:val="000000" w:themeColor="text1"/>
          <w:szCs w:val="28"/>
        </w:rPr>
        <w:t xml:space="preserve"> о способности мышления» Антуана </w:t>
      </w:r>
      <w:proofErr w:type="spellStart"/>
      <w:r w:rsidRPr="00F06598">
        <w:rPr>
          <w:rFonts w:cs="Times New Roman"/>
          <w:color w:val="000000" w:themeColor="text1"/>
          <w:szCs w:val="28"/>
        </w:rPr>
        <w:t>Дестют</w:t>
      </w:r>
      <w:proofErr w:type="spellEnd"/>
      <w:r w:rsidRPr="00F06598">
        <w:rPr>
          <w:rFonts w:cs="Times New Roman"/>
          <w:color w:val="000000" w:themeColor="text1"/>
          <w:szCs w:val="28"/>
        </w:rPr>
        <w:t xml:space="preserve"> де </w:t>
      </w:r>
      <w:proofErr w:type="spellStart"/>
      <w:proofErr w:type="gramStart"/>
      <w:r w:rsidRPr="00F06598">
        <w:rPr>
          <w:rFonts w:cs="Times New Roman"/>
          <w:color w:val="000000" w:themeColor="text1"/>
          <w:szCs w:val="28"/>
        </w:rPr>
        <w:t>Траси</w:t>
      </w:r>
      <w:proofErr w:type="spellEnd"/>
      <w:r w:rsidRPr="00F06598">
        <w:rPr>
          <w:rFonts w:cs="Times New Roman"/>
          <w:color w:val="000000" w:themeColor="text1"/>
          <w:szCs w:val="28"/>
        </w:rPr>
        <w:t>  (</w:t>
      </w:r>
      <w:proofErr w:type="gramEnd"/>
      <w:r w:rsidRPr="00F06598">
        <w:rPr>
          <w:rFonts w:cs="Times New Roman"/>
          <w:color w:val="000000" w:themeColor="text1"/>
          <w:szCs w:val="28"/>
        </w:rPr>
        <w:t>1798 г.)</w:t>
      </w:r>
      <w:r w:rsidRPr="00F06598">
        <w:rPr>
          <w:rStyle w:val="a5"/>
          <w:rFonts w:cs="Times New Roman"/>
          <w:color w:val="000000" w:themeColor="text1"/>
          <w:szCs w:val="28"/>
        </w:rPr>
        <w:footnoteReference w:id="9"/>
      </w:r>
      <w:r w:rsidRPr="00F06598">
        <w:rPr>
          <w:rFonts w:cs="Times New Roman"/>
          <w:color w:val="000000" w:themeColor="text1"/>
          <w:szCs w:val="28"/>
        </w:rPr>
        <w:t xml:space="preserve">. Представленные в этой работе положения были восприняты как основополагающие для той доктрины, которая впоследствии получила название «идеологической». И если со временем «идеология» стала школой или, по крайней мере, интеллектуальным движением, то это, без </w:t>
      </w:r>
      <w:proofErr w:type="gramStart"/>
      <w:r w:rsidRPr="00F06598">
        <w:rPr>
          <w:rFonts w:cs="Times New Roman"/>
          <w:color w:val="000000" w:themeColor="text1"/>
          <w:szCs w:val="28"/>
        </w:rPr>
        <w:t>сомнения, потому, что</w:t>
      </w:r>
      <w:proofErr w:type="gramEnd"/>
      <w:r w:rsidRPr="00F06598">
        <w:rPr>
          <w:rFonts w:cs="Times New Roman"/>
          <w:color w:val="000000" w:themeColor="text1"/>
          <w:szCs w:val="28"/>
        </w:rPr>
        <w:t xml:space="preserve"> «</w:t>
      </w:r>
      <w:proofErr w:type="spellStart"/>
      <w:r w:rsidRPr="00F06598">
        <w:rPr>
          <w:rFonts w:cs="Times New Roman"/>
          <w:color w:val="000000" w:themeColor="text1"/>
          <w:szCs w:val="28"/>
        </w:rPr>
        <w:t>Мемуар</w:t>
      </w:r>
      <w:proofErr w:type="spellEnd"/>
      <w:r w:rsidRPr="00F06598">
        <w:rPr>
          <w:rFonts w:cs="Times New Roman"/>
          <w:color w:val="000000" w:themeColor="text1"/>
          <w:szCs w:val="28"/>
        </w:rPr>
        <w:t xml:space="preserve">» де </w:t>
      </w:r>
      <w:proofErr w:type="spellStart"/>
      <w:r w:rsidRPr="00F06598">
        <w:rPr>
          <w:rFonts w:cs="Times New Roman"/>
          <w:color w:val="000000" w:themeColor="text1"/>
          <w:szCs w:val="28"/>
        </w:rPr>
        <w:t>Траси</w:t>
      </w:r>
      <w:proofErr w:type="spellEnd"/>
      <w:r w:rsidRPr="00F06598">
        <w:rPr>
          <w:rFonts w:cs="Times New Roman"/>
          <w:color w:val="000000" w:themeColor="text1"/>
          <w:szCs w:val="28"/>
        </w:rPr>
        <w:t> явился для них программным, организующим документом.</w:t>
      </w:r>
    </w:p>
    <w:p w14:paraId="4B15D25A" w14:textId="77777777" w:rsidR="00282208" w:rsidRPr="00F06598" w:rsidRDefault="00282208" w:rsidP="00F06598">
      <w:pPr>
        <w:spacing w:before="0" w:after="0" w:line="360" w:lineRule="auto"/>
        <w:ind w:firstLine="709"/>
        <w:rPr>
          <w:rFonts w:cs="Times New Roman"/>
          <w:color w:val="000000" w:themeColor="text1"/>
          <w:szCs w:val="28"/>
        </w:rPr>
      </w:pPr>
      <w:r w:rsidRPr="00F06598">
        <w:rPr>
          <w:rFonts w:cs="Times New Roman"/>
          <w:color w:val="000000" w:themeColor="text1"/>
          <w:szCs w:val="28"/>
        </w:rPr>
        <w:t>В 1801 г. «</w:t>
      </w:r>
      <w:proofErr w:type="spellStart"/>
      <w:r w:rsidRPr="00F06598">
        <w:rPr>
          <w:rFonts w:cs="Times New Roman"/>
          <w:color w:val="000000" w:themeColor="text1"/>
          <w:szCs w:val="28"/>
        </w:rPr>
        <w:t>Мемуар</w:t>
      </w:r>
      <w:proofErr w:type="spellEnd"/>
      <w:r w:rsidRPr="00F06598">
        <w:rPr>
          <w:rFonts w:cs="Times New Roman"/>
          <w:color w:val="000000" w:themeColor="text1"/>
          <w:szCs w:val="28"/>
        </w:rPr>
        <w:t xml:space="preserve">», в несколько измененном виде, был опубликован вторично – под новым названием «Элементы идеологии». Предполагалось, что он должен был стать первым в череде идеологических сочинений де </w:t>
      </w:r>
      <w:proofErr w:type="spellStart"/>
      <w:r w:rsidRPr="00F06598">
        <w:rPr>
          <w:rFonts w:cs="Times New Roman"/>
          <w:color w:val="000000" w:themeColor="text1"/>
          <w:szCs w:val="28"/>
        </w:rPr>
        <w:t>Траси</w:t>
      </w:r>
      <w:proofErr w:type="spellEnd"/>
      <w:r w:rsidRPr="00F06598">
        <w:rPr>
          <w:rFonts w:cs="Times New Roman"/>
          <w:color w:val="000000" w:themeColor="text1"/>
          <w:szCs w:val="28"/>
        </w:rPr>
        <w:t>. В 1803 г. в свет вышла «Грамматика», два года спустя – «Логика»; ожидались тома о воле и экономике. Вместе эти работы, по замыслу автора, раскрывали его доктрину, как в теории («идеология в собственном смысле слова»), так и на практике (практикой «идеологии» считались грамматика, логика, теория морали), и составляли своего рода учебник по новой дисциплине. Собственно, издание и было задумано как учебное и должно было использоваться в так называемых Центральных школах, для образования молодежи нового типа – мыслящей точно, последовательно, а значит, правильно. Таким образом, «выправлялось» и общество, организуемое на рациональных основах</w:t>
      </w:r>
      <w:r w:rsidRPr="00F06598">
        <w:rPr>
          <w:rFonts w:cs="Times New Roman"/>
          <w:i/>
          <w:iCs/>
          <w:color w:val="000000" w:themeColor="text1"/>
          <w:szCs w:val="28"/>
        </w:rPr>
        <w:t> «</w:t>
      </w:r>
      <w:r w:rsidRPr="00F06598">
        <w:rPr>
          <w:rFonts w:cs="Times New Roman"/>
          <w:color w:val="000000" w:themeColor="text1"/>
          <w:szCs w:val="28"/>
        </w:rPr>
        <w:t>по преимуществу».</w:t>
      </w:r>
    </w:p>
    <w:p w14:paraId="1F33AC00" w14:textId="78B48176" w:rsidR="00282208" w:rsidRPr="00F06598" w:rsidRDefault="00282208" w:rsidP="00F06598">
      <w:pPr>
        <w:spacing w:before="0" w:after="0" w:line="360" w:lineRule="auto"/>
        <w:ind w:firstLine="709"/>
        <w:rPr>
          <w:rFonts w:cs="Times New Roman"/>
          <w:color w:val="000000" w:themeColor="text1"/>
          <w:szCs w:val="28"/>
        </w:rPr>
      </w:pPr>
      <w:r w:rsidRPr="00F06598">
        <w:rPr>
          <w:rFonts w:cs="Times New Roman"/>
          <w:color w:val="000000" w:themeColor="text1"/>
          <w:szCs w:val="28"/>
        </w:rPr>
        <w:lastRenderedPageBreak/>
        <w:t> Иными словами, пафосом «идеологии» как эпистемологического проекта было именно обеспечение разумности человеческого устройства – через образование, – а также всего устраиваемого человеком – через применение этого образования»</w:t>
      </w:r>
      <w:r w:rsidRPr="00F06598">
        <w:rPr>
          <w:rStyle w:val="a5"/>
          <w:rFonts w:cs="Times New Roman"/>
          <w:color w:val="000000" w:themeColor="text1"/>
          <w:szCs w:val="28"/>
        </w:rPr>
        <w:footnoteReference w:id="10"/>
      </w:r>
      <w:r w:rsidRPr="00F06598">
        <w:rPr>
          <w:rFonts w:cs="Times New Roman"/>
          <w:color w:val="000000" w:themeColor="text1"/>
          <w:szCs w:val="28"/>
        </w:rPr>
        <w:t>. В этом смысле она явилась прямой наследницей Просвещения. С другой стороны, принимая во внимание исторический контекст ее существования, можно предполагать, что «идеология» воспринималась ее сторонниками как теория, позволяющая создать мир «с нуля».</w:t>
      </w:r>
    </w:p>
    <w:p w14:paraId="4E2F06B6" w14:textId="6EA45B35" w:rsidR="00282208" w:rsidRPr="00F06598" w:rsidRDefault="00282208" w:rsidP="00F06598">
      <w:pPr>
        <w:spacing w:before="0" w:after="0" w:line="360" w:lineRule="auto"/>
        <w:ind w:firstLine="709"/>
        <w:rPr>
          <w:rFonts w:cs="Times New Roman"/>
          <w:color w:val="000000" w:themeColor="text1"/>
          <w:szCs w:val="28"/>
        </w:rPr>
      </w:pPr>
      <w:r w:rsidRPr="00F06598">
        <w:rPr>
          <w:rFonts w:cs="Times New Roman"/>
          <w:color w:val="000000" w:themeColor="text1"/>
          <w:szCs w:val="28"/>
        </w:rPr>
        <w:t xml:space="preserve">Между тем «идеологи», получившие образование еще при старом режиме, являлись носителями французской Традиции – литературной и философской. Поэтому «идеология» представляется последней (то есть самой поздней) философией французского Просвещения, полагаемой как философия-синтез наиболее сильных идей эпохи: методической – </w:t>
      </w:r>
      <w:proofErr w:type="spellStart"/>
      <w:r w:rsidRPr="00F06598">
        <w:rPr>
          <w:rFonts w:cs="Times New Roman"/>
          <w:color w:val="000000" w:themeColor="text1"/>
          <w:szCs w:val="28"/>
        </w:rPr>
        <w:t>Кондильяка</w:t>
      </w:r>
      <w:proofErr w:type="spellEnd"/>
      <w:r w:rsidRPr="00F06598">
        <w:rPr>
          <w:rFonts w:cs="Times New Roman"/>
          <w:color w:val="000000" w:themeColor="text1"/>
          <w:szCs w:val="28"/>
        </w:rPr>
        <w:t xml:space="preserve"> (последователя Локка) и предметных (сюжетных) – актуализированных сотрудниками «Энциклопедии».</w:t>
      </w:r>
    </w:p>
    <w:p w14:paraId="55482C85" w14:textId="77777777" w:rsidR="00282208" w:rsidRPr="00F06598" w:rsidRDefault="00282208" w:rsidP="00F06598">
      <w:pPr>
        <w:spacing w:before="0" w:after="0" w:line="360" w:lineRule="auto"/>
        <w:ind w:firstLine="709"/>
        <w:rPr>
          <w:rFonts w:cs="Times New Roman"/>
          <w:szCs w:val="28"/>
        </w:rPr>
      </w:pPr>
      <w:r w:rsidRPr="00F06598">
        <w:rPr>
          <w:rFonts w:cs="Times New Roman"/>
          <w:szCs w:val="28"/>
        </w:rPr>
        <w:t xml:space="preserve">Антуан </w:t>
      </w:r>
      <w:proofErr w:type="spellStart"/>
      <w:r w:rsidRPr="00F06598">
        <w:rPr>
          <w:rFonts w:cs="Times New Roman"/>
          <w:szCs w:val="28"/>
        </w:rPr>
        <w:t>Дестют</w:t>
      </w:r>
      <w:proofErr w:type="spellEnd"/>
      <w:r w:rsidRPr="00F06598">
        <w:rPr>
          <w:rFonts w:cs="Times New Roman"/>
          <w:szCs w:val="28"/>
        </w:rPr>
        <w:t xml:space="preserve"> де </w:t>
      </w:r>
      <w:proofErr w:type="spellStart"/>
      <w:r w:rsidRPr="00F06598">
        <w:rPr>
          <w:rFonts w:cs="Times New Roman"/>
          <w:szCs w:val="28"/>
        </w:rPr>
        <w:t>Траси</w:t>
      </w:r>
      <w:proofErr w:type="spellEnd"/>
      <w:r w:rsidRPr="00F06598">
        <w:rPr>
          <w:rFonts w:cs="Times New Roman"/>
          <w:szCs w:val="28"/>
        </w:rPr>
        <w:t>, как утверждает Александр Дугин в книге «Социология воображения»</w:t>
      </w:r>
      <w:r w:rsidRPr="00F06598">
        <w:rPr>
          <w:rStyle w:val="a5"/>
          <w:rFonts w:cs="Times New Roman"/>
          <w:szCs w:val="28"/>
        </w:rPr>
        <w:footnoteReference w:id="11"/>
      </w:r>
      <w:r w:rsidRPr="00F06598">
        <w:rPr>
          <w:rFonts w:cs="Times New Roman"/>
          <w:szCs w:val="28"/>
        </w:rPr>
        <w:t>, был теоретиком буржуазной либеральной экономики и старался систематизировать философские идеи в прагматическом и схематическом ключе.</w:t>
      </w:r>
    </w:p>
    <w:p w14:paraId="45ECD92E" w14:textId="2589FEFB" w:rsidR="00282208" w:rsidRPr="00F06598" w:rsidRDefault="00282208" w:rsidP="00F06598">
      <w:pPr>
        <w:spacing w:before="0" w:after="0" w:line="360" w:lineRule="auto"/>
        <w:ind w:firstLine="709"/>
        <w:rPr>
          <w:rFonts w:cs="Times New Roman"/>
          <w:szCs w:val="28"/>
        </w:rPr>
      </w:pPr>
      <w:r w:rsidRPr="00F06598">
        <w:rPr>
          <w:rFonts w:cs="Times New Roman"/>
          <w:szCs w:val="28"/>
        </w:rPr>
        <w:t xml:space="preserve"> А. Г. Дугин пишет: «Обращение вместо собственно идей к идеологии подразумевало некоторое упрощение отношения к идеям, попытку связать их между собой, создать таксономию идей. При этом подразумевалась прямая привязка идей к обществу. Можно дать такое самое общее определение «идеологии»: идеология — это схематичная систематизация идей и их соотношений в форме непротиворечивой составной конструкции в прямой привязке к обществу. Сам </w:t>
      </w:r>
      <w:proofErr w:type="spellStart"/>
      <w:r w:rsidRPr="00F06598">
        <w:rPr>
          <w:rFonts w:cs="Times New Roman"/>
          <w:szCs w:val="28"/>
        </w:rPr>
        <w:t>Дестют</w:t>
      </w:r>
      <w:proofErr w:type="spellEnd"/>
      <w:r w:rsidRPr="00F06598">
        <w:rPr>
          <w:rFonts w:cs="Times New Roman"/>
          <w:szCs w:val="28"/>
        </w:rPr>
        <w:t xml:space="preserve"> де </w:t>
      </w:r>
      <w:proofErr w:type="spellStart"/>
      <w:r w:rsidRPr="00F06598">
        <w:rPr>
          <w:rFonts w:cs="Times New Roman"/>
          <w:szCs w:val="28"/>
        </w:rPr>
        <w:t>Траси</w:t>
      </w:r>
      <w:proofErr w:type="spellEnd"/>
      <w:r w:rsidRPr="00F06598">
        <w:rPr>
          <w:rFonts w:cs="Times New Roman"/>
          <w:szCs w:val="28"/>
        </w:rPr>
        <w:t xml:space="preserve"> считал введение термина «идеология» и создание системы идеологии вполне научным делом, противостоящим определенному </w:t>
      </w:r>
      <w:r w:rsidRPr="00F06598">
        <w:rPr>
          <w:rFonts w:cs="Times New Roman"/>
          <w:szCs w:val="28"/>
        </w:rPr>
        <w:lastRenderedPageBreak/>
        <w:t xml:space="preserve">субъективизму, который, на его взгляд, царил в то время в философии и метафизике. С точки зрения парадигмы Нового времени мы имеем дело с тем процессом само- рефлексии и прагматической схематизации, которая нарастала во второй половине Нового времени. Книги де </w:t>
      </w:r>
      <w:proofErr w:type="spellStart"/>
      <w:r w:rsidRPr="00F06598">
        <w:rPr>
          <w:rFonts w:cs="Times New Roman"/>
          <w:szCs w:val="28"/>
        </w:rPr>
        <w:t>Траси</w:t>
      </w:r>
      <w:proofErr w:type="spellEnd"/>
      <w:r w:rsidRPr="00F06598">
        <w:rPr>
          <w:rFonts w:cs="Times New Roman"/>
          <w:szCs w:val="28"/>
        </w:rPr>
        <w:t>, современника Французской революции и Наполеоновских войн, теоретика третьего сословия (буржуазии), приходятся на тот момент, когда парадигма Модерна достигает своего пика и в ближайшем будущем начнет испытывать начало критической фазы. Хотя узкое толкование «идеологии» позже существенно менялось, изначальный смысл этого термина довольно устойчив: речь идет о замене сложного и многомерного мира идей его схематической, если угодно, плоскостной, проекцией, соотнесенной при этом с обществом. Соотнесенность с обществом можно трактовать прагматически — в том смысле, что в идеологии рассматриваются только те идеи, которую могут иметь какое-то социальное значение, влияние и силу, а не идеи сами по себе, в их метафизическом созерцательном аспекте. Но можно рассмотреть идеологию и социологически, то есть в привязке ее к обществу и коллективному сознанию, которое ее идеи порождает, формирует, транслирует и расшифровывает»</w:t>
      </w:r>
      <w:r w:rsidRPr="00F06598">
        <w:rPr>
          <w:rStyle w:val="a5"/>
          <w:rFonts w:cs="Times New Roman"/>
          <w:szCs w:val="28"/>
        </w:rPr>
        <w:footnoteReference w:id="12"/>
      </w:r>
      <w:r w:rsidRPr="00F06598">
        <w:rPr>
          <w:rFonts w:cs="Times New Roman"/>
          <w:szCs w:val="28"/>
        </w:rPr>
        <w:t>.</w:t>
      </w:r>
    </w:p>
    <w:p w14:paraId="3A07B0A9" w14:textId="1B813C26" w:rsidR="00282208" w:rsidRPr="00F06598" w:rsidRDefault="00282208" w:rsidP="00F06598">
      <w:pPr>
        <w:spacing w:before="0" w:after="0" w:line="360" w:lineRule="auto"/>
        <w:ind w:firstLine="709"/>
        <w:rPr>
          <w:rFonts w:cs="Times New Roman"/>
          <w:szCs w:val="28"/>
          <w:lang w:val="en-US"/>
        </w:rPr>
      </w:pPr>
    </w:p>
    <w:p w14:paraId="47ED4416" w14:textId="531054CE" w:rsidR="00282208" w:rsidRPr="00F06598" w:rsidRDefault="00282208" w:rsidP="00F06598">
      <w:pPr>
        <w:pStyle w:val="1"/>
        <w:spacing w:before="0" w:line="360" w:lineRule="auto"/>
        <w:rPr>
          <w:rFonts w:cs="Times New Roman"/>
          <w:sz w:val="28"/>
          <w:szCs w:val="28"/>
        </w:rPr>
      </w:pPr>
      <w:bookmarkStart w:id="5" w:name="_Toc513413079"/>
      <w:r w:rsidRPr="00F06598">
        <w:rPr>
          <w:rFonts w:cs="Times New Roman"/>
          <w:sz w:val="28"/>
          <w:szCs w:val="28"/>
        </w:rPr>
        <w:t>1.2. Понятие идеологии у К. Маркса</w:t>
      </w:r>
      <w:bookmarkEnd w:id="5"/>
    </w:p>
    <w:p w14:paraId="47B0081E" w14:textId="77777777" w:rsidR="00282208" w:rsidRPr="00F06598" w:rsidRDefault="00282208" w:rsidP="00F06598">
      <w:pPr>
        <w:spacing w:before="0" w:after="0" w:line="360" w:lineRule="auto"/>
        <w:ind w:firstLine="709"/>
        <w:rPr>
          <w:rFonts w:cs="Times New Roman"/>
          <w:szCs w:val="28"/>
        </w:rPr>
      </w:pPr>
      <w:r w:rsidRPr="00F06598">
        <w:rPr>
          <w:rFonts w:cs="Times New Roman"/>
          <w:szCs w:val="28"/>
        </w:rPr>
        <w:t xml:space="preserve">   </w:t>
      </w:r>
    </w:p>
    <w:p w14:paraId="168F21F4" w14:textId="3FD774FE" w:rsidR="00282208" w:rsidRPr="00F06598" w:rsidRDefault="00282208" w:rsidP="00F06598">
      <w:pPr>
        <w:spacing w:before="0" w:after="0" w:line="360" w:lineRule="auto"/>
        <w:ind w:firstLine="709"/>
        <w:rPr>
          <w:rFonts w:cs="Times New Roman"/>
          <w:szCs w:val="28"/>
        </w:rPr>
      </w:pPr>
      <w:r w:rsidRPr="00F06598">
        <w:rPr>
          <w:rFonts w:cs="Times New Roman"/>
          <w:szCs w:val="28"/>
        </w:rPr>
        <w:t>Социологическое толкование идеологии мы встречаем у Маркса и Энгельса, которые в значительной мере способствовали тому, что термин «идеология» вошел в широкий оборот. В книге «Немецкая идеология» Маркс и Энгельс определяют идеологию как «политическое мышление, формируемое в интересах определенных групп общества»</w:t>
      </w:r>
      <w:r w:rsidRPr="00F06598">
        <w:rPr>
          <w:rStyle w:val="a5"/>
          <w:rFonts w:cs="Times New Roman"/>
          <w:szCs w:val="28"/>
        </w:rPr>
        <w:footnoteReference w:id="13"/>
      </w:r>
      <w:r w:rsidRPr="00F06598">
        <w:rPr>
          <w:rFonts w:cs="Times New Roman"/>
          <w:szCs w:val="28"/>
        </w:rPr>
        <w:t xml:space="preserve">. </w:t>
      </w:r>
    </w:p>
    <w:p w14:paraId="0C1640BF" w14:textId="563C0B01" w:rsidR="00282208" w:rsidRPr="00F06598" w:rsidRDefault="00282208" w:rsidP="00F06598">
      <w:pPr>
        <w:spacing w:before="0" w:after="0" w:line="360" w:lineRule="auto"/>
        <w:ind w:firstLine="709"/>
        <w:rPr>
          <w:rFonts w:cs="Times New Roman"/>
          <w:szCs w:val="28"/>
        </w:rPr>
      </w:pPr>
      <w:r w:rsidRPr="00F06598">
        <w:rPr>
          <w:rFonts w:cs="Times New Roman"/>
          <w:szCs w:val="28"/>
        </w:rPr>
        <w:lastRenderedPageBreak/>
        <w:t> Идеология для К. Маркса и Ф. Энгельса — это «ложное сознание», иллюзорное восприятие социального бытия.</w:t>
      </w:r>
      <w:r w:rsidRPr="00F06598">
        <w:rPr>
          <w:rStyle w:val="a5"/>
          <w:rFonts w:cs="Times New Roman"/>
          <w:szCs w:val="28"/>
        </w:rPr>
        <w:footnoteReference w:id="14"/>
      </w:r>
      <w:r w:rsidRPr="00F06598">
        <w:rPr>
          <w:rFonts w:cs="Times New Roman"/>
          <w:szCs w:val="28"/>
        </w:rPr>
        <w:t xml:space="preserve"> Под «ложным» Маркс и Энгельс понимают то, что доминировавшая в их время идеология опирается на социальные интересы, позиции и ценности буржуазного класса, а следовательно, является проекцией не всего общества, а только одной (меньшей) его части — эксплуататоров. Но так как буржуазия обладает властью не только экономической и политической, но и идейной, то буржуазная идеология скрывает свой классовый характер, </w:t>
      </w:r>
      <w:proofErr w:type="spellStart"/>
      <w:r w:rsidRPr="00F06598">
        <w:rPr>
          <w:rFonts w:cs="Times New Roman"/>
          <w:szCs w:val="28"/>
        </w:rPr>
        <w:t>проецируясь</w:t>
      </w:r>
      <w:proofErr w:type="spellEnd"/>
      <w:r w:rsidRPr="00F06598">
        <w:rPr>
          <w:rFonts w:cs="Times New Roman"/>
          <w:szCs w:val="28"/>
        </w:rPr>
        <w:t xml:space="preserve"> и на рабочий класс. «В такой ситуации эксплуатируемые мыслят в категориях и по шаблонам эксплуататоров, что не позволяет им ясно осознать сам факт эксплуатации и проследить ее механизмы. Теория Маркса ставила своей целью как раз вскрытие механизма отчуждающего воздействия капитала и разоблачение буржуазной идеологии. Но постепенно стало понятно, что антитезой буржуазной идеологии является не столько наука (так как наука также в огромной степени аффектирована обществом и, соответственно, идеологией), сколько другая идеология — в данном случае коммунистическая. Как и идеология в целом, коммунистическая идеология является схематизацией идей в их привязке к обществу, и поэтому в значительной степени она носит субъективно-классовый характер»</w:t>
      </w:r>
      <w:r w:rsidRPr="00F06598">
        <w:rPr>
          <w:rStyle w:val="a5"/>
          <w:rFonts w:cs="Times New Roman"/>
          <w:szCs w:val="28"/>
        </w:rPr>
        <w:footnoteReference w:id="15"/>
      </w:r>
      <w:r w:rsidRPr="00F06598">
        <w:rPr>
          <w:rFonts w:cs="Times New Roman"/>
          <w:szCs w:val="28"/>
        </w:rPr>
        <w:t>. Но это обстоятельство, по Марксу и Энгельсу, должно быть исправлено в будущем тем, что социалистические революции и построение коммунизма, искоренив зло (отчуждение, эксплуатацию и разделение на классы), сделают идеологию ненужной и заменят ее «объективной наукой»</w:t>
      </w:r>
      <w:r w:rsidRPr="00F06598">
        <w:rPr>
          <w:rStyle w:val="a5"/>
          <w:rFonts w:cs="Times New Roman"/>
          <w:szCs w:val="28"/>
        </w:rPr>
        <w:footnoteReference w:id="16"/>
      </w:r>
      <w:r w:rsidRPr="00F06598">
        <w:rPr>
          <w:rFonts w:cs="Times New Roman"/>
          <w:szCs w:val="28"/>
        </w:rPr>
        <w:t>. Иными словами, если коммунисты и не признавали пролетарскую идеологию «ложным сознанием» открыто, подразумевалось, что это необходимый этап на пути выхода человечества в эпоху чистой науки, где схематизм, редукционизм и полемический элемент, содержащийся в любой идеологии, отпадают за ненадобностью.</w:t>
      </w:r>
    </w:p>
    <w:p w14:paraId="4CBE8E37" w14:textId="77777777" w:rsidR="00282208" w:rsidRPr="00F06598" w:rsidRDefault="00282208" w:rsidP="00F06598">
      <w:pPr>
        <w:spacing w:before="0" w:after="0" w:line="360" w:lineRule="auto"/>
        <w:ind w:firstLine="709"/>
        <w:rPr>
          <w:rFonts w:cs="Times New Roman"/>
          <w:color w:val="000000" w:themeColor="text1"/>
          <w:szCs w:val="28"/>
        </w:rPr>
      </w:pPr>
      <w:r w:rsidRPr="00F06598">
        <w:rPr>
          <w:rFonts w:cs="Times New Roman"/>
          <w:color w:val="000000" w:themeColor="text1"/>
          <w:szCs w:val="28"/>
        </w:rPr>
        <w:lastRenderedPageBreak/>
        <w:t>В отличие от науки, чьей задачей является поиск истины, функции идеологии прежде всего сводятся к овладению массовым политическим сознанием населения, к внедрению в него своих критериев оценки настоящего и будущего развития общества, определению целей и задач, по которым люди должны ориентироваться в политическом пространстве. Обладая ярко выраженным групповым характером, идеология должна создавать позитивный образ проводимой (или предлагаемой населению) политической линии, ее соответствия интересам того или иного класса, нации, государства. При этом идеология должна не столько заниматься пропагандированном, распространением тех или иных идеалов и ценностей сколько стимулировать целенаправленные действия и поступки граждан, партий и других политических ассоциаций.</w:t>
      </w:r>
    </w:p>
    <w:p w14:paraId="4562C1FA" w14:textId="77777777" w:rsidR="00282208" w:rsidRPr="00F06598" w:rsidRDefault="00282208" w:rsidP="00F06598">
      <w:pPr>
        <w:spacing w:before="0" w:after="0" w:line="360" w:lineRule="auto"/>
        <w:ind w:firstLine="709"/>
        <w:rPr>
          <w:rFonts w:cs="Times New Roman"/>
          <w:color w:val="000000" w:themeColor="text1"/>
          <w:szCs w:val="28"/>
        </w:rPr>
      </w:pPr>
      <w:r w:rsidRPr="00F06598">
        <w:rPr>
          <w:rFonts w:cs="Times New Roman"/>
          <w:color w:val="000000" w:themeColor="text1"/>
          <w:szCs w:val="28"/>
        </w:rPr>
        <w:t xml:space="preserve">Выполняя свои политические функции, идеология стремится сплотить, интегрировать общество либо на базе интересов какой-либо социальной или национальной группы (например, среднего класса, граждан коренной национальности и т.д.), либо на почве сознательно сформулированных цепей, не опирающихся на определенные социально-экономические страты или группы населения (например, идеология анархизма, фашизма и </w:t>
      </w:r>
      <w:proofErr w:type="spellStart"/>
      <w:r w:rsidRPr="00F06598">
        <w:rPr>
          <w:rFonts w:cs="Times New Roman"/>
          <w:color w:val="000000" w:themeColor="text1"/>
          <w:szCs w:val="28"/>
        </w:rPr>
        <w:t>др</w:t>
      </w:r>
      <w:proofErr w:type="spellEnd"/>
      <w:r w:rsidRPr="00F06598">
        <w:rPr>
          <w:rFonts w:cs="Times New Roman"/>
          <w:color w:val="000000" w:themeColor="text1"/>
          <w:szCs w:val="28"/>
        </w:rPr>
        <w:t>). Способность реально интегрировать общество будет непосредственно зависеть от того, насколько идеи и положения идеологии соответствуют обыденным взглядам и представлениям населения о предпочтительном стиле жизни, а также и от того, найдет ли данная доктрина адекватные уровню общественного сознания формы интерпретации своих теоретических заключений.</w:t>
      </w:r>
    </w:p>
    <w:p w14:paraId="3DCF8231" w14:textId="77777777" w:rsidR="00282208" w:rsidRPr="00F06598" w:rsidRDefault="00282208" w:rsidP="00F06598">
      <w:pPr>
        <w:spacing w:before="0" w:after="0" w:line="360" w:lineRule="auto"/>
        <w:ind w:firstLine="709"/>
        <w:rPr>
          <w:rFonts w:cs="Times New Roman"/>
          <w:color w:val="000000" w:themeColor="text1"/>
          <w:szCs w:val="28"/>
        </w:rPr>
      </w:pPr>
    </w:p>
    <w:p w14:paraId="2AA917C5" w14:textId="6479A2D8" w:rsidR="00282208" w:rsidRPr="00F06598" w:rsidRDefault="00282208" w:rsidP="00F06598">
      <w:pPr>
        <w:pStyle w:val="1"/>
        <w:spacing w:before="0" w:line="360" w:lineRule="auto"/>
        <w:rPr>
          <w:rFonts w:cs="Times New Roman"/>
          <w:sz w:val="28"/>
          <w:szCs w:val="28"/>
        </w:rPr>
      </w:pPr>
      <w:bookmarkStart w:id="6" w:name="_Toc513413080"/>
      <w:r w:rsidRPr="00F06598">
        <w:rPr>
          <w:rFonts w:cs="Times New Roman"/>
          <w:sz w:val="28"/>
          <w:szCs w:val="28"/>
        </w:rPr>
        <w:t>1.3. Социологические концепции феномена «идеологии»</w:t>
      </w:r>
      <w:bookmarkEnd w:id="6"/>
    </w:p>
    <w:p w14:paraId="43141FC7" w14:textId="7C450671" w:rsidR="00282208" w:rsidRPr="00F06598" w:rsidRDefault="00282208" w:rsidP="00F06598">
      <w:pPr>
        <w:spacing w:before="0" w:after="0" w:line="360" w:lineRule="auto"/>
        <w:ind w:firstLine="709"/>
        <w:rPr>
          <w:rFonts w:cs="Times New Roman"/>
          <w:color w:val="000000" w:themeColor="text1"/>
          <w:szCs w:val="28"/>
        </w:rPr>
      </w:pPr>
      <w:r w:rsidRPr="00F06598">
        <w:rPr>
          <w:rFonts w:cs="Times New Roman"/>
          <w:color w:val="000000" w:themeColor="text1"/>
          <w:szCs w:val="28"/>
        </w:rPr>
        <w:t xml:space="preserve">Первая попытка социологического исследования идеологии была предпринята немецким ученым К. Мангеймом. Как и Маркс, он полагал, что социальная функция идеологии реализуется в рамках отношений классового </w:t>
      </w:r>
      <w:r w:rsidRPr="00F06598">
        <w:rPr>
          <w:rFonts w:cs="Times New Roman"/>
          <w:color w:val="000000" w:themeColor="text1"/>
          <w:szCs w:val="28"/>
        </w:rPr>
        <w:lastRenderedPageBreak/>
        <w:t>господства-подчинения</w:t>
      </w:r>
      <w:r w:rsidRPr="00F06598">
        <w:rPr>
          <w:rStyle w:val="a5"/>
          <w:rFonts w:cs="Times New Roman"/>
          <w:color w:val="000000" w:themeColor="text1"/>
          <w:szCs w:val="28"/>
        </w:rPr>
        <w:footnoteReference w:id="17"/>
      </w:r>
      <w:r w:rsidRPr="00F06598">
        <w:rPr>
          <w:rFonts w:cs="Times New Roman"/>
          <w:color w:val="000000" w:themeColor="text1"/>
          <w:szCs w:val="28"/>
        </w:rPr>
        <w:t>. Если правящий класс пытается выдать свою познавательную перспективу (способ понимания общественно-политических явлений) за единственно истинную и пытается ее теоретически обосновать в этом качестве, то налицо духовное образование идеологического типа. По Мангейму, идеологиям противостоят утопии – духовные образования, порождаемые непривилегированными классами и выражающие их стремление к социальному реваншу. Утопии легко превращаются в идеологии, когда оппозиционные слои приходят к власти. Былая утопия при этом теряет свой радикализм и начинает так или иначе обосновывать неравенство</w:t>
      </w:r>
      <w:r w:rsidRPr="00F06598">
        <w:rPr>
          <w:rStyle w:val="a5"/>
          <w:rFonts w:cs="Times New Roman"/>
          <w:color w:val="000000" w:themeColor="text1"/>
          <w:szCs w:val="28"/>
        </w:rPr>
        <w:footnoteReference w:id="18"/>
      </w:r>
      <w:r w:rsidRPr="00F06598">
        <w:rPr>
          <w:rFonts w:cs="Times New Roman"/>
          <w:color w:val="000000" w:themeColor="text1"/>
          <w:szCs w:val="28"/>
        </w:rPr>
        <w:t>.</w:t>
      </w:r>
    </w:p>
    <w:p w14:paraId="7613E6E3" w14:textId="55E15861" w:rsidR="00282208" w:rsidRPr="00F06598" w:rsidRDefault="00282208" w:rsidP="00F06598">
      <w:pPr>
        <w:spacing w:before="0" w:after="0" w:line="360" w:lineRule="auto"/>
        <w:ind w:firstLine="709"/>
        <w:rPr>
          <w:rFonts w:cs="Times New Roman"/>
          <w:color w:val="000000" w:themeColor="text1"/>
          <w:szCs w:val="28"/>
        </w:rPr>
      </w:pPr>
      <w:r w:rsidRPr="00F06598">
        <w:rPr>
          <w:rFonts w:cs="Times New Roman"/>
          <w:color w:val="000000" w:themeColor="text1"/>
          <w:szCs w:val="28"/>
        </w:rPr>
        <w:t xml:space="preserve">Идеи Мангейма, впервые высказанные в 1929 </w:t>
      </w:r>
      <w:proofErr w:type="spellStart"/>
      <w:proofErr w:type="gramStart"/>
      <w:r w:rsidRPr="00F06598">
        <w:rPr>
          <w:rFonts w:cs="Times New Roman"/>
          <w:color w:val="000000" w:themeColor="text1"/>
          <w:szCs w:val="28"/>
        </w:rPr>
        <w:t>г.сохраняют</w:t>
      </w:r>
      <w:proofErr w:type="spellEnd"/>
      <w:proofErr w:type="gramEnd"/>
      <w:r w:rsidRPr="00F06598">
        <w:rPr>
          <w:rFonts w:cs="Times New Roman"/>
          <w:color w:val="000000" w:themeColor="text1"/>
          <w:szCs w:val="28"/>
        </w:rPr>
        <w:t xml:space="preserve"> свое значение и по сей день. Во-первых, Мангейм преодолел свойственное Марксу чрезмерно расширительное понимание идеологии. Теперь этот термин применяют для отображения политического сознания, включенного во взаимоотношения между правящей элитой и массами. Во-вторых, немецкий социолог выделил такую важную характеристику идеологии, как ее </w:t>
      </w:r>
      <w:proofErr w:type="spellStart"/>
      <w:r w:rsidRPr="00F06598">
        <w:rPr>
          <w:rFonts w:cs="Times New Roman"/>
          <w:color w:val="000000" w:themeColor="text1"/>
          <w:szCs w:val="28"/>
        </w:rPr>
        <w:t>систематизированность</w:t>
      </w:r>
      <w:proofErr w:type="spellEnd"/>
      <w:r w:rsidRPr="00F06598">
        <w:rPr>
          <w:rStyle w:val="a5"/>
          <w:rFonts w:cs="Times New Roman"/>
          <w:color w:val="000000" w:themeColor="text1"/>
          <w:szCs w:val="28"/>
        </w:rPr>
        <w:footnoteReference w:id="19"/>
      </w:r>
      <w:r w:rsidRPr="00F06598">
        <w:rPr>
          <w:rFonts w:cs="Times New Roman"/>
          <w:color w:val="000000" w:themeColor="text1"/>
          <w:szCs w:val="28"/>
        </w:rPr>
        <w:t xml:space="preserve">. Поэтому идеология, как правило, и претендует на научность. Была разработана структурная классификация идеологий, основанная на способе связи между отдельными ее элементами (идеологемами) и масштабах охвата идеологиями социальной реальности. По этим признакам выделяют две основные разновидности – открытые и тоталитарные идеологии. Последние характеризуются тем, что стремятся дать объяснение всем без исключения явлениям и выработать таким образом целостную политически насыщенную картину мира. Человек, воспринявший тоталитарную идеологию, придает всему, что он видит, политическое значение. Такой подход хорошо передает лозунг «советское – значит, отличное». Идеологемы при этом связываются настолько прочно, что отделить одну от другой можно только аналитически. Внешняя характеристика </w:t>
      </w:r>
      <w:r w:rsidRPr="00F06598">
        <w:rPr>
          <w:rFonts w:cs="Times New Roman"/>
          <w:color w:val="000000" w:themeColor="text1"/>
          <w:szCs w:val="28"/>
        </w:rPr>
        <w:lastRenderedPageBreak/>
        <w:t>тоталитарной идеологии – репрессивность, т.е. то, что она навязывается индивиду с помощью интенсивной пропаганды, ломающей прежнюю структуру его сознания.</w:t>
      </w:r>
    </w:p>
    <w:p w14:paraId="748D8B3F" w14:textId="56DB411E" w:rsidR="00282208" w:rsidRPr="00F06598" w:rsidRDefault="00282208" w:rsidP="00F06598">
      <w:pPr>
        <w:spacing w:before="0" w:after="0" w:line="360" w:lineRule="auto"/>
        <w:ind w:firstLine="709"/>
        <w:rPr>
          <w:rFonts w:cs="Times New Roman"/>
          <w:color w:val="000000" w:themeColor="text1"/>
          <w:szCs w:val="28"/>
        </w:rPr>
      </w:pPr>
      <w:r w:rsidRPr="00F06598">
        <w:rPr>
          <w:rFonts w:cs="Times New Roman"/>
          <w:color w:val="000000" w:themeColor="text1"/>
          <w:szCs w:val="28"/>
        </w:rPr>
        <w:t xml:space="preserve">«Открытая идеология описывается как прямая противоположность тоталитарной. Связь всей этой классификации с концепцией тоталитаризма вполне очевидна. Стоит отметить, что тоталитарная идеология в рамках этой концепции предстает как следствие с одной стороны, и как необходимая и самая важная предпосылка установления соответствующего режима с другой. Главным недостатком подхода оказалось жесткое противопоставление двух видов. Если тоталитарная и открытая идеологии не имеют между собой ничего общего, то можно ли говорить об идеологии вообще? Попытку дать ответ на этот вопрос предприняли ученые, работавшие в рамках структурно-функционального подхода. Была сформулирована гипотеза, согласно которой любая идеология возникает как реакция на значимое смещение социальных ролей (теория социального напряжения). В условиях изменений, в особенности затрагивающих экономическую структуру общества, человек испытывает глубокий дискомфорт и растерянность. Тут-то к нему на помощь и приходит идеология, позволяющая по-новому помять и оценить свое место в обществе, а значит – действовать в соответствии с новыми условиями. К сожалению, теория социального напряжения не объясняет, каким именно образом эмоциональная неудовлетворенность трансформируется в идеологические конструкты. Вариант такого объяснения предлагает теория культурного напряжения, также сформировавшаяся в структурно-функциональной традиции. Приверженцы этой теории указывают на то, что смещение социальных ролей вызывает не только психологическую болевую реакцию, но – и это главное – еще и разрушение всей системы «знаков» (символов социокультурного характера), позволяющих индивиду ориентироваться в мире. Социальная реальность </w:t>
      </w:r>
      <w:proofErr w:type="gramStart"/>
      <w:r w:rsidRPr="00F06598">
        <w:rPr>
          <w:rFonts w:cs="Times New Roman"/>
          <w:color w:val="000000" w:themeColor="text1"/>
          <w:szCs w:val="28"/>
        </w:rPr>
        <w:t>оказывается</w:t>
      </w:r>
      <w:proofErr w:type="gramEnd"/>
      <w:r w:rsidRPr="00F06598">
        <w:rPr>
          <w:rFonts w:cs="Times New Roman"/>
          <w:color w:val="000000" w:themeColor="text1"/>
          <w:szCs w:val="28"/>
        </w:rPr>
        <w:t xml:space="preserve"> как бы лишенной смысла. Идеология же, пользуясь словами К. </w:t>
      </w:r>
      <w:proofErr w:type="spellStart"/>
      <w:r w:rsidRPr="00F06598">
        <w:rPr>
          <w:rFonts w:cs="Times New Roman"/>
          <w:color w:val="000000" w:themeColor="text1"/>
          <w:szCs w:val="28"/>
        </w:rPr>
        <w:t>Гиртца</w:t>
      </w:r>
      <w:proofErr w:type="spellEnd"/>
      <w:r w:rsidRPr="00F06598">
        <w:rPr>
          <w:rFonts w:cs="Times New Roman"/>
          <w:color w:val="000000" w:themeColor="text1"/>
          <w:szCs w:val="28"/>
        </w:rPr>
        <w:t xml:space="preserve">, выступает как средство возвращения смысла. В отличие от теории социального напряжения, </w:t>
      </w:r>
      <w:r w:rsidRPr="00F06598">
        <w:rPr>
          <w:rFonts w:cs="Times New Roman"/>
          <w:color w:val="000000" w:themeColor="text1"/>
          <w:szCs w:val="28"/>
        </w:rPr>
        <w:lastRenderedPageBreak/>
        <w:t>эта теория дает возможность понять, почему идеология в зрелом виде всегда представляет собой систему ценностей и идей, а не наоборот отдельных, логически не связанных между собой идеологем»</w:t>
      </w:r>
      <w:r w:rsidRPr="00F06598">
        <w:rPr>
          <w:rStyle w:val="a5"/>
          <w:rFonts w:cs="Times New Roman"/>
          <w:color w:val="000000" w:themeColor="text1"/>
          <w:szCs w:val="28"/>
        </w:rPr>
        <w:footnoteReference w:id="20"/>
      </w:r>
      <w:r w:rsidRPr="00F06598">
        <w:rPr>
          <w:rFonts w:cs="Times New Roman"/>
          <w:color w:val="000000" w:themeColor="text1"/>
          <w:szCs w:val="28"/>
        </w:rPr>
        <w:t xml:space="preserve">. </w:t>
      </w:r>
    </w:p>
    <w:p w14:paraId="7523E898" w14:textId="7CBE87F9" w:rsidR="00282208" w:rsidRPr="00F06598" w:rsidRDefault="00282208" w:rsidP="00F06598">
      <w:pPr>
        <w:spacing w:before="0" w:after="0" w:line="360" w:lineRule="auto"/>
        <w:ind w:firstLine="709"/>
        <w:rPr>
          <w:rFonts w:cs="Times New Roman"/>
          <w:color w:val="000000" w:themeColor="text1"/>
          <w:szCs w:val="28"/>
        </w:rPr>
      </w:pPr>
      <w:r w:rsidRPr="00F06598">
        <w:rPr>
          <w:rFonts w:cs="Times New Roman"/>
          <w:color w:val="000000" w:themeColor="text1"/>
          <w:szCs w:val="28"/>
        </w:rPr>
        <w:t xml:space="preserve">Очевидно, что ответить на этот вопрос невозможно. Это заставляет многих исследователей перейти от нормального анализа социальных функций идеологи к «применению литературных и философских концепций </w:t>
      </w:r>
      <w:proofErr w:type="gramStart"/>
      <w:r w:rsidRPr="00F06598">
        <w:rPr>
          <w:rFonts w:cs="Times New Roman"/>
          <w:color w:val="000000" w:themeColor="text1"/>
          <w:szCs w:val="28"/>
        </w:rPr>
        <w:t>смысла»(</w:t>
      </w:r>
      <w:proofErr w:type="gramEnd"/>
      <w:r w:rsidRPr="00F06598">
        <w:rPr>
          <w:rFonts w:cs="Times New Roman"/>
          <w:color w:val="000000" w:themeColor="text1"/>
          <w:szCs w:val="28"/>
        </w:rPr>
        <w:t xml:space="preserve">Х. </w:t>
      </w:r>
      <w:proofErr w:type="spellStart"/>
      <w:r w:rsidRPr="00F06598">
        <w:rPr>
          <w:rFonts w:cs="Times New Roman"/>
          <w:color w:val="000000" w:themeColor="text1"/>
          <w:szCs w:val="28"/>
        </w:rPr>
        <w:t>Дракер</w:t>
      </w:r>
      <w:proofErr w:type="spellEnd"/>
      <w:r w:rsidRPr="00F06598">
        <w:rPr>
          <w:rFonts w:cs="Times New Roman"/>
          <w:color w:val="000000" w:themeColor="text1"/>
          <w:szCs w:val="28"/>
        </w:rPr>
        <w:t xml:space="preserve">). Представители этого направления уделяют большое внимание содержательному анализу различий “классическими” идеологиями – марксизмом, консерватизмом и либерализмом. С другой стороны, довольно широкое распространение получила идея о том, что в современном мире идеология исчезает (Д. Белл, Р. Арон, С. </w:t>
      </w:r>
      <w:proofErr w:type="spellStart"/>
      <w:r w:rsidRPr="00F06598">
        <w:rPr>
          <w:rFonts w:cs="Times New Roman"/>
          <w:color w:val="000000" w:themeColor="text1"/>
          <w:szCs w:val="28"/>
        </w:rPr>
        <w:t>Липсет</w:t>
      </w:r>
      <w:proofErr w:type="spellEnd"/>
      <w:r w:rsidRPr="00F06598">
        <w:rPr>
          <w:rFonts w:cs="Times New Roman"/>
          <w:color w:val="000000" w:themeColor="text1"/>
          <w:szCs w:val="28"/>
        </w:rPr>
        <w:t xml:space="preserve">) «Конец идеологии» осмысливался на рубеже сороковых и пятидесятых годов как следствие фундаментальной реконструкции общества в ходе НТР, резко ограничивающей масштабы политической борьбы внутри либеральных демократий. </w:t>
      </w:r>
    </w:p>
    <w:p w14:paraId="7D9F0108" w14:textId="53E3608E" w:rsidR="00282208" w:rsidRPr="00F06598" w:rsidRDefault="00282208" w:rsidP="00F06598">
      <w:pPr>
        <w:spacing w:before="0" w:after="0" w:line="360" w:lineRule="auto"/>
        <w:ind w:firstLine="709"/>
        <w:rPr>
          <w:rFonts w:cs="Times New Roman"/>
          <w:color w:val="000000" w:themeColor="text1"/>
          <w:szCs w:val="28"/>
        </w:rPr>
      </w:pPr>
      <w:r w:rsidRPr="00F06598">
        <w:rPr>
          <w:rFonts w:cs="Times New Roman"/>
          <w:color w:val="000000" w:themeColor="text1"/>
          <w:szCs w:val="28"/>
        </w:rPr>
        <w:t xml:space="preserve">Пятидесятые годы прошли под знаком «деидеологизации». Впереди были расовые конфликты, Вьетнам, молодежный бунт, экономическая депрессия семидесятых годов. Мир оказался не таким беспроблемным, как это виделось сразу после войны. И совсем неуместными стали казаться разговоры о “конце идеологии” к началу прошлого десятилетия, когда разразилась дуэль между “старым” либерализмом и неоконсерватизмом. Таким образом, в современном мире осталось место для идеологии. Правда, в семидесятых – восьмидесятых годах заметные изменения произошли в механизмах </w:t>
      </w:r>
      <w:proofErr w:type="spellStart"/>
      <w:r w:rsidRPr="00F06598">
        <w:rPr>
          <w:rFonts w:cs="Times New Roman"/>
          <w:color w:val="000000" w:themeColor="text1"/>
          <w:szCs w:val="28"/>
        </w:rPr>
        <w:t>индоктринации</w:t>
      </w:r>
      <w:proofErr w:type="spellEnd"/>
      <w:r w:rsidRPr="00F06598">
        <w:rPr>
          <w:rFonts w:cs="Times New Roman"/>
          <w:color w:val="000000" w:themeColor="text1"/>
          <w:szCs w:val="28"/>
        </w:rPr>
        <w:t xml:space="preserve"> и «производство идеологии», ранее находившихся под контролем партий. Как отмечает французский политолог К. </w:t>
      </w:r>
      <w:proofErr w:type="spellStart"/>
      <w:r w:rsidRPr="00F06598">
        <w:rPr>
          <w:rFonts w:cs="Times New Roman"/>
          <w:color w:val="000000" w:themeColor="text1"/>
          <w:szCs w:val="28"/>
        </w:rPr>
        <w:t>Исмаль</w:t>
      </w:r>
      <w:proofErr w:type="spellEnd"/>
      <w:r w:rsidRPr="00F06598">
        <w:rPr>
          <w:rFonts w:cs="Times New Roman"/>
          <w:color w:val="000000" w:themeColor="text1"/>
          <w:szCs w:val="28"/>
        </w:rPr>
        <w:t>, «сегодня правые силы не сводятся к политическим партиям. По крайней мере, последние не вырабатывают идеологию. Это делают клубы, ассоциации, еженедельники»</w:t>
      </w:r>
      <w:r w:rsidRPr="00F06598">
        <w:rPr>
          <w:rStyle w:val="a5"/>
          <w:rFonts w:cs="Times New Roman"/>
          <w:color w:val="000000" w:themeColor="text1"/>
          <w:szCs w:val="28"/>
        </w:rPr>
        <w:footnoteReference w:id="21"/>
      </w:r>
      <w:r w:rsidRPr="00F06598">
        <w:rPr>
          <w:rFonts w:cs="Times New Roman"/>
          <w:color w:val="000000" w:themeColor="text1"/>
          <w:szCs w:val="28"/>
        </w:rPr>
        <w:t xml:space="preserve">. И действительно, в США ведущую роль в «неконсервативной революции» играли </w:t>
      </w:r>
      <w:r w:rsidRPr="00F06598">
        <w:rPr>
          <w:rFonts w:cs="Times New Roman"/>
          <w:color w:val="000000" w:themeColor="text1"/>
          <w:szCs w:val="28"/>
        </w:rPr>
        <w:lastRenderedPageBreak/>
        <w:t>непартийные группы и клубы. Созданные по инициативе подобных групп интеллектуальные и исследовательские центры и вырабатывают идеологии, которые затем средствами массовой информации распространяются в обществе. Идеология рекламируется, как дорогой товар, производимый в малых сериях. Характерно, что на этом фоне растет популярность и политическое влияние «независимых» изданий в ущерб «партийным»</w:t>
      </w:r>
      <w:r w:rsidRPr="00F06598">
        <w:rPr>
          <w:rStyle w:val="a5"/>
          <w:rFonts w:cs="Times New Roman"/>
          <w:color w:val="000000" w:themeColor="text1"/>
          <w:szCs w:val="28"/>
        </w:rPr>
        <w:footnoteReference w:id="22"/>
      </w:r>
      <w:r w:rsidRPr="00F06598">
        <w:rPr>
          <w:rFonts w:cs="Times New Roman"/>
          <w:color w:val="000000" w:themeColor="text1"/>
          <w:szCs w:val="28"/>
        </w:rPr>
        <w:t>.</w:t>
      </w:r>
    </w:p>
    <w:p w14:paraId="57F78CD0" w14:textId="77777777" w:rsidR="00282208" w:rsidRPr="00F06598" w:rsidRDefault="00282208" w:rsidP="00F06598">
      <w:pPr>
        <w:spacing w:before="0" w:after="0" w:line="360" w:lineRule="auto"/>
        <w:ind w:firstLine="709"/>
        <w:rPr>
          <w:rFonts w:cs="Times New Roman"/>
          <w:color w:val="000000" w:themeColor="text1"/>
          <w:szCs w:val="28"/>
        </w:rPr>
      </w:pPr>
      <w:r w:rsidRPr="00F06598">
        <w:rPr>
          <w:rFonts w:cs="Times New Roman"/>
          <w:color w:val="000000" w:themeColor="text1"/>
          <w:szCs w:val="28"/>
        </w:rPr>
        <w:t>Основная сложность в изучении идеологии связана с тем, что, как и всякое комплексное духовное образование, она требует философских средств анализа.</w:t>
      </w:r>
    </w:p>
    <w:p w14:paraId="4EE1D99C" w14:textId="77777777" w:rsidR="00282208" w:rsidRPr="00F06598" w:rsidRDefault="00282208" w:rsidP="00F06598">
      <w:pPr>
        <w:spacing w:before="0" w:after="0" w:line="360" w:lineRule="auto"/>
        <w:ind w:firstLine="709"/>
        <w:rPr>
          <w:rFonts w:cs="Times New Roman"/>
          <w:color w:val="000000" w:themeColor="text1"/>
          <w:szCs w:val="28"/>
        </w:rPr>
      </w:pPr>
      <w:r w:rsidRPr="00F06598">
        <w:rPr>
          <w:rFonts w:cs="Times New Roman"/>
          <w:color w:val="000000" w:themeColor="text1"/>
          <w:szCs w:val="28"/>
        </w:rPr>
        <w:t xml:space="preserve">Наиболее общей категорией, характеризующей субъективную сторону политики, является политическое сознание. Оно охватывает чувственные и теоретические, рациональные и подсознательные представления людей, опосредующие их отношения между собой и с инструментами власти по поводу участия в управлении государством и обществом. Представляя самосознание социальной (национальной, классовой, конфессиональной и др.) группы, политическое сознание отражает действительность с позиций коллективных интересов, сопоставляет групповые потребности с их влиянием на общество в целом. Поэтому оно не может не включать в себя </w:t>
      </w:r>
      <w:proofErr w:type="spellStart"/>
      <w:r w:rsidRPr="00F06598">
        <w:rPr>
          <w:rFonts w:cs="Times New Roman"/>
          <w:color w:val="000000" w:themeColor="text1"/>
          <w:szCs w:val="28"/>
        </w:rPr>
        <w:t>общегрупповые</w:t>
      </w:r>
      <w:proofErr w:type="spellEnd"/>
      <w:r w:rsidRPr="00F06598">
        <w:rPr>
          <w:rFonts w:cs="Times New Roman"/>
          <w:color w:val="000000" w:themeColor="text1"/>
          <w:szCs w:val="28"/>
        </w:rPr>
        <w:t>, общедемократические и общечеловеческие идеи представления. Основными формами существования политического сознания являются политические идеология и психология. Среди них особую и всевозрастающую роль играет политическая идеология.</w:t>
      </w:r>
    </w:p>
    <w:p w14:paraId="09CA2698" w14:textId="06497675" w:rsidR="00282208" w:rsidRPr="00F06598" w:rsidRDefault="00282208" w:rsidP="00F06598">
      <w:pPr>
        <w:spacing w:before="0" w:after="0" w:line="360" w:lineRule="auto"/>
        <w:ind w:firstLine="709"/>
        <w:rPr>
          <w:rFonts w:cs="Times New Roman"/>
          <w:color w:val="000000" w:themeColor="text1"/>
          <w:szCs w:val="28"/>
        </w:rPr>
      </w:pPr>
      <w:r w:rsidRPr="00F06598">
        <w:rPr>
          <w:rFonts w:cs="Times New Roman"/>
          <w:color w:val="000000" w:themeColor="text1"/>
          <w:szCs w:val="28"/>
        </w:rPr>
        <w:t xml:space="preserve">Практическая важность идеологии определяется прежде всего исполнением ею значимых социальных функций. По словам Т. Парсонса, идеология </w:t>
      </w:r>
      <w:proofErr w:type="gramStart"/>
      <w:r w:rsidRPr="00F06598">
        <w:rPr>
          <w:rFonts w:cs="Times New Roman"/>
          <w:color w:val="000000" w:themeColor="text1"/>
          <w:szCs w:val="28"/>
        </w:rPr>
        <w:t>- это</w:t>
      </w:r>
      <w:proofErr w:type="gramEnd"/>
      <w:r w:rsidRPr="00F06598">
        <w:rPr>
          <w:rFonts w:cs="Times New Roman"/>
          <w:color w:val="000000" w:themeColor="text1"/>
          <w:szCs w:val="28"/>
        </w:rPr>
        <w:t xml:space="preserve"> «политическая религия»</w:t>
      </w:r>
      <w:r w:rsidRPr="00F06598">
        <w:rPr>
          <w:rFonts w:cs="Times New Roman"/>
          <w:szCs w:val="28"/>
          <w:vertAlign w:val="superscript"/>
        </w:rPr>
        <w:t xml:space="preserve"> </w:t>
      </w:r>
      <w:r w:rsidRPr="00F06598">
        <w:rPr>
          <w:rFonts w:cs="Times New Roman"/>
          <w:szCs w:val="28"/>
          <w:vertAlign w:val="superscript"/>
        </w:rPr>
        <w:footnoteReference w:id="23"/>
      </w:r>
      <w:r w:rsidRPr="00F06598">
        <w:rPr>
          <w:rFonts w:cs="Times New Roman"/>
          <w:color w:val="000000" w:themeColor="text1"/>
          <w:szCs w:val="28"/>
        </w:rPr>
        <w:t xml:space="preserve">. Исходя из этого, он выделил такую функцию идеологии, как защита стабильности институциональных ценностей. Н. </w:t>
      </w:r>
      <w:proofErr w:type="spellStart"/>
      <w:r w:rsidRPr="00F06598">
        <w:rPr>
          <w:rFonts w:cs="Times New Roman"/>
          <w:color w:val="000000" w:themeColor="text1"/>
          <w:szCs w:val="28"/>
        </w:rPr>
        <w:lastRenderedPageBreak/>
        <w:t>Смелзер</w:t>
      </w:r>
      <w:proofErr w:type="spellEnd"/>
      <w:r w:rsidRPr="00F06598">
        <w:rPr>
          <w:rFonts w:cs="Times New Roman"/>
          <w:color w:val="000000" w:themeColor="text1"/>
          <w:szCs w:val="28"/>
        </w:rPr>
        <w:t xml:space="preserve"> называет в качестве основных следующие функции идеологии: ослабление социальной напряженности, когда люди сознают расхождение между провозглашаемыми ценностями и реальными условиями своей жизни; выражение и защита интересов различных социальных групп; придание смысла действиям людей</w:t>
      </w:r>
      <w:r w:rsidRPr="00F06598">
        <w:rPr>
          <w:rFonts w:cs="Times New Roman"/>
          <w:szCs w:val="28"/>
          <w:vertAlign w:val="superscript"/>
        </w:rPr>
        <w:footnoteReference w:id="24"/>
      </w:r>
      <w:r w:rsidRPr="00F06598">
        <w:rPr>
          <w:rFonts w:cs="Times New Roman"/>
          <w:color w:val="000000" w:themeColor="text1"/>
          <w:szCs w:val="28"/>
        </w:rPr>
        <w:t xml:space="preserve">. А.К. </w:t>
      </w:r>
      <w:proofErr w:type="spellStart"/>
      <w:r w:rsidRPr="00F06598">
        <w:rPr>
          <w:rFonts w:cs="Times New Roman"/>
          <w:color w:val="000000" w:themeColor="text1"/>
          <w:szCs w:val="28"/>
        </w:rPr>
        <w:t>Уледов</w:t>
      </w:r>
      <w:proofErr w:type="spellEnd"/>
      <w:r w:rsidRPr="00F06598">
        <w:rPr>
          <w:rFonts w:cs="Times New Roman"/>
          <w:color w:val="000000" w:themeColor="text1"/>
          <w:szCs w:val="28"/>
        </w:rPr>
        <w:t xml:space="preserve"> отмечает существование таких функций идеологии, как: познавательная, оценочная, прогнозирования, мировоззренческая, передачи социального опыта, защиты и обоснования социальных интересов, видя в последней наиболее значимую из всего их множества</w:t>
      </w:r>
      <w:r w:rsidRPr="00F06598">
        <w:rPr>
          <w:rFonts w:cs="Times New Roman"/>
          <w:szCs w:val="28"/>
          <w:vertAlign w:val="superscript"/>
        </w:rPr>
        <w:footnoteReference w:id="25"/>
      </w:r>
      <w:r w:rsidRPr="00F06598">
        <w:rPr>
          <w:rFonts w:cs="Times New Roman"/>
          <w:color w:val="000000" w:themeColor="text1"/>
          <w:szCs w:val="28"/>
        </w:rPr>
        <w:t>.</w:t>
      </w:r>
    </w:p>
    <w:p w14:paraId="7D98B540" w14:textId="666E609E" w:rsidR="00282208" w:rsidRPr="00F06598" w:rsidRDefault="00282208" w:rsidP="00F06598">
      <w:pPr>
        <w:spacing w:before="0" w:after="0" w:line="360" w:lineRule="auto"/>
        <w:ind w:firstLine="709"/>
        <w:rPr>
          <w:rFonts w:cs="Times New Roman"/>
          <w:b/>
          <w:szCs w:val="28"/>
        </w:rPr>
      </w:pPr>
    </w:p>
    <w:p w14:paraId="69C9B83C" w14:textId="77777777" w:rsidR="00282208" w:rsidRPr="00F06598" w:rsidRDefault="00282208" w:rsidP="00F06598">
      <w:pPr>
        <w:spacing w:before="0" w:after="0" w:line="360" w:lineRule="auto"/>
        <w:ind w:firstLine="709"/>
        <w:rPr>
          <w:rFonts w:eastAsiaTheme="majorEastAsia" w:cs="Times New Roman"/>
          <w:b/>
          <w:color w:val="2F5496" w:themeColor="accent1" w:themeShade="BF"/>
          <w:szCs w:val="28"/>
        </w:rPr>
      </w:pPr>
      <w:bookmarkStart w:id="7" w:name="_Toc504947421"/>
      <w:r w:rsidRPr="00F06598">
        <w:rPr>
          <w:rFonts w:cs="Times New Roman"/>
          <w:b/>
          <w:szCs w:val="28"/>
        </w:rPr>
        <w:br w:type="page"/>
      </w:r>
    </w:p>
    <w:p w14:paraId="35AABE43" w14:textId="0D654F38" w:rsidR="00282208" w:rsidRPr="00F06598" w:rsidRDefault="00282208" w:rsidP="00F06598">
      <w:pPr>
        <w:pStyle w:val="2"/>
        <w:spacing w:before="0" w:line="360" w:lineRule="auto"/>
        <w:jc w:val="center"/>
        <w:rPr>
          <w:rFonts w:ascii="Times New Roman" w:hAnsi="Times New Roman" w:cs="Times New Roman"/>
          <w:b/>
          <w:sz w:val="28"/>
          <w:szCs w:val="28"/>
        </w:rPr>
      </w:pPr>
      <w:bookmarkStart w:id="8" w:name="_Toc513413081"/>
      <w:r w:rsidRPr="00F06598">
        <w:rPr>
          <w:rFonts w:ascii="Times New Roman" w:hAnsi="Times New Roman" w:cs="Times New Roman"/>
          <w:b/>
          <w:sz w:val="28"/>
          <w:szCs w:val="28"/>
        </w:rPr>
        <w:lastRenderedPageBreak/>
        <w:t xml:space="preserve">ГЛАВА II. </w:t>
      </w:r>
      <w:bookmarkEnd w:id="7"/>
      <w:r w:rsidRPr="00F06598">
        <w:rPr>
          <w:rFonts w:ascii="Times New Roman" w:hAnsi="Times New Roman" w:cs="Times New Roman"/>
          <w:b/>
          <w:sz w:val="28"/>
          <w:szCs w:val="28"/>
        </w:rPr>
        <w:t>РЕПРЕССИВНОСТЬ ИДЕОЛОГИИ СОВРЕМЕННОГО ТЕХНОЛОГИЧЕСКОГО ОБЩЕСТВА В КОНЦЕПЦИИ Г. МАРКУЗЕ</w:t>
      </w:r>
      <w:bookmarkEnd w:id="8"/>
    </w:p>
    <w:p w14:paraId="5AFA08D2" w14:textId="5D3AD92F" w:rsidR="00282208" w:rsidRPr="00F06598" w:rsidRDefault="00282208" w:rsidP="00F06598">
      <w:pPr>
        <w:pStyle w:val="2"/>
        <w:spacing w:before="0" w:line="360" w:lineRule="auto"/>
        <w:jc w:val="center"/>
        <w:rPr>
          <w:rFonts w:ascii="Times New Roman" w:hAnsi="Times New Roman" w:cs="Times New Roman"/>
          <w:sz w:val="28"/>
          <w:szCs w:val="28"/>
          <w:highlight w:val="green"/>
        </w:rPr>
      </w:pPr>
    </w:p>
    <w:p w14:paraId="5E33440F" w14:textId="797F4802" w:rsidR="00282208" w:rsidRPr="00F06598" w:rsidRDefault="00282208" w:rsidP="00F06598">
      <w:pPr>
        <w:pStyle w:val="af5"/>
        <w:spacing w:before="0"/>
        <w:rPr>
          <w:sz w:val="28"/>
          <w:szCs w:val="28"/>
        </w:rPr>
      </w:pPr>
      <w:bookmarkStart w:id="9" w:name="_Toc504947422"/>
      <w:bookmarkStart w:id="10" w:name="_Toc513413082"/>
      <w:r w:rsidRPr="00F06598">
        <w:rPr>
          <w:sz w:val="28"/>
          <w:szCs w:val="28"/>
        </w:rPr>
        <w:t xml:space="preserve">2.1. </w:t>
      </w:r>
      <w:bookmarkStart w:id="11" w:name="_Toc469410312"/>
      <w:bookmarkEnd w:id="9"/>
      <w:r w:rsidRPr="00F06598">
        <w:rPr>
          <w:sz w:val="28"/>
          <w:szCs w:val="28"/>
        </w:rPr>
        <w:t>Анализ Г. Маркузе технологического общества в книге «Эрос и Цивилизация»</w:t>
      </w:r>
      <w:bookmarkEnd w:id="10"/>
      <w:bookmarkEnd w:id="11"/>
    </w:p>
    <w:p w14:paraId="1B3F6981" w14:textId="77777777" w:rsidR="00282208" w:rsidRPr="00F06598" w:rsidRDefault="00282208" w:rsidP="00F06598">
      <w:pPr>
        <w:pStyle w:val="3"/>
        <w:spacing w:before="0" w:line="360" w:lineRule="auto"/>
        <w:rPr>
          <w:rFonts w:cs="Times New Roman"/>
          <w:szCs w:val="28"/>
        </w:rPr>
      </w:pPr>
      <w:bookmarkStart w:id="12" w:name="_Toc513413083"/>
      <w:r w:rsidRPr="00F06598">
        <w:rPr>
          <w:rFonts w:cs="Times New Roman"/>
          <w:szCs w:val="28"/>
        </w:rPr>
        <w:t xml:space="preserve">2.1.1. </w:t>
      </w:r>
      <w:bookmarkStart w:id="13" w:name="_Toc469410313"/>
      <w:r w:rsidRPr="00F06598">
        <w:rPr>
          <w:rFonts w:cs="Times New Roman"/>
          <w:szCs w:val="28"/>
        </w:rPr>
        <w:t>Интерпретация Г. Маркузе основных принципов развития цивилизации через призму психоаналитической теории З. Фрейда</w:t>
      </w:r>
      <w:bookmarkEnd w:id="12"/>
      <w:bookmarkEnd w:id="13"/>
      <w:r w:rsidRPr="00F06598">
        <w:rPr>
          <w:rFonts w:cs="Times New Roman"/>
          <w:szCs w:val="28"/>
        </w:rPr>
        <w:t xml:space="preserve">  </w:t>
      </w:r>
    </w:p>
    <w:p w14:paraId="3EFB87B7" w14:textId="3405D118" w:rsidR="00282208" w:rsidRPr="00F06598" w:rsidRDefault="00282208" w:rsidP="00F06598">
      <w:pPr>
        <w:pStyle w:val="1"/>
        <w:spacing w:before="0" w:line="360" w:lineRule="auto"/>
        <w:jc w:val="left"/>
        <w:rPr>
          <w:rFonts w:cs="Times New Roman"/>
          <w:sz w:val="28"/>
          <w:szCs w:val="28"/>
        </w:rPr>
      </w:pPr>
    </w:p>
    <w:p w14:paraId="198BA937" w14:textId="77777777" w:rsidR="00282208" w:rsidRPr="00F06598" w:rsidRDefault="00282208" w:rsidP="00F06598">
      <w:pPr>
        <w:spacing w:before="0" w:after="0" w:line="360" w:lineRule="auto"/>
        <w:ind w:firstLine="708"/>
        <w:rPr>
          <w:rFonts w:cs="Times New Roman"/>
          <w:szCs w:val="28"/>
        </w:rPr>
      </w:pPr>
      <w:r w:rsidRPr="00F06598">
        <w:rPr>
          <w:rFonts w:cs="Times New Roman"/>
          <w:szCs w:val="28"/>
        </w:rPr>
        <w:t>В самом начале своего рассуждения Г. Маркузе предлагает по-новому проинтерпретировать психоаналитическую теорию З. Фрейда, которую он предлагает рассматривать прежде всего, как социологическую.</w:t>
      </w:r>
    </w:p>
    <w:p w14:paraId="1DE7515D" w14:textId="0F4F6299" w:rsidR="00282208" w:rsidRPr="00F06598" w:rsidRDefault="00282208" w:rsidP="00F06598">
      <w:pPr>
        <w:spacing w:before="0" w:after="0" w:line="360" w:lineRule="auto"/>
        <w:ind w:firstLine="708"/>
        <w:rPr>
          <w:rFonts w:cs="Times New Roman"/>
          <w:szCs w:val="28"/>
        </w:rPr>
      </w:pPr>
      <w:r w:rsidRPr="00F06598">
        <w:rPr>
          <w:rFonts w:cs="Times New Roman"/>
          <w:szCs w:val="28"/>
        </w:rPr>
        <w:t>Основной тезис, фундаментальный для понимания феномена цивилизации с точки зрения Маркузе, интерпретирующего теорию Фрейда следующий. Глубинная основа человеческого существа состоит в наличии инстинктивных потребностей и неотъемлемом желании их удовлетворять. Эти самые инстинкты несовместимы с любыми продолжительными объединениями ради самосохранения. Цивилизация и культура, таким образом, предстают как «методическое принесение в жертву либидо, его принудительное переключение на социально-полезные виды деятельности и самовыражение»</w:t>
      </w:r>
      <w:r w:rsidRPr="00F06598">
        <w:rPr>
          <w:rStyle w:val="a5"/>
          <w:rFonts w:cs="Times New Roman"/>
          <w:szCs w:val="28"/>
        </w:rPr>
        <w:footnoteReference w:id="26"/>
      </w:r>
      <w:r w:rsidRPr="00F06598">
        <w:rPr>
          <w:rFonts w:cs="Times New Roman"/>
          <w:szCs w:val="28"/>
        </w:rPr>
        <w:t xml:space="preserve">. Этот процесс Фрейд называл трансформацией принципа удовольствия в принцип реальности: от немедленного удовлетворения к задержанному удовольствию, о удовольствия к сдерживанию удовольствия, от радости (игры) к тяжелому труду, от </w:t>
      </w:r>
      <w:proofErr w:type="spellStart"/>
      <w:r w:rsidRPr="00F06598">
        <w:rPr>
          <w:rFonts w:cs="Times New Roman"/>
          <w:szCs w:val="28"/>
        </w:rPr>
        <w:t>рецептивности</w:t>
      </w:r>
      <w:proofErr w:type="spellEnd"/>
      <w:r w:rsidRPr="00F06598">
        <w:rPr>
          <w:rFonts w:cs="Times New Roman"/>
          <w:szCs w:val="28"/>
        </w:rPr>
        <w:t xml:space="preserve"> к производительности, от отсутствия репрессий к безопасности</w:t>
      </w:r>
      <w:r w:rsidRPr="00F06598">
        <w:rPr>
          <w:rStyle w:val="a5"/>
          <w:rFonts w:cs="Times New Roman"/>
          <w:szCs w:val="28"/>
        </w:rPr>
        <w:footnoteReference w:id="27"/>
      </w:r>
      <w:r w:rsidRPr="00F06598">
        <w:rPr>
          <w:rFonts w:cs="Times New Roman"/>
          <w:szCs w:val="28"/>
        </w:rPr>
        <w:t xml:space="preserve">. Иными словами, индивид приходит к мысли, что </w:t>
      </w:r>
      <w:proofErr w:type="gramStart"/>
      <w:r w:rsidRPr="00F06598">
        <w:rPr>
          <w:rFonts w:cs="Times New Roman"/>
          <w:szCs w:val="28"/>
        </w:rPr>
        <w:t>полное  и</w:t>
      </w:r>
      <w:proofErr w:type="gramEnd"/>
      <w:r w:rsidRPr="00F06598">
        <w:rPr>
          <w:rFonts w:cs="Times New Roman"/>
          <w:szCs w:val="28"/>
        </w:rPr>
        <w:t xml:space="preserve"> безболезненное удовлетворение его потребностей невозможно. В основе принципа реальности лежит нужда. Борьба за существование происходит в мире, «который </w:t>
      </w:r>
      <w:r w:rsidRPr="00F06598">
        <w:rPr>
          <w:rFonts w:cs="Times New Roman"/>
          <w:szCs w:val="28"/>
        </w:rPr>
        <w:lastRenderedPageBreak/>
        <w:t xml:space="preserve">слишком беден для удовлетворения человеческих потребностей без постоянного ограничения, отказа, отсрочивания. Действительно, любого рода удовлетворение </w:t>
      </w:r>
      <w:proofErr w:type="gramStart"/>
      <w:r w:rsidRPr="00F06598">
        <w:rPr>
          <w:rFonts w:cs="Times New Roman"/>
          <w:szCs w:val="28"/>
        </w:rPr>
        <w:t>требует  работы</w:t>
      </w:r>
      <w:proofErr w:type="gramEnd"/>
      <w:r w:rsidRPr="00F06598">
        <w:rPr>
          <w:rFonts w:cs="Times New Roman"/>
          <w:szCs w:val="28"/>
        </w:rPr>
        <w:t>, т.е. более или менее болезненных мер и предприятий ради приобретения средств удовлетворения потребностей»</w:t>
      </w:r>
      <w:r w:rsidRPr="00F06598">
        <w:rPr>
          <w:rStyle w:val="a5"/>
          <w:rFonts w:cs="Times New Roman"/>
          <w:szCs w:val="28"/>
        </w:rPr>
        <w:footnoteReference w:id="28"/>
      </w:r>
      <w:r w:rsidRPr="00F06598">
        <w:rPr>
          <w:rFonts w:cs="Times New Roman"/>
          <w:szCs w:val="28"/>
        </w:rPr>
        <w:t xml:space="preserve">. </w:t>
      </w:r>
    </w:p>
    <w:p w14:paraId="4E2920F8" w14:textId="77777777" w:rsidR="00282208" w:rsidRPr="00F06598" w:rsidRDefault="00282208" w:rsidP="00F06598">
      <w:pPr>
        <w:spacing w:before="0" w:after="0" w:line="360" w:lineRule="auto"/>
        <w:ind w:firstLine="708"/>
        <w:rPr>
          <w:rFonts w:cs="Times New Roman"/>
          <w:szCs w:val="28"/>
        </w:rPr>
      </w:pPr>
      <w:r w:rsidRPr="00F06598">
        <w:rPr>
          <w:rFonts w:cs="Times New Roman"/>
          <w:szCs w:val="28"/>
        </w:rPr>
        <w:t>Вышеописанные глубинные инстинкты в поздних работах Фрейда были названы Эросом и Танатосом. Если первый понимался им как стремление к жизни и удовольствиям, то второй заключался в стремлении к целостному удовлетворению потребностей, путем возвращения к состоянию неорганической материи – к смерти.  Именно в поле этих двух основных инстинктов и их взаимодействия разворачивается жизнь отдельного индивида и человеческой цивилизации. Как замечает исследователь и переводчик работ Маркузе  А. Юдин, «общество подавляет их, ставит их себе на службу путем сублимации сексуального влечения (Эроса) и переориентации деструктивных импульсов (Танатоса) на внешний мир в форме труда, т.е. овладения природой и ее преобразования, и на внутренний мир в форме совести»</w:t>
      </w:r>
      <w:r w:rsidRPr="00F06598">
        <w:rPr>
          <w:rStyle w:val="a5"/>
          <w:rFonts w:cs="Times New Roman"/>
          <w:szCs w:val="28"/>
        </w:rPr>
        <w:footnoteReference w:id="29"/>
      </w:r>
      <w:r w:rsidRPr="00F06598">
        <w:rPr>
          <w:rFonts w:cs="Times New Roman"/>
          <w:szCs w:val="28"/>
        </w:rPr>
        <w:t>. </w:t>
      </w:r>
    </w:p>
    <w:p w14:paraId="1AE2AF2D" w14:textId="77777777" w:rsidR="00282208" w:rsidRPr="00F06598" w:rsidRDefault="00282208" w:rsidP="00F06598">
      <w:pPr>
        <w:spacing w:before="0" w:after="0" w:line="360" w:lineRule="auto"/>
        <w:ind w:firstLine="708"/>
        <w:rPr>
          <w:rFonts w:cs="Times New Roman"/>
          <w:szCs w:val="28"/>
        </w:rPr>
      </w:pPr>
      <w:r w:rsidRPr="00F06598">
        <w:rPr>
          <w:rFonts w:cs="Times New Roman"/>
          <w:szCs w:val="28"/>
        </w:rPr>
        <w:t xml:space="preserve">Попробуем теперь обратиться к образу, который нам предоставляет Маркузе для иллюстрации другого закона развития человеческой цивилизации – закона возвращения вытесненного.  Маркузе предлагает интересную интерпретацию знаменитого примера Фрейда о сыновьях, убивающих Отца, дабы получить доступ к удовольствиям, а после обожествляющим его, получая в итоге новое господство и чувство вины.   По его мнению, эти самые сыновья (после краткого периода свободы) нуждаются, собственно, в том же, в чем и Отец – в возрождении порядка господства, в котором можно контролировать удовольствие, ради сохранения группы. Именно поэтому, возрождая этот порядок, они обожествляют Отца. Они не могут получить свободу, так как боятся </w:t>
      </w:r>
      <w:r w:rsidRPr="00F06598">
        <w:rPr>
          <w:rFonts w:cs="Times New Roman"/>
          <w:szCs w:val="28"/>
        </w:rPr>
        <w:lastRenderedPageBreak/>
        <w:t xml:space="preserve">ее.  Таким образом, как пишет Маркузе, «индивидам всегда приходите защищаться от призрака их освобождения из-под </w:t>
      </w:r>
      <w:proofErr w:type="gramStart"/>
      <w:r w:rsidRPr="00F06598">
        <w:rPr>
          <w:rFonts w:cs="Times New Roman"/>
          <w:szCs w:val="28"/>
        </w:rPr>
        <w:t>гнета  нужды</w:t>
      </w:r>
      <w:proofErr w:type="gramEnd"/>
      <w:r w:rsidRPr="00F06598">
        <w:rPr>
          <w:rFonts w:cs="Times New Roman"/>
          <w:szCs w:val="28"/>
        </w:rPr>
        <w:t xml:space="preserve"> и страдания, от целостного удовлетворения»</w:t>
      </w:r>
      <w:r w:rsidRPr="00F06598">
        <w:rPr>
          <w:rStyle w:val="a5"/>
          <w:rFonts w:cs="Times New Roman"/>
          <w:szCs w:val="28"/>
        </w:rPr>
        <w:footnoteReference w:id="30"/>
      </w:r>
      <w:r w:rsidRPr="00F06598">
        <w:rPr>
          <w:rFonts w:cs="Times New Roman"/>
          <w:szCs w:val="28"/>
        </w:rPr>
        <w:t>. Интерпретация Маркузе находит свое подтверждение и в утверждении Фрейда о том, что первоначальное преступление ради свободы и последующее ему чувство вины с повторным упразднением этой свободы находят свое отражение в различных исторических формах: бунтах и мятежах. Фрейд называл это «возвращением вытесненного».</w:t>
      </w:r>
    </w:p>
    <w:p w14:paraId="0567061A" w14:textId="77777777" w:rsidR="00282208" w:rsidRPr="00F06598" w:rsidRDefault="00282208" w:rsidP="00F06598">
      <w:pPr>
        <w:spacing w:before="0" w:after="0" w:line="360" w:lineRule="auto"/>
        <w:ind w:firstLine="708"/>
        <w:rPr>
          <w:rFonts w:cs="Times New Roman"/>
          <w:szCs w:val="28"/>
        </w:rPr>
      </w:pPr>
      <w:proofErr w:type="gramStart"/>
      <w:r w:rsidRPr="00F06598">
        <w:rPr>
          <w:rFonts w:cs="Times New Roman"/>
          <w:szCs w:val="28"/>
        </w:rPr>
        <w:t>Кроме того</w:t>
      </w:r>
      <w:proofErr w:type="gramEnd"/>
      <w:r w:rsidRPr="00F06598">
        <w:rPr>
          <w:rFonts w:cs="Times New Roman"/>
          <w:szCs w:val="28"/>
        </w:rPr>
        <w:t xml:space="preserve"> Маркузе оперирует двумя важными понятиями, которые он выделяет в своей интерпретации психоанализа: «прибавочная репрессия» и «принцип производительности». Дело в том, </w:t>
      </w:r>
      <w:proofErr w:type="gramStart"/>
      <w:r w:rsidRPr="00F06598">
        <w:rPr>
          <w:rFonts w:cs="Times New Roman"/>
          <w:szCs w:val="28"/>
        </w:rPr>
        <w:t>что по его мнению</w:t>
      </w:r>
      <w:proofErr w:type="gramEnd"/>
      <w:r w:rsidRPr="00F06598">
        <w:rPr>
          <w:rFonts w:cs="Times New Roman"/>
          <w:szCs w:val="28"/>
        </w:rPr>
        <w:t xml:space="preserve">, принцип удовольствия, о котором шла речь выше, противится не цивилизации вообще, а конкретной её исторической форме. Как теоретик </w:t>
      </w:r>
      <w:proofErr w:type="spellStart"/>
      <w:r w:rsidRPr="00F06598">
        <w:rPr>
          <w:rFonts w:cs="Times New Roman"/>
          <w:szCs w:val="28"/>
        </w:rPr>
        <w:t>фрейдо</w:t>
      </w:r>
      <w:proofErr w:type="spellEnd"/>
      <w:r w:rsidRPr="00F06598">
        <w:rPr>
          <w:rFonts w:cs="Times New Roman"/>
          <w:szCs w:val="28"/>
        </w:rPr>
        <w:t>-марксизма, он вполне в духе Маркса замечает, что дело не в факте нужды, а в том, какой вид она принимает в том или ином обществе: как блага распределяются в интересах определенных групп, а на остальные возлагается большее трудовое подавление. Именно эту форму он и называет «прибавочная репрессия», а способ производства в той или иной период принципа реальности - «принцип производительности»</w:t>
      </w:r>
      <w:r w:rsidRPr="00F06598">
        <w:rPr>
          <w:rStyle w:val="a5"/>
          <w:rFonts w:cs="Times New Roman"/>
          <w:szCs w:val="28"/>
        </w:rPr>
        <w:footnoteReference w:id="31"/>
      </w:r>
      <w:r w:rsidRPr="00F06598">
        <w:rPr>
          <w:rFonts w:cs="Times New Roman"/>
          <w:szCs w:val="28"/>
        </w:rPr>
        <w:t>.</w:t>
      </w:r>
    </w:p>
    <w:p w14:paraId="14649928" w14:textId="77777777" w:rsidR="00282208" w:rsidRPr="00F06598" w:rsidRDefault="00282208" w:rsidP="00F06598">
      <w:pPr>
        <w:suppressAutoHyphens/>
        <w:spacing w:before="0" w:after="0" w:line="360" w:lineRule="auto"/>
        <w:ind w:firstLine="454"/>
        <w:rPr>
          <w:rFonts w:cs="Times New Roman"/>
          <w:szCs w:val="28"/>
        </w:rPr>
      </w:pPr>
    </w:p>
    <w:p w14:paraId="43E46318" w14:textId="0C1C07B2" w:rsidR="00282208" w:rsidRPr="00F06598" w:rsidRDefault="00282208" w:rsidP="00F06598">
      <w:pPr>
        <w:pStyle w:val="3"/>
        <w:spacing w:before="0" w:line="360" w:lineRule="auto"/>
        <w:rPr>
          <w:rFonts w:cs="Times New Roman"/>
          <w:szCs w:val="28"/>
        </w:rPr>
      </w:pPr>
      <w:bookmarkStart w:id="14" w:name="_Toc504947423"/>
      <w:bookmarkStart w:id="15" w:name="_Toc513413084"/>
      <w:r w:rsidRPr="00F06598">
        <w:rPr>
          <w:rFonts w:cs="Times New Roman"/>
          <w:szCs w:val="28"/>
        </w:rPr>
        <w:t xml:space="preserve">2.1.2 </w:t>
      </w:r>
      <w:bookmarkStart w:id="16" w:name="_Toc469410314"/>
      <w:bookmarkEnd w:id="14"/>
      <w:r w:rsidRPr="00F06598">
        <w:rPr>
          <w:rFonts w:cs="Times New Roman"/>
          <w:szCs w:val="28"/>
        </w:rPr>
        <w:t>Интерпретация Г. Маркузе технологической цивилизации через призму психоаналитической теории З. Фрейда</w:t>
      </w:r>
      <w:bookmarkEnd w:id="15"/>
      <w:bookmarkEnd w:id="16"/>
      <w:r w:rsidRPr="00F06598">
        <w:rPr>
          <w:rFonts w:cs="Times New Roman"/>
          <w:szCs w:val="28"/>
        </w:rPr>
        <w:t xml:space="preserve">  </w:t>
      </w:r>
    </w:p>
    <w:p w14:paraId="750ECDA6" w14:textId="77777777" w:rsidR="00282208" w:rsidRPr="00F06598" w:rsidRDefault="00282208" w:rsidP="00F06598">
      <w:pPr>
        <w:spacing w:before="0" w:after="0" w:line="360" w:lineRule="auto"/>
        <w:ind w:firstLine="708"/>
        <w:rPr>
          <w:rFonts w:cs="Times New Roman"/>
          <w:szCs w:val="28"/>
        </w:rPr>
      </w:pPr>
    </w:p>
    <w:p w14:paraId="7438A48E" w14:textId="7EE01190" w:rsidR="00282208" w:rsidRPr="00F06598" w:rsidRDefault="00282208" w:rsidP="00F06598">
      <w:pPr>
        <w:spacing w:before="0" w:after="0" w:line="360" w:lineRule="auto"/>
        <w:ind w:firstLine="708"/>
        <w:rPr>
          <w:rFonts w:cs="Times New Roman"/>
          <w:szCs w:val="28"/>
        </w:rPr>
      </w:pPr>
      <w:r w:rsidRPr="00F06598">
        <w:rPr>
          <w:rFonts w:cs="Times New Roman"/>
          <w:szCs w:val="28"/>
        </w:rPr>
        <w:t xml:space="preserve">Итак, то что, </w:t>
      </w:r>
      <w:proofErr w:type="gramStart"/>
      <w:r w:rsidRPr="00F06598">
        <w:rPr>
          <w:rFonts w:cs="Times New Roman"/>
          <w:szCs w:val="28"/>
        </w:rPr>
        <w:t>по  мысли</w:t>
      </w:r>
      <w:proofErr w:type="gramEnd"/>
      <w:r w:rsidRPr="00F06598">
        <w:rPr>
          <w:rFonts w:cs="Times New Roman"/>
          <w:szCs w:val="28"/>
        </w:rPr>
        <w:t xml:space="preserve"> Маркузе, мы называем цивилизацией или культурой, представляет собой, прежде всего, процесс труда для обеспечения себя жизненно необходимыми вещами. По большей части труд, который был в центре развития цивилизации, был трудом отчужденным и удовлетворение от </w:t>
      </w:r>
      <w:r w:rsidRPr="00F06598">
        <w:rPr>
          <w:rFonts w:cs="Times New Roman"/>
          <w:szCs w:val="28"/>
        </w:rPr>
        <w:lastRenderedPageBreak/>
        <w:t xml:space="preserve">него было редкой удачей. Он был по большому счету связан состраданием и нуждой. Именно в подобной работе и агрессивные и </w:t>
      </w:r>
      <w:proofErr w:type="spellStart"/>
      <w:proofErr w:type="gramStart"/>
      <w:r w:rsidRPr="00F06598">
        <w:rPr>
          <w:rFonts w:cs="Times New Roman"/>
          <w:szCs w:val="28"/>
        </w:rPr>
        <w:t>либидозные</w:t>
      </w:r>
      <w:proofErr w:type="spellEnd"/>
      <w:r w:rsidRPr="00F06598">
        <w:rPr>
          <w:rFonts w:cs="Times New Roman"/>
          <w:szCs w:val="28"/>
        </w:rPr>
        <w:t xml:space="preserve">  импульсы</w:t>
      </w:r>
      <w:proofErr w:type="gramEnd"/>
      <w:r w:rsidRPr="00F06598">
        <w:rPr>
          <w:rFonts w:cs="Times New Roman"/>
          <w:szCs w:val="28"/>
        </w:rPr>
        <w:t xml:space="preserve"> человеческой натуры находили свое удовлетворение через сублимацию. По мысли Маркузе, благодаря развитию техники и технологии, инстинкты разрушительности нашли широкое применение, что выразилось в порабощении природы и власти над ней.</w:t>
      </w:r>
    </w:p>
    <w:p w14:paraId="3C0DDFC3" w14:textId="77777777" w:rsidR="00282208" w:rsidRPr="00F06598" w:rsidRDefault="00282208" w:rsidP="00F06598">
      <w:pPr>
        <w:spacing w:before="0" w:after="0" w:line="360" w:lineRule="auto"/>
        <w:ind w:firstLine="708"/>
        <w:rPr>
          <w:rFonts w:cs="Times New Roman"/>
          <w:szCs w:val="28"/>
        </w:rPr>
      </w:pPr>
      <w:r w:rsidRPr="00F06598">
        <w:rPr>
          <w:rFonts w:cs="Times New Roman"/>
          <w:szCs w:val="28"/>
        </w:rPr>
        <w:t xml:space="preserve">Все изменилось, когда технологический процесс и производственные возможности развились до современного состояния. Возможность производства широкого спектра ранее труднодоступных товаров и услуг без огромных трудовых затрат «ослабляет нужду и тем самым постепенно лишает </w:t>
      </w:r>
      <w:proofErr w:type="spellStart"/>
      <w:r w:rsidRPr="00F06598">
        <w:rPr>
          <w:rFonts w:cs="Times New Roman"/>
          <w:szCs w:val="28"/>
        </w:rPr>
        <w:t>институционализированное</w:t>
      </w:r>
      <w:proofErr w:type="spellEnd"/>
      <w:r w:rsidRPr="00F06598">
        <w:rPr>
          <w:rFonts w:cs="Times New Roman"/>
          <w:szCs w:val="28"/>
        </w:rPr>
        <w:t xml:space="preserve"> подавление того предлога, в котором оно испокон веков находило свое оправдание»</w:t>
      </w:r>
      <w:r w:rsidRPr="00F06598">
        <w:rPr>
          <w:rStyle w:val="a5"/>
          <w:rFonts w:cs="Times New Roman"/>
          <w:szCs w:val="28"/>
        </w:rPr>
        <w:footnoteReference w:id="32"/>
      </w:r>
      <w:r w:rsidRPr="00F06598">
        <w:rPr>
          <w:rFonts w:cs="Times New Roman"/>
          <w:szCs w:val="28"/>
        </w:rPr>
        <w:t xml:space="preserve">. С другой стороны, свобода </w:t>
      </w:r>
      <w:proofErr w:type="gramStart"/>
      <w:r w:rsidRPr="00F06598">
        <w:rPr>
          <w:rFonts w:cs="Times New Roman"/>
          <w:szCs w:val="28"/>
        </w:rPr>
        <w:t>от  тяжелого</w:t>
      </w:r>
      <w:proofErr w:type="gramEnd"/>
      <w:r w:rsidRPr="00F06598">
        <w:rPr>
          <w:rFonts w:cs="Times New Roman"/>
          <w:szCs w:val="28"/>
        </w:rPr>
        <w:t xml:space="preserve"> труда, рационализация и механизация труда «высвобождают энергию для достижения целей, устанавливаемых свободной игрой человеческих способностей»</w:t>
      </w:r>
      <w:r w:rsidRPr="00F06598">
        <w:rPr>
          <w:rStyle w:val="a5"/>
          <w:rFonts w:cs="Times New Roman"/>
          <w:szCs w:val="28"/>
        </w:rPr>
        <w:footnoteReference w:id="33"/>
      </w:r>
      <w:r w:rsidRPr="00F06598">
        <w:rPr>
          <w:rFonts w:cs="Times New Roman"/>
          <w:szCs w:val="28"/>
        </w:rPr>
        <w:t>.</w:t>
      </w:r>
    </w:p>
    <w:p w14:paraId="7B4DFF32" w14:textId="77777777" w:rsidR="00282208" w:rsidRPr="00F06598" w:rsidRDefault="00282208" w:rsidP="00F06598">
      <w:pPr>
        <w:spacing w:before="0" w:after="0" w:line="360" w:lineRule="auto"/>
        <w:ind w:firstLine="708"/>
        <w:rPr>
          <w:rFonts w:cs="Times New Roman"/>
          <w:szCs w:val="28"/>
        </w:rPr>
      </w:pPr>
      <w:r w:rsidRPr="00F06598">
        <w:rPr>
          <w:rFonts w:cs="Times New Roman"/>
          <w:szCs w:val="28"/>
        </w:rPr>
        <w:t>Таким образом, сильнее, чем когда-либо в истории человек претендует на «освобождение» и удовлетворение всех своих потребностей, как когда-то претендовали на это сыновья, убившие Отца для реализации принципа свободы и удовольствия. Однако в соответствии с принципом «возвращения вытесненного», каждый позыв к освобождению, каждый бунт сменялся раскаянием и установлением более сильной власти. Общество и человек должны защищаться от призрака свободы. Новизна этой ситуации, по Маркузе, состоит в том, что она не представляет собой бунта: «общество поворачивает свою производительность против индивидов, она сама становится инструментом контроля»</w:t>
      </w:r>
      <w:r w:rsidRPr="00F06598">
        <w:rPr>
          <w:rStyle w:val="a5"/>
          <w:rFonts w:cs="Times New Roman"/>
          <w:szCs w:val="28"/>
        </w:rPr>
        <w:footnoteReference w:id="34"/>
      </w:r>
      <w:r w:rsidRPr="00F06598">
        <w:rPr>
          <w:rFonts w:cs="Times New Roman"/>
          <w:szCs w:val="28"/>
        </w:rPr>
        <w:t xml:space="preserve">. Этот тип защиты, по мысли Маркузе, называется «автоматизация «Сверх Я» «и состоит в усилении способов контроля не столько над влечениями, а, главным образом, над сознанием, ибо, оставленное без внимания, оно </w:t>
      </w:r>
      <w:r w:rsidRPr="00F06598">
        <w:rPr>
          <w:rFonts w:cs="Times New Roman"/>
          <w:szCs w:val="28"/>
        </w:rPr>
        <w:lastRenderedPageBreak/>
        <w:t>может разглядеть во все более полном удовлетворении потребностей – репрессию».</w:t>
      </w:r>
    </w:p>
    <w:p w14:paraId="7A442CAD" w14:textId="77777777" w:rsidR="00282208" w:rsidRPr="00F06598" w:rsidRDefault="00282208" w:rsidP="00F06598">
      <w:pPr>
        <w:spacing w:before="0" w:after="0" w:line="360" w:lineRule="auto"/>
        <w:rPr>
          <w:rFonts w:cs="Times New Roman"/>
          <w:szCs w:val="28"/>
        </w:rPr>
      </w:pPr>
      <w:r w:rsidRPr="00F06598">
        <w:rPr>
          <w:rFonts w:cs="Times New Roman"/>
          <w:szCs w:val="28"/>
        </w:rPr>
        <w:tab/>
        <w:t>Манипулирование сознанием выражается в экономическом координировании частной и публичной жизни: навязывании поведенческой модели жизни, внушение потребительских стереотипов. Как пишет Маркузе: «Товары и услуги, покупаемые индивидами, контролируют их потребности и тормозят развитие их способностей. В их распоряжении многочисленные альтернативы и многочисленные приспособления, которые все выполняют одну и ту же функцию: поддерживать их занятость и отвлекать их внимание от реальной проблемы – сознания того что они могут меньше работать и самостоятельно определять собственные потребности и способы их удовлетворения»</w:t>
      </w:r>
      <w:r w:rsidRPr="00F06598">
        <w:rPr>
          <w:rStyle w:val="a5"/>
          <w:rFonts w:cs="Times New Roman"/>
          <w:szCs w:val="28"/>
        </w:rPr>
        <w:footnoteReference w:id="35"/>
      </w:r>
      <w:r w:rsidRPr="00F06598">
        <w:rPr>
          <w:rFonts w:cs="Times New Roman"/>
          <w:szCs w:val="28"/>
        </w:rPr>
        <w:t>. Иными словами, пока человек не занят погоней за прибылью, удовлетворяя навязываемые ему стандарты как можно более шикарной жизни (по сути – процесс, не имеющий конца в пределах индивидуальной жизни человека), он  бездумно проводит время в опять таки-навязываемых ему формах развлечения, совершенно выключающих его способность к рефлексии и не оставляющих ему никакого свободного времени.</w:t>
      </w:r>
    </w:p>
    <w:p w14:paraId="2472F172" w14:textId="77777777" w:rsidR="00282208" w:rsidRPr="00F06598" w:rsidRDefault="00282208" w:rsidP="00F06598">
      <w:pPr>
        <w:spacing w:before="0" w:line="360" w:lineRule="auto"/>
        <w:rPr>
          <w:rFonts w:cs="Times New Roman"/>
          <w:szCs w:val="28"/>
        </w:rPr>
      </w:pPr>
      <w:r w:rsidRPr="00F06598">
        <w:rPr>
          <w:rFonts w:cs="Times New Roman"/>
          <w:szCs w:val="28"/>
        </w:rPr>
        <w:tab/>
        <w:t xml:space="preserve"> Именно в этом момент своей теории Маркузе намечает выход за ту модель общества, которую сконструировал Фрейд. Согласно Фрейду, любая цивилизация неизбежно вовлекается в конфликт с потребностями и удовлетворении принципа удовольствия. Маркузе же считает, что благодаря техническим достижениям человечество сумело приблизиться к победе над нуждой, к удовлетворению витальных инстинктов человека и, следовательно, к освобождению инстинктов от ненужного подавления. Перед человечеством открывается возможность нового принципа реальности и превращения тела в самоцель.  Необходимо лишь преодолеть репрессивность технологического общества, и с помощью же возможностей, предоставляемых массовым, </w:t>
      </w:r>
      <w:r w:rsidRPr="00F06598">
        <w:rPr>
          <w:rFonts w:cs="Times New Roman"/>
          <w:szCs w:val="28"/>
        </w:rPr>
        <w:lastRenderedPageBreak/>
        <w:t xml:space="preserve">автоматизированным производством, выйти из поля угнетения и подавления Эроса и Танатоса, избежав, тем самым, возвращения </w:t>
      </w:r>
      <w:proofErr w:type="gramStart"/>
      <w:r w:rsidRPr="00F06598">
        <w:rPr>
          <w:rFonts w:cs="Times New Roman"/>
          <w:szCs w:val="28"/>
        </w:rPr>
        <w:t>вытесненного  -</w:t>
      </w:r>
      <w:proofErr w:type="gramEnd"/>
      <w:r w:rsidRPr="00F06598">
        <w:rPr>
          <w:rFonts w:cs="Times New Roman"/>
          <w:szCs w:val="28"/>
        </w:rPr>
        <w:t xml:space="preserve"> совершать Великий Отказ.</w:t>
      </w:r>
    </w:p>
    <w:p w14:paraId="68A55AFC" w14:textId="77777777" w:rsidR="00282208" w:rsidRPr="00F06598" w:rsidRDefault="00282208" w:rsidP="00F06598">
      <w:pPr>
        <w:spacing w:before="0" w:line="360" w:lineRule="auto"/>
        <w:rPr>
          <w:rFonts w:cs="Times New Roman"/>
          <w:szCs w:val="28"/>
        </w:rPr>
      </w:pPr>
    </w:p>
    <w:p w14:paraId="2AA054B5" w14:textId="77777777" w:rsidR="00282208" w:rsidRPr="00F06598" w:rsidRDefault="00282208" w:rsidP="00F06598">
      <w:pPr>
        <w:spacing w:before="0" w:line="360" w:lineRule="auto"/>
        <w:rPr>
          <w:rFonts w:cs="Times New Roman"/>
          <w:szCs w:val="28"/>
        </w:rPr>
      </w:pPr>
    </w:p>
    <w:p w14:paraId="277F79A4" w14:textId="5B2C0C65" w:rsidR="00282208" w:rsidRPr="00F06598" w:rsidRDefault="00282208" w:rsidP="00F06598">
      <w:pPr>
        <w:pStyle w:val="1"/>
        <w:spacing w:before="0" w:line="360" w:lineRule="auto"/>
        <w:jc w:val="center"/>
        <w:rPr>
          <w:rFonts w:cs="Times New Roman"/>
          <w:sz w:val="28"/>
          <w:szCs w:val="28"/>
        </w:rPr>
      </w:pPr>
    </w:p>
    <w:p w14:paraId="41A70B9C" w14:textId="5622C2F0" w:rsidR="00282208" w:rsidRPr="00F06598" w:rsidRDefault="00282208" w:rsidP="00F06598">
      <w:pPr>
        <w:pStyle w:val="1"/>
        <w:spacing w:before="0" w:line="360" w:lineRule="auto"/>
        <w:rPr>
          <w:rFonts w:cs="Times New Roman"/>
          <w:sz w:val="28"/>
          <w:szCs w:val="28"/>
        </w:rPr>
      </w:pPr>
      <w:bookmarkStart w:id="17" w:name="_Toc504947424"/>
      <w:bookmarkStart w:id="18" w:name="_Toc513413085"/>
      <w:r w:rsidRPr="00F06598">
        <w:rPr>
          <w:rFonts w:cs="Times New Roman"/>
          <w:sz w:val="28"/>
          <w:szCs w:val="28"/>
        </w:rPr>
        <w:t xml:space="preserve">2.2.  </w:t>
      </w:r>
      <w:bookmarkStart w:id="19" w:name="_Toc469410315"/>
      <w:r w:rsidRPr="00F06598">
        <w:rPr>
          <w:rFonts w:cs="Times New Roman"/>
          <w:sz w:val="28"/>
          <w:szCs w:val="28"/>
        </w:rPr>
        <w:t xml:space="preserve">Глава </w:t>
      </w:r>
      <w:r w:rsidRPr="00F06598">
        <w:rPr>
          <w:rFonts w:cs="Times New Roman"/>
          <w:sz w:val="28"/>
          <w:szCs w:val="28"/>
          <w:lang w:val="en-US"/>
        </w:rPr>
        <w:t>II</w:t>
      </w:r>
      <w:r w:rsidRPr="00F06598">
        <w:rPr>
          <w:rFonts w:cs="Times New Roman"/>
          <w:sz w:val="28"/>
          <w:szCs w:val="28"/>
        </w:rPr>
        <w:t>. Анализ Г. Маркузе технологического общества в книге «Одномерный человек»</w:t>
      </w:r>
      <w:bookmarkEnd w:id="18"/>
      <w:bookmarkEnd w:id="19"/>
    </w:p>
    <w:p w14:paraId="536A3738" w14:textId="77777777" w:rsidR="00282208" w:rsidRPr="00F06598" w:rsidRDefault="00282208" w:rsidP="00F06598">
      <w:pPr>
        <w:pStyle w:val="3"/>
        <w:spacing w:before="0" w:line="360" w:lineRule="auto"/>
        <w:rPr>
          <w:rFonts w:cs="Times New Roman"/>
          <w:szCs w:val="28"/>
        </w:rPr>
      </w:pPr>
      <w:bookmarkStart w:id="20" w:name="_Toc469410316"/>
    </w:p>
    <w:p w14:paraId="11445094" w14:textId="1B9D4CC8" w:rsidR="00282208" w:rsidRPr="00F06598" w:rsidRDefault="00282208" w:rsidP="00F06598">
      <w:pPr>
        <w:pStyle w:val="3"/>
        <w:spacing w:before="0" w:line="360" w:lineRule="auto"/>
        <w:rPr>
          <w:rFonts w:cs="Times New Roman"/>
          <w:szCs w:val="28"/>
        </w:rPr>
      </w:pPr>
      <w:bookmarkStart w:id="21" w:name="_Toc513413086"/>
      <w:r w:rsidRPr="00F06598">
        <w:rPr>
          <w:rFonts w:cs="Times New Roman"/>
          <w:szCs w:val="28"/>
        </w:rPr>
        <w:t xml:space="preserve">2.2.1. </w:t>
      </w:r>
      <w:proofErr w:type="gramStart"/>
      <w:r w:rsidRPr="00F06598">
        <w:rPr>
          <w:rFonts w:cs="Times New Roman"/>
          <w:szCs w:val="28"/>
        </w:rPr>
        <w:t>Высокотехнологическое  массовое</w:t>
      </w:r>
      <w:proofErr w:type="gramEnd"/>
      <w:r w:rsidRPr="00F06598">
        <w:rPr>
          <w:rFonts w:cs="Times New Roman"/>
          <w:szCs w:val="28"/>
        </w:rPr>
        <w:t xml:space="preserve"> производство как предпосылка репрессивного характера современного общества</w:t>
      </w:r>
      <w:bookmarkEnd w:id="20"/>
      <w:bookmarkEnd w:id="21"/>
    </w:p>
    <w:p w14:paraId="092955B9" w14:textId="72FAF6F8" w:rsidR="00282208" w:rsidRPr="00F06598" w:rsidRDefault="00282208" w:rsidP="00F06598">
      <w:pPr>
        <w:pStyle w:val="1"/>
        <w:spacing w:before="0" w:line="360" w:lineRule="auto"/>
        <w:jc w:val="center"/>
        <w:rPr>
          <w:rFonts w:cs="Times New Roman"/>
          <w:sz w:val="28"/>
          <w:szCs w:val="28"/>
        </w:rPr>
      </w:pPr>
      <w:bookmarkStart w:id="22" w:name="_Toc513413087"/>
      <w:r w:rsidRPr="00F06598">
        <w:rPr>
          <w:rFonts w:cs="Times New Roman"/>
          <w:sz w:val="28"/>
          <w:szCs w:val="28"/>
        </w:rPr>
        <w:t>.</w:t>
      </w:r>
      <w:bookmarkEnd w:id="17"/>
      <w:bookmarkEnd w:id="22"/>
    </w:p>
    <w:p w14:paraId="771CD2CA" w14:textId="12D9735F" w:rsidR="00282208" w:rsidRPr="00F06598" w:rsidRDefault="00282208" w:rsidP="00F06598">
      <w:pPr>
        <w:spacing w:before="0" w:after="0" w:line="360" w:lineRule="auto"/>
        <w:ind w:firstLine="284"/>
        <w:rPr>
          <w:rFonts w:cs="Times New Roman"/>
          <w:szCs w:val="28"/>
        </w:rPr>
      </w:pPr>
      <w:r w:rsidRPr="00F06598">
        <w:rPr>
          <w:rFonts w:cs="Times New Roman"/>
          <w:szCs w:val="28"/>
        </w:rPr>
        <w:tab/>
      </w:r>
    </w:p>
    <w:p w14:paraId="5DAA0526" w14:textId="77777777" w:rsidR="00282208" w:rsidRPr="00F06598" w:rsidRDefault="00282208" w:rsidP="00F06598">
      <w:pPr>
        <w:spacing w:before="0" w:after="0" w:line="360" w:lineRule="auto"/>
        <w:ind w:firstLine="708"/>
        <w:rPr>
          <w:rFonts w:cs="Times New Roman"/>
          <w:szCs w:val="28"/>
        </w:rPr>
      </w:pPr>
      <w:r w:rsidRPr="00F06598">
        <w:rPr>
          <w:rFonts w:cs="Times New Roman"/>
          <w:szCs w:val="28"/>
        </w:rPr>
        <w:t xml:space="preserve">В основе всей критики Маркузе современного капиталистического общества лежит осознание последнего </w:t>
      </w:r>
      <w:proofErr w:type="gramStart"/>
      <w:r w:rsidRPr="00F06598">
        <w:rPr>
          <w:rFonts w:cs="Times New Roman"/>
          <w:szCs w:val="28"/>
        </w:rPr>
        <w:t>как  «</w:t>
      </w:r>
      <w:proofErr w:type="gramEnd"/>
      <w:r w:rsidRPr="00F06598">
        <w:rPr>
          <w:rFonts w:cs="Times New Roman"/>
          <w:szCs w:val="28"/>
        </w:rPr>
        <w:t>царства комфортабельной, мирной, умеренной, демократической несвободы»</w:t>
      </w:r>
      <w:r w:rsidRPr="00F06598">
        <w:rPr>
          <w:rStyle w:val="a5"/>
          <w:rFonts w:cs="Times New Roman"/>
          <w:szCs w:val="28"/>
        </w:rPr>
        <w:footnoteReference w:id="36"/>
      </w:r>
      <w:r w:rsidRPr="00F06598">
        <w:rPr>
          <w:rFonts w:cs="Times New Roman"/>
          <w:szCs w:val="28"/>
        </w:rPr>
        <w:t xml:space="preserve"> - тоталитарного по своей сути. По его мысли, на начальных этапах развития индустриального общества права и свободы выступали как, прежде всего, критические идеи по отношению </w:t>
      </w:r>
      <w:proofErr w:type="gramStart"/>
      <w:r w:rsidRPr="00F06598">
        <w:rPr>
          <w:rFonts w:cs="Times New Roman"/>
          <w:szCs w:val="28"/>
        </w:rPr>
        <w:t>к  устаревшей</w:t>
      </w:r>
      <w:proofErr w:type="gramEnd"/>
      <w:r w:rsidRPr="00F06598">
        <w:rPr>
          <w:rFonts w:cs="Times New Roman"/>
          <w:szCs w:val="28"/>
        </w:rPr>
        <w:t xml:space="preserve"> материальной и культурной среде государства, обладающего низкой производительностью труда. Их целью было преодолеть эту отсталость, обеспечить достойную жизнь членам общества. Так, реализуя право на свободное предпринимательство (и целый ряд сопутствующих этому праву иных прав), человек развивал материальную среду, развивал товарообмен, стимулируя тем самым иные области человеческой деятельности к развитию и т.д. Однако это право было связано с большим </w:t>
      </w:r>
      <w:proofErr w:type="gramStart"/>
      <w:r w:rsidRPr="00F06598">
        <w:rPr>
          <w:rFonts w:cs="Times New Roman"/>
          <w:szCs w:val="28"/>
        </w:rPr>
        <w:t>риском,  возможностью</w:t>
      </w:r>
      <w:proofErr w:type="gramEnd"/>
      <w:r w:rsidRPr="00F06598">
        <w:rPr>
          <w:rFonts w:cs="Times New Roman"/>
          <w:szCs w:val="28"/>
        </w:rPr>
        <w:t xml:space="preserve"> обанкротиться, ненадежностью и страхом. Так или иначе, целью этих прав была </w:t>
      </w:r>
      <w:r w:rsidRPr="00F06598">
        <w:rPr>
          <w:rFonts w:cs="Times New Roman"/>
          <w:szCs w:val="28"/>
        </w:rPr>
        <w:lastRenderedPageBreak/>
        <w:t xml:space="preserve">свобода от нужды. После того, как с помощью всеобщей </w:t>
      </w:r>
      <w:proofErr w:type="gramStart"/>
      <w:r w:rsidRPr="00F06598">
        <w:rPr>
          <w:rFonts w:cs="Times New Roman"/>
          <w:szCs w:val="28"/>
        </w:rPr>
        <w:t>механизации  и</w:t>
      </w:r>
      <w:proofErr w:type="gramEnd"/>
      <w:r w:rsidRPr="00F06598">
        <w:rPr>
          <w:rFonts w:cs="Times New Roman"/>
          <w:szCs w:val="28"/>
        </w:rPr>
        <w:t xml:space="preserve"> интеллектуализации производства, повсеместного внедрения в промышленность и экономические отрасли техники, общество, организованное таким образом, достигает невиданного  объёма производительности, удовлетворяя тем самым всяческие нужды человека, «независимость мысли автономия и право н политическую оппозиционность лишаются своей  фундаментальной критической функции»</w:t>
      </w:r>
      <w:r w:rsidRPr="00F06598">
        <w:rPr>
          <w:rStyle w:val="a5"/>
          <w:rFonts w:cs="Times New Roman"/>
          <w:szCs w:val="28"/>
        </w:rPr>
        <w:footnoteReference w:id="37"/>
      </w:r>
      <w:r w:rsidRPr="00F06598">
        <w:rPr>
          <w:rFonts w:cs="Times New Roman"/>
          <w:szCs w:val="28"/>
        </w:rPr>
        <w:t xml:space="preserve">. Парадоксально, но в этом отношении, по мысли Маркузе, обществу становится вполне безразлично, обеспечивается ли удовлетворение всех возможных его потребностей авторитарными или демократическими методами. Неподчинение же системе мыслится абсурдным, коль скоро все это сулит экономические, политические, социальные невзгоды. Общество слишком богато и довольно, </w:t>
      </w:r>
      <w:proofErr w:type="gramStart"/>
      <w:r w:rsidRPr="00F06598">
        <w:rPr>
          <w:rFonts w:cs="Times New Roman"/>
          <w:szCs w:val="28"/>
        </w:rPr>
        <w:t>что бы</w:t>
      </w:r>
      <w:proofErr w:type="gramEnd"/>
      <w:r w:rsidRPr="00F06598">
        <w:rPr>
          <w:rFonts w:cs="Times New Roman"/>
          <w:szCs w:val="28"/>
        </w:rPr>
        <w:t xml:space="preserve"> проявлять беспокойство. </w:t>
      </w:r>
    </w:p>
    <w:p w14:paraId="5E946BED" w14:textId="77777777" w:rsidR="00282208" w:rsidRPr="00F06598" w:rsidRDefault="00282208" w:rsidP="00F06598">
      <w:pPr>
        <w:spacing w:before="0" w:after="0" w:line="360" w:lineRule="auto"/>
        <w:ind w:firstLine="708"/>
        <w:rPr>
          <w:rFonts w:cs="Times New Roman"/>
          <w:szCs w:val="28"/>
        </w:rPr>
      </w:pPr>
      <w:r w:rsidRPr="00F06598">
        <w:rPr>
          <w:rFonts w:cs="Times New Roman"/>
          <w:szCs w:val="28"/>
        </w:rPr>
        <w:t>Современное общество, через реализацию небывалого доселе уровня массового производства, вызванного техническим прогрессом, не оставляет в неприкосновенности и индивидов, его составляющих. Индустриальное общество, овладевшее технологией и наукой, по смысли Маркузе, по самой своей сути направлено на господство над всеми сферами частного и публичного существования индивидов.</w:t>
      </w:r>
    </w:p>
    <w:p w14:paraId="7EFD5D3A" w14:textId="77777777" w:rsidR="00282208" w:rsidRPr="00F06598" w:rsidRDefault="00282208" w:rsidP="00F06598">
      <w:pPr>
        <w:spacing w:before="0" w:after="0" w:line="360" w:lineRule="auto"/>
        <w:ind w:firstLine="708"/>
        <w:rPr>
          <w:rFonts w:cs="Times New Roman"/>
          <w:szCs w:val="28"/>
        </w:rPr>
      </w:pPr>
      <w:r w:rsidRPr="00F06598">
        <w:rPr>
          <w:rFonts w:cs="Times New Roman"/>
          <w:szCs w:val="28"/>
        </w:rPr>
        <w:t>Подобно некоему культурному «</w:t>
      </w:r>
      <w:proofErr w:type="spellStart"/>
      <w:r w:rsidRPr="00F06598">
        <w:rPr>
          <w:rFonts w:cs="Times New Roman"/>
          <w:szCs w:val="28"/>
          <w:lang w:val="en-US"/>
        </w:rPr>
        <w:t>apriori</w:t>
      </w:r>
      <w:proofErr w:type="spellEnd"/>
      <w:r w:rsidRPr="00F06598">
        <w:rPr>
          <w:rFonts w:cs="Times New Roman"/>
          <w:szCs w:val="28"/>
        </w:rPr>
        <w:t xml:space="preserve">» утвердившийся </w:t>
      </w:r>
      <w:proofErr w:type="gramStart"/>
      <w:r w:rsidRPr="00F06598">
        <w:rPr>
          <w:rFonts w:cs="Times New Roman"/>
          <w:szCs w:val="28"/>
        </w:rPr>
        <w:t>универсум  потребностей</w:t>
      </w:r>
      <w:proofErr w:type="gramEnd"/>
      <w:r w:rsidRPr="00F06598">
        <w:rPr>
          <w:rFonts w:cs="Times New Roman"/>
          <w:szCs w:val="28"/>
        </w:rPr>
        <w:t xml:space="preserve"> и способов их удовлетворения кардинально изменяет сознание индивидов, по сравнению с прошлыми эпохами:</w:t>
      </w:r>
    </w:p>
    <w:p w14:paraId="58EE7D1E" w14:textId="77777777" w:rsidR="00282208" w:rsidRPr="00F06598" w:rsidRDefault="00282208" w:rsidP="00F06598">
      <w:pPr>
        <w:pStyle w:val="a6"/>
        <w:numPr>
          <w:ilvl w:val="0"/>
          <w:numId w:val="11"/>
        </w:numPr>
        <w:spacing w:before="0" w:after="200" w:line="360" w:lineRule="auto"/>
        <w:ind w:left="142" w:firstLine="0"/>
        <w:contextualSpacing/>
        <w:rPr>
          <w:rFonts w:ascii="Times New Roman" w:hAnsi="Times New Roman" w:cs="Times New Roman"/>
          <w:szCs w:val="28"/>
        </w:rPr>
      </w:pPr>
      <w:r w:rsidRPr="00F06598">
        <w:rPr>
          <w:rFonts w:ascii="Times New Roman" w:hAnsi="Times New Roman" w:cs="Times New Roman"/>
          <w:szCs w:val="28"/>
        </w:rPr>
        <w:t xml:space="preserve">Возможность (и действительность) массового производства товаров и услуг навязывает </w:t>
      </w:r>
      <w:proofErr w:type="gramStart"/>
      <w:r w:rsidRPr="00F06598">
        <w:rPr>
          <w:rFonts w:ascii="Times New Roman" w:hAnsi="Times New Roman" w:cs="Times New Roman"/>
          <w:szCs w:val="28"/>
        </w:rPr>
        <w:t>индивиду  репрессивными</w:t>
      </w:r>
      <w:proofErr w:type="gramEnd"/>
      <w:r w:rsidRPr="00F06598">
        <w:rPr>
          <w:rFonts w:ascii="Times New Roman" w:hAnsi="Times New Roman" w:cs="Times New Roman"/>
          <w:szCs w:val="28"/>
        </w:rPr>
        <w:t xml:space="preserve"> методами ложные потребности. Такими, например, являются потребности развлекаться, расслабляться, любить и ненавидеть то, что любят и ненавидеть другие. Последнее, в свою очередь агрессивно навязывается человеку СМИ.</w:t>
      </w:r>
    </w:p>
    <w:p w14:paraId="5042DC43" w14:textId="77777777" w:rsidR="00282208" w:rsidRPr="00F06598" w:rsidRDefault="00282208" w:rsidP="00F06598">
      <w:pPr>
        <w:pStyle w:val="a6"/>
        <w:numPr>
          <w:ilvl w:val="0"/>
          <w:numId w:val="11"/>
        </w:numPr>
        <w:spacing w:before="0" w:after="200" w:line="360" w:lineRule="auto"/>
        <w:ind w:left="142" w:firstLine="0"/>
        <w:contextualSpacing/>
        <w:rPr>
          <w:rFonts w:ascii="Times New Roman" w:hAnsi="Times New Roman" w:cs="Times New Roman"/>
          <w:szCs w:val="28"/>
        </w:rPr>
      </w:pPr>
      <w:r w:rsidRPr="00F06598">
        <w:rPr>
          <w:rFonts w:ascii="Times New Roman" w:hAnsi="Times New Roman" w:cs="Times New Roman"/>
          <w:szCs w:val="28"/>
        </w:rPr>
        <w:lastRenderedPageBreak/>
        <w:t xml:space="preserve">Технологические формы контроля общества (полиция, армия, экономические меры) представляются как направленные на благо всех групп, и удовлетворение всеобщих интересов, противодействие чему кажется нерациональными и немыслимым. Они как будто бы являются воплощениями самого Разума. Как пример уже из современности технологического общества можно вспомнить историю сотрудника АНБ США Э. Сноудена, раскрывшего деятельность системы шпионажа АНБ за гражданами США, путем проникновения в тайну переписки и прослушиваний. Подобное вопиющее нарушение конституционных прав и свобод вызвало лишь жаркие споры (впрочем, градус которых очень скоро стих). АНБ, по-видимому, своих действий не прекратило, лишь анонсировало замену операторов-людей машинами. Причины подобного пренебрежения правами и свободами вполне рациональны: это вызвано необходимостью борьбы с терроризмом и обеспечению безопасности граждан США. </w:t>
      </w:r>
    </w:p>
    <w:p w14:paraId="3008D38D" w14:textId="77777777" w:rsidR="00282208" w:rsidRPr="00F06598" w:rsidRDefault="00282208" w:rsidP="00F06598">
      <w:pPr>
        <w:pStyle w:val="a6"/>
        <w:numPr>
          <w:ilvl w:val="0"/>
          <w:numId w:val="11"/>
        </w:numPr>
        <w:spacing w:before="0" w:after="200" w:line="360" w:lineRule="auto"/>
        <w:ind w:left="142" w:firstLine="0"/>
        <w:contextualSpacing/>
        <w:rPr>
          <w:rFonts w:ascii="Times New Roman" w:hAnsi="Times New Roman" w:cs="Times New Roman"/>
          <w:szCs w:val="28"/>
        </w:rPr>
      </w:pPr>
      <w:r w:rsidRPr="00F06598">
        <w:rPr>
          <w:rFonts w:ascii="Times New Roman" w:hAnsi="Times New Roman" w:cs="Times New Roman"/>
          <w:szCs w:val="28"/>
        </w:rPr>
        <w:t>Интеллектуальный и эмоциональный отказ следовать устойчивым формам поведения, логике потребления предстает как свидетельство невроза и бессилия.</w:t>
      </w:r>
    </w:p>
    <w:p w14:paraId="5DA8A090" w14:textId="77777777" w:rsidR="00282208" w:rsidRPr="00F06598" w:rsidRDefault="00282208" w:rsidP="00F06598">
      <w:pPr>
        <w:pStyle w:val="a6"/>
        <w:numPr>
          <w:ilvl w:val="0"/>
          <w:numId w:val="11"/>
        </w:numPr>
        <w:spacing w:before="0" w:after="0" w:line="360" w:lineRule="auto"/>
        <w:ind w:left="142" w:firstLine="0"/>
        <w:contextualSpacing/>
        <w:rPr>
          <w:rFonts w:ascii="Times New Roman" w:hAnsi="Times New Roman" w:cs="Times New Roman"/>
          <w:szCs w:val="28"/>
        </w:rPr>
      </w:pPr>
      <w:r w:rsidRPr="00F06598">
        <w:rPr>
          <w:rStyle w:val="apple-converted-space"/>
          <w:rFonts w:ascii="Times New Roman" w:eastAsiaTheme="majorEastAsia" w:hAnsi="Times New Roman" w:cs="Times New Roman"/>
          <w:color w:val="252525"/>
          <w:szCs w:val="28"/>
          <w:shd w:val="clear" w:color="auto" w:fill="FFFFFF"/>
        </w:rPr>
        <w:t> </w:t>
      </w:r>
      <w:r w:rsidRPr="00F06598">
        <w:rPr>
          <w:rFonts w:ascii="Times New Roman" w:hAnsi="Times New Roman" w:cs="Times New Roman"/>
          <w:szCs w:val="28"/>
        </w:rPr>
        <w:t xml:space="preserve">Технологическая реальность </w:t>
      </w:r>
      <w:proofErr w:type="gramStart"/>
      <w:r w:rsidRPr="00F06598">
        <w:rPr>
          <w:rFonts w:ascii="Times New Roman" w:hAnsi="Times New Roman" w:cs="Times New Roman"/>
          <w:szCs w:val="28"/>
        </w:rPr>
        <w:t>захватывает  личное</w:t>
      </w:r>
      <w:proofErr w:type="gramEnd"/>
      <w:r w:rsidRPr="00F06598">
        <w:rPr>
          <w:rFonts w:ascii="Times New Roman" w:hAnsi="Times New Roman" w:cs="Times New Roman"/>
          <w:szCs w:val="28"/>
        </w:rPr>
        <w:t xml:space="preserve">, внутренне пространство, человеческое Я, гарант внутренней свободы и сводит его на нет. По мысли Маркузе, «массовое производство и </w:t>
      </w:r>
      <w:proofErr w:type="gramStart"/>
      <w:r w:rsidRPr="00F06598">
        <w:rPr>
          <w:rFonts w:ascii="Times New Roman" w:hAnsi="Times New Roman" w:cs="Times New Roman"/>
          <w:szCs w:val="28"/>
        </w:rPr>
        <w:t>распределение  претендует</w:t>
      </w:r>
      <w:proofErr w:type="gramEnd"/>
      <w:r w:rsidRPr="00F06598">
        <w:rPr>
          <w:rFonts w:ascii="Times New Roman" w:hAnsi="Times New Roman" w:cs="Times New Roman"/>
          <w:szCs w:val="28"/>
        </w:rPr>
        <w:t xml:space="preserve"> на всего индивида… В результате мы наблюдаем не приспособление, но </w:t>
      </w:r>
      <w:proofErr w:type="spellStart"/>
      <w:r w:rsidRPr="00F06598">
        <w:rPr>
          <w:rFonts w:ascii="Times New Roman" w:hAnsi="Times New Roman" w:cs="Times New Roman"/>
          <w:szCs w:val="28"/>
        </w:rPr>
        <w:t>мимесис</w:t>
      </w:r>
      <w:proofErr w:type="spellEnd"/>
      <w:r w:rsidRPr="00F06598">
        <w:rPr>
          <w:rFonts w:ascii="Times New Roman" w:hAnsi="Times New Roman" w:cs="Times New Roman"/>
          <w:szCs w:val="28"/>
        </w:rPr>
        <w:t>: непосредственную идентификацию индивида со своим обществом и вещами. Люди узнают себя в окружающих их предметах потребления, прирастают душой к автомобилю, стереосистеме, бытовой технике»</w:t>
      </w:r>
      <w:r w:rsidRPr="00F06598">
        <w:rPr>
          <w:rStyle w:val="a5"/>
          <w:rFonts w:ascii="Times New Roman" w:hAnsi="Times New Roman" w:cs="Times New Roman"/>
          <w:szCs w:val="28"/>
        </w:rPr>
        <w:footnoteReference w:id="38"/>
      </w:r>
      <w:r w:rsidRPr="00F06598">
        <w:rPr>
          <w:rFonts w:ascii="Times New Roman" w:hAnsi="Times New Roman" w:cs="Times New Roman"/>
          <w:szCs w:val="28"/>
        </w:rPr>
        <w:t>.</w:t>
      </w:r>
    </w:p>
    <w:p w14:paraId="29249413" w14:textId="77777777" w:rsidR="00282208" w:rsidRPr="00F06598" w:rsidRDefault="00282208" w:rsidP="00F06598">
      <w:pPr>
        <w:spacing w:before="0" w:after="0" w:line="360" w:lineRule="auto"/>
        <w:ind w:left="142" w:firstLine="566"/>
        <w:rPr>
          <w:rFonts w:cs="Times New Roman"/>
          <w:szCs w:val="28"/>
        </w:rPr>
      </w:pPr>
      <w:r w:rsidRPr="00F06598">
        <w:rPr>
          <w:rFonts w:cs="Times New Roman"/>
          <w:szCs w:val="28"/>
        </w:rPr>
        <w:t xml:space="preserve">Все вышеперечисленное сводит на нет понятие </w:t>
      </w:r>
      <w:proofErr w:type="spellStart"/>
      <w:r w:rsidRPr="00F06598">
        <w:rPr>
          <w:rFonts w:cs="Times New Roman"/>
          <w:szCs w:val="28"/>
        </w:rPr>
        <w:t>Марксовой</w:t>
      </w:r>
      <w:proofErr w:type="spellEnd"/>
      <w:r w:rsidRPr="00F06598">
        <w:rPr>
          <w:rFonts w:cs="Times New Roman"/>
          <w:szCs w:val="28"/>
        </w:rPr>
        <w:t xml:space="preserve"> философии «отчуждение». Последнее понималось Марксом как  то, что, например,  труд «является для рабочего чем-то внешним, не принадлежащим к его сущности; </w:t>
      </w:r>
      <w:r w:rsidRPr="00F06598">
        <w:rPr>
          <w:rFonts w:cs="Times New Roman"/>
          <w:szCs w:val="28"/>
        </w:rPr>
        <w:lastRenderedPageBreak/>
        <w:t>в том, что он в своем труде не утверждает себя, а отрицает, чувствует себя не счастливым, а несчастным, не развивает свободно свою физическую и духовную энергию, а изнуряет свою физическую природу и разрушает свои духовные силы»</w:t>
      </w:r>
      <w:r w:rsidRPr="00F06598">
        <w:rPr>
          <w:rStyle w:val="a5"/>
          <w:rFonts w:cs="Times New Roman"/>
          <w:szCs w:val="28"/>
        </w:rPr>
        <w:footnoteReference w:id="39"/>
      </w:r>
      <w:r w:rsidRPr="00F06598">
        <w:rPr>
          <w:rFonts w:cs="Times New Roman"/>
          <w:szCs w:val="28"/>
        </w:rPr>
        <w:t>. То есть Маркс отчетливо проводит парадигму нескольких измерений: наличного и желанного, разница между которым не количественная, а качественная. Маркузе же утверждает, что в противоположность отчуждению, характерному для пролетариев 19 века, современные индивиды «отождествляют себя со способом бытия, им навязываемы, и в нем находят пути своего развития и удовлетворения»</w:t>
      </w:r>
      <w:r w:rsidRPr="00F06598">
        <w:rPr>
          <w:rStyle w:val="a5"/>
          <w:rFonts w:cs="Times New Roman"/>
          <w:szCs w:val="28"/>
        </w:rPr>
        <w:footnoteReference w:id="40"/>
      </w:r>
      <w:r w:rsidRPr="00F06598">
        <w:rPr>
          <w:rFonts w:cs="Times New Roman"/>
          <w:szCs w:val="28"/>
        </w:rPr>
        <w:t xml:space="preserve">. Имеется в виду то, </w:t>
      </w:r>
      <w:proofErr w:type="gramStart"/>
      <w:r w:rsidRPr="00F06598">
        <w:rPr>
          <w:rFonts w:cs="Times New Roman"/>
          <w:szCs w:val="28"/>
        </w:rPr>
        <w:t>что  безоговорочное</w:t>
      </w:r>
      <w:proofErr w:type="gramEnd"/>
      <w:r w:rsidRPr="00F06598">
        <w:rPr>
          <w:rFonts w:cs="Times New Roman"/>
          <w:szCs w:val="28"/>
        </w:rPr>
        <w:t xml:space="preserve"> право на удовлетворение потребностей (хотя бы и минимальных: еды, питья, одежды, жилья в соответствии с уровнем культуры), сводит на нет, или по меньшей мере отодвигает на задний план какие-либо иные устремления индивида,  кроме чисто количественного изменения имеющихся у индивида благ. О выходе из этого потребительского поля не идет даже и речи. </w:t>
      </w:r>
    </w:p>
    <w:p w14:paraId="7B51559F" w14:textId="77777777" w:rsidR="00282208" w:rsidRPr="00F06598" w:rsidRDefault="00282208" w:rsidP="00F06598">
      <w:pPr>
        <w:spacing w:before="0" w:after="0" w:line="360" w:lineRule="auto"/>
        <w:ind w:left="142" w:firstLine="566"/>
        <w:rPr>
          <w:rFonts w:cs="Times New Roman"/>
          <w:szCs w:val="28"/>
        </w:rPr>
      </w:pPr>
      <w:r w:rsidRPr="00F06598">
        <w:rPr>
          <w:rFonts w:cs="Times New Roman"/>
          <w:szCs w:val="28"/>
        </w:rPr>
        <w:t>Иными словами, жизнь человека в технологическом обществе массового производства и доступности широкого спектр благ и удовольствий влияет на человека так, что он при прочих равных условиях почитает неотчуждаемой, безусловной ценностью обеспечение достойного уровня жизни, доступа к развлечениям и различным благам, примиряясь с ограничением его свобод, с относительностью метафизических, философских позиций, с несущественностью дискурса в каких-либо иных понятиях, кроме понятий потребности, полезности, сатисфакции. Последние же агрессивно навязываются индивиду со стороны администраторов этого общества репрессивным путем.</w:t>
      </w:r>
    </w:p>
    <w:p w14:paraId="7A4EA1DB" w14:textId="77777777" w:rsidR="00282208" w:rsidRPr="00F06598" w:rsidRDefault="00282208" w:rsidP="00F06598">
      <w:pPr>
        <w:spacing w:before="0" w:line="360" w:lineRule="auto"/>
        <w:ind w:left="142" w:firstLine="566"/>
        <w:rPr>
          <w:rFonts w:cs="Times New Roman"/>
          <w:szCs w:val="28"/>
        </w:rPr>
      </w:pPr>
      <w:r w:rsidRPr="00F06598">
        <w:rPr>
          <w:rFonts w:cs="Times New Roman"/>
          <w:szCs w:val="28"/>
        </w:rPr>
        <w:t xml:space="preserve">Суммируя все эти положения, Маркузе </w:t>
      </w:r>
      <w:proofErr w:type="gramStart"/>
      <w:r w:rsidRPr="00F06598">
        <w:rPr>
          <w:rFonts w:cs="Times New Roman"/>
          <w:szCs w:val="28"/>
        </w:rPr>
        <w:t>и  формирует</w:t>
      </w:r>
      <w:proofErr w:type="gramEnd"/>
      <w:r w:rsidRPr="00F06598">
        <w:rPr>
          <w:rFonts w:cs="Times New Roman"/>
          <w:szCs w:val="28"/>
        </w:rPr>
        <w:t xml:space="preserve"> концепт одномерности.</w:t>
      </w:r>
    </w:p>
    <w:p w14:paraId="31A84B35" w14:textId="49E5AA6C" w:rsidR="00282208" w:rsidRPr="00F06598" w:rsidRDefault="00282208" w:rsidP="00F06598">
      <w:pPr>
        <w:pStyle w:val="3"/>
        <w:spacing w:before="0" w:line="360" w:lineRule="auto"/>
        <w:rPr>
          <w:rFonts w:cs="Times New Roman"/>
          <w:szCs w:val="28"/>
        </w:rPr>
      </w:pPr>
      <w:bookmarkStart w:id="23" w:name="_Toc469410317"/>
      <w:bookmarkStart w:id="24" w:name="_Toc513413088"/>
      <w:r w:rsidRPr="00F06598">
        <w:rPr>
          <w:rFonts w:cs="Times New Roman"/>
          <w:szCs w:val="28"/>
        </w:rPr>
        <w:lastRenderedPageBreak/>
        <w:t>2.2.2. Одномерность общества, мышления и человека в технологическом обществе</w:t>
      </w:r>
      <w:bookmarkEnd w:id="23"/>
      <w:bookmarkEnd w:id="24"/>
    </w:p>
    <w:p w14:paraId="3C2EF7CA" w14:textId="77777777" w:rsidR="00282208" w:rsidRPr="00F06598" w:rsidRDefault="00282208" w:rsidP="00F06598">
      <w:pPr>
        <w:spacing w:before="0" w:after="0" w:line="360" w:lineRule="auto"/>
        <w:ind w:firstLine="708"/>
        <w:rPr>
          <w:rFonts w:cs="Times New Roman"/>
          <w:b/>
          <w:szCs w:val="28"/>
        </w:rPr>
      </w:pPr>
    </w:p>
    <w:p w14:paraId="5877C090" w14:textId="74A01412" w:rsidR="00282208" w:rsidRPr="00F06598" w:rsidRDefault="00282208" w:rsidP="00F06598">
      <w:pPr>
        <w:spacing w:before="0" w:after="0" w:line="360" w:lineRule="auto"/>
        <w:ind w:firstLine="708"/>
        <w:rPr>
          <w:rFonts w:cs="Times New Roman"/>
          <w:szCs w:val="28"/>
        </w:rPr>
      </w:pPr>
      <w:r w:rsidRPr="00F06598">
        <w:rPr>
          <w:rFonts w:cs="Times New Roman"/>
          <w:szCs w:val="28"/>
        </w:rPr>
        <w:t>По мысли Маркузе, подобное поглощение идеологии действительностью вовсе не означает конца идеологии. Напротив. Аппарат производства и производимые им товары и услуги «продают» или навязывают социальную систему как целое. Маркузе пишет: «Транспортные средства и средства массовой коммуникации, предметы домашнего обихода, пища и одежда, неисчерпаемый выбор развлечений и информационная индустрия несут с собой предписываемые отношения и привычки, устойчивые интеллектуальные и эмоциональные реакции, которые привязывают потребителей посредством доставляемого им большего или меньшего удовольствия к производителям и через этих последних — к целому»</w:t>
      </w:r>
      <w:r w:rsidRPr="00F06598">
        <w:rPr>
          <w:rStyle w:val="a5"/>
          <w:rFonts w:cs="Times New Roman"/>
          <w:szCs w:val="28"/>
        </w:rPr>
        <w:footnoteReference w:id="41"/>
      </w:r>
      <w:r w:rsidRPr="00F06598">
        <w:rPr>
          <w:rFonts w:cs="Times New Roman"/>
          <w:szCs w:val="28"/>
        </w:rPr>
        <w:t xml:space="preserve">. Как следствие подобного положения вещей, возникает модель одномерного мышления и поведения, в котором идеи, побуждения и цели, </w:t>
      </w:r>
      <w:proofErr w:type="spellStart"/>
      <w:r w:rsidRPr="00F06598">
        <w:rPr>
          <w:rFonts w:cs="Times New Roman"/>
          <w:szCs w:val="28"/>
        </w:rPr>
        <w:t>тренсцендирующие</w:t>
      </w:r>
      <w:proofErr w:type="spellEnd"/>
      <w:r w:rsidRPr="00F06598">
        <w:rPr>
          <w:rFonts w:cs="Times New Roman"/>
          <w:szCs w:val="28"/>
        </w:rPr>
        <w:t xml:space="preserve"> по своему содержанию утвердившийся универсум дискурса и поступка, либо отторгаются, либо приводятся в соответствие с терминами этого универсума, вписываются в рациональность данной системы и ее количественных изменений. </w:t>
      </w:r>
    </w:p>
    <w:p w14:paraId="0523411D" w14:textId="77777777" w:rsidR="00282208" w:rsidRPr="00F06598" w:rsidRDefault="00282208" w:rsidP="00F06598">
      <w:pPr>
        <w:spacing w:before="0" w:after="0" w:line="360" w:lineRule="auto"/>
        <w:ind w:firstLine="708"/>
        <w:rPr>
          <w:rFonts w:cs="Times New Roman"/>
          <w:szCs w:val="28"/>
        </w:rPr>
      </w:pPr>
      <w:r w:rsidRPr="00F06598">
        <w:rPr>
          <w:rFonts w:cs="Times New Roman"/>
          <w:szCs w:val="28"/>
        </w:rPr>
        <w:t xml:space="preserve">По существу своему, речь идет о простой идее: люди, всю свою жизнь сталкивающиеся с универсумом массового, доступного производства, техники, делающей жизнь приятной, легкой и комфортабельной более не могут вообразить себе другой универсум мысли и поступка. Причем мы действительно можем видеть, что технологическое общество дает шанс на жизнь, описанную выше, и «исторически» самым непривилегированным классам. Как отмечает Маркузе, «об умиротворении их потребности в освобождении </w:t>
      </w:r>
      <w:r w:rsidRPr="00F06598">
        <w:rPr>
          <w:rFonts w:cs="Times New Roman"/>
          <w:szCs w:val="28"/>
        </w:rPr>
        <w:lastRenderedPageBreak/>
        <w:t xml:space="preserve">общество </w:t>
      </w:r>
      <w:proofErr w:type="gramStart"/>
      <w:r w:rsidRPr="00F06598">
        <w:rPr>
          <w:rFonts w:cs="Times New Roman"/>
          <w:szCs w:val="28"/>
        </w:rPr>
        <w:t>заботится  посредством</w:t>
      </w:r>
      <w:proofErr w:type="gramEnd"/>
      <w:r w:rsidRPr="00F06598">
        <w:rPr>
          <w:rFonts w:cs="Times New Roman"/>
          <w:szCs w:val="28"/>
        </w:rPr>
        <w:t xml:space="preserve"> удовлетворения тех их потребностей, которые делают рабство терпимым и даже незаметным»</w:t>
      </w:r>
      <w:r w:rsidRPr="00F06598">
        <w:rPr>
          <w:rStyle w:val="a5"/>
          <w:rFonts w:cs="Times New Roman"/>
          <w:szCs w:val="28"/>
        </w:rPr>
        <w:footnoteReference w:id="42"/>
      </w:r>
      <w:r w:rsidRPr="00F06598">
        <w:rPr>
          <w:rFonts w:cs="Times New Roman"/>
          <w:szCs w:val="28"/>
        </w:rPr>
        <w:t>.</w:t>
      </w:r>
    </w:p>
    <w:p w14:paraId="34859F1F" w14:textId="77777777" w:rsidR="00282208" w:rsidRPr="00F06598" w:rsidRDefault="00282208" w:rsidP="00F06598">
      <w:pPr>
        <w:spacing w:before="0" w:after="0" w:line="360" w:lineRule="auto"/>
        <w:ind w:firstLine="708"/>
        <w:rPr>
          <w:rFonts w:cs="Times New Roman"/>
          <w:szCs w:val="28"/>
        </w:rPr>
      </w:pPr>
      <w:r w:rsidRPr="00F06598">
        <w:rPr>
          <w:rFonts w:cs="Times New Roman"/>
          <w:szCs w:val="28"/>
        </w:rPr>
        <w:t xml:space="preserve">Конечно же, эти процессы становления общества одномерным распространяются на многие его сферы и стороны жизни. Феномен одномерности «поражает» такие сферы, </w:t>
      </w:r>
      <w:proofErr w:type="gramStart"/>
      <w:r w:rsidRPr="00F06598">
        <w:rPr>
          <w:rFonts w:cs="Times New Roman"/>
          <w:szCs w:val="28"/>
        </w:rPr>
        <w:t>как  некоторые</w:t>
      </w:r>
      <w:proofErr w:type="gramEnd"/>
      <w:r w:rsidRPr="00F06598">
        <w:rPr>
          <w:rFonts w:cs="Times New Roman"/>
          <w:szCs w:val="28"/>
        </w:rPr>
        <w:t xml:space="preserve"> точные и  многие социальные науки; находят свое отражение в языке, искусстве, философии. </w:t>
      </w:r>
    </w:p>
    <w:p w14:paraId="05363AD6" w14:textId="77777777" w:rsidR="00282208" w:rsidRPr="00F06598" w:rsidRDefault="00282208" w:rsidP="00F06598">
      <w:pPr>
        <w:spacing w:before="0" w:after="0" w:line="360" w:lineRule="auto"/>
        <w:ind w:firstLine="708"/>
        <w:rPr>
          <w:rFonts w:cs="Times New Roman"/>
          <w:szCs w:val="28"/>
        </w:rPr>
      </w:pPr>
      <w:r w:rsidRPr="00F06598">
        <w:rPr>
          <w:rFonts w:cs="Times New Roman"/>
          <w:szCs w:val="28"/>
        </w:rPr>
        <w:t xml:space="preserve">Отличительной чертой, позволяющий нам выделить во всех вышеперечисленных </w:t>
      </w:r>
      <w:proofErr w:type="gramStart"/>
      <w:r w:rsidRPr="00F06598">
        <w:rPr>
          <w:rFonts w:cs="Times New Roman"/>
          <w:szCs w:val="28"/>
        </w:rPr>
        <w:t>сферах  тенденцию</w:t>
      </w:r>
      <w:proofErr w:type="gramEnd"/>
      <w:r w:rsidRPr="00F06598">
        <w:rPr>
          <w:rFonts w:cs="Times New Roman"/>
          <w:szCs w:val="28"/>
        </w:rPr>
        <w:t xml:space="preserve"> к одномерности, служит, как его называет Маркузе, операционализм – явление, между прочим, возникающее именно в технологичную эпоху, где наборы операций составляют саму возможность массового производства. По Маркузе, операционализм заключает в себе е тотально эмпирическую трактовку понятий, значение которых сужается до частных операций и поведенческих реакций»</w:t>
      </w:r>
      <w:r w:rsidRPr="00F06598">
        <w:rPr>
          <w:rStyle w:val="a5"/>
          <w:rFonts w:cs="Times New Roman"/>
          <w:szCs w:val="28"/>
        </w:rPr>
        <w:footnoteReference w:id="43"/>
      </w:r>
      <w:r w:rsidRPr="00F06598">
        <w:rPr>
          <w:rFonts w:cs="Times New Roman"/>
          <w:szCs w:val="28"/>
        </w:rPr>
        <w:t xml:space="preserve">. Иными словами, отныне все более и более становится пригодным то, что позволяет человеку проводить какие-либо действия и получать из них какой-то практический результат.  Сам Маркузе говорит о том, что человечество отказывается </w:t>
      </w:r>
      <w:proofErr w:type="gramStart"/>
      <w:r w:rsidRPr="00F06598">
        <w:rPr>
          <w:rFonts w:cs="Times New Roman"/>
          <w:szCs w:val="28"/>
        </w:rPr>
        <w:t>от того, что бы</w:t>
      </w:r>
      <w:proofErr w:type="gramEnd"/>
      <w:r w:rsidRPr="00F06598">
        <w:rPr>
          <w:rFonts w:cs="Times New Roman"/>
          <w:szCs w:val="28"/>
        </w:rPr>
        <w:t xml:space="preserve"> использовать как инструмент мышления те понятия, которым мы не можем дать объяснение с помощью </w:t>
      </w:r>
      <w:proofErr w:type="spellStart"/>
      <w:r w:rsidRPr="00F06598">
        <w:rPr>
          <w:rFonts w:cs="Times New Roman"/>
          <w:szCs w:val="28"/>
        </w:rPr>
        <w:t>операциональных</w:t>
      </w:r>
      <w:proofErr w:type="spellEnd"/>
      <w:r w:rsidRPr="00F06598">
        <w:rPr>
          <w:rFonts w:cs="Times New Roman"/>
          <w:szCs w:val="28"/>
        </w:rPr>
        <w:t xml:space="preserve"> терминов». Мы можем найти пример подобного влияние технической цивилизации на мысль, на само содержание сознания </w:t>
      </w:r>
      <w:proofErr w:type="gramStart"/>
      <w:r w:rsidRPr="00F06598">
        <w:rPr>
          <w:rFonts w:cs="Times New Roman"/>
          <w:szCs w:val="28"/>
        </w:rPr>
        <w:t>человека  в</w:t>
      </w:r>
      <w:proofErr w:type="gramEnd"/>
      <w:r w:rsidRPr="00F06598">
        <w:rPr>
          <w:rFonts w:cs="Times New Roman"/>
          <w:szCs w:val="28"/>
        </w:rPr>
        <w:t xml:space="preserve"> сфере философии 20 века – именно современные ему философские направления Маркузе называет «триумфом одномерного мышления»</w:t>
      </w:r>
      <w:r w:rsidRPr="00F06598">
        <w:rPr>
          <w:rStyle w:val="a5"/>
          <w:rFonts w:cs="Times New Roman"/>
          <w:szCs w:val="28"/>
        </w:rPr>
        <w:footnoteReference w:id="44"/>
      </w:r>
      <w:r w:rsidRPr="00F06598">
        <w:rPr>
          <w:rFonts w:cs="Times New Roman"/>
          <w:szCs w:val="28"/>
        </w:rPr>
        <w:t xml:space="preserve"> Это, конечно же, современный позитивизм со всеми его ответвлениях, в особенности же — философию лингвистического анализа. Последняя, как известно, претендует на исцеление мышления и языка от метафизических и спекулятивных «призраков». Маркузе критикует эти притязания: рассматривая лингвистические концепции Остина и </w:t>
      </w:r>
      <w:proofErr w:type="spellStart"/>
      <w:r w:rsidRPr="00F06598">
        <w:rPr>
          <w:rFonts w:cs="Times New Roman"/>
          <w:szCs w:val="28"/>
        </w:rPr>
        <w:t>Витгенштейна</w:t>
      </w:r>
      <w:proofErr w:type="spellEnd"/>
      <w:r w:rsidRPr="00F06598">
        <w:rPr>
          <w:rFonts w:cs="Times New Roman"/>
          <w:szCs w:val="28"/>
        </w:rPr>
        <w:t xml:space="preserve">, он характеризует их как </w:t>
      </w:r>
      <w:r w:rsidRPr="00F06598">
        <w:rPr>
          <w:rFonts w:cs="Times New Roman"/>
          <w:szCs w:val="28"/>
        </w:rPr>
        <w:lastRenderedPageBreak/>
        <w:t>«академический садо-мазохизм, самоуничижение, самообличение интеллектуала, чья работа не нашла выхода в научных, технических или подобных достижениях</w:t>
      </w:r>
      <w:proofErr w:type="gramStart"/>
      <w:r w:rsidRPr="00F06598">
        <w:rPr>
          <w:rFonts w:cs="Times New Roman"/>
          <w:szCs w:val="28"/>
        </w:rPr>
        <w:t>» .</w:t>
      </w:r>
      <w:proofErr w:type="gramEnd"/>
      <w:r w:rsidRPr="00F06598">
        <w:rPr>
          <w:rFonts w:cs="Times New Roman"/>
          <w:szCs w:val="28"/>
        </w:rPr>
        <w:t xml:space="preserve"> В итоге вся эта философия определяется им как интеллектуальное оправдание глобальной социальной структуры, устраняющей альтернативные способы мышления, противоречащие установленному порядку суждений. «Лингвистическая философия способствует замыканию мышления в круг искаженного мира обыденной речи, она оказывается полностью несущественным. И, в худшем случае, она есть бегство в неполемическое, нереальное, в то, что полемично лишь с академической точки зрения»</w:t>
      </w:r>
      <w:r w:rsidRPr="00F06598">
        <w:rPr>
          <w:rStyle w:val="a5"/>
          <w:rFonts w:cs="Times New Roman"/>
          <w:szCs w:val="28"/>
        </w:rPr>
        <w:footnoteReference w:id="45"/>
      </w:r>
      <w:r w:rsidRPr="00F06598">
        <w:rPr>
          <w:rFonts w:cs="Times New Roman"/>
          <w:szCs w:val="28"/>
        </w:rPr>
        <w:t>.</w:t>
      </w:r>
    </w:p>
    <w:p w14:paraId="0C7BDDAA" w14:textId="77777777" w:rsidR="00282208" w:rsidRPr="00F06598" w:rsidRDefault="00282208" w:rsidP="00F06598">
      <w:pPr>
        <w:spacing w:before="0" w:after="0" w:line="360" w:lineRule="auto"/>
        <w:ind w:firstLine="709"/>
        <w:rPr>
          <w:rFonts w:cs="Times New Roman"/>
          <w:szCs w:val="28"/>
        </w:rPr>
      </w:pPr>
      <w:r w:rsidRPr="00F06598">
        <w:rPr>
          <w:rFonts w:cs="Times New Roman"/>
          <w:szCs w:val="28"/>
        </w:rPr>
        <w:t>Следующий пример одномерности мы найдем в сфере языка. Общество, достигшее технологической власти над сознанием и материей, может позволить себе производить впечатляющие манипуляции над языком: внедряется такой универсум дискурса, в котором примеряются противоположности. Это, своего рода, пародия на диалектику. «Благодаря тотальной коммерциализации происходит объединение некогда антагонистических сфер жизни, которое выражается в гладком языковом сочетании частей речи, находящихся в конфликте. Для сознания, жать сколько-нибудь свободного от условности, большая часть публично звучащей речи и печатной продукции кажется полным сюрреализмом. Такие заголовки, как: "Труд в поисках ракетной гармонии", и рекламы вроде "Убежище-люкс от радиоактивных осадков" …Органы существующего порядка приучают к мысли, что мир, в действительности, есть балансирование на грани войны, что оружие, несущее конец всему, может приносить прибыль и что бомбоубежище тоже может быть уютным»</w:t>
      </w:r>
      <w:r w:rsidRPr="00F06598">
        <w:rPr>
          <w:rStyle w:val="a5"/>
          <w:rFonts w:cs="Times New Roman"/>
          <w:szCs w:val="28"/>
        </w:rPr>
        <w:footnoteReference w:id="46"/>
      </w:r>
      <w:r w:rsidRPr="00F06598">
        <w:rPr>
          <w:rFonts w:cs="Times New Roman"/>
          <w:szCs w:val="28"/>
        </w:rPr>
        <w:t>. Выставляя напоказ свои противоречия как знак своей истинности, этот универсум замыкается от всякого чуждого дискурса, обладающего собственными терминами. Маркузе называет этот феномен «язык тотального администрирования».</w:t>
      </w:r>
    </w:p>
    <w:p w14:paraId="06F385E6" w14:textId="34873A92" w:rsidR="00282208" w:rsidRPr="00F06598" w:rsidRDefault="00282208" w:rsidP="00F06598">
      <w:pPr>
        <w:spacing w:before="0" w:after="0" w:line="360" w:lineRule="auto"/>
        <w:rPr>
          <w:rFonts w:cs="Times New Roman"/>
          <w:szCs w:val="28"/>
        </w:rPr>
      </w:pPr>
      <w:r w:rsidRPr="00F06598">
        <w:rPr>
          <w:rFonts w:cs="Times New Roman"/>
          <w:szCs w:val="28"/>
        </w:rPr>
        <w:lastRenderedPageBreak/>
        <w:tab/>
        <w:t xml:space="preserve">Наконец, один из важных примеров триумфа одномерного репрессивного мышления Маркузе находит в том, как современная цивилизация осмысливает сексуальные отношения. Для самого Маркузе это особенно важно, поскольку он представитель </w:t>
      </w:r>
      <w:proofErr w:type="spellStart"/>
      <w:r w:rsidRPr="00F06598">
        <w:rPr>
          <w:rFonts w:cs="Times New Roman"/>
          <w:szCs w:val="28"/>
        </w:rPr>
        <w:t>фрейдо</w:t>
      </w:r>
      <w:proofErr w:type="spellEnd"/>
      <w:r w:rsidRPr="00F06598">
        <w:rPr>
          <w:rFonts w:cs="Times New Roman"/>
          <w:szCs w:val="28"/>
        </w:rPr>
        <w:t xml:space="preserve">-марксисткой школы. </w:t>
      </w:r>
    </w:p>
    <w:p w14:paraId="47647271" w14:textId="77777777" w:rsidR="00282208" w:rsidRPr="00F06598" w:rsidRDefault="00282208" w:rsidP="00F06598">
      <w:pPr>
        <w:spacing w:before="0" w:after="0" w:line="360" w:lineRule="auto"/>
        <w:rPr>
          <w:rFonts w:cs="Times New Roman"/>
          <w:szCs w:val="28"/>
        </w:rPr>
      </w:pPr>
      <w:r w:rsidRPr="00F06598">
        <w:rPr>
          <w:rFonts w:cs="Times New Roman"/>
          <w:szCs w:val="28"/>
        </w:rPr>
        <w:tab/>
        <w:t xml:space="preserve">Итак, Маркузе заявляет, что доиндустриальное общество имело строгие практики поведения, относительно сексуальной стороны жизни. Иными словами, </w:t>
      </w:r>
      <w:proofErr w:type="spellStart"/>
      <w:r w:rsidRPr="00F06598">
        <w:rPr>
          <w:rFonts w:cs="Times New Roman"/>
          <w:szCs w:val="28"/>
        </w:rPr>
        <w:t>либидозная</w:t>
      </w:r>
      <w:proofErr w:type="spellEnd"/>
      <w:r w:rsidRPr="00F06598">
        <w:rPr>
          <w:rFonts w:cs="Times New Roman"/>
          <w:szCs w:val="28"/>
        </w:rPr>
        <w:t xml:space="preserve"> энергия сублимировалась. Эта была «болезненная трансформация инстинктивных потребностей», имелось напряжение в психическом аппарате между объектом желания и тем, что разрешено»</w:t>
      </w:r>
      <w:r w:rsidRPr="00F06598">
        <w:rPr>
          <w:rStyle w:val="a5"/>
          <w:rFonts w:cs="Times New Roman"/>
          <w:szCs w:val="28"/>
        </w:rPr>
        <w:footnoteReference w:id="47"/>
      </w:r>
      <w:r w:rsidRPr="00F06598">
        <w:rPr>
          <w:rFonts w:cs="Times New Roman"/>
          <w:szCs w:val="28"/>
        </w:rPr>
        <w:t xml:space="preserve">. Все это выливалось в осознание «непримиримости мечты и действительности». «Именно это зерно, -  как пишет </w:t>
      </w:r>
      <w:proofErr w:type="gramStart"/>
      <w:r w:rsidRPr="00F06598">
        <w:rPr>
          <w:rFonts w:cs="Times New Roman"/>
          <w:szCs w:val="28"/>
        </w:rPr>
        <w:t>Маркузе,  -</w:t>
      </w:r>
      <w:proofErr w:type="gramEnd"/>
      <w:r w:rsidRPr="00F06598">
        <w:rPr>
          <w:rFonts w:cs="Times New Roman"/>
          <w:szCs w:val="28"/>
        </w:rPr>
        <w:t xml:space="preserve">  истины заключает в себе романтическое противопоставление современного туриста и бродячего поэта или художника, сборочной линии и ремесла, фабричной буханки и домашнего каравая, парусника и моторной лодки и т. п. Да, в этом мире жили нужда, тяжелый труд и грязь, служившие фоном всевозможных утех и наслаждений. Но в этом мире существовал также «пейзаж», среда </w:t>
      </w:r>
      <w:proofErr w:type="spellStart"/>
      <w:r w:rsidRPr="00F06598">
        <w:rPr>
          <w:rFonts w:cs="Times New Roman"/>
          <w:szCs w:val="28"/>
        </w:rPr>
        <w:t>либидозного</w:t>
      </w:r>
      <w:proofErr w:type="spellEnd"/>
      <w:r w:rsidRPr="00F06598">
        <w:rPr>
          <w:rFonts w:cs="Times New Roman"/>
          <w:szCs w:val="28"/>
        </w:rPr>
        <w:t xml:space="preserve"> опыта, которого нет в нашем мире»</w:t>
      </w:r>
      <w:r w:rsidRPr="00F06598">
        <w:rPr>
          <w:rStyle w:val="a5"/>
          <w:rFonts w:cs="Times New Roman"/>
          <w:szCs w:val="28"/>
        </w:rPr>
        <w:footnoteReference w:id="48"/>
      </w:r>
      <w:r w:rsidRPr="00F06598">
        <w:rPr>
          <w:rFonts w:cs="Times New Roman"/>
          <w:szCs w:val="28"/>
        </w:rPr>
        <w:t>.</w:t>
      </w:r>
    </w:p>
    <w:p w14:paraId="73872121" w14:textId="77777777" w:rsidR="00282208" w:rsidRPr="00F06598" w:rsidRDefault="00282208" w:rsidP="00F06598">
      <w:pPr>
        <w:spacing w:before="0" w:after="0" w:line="360" w:lineRule="auto"/>
        <w:ind w:firstLine="709"/>
        <w:rPr>
          <w:rFonts w:cs="Times New Roman"/>
          <w:szCs w:val="28"/>
        </w:rPr>
      </w:pPr>
      <w:r w:rsidRPr="00F06598">
        <w:rPr>
          <w:rFonts w:cs="Times New Roman"/>
          <w:szCs w:val="28"/>
        </w:rPr>
        <w:t xml:space="preserve">В </w:t>
      </w:r>
      <w:proofErr w:type="gramStart"/>
      <w:r w:rsidRPr="00F06598">
        <w:rPr>
          <w:rFonts w:cs="Times New Roman"/>
          <w:szCs w:val="28"/>
        </w:rPr>
        <w:t>технологической  одномерной</w:t>
      </w:r>
      <w:proofErr w:type="gramEnd"/>
      <w:r w:rsidRPr="00F06598">
        <w:rPr>
          <w:rFonts w:cs="Times New Roman"/>
          <w:szCs w:val="28"/>
        </w:rPr>
        <w:t xml:space="preserve"> цивилизации либидо локализуется и сужается, а эротический опыт низводится до сексуального удовлетворения. Тем самым происходит десублимация. Сублимировать уже нечего. Господствует не Эрос, а сексуальность. Последняя получает рыночную стоимость и становится фактором развития общественных нравов. Не прекращая быть инструментом труда, тело получает возможность проявлять свои сексуальные качества в мире повседневного труда и в трудовых отношениях. Таково одно из уникальных достижений индустриального общества, ставшее возможным, как пишет Маркузе,  «благодаря сокращению грязного и тяжелого </w:t>
      </w:r>
      <w:r w:rsidRPr="00F06598">
        <w:rPr>
          <w:rFonts w:cs="Times New Roman"/>
          <w:szCs w:val="28"/>
        </w:rPr>
        <w:lastRenderedPageBreak/>
        <w:t>физического труда, благодаря наличию дешевой, элегантной одежды, культуры красоты и физической гигиены, благодаря требованиям рекламной индустрии и т. д. Сексуальные секретарши и продавщицы, красивые и мужественные молодые экспедиторы и администраторы стали товаром с высокой рыночной стоимостью»</w:t>
      </w:r>
      <w:r w:rsidRPr="00F06598">
        <w:rPr>
          <w:rStyle w:val="a5"/>
          <w:rFonts w:cs="Times New Roman"/>
          <w:szCs w:val="28"/>
        </w:rPr>
        <w:footnoteReference w:id="49"/>
      </w:r>
      <w:r w:rsidRPr="00F06598">
        <w:rPr>
          <w:rFonts w:cs="Times New Roman"/>
          <w:szCs w:val="28"/>
        </w:rPr>
        <w:t>.</w:t>
      </w:r>
    </w:p>
    <w:p w14:paraId="220EE527" w14:textId="77777777" w:rsidR="00282208" w:rsidRPr="00F06598" w:rsidRDefault="00282208" w:rsidP="00F06598">
      <w:pPr>
        <w:spacing w:before="0" w:after="0" w:line="360" w:lineRule="auto"/>
        <w:ind w:firstLine="709"/>
        <w:rPr>
          <w:rFonts w:cs="Times New Roman"/>
          <w:szCs w:val="28"/>
        </w:rPr>
      </w:pPr>
      <w:r w:rsidRPr="00F06598">
        <w:rPr>
          <w:rFonts w:cs="Times New Roman"/>
          <w:szCs w:val="28"/>
        </w:rPr>
        <w:t xml:space="preserve">Глубинные жизненные инстинкты, жизненная энергия, таким образом, уже не сублимируются в новые, прекрасные формы: романтики, мечты, поэзии. </w:t>
      </w:r>
      <w:proofErr w:type="gramStart"/>
      <w:r w:rsidRPr="00F06598">
        <w:rPr>
          <w:rFonts w:cs="Times New Roman"/>
          <w:szCs w:val="28"/>
        </w:rPr>
        <w:t xml:space="preserve">Напротив,  </w:t>
      </w:r>
      <w:proofErr w:type="spellStart"/>
      <w:r w:rsidRPr="00F06598">
        <w:rPr>
          <w:rFonts w:cs="Times New Roman"/>
          <w:szCs w:val="28"/>
        </w:rPr>
        <w:t>десублимируясь</w:t>
      </w:r>
      <w:proofErr w:type="spellEnd"/>
      <w:proofErr w:type="gramEnd"/>
      <w:r w:rsidRPr="00F06598">
        <w:rPr>
          <w:rFonts w:cs="Times New Roman"/>
          <w:szCs w:val="28"/>
        </w:rPr>
        <w:t xml:space="preserve"> в форме удовлетворения сексуальности, включаясь в публичные формы поведения,  в логику потребления, либидо таким образом, все больше попадает в зависимость от (контролируемого) удовлетворения и начинает носить тоталитарный характер. Благодаря техническому прогрессу и более комфортабельной жизни «происходит систематическое включение </w:t>
      </w:r>
      <w:proofErr w:type="spellStart"/>
      <w:r w:rsidRPr="00F06598">
        <w:rPr>
          <w:rFonts w:cs="Times New Roman"/>
          <w:szCs w:val="28"/>
        </w:rPr>
        <w:t>либидозных</w:t>
      </w:r>
      <w:proofErr w:type="spellEnd"/>
      <w:r w:rsidRPr="00F06598">
        <w:rPr>
          <w:rFonts w:cs="Times New Roman"/>
          <w:szCs w:val="28"/>
        </w:rPr>
        <w:t xml:space="preserve"> компонентов в царство производства и обмена предметов потребления.»</w:t>
      </w:r>
      <w:r w:rsidRPr="00F06598">
        <w:rPr>
          <w:rStyle w:val="a5"/>
          <w:rFonts w:cs="Times New Roman"/>
          <w:szCs w:val="28"/>
        </w:rPr>
        <w:footnoteReference w:id="50"/>
      </w:r>
    </w:p>
    <w:p w14:paraId="3079CDE1" w14:textId="77777777" w:rsidR="00282208" w:rsidRPr="00F06598" w:rsidRDefault="00282208" w:rsidP="00F06598">
      <w:pPr>
        <w:spacing w:before="0" w:after="0" w:line="360" w:lineRule="auto"/>
        <w:ind w:firstLine="709"/>
        <w:rPr>
          <w:rFonts w:cs="Times New Roman"/>
          <w:szCs w:val="28"/>
        </w:rPr>
      </w:pPr>
      <w:r w:rsidRPr="00F06598">
        <w:rPr>
          <w:rFonts w:cs="Times New Roman"/>
          <w:szCs w:val="28"/>
        </w:rPr>
        <w:t xml:space="preserve">Однако одномерность в технологическом мире распространяется не только на среду академический исследований, но и, в первую очередь, </w:t>
      </w:r>
      <w:proofErr w:type="gramStart"/>
      <w:r w:rsidRPr="00F06598">
        <w:rPr>
          <w:rFonts w:cs="Times New Roman"/>
          <w:szCs w:val="28"/>
        </w:rPr>
        <w:t>на  массы</w:t>
      </w:r>
      <w:proofErr w:type="gramEnd"/>
      <w:r w:rsidRPr="00F06598">
        <w:rPr>
          <w:rFonts w:cs="Times New Roman"/>
          <w:szCs w:val="28"/>
        </w:rPr>
        <w:t>. «Вирус» операционного мышления проникает, по мысли Маркузе даже в различные религиозные структуры, казалось бы, претендующие на «духовность».</w:t>
      </w:r>
    </w:p>
    <w:p w14:paraId="187D3865" w14:textId="77777777" w:rsidR="00282208" w:rsidRPr="00F06598" w:rsidRDefault="00282208" w:rsidP="00F06598">
      <w:pPr>
        <w:spacing w:before="0" w:line="360" w:lineRule="auto"/>
        <w:rPr>
          <w:rFonts w:eastAsiaTheme="majorEastAsia" w:cs="Times New Roman"/>
          <w:b/>
          <w:color w:val="2F5496" w:themeColor="accent1" w:themeShade="BF"/>
          <w:szCs w:val="28"/>
        </w:rPr>
      </w:pPr>
      <w:r w:rsidRPr="00F06598">
        <w:rPr>
          <w:rFonts w:cs="Times New Roman"/>
          <w:b/>
          <w:szCs w:val="28"/>
        </w:rPr>
        <w:br w:type="page"/>
      </w:r>
    </w:p>
    <w:p w14:paraId="60E469B7" w14:textId="37DB5499" w:rsidR="00282208" w:rsidRPr="00F06598" w:rsidRDefault="00282208" w:rsidP="00F06598">
      <w:pPr>
        <w:pStyle w:val="3"/>
        <w:spacing w:before="0" w:line="360" w:lineRule="auto"/>
        <w:rPr>
          <w:rFonts w:cs="Times New Roman"/>
          <w:szCs w:val="28"/>
        </w:rPr>
      </w:pPr>
      <w:bookmarkStart w:id="25" w:name="_Toc469410318"/>
      <w:bookmarkStart w:id="26" w:name="_Toc513413089"/>
      <w:r w:rsidRPr="00F06598">
        <w:rPr>
          <w:rFonts w:cs="Times New Roman"/>
          <w:szCs w:val="28"/>
        </w:rPr>
        <w:lastRenderedPageBreak/>
        <w:t xml:space="preserve">2.2.3.  Рабочий класс </w:t>
      </w:r>
      <w:proofErr w:type="gramStart"/>
      <w:r w:rsidRPr="00F06598">
        <w:rPr>
          <w:rFonts w:cs="Times New Roman"/>
          <w:szCs w:val="28"/>
        </w:rPr>
        <w:t>в  технологическом</w:t>
      </w:r>
      <w:proofErr w:type="gramEnd"/>
      <w:r w:rsidRPr="00F06598">
        <w:rPr>
          <w:rFonts w:cs="Times New Roman"/>
          <w:szCs w:val="28"/>
        </w:rPr>
        <w:t xml:space="preserve"> обществе как пример порабощения человека и универсума одномерности</w:t>
      </w:r>
      <w:bookmarkEnd w:id="25"/>
      <w:bookmarkEnd w:id="26"/>
    </w:p>
    <w:p w14:paraId="35B87C67" w14:textId="77777777" w:rsidR="00282208" w:rsidRPr="00F06598" w:rsidRDefault="00282208" w:rsidP="00F06598">
      <w:pPr>
        <w:spacing w:before="0" w:after="0" w:line="360" w:lineRule="auto"/>
        <w:ind w:firstLine="708"/>
        <w:rPr>
          <w:rFonts w:cs="Times New Roman"/>
          <w:szCs w:val="28"/>
        </w:rPr>
      </w:pPr>
      <w:r w:rsidRPr="00F06598">
        <w:rPr>
          <w:rFonts w:cs="Times New Roman"/>
          <w:szCs w:val="28"/>
        </w:rPr>
        <w:t>Маркузе, анализируя сферу производства, приходит к выводу, что в технологической цивилизации, в эпоху по-настоящему развитого капитализма, характер рабочего класса кардинально меняется. Под влиянием универсума техники, сознание рабочего страивается в мир одномерности и рабочий, хотя уже и не представляющий собой пример жестоко эксплуатируемого существа (</w:t>
      </w:r>
      <w:proofErr w:type="gramStart"/>
      <w:r w:rsidRPr="00F06598">
        <w:rPr>
          <w:rFonts w:cs="Times New Roman"/>
          <w:szCs w:val="28"/>
        </w:rPr>
        <w:t>напротив  -</w:t>
      </w:r>
      <w:proofErr w:type="gramEnd"/>
      <w:r w:rsidRPr="00F06598">
        <w:rPr>
          <w:rFonts w:cs="Times New Roman"/>
          <w:szCs w:val="28"/>
        </w:rPr>
        <w:t xml:space="preserve"> он вполне благополучен), но являющий собой воплощение рабства. Дадим слово Маркузе: «Хотя рабы развитой индустриальной цивилизации превратились в сублимированных рабов, они по-прежнему остаются рабами, ибо рабство определяется не мерой покорности и не тяжестью труда, а статусом бытия как простого инструмента и сведением человека к состоянию вещи»</w:t>
      </w:r>
      <w:r w:rsidRPr="00F06598">
        <w:rPr>
          <w:rStyle w:val="a5"/>
          <w:rFonts w:cs="Times New Roman"/>
          <w:szCs w:val="28"/>
        </w:rPr>
        <w:footnoteReference w:id="51"/>
      </w:r>
      <w:r w:rsidRPr="00F06598">
        <w:rPr>
          <w:rFonts w:cs="Times New Roman"/>
          <w:szCs w:val="28"/>
        </w:rPr>
        <w:t>. Для пояснения этого тезиса, рассмотрим предпосылки его появления в характере способа производства технологического общества.</w:t>
      </w:r>
    </w:p>
    <w:p w14:paraId="01895CFB" w14:textId="77777777" w:rsidR="00282208" w:rsidRPr="00F06598" w:rsidRDefault="00282208" w:rsidP="00F06598">
      <w:pPr>
        <w:pStyle w:val="a6"/>
        <w:numPr>
          <w:ilvl w:val="0"/>
          <w:numId w:val="12"/>
        </w:numPr>
        <w:spacing w:before="0" w:after="0" w:line="360" w:lineRule="auto"/>
        <w:contextualSpacing/>
        <w:rPr>
          <w:rFonts w:ascii="Times New Roman" w:hAnsi="Times New Roman" w:cs="Times New Roman"/>
          <w:i/>
          <w:szCs w:val="28"/>
        </w:rPr>
      </w:pPr>
      <w:r w:rsidRPr="00F06598">
        <w:rPr>
          <w:rFonts w:ascii="Times New Roman" w:hAnsi="Times New Roman" w:cs="Times New Roman"/>
          <w:i/>
          <w:szCs w:val="28"/>
        </w:rPr>
        <w:t xml:space="preserve">В процессе механизации происходит непрерывное сокращение расхода физической энергии в труде, на смену которому приходит стандартизированный умственный труд. </w:t>
      </w:r>
    </w:p>
    <w:p w14:paraId="0DC0A955" w14:textId="77777777" w:rsidR="00282208" w:rsidRPr="00F06598" w:rsidRDefault="00282208" w:rsidP="00F06598">
      <w:pPr>
        <w:spacing w:before="0" w:after="0" w:line="360" w:lineRule="auto"/>
        <w:ind w:firstLine="567"/>
        <w:rPr>
          <w:rFonts w:cs="Times New Roman"/>
          <w:szCs w:val="28"/>
        </w:rPr>
      </w:pPr>
      <w:r w:rsidRPr="00F06598">
        <w:rPr>
          <w:rFonts w:cs="Times New Roman"/>
          <w:szCs w:val="28"/>
        </w:rPr>
        <w:t xml:space="preserve">Этот тезис имеет большое значение, </w:t>
      </w:r>
      <w:proofErr w:type="gramStart"/>
      <w:r w:rsidRPr="00F06598">
        <w:rPr>
          <w:rFonts w:cs="Times New Roman"/>
          <w:szCs w:val="28"/>
        </w:rPr>
        <w:t>поскольку  еще</w:t>
      </w:r>
      <w:proofErr w:type="gramEnd"/>
      <w:r w:rsidRPr="00F06598">
        <w:rPr>
          <w:rFonts w:cs="Times New Roman"/>
          <w:szCs w:val="28"/>
        </w:rPr>
        <w:t xml:space="preserve"> Маркс рассматривал пролетария как работника, прежде всего, физического труда. Тяжелый труд в соответствии с плохими </w:t>
      </w:r>
      <w:proofErr w:type="gramStart"/>
      <w:r w:rsidRPr="00F06598">
        <w:rPr>
          <w:rFonts w:cs="Times New Roman"/>
          <w:szCs w:val="28"/>
        </w:rPr>
        <w:t>условиями  жизни</w:t>
      </w:r>
      <w:proofErr w:type="gramEnd"/>
      <w:r w:rsidRPr="00F06598">
        <w:rPr>
          <w:rFonts w:cs="Times New Roman"/>
          <w:szCs w:val="28"/>
        </w:rPr>
        <w:t xml:space="preserve"> и составляли ту основу угнетения рабочего класса, от чего его и хотел освободить Маркс. В обществе же развитого капитализма, где главными аспекта труда являются автоматические и полуавтоматические </w:t>
      </w:r>
      <w:proofErr w:type="gramStart"/>
      <w:r w:rsidRPr="00F06598">
        <w:rPr>
          <w:rFonts w:cs="Times New Roman"/>
          <w:szCs w:val="28"/>
        </w:rPr>
        <w:t>операции</w:t>
      </w:r>
      <w:proofErr w:type="gramEnd"/>
      <w:r w:rsidRPr="00F06598">
        <w:rPr>
          <w:rFonts w:cs="Times New Roman"/>
          <w:szCs w:val="28"/>
        </w:rPr>
        <w:t xml:space="preserve"> а также контроль над машинами. Подобная трансформация физической энергии в умственные умения наблюдается и на передовых заводах: «умения скорее головы, а не рук, расчета, а не ремесла, нервов, а не мускулов, менеджера, а не работника физического труда, техника, а не </w:t>
      </w:r>
      <w:r w:rsidRPr="00F06598">
        <w:rPr>
          <w:rFonts w:cs="Times New Roman"/>
          <w:szCs w:val="28"/>
        </w:rPr>
        <w:lastRenderedPageBreak/>
        <w:t>оператора»</w:t>
      </w:r>
      <w:r w:rsidRPr="00F06598">
        <w:rPr>
          <w:rStyle w:val="a5"/>
          <w:rFonts w:cs="Times New Roman"/>
          <w:szCs w:val="28"/>
        </w:rPr>
        <w:footnoteReference w:id="52"/>
      </w:r>
      <w:r w:rsidRPr="00F06598">
        <w:rPr>
          <w:rFonts w:cs="Times New Roman"/>
          <w:szCs w:val="28"/>
        </w:rPr>
        <w:t xml:space="preserve">. Рутинный, стандартизированный, отупляющий характера этого рода </w:t>
      </w:r>
      <w:proofErr w:type="gramStart"/>
      <w:r w:rsidRPr="00F06598">
        <w:rPr>
          <w:rFonts w:cs="Times New Roman"/>
          <w:szCs w:val="28"/>
        </w:rPr>
        <w:t>операций  распространяется</w:t>
      </w:r>
      <w:proofErr w:type="gramEnd"/>
      <w:r w:rsidRPr="00F06598">
        <w:rPr>
          <w:rFonts w:cs="Times New Roman"/>
          <w:szCs w:val="28"/>
        </w:rPr>
        <w:t xml:space="preserve"> в современном обществе не только на труд рабочих, но и на широкий спектр профессий кассира в гипермаркете, офисного работника, продавца торгового центра, банковского работника.  Все это, по мысли Маркузе приводит к тому, </w:t>
      </w:r>
      <w:proofErr w:type="gramStart"/>
      <w:r w:rsidRPr="00F06598">
        <w:rPr>
          <w:rFonts w:cs="Times New Roman"/>
          <w:szCs w:val="28"/>
        </w:rPr>
        <w:t>что  «</w:t>
      </w:r>
      <w:proofErr w:type="gramEnd"/>
      <w:r w:rsidRPr="00F06598">
        <w:rPr>
          <w:rFonts w:cs="Times New Roman"/>
          <w:szCs w:val="28"/>
        </w:rPr>
        <w:t>биологическая жизнь человека становится как бы частью технологического целого. Машина как бы по капле вливает отравляющий ритм в операторов»</w:t>
      </w:r>
      <w:r w:rsidRPr="00F06598">
        <w:rPr>
          <w:rStyle w:val="a5"/>
          <w:rFonts w:cs="Times New Roman"/>
          <w:szCs w:val="28"/>
        </w:rPr>
        <w:footnoteReference w:id="53"/>
      </w:r>
      <w:r w:rsidRPr="00F06598">
        <w:rPr>
          <w:rFonts w:cs="Times New Roman"/>
          <w:szCs w:val="28"/>
        </w:rPr>
        <w:t xml:space="preserve">. Вещи и автоматика производства уже задают ритм жизни, а не угнетают. Этот ритм задается не только телу человека, но и его мышлению, его душе. </w:t>
      </w:r>
    </w:p>
    <w:p w14:paraId="332CD26F" w14:textId="77777777" w:rsidR="00282208" w:rsidRPr="00F06598" w:rsidRDefault="00282208" w:rsidP="00F06598">
      <w:pPr>
        <w:spacing w:before="0" w:after="0" w:line="360" w:lineRule="auto"/>
        <w:ind w:firstLine="567"/>
        <w:rPr>
          <w:rFonts w:cs="Times New Roman"/>
          <w:szCs w:val="28"/>
        </w:rPr>
      </w:pPr>
      <w:r w:rsidRPr="00F06598">
        <w:rPr>
          <w:rFonts w:cs="Times New Roman"/>
          <w:szCs w:val="28"/>
        </w:rPr>
        <w:t xml:space="preserve">И действительно, в современном мире человек, включенный в технический универсум, стремится действовать наиболее эффективно и производительно. Техника щедро предоставляет ему это возможность. Простой мобильный телефон связывает человека с десятками других людей по всему миру, многократно увеличивая круг тех проблем, которые могут быть решены, круг информации, которая может быть </w:t>
      </w:r>
      <w:proofErr w:type="gramStart"/>
      <w:r w:rsidRPr="00F06598">
        <w:rPr>
          <w:rFonts w:cs="Times New Roman"/>
          <w:szCs w:val="28"/>
        </w:rPr>
        <w:t>передана  получена</w:t>
      </w:r>
      <w:proofErr w:type="gramEnd"/>
      <w:r w:rsidRPr="00F06598">
        <w:rPr>
          <w:rFonts w:cs="Times New Roman"/>
          <w:szCs w:val="28"/>
        </w:rPr>
        <w:t xml:space="preserve">, однако за все это человек платит своим временем и все ускоряющимся ритмом жизни. В итоге у человека нет элементарной возможности очутиться в одиночестве, предаться размышлению и рефлексии. В немногие часы своего отдыха, оставшиеся ради восстановления и подготовке к новой жизненной </w:t>
      </w:r>
      <w:proofErr w:type="gramStart"/>
      <w:r w:rsidRPr="00F06598">
        <w:rPr>
          <w:rFonts w:cs="Times New Roman"/>
          <w:szCs w:val="28"/>
        </w:rPr>
        <w:t xml:space="preserve">гонке,   </w:t>
      </w:r>
      <w:proofErr w:type="gramEnd"/>
      <w:r w:rsidRPr="00F06598">
        <w:rPr>
          <w:rFonts w:cs="Times New Roman"/>
          <w:szCs w:val="28"/>
        </w:rPr>
        <w:t>он вовлекается в так же навязываемые ему формы развлечений и отдыха, которые так же включены в логику потребления и не выходят, как правило,  за универсум комфортабельной одномерности»</w:t>
      </w:r>
    </w:p>
    <w:p w14:paraId="5991C646" w14:textId="77777777" w:rsidR="00282208" w:rsidRPr="00F06598" w:rsidRDefault="00282208" w:rsidP="00F06598">
      <w:pPr>
        <w:pStyle w:val="a6"/>
        <w:numPr>
          <w:ilvl w:val="0"/>
          <w:numId w:val="12"/>
        </w:numPr>
        <w:spacing w:before="0" w:after="0" w:line="360" w:lineRule="auto"/>
        <w:contextualSpacing/>
        <w:rPr>
          <w:rFonts w:ascii="Times New Roman" w:hAnsi="Times New Roman" w:cs="Times New Roman"/>
          <w:i/>
          <w:szCs w:val="28"/>
        </w:rPr>
      </w:pPr>
      <w:r w:rsidRPr="00F06598">
        <w:rPr>
          <w:rFonts w:ascii="Times New Roman" w:hAnsi="Times New Roman" w:cs="Times New Roman"/>
          <w:i/>
          <w:szCs w:val="28"/>
        </w:rPr>
        <w:t xml:space="preserve">В наиболее важных отраслях производства происходит увеличение числа непроизводственных рабочих. </w:t>
      </w:r>
    </w:p>
    <w:p w14:paraId="48705ABC" w14:textId="77777777" w:rsidR="00282208" w:rsidRPr="00F06598" w:rsidRDefault="00282208" w:rsidP="00F06598">
      <w:pPr>
        <w:spacing w:before="0" w:after="0" w:line="360" w:lineRule="auto"/>
        <w:ind w:firstLine="708"/>
        <w:rPr>
          <w:rFonts w:cs="Times New Roman"/>
          <w:szCs w:val="28"/>
        </w:rPr>
      </w:pPr>
      <w:r w:rsidRPr="00F06598">
        <w:rPr>
          <w:rFonts w:cs="Times New Roman"/>
          <w:szCs w:val="28"/>
        </w:rPr>
        <w:t xml:space="preserve">Это значит ни много ни мало как то, что работник теряет свою «профессиональную автономию», возможность остановить производство. Маркузе </w:t>
      </w:r>
      <w:r w:rsidRPr="00F06598">
        <w:rPr>
          <w:rFonts w:cs="Times New Roman"/>
          <w:szCs w:val="28"/>
        </w:rPr>
        <w:lastRenderedPageBreak/>
        <w:t xml:space="preserve">считает, что постепенное вытеснение человека из процесса производства лишает значения теорию прибавочной стоимость Маркса, коль скоро последняя основывалась именно на идее эксплуатации физического труда человека. </w:t>
      </w:r>
    </w:p>
    <w:p w14:paraId="1955C4A7" w14:textId="77777777" w:rsidR="00282208" w:rsidRPr="00F06598" w:rsidRDefault="00282208" w:rsidP="00F06598">
      <w:pPr>
        <w:pStyle w:val="a6"/>
        <w:numPr>
          <w:ilvl w:val="0"/>
          <w:numId w:val="12"/>
        </w:numPr>
        <w:spacing w:before="0" w:after="0" w:line="360" w:lineRule="auto"/>
        <w:ind w:hanging="217"/>
        <w:contextualSpacing/>
        <w:rPr>
          <w:rFonts w:ascii="Times New Roman" w:hAnsi="Times New Roman" w:cs="Times New Roman"/>
          <w:i/>
          <w:szCs w:val="28"/>
        </w:rPr>
      </w:pPr>
      <w:r w:rsidRPr="00F06598">
        <w:rPr>
          <w:rFonts w:ascii="Times New Roman" w:hAnsi="Times New Roman" w:cs="Times New Roman"/>
          <w:i/>
          <w:szCs w:val="28"/>
        </w:rPr>
        <w:t xml:space="preserve">Изменения в характере труда и орудий производства изменяют сознание </w:t>
      </w:r>
      <w:proofErr w:type="gramStart"/>
      <w:r w:rsidRPr="00F06598">
        <w:rPr>
          <w:rFonts w:ascii="Times New Roman" w:hAnsi="Times New Roman" w:cs="Times New Roman"/>
          <w:i/>
          <w:szCs w:val="28"/>
        </w:rPr>
        <w:t>работников,  социально</w:t>
      </w:r>
      <w:proofErr w:type="gramEnd"/>
      <w:r w:rsidRPr="00F06598">
        <w:rPr>
          <w:rFonts w:ascii="Times New Roman" w:hAnsi="Times New Roman" w:cs="Times New Roman"/>
          <w:i/>
          <w:szCs w:val="28"/>
        </w:rPr>
        <w:t xml:space="preserve"> и культурно интегрируют их в капиталистическое общество, помещая их, таким образом, в универсум одномерности. </w:t>
      </w:r>
    </w:p>
    <w:p w14:paraId="0A65F2CB" w14:textId="77777777" w:rsidR="00282208" w:rsidRPr="00F06598" w:rsidRDefault="00282208" w:rsidP="00F06598">
      <w:pPr>
        <w:spacing w:before="0" w:after="0" w:line="360" w:lineRule="auto"/>
        <w:ind w:firstLine="708"/>
        <w:rPr>
          <w:rFonts w:cs="Times New Roman"/>
          <w:szCs w:val="28"/>
        </w:rPr>
      </w:pPr>
      <w:r w:rsidRPr="00F06598">
        <w:rPr>
          <w:rFonts w:cs="Times New Roman"/>
          <w:szCs w:val="28"/>
        </w:rPr>
        <w:t xml:space="preserve">Если ранее, в 19 веке рабочие противостояли нанимателю-буржуа, существовали в суровом, грязном мире тяжелого труда и нищеты, имея перед собой мечты о справедливом обществе, становясь революционерами, и т.д. они имели перед собой многомерный универсум. В эпоху высокотехнологического современного </w:t>
      </w:r>
      <w:proofErr w:type="gramStart"/>
      <w:r w:rsidRPr="00F06598">
        <w:rPr>
          <w:rFonts w:cs="Times New Roman"/>
          <w:szCs w:val="28"/>
        </w:rPr>
        <w:t>производства  со</w:t>
      </w:r>
      <w:proofErr w:type="gramEnd"/>
      <w:r w:rsidRPr="00F06598">
        <w:rPr>
          <w:rFonts w:cs="Times New Roman"/>
          <w:szCs w:val="28"/>
        </w:rPr>
        <w:t xml:space="preserve"> стороны рабочих намечается тенденция внести свой вклад в управление предприятием и решении его проблем – они теснейшим образом связываются с предприятием ради роста производительности последнего.  Маркузе демонстрирует удивительный пример, приводимый одним из лидеров профсоюзов одной из промышленных отраслей США: «много раз нам пришлось бы встречаться в зале профсоюза для обсуждения жалоб, поданных рабочими. Но ко времени организованной мною на следующий день встречи с управлением проблема была устранена и профсоюз лишился возможности приписать себе заслугу удовлетворения жалобы. Все, за что боролись мы, компания сама теперь предоставляет рабочим. Нам пришлось изыскивать нечто такое, чего хочет рабочий и что наниматель не в состоянии ему предоставить»</w:t>
      </w:r>
      <w:r w:rsidRPr="00F06598">
        <w:rPr>
          <w:rStyle w:val="a5"/>
          <w:rFonts w:cs="Times New Roman"/>
          <w:szCs w:val="28"/>
        </w:rPr>
        <w:footnoteReference w:id="54"/>
      </w:r>
      <w:r w:rsidRPr="00F06598">
        <w:rPr>
          <w:rFonts w:cs="Times New Roman"/>
          <w:szCs w:val="28"/>
        </w:rPr>
        <w:t>.</w:t>
      </w:r>
    </w:p>
    <w:p w14:paraId="04200B19" w14:textId="77777777" w:rsidR="00282208" w:rsidRPr="00F06598" w:rsidRDefault="00282208" w:rsidP="00F06598">
      <w:pPr>
        <w:spacing w:before="0" w:after="0" w:line="360" w:lineRule="auto"/>
        <w:ind w:firstLine="708"/>
        <w:rPr>
          <w:rFonts w:cs="Times New Roman"/>
          <w:szCs w:val="28"/>
        </w:rPr>
      </w:pPr>
      <w:r w:rsidRPr="00F06598">
        <w:rPr>
          <w:rFonts w:cs="Times New Roman"/>
          <w:szCs w:val="28"/>
        </w:rPr>
        <w:t xml:space="preserve">Мы можем увидеть, что традиционные формы господства и угнетения, такие как прямая власть и физические формы контроля уходят в прошлое, и им на смену приходят администрирование, изменение характера труда, постепенное выравнивание возможностей в сфере потребления. Однако все это – </w:t>
      </w:r>
      <w:r w:rsidRPr="00F06598">
        <w:rPr>
          <w:rFonts w:cs="Times New Roman"/>
          <w:szCs w:val="28"/>
        </w:rPr>
        <w:lastRenderedPageBreak/>
        <w:t xml:space="preserve">всего лишь более утонченная и видоизменённая форма прежнего грубого рабства.  </w:t>
      </w:r>
      <w:proofErr w:type="gramStart"/>
      <w:r w:rsidRPr="00F06598">
        <w:rPr>
          <w:rFonts w:cs="Times New Roman"/>
          <w:szCs w:val="28"/>
        </w:rPr>
        <w:t>Помимо того</w:t>
      </w:r>
      <w:proofErr w:type="gramEnd"/>
      <w:r w:rsidRPr="00F06598">
        <w:rPr>
          <w:rFonts w:cs="Times New Roman"/>
          <w:szCs w:val="28"/>
        </w:rPr>
        <w:t xml:space="preserve"> факт, что индивид не может даже и допустить мысли о выходе из такого рационального универсума благосостояния и потребления (рабство сознания), он так же находится в ситуации, когда основные решения по практически всем жизненным вопросам принимаются за него: администраторами, менеджерами, управляющими.  Как пишет Маркузе, «то, что вещь одушевлена и сама выбирает свою материальную и интеллектуальную пищу, то, что она не чувствует себя вещью, то, что она привлекательная и подвижна, не отменяет сути такого способа существования»</w:t>
      </w:r>
      <w:r w:rsidRPr="00F06598">
        <w:rPr>
          <w:rStyle w:val="a5"/>
          <w:rFonts w:cs="Times New Roman"/>
          <w:szCs w:val="28"/>
        </w:rPr>
        <w:footnoteReference w:id="55"/>
      </w:r>
      <w:r w:rsidRPr="00F06598">
        <w:rPr>
          <w:rFonts w:cs="Times New Roman"/>
          <w:szCs w:val="28"/>
        </w:rPr>
        <w:t xml:space="preserve">. В то же самое время, и сами организаторы и </w:t>
      </w:r>
      <w:proofErr w:type="gramStart"/>
      <w:r w:rsidRPr="00F06598">
        <w:rPr>
          <w:rFonts w:cs="Times New Roman"/>
          <w:szCs w:val="28"/>
        </w:rPr>
        <w:t>администраторы  «</w:t>
      </w:r>
      <w:proofErr w:type="gramEnd"/>
      <w:r w:rsidRPr="00F06598">
        <w:rPr>
          <w:rFonts w:cs="Times New Roman"/>
          <w:szCs w:val="28"/>
        </w:rPr>
        <w:t>обнаруживают все большую зависимость от механизмов, «которые они сами организуют и которыми управляют».</w:t>
      </w:r>
      <w:r w:rsidRPr="00F06598">
        <w:rPr>
          <w:rStyle w:val="a5"/>
          <w:rFonts w:cs="Times New Roman"/>
          <w:szCs w:val="28"/>
        </w:rPr>
        <w:footnoteReference w:id="56"/>
      </w:r>
      <w:r w:rsidRPr="00F06598">
        <w:rPr>
          <w:rFonts w:cs="Times New Roman"/>
          <w:szCs w:val="28"/>
        </w:rPr>
        <w:t xml:space="preserve"> Излишне подробно останавливаться на том, что мышление и тех и других полностью пребывает в терминах одномерного мира потребления и производства. </w:t>
      </w:r>
    </w:p>
    <w:p w14:paraId="5C567E25" w14:textId="77777777" w:rsidR="00282208" w:rsidRPr="00F06598" w:rsidRDefault="00282208" w:rsidP="00F06598">
      <w:pPr>
        <w:spacing w:before="0" w:after="0" w:line="360" w:lineRule="auto"/>
        <w:ind w:firstLine="708"/>
        <w:rPr>
          <w:rFonts w:cs="Times New Roman"/>
          <w:szCs w:val="28"/>
        </w:rPr>
      </w:pPr>
      <w:r w:rsidRPr="00F06598">
        <w:rPr>
          <w:rFonts w:cs="Times New Roman"/>
          <w:szCs w:val="28"/>
        </w:rPr>
        <w:t xml:space="preserve">Таким образом, можно констатировать, что рабочий класс </w:t>
      </w:r>
      <w:proofErr w:type="gramStart"/>
      <w:r w:rsidRPr="00F06598">
        <w:rPr>
          <w:rFonts w:cs="Times New Roman"/>
          <w:szCs w:val="28"/>
        </w:rPr>
        <w:t>технологического  общества</w:t>
      </w:r>
      <w:proofErr w:type="gramEnd"/>
      <w:r w:rsidRPr="00F06598">
        <w:rPr>
          <w:rFonts w:cs="Times New Roman"/>
          <w:szCs w:val="28"/>
        </w:rPr>
        <w:t xml:space="preserve"> – «инертная, спящая масса, полностью подчиненная господствующим классам и легко поддающаяся любым внушениям, кроме идей, направленных на то, что бы её “разбудить”»</w:t>
      </w:r>
      <w:r w:rsidRPr="00F06598">
        <w:rPr>
          <w:rStyle w:val="a5"/>
          <w:rFonts w:cs="Times New Roman"/>
          <w:szCs w:val="28"/>
        </w:rPr>
        <w:footnoteReference w:id="57"/>
      </w:r>
      <w:r w:rsidRPr="00F06598">
        <w:rPr>
          <w:rFonts w:cs="Times New Roman"/>
          <w:szCs w:val="28"/>
        </w:rPr>
        <w:t>.</w:t>
      </w:r>
      <w:bookmarkStart w:id="27" w:name="_Toc504947425"/>
    </w:p>
    <w:p w14:paraId="7D3236E4" w14:textId="28BED247" w:rsidR="00282208" w:rsidRPr="00F06598" w:rsidRDefault="00282208" w:rsidP="00F06598">
      <w:pPr>
        <w:spacing w:before="0" w:after="0" w:line="360" w:lineRule="auto"/>
        <w:ind w:firstLine="708"/>
        <w:rPr>
          <w:rFonts w:cs="Times New Roman"/>
          <w:szCs w:val="28"/>
        </w:rPr>
      </w:pPr>
    </w:p>
    <w:p w14:paraId="7C07244C" w14:textId="77777777" w:rsidR="00282208" w:rsidRPr="00F06598" w:rsidRDefault="00282208" w:rsidP="00F06598">
      <w:pPr>
        <w:spacing w:before="0" w:after="0" w:line="360" w:lineRule="auto"/>
        <w:ind w:firstLine="708"/>
        <w:rPr>
          <w:rFonts w:cs="Times New Roman"/>
          <w:szCs w:val="28"/>
        </w:rPr>
      </w:pPr>
      <w:r w:rsidRPr="00F06598">
        <w:rPr>
          <w:rFonts w:cs="Times New Roman"/>
          <w:szCs w:val="28"/>
        </w:rPr>
        <w:t xml:space="preserve">Подводя итоги главы отметим, что критические работы в адрес технологической цивилизации Г. Маркузе, вышедшие в свет более 50 лет назад, обретает сегодня огромную актуальность и </w:t>
      </w:r>
      <w:proofErr w:type="gramStart"/>
      <w:r w:rsidRPr="00F06598">
        <w:rPr>
          <w:rFonts w:cs="Times New Roman"/>
          <w:szCs w:val="28"/>
        </w:rPr>
        <w:t>важность  для</w:t>
      </w:r>
      <w:proofErr w:type="gramEnd"/>
      <w:r w:rsidRPr="00F06598">
        <w:rPr>
          <w:rFonts w:cs="Times New Roman"/>
          <w:szCs w:val="28"/>
        </w:rPr>
        <w:t xml:space="preserve"> философов, ученых и вообще тех, кто хочет мыслить свободно, вне навязываемых капитализмом и обществом потребления моделей. Репрессивные процессы, описанные Маркузе, за годы прошедшие с его смерти усугубились и расширили свое влияние. </w:t>
      </w:r>
      <w:r w:rsidRPr="00F06598">
        <w:rPr>
          <w:rFonts w:cs="Times New Roman"/>
          <w:szCs w:val="28"/>
        </w:rPr>
        <w:lastRenderedPageBreak/>
        <w:t>Появление компьютеров, интернета, сотовой связи делает путы потребления, связавшие современное западное общество, практически неразрушимыми.  Основываясь на идеях Г. Маркузе, мы вполне можем сказать, что техника, с чьей помощью человек когда-то покорил природу, обратилась против самого человека и ввергла его в самое страшное рабство из когда-то бывших: рабство не тела, но сознания и духа, ведь «главная характеристика одномерного человека – невозможность противостоять навязываемому ему типу сознания»</w:t>
      </w:r>
      <w:r w:rsidRPr="00F06598">
        <w:rPr>
          <w:rStyle w:val="a5"/>
          <w:rFonts w:cs="Times New Roman"/>
          <w:szCs w:val="28"/>
        </w:rPr>
        <w:footnoteReference w:id="58"/>
      </w:r>
      <w:r w:rsidRPr="00F06598">
        <w:rPr>
          <w:rFonts w:cs="Times New Roman"/>
          <w:szCs w:val="28"/>
        </w:rPr>
        <w:t>.</w:t>
      </w:r>
    </w:p>
    <w:p w14:paraId="390869BA" w14:textId="77777777" w:rsidR="00282208" w:rsidRPr="00F06598" w:rsidRDefault="00282208" w:rsidP="00F06598">
      <w:pPr>
        <w:spacing w:before="0" w:line="360" w:lineRule="auto"/>
        <w:rPr>
          <w:rFonts w:eastAsiaTheme="majorEastAsia" w:cs="Times New Roman"/>
          <w:b/>
          <w:color w:val="2F5496" w:themeColor="accent1" w:themeShade="BF"/>
          <w:szCs w:val="28"/>
        </w:rPr>
      </w:pPr>
    </w:p>
    <w:p w14:paraId="3B95C72F" w14:textId="77777777" w:rsidR="00282208" w:rsidRPr="00F06598" w:rsidRDefault="00282208" w:rsidP="00F06598">
      <w:pPr>
        <w:spacing w:before="0" w:after="0" w:line="360" w:lineRule="auto"/>
        <w:ind w:firstLine="708"/>
        <w:rPr>
          <w:rFonts w:cs="Times New Roman"/>
          <w:szCs w:val="28"/>
        </w:rPr>
      </w:pPr>
    </w:p>
    <w:p w14:paraId="0ECA4930" w14:textId="77777777" w:rsidR="00282208" w:rsidRPr="00F06598" w:rsidRDefault="00282208" w:rsidP="00F06598">
      <w:pPr>
        <w:pStyle w:val="2"/>
        <w:spacing w:before="0" w:line="360" w:lineRule="auto"/>
        <w:jc w:val="center"/>
        <w:rPr>
          <w:rFonts w:ascii="Times New Roman" w:hAnsi="Times New Roman" w:cs="Times New Roman"/>
          <w:b/>
          <w:sz w:val="28"/>
          <w:szCs w:val="28"/>
        </w:rPr>
      </w:pPr>
    </w:p>
    <w:p w14:paraId="140827BD" w14:textId="77777777" w:rsidR="00282208" w:rsidRPr="00F06598" w:rsidRDefault="00282208" w:rsidP="00F06598">
      <w:pPr>
        <w:pStyle w:val="2"/>
        <w:spacing w:before="0" w:line="360" w:lineRule="auto"/>
        <w:jc w:val="center"/>
        <w:rPr>
          <w:rFonts w:ascii="Times New Roman" w:hAnsi="Times New Roman" w:cs="Times New Roman"/>
          <w:b/>
          <w:sz w:val="28"/>
          <w:szCs w:val="28"/>
        </w:rPr>
      </w:pPr>
    </w:p>
    <w:p w14:paraId="6ED74054" w14:textId="77777777" w:rsidR="00282208" w:rsidRPr="00F06598" w:rsidRDefault="00282208" w:rsidP="00F06598">
      <w:pPr>
        <w:spacing w:before="0" w:after="160" w:line="360" w:lineRule="auto"/>
        <w:jc w:val="left"/>
        <w:rPr>
          <w:rFonts w:eastAsiaTheme="majorEastAsia" w:cs="Times New Roman"/>
          <w:b/>
          <w:color w:val="2F5496" w:themeColor="accent1" w:themeShade="BF"/>
          <w:szCs w:val="28"/>
        </w:rPr>
      </w:pPr>
      <w:r w:rsidRPr="00F06598">
        <w:rPr>
          <w:rFonts w:cs="Times New Roman"/>
          <w:b/>
          <w:szCs w:val="28"/>
        </w:rPr>
        <w:br w:type="page"/>
      </w:r>
    </w:p>
    <w:p w14:paraId="52F1DD0D" w14:textId="7EECFCC6" w:rsidR="00282208" w:rsidRPr="00F06598" w:rsidRDefault="00282208" w:rsidP="00F06598">
      <w:pPr>
        <w:pStyle w:val="2"/>
        <w:spacing w:before="0" w:line="360" w:lineRule="auto"/>
        <w:jc w:val="center"/>
        <w:rPr>
          <w:rFonts w:ascii="Times New Roman" w:hAnsi="Times New Roman" w:cs="Times New Roman"/>
          <w:b/>
          <w:sz w:val="28"/>
          <w:szCs w:val="28"/>
        </w:rPr>
      </w:pPr>
      <w:bookmarkStart w:id="28" w:name="_Toc513413090"/>
      <w:r w:rsidRPr="00F06598">
        <w:rPr>
          <w:rFonts w:ascii="Times New Roman" w:hAnsi="Times New Roman" w:cs="Times New Roman"/>
          <w:b/>
          <w:sz w:val="28"/>
          <w:szCs w:val="28"/>
        </w:rPr>
        <w:lastRenderedPageBreak/>
        <w:t xml:space="preserve">ГЛАВА </w:t>
      </w:r>
      <w:r w:rsidRPr="00F06598">
        <w:rPr>
          <w:rFonts w:ascii="Times New Roman" w:hAnsi="Times New Roman" w:cs="Times New Roman"/>
          <w:b/>
          <w:sz w:val="28"/>
          <w:szCs w:val="28"/>
          <w:lang w:val="en-US"/>
        </w:rPr>
        <w:t>III</w:t>
      </w:r>
      <w:r w:rsidRPr="00F06598">
        <w:rPr>
          <w:rFonts w:ascii="Times New Roman" w:hAnsi="Times New Roman" w:cs="Times New Roman"/>
          <w:b/>
          <w:sz w:val="28"/>
          <w:szCs w:val="28"/>
        </w:rPr>
        <w:t xml:space="preserve">. </w:t>
      </w:r>
      <w:bookmarkEnd w:id="27"/>
      <w:r w:rsidRPr="00F06598">
        <w:rPr>
          <w:rFonts w:ascii="Times New Roman" w:hAnsi="Times New Roman" w:cs="Times New Roman"/>
          <w:b/>
          <w:sz w:val="28"/>
          <w:szCs w:val="28"/>
        </w:rPr>
        <w:t>Иллюстрация репрессивности идеологии на примере национал–социализма в Германии</w:t>
      </w:r>
      <w:bookmarkEnd w:id="28"/>
    </w:p>
    <w:p w14:paraId="4D5F8C14" w14:textId="77777777" w:rsidR="00282208" w:rsidRPr="00F06598" w:rsidRDefault="00282208" w:rsidP="00F06598">
      <w:pPr>
        <w:spacing w:before="0" w:line="360" w:lineRule="auto"/>
        <w:rPr>
          <w:rFonts w:cs="Times New Roman"/>
          <w:szCs w:val="28"/>
        </w:rPr>
      </w:pPr>
    </w:p>
    <w:p w14:paraId="70D2BF63" w14:textId="77777777" w:rsidR="00282208" w:rsidRPr="00F06598" w:rsidRDefault="00282208" w:rsidP="00F06598">
      <w:pPr>
        <w:spacing w:before="0" w:line="360" w:lineRule="auto"/>
        <w:ind w:firstLine="300"/>
        <w:rPr>
          <w:rFonts w:cs="Times New Roman"/>
          <w:b/>
          <w:color w:val="000000" w:themeColor="text1"/>
          <w:szCs w:val="28"/>
        </w:rPr>
      </w:pPr>
      <w:r w:rsidRPr="00F06598">
        <w:rPr>
          <w:rFonts w:cs="Times New Roman"/>
          <w:b/>
          <w:color w:val="000000" w:themeColor="text1"/>
          <w:szCs w:val="28"/>
        </w:rPr>
        <w:t xml:space="preserve">Репрессивность идеологии на примере </w:t>
      </w:r>
      <w:proofErr w:type="gramStart"/>
      <w:r w:rsidRPr="00F06598">
        <w:rPr>
          <w:rFonts w:cs="Times New Roman"/>
          <w:b/>
          <w:color w:val="000000" w:themeColor="text1"/>
          <w:szCs w:val="28"/>
        </w:rPr>
        <w:t>национал социализма</w:t>
      </w:r>
      <w:proofErr w:type="gramEnd"/>
      <w:r w:rsidRPr="00F06598">
        <w:rPr>
          <w:rFonts w:cs="Times New Roman"/>
          <w:b/>
          <w:color w:val="000000" w:themeColor="text1"/>
          <w:szCs w:val="28"/>
        </w:rPr>
        <w:t xml:space="preserve">. </w:t>
      </w:r>
    </w:p>
    <w:p w14:paraId="600519FF" w14:textId="77777777" w:rsidR="00282208" w:rsidRPr="00F06598" w:rsidRDefault="00282208" w:rsidP="00F06598">
      <w:pPr>
        <w:spacing w:before="0" w:line="360" w:lineRule="auto"/>
        <w:ind w:firstLine="300"/>
        <w:rPr>
          <w:rFonts w:cs="Times New Roman"/>
          <w:color w:val="000000" w:themeColor="text1"/>
          <w:szCs w:val="28"/>
        </w:rPr>
      </w:pPr>
    </w:p>
    <w:p w14:paraId="3EC32E2B" w14:textId="77777777" w:rsidR="00282208" w:rsidRPr="00F06598" w:rsidRDefault="00282208" w:rsidP="00F06598">
      <w:pPr>
        <w:spacing w:before="0" w:after="0" w:line="360" w:lineRule="auto"/>
        <w:ind w:firstLine="709"/>
        <w:rPr>
          <w:rFonts w:cs="Times New Roman"/>
          <w:szCs w:val="28"/>
        </w:rPr>
      </w:pPr>
      <w:r w:rsidRPr="00F06598">
        <w:rPr>
          <w:rFonts w:cs="Times New Roman"/>
          <w:szCs w:val="28"/>
        </w:rPr>
        <w:t>На эволюцию нацизма повлияли, главным образом, требования политического прагматизма. Именно необходимость всеми возможными способами прийти к власти вносила свои коррективы в сущность нацистской идеологии. Вместе с тем стоит отметить, что свое влияние оказывала также и фашистская партия в Италии, и это признавал даже Гитлер. Рассмотрим же сам процесс прихода нацистов к власти.</w:t>
      </w:r>
      <w:r w:rsidRPr="00F06598">
        <w:rPr>
          <w:rStyle w:val="a5"/>
          <w:rFonts w:cs="Times New Roman"/>
          <w:color w:val="000000" w:themeColor="text1"/>
          <w:szCs w:val="28"/>
        </w:rPr>
        <w:footnoteReference w:id="59"/>
      </w:r>
    </w:p>
    <w:p w14:paraId="60CEFBFD" w14:textId="18034D14" w:rsidR="00282208" w:rsidRPr="00F06598" w:rsidRDefault="00282208" w:rsidP="00F06598">
      <w:pPr>
        <w:spacing w:before="0" w:after="0" w:line="360" w:lineRule="auto"/>
        <w:ind w:firstLine="709"/>
        <w:rPr>
          <w:rFonts w:cs="Times New Roman"/>
          <w:szCs w:val="28"/>
        </w:rPr>
      </w:pPr>
      <w:r w:rsidRPr="00F06598">
        <w:rPr>
          <w:rFonts w:cs="Times New Roman"/>
          <w:szCs w:val="28"/>
        </w:rPr>
        <w:t xml:space="preserve">Уже в 1921 году Гитлер стал фактическим хозяином нацистской партии, превратив ее в орудие своей воли. На первых порах НСДАП удалось организовать в некоторых немецких землях местные группы, а в самой Баварии партия превратилась в довольно крепкую политическую силу. Нацисты были готовы к решительным действиям. Небезызвестный поход на Рим Муссолини вдохновил немецких фашистов. И они организовали 8-9 ноября 1923 года попытку государственного переворота – так называемый "пивной путч". Но эта акция провалилась, 16 человек погибло, НСДАП оказалась под запретом во всей Германии, некоторые из видных нацистов были осуждены, в том числе и Гитлер, получивший смехотворный срок заключения; все это способствовало росту его популярности, а НСДАП окончательно стала </w:t>
      </w:r>
      <w:r w:rsidRPr="00F06598">
        <w:rPr>
          <w:rFonts w:cs="Times New Roman"/>
          <w:szCs w:val="28"/>
        </w:rPr>
        <w:t>«</w:t>
      </w:r>
      <w:r w:rsidRPr="00F06598">
        <w:rPr>
          <w:rFonts w:cs="Times New Roman"/>
          <w:szCs w:val="28"/>
        </w:rPr>
        <w:t>гитлеровским движением</w:t>
      </w:r>
      <w:r w:rsidRPr="00F06598">
        <w:rPr>
          <w:rFonts w:cs="Times New Roman"/>
          <w:szCs w:val="28"/>
        </w:rPr>
        <w:t>»</w:t>
      </w:r>
      <w:r w:rsidRPr="00F06598">
        <w:rPr>
          <w:rStyle w:val="a5"/>
          <w:rFonts w:cs="Times New Roman"/>
          <w:szCs w:val="28"/>
        </w:rPr>
        <w:footnoteReference w:id="60"/>
      </w:r>
      <w:r w:rsidRPr="00F06598">
        <w:rPr>
          <w:rFonts w:cs="Times New Roman"/>
          <w:szCs w:val="28"/>
        </w:rPr>
        <w:t xml:space="preserve">. Впоследствии нацизму нередко давали такие определения, как </w:t>
      </w:r>
      <w:r w:rsidRPr="00F06598">
        <w:rPr>
          <w:rFonts w:cs="Times New Roman"/>
          <w:szCs w:val="28"/>
        </w:rPr>
        <w:t>«</w:t>
      </w:r>
      <w:r w:rsidRPr="00F06598">
        <w:rPr>
          <w:rFonts w:cs="Times New Roman"/>
          <w:szCs w:val="28"/>
        </w:rPr>
        <w:t>гитлеровский фашизм</w:t>
      </w:r>
      <w:r w:rsidRPr="00F06598">
        <w:rPr>
          <w:rFonts w:cs="Times New Roman"/>
          <w:szCs w:val="28"/>
        </w:rPr>
        <w:t>»</w:t>
      </w:r>
      <w:r w:rsidRPr="00F06598">
        <w:rPr>
          <w:rFonts w:cs="Times New Roman"/>
          <w:szCs w:val="28"/>
        </w:rPr>
        <w:t xml:space="preserve">. Пробыв в тюрьме чуть больше года, Гитлер выпустил под своим именем первую часть книги </w:t>
      </w:r>
      <w:r w:rsidRPr="00F06598">
        <w:rPr>
          <w:rFonts w:cs="Times New Roman"/>
          <w:szCs w:val="28"/>
        </w:rPr>
        <w:t>«</w:t>
      </w:r>
      <w:r w:rsidRPr="00F06598">
        <w:rPr>
          <w:rFonts w:cs="Times New Roman"/>
          <w:szCs w:val="28"/>
        </w:rPr>
        <w:t xml:space="preserve">Майн </w:t>
      </w:r>
      <w:proofErr w:type="spellStart"/>
      <w:r w:rsidRPr="00F06598">
        <w:rPr>
          <w:rFonts w:cs="Times New Roman"/>
          <w:szCs w:val="28"/>
        </w:rPr>
        <w:t>Кампф</w:t>
      </w:r>
      <w:proofErr w:type="spellEnd"/>
      <w:r w:rsidRPr="00F06598">
        <w:rPr>
          <w:rFonts w:cs="Times New Roman"/>
          <w:szCs w:val="28"/>
        </w:rPr>
        <w:t>»</w:t>
      </w:r>
      <w:r w:rsidRPr="00F06598">
        <w:rPr>
          <w:rFonts w:cs="Times New Roman"/>
          <w:szCs w:val="28"/>
        </w:rPr>
        <w:t xml:space="preserve">, которая, по его задумке, должна была стать своеобразным </w:t>
      </w:r>
      <w:r w:rsidRPr="00F06598">
        <w:rPr>
          <w:rFonts w:cs="Times New Roman"/>
          <w:szCs w:val="28"/>
        </w:rPr>
        <w:t>«</w:t>
      </w:r>
      <w:r w:rsidRPr="00F06598">
        <w:rPr>
          <w:rFonts w:cs="Times New Roman"/>
          <w:szCs w:val="28"/>
        </w:rPr>
        <w:t>евангелием</w:t>
      </w:r>
      <w:r w:rsidRPr="00F06598">
        <w:rPr>
          <w:rFonts w:cs="Times New Roman"/>
          <w:szCs w:val="28"/>
        </w:rPr>
        <w:t>»</w:t>
      </w:r>
      <w:r w:rsidRPr="00F06598">
        <w:rPr>
          <w:rFonts w:cs="Times New Roman"/>
          <w:szCs w:val="28"/>
        </w:rPr>
        <w:t xml:space="preserve"> нацистского движения и </w:t>
      </w:r>
      <w:r w:rsidRPr="00F06598">
        <w:rPr>
          <w:rFonts w:cs="Times New Roman"/>
          <w:szCs w:val="28"/>
        </w:rPr>
        <w:lastRenderedPageBreak/>
        <w:t>демагогической доктриной, которая станет базисом для дальнейшей политики нацистской партии; но книга не принесла ожидаемого успеха, а приближенные к Гитлеру люди были ею разочарованы</w:t>
      </w:r>
      <w:r w:rsidRPr="00F06598">
        <w:rPr>
          <w:rFonts w:cs="Times New Roman"/>
          <w:szCs w:val="28"/>
        </w:rPr>
        <w:t>»</w:t>
      </w:r>
      <w:r w:rsidRPr="00F06598">
        <w:rPr>
          <w:rFonts w:cs="Times New Roman"/>
          <w:szCs w:val="28"/>
        </w:rPr>
        <w:t>.</w:t>
      </w:r>
    </w:p>
    <w:p w14:paraId="7FA606FA" w14:textId="0D39D9A1" w:rsidR="00282208" w:rsidRPr="00F06598" w:rsidRDefault="00282208" w:rsidP="00F06598">
      <w:pPr>
        <w:spacing w:before="0" w:after="0" w:line="360" w:lineRule="auto"/>
        <w:ind w:firstLine="709"/>
        <w:rPr>
          <w:rFonts w:cs="Times New Roman"/>
          <w:szCs w:val="28"/>
        </w:rPr>
      </w:pPr>
      <w:r w:rsidRPr="00F06598">
        <w:rPr>
          <w:rFonts w:cs="Times New Roman"/>
          <w:szCs w:val="28"/>
        </w:rPr>
        <w:t xml:space="preserve">Тем не менее, </w:t>
      </w:r>
      <w:r w:rsidRPr="00F06598">
        <w:rPr>
          <w:rFonts w:cs="Times New Roman"/>
          <w:szCs w:val="28"/>
        </w:rPr>
        <w:t>«</w:t>
      </w:r>
      <w:r w:rsidRPr="00F06598">
        <w:rPr>
          <w:rFonts w:cs="Times New Roman"/>
          <w:szCs w:val="28"/>
        </w:rPr>
        <w:t xml:space="preserve">Майн </w:t>
      </w:r>
      <w:proofErr w:type="spellStart"/>
      <w:r w:rsidRPr="00F06598">
        <w:rPr>
          <w:rFonts w:cs="Times New Roman"/>
          <w:szCs w:val="28"/>
        </w:rPr>
        <w:t>Кампф</w:t>
      </w:r>
      <w:proofErr w:type="spellEnd"/>
      <w:r w:rsidRPr="00F06598">
        <w:rPr>
          <w:rFonts w:cs="Times New Roman"/>
          <w:szCs w:val="28"/>
        </w:rPr>
        <w:t>»</w:t>
      </w:r>
      <w:r w:rsidRPr="00F06598">
        <w:rPr>
          <w:rFonts w:cs="Times New Roman"/>
          <w:szCs w:val="28"/>
        </w:rPr>
        <w:t xml:space="preserve"> оказала крайне существенное влияние на суть нацистской идеологии. Эта книга окончательно закрепила антимарксистскую и расистскую, с опорой на антисемитизм, сущность нацизма. Получает развитие теория о необходимости сохранения чистоты крови: </w:t>
      </w:r>
      <w:r w:rsidRPr="00F06598">
        <w:rPr>
          <w:rFonts w:cs="Times New Roman"/>
          <w:szCs w:val="28"/>
        </w:rPr>
        <w:t>«</w:t>
      </w:r>
      <w:r w:rsidRPr="00F06598">
        <w:rPr>
          <w:rFonts w:cs="Times New Roman"/>
          <w:szCs w:val="28"/>
        </w:rPr>
        <w:t>все развитие культуры целиком зависело от способности завоевателя и от сохранения чистоты его расы. Под влиянием смешения рас арийцы постепенно все больше теряли свои культурные способности. Так гибли целые культуры и целые государства, чтобы уступить место новым образованиям. Единственной причиной отмирания старых культур было смешение крови и вытекающее отсюда снижение уровня расы. Люди гибнут не в результате проигранных войн, а в результате ослабления силы сопротивляемости, присущей только чистой крови</w:t>
      </w:r>
      <w:r w:rsidRPr="00F06598">
        <w:rPr>
          <w:rFonts w:cs="Times New Roman"/>
          <w:szCs w:val="28"/>
        </w:rPr>
        <w:t>»</w:t>
      </w:r>
      <w:r w:rsidRPr="00F06598">
        <w:rPr>
          <w:rFonts w:cs="Times New Roman"/>
          <w:szCs w:val="28"/>
        </w:rPr>
        <w:t xml:space="preserve">. Для подтверждения идеи расового превосходства арийцев приводятся любопытные доказательства: </w:t>
      </w:r>
      <w:r w:rsidRPr="00F06598">
        <w:rPr>
          <w:rFonts w:cs="Times New Roman"/>
          <w:szCs w:val="28"/>
        </w:rPr>
        <w:t>«</w:t>
      </w:r>
      <w:r w:rsidRPr="00F06598">
        <w:rPr>
          <w:rFonts w:cs="Times New Roman"/>
          <w:szCs w:val="28"/>
        </w:rPr>
        <w:t xml:space="preserve">В Северной Америке, где население в громадной своей части состоит из германских элементов, только в очень небольшой степени смешавшихся с более низкими </w:t>
      </w:r>
      <w:proofErr w:type="spellStart"/>
      <w:r w:rsidRPr="00F06598">
        <w:rPr>
          <w:rFonts w:cs="Times New Roman"/>
          <w:szCs w:val="28"/>
        </w:rPr>
        <w:t>цветнокожими</w:t>
      </w:r>
      <w:proofErr w:type="spellEnd"/>
      <w:r w:rsidRPr="00F06598">
        <w:rPr>
          <w:rFonts w:cs="Times New Roman"/>
          <w:szCs w:val="28"/>
        </w:rPr>
        <w:t xml:space="preserve"> народами, мы видим совершенно других людей и другую культуру, нежели в Центральной и Южной Америке, где переселенцы, преимущественно люди романского происхождения, зачастую в гораздо больших размерах смешивались с туземным населением. Германец американского континента, сохранивший беспримесную чистоту своей расы, стал господином континента, и он останется им вплоть до того момента, когда сам падет жертвой позора кровосмешения</w:t>
      </w:r>
      <w:r w:rsidRPr="00F06598">
        <w:rPr>
          <w:rFonts w:cs="Times New Roman"/>
          <w:szCs w:val="28"/>
        </w:rPr>
        <w:t>»</w:t>
      </w:r>
      <w:r w:rsidRPr="00F06598">
        <w:rPr>
          <w:rStyle w:val="a5"/>
          <w:rFonts w:cs="Times New Roman"/>
          <w:szCs w:val="28"/>
        </w:rPr>
        <w:footnoteReference w:id="61"/>
      </w:r>
      <w:r w:rsidRPr="00F06598">
        <w:rPr>
          <w:rFonts w:cs="Times New Roman"/>
          <w:szCs w:val="28"/>
        </w:rPr>
        <w:t>.</w:t>
      </w:r>
    </w:p>
    <w:p w14:paraId="1F669E82" w14:textId="1944154B" w:rsidR="00282208" w:rsidRPr="00F06598" w:rsidRDefault="00282208" w:rsidP="00F06598">
      <w:pPr>
        <w:spacing w:before="0" w:after="0" w:line="360" w:lineRule="auto"/>
        <w:ind w:firstLine="709"/>
        <w:rPr>
          <w:rFonts w:cs="Times New Roman"/>
          <w:szCs w:val="28"/>
        </w:rPr>
      </w:pPr>
      <w:r w:rsidRPr="00F06598">
        <w:rPr>
          <w:rFonts w:cs="Times New Roman"/>
          <w:szCs w:val="28"/>
        </w:rPr>
        <w:t xml:space="preserve">Беспощадной дискредитации подвергаются евреи. При чем для этого Гитлер прибегал к любым средствам, используя, например, религиозность немецкого общества: </w:t>
      </w:r>
      <w:r w:rsidRPr="00F06598">
        <w:rPr>
          <w:rFonts w:cs="Times New Roman"/>
          <w:szCs w:val="28"/>
        </w:rPr>
        <w:t>«</w:t>
      </w:r>
      <w:r w:rsidRPr="00F06598">
        <w:rPr>
          <w:rFonts w:cs="Times New Roman"/>
          <w:szCs w:val="28"/>
        </w:rPr>
        <w:t xml:space="preserve">любая религия, как она свойственна арийцам, требует </w:t>
      </w:r>
      <w:r w:rsidRPr="00F06598">
        <w:rPr>
          <w:rFonts w:cs="Times New Roman"/>
          <w:szCs w:val="28"/>
        </w:rPr>
        <w:lastRenderedPageBreak/>
        <w:t>именно известной веры в загробную жизнь. Посмотрите на талмуд. — Разве эта книга для загробной жизни? Нет, эта книга посвящена исключительно вопросу о том, как создать себе на практике жизнь получше в этом лучшем из миров</w:t>
      </w:r>
      <w:r w:rsidRPr="00F06598">
        <w:rPr>
          <w:rFonts w:cs="Times New Roman"/>
          <w:szCs w:val="28"/>
        </w:rPr>
        <w:t>»</w:t>
      </w:r>
      <w:r w:rsidRPr="00F06598">
        <w:rPr>
          <w:rFonts w:cs="Times New Roman"/>
          <w:szCs w:val="28"/>
        </w:rPr>
        <w:t xml:space="preserve">. Также в его антисемитских высказываниях можно заметить намек на его мессианскую роль: </w:t>
      </w:r>
      <w:r w:rsidRPr="00F06598">
        <w:rPr>
          <w:rFonts w:cs="Times New Roman"/>
          <w:szCs w:val="28"/>
        </w:rPr>
        <w:t>«</w:t>
      </w:r>
      <w:r w:rsidRPr="00F06598">
        <w:rPr>
          <w:rFonts w:cs="Times New Roman"/>
          <w:szCs w:val="28"/>
        </w:rPr>
        <w:t>Ныне я уверен, что действую вполне в духе творца всемогущего: борясь за уничтожение еврейства, я борюсь за дело божие</w:t>
      </w:r>
      <w:r w:rsidRPr="00F06598">
        <w:rPr>
          <w:rFonts w:cs="Times New Roman"/>
          <w:szCs w:val="28"/>
        </w:rPr>
        <w:t>»</w:t>
      </w:r>
      <w:r w:rsidRPr="00F06598">
        <w:rPr>
          <w:rFonts w:cs="Times New Roman"/>
          <w:szCs w:val="28"/>
        </w:rPr>
        <w:t xml:space="preserve">; </w:t>
      </w:r>
      <w:r w:rsidRPr="00F06598">
        <w:rPr>
          <w:rFonts w:cs="Times New Roman"/>
          <w:szCs w:val="28"/>
        </w:rPr>
        <w:t>«</w:t>
      </w:r>
      <w:r w:rsidRPr="00F06598">
        <w:rPr>
          <w:rFonts w:cs="Times New Roman"/>
          <w:szCs w:val="28"/>
        </w:rPr>
        <w:t>Я знаю, что со мной ничего не случится, потому что я был выбран Богом для осуществления великой миссии</w:t>
      </w:r>
      <w:r w:rsidRPr="00F06598">
        <w:rPr>
          <w:rFonts w:cs="Times New Roman"/>
          <w:szCs w:val="28"/>
        </w:rPr>
        <w:t>»</w:t>
      </w:r>
      <w:r w:rsidRPr="00F06598">
        <w:rPr>
          <w:rFonts w:cs="Times New Roman"/>
          <w:szCs w:val="28"/>
        </w:rPr>
        <w:t>.</w:t>
      </w:r>
      <w:r w:rsidRPr="00F06598">
        <w:rPr>
          <w:rStyle w:val="a5"/>
          <w:rFonts w:cs="Times New Roman"/>
          <w:color w:val="000000" w:themeColor="text1"/>
          <w:szCs w:val="28"/>
        </w:rPr>
        <w:footnoteReference w:id="62"/>
      </w:r>
    </w:p>
    <w:p w14:paraId="3EDB941A" w14:textId="7F585B55" w:rsidR="00282208" w:rsidRPr="00F06598" w:rsidRDefault="00282208" w:rsidP="00F06598">
      <w:pPr>
        <w:spacing w:before="0" w:after="0" w:line="360" w:lineRule="auto"/>
        <w:ind w:firstLine="709"/>
        <w:rPr>
          <w:rFonts w:cs="Times New Roman"/>
          <w:szCs w:val="28"/>
        </w:rPr>
      </w:pPr>
      <w:r w:rsidRPr="00F06598">
        <w:rPr>
          <w:rFonts w:cs="Times New Roman"/>
          <w:szCs w:val="28"/>
        </w:rPr>
        <w:t xml:space="preserve">Довольно четко в книге сформулировано отношение к марксизму. Вот что Гитлер пишет о своем первом споре со сторонниками марксизма: </w:t>
      </w:r>
      <w:r w:rsidRPr="00F06598">
        <w:rPr>
          <w:rFonts w:cs="Times New Roman"/>
          <w:szCs w:val="28"/>
        </w:rPr>
        <w:t>«</w:t>
      </w:r>
      <w:r w:rsidRPr="00F06598">
        <w:rPr>
          <w:rFonts w:cs="Times New Roman"/>
          <w:szCs w:val="28"/>
        </w:rPr>
        <w:t>То, что я слышал кругом, могло меня только раздражить до последней степени. Они отвергали и проклинали все: нацию как изобретение капиталистических "классов</w:t>
      </w:r>
      <w:r w:rsidRPr="00F06598">
        <w:rPr>
          <w:rFonts w:cs="Times New Roman"/>
          <w:szCs w:val="28"/>
        </w:rPr>
        <w:t>»</w:t>
      </w:r>
      <w:r w:rsidRPr="00F06598">
        <w:rPr>
          <w:rFonts w:cs="Times New Roman"/>
          <w:szCs w:val="28"/>
        </w:rPr>
        <w:t xml:space="preserve"> — как часто приходилось мне слышать это слово; отечество как орудие буржуазии для эксплуатации рабочих; авторитет законов как средство угнетения пролетариата; школу как учреждение, воспитывающее рабов, а также и рабовладельцев; религию как средство обмана обреченного на эксплуатацию народа; мораль как символ глупого, овечьего терпения и т.д. Словом в их устах не оставалось ничего чистого и святого; все, буквально все они вываливали в ужасной грязи. Сначала я пытался молчать, но в конце концов молчать больше нельзя было. Я начал высказываться, начал возражать. Тут мне прежде всего пришлось убедиться в том, что пока я сам не приобрел достаточных знаний и не овладел спорными вопросами, переубедить кого бы то ни было совершенно безнадежно. Тогда я начал рыться в тех источниках, откуда они черпали свою сомнительную мудрость. Я стал читать книгу за книгой брошюру за брошюрой. Но на постройке споры становились все горячей. С каждым днем я выступал все лучше, ибо теперь имел уже больше сведений об их собственной науке, чем мои противники. Но очень скоро наступил день, когда мои противники </w:t>
      </w:r>
      <w:r w:rsidRPr="00F06598">
        <w:rPr>
          <w:rFonts w:cs="Times New Roman"/>
          <w:szCs w:val="28"/>
        </w:rPr>
        <w:lastRenderedPageBreak/>
        <w:t>применили то испытанное средство, которое конечно легче всего побеждает разум: террор насилия. Некоторые из руководителей моих противников поставили предо мной на выбор: либо немедленно покинуть постройку добровольно, либо они меня сбросят оттуда</w:t>
      </w:r>
      <w:r w:rsidRPr="00F06598">
        <w:rPr>
          <w:rFonts w:cs="Times New Roman"/>
          <w:szCs w:val="28"/>
        </w:rPr>
        <w:t>»</w:t>
      </w:r>
      <w:r w:rsidRPr="00F06598">
        <w:rPr>
          <w:rStyle w:val="a5"/>
          <w:rFonts w:cs="Times New Roman"/>
          <w:szCs w:val="28"/>
        </w:rPr>
        <w:footnoteReference w:id="63"/>
      </w:r>
      <w:r w:rsidRPr="00F06598">
        <w:rPr>
          <w:rFonts w:cs="Times New Roman"/>
          <w:szCs w:val="28"/>
        </w:rPr>
        <w:t>.</w:t>
      </w:r>
    </w:p>
    <w:p w14:paraId="08CD901A" w14:textId="34C1A5E6" w:rsidR="00282208" w:rsidRPr="00F06598" w:rsidRDefault="00282208" w:rsidP="00F06598">
      <w:pPr>
        <w:spacing w:before="0" w:after="0" w:line="360" w:lineRule="auto"/>
        <w:ind w:firstLine="709"/>
        <w:rPr>
          <w:rFonts w:cs="Times New Roman"/>
          <w:szCs w:val="28"/>
        </w:rPr>
      </w:pPr>
      <w:r w:rsidRPr="00F06598">
        <w:rPr>
          <w:rFonts w:cs="Times New Roman"/>
          <w:szCs w:val="28"/>
        </w:rPr>
        <w:t xml:space="preserve">Ознакомившись с марксистским учением, Гитлер не только определился со своим негативным отношением к нему, но, наблюдая за ростом движения его сторонников, решил начать борьбу с этой </w:t>
      </w:r>
      <w:r w:rsidRPr="00F06598">
        <w:rPr>
          <w:rFonts w:cs="Times New Roman"/>
          <w:szCs w:val="28"/>
        </w:rPr>
        <w:t>«</w:t>
      </w:r>
      <w:r w:rsidRPr="00F06598">
        <w:rPr>
          <w:rFonts w:cs="Times New Roman"/>
          <w:szCs w:val="28"/>
        </w:rPr>
        <w:t>чумой</w:t>
      </w:r>
      <w:r w:rsidRPr="00F06598">
        <w:rPr>
          <w:rFonts w:cs="Times New Roman"/>
          <w:szCs w:val="28"/>
        </w:rPr>
        <w:t>»</w:t>
      </w:r>
      <w:r w:rsidRPr="00F06598">
        <w:rPr>
          <w:rFonts w:cs="Times New Roman"/>
          <w:szCs w:val="28"/>
        </w:rPr>
        <w:t xml:space="preserve">, поглощающей все больше и больше людей, </w:t>
      </w:r>
      <w:proofErr w:type="spellStart"/>
      <w:r w:rsidRPr="00F06598">
        <w:rPr>
          <w:rFonts w:cs="Times New Roman"/>
          <w:szCs w:val="28"/>
        </w:rPr>
        <w:t>купившихся</w:t>
      </w:r>
      <w:proofErr w:type="spellEnd"/>
      <w:r w:rsidRPr="00F06598">
        <w:rPr>
          <w:rFonts w:cs="Times New Roman"/>
          <w:szCs w:val="28"/>
        </w:rPr>
        <w:t xml:space="preserve"> на ее привлекательную внешнюю оболочку, которая завораживала своей силой, скрывая тем самым свою террористическую сущность. А сильной эта теория стала не только за счет своего привлекательного внешнего облика, но и потому, что </w:t>
      </w:r>
      <w:r w:rsidRPr="00F06598">
        <w:rPr>
          <w:rFonts w:cs="Times New Roman"/>
          <w:szCs w:val="28"/>
        </w:rPr>
        <w:t>«</w:t>
      </w:r>
      <w:r w:rsidRPr="00F06598">
        <w:rPr>
          <w:rFonts w:cs="Times New Roman"/>
          <w:szCs w:val="28"/>
        </w:rPr>
        <w:t>в лагерь социал-демократии загоняла этих людей, несмотря ни на что, нужда. Бесчисленное количество раз наша буржуазия самым неумелым образом… выступала против очень скромных и человечески справедливых требований. Можно сказать с уверенностью, что миллионы рабочих сначала были внутренне враждебны социал-демократической партии, но их сопротивление было побеждено тем, порой совершенно безумным поведением буржуазных партий, которое выражалось в полном и безусловном отказе пойти навстречу какому бы то ни было социальному требованию. все это только помогало социал-демократии, которая с благодарностью регистрировала каждый такой отказ и пользовалась этими настроениями имущих классов, чтобы загонять массы в социал-демократический капкан</w:t>
      </w:r>
      <w:r w:rsidRPr="00F06598">
        <w:rPr>
          <w:rFonts w:cs="Times New Roman"/>
          <w:szCs w:val="28"/>
        </w:rPr>
        <w:t>»</w:t>
      </w:r>
      <w:r w:rsidRPr="00F06598">
        <w:rPr>
          <w:rStyle w:val="a5"/>
          <w:rFonts w:cs="Times New Roman"/>
          <w:color w:val="000000" w:themeColor="text1"/>
          <w:szCs w:val="28"/>
        </w:rPr>
        <w:footnoteReference w:id="64"/>
      </w:r>
      <w:r w:rsidRPr="00F06598">
        <w:rPr>
          <w:rFonts w:cs="Times New Roman"/>
          <w:szCs w:val="28"/>
        </w:rPr>
        <w:t>.</w:t>
      </w:r>
    </w:p>
    <w:p w14:paraId="511DE313" w14:textId="03A7CC95" w:rsidR="00282208" w:rsidRPr="00F06598" w:rsidRDefault="00282208" w:rsidP="00F06598">
      <w:pPr>
        <w:spacing w:before="0" w:after="0" w:line="360" w:lineRule="auto"/>
        <w:ind w:firstLine="709"/>
        <w:rPr>
          <w:rFonts w:cs="Times New Roman"/>
          <w:szCs w:val="28"/>
        </w:rPr>
      </w:pPr>
      <w:r w:rsidRPr="00F06598">
        <w:rPr>
          <w:rFonts w:cs="Times New Roman"/>
          <w:szCs w:val="28"/>
        </w:rPr>
        <w:t xml:space="preserve">Опять же, эти взгляды он трансформировал на расовую теорию, которая была всегда в центре его внимания и образовывала некую призму, через которую он и смотрел на окружающие явления. Марксистское учение он считал продуктом стремления евреев установить свою власть в государстве и </w:t>
      </w:r>
      <w:r w:rsidRPr="00F06598">
        <w:rPr>
          <w:rFonts w:cs="Times New Roman"/>
          <w:szCs w:val="28"/>
        </w:rPr>
        <w:lastRenderedPageBreak/>
        <w:t xml:space="preserve">обществе: </w:t>
      </w:r>
      <w:r w:rsidRPr="00F06598">
        <w:rPr>
          <w:rFonts w:cs="Times New Roman"/>
          <w:szCs w:val="28"/>
        </w:rPr>
        <w:t>«</w:t>
      </w:r>
      <w:r w:rsidRPr="00F06598">
        <w:rPr>
          <w:rFonts w:cs="Times New Roman"/>
          <w:szCs w:val="28"/>
        </w:rPr>
        <w:t>В это именно время я понял, что это разрушительное учение тесно и неразрывно связано с национальными свойствами одного определенного народа, чего я до сих пор совершенно не подозревал. Только знакомство с еврейством дает в руки ключ к пониманию внутренних, т.е. действительных намерений социал-демократии. Только когда познакомишься с этим народом, у тебя раскрываются глаза на подлинные цели этой партии, и из тумана неясных социальных фраз отчетливо вырисовывается оскалившаяся маска марксизма</w:t>
      </w:r>
      <w:r w:rsidRPr="00F06598">
        <w:rPr>
          <w:rFonts w:cs="Times New Roman"/>
          <w:szCs w:val="28"/>
        </w:rPr>
        <w:t>»</w:t>
      </w:r>
      <w:r w:rsidRPr="00F06598">
        <w:rPr>
          <w:rStyle w:val="a5"/>
          <w:rFonts w:cs="Times New Roman"/>
          <w:szCs w:val="28"/>
        </w:rPr>
        <w:footnoteReference w:id="65"/>
      </w:r>
      <w:r w:rsidRPr="00F06598">
        <w:rPr>
          <w:rFonts w:cs="Times New Roman"/>
          <w:szCs w:val="28"/>
        </w:rPr>
        <w:t>.</w:t>
      </w:r>
    </w:p>
    <w:p w14:paraId="35B8F7AE" w14:textId="77777777" w:rsidR="00282208" w:rsidRPr="00F06598" w:rsidRDefault="00282208" w:rsidP="00F06598">
      <w:pPr>
        <w:spacing w:before="0" w:after="0" w:line="360" w:lineRule="auto"/>
        <w:ind w:firstLine="709"/>
        <w:rPr>
          <w:rFonts w:cs="Times New Roman"/>
          <w:szCs w:val="28"/>
        </w:rPr>
      </w:pPr>
      <w:r w:rsidRPr="00F06598">
        <w:rPr>
          <w:rFonts w:cs="Times New Roman"/>
          <w:szCs w:val="28"/>
        </w:rPr>
        <w:t>Стоит отметить, что на взаимоотношения нацистской идеологии и религии и, соответственно, нацистов и различных христианских институтов оказывал влияние такой важный фактор, как борьба за влияние. Ведь из истории известно, что на протяжении столетий церковь играла одну из ключевых ролей в государстве, и часто между руководством страны и духовенством возникали существенные разногласия в процессе распределения полномочий. И такая реалия политической жизни, как борьба за влияние, привнесла свою лепту во взаимодействие идеологии с религиозной сферой жизни общества, еще больше усиливая антирелигиозную и, соответственно, антихристианскую политику нацистов.</w:t>
      </w:r>
    </w:p>
    <w:p w14:paraId="14029B04" w14:textId="2E574C52" w:rsidR="00282208" w:rsidRPr="00F06598" w:rsidRDefault="00282208" w:rsidP="00F06598">
      <w:pPr>
        <w:spacing w:before="0" w:after="0" w:line="360" w:lineRule="auto"/>
        <w:ind w:firstLine="709"/>
        <w:rPr>
          <w:rFonts w:cs="Times New Roman"/>
          <w:szCs w:val="28"/>
        </w:rPr>
      </w:pPr>
      <w:r w:rsidRPr="00F06598">
        <w:rPr>
          <w:rFonts w:cs="Times New Roman"/>
          <w:szCs w:val="28"/>
        </w:rPr>
        <w:t xml:space="preserve">Как уже было сказано в заключительном параграфе прошлой главы, нацисты в ходе борьбы за власть выдвигали требования социалистического толка. Делалось это для привлечения рабочих, поддержка которых смогла бы сыграть решающую роль на выборах. Однако антикапиталистическая риторика не помешала нацистам обращаться за помощью к влиятельным капиталистам Германии. Возможно, что казна НСДАП пополнялась за счет вложений органов французских разведывательных служб и от американского промышленного магната Генри Форда, но эта информация официально не подтверждена, хотя некоторые нацистские деятели признавали, что эти данные имеют </w:t>
      </w:r>
      <w:r w:rsidRPr="00F06598">
        <w:rPr>
          <w:rFonts w:cs="Times New Roman"/>
          <w:szCs w:val="28"/>
        </w:rPr>
        <w:lastRenderedPageBreak/>
        <w:t xml:space="preserve">под собой основания. Но основную часть своих средств партия получала от крупных немецких промышленников: </w:t>
      </w:r>
      <w:r w:rsidRPr="00F06598">
        <w:rPr>
          <w:rFonts w:cs="Times New Roman"/>
          <w:szCs w:val="28"/>
        </w:rPr>
        <w:t>«</w:t>
      </w:r>
      <w:r w:rsidRPr="00F06598">
        <w:rPr>
          <w:rFonts w:cs="Times New Roman"/>
          <w:szCs w:val="28"/>
        </w:rPr>
        <w:t>к этому времени в Баварии сложилась стабильная группа промышленников, сделавших ставку на гитлеровскую партию. Деньги баварских промышленников сыграли важную роль в проведении предвыборной кампании в 1924 г. уже на первом этапе своего существования НСДАП оказалась тесно связанной с промышленниками Баварии, в которой она тогда действовала. Однако связи НСДАП с промышленностью были гораздо шире. Начиная с 1922 г. руководство гитлеровской партии установило контакт с рядом влиятельных представителей монополистической верхушки всей Германии</w:t>
      </w:r>
      <w:r w:rsidRPr="00F06598">
        <w:rPr>
          <w:rFonts w:cs="Times New Roman"/>
          <w:szCs w:val="28"/>
        </w:rPr>
        <w:t>»</w:t>
      </w:r>
      <w:r w:rsidRPr="00F06598">
        <w:rPr>
          <w:rFonts w:cs="Times New Roman"/>
          <w:szCs w:val="28"/>
        </w:rPr>
        <w:t xml:space="preserve">. В 1926 г. установлен контакт с </w:t>
      </w:r>
      <w:proofErr w:type="spellStart"/>
      <w:r w:rsidRPr="00F06598">
        <w:rPr>
          <w:rFonts w:cs="Times New Roman"/>
          <w:szCs w:val="28"/>
        </w:rPr>
        <w:t>рурскими</w:t>
      </w:r>
      <w:proofErr w:type="spellEnd"/>
      <w:r w:rsidRPr="00F06598">
        <w:rPr>
          <w:rFonts w:cs="Times New Roman"/>
          <w:szCs w:val="28"/>
        </w:rPr>
        <w:t xml:space="preserve"> промышленниками, через два года – с нюрнбергскими предпринимателями. Все это способствовало получению нацистами значительных средств. Возможно, решающую роль при привлечении крупных промышленников сыграла антикоммунистическая направленность партии, поскольку декларируемый господствующей социал-демократической партией марксистский сценарий развития государства с его общественной собственностью был для зажиточной буржуазии крайне невыгоден</w:t>
      </w:r>
      <w:r w:rsidRPr="00F06598">
        <w:rPr>
          <w:rStyle w:val="a5"/>
          <w:rFonts w:cs="Times New Roman"/>
          <w:color w:val="000000" w:themeColor="text1"/>
          <w:szCs w:val="28"/>
        </w:rPr>
        <w:footnoteReference w:id="66"/>
      </w:r>
      <w:r w:rsidRPr="00F06598">
        <w:rPr>
          <w:rFonts w:cs="Times New Roman"/>
          <w:szCs w:val="28"/>
        </w:rPr>
        <w:t>.</w:t>
      </w:r>
    </w:p>
    <w:p w14:paraId="4301A2E6" w14:textId="3B726346" w:rsidR="00282208" w:rsidRPr="00F06598" w:rsidRDefault="00282208" w:rsidP="00F06598">
      <w:pPr>
        <w:spacing w:before="0" w:after="0" w:line="360" w:lineRule="auto"/>
        <w:ind w:firstLine="709"/>
        <w:rPr>
          <w:rFonts w:cs="Times New Roman"/>
          <w:szCs w:val="28"/>
        </w:rPr>
      </w:pPr>
      <w:r w:rsidRPr="00F06598">
        <w:rPr>
          <w:rFonts w:cs="Times New Roman"/>
          <w:szCs w:val="28"/>
        </w:rPr>
        <w:t xml:space="preserve">Несмотря на активную поддержку со стороны, </w:t>
      </w:r>
      <w:r w:rsidRPr="00F06598">
        <w:rPr>
          <w:rFonts w:cs="Times New Roman"/>
          <w:szCs w:val="28"/>
        </w:rPr>
        <w:t>«</w:t>
      </w:r>
      <w:r w:rsidRPr="00F06598">
        <w:rPr>
          <w:rFonts w:cs="Times New Roman"/>
          <w:szCs w:val="28"/>
        </w:rPr>
        <w:t>период между 1925 годом и началом экономического кризиса 1929 года оказался неблагоприятным для нацистского движения</w:t>
      </w:r>
      <w:r w:rsidRPr="00F06598">
        <w:rPr>
          <w:rFonts w:cs="Times New Roman"/>
          <w:szCs w:val="28"/>
        </w:rPr>
        <w:t>»</w:t>
      </w:r>
      <w:r w:rsidRPr="00F06598">
        <w:rPr>
          <w:rFonts w:cs="Times New Roman"/>
          <w:szCs w:val="28"/>
        </w:rPr>
        <w:t>.</w:t>
      </w:r>
    </w:p>
    <w:p w14:paraId="30D31F1B" w14:textId="64AD03F5" w:rsidR="002F4F05" w:rsidRPr="00F06598" w:rsidRDefault="00282208" w:rsidP="00F06598">
      <w:pPr>
        <w:spacing w:before="0" w:after="0" w:line="360" w:lineRule="auto"/>
        <w:ind w:firstLine="709"/>
        <w:rPr>
          <w:rFonts w:cs="Times New Roman"/>
          <w:szCs w:val="28"/>
        </w:rPr>
      </w:pPr>
      <w:r w:rsidRPr="00F06598">
        <w:rPr>
          <w:rFonts w:cs="Times New Roman"/>
          <w:szCs w:val="28"/>
        </w:rPr>
        <w:t xml:space="preserve">Час Гитлера пробил, когда наступила </w:t>
      </w:r>
      <w:r w:rsidRPr="00F06598">
        <w:rPr>
          <w:rFonts w:cs="Times New Roman"/>
          <w:szCs w:val="28"/>
        </w:rPr>
        <w:t>«</w:t>
      </w:r>
      <w:r w:rsidRPr="00F06598">
        <w:rPr>
          <w:rFonts w:cs="Times New Roman"/>
          <w:szCs w:val="28"/>
        </w:rPr>
        <w:t>черная пятница</w:t>
      </w:r>
      <w:r w:rsidRPr="00F06598">
        <w:rPr>
          <w:rFonts w:cs="Times New Roman"/>
          <w:szCs w:val="28"/>
        </w:rPr>
        <w:t>»</w:t>
      </w:r>
      <w:r w:rsidRPr="00F06598">
        <w:rPr>
          <w:rFonts w:cs="Times New Roman"/>
          <w:szCs w:val="28"/>
        </w:rPr>
        <w:t xml:space="preserve"> 19 октября 1929 г. В этот день произошел крах на Нью-йоркской бирже, и начался самый страшный в истории экономический кризис, охвативший весь мир. В Германии, экономическое положение которой было и без того трудным, кризис повлек за собой роковые последствия. Вначале казалось, что это временный спад конъюнктуры, но он перерос в невиданную доселе катастрофу, в которой экономический развал и политическая радикализация шагали нога в ногу. Кризис </w:t>
      </w:r>
      <w:r w:rsidRPr="00F06598">
        <w:rPr>
          <w:rFonts w:cs="Times New Roman"/>
          <w:szCs w:val="28"/>
        </w:rPr>
        <w:lastRenderedPageBreak/>
        <w:t>охватил всю Европу, но в Германии он принял особенно разрушительный характер. В этой ситуации парламент оказался совершенно беспомощным</w:t>
      </w:r>
      <w:r w:rsidRPr="00F06598">
        <w:rPr>
          <w:rFonts w:cs="Times New Roman"/>
          <w:szCs w:val="28"/>
        </w:rPr>
        <w:t>»</w:t>
      </w:r>
      <w:r w:rsidRPr="00F06598">
        <w:rPr>
          <w:rFonts w:cs="Times New Roman"/>
          <w:szCs w:val="28"/>
        </w:rPr>
        <w:t xml:space="preserve">. Вполне возможно даже, что если бы не этот кризис, то нацизм так и остался бы </w:t>
      </w:r>
      <w:r w:rsidRPr="00F06598">
        <w:rPr>
          <w:rFonts w:cs="Times New Roman"/>
          <w:szCs w:val="28"/>
        </w:rPr>
        <w:t>«</w:t>
      </w:r>
      <w:r w:rsidRPr="00F06598">
        <w:rPr>
          <w:rFonts w:cs="Times New Roman"/>
          <w:szCs w:val="28"/>
        </w:rPr>
        <w:t>воспоминанием времен инфляции</w:t>
      </w:r>
      <w:r w:rsidRPr="00F06598">
        <w:rPr>
          <w:rFonts w:cs="Times New Roman"/>
          <w:szCs w:val="28"/>
        </w:rPr>
        <w:t>»</w:t>
      </w:r>
      <w:r w:rsidRPr="00F06598">
        <w:rPr>
          <w:rStyle w:val="a5"/>
          <w:rFonts w:cs="Times New Roman"/>
          <w:color w:val="000000" w:themeColor="text1"/>
          <w:szCs w:val="28"/>
        </w:rPr>
        <w:footnoteReference w:id="67"/>
      </w:r>
      <w:r w:rsidRPr="00F06598">
        <w:rPr>
          <w:rFonts w:cs="Times New Roman"/>
          <w:szCs w:val="28"/>
        </w:rPr>
        <w:t>.</w:t>
      </w:r>
    </w:p>
    <w:p w14:paraId="46EA5A1B" w14:textId="77777777" w:rsidR="002F4F05" w:rsidRPr="00F06598" w:rsidRDefault="002F4F05" w:rsidP="00F06598">
      <w:pPr>
        <w:spacing w:before="0" w:line="360" w:lineRule="auto"/>
        <w:rPr>
          <w:rFonts w:cs="Times New Roman"/>
          <w:color w:val="000000" w:themeColor="text1"/>
          <w:szCs w:val="28"/>
        </w:rPr>
      </w:pPr>
    </w:p>
    <w:p w14:paraId="0C4854E4" w14:textId="77777777" w:rsidR="00CF072A" w:rsidRPr="00F06598" w:rsidRDefault="00CF072A" w:rsidP="00F06598">
      <w:pPr>
        <w:suppressAutoHyphens/>
        <w:spacing w:before="0" w:after="0" w:line="360" w:lineRule="auto"/>
        <w:ind w:firstLine="454"/>
        <w:jc w:val="center"/>
        <w:rPr>
          <w:rFonts w:cs="Times New Roman"/>
          <w:iCs/>
          <w:szCs w:val="28"/>
        </w:rPr>
      </w:pPr>
    </w:p>
    <w:p w14:paraId="6F27778A" w14:textId="77777777" w:rsidR="00150A40" w:rsidRPr="00F06598" w:rsidRDefault="00150A40" w:rsidP="00F06598">
      <w:pPr>
        <w:spacing w:before="0" w:after="160" w:line="360" w:lineRule="auto"/>
        <w:jc w:val="left"/>
        <w:rPr>
          <w:rFonts w:eastAsiaTheme="majorEastAsia" w:cs="Times New Roman"/>
          <w:b/>
          <w:color w:val="2F5496" w:themeColor="accent1" w:themeShade="BF"/>
          <w:szCs w:val="28"/>
        </w:rPr>
      </w:pPr>
      <w:bookmarkStart w:id="29" w:name="_Toc504947428"/>
      <w:r w:rsidRPr="00F06598">
        <w:rPr>
          <w:rFonts w:cs="Times New Roman"/>
          <w:b/>
          <w:szCs w:val="28"/>
        </w:rPr>
        <w:br w:type="page"/>
      </w:r>
    </w:p>
    <w:p w14:paraId="36BD3E25" w14:textId="52CBCA94" w:rsidR="00CF072A" w:rsidRPr="00F06598" w:rsidRDefault="00CF072A" w:rsidP="00F06598">
      <w:pPr>
        <w:pStyle w:val="2"/>
        <w:spacing w:before="0" w:line="360" w:lineRule="auto"/>
        <w:jc w:val="center"/>
        <w:rPr>
          <w:rFonts w:ascii="Times New Roman" w:hAnsi="Times New Roman" w:cs="Times New Roman"/>
          <w:b/>
          <w:sz w:val="28"/>
          <w:szCs w:val="28"/>
        </w:rPr>
      </w:pPr>
      <w:bookmarkStart w:id="30" w:name="_Toc513413091"/>
      <w:r w:rsidRPr="00F06598">
        <w:rPr>
          <w:rFonts w:ascii="Times New Roman" w:hAnsi="Times New Roman" w:cs="Times New Roman"/>
          <w:b/>
          <w:sz w:val="28"/>
          <w:szCs w:val="28"/>
        </w:rPr>
        <w:lastRenderedPageBreak/>
        <w:t>З</w:t>
      </w:r>
      <w:bookmarkEnd w:id="29"/>
      <w:r w:rsidRPr="00F06598">
        <w:rPr>
          <w:rFonts w:ascii="Times New Roman" w:hAnsi="Times New Roman" w:cs="Times New Roman"/>
          <w:b/>
          <w:sz w:val="28"/>
          <w:szCs w:val="28"/>
        </w:rPr>
        <w:t>АКЛЮЧЕНИЕ</w:t>
      </w:r>
      <w:bookmarkEnd w:id="30"/>
    </w:p>
    <w:p w14:paraId="61215793" w14:textId="4249C1E0" w:rsidR="00CF072A" w:rsidRPr="00BB3EBE" w:rsidRDefault="00CF072A" w:rsidP="00F06598">
      <w:pPr>
        <w:suppressAutoHyphens/>
        <w:spacing w:before="0" w:after="0" w:line="360" w:lineRule="auto"/>
        <w:ind w:firstLine="454"/>
        <w:rPr>
          <w:rFonts w:cs="Times New Roman"/>
          <w:iCs/>
          <w:szCs w:val="28"/>
        </w:rPr>
      </w:pPr>
      <w:r w:rsidRPr="00F06598">
        <w:rPr>
          <w:rFonts w:cs="Times New Roman"/>
          <w:i/>
          <w:iCs/>
          <w:szCs w:val="28"/>
        </w:rPr>
        <w:tab/>
      </w:r>
      <w:r w:rsidR="00BB3EBE" w:rsidRPr="00BB3EBE">
        <w:rPr>
          <w:rFonts w:cs="Times New Roman"/>
          <w:iCs/>
          <w:szCs w:val="28"/>
        </w:rPr>
        <w:t>В данной работе мы рассмотрели репрессивный аспект феномена идеологии. Достижению поставленной цели способствовало выполнение поставленных задач.</w:t>
      </w:r>
      <w:r w:rsidR="00BB3EBE">
        <w:rPr>
          <w:rFonts w:cs="Times New Roman"/>
          <w:iCs/>
          <w:szCs w:val="28"/>
        </w:rPr>
        <w:t xml:space="preserve"> Безусловно, рассмотрение данного феномена в интересующем нас аспекте требует привлечения большего количества критической литературы и исторических примеров. Однако рассмотренные концепции и примеры можно считать наиболее показательными </w:t>
      </w:r>
      <w:proofErr w:type="gramStart"/>
      <w:r w:rsidR="00BB3EBE">
        <w:rPr>
          <w:rFonts w:cs="Times New Roman"/>
          <w:iCs/>
          <w:szCs w:val="28"/>
        </w:rPr>
        <w:t>( по</w:t>
      </w:r>
      <w:proofErr w:type="gramEnd"/>
      <w:r w:rsidR="00BB3EBE">
        <w:rPr>
          <w:rFonts w:cs="Times New Roman"/>
          <w:iCs/>
          <w:szCs w:val="28"/>
        </w:rPr>
        <w:t xml:space="preserve"> крайней мере в 20 веке) для характеристики репрессивности идеологических концепций как прошлого, так и современности.</w:t>
      </w:r>
    </w:p>
    <w:p w14:paraId="464E1052" w14:textId="470E8C65" w:rsidR="00994565" w:rsidRPr="00F06598" w:rsidRDefault="00994565" w:rsidP="00BB3EBE">
      <w:pPr>
        <w:spacing w:before="0" w:after="160" w:line="360" w:lineRule="auto"/>
        <w:rPr>
          <w:rFonts w:eastAsiaTheme="majorEastAsia" w:cs="Times New Roman"/>
          <w:b/>
          <w:color w:val="2F5496" w:themeColor="accent1" w:themeShade="BF"/>
          <w:szCs w:val="28"/>
        </w:rPr>
      </w:pPr>
      <w:bookmarkStart w:id="31" w:name="_Toc504947429"/>
      <w:r w:rsidRPr="00F06598">
        <w:rPr>
          <w:rFonts w:cs="Times New Roman"/>
          <w:b/>
          <w:szCs w:val="28"/>
        </w:rPr>
        <w:br w:type="page"/>
      </w:r>
    </w:p>
    <w:p w14:paraId="57ED8EB7" w14:textId="5C51B9B4" w:rsidR="00C5514B" w:rsidRPr="00F06598" w:rsidRDefault="007A37DA" w:rsidP="00F06598">
      <w:pPr>
        <w:pStyle w:val="2"/>
        <w:spacing w:before="0" w:line="360" w:lineRule="auto"/>
        <w:jc w:val="center"/>
        <w:rPr>
          <w:rFonts w:ascii="Times New Roman" w:hAnsi="Times New Roman" w:cs="Times New Roman"/>
          <w:b/>
          <w:sz w:val="28"/>
          <w:szCs w:val="28"/>
        </w:rPr>
      </w:pPr>
      <w:bookmarkStart w:id="32" w:name="_Toc513413092"/>
      <w:r w:rsidRPr="00F06598">
        <w:rPr>
          <w:rFonts w:ascii="Times New Roman" w:hAnsi="Times New Roman" w:cs="Times New Roman"/>
          <w:b/>
          <w:sz w:val="28"/>
          <w:szCs w:val="28"/>
        </w:rPr>
        <w:lastRenderedPageBreak/>
        <w:t>СПИСОК ИСТОЧНИКОВ И ЛИТЕРАТУРЫ</w:t>
      </w:r>
      <w:bookmarkEnd w:id="31"/>
      <w:bookmarkEnd w:id="32"/>
    </w:p>
    <w:p w14:paraId="44355BE7" w14:textId="77777777" w:rsidR="00C5514B" w:rsidRPr="00F06598" w:rsidRDefault="00C5514B" w:rsidP="00F06598">
      <w:pPr>
        <w:suppressAutoHyphens/>
        <w:spacing w:before="0" w:after="0" w:line="360" w:lineRule="auto"/>
        <w:jc w:val="center"/>
        <w:rPr>
          <w:rFonts w:cs="Times New Roman"/>
          <w:szCs w:val="28"/>
        </w:rPr>
      </w:pPr>
    </w:p>
    <w:p w14:paraId="4A48B2E2" w14:textId="30E4F33D" w:rsidR="00BB3EBE" w:rsidRDefault="00BB3EBE" w:rsidP="00BB3EBE">
      <w:pPr>
        <w:pStyle w:val="a3"/>
        <w:numPr>
          <w:ilvl w:val="0"/>
          <w:numId w:val="19"/>
        </w:numPr>
        <w:spacing w:before="0"/>
        <w:jc w:val="left"/>
        <w:rPr>
          <w:rFonts w:cs="Times New Roman"/>
          <w:color w:val="000000"/>
          <w:sz w:val="28"/>
          <w:szCs w:val="28"/>
        </w:rPr>
      </w:pPr>
      <w:proofErr w:type="spellStart"/>
      <w:r w:rsidRPr="00BB3EBE">
        <w:rPr>
          <w:rFonts w:cs="Times New Roman"/>
          <w:color w:val="000000"/>
          <w:sz w:val="28"/>
          <w:szCs w:val="28"/>
          <w:shd w:val="clear" w:color="auto" w:fill="FFFFFF"/>
        </w:rPr>
        <w:t>Бонгард</w:t>
      </w:r>
      <w:proofErr w:type="spellEnd"/>
      <w:r w:rsidRPr="00BB3EBE">
        <w:rPr>
          <w:rFonts w:cs="Times New Roman"/>
          <w:color w:val="000000"/>
          <w:sz w:val="28"/>
          <w:szCs w:val="28"/>
          <w:shd w:val="clear" w:color="auto" w:fill="FFFFFF"/>
        </w:rPr>
        <w:t xml:space="preserve">-Левин, Г.; </w:t>
      </w:r>
      <w:proofErr w:type="spellStart"/>
      <w:r w:rsidRPr="00BB3EBE">
        <w:rPr>
          <w:rFonts w:cs="Times New Roman"/>
          <w:color w:val="000000"/>
          <w:sz w:val="28"/>
          <w:szCs w:val="28"/>
          <w:shd w:val="clear" w:color="auto" w:fill="FFFFFF"/>
        </w:rPr>
        <w:t>Грантовский</w:t>
      </w:r>
      <w:proofErr w:type="spellEnd"/>
      <w:r w:rsidRPr="00BB3EBE">
        <w:rPr>
          <w:rFonts w:cs="Times New Roman"/>
          <w:color w:val="000000"/>
          <w:sz w:val="28"/>
          <w:szCs w:val="28"/>
          <w:shd w:val="clear" w:color="auto" w:fill="FFFFFF"/>
        </w:rPr>
        <w:t xml:space="preserve"> </w:t>
      </w:r>
      <w:proofErr w:type="gramStart"/>
      <w:r w:rsidRPr="00BB3EBE">
        <w:rPr>
          <w:rFonts w:cs="Times New Roman"/>
          <w:color w:val="000000"/>
          <w:sz w:val="28"/>
          <w:szCs w:val="28"/>
          <w:shd w:val="clear" w:color="auto" w:fill="FFFFFF"/>
        </w:rPr>
        <w:t>Э..</w:t>
      </w:r>
      <w:proofErr w:type="gramEnd"/>
      <w:r w:rsidRPr="00BB3EBE">
        <w:rPr>
          <w:rFonts w:cs="Times New Roman"/>
          <w:color w:val="000000"/>
          <w:sz w:val="28"/>
          <w:szCs w:val="28"/>
          <w:shd w:val="clear" w:color="auto" w:fill="FFFFFF"/>
        </w:rPr>
        <w:t xml:space="preserve"> От </w:t>
      </w:r>
      <w:proofErr w:type="spellStart"/>
      <w:r w:rsidRPr="00BB3EBE">
        <w:rPr>
          <w:rFonts w:cs="Times New Roman"/>
          <w:color w:val="000000"/>
          <w:sz w:val="28"/>
          <w:szCs w:val="28"/>
          <w:shd w:val="clear" w:color="auto" w:fill="FFFFFF"/>
        </w:rPr>
        <w:t>Скифии</w:t>
      </w:r>
      <w:proofErr w:type="spellEnd"/>
      <w:r w:rsidRPr="00BB3EBE">
        <w:rPr>
          <w:rFonts w:cs="Times New Roman"/>
          <w:color w:val="000000"/>
          <w:sz w:val="28"/>
          <w:szCs w:val="28"/>
          <w:shd w:val="clear" w:color="auto" w:fill="FFFFFF"/>
        </w:rPr>
        <w:t xml:space="preserve"> до Индии. Древние арии: мифы и история. Москва: Мысль, 1983. </w:t>
      </w:r>
    </w:p>
    <w:p w14:paraId="10D8B227" w14:textId="2703E2A0" w:rsidR="00BB3EBE" w:rsidRPr="00BB3EBE" w:rsidRDefault="00BB3EBE" w:rsidP="00BB3EBE">
      <w:pPr>
        <w:pStyle w:val="a3"/>
        <w:numPr>
          <w:ilvl w:val="0"/>
          <w:numId w:val="19"/>
        </w:numPr>
        <w:spacing w:before="0"/>
        <w:jc w:val="left"/>
        <w:rPr>
          <w:rFonts w:cs="Times New Roman"/>
          <w:i/>
          <w:iCs/>
          <w:sz w:val="28"/>
          <w:szCs w:val="28"/>
          <w:lang w:val="en-US"/>
        </w:rPr>
      </w:pPr>
      <w:proofErr w:type="spellStart"/>
      <w:r w:rsidRPr="00BB3EBE">
        <w:rPr>
          <w:rFonts w:cs="Times New Roman"/>
          <w:color w:val="000000"/>
          <w:sz w:val="28"/>
          <w:szCs w:val="28"/>
          <w:shd w:val="clear" w:color="auto" w:fill="FFFFFF"/>
        </w:rPr>
        <w:t>Бронзино</w:t>
      </w:r>
      <w:proofErr w:type="spellEnd"/>
      <w:r w:rsidRPr="00BB3EBE">
        <w:rPr>
          <w:rFonts w:cs="Times New Roman"/>
          <w:color w:val="000000"/>
          <w:sz w:val="28"/>
          <w:szCs w:val="28"/>
          <w:shd w:val="clear" w:color="auto" w:fill="FFFFFF"/>
        </w:rPr>
        <w:t xml:space="preserve"> Л.Ю. Герберт Маркузе и Жан </w:t>
      </w:r>
      <w:proofErr w:type="spellStart"/>
      <w:r w:rsidRPr="00BB3EBE">
        <w:rPr>
          <w:rFonts w:cs="Times New Roman"/>
          <w:color w:val="000000"/>
          <w:sz w:val="28"/>
          <w:szCs w:val="28"/>
          <w:shd w:val="clear" w:color="auto" w:fill="FFFFFF"/>
        </w:rPr>
        <w:t>Бодрийяр</w:t>
      </w:r>
      <w:proofErr w:type="spellEnd"/>
      <w:r w:rsidRPr="00BB3EBE">
        <w:rPr>
          <w:rFonts w:cs="Times New Roman"/>
          <w:color w:val="000000"/>
          <w:sz w:val="28"/>
          <w:szCs w:val="28"/>
          <w:shd w:val="clear" w:color="auto" w:fill="FFFFFF"/>
        </w:rPr>
        <w:t xml:space="preserve">: </w:t>
      </w:r>
      <w:proofErr w:type="spellStart"/>
      <w:r w:rsidRPr="00BB3EBE">
        <w:rPr>
          <w:rFonts w:cs="Times New Roman"/>
          <w:color w:val="000000"/>
          <w:sz w:val="28"/>
          <w:szCs w:val="28"/>
          <w:shd w:val="clear" w:color="auto" w:fill="FFFFFF"/>
        </w:rPr>
        <w:t>теоретикометодологический</w:t>
      </w:r>
      <w:proofErr w:type="spellEnd"/>
      <w:r w:rsidRPr="00BB3EBE">
        <w:rPr>
          <w:rFonts w:cs="Times New Roman"/>
          <w:color w:val="000000"/>
          <w:sz w:val="28"/>
          <w:szCs w:val="28"/>
          <w:shd w:val="clear" w:color="auto" w:fill="FFFFFF"/>
        </w:rPr>
        <w:t xml:space="preserve"> аспект анализа </w:t>
      </w:r>
      <w:bookmarkStart w:id="33" w:name="_GoBack"/>
      <w:bookmarkEnd w:id="33"/>
      <w:r w:rsidRPr="00BB3EBE">
        <w:rPr>
          <w:rFonts w:cs="Times New Roman"/>
          <w:color w:val="000000"/>
          <w:sz w:val="28"/>
          <w:szCs w:val="28"/>
          <w:shd w:val="clear" w:color="auto" w:fill="FFFFFF"/>
        </w:rPr>
        <w:t>концепта общества потребления [Электронный ресурс]. Сайт «</w:t>
      </w:r>
      <w:proofErr w:type="spellStart"/>
      <w:r w:rsidRPr="00BB3EBE">
        <w:rPr>
          <w:rFonts w:cs="Times New Roman"/>
          <w:color w:val="000000"/>
          <w:sz w:val="28"/>
          <w:szCs w:val="28"/>
          <w:shd w:val="clear" w:color="auto" w:fill="FFFFFF"/>
        </w:rPr>
        <w:t>Киберленика</w:t>
      </w:r>
      <w:proofErr w:type="spellEnd"/>
      <w:r w:rsidRPr="00BB3EBE">
        <w:rPr>
          <w:rFonts w:cs="Times New Roman"/>
          <w:color w:val="000000"/>
          <w:sz w:val="28"/>
          <w:szCs w:val="28"/>
          <w:shd w:val="clear" w:color="auto" w:fill="FFFFFF"/>
        </w:rPr>
        <w:t>». URL: </w:t>
      </w:r>
      <w:hyperlink r:id="rId8" w:tgtFrame="_blank" w:history="1">
        <w:r w:rsidRPr="00BB3EBE">
          <w:rPr>
            <w:rStyle w:val="a9"/>
            <w:color w:val="2A5885"/>
            <w:sz w:val="28"/>
            <w:szCs w:val="28"/>
            <w:shd w:val="clear" w:color="auto" w:fill="FFFFFF"/>
          </w:rPr>
          <w:t>http://cyberleninka.ru/article/n/gerbert-markuze-i-zh.</w:t>
        </w:r>
      </w:hyperlink>
      <w:r w:rsidRPr="00BB3EBE">
        <w:rPr>
          <w:rFonts w:cs="Times New Roman"/>
          <w:color w:val="000000"/>
          <w:sz w:val="28"/>
          <w:szCs w:val="28"/>
          <w:shd w:val="clear" w:color="auto" w:fill="FFFFFF"/>
        </w:rPr>
        <w:t>. (Дата обращения: 15.04. 2018) </w:t>
      </w:r>
    </w:p>
    <w:p w14:paraId="35D823B1" w14:textId="75EDAE3C" w:rsidR="00BB3EBE" w:rsidRPr="00557059" w:rsidRDefault="00BB3EBE" w:rsidP="00BB3EBE">
      <w:pPr>
        <w:pStyle w:val="a3"/>
        <w:numPr>
          <w:ilvl w:val="0"/>
          <w:numId w:val="19"/>
        </w:numPr>
        <w:spacing w:before="0"/>
        <w:jc w:val="left"/>
        <w:rPr>
          <w:rFonts w:cs="Times New Roman"/>
          <w:i/>
          <w:iCs/>
          <w:sz w:val="28"/>
          <w:szCs w:val="28"/>
        </w:rPr>
      </w:pPr>
      <w:proofErr w:type="spellStart"/>
      <w:r w:rsidRPr="00BB3EBE">
        <w:rPr>
          <w:rFonts w:cs="Times New Roman"/>
          <w:color w:val="000000"/>
          <w:sz w:val="28"/>
          <w:szCs w:val="28"/>
          <w:shd w:val="clear" w:color="auto" w:fill="FFFFFF"/>
        </w:rPr>
        <w:t>Ватлин</w:t>
      </w:r>
      <w:proofErr w:type="spellEnd"/>
      <w:r w:rsidRPr="00BB3EBE">
        <w:rPr>
          <w:rFonts w:cs="Times New Roman"/>
          <w:color w:val="000000"/>
          <w:sz w:val="28"/>
          <w:szCs w:val="28"/>
          <w:shd w:val="clear" w:color="auto" w:fill="FFFFFF"/>
        </w:rPr>
        <w:t xml:space="preserve"> А. Германия в XX веке. Москва, 2002. </w:t>
      </w:r>
    </w:p>
    <w:p w14:paraId="43BACDD0" w14:textId="3CBC833F" w:rsidR="00BB3EBE" w:rsidRPr="00BB3EBE" w:rsidRDefault="00BB3EBE" w:rsidP="00BB3EBE">
      <w:pPr>
        <w:pStyle w:val="a3"/>
        <w:numPr>
          <w:ilvl w:val="0"/>
          <w:numId w:val="19"/>
        </w:numPr>
        <w:spacing w:before="0"/>
        <w:jc w:val="left"/>
        <w:rPr>
          <w:rFonts w:cs="Times New Roman"/>
          <w:i/>
          <w:iCs/>
          <w:sz w:val="28"/>
          <w:szCs w:val="28"/>
          <w:lang w:val="en-US"/>
        </w:rPr>
      </w:pPr>
      <w:r w:rsidRPr="00BB3EBE">
        <w:rPr>
          <w:rFonts w:cs="Times New Roman"/>
          <w:color w:val="000000"/>
          <w:sz w:val="28"/>
          <w:szCs w:val="28"/>
          <w:shd w:val="clear" w:color="auto" w:fill="FFFFFF"/>
        </w:rPr>
        <w:t xml:space="preserve">Голосов Г. В. Сравнительная политология. Учебник. – СПб., 2001. </w:t>
      </w:r>
    </w:p>
    <w:p w14:paraId="0E93D34E" w14:textId="1EB34D23" w:rsidR="00BB3EBE" w:rsidRPr="00557059" w:rsidRDefault="00BB3EBE" w:rsidP="00BB3EBE">
      <w:pPr>
        <w:pStyle w:val="a3"/>
        <w:numPr>
          <w:ilvl w:val="0"/>
          <w:numId w:val="19"/>
        </w:numPr>
        <w:spacing w:before="0"/>
        <w:jc w:val="left"/>
        <w:rPr>
          <w:rFonts w:cs="Times New Roman"/>
          <w:i/>
          <w:iCs/>
          <w:sz w:val="28"/>
          <w:szCs w:val="28"/>
        </w:rPr>
      </w:pPr>
      <w:r w:rsidRPr="00BB3EBE">
        <w:rPr>
          <w:rFonts w:cs="Times New Roman"/>
          <w:color w:val="000000"/>
          <w:sz w:val="28"/>
          <w:szCs w:val="28"/>
          <w:shd w:val="clear" w:color="auto" w:fill="FFFFFF"/>
        </w:rPr>
        <w:t xml:space="preserve">Дацюк А. «Религия Гитлера» // Аспекты. </w:t>
      </w:r>
      <w:proofErr w:type="gramStart"/>
      <w:r w:rsidRPr="00BB3EBE">
        <w:rPr>
          <w:rFonts w:cs="Times New Roman"/>
          <w:color w:val="000000"/>
          <w:sz w:val="28"/>
          <w:szCs w:val="28"/>
          <w:shd w:val="clear" w:color="auto" w:fill="FFFFFF"/>
        </w:rPr>
        <w:t>2000 ,</w:t>
      </w:r>
      <w:proofErr w:type="gramEnd"/>
      <w:r w:rsidRPr="00BB3EBE">
        <w:rPr>
          <w:rFonts w:cs="Times New Roman"/>
          <w:color w:val="000000"/>
          <w:sz w:val="28"/>
          <w:szCs w:val="28"/>
          <w:shd w:val="clear" w:color="auto" w:fill="FFFFFF"/>
        </w:rPr>
        <w:t xml:space="preserve"> №1.</w:t>
      </w:r>
      <w:r w:rsidR="00557059">
        <w:rPr>
          <w:rFonts w:cs="Times New Roman"/>
          <w:color w:val="000000"/>
          <w:sz w:val="28"/>
          <w:szCs w:val="28"/>
          <w:shd w:val="clear" w:color="auto" w:fill="FFFFFF"/>
        </w:rPr>
        <w:t xml:space="preserve"> – С 19-34</w:t>
      </w:r>
    </w:p>
    <w:p w14:paraId="41F20111" w14:textId="21BE33AC" w:rsidR="00557059" w:rsidRPr="00557059" w:rsidRDefault="00BB3EBE" w:rsidP="00BB3EBE">
      <w:pPr>
        <w:pStyle w:val="a3"/>
        <w:numPr>
          <w:ilvl w:val="0"/>
          <w:numId w:val="19"/>
        </w:numPr>
        <w:spacing w:before="0"/>
        <w:jc w:val="left"/>
        <w:rPr>
          <w:rFonts w:cs="Times New Roman"/>
          <w:i/>
          <w:iCs/>
          <w:sz w:val="28"/>
          <w:szCs w:val="28"/>
          <w:lang w:val="en-US"/>
        </w:rPr>
      </w:pPr>
      <w:r w:rsidRPr="00BB3EBE">
        <w:rPr>
          <w:rFonts w:cs="Times New Roman"/>
          <w:color w:val="000000"/>
          <w:sz w:val="28"/>
          <w:szCs w:val="28"/>
          <w:shd w:val="clear" w:color="auto" w:fill="FFFFFF"/>
        </w:rPr>
        <w:t xml:space="preserve">Дугин А.Г. Социология воображения. Введение в структурную социологию. М.: 2010. </w:t>
      </w:r>
    </w:p>
    <w:p w14:paraId="66EB8041" w14:textId="18D1138C" w:rsidR="00557059" w:rsidRPr="00557059" w:rsidRDefault="00BB3EBE" w:rsidP="00BB3EBE">
      <w:pPr>
        <w:pStyle w:val="a3"/>
        <w:numPr>
          <w:ilvl w:val="0"/>
          <w:numId w:val="19"/>
        </w:numPr>
        <w:spacing w:before="0"/>
        <w:jc w:val="left"/>
        <w:rPr>
          <w:rFonts w:cs="Times New Roman"/>
          <w:i/>
          <w:iCs/>
          <w:sz w:val="28"/>
          <w:szCs w:val="28"/>
          <w:lang w:val="en-US"/>
        </w:rPr>
      </w:pPr>
      <w:r w:rsidRPr="00BB3EBE">
        <w:rPr>
          <w:rFonts w:cs="Times New Roman"/>
          <w:color w:val="000000"/>
          <w:sz w:val="28"/>
          <w:szCs w:val="28"/>
          <w:shd w:val="clear" w:color="auto" w:fill="FFFFFF"/>
        </w:rPr>
        <w:t xml:space="preserve">К. Маркс, Ф. Энгельс. Немецкая идеология. // Собр. соч. Т.1. М., 1955. </w:t>
      </w:r>
    </w:p>
    <w:p w14:paraId="7F010B4D" w14:textId="38C19028" w:rsidR="00557059" w:rsidRPr="00557059" w:rsidRDefault="00BB3EBE" w:rsidP="00BB3EBE">
      <w:pPr>
        <w:pStyle w:val="a3"/>
        <w:numPr>
          <w:ilvl w:val="0"/>
          <w:numId w:val="19"/>
        </w:numPr>
        <w:spacing w:before="0"/>
        <w:jc w:val="left"/>
        <w:rPr>
          <w:rFonts w:cs="Times New Roman"/>
          <w:i/>
          <w:iCs/>
          <w:sz w:val="28"/>
          <w:szCs w:val="28"/>
          <w:lang w:val="en-US"/>
        </w:rPr>
      </w:pPr>
      <w:r w:rsidRPr="00BB3EBE">
        <w:rPr>
          <w:rFonts w:cs="Times New Roman"/>
          <w:color w:val="000000"/>
          <w:sz w:val="28"/>
          <w:szCs w:val="28"/>
          <w:shd w:val="clear" w:color="auto" w:fill="FFFFFF"/>
        </w:rPr>
        <w:t xml:space="preserve">Дугин А.Г. Социология воображения. Введение в структурную социологию. </w:t>
      </w:r>
    </w:p>
    <w:p w14:paraId="48EBDAC9" w14:textId="1708696F" w:rsidR="00557059" w:rsidRPr="00557059" w:rsidRDefault="00BB3EBE" w:rsidP="00BB3EBE">
      <w:pPr>
        <w:pStyle w:val="a3"/>
        <w:numPr>
          <w:ilvl w:val="0"/>
          <w:numId w:val="19"/>
        </w:numPr>
        <w:spacing w:before="0"/>
        <w:jc w:val="left"/>
        <w:rPr>
          <w:rFonts w:cs="Times New Roman"/>
          <w:i/>
          <w:iCs/>
          <w:sz w:val="28"/>
          <w:szCs w:val="28"/>
          <w:lang w:val="en-US"/>
        </w:rPr>
      </w:pPr>
      <w:r w:rsidRPr="00BB3EBE">
        <w:rPr>
          <w:rFonts w:cs="Times New Roman"/>
          <w:color w:val="000000"/>
          <w:sz w:val="28"/>
          <w:szCs w:val="28"/>
          <w:shd w:val="clear" w:color="auto" w:fill="FFFFFF"/>
        </w:rPr>
        <w:t xml:space="preserve">Дугин А.Г. Социология воображения. Введение в структурную социологию. М.: 2010. </w:t>
      </w:r>
    </w:p>
    <w:p w14:paraId="6121B272" w14:textId="724ADAE5" w:rsidR="00557059" w:rsidRPr="00557059" w:rsidRDefault="00BB3EBE" w:rsidP="00BB3EBE">
      <w:pPr>
        <w:pStyle w:val="a3"/>
        <w:numPr>
          <w:ilvl w:val="0"/>
          <w:numId w:val="19"/>
        </w:numPr>
        <w:spacing w:before="0"/>
        <w:jc w:val="left"/>
        <w:rPr>
          <w:rFonts w:cs="Times New Roman"/>
          <w:i/>
          <w:iCs/>
          <w:sz w:val="28"/>
          <w:szCs w:val="28"/>
          <w:lang w:val="en-US"/>
        </w:rPr>
      </w:pPr>
      <w:r w:rsidRPr="00BB3EBE">
        <w:rPr>
          <w:rFonts w:cs="Times New Roman"/>
          <w:color w:val="000000"/>
          <w:sz w:val="28"/>
          <w:szCs w:val="28"/>
          <w:shd w:val="clear" w:color="auto" w:fill="FFFFFF"/>
        </w:rPr>
        <w:t xml:space="preserve">Иванова А.С. Начала «идеологии»: Антуан </w:t>
      </w:r>
      <w:proofErr w:type="spellStart"/>
      <w:r w:rsidRPr="00BB3EBE">
        <w:rPr>
          <w:rFonts w:cs="Times New Roman"/>
          <w:color w:val="000000"/>
          <w:sz w:val="28"/>
          <w:szCs w:val="28"/>
          <w:shd w:val="clear" w:color="auto" w:fill="FFFFFF"/>
        </w:rPr>
        <w:t>Дестют</w:t>
      </w:r>
      <w:proofErr w:type="spellEnd"/>
      <w:r w:rsidRPr="00BB3EBE">
        <w:rPr>
          <w:rFonts w:cs="Times New Roman"/>
          <w:color w:val="000000"/>
          <w:sz w:val="28"/>
          <w:szCs w:val="28"/>
          <w:shd w:val="clear" w:color="auto" w:fill="FFFFFF"/>
        </w:rPr>
        <w:t xml:space="preserve"> де </w:t>
      </w:r>
      <w:proofErr w:type="spellStart"/>
      <w:r w:rsidRPr="00BB3EBE">
        <w:rPr>
          <w:rFonts w:cs="Times New Roman"/>
          <w:color w:val="000000"/>
          <w:sz w:val="28"/>
          <w:szCs w:val="28"/>
          <w:shd w:val="clear" w:color="auto" w:fill="FFFFFF"/>
        </w:rPr>
        <w:t>Траси</w:t>
      </w:r>
      <w:proofErr w:type="spellEnd"/>
      <w:r w:rsidRPr="00BB3EBE">
        <w:rPr>
          <w:rFonts w:cs="Times New Roman"/>
          <w:color w:val="000000"/>
          <w:sz w:val="28"/>
          <w:szCs w:val="28"/>
          <w:shd w:val="clear" w:color="auto" w:fill="FFFFFF"/>
        </w:rPr>
        <w:t xml:space="preserve"> и его наука об идеях // Вопросы философии. 2013. 8. С</w:t>
      </w:r>
      <w:r w:rsidR="00557059">
        <w:rPr>
          <w:rFonts w:cs="Times New Roman"/>
          <w:color w:val="000000"/>
          <w:sz w:val="28"/>
          <w:szCs w:val="28"/>
          <w:shd w:val="clear" w:color="auto" w:fill="FFFFFF"/>
        </w:rPr>
        <w:t>. 15-25</w:t>
      </w:r>
    </w:p>
    <w:p w14:paraId="5C3A5726" w14:textId="545D4A56" w:rsidR="00557059" w:rsidRPr="00557059" w:rsidRDefault="00BB3EBE" w:rsidP="00BB3EBE">
      <w:pPr>
        <w:pStyle w:val="a3"/>
        <w:numPr>
          <w:ilvl w:val="0"/>
          <w:numId w:val="19"/>
        </w:numPr>
        <w:spacing w:before="0"/>
        <w:jc w:val="left"/>
        <w:rPr>
          <w:rFonts w:cs="Times New Roman"/>
          <w:i/>
          <w:iCs/>
          <w:sz w:val="28"/>
          <w:szCs w:val="28"/>
          <w:lang w:val="en-US"/>
        </w:rPr>
      </w:pPr>
      <w:r w:rsidRPr="00BB3EBE">
        <w:rPr>
          <w:rFonts w:cs="Times New Roman"/>
          <w:color w:val="000000"/>
          <w:sz w:val="28"/>
          <w:szCs w:val="28"/>
          <w:shd w:val="clear" w:color="auto" w:fill="FFFFFF"/>
        </w:rPr>
        <w:t xml:space="preserve">Марков Б.В. Философская антропология. Очерки истории и теории. – СПб., 1997. </w:t>
      </w:r>
    </w:p>
    <w:p w14:paraId="196A58A3" w14:textId="3E68C513" w:rsidR="00557059" w:rsidRPr="00557059" w:rsidRDefault="00BB3EBE" w:rsidP="00BB3EBE">
      <w:pPr>
        <w:pStyle w:val="a3"/>
        <w:numPr>
          <w:ilvl w:val="0"/>
          <w:numId w:val="19"/>
        </w:numPr>
        <w:spacing w:before="0"/>
        <w:jc w:val="left"/>
        <w:rPr>
          <w:rFonts w:cs="Times New Roman"/>
          <w:i/>
          <w:iCs/>
          <w:sz w:val="28"/>
          <w:szCs w:val="28"/>
          <w:lang w:val="en-US"/>
        </w:rPr>
      </w:pPr>
      <w:r w:rsidRPr="00BB3EBE">
        <w:rPr>
          <w:rFonts w:cs="Times New Roman"/>
          <w:color w:val="000000"/>
          <w:sz w:val="28"/>
          <w:szCs w:val="28"/>
          <w:shd w:val="clear" w:color="auto" w:fill="FFFFFF"/>
        </w:rPr>
        <w:t xml:space="preserve">Маркузе Г. Эрос и цивилизация // Эрос и цивилизация. Одномерный человек. Исследование идеологии </w:t>
      </w:r>
      <w:proofErr w:type="gramStart"/>
      <w:r w:rsidRPr="00BB3EBE">
        <w:rPr>
          <w:rFonts w:cs="Times New Roman"/>
          <w:color w:val="000000"/>
          <w:sz w:val="28"/>
          <w:szCs w:val="28"/>
          <w:shd w:val="clear" w:color="auto" w:fill="FFFFFF"/>
        </w:rPr>
        <w:t>раз-витого</w:t>
      </w:r>
      <w:proofErr w:type="gramEnd"/>
      <w:r w:rsidRPr="00BB3EBE">
        <w:rPr>
          <w:rFonts w:cs="Times New Roman"/>
          <w:color w:val="000000"/>
          <w:sz w:val="28"/>
          <w:szCs w:val="28"/>
          <w:shd w:val="clear" w:color="auto" w:fill="FFFFFF"/>
        </w:rPr>
        <w:t xml:space="preserve"> индустриального общества. М.: 2003. </w:t>
      </w:r>
    </w:p>
    <w:p w14:paraId="1D47C888" w14:textId="740D5452" w:rsidR="00557059" w:rsidRPr="00557059" w:rsidRDefault="00BB3EBE" w:rsidP="00BB3EBE">
      <w:pPr>
        <w:pStyle w:val="a3"/>
        <w:numPr>
          <w:ilvl w:val="0"/>
          <w:numId w:val="19"/>
        </w:numPr>
        <w:spacing w:before="0"/>
        <w:jc w:val="left"/>
        <w:rPr>
          <w:rFonts w:cs="Times New Roman"/>
          <w:i/>
          <w:iCs/>
          <w:sz w:val="28"/>
          <w:szCs w:val="28"/>
          <w:lang w:val="en-US"/>
        </w:rPr>
      </w:pPr>
      <w:r w:rsidRPr="00BB3EBE">
        <w:rPr>
          <w:rFonts w:cs="Times New Roman"/>
          <w:color w:val="000000"/>
          <w:sz w:val="28"/>
          <w:szCs w:val="28"/>
          <w:shd w:val="clear" w:color="auto" w:fill="FFFFFF"/>
        </w:rPr>
        <w:t xml:space="preserve">Манхейм К. Идеология и утопия //Диагноз нашего времени. М.,1994., </w:t>
      </w:r>
    </w:p>
    <w:p w14:paraId="14798CE7" w14:textId="128ADB57" w:rsidR="00557059" w:rsidRPr="00557059" w:rsidRDefault="00BB3EBE" w:rsidP="00BB3EBE">
      <w:pPr>
        <w:pStyle w:val="a3"/>
        <w:numPr>
          <w:ilvl w:val="0"/>
          <w:numId w:val="19"/>
        </w:numPr>
        <w:spacing w:before="0"/>
        <w:jc w:val="left"/>
        <w:rPr>
          <w:rFonts w:cs="Times New Roman"/>
          <w:i/>
          <w:iCs/>
          <w:sz w:val="28"/>
          <w:szCs w:val="28"/>
          <w:lang w:val="en-US"/>
        </w:rPr>
      </w:pPr>
      <w:r w:rsidRPr="00BB3EBE">
        <w:rPr>
          <w:rFonts w:cs="Times New Roman"/>
          <w:color w:val="000000"/>
          <w:sz w:val="28"/>
          <w:szCs w:val="28"/>
          <w:shd w:val="clear" w:color="auto" w:fill="FFFFFF"/>
        </w:rPr>
        <w:t xml:space="preserve">Парсонс Т. Понятие общества: компоненты и их взаимоотношения // THESIS. 1992. № 2. 1966. </w:t>
      </w:r>
    </w:p>
    <w:p w14:paraId="48C38355" w14:textId="7CCAEA25" w:rsidR="00557059" w:rsidRPr="00557059" w:rsidRDefault="00BB3EBE" w:rsidP="00BB3EBE">
      <w:pPr>
        <w:pStyle w:val="a3"/>
        <w:numPr>
          <w:ilvl w:val="0"/>
          <w:numId w:val="19"/>
        </w:numPr>
        <w:spacing w:before="0"/>
        <w:jc w:val="left"/>
        <w:rPr>
          <w:rFonts w:cs="Times New Roman"/>
          <w:i/>
          <w:iCs/>
          <w:sz w:val="28"/>
          <w:szCs w:val="28"/>
          <w:lang w:val="en-US"/>
        </w:rPr>
      </w:pPr>
      <w:proofErr w:type="spellStart"/>
      <w:r w:rsidRPr="00BB3EBE">
        <w:rPr>
          <w:rFonts w:cs="Times New Roman"/>
          <w:color w:val="000000"/>
          <w:sz w:val="28"/>
          <w:szCs w:val="28"/>
          <w:shd w:val="clear" w:color="auto" w:fill="FFFFFF"/>
        </w:rPr>
        <w:t>Уледов</w:t>
      </w:r>
      <w:proofErr w:type="spellEnd"/>
      <w:r w:rsidRPr="00BB3EBE">
        <w:rPr>
          <w:rFonts w:cs="Times New Roman"/>
          <w:color w:val="000000"/>
          <w:sz w:val="28"/>
          <w:szCs w:val="28"/>
          <w:shd w:val="clear" w:color="auto" w:fill="FFFFFF"/>
        </w:rPr>
        <w:t xml:space="preserve"> А. К. Общественная психология и идеология. М., 1985. С. 202. </w:t>
      </w:r>
    </w:p>
    <w:p w14:paraId="7660D878" w14:textId="35622DFC" w:rsidR="00557059" w:rsidRPr="00557059" w:rsidRDefault="00BB3EBE" w:rsidP="00BB3EBE">
      <w:pPr>
        <w:pStyle w:val="a3"/>
        <w:numPr>
          <w:ilvl w:val="0"/>
          <w:numId w:val="19"/>
        </w:numPr>
        <w:spacing w:before="0"/>
        <w:jc w:val="left"/>
        <w:rPr>
          <w:rFonts w:cs="Times New Roman"/>
          <w:i/>
          <w:iCs/>
          <w:sz w:val="28"/>
          <w:szCs w:val="28"/>
        </w:rPr>
      </w:pPr>
      <w:proofErr w:type="spellStart"/>
      <w:r w:rsidRPr="00BB3EBE">
        <w:rPr>
          <w:rFonts w:cs="Times New Roman"/>
          <w:color w:val="000000"/>
          <w:sz w:val="28"/>
          <w:szCs w:val="28"/>
          <w:shd w:val="clear" w:color="auto" w:fill="FFFFFF"/>
        </w:rPr>
        <w:t>Смелзер</w:t>
      </w:r>
      <w:proofErr w:type="spellEnd"/>
      <w:r w:rsidRPr="00BB3EBE">
        <w:rPr>
          <w:rFonts w:cs="Times New Roman"/>
          <w:color w:val="000000"/>
          <w:sz w:val="28"/>
          <w:szCs w:val="28"/>
          <w:shd w:val="clear" w:color="auto" w:fill="FFFFFF"/>
        </w:rPr>
        <w:t xml:space="preserve"> Н. Социализация: основные проблемы и направления исследований // Социальная психология: Хрестоматия: Учебное пособие для студентов вузов /. — М., 2003. </w:t>
      </w:r>
    </w:p>
    <w:p w14:paraId="2708181B" w14:textId="33894D2B" w:rsidR="00557059" w:rsidRPr="00557059" w:rsidRDefault="00BB3EBE" w:rsidP="00BB3EBE">
      <w:pPr>
        <w:pStyle w:val="a3"/>
        <w:numPr>
          <w:ilvl w:val="0"/>
          <w:numId w:val="19"/>
        </w:numPr>
        <w:spacing w:before="0"/>
        <w:jc w:val="left"/>
        <w:rPr>
          <w:rFonts w:cs="Times New Roman"/>
          <w:i/>
          <w:iCs/>
          <w:sz w:val="28"/>
          <w:szCs w:val="28"/>
          <w:lang w:val="en-US"/>
        </w:rPr>
      </w:pPr>
      <w:proofErr w:type="spellStart"/>
      <w:r w:rsidRPr="00BB3EBE">
        <w:rPr>
          <w:rFonts w:cs="Times New Roman"/>
          <w:color w:val="000000"/>
          <w:sz w:val="28"/>
          <w:szCs w:val="28"/>
          <w:shd w:val="clear" w:color="auto" w:fill="FFFFFF"/>
        </w:rPr>
        <w:t>Чайлд</w:t>
      </w:r>
      <w:proofErr w:type="spellEnd"/>
      <w:r w:rsidRPr="00BB3EBE">
        <w:rPr>
          <w:rFonts w:cs="Times New Roman"/>
          <w:color w:val="000000"/>
          <w:sz w:val="28"/>
          <w:szCs w:val="28"/>
          <w:shd w:val="clear" w:color="auto" w:fill="FFFFFF"/>
        </w:rPr>
        <w:t xml:space="preserve">. Г. Арийцы. Основатели европейской цивилизации. Москва, </w:t>
      </w:r>
      <w:proofErr w:type="gramStart"/>
      <w:r w:rsidRPr="00BB3EBE">
        <w:rPr>
          <w:rFonts w:cs="Times New Roman"/>
          <w:color w:val="000000"/>
          <w:sz w:val="28"/>
          <w:szCs w:val="28"/>
          <w:shd w:val="clear" w:color="auto" w:fill="FFFFFF"/>
        </w:rPr>
        <w:t>2007..</w:t>
      </w:r>
      <w:proofErr w:type="gramEnd"/>
      <w:r w:rsidRPr="00BB3EBE">
        <w:rPr>
          <w:rFonts w:cs="Times New Roman"/>
          <w:color w:val="000000"/>
          <w:sz w:val="28"/>
          <w:szCs w:val="28"/>
          <w:shd w:val="clear" w:color="auto" w:fill="FFFFFF"/>
        </w:rPr>
        <w:t> </w:t>
      </w:r>
    </w:p>
    <w:p w14:paraId="1D8E4FFE" w14:textId="779F8E6C" w:rsidR="00557059" w:rsidRPr="00557059" w:rsidRDefault="00557059" w:rsidP="00BB3EBE">
      <w:pPr>
        <w:pStyle w:val="a3"/>
        <w:numPr>
          <w:ilvl w:val="0"/>
          <w:numId w:val="19"/>
        </w:numPr>
        <w:spacing w:before="0"/>
        <w:jc w:val="left"/>
        <w:rPr>
          <w:rFonts w:cs="Times New Roman"/>
          <w:color w:val="000000"/>
          <w:sz w:val="28"/>
          <w:szCs w:val="28"/>
          <w:shd w:val="clear" w:color="auto" w:fill="FFFFFF"/>
        </w:rPr>
      </w:pPr>
      <w:r w:rsidRPr="00557059">
        <w:rPr>
          <w:rFonts w:cs="Times New Roman"/>
          <w:color w:val="000000"/>
          <w:sz w:val="28"/>
          <w:szCs w:val="28"/>
          <w:shd w:val="clear" w:color="auto" w:fill="FFFFFF"/>
        </w:rPr>
        <w:t>Фуко М. Безопасность, территория, население. – СПб., 2011.</w:t>
      </w:r>
    </w:p>
    <w:p w14:paraId="73EA7991" w14:textId="09E8D42C" w:rsidR="00557059" w:rsidRPr="00557059" w:rsidRDefault="00BB3EBE" w:rsidP="00BB3EBE">
      <w:pPr>
        <w:pStyle w:val="a3"/>
        <w:numPr>
          <w:ilvl w:val="0"/>
          <w:numId w:val="19"/>
        </w:numPr>
        <w:spacing w:before="0"/>
        <w:jc w:val="left"/>
        <w:rPr>
          <w:rFonts w:cs="Times New Roman"/>
          <w:i/>
          <w:iCs/>
          <w:sz w:val="28"/>
          <w:szCs w:val="28"/>
          <w:lang w:val="en-US"/>
        </w:rPr>
      </w:pPr>
      <w:r w:rsidRPr="00BB3EBE">
        <w:rPr>
          <w:rFonts w:cs="Times New Roman"/>
          <w:color w:val="000000"/>
          <w:sz w:val="28"/>
          <w:szCs w:val="28"/>
          <w:shd w:val="clear" w:color="auto" w:fill="FFFFFF"/>
        </w:rPr>
        <w:t xml:space="preserve">Фуко М. </w:t>
      </w:r>
      <w:proofErr w:type="spellStart"/>
      <w:r w:rsidRPr="00BB3EBE">
        <w:rPr>
          <w:rFonts w:cs="Times New Roman"/>
          <w:color w:val="000000"/>
          <w:sz w:val="28"/>
          <w:szCs w:val="28"/>
          <w:shd w:val="clear" w:color="auto" w:fill="FFFFFF"/>
        </w:rPr>
        <w:t>Биополитика</w:t>
      </w:r>
      <w:proofErr w:type="spellEnd"/>
      <w:r w:rsidRPr="00BB3EBE">
        <w:rPr>
          <w:rFonts w:cs="Times New Roman"/>
          <w:color w:val="000000"/>
          <w:sz w:val="28"/>
          <w:szCs w:val="28"/>
          <w:shd w:val="clear" w:color="auto" w:fill="FFFFFF"/>
        </w:rPr>
        <w:t>. – СПб., 2010. </w:t>
      </w:r>
    </w:p>
    <w:p w14:paraId="03BF1D86" w14:textId="7A7BA77B" w:rsidR="00557059" w:rsidRPr="00557059" w:rsidRDefault="00BB3EBE" w:rsidP="00BB3EBE">
      <w:pPr>
        <w:pStyle w:val="a3"/>
        <w:numPr>
          <w:ilvl w:val="0"/>
          <w:numId w:val="19"/>
        </w:numPr>
        <w:spacing w:before="0"/>
        <w:jc w:val="left"/>
        <w:rPr>
          <w:rFonts w:cs="Times New Roman"/>
          <w:i/>
          <w:iCs/>
          <w:sz w:val="28"/>
          <w:szCs w:val="28"/>
          <w:lang w:val="en-US"/>
        </w:rPr>
      </w:pPr>
      <w:r w:rsidRPr="00BB3EBE">
        <w:rPr>
          <w:rFonts w:cs="Times New Roman"/>
          <w:color w:val="000000"/>
          <w:sz w:val="28"/>
          <w:szCs w:val="28"/>
          <w:shd w:val="clear" w:color="auto" w:fill="FFFFFF"/>
        </w:rPr>
        <w:t>Юдин А. Парадоксы Великого Отказа [Электронный ресурс]. Сайт «Библиотека электронной литературы». URL: </w:t>
      </w:r>
      <w:hyperlink r:id="rId9" w:tgtFrame="_blank" w:history="1">
        <w:r w:rsidRPr="00BB3EBE">
          <w:rPr>
            <w:rStyle w:val="a9"/>
            <w:color w:val="2A5885"/>
            <w:sz w:val="28"/>
            <w:szCs w:val="28"/>
            <w:shd w:val="clear" w:color="auto" w:fill="FFFFFF"/>
          </w:rPr>
          <w:t>http://litresp.ru/chitat/ru/М/markuze-gerbert/eros-i-.</w:t>
        </w:r>
      </w:hyperlink>
      <w:r w:rsidRPr="00BB3EBE">
        <w:rPr>
          <w:rFonts w:cs="Times New Roman"/>
          <w:color w:val="000000"/>
          <w:sz w:val="28"/>
          <w:szCs w:val="28"/>
          <w:shd w:val="clear" w:color="auto" w:fill="FFFFFF"/>
        </w:rPr>
        <w:t>. (Дата обращения 13.11. 2017) </w:t>
      </w:r>
    </w:p>
    <w:p w14:paraId="004D5B44" w14:textId="2E6BA9EB" w:rsidR="00557059" w:rsidRPr="00557059" w:rsidRDefault="00BB3EBE" w:rsidP="00BB3EBE">
      <w:pPr>
        <w:pStyle w:val="a3"/>
        <w:numPr>
          <w:ilvl w:val="0"/>
          <w:numId w:val="19"/>
        </w:numPr>
        <w:spacing w:before="0"/>
        <w:jc w:val="left"/>
        <w:rPr>
          <w:rFonts w:cs="Times New Roman"/>
          <w:i/>
          <w:iCs/>
          <w:sz w:val="28"/>
          <w:szCs w:val="28"/>
          <w:lang w:val="en-US"/>
        </w:rPr>
      </w:pPr>
      <w:r w:rsidRPr="00BB3EBE">
        <w:rPr>
          <w:rFonts w:cs="Times New Roman"/>
          <w:color w:val="000000"/>
          <w:sz w:val="28"/>
          <w:szCs w:val="28"/>
          <w:shd w:val="clear" w:color="auto" w:fill="FFFFFF"/>
        </w:rPr>
        <w:lastRenderedPageBreak/>
        <w:t xml:space="preserve">Маркс К. Экономико-философские рукописи 1844 года [Электронный ресурс]. Сайт «Психологическая </w:t>
      </w:r>
      <w:proofErr w:type="spellStart"/>
      <w:proofErr w:type="gramStart"/>
      <w:r w:rsidRPr="00BB3EBE">
        <w:rPr>
          <w:rFonts w:cs="Times New Roman"/>
          <w:color w:val="000000"/>
          <w:sz w:val="28"/>
          <w:szCs w:val="28"/>
          <w:shd w:val="clear" w:color="auto" w:fill="FFFFFF"/>
        </w:rPr>
        <w:t>биб-лиотека</w:t>
      </w:r>
      <w:proofErr w:type="spellEnd"/>
      <w:proofErr w:type="gramEnd"/>
      <w:r w:rsidRPr="00BB3EBE">
        <w:rPr>
          <w:rFonts w:cs="Times New Roman"/>
          <w:color w:val="000000"/>
          <w:sz w:val="28"/>
          <w:szCs w:val="28"/>
          <w:shd w:val="clear" w:color="auto" w:fill="FFFFFF"/>
        </w:rPr>
        <w:t>». URL: </w:t>
      </w:r>
      <w:hyperlink r:id="rId10" w:tgtFrame="_blank" w:history="1">
        <w:r w:rsidRPr="00BB3EBE">
          <w:rPr>
            <w:rStyle w:val="a9"/>
            <w:color w:val="2A5885"/>
            <w:sz w:val="28"/>
            <w:szCs w:val="28"/>
            <w:shd w:val="clear" w:color="auto" w:fill="FFFFFF"/>
          </w:rPr>
          <w:t>http://psylib.org.ua/books/marxk01/</w:t>
        </w:r>
      </w:hyperlink>
      <w:r w:rsidRPr="00BB3EBE">
        <w:rPr>
          <w:rFonts w:cs="Times New Roman"/>
          <w:color w:val="000000"/>
          <w:sz w:val="28"/>
          <w:szCs w:val="28"/>
          <w:shd w:val="clear" w:color="auto" w:fill="FFFFFF"/>
        </w:rPr>
        <w:t> (Дата обращения: 12.04.18). </w:t>
      </w:r>
    </w:p>
    <w:p w14:paraId="1852C46D" w14:textId="736279F4" w:rsidR="00557059" w:rsidRPr="00557059" w:rsidRDefault="00BB3EBE" w:rsidP="00BB3EBE">
      <w:pPr>
        <w:pStyle w:val="a3"/>
        <w:numPr>
          <w:ilvl w:val="0"/>
          <w:numId w:val="19"/>
        </w:numPr>
        <w:spacing w:before="0"/>
        <w:jc w:val="left"/>
        <w:rPr>
          <w:rFonts w:cs="Times New Roman"/>
          <w:i/>
          <w:iCs/>
          <w:sz w:val="28"/>
          <w:szCs w:val="28"/>
          <w:lang w:val="en-US"/>
        </w:rPr>
      </w:pPr>
      <w:proofErr w:type="spellStart"/>
      <w:r w:rsidRPr="00BB3EBE">
        <w:rPr>
          <w:rFonts w:cs="Times New Roman"/>
          <w:color w:val="000000"/>
          <w:sz w:val="28"/>
          <w:szCs w:val="28"/>
          <w:shd w:val="clear" w:color="auto" w:fill="FFFFFF"/>
          <w:lang w:val="en-US"/>
        </w:rPr>
        <w:t>Gusdorf</w:t>
      </w:r>
      <w:proofErr w:type="spellEnd"/>
      <w:r w:rsidRPr="00BB3EBE">
        <w:rPr>
          <w:rFonts w:cs="Times New Roman"/>
          <w:color w:val="000000"/>
          <w:sz w:val="28"/>
          <w:szCs w:val="28"/>
          <w:shd w:val="clear" w:color="auto" w:fill="FFFFFF"/>
          <w:lang w:val="en-US"/>
        </w:rPr>
        <w:t xml:space="preserve"> G. Les sciences </w:t>
      </w:r>
      <w:proofErr w:type="spellStart"/>
      <w:r w:rsidRPr="00BB3EBE">
        <w:rPr>
          <w:rFonts w:cs="Times New Roman"/>
          <w:color w:val="000000"/>
          <w:sz w:val="28"/>
          <w:szCs w:val="28"/>
          <w:shd w:val="clear" w:color="auto" w:fill="FFFFFF"/>
          <w:lang w:val="en-US"/>
        </w:rPr>
        <w:t>humaines</w:t>
      </w:r>
      <w:proofErr w:type="spellEnd"/>
      <w:r w:rsidRPr="00BB3EBE">
        <w:rPr>
          <w:rFonts w:cs="Times New Roman"/>
          <w:color w:val="000000"/>
          <w:sz w:val="28"/>
          <w:szCs w:val="28"/>
          <w:shd w:val="clear" w:color="auto" w:fill="FFFFFF"/>
          <w:lang w:val="en-US"/>
        </w:rPr>
        <w:t xml:space="preserve"> et la </w:t>
      </w:r>
      <w:proofErr w:type="spellStart"/>
      <w:r w:rsidRPr="00BB3EBE">
        <w:rPr>
          <w:rFonts w:cs="Times New Roman"/>
          <w:color w:val="000000"/>
          <w:sz w:val="28"/>
          <w:szCs w:val="28"/>
          <w:shd w:val="clear" w:color="auto" w:fill="FFFFFF"/>
          <w:lang w:val="en-US"/>
        </w:rPr>
        <w:t>pensée</w:t>
      </w:r>
      <w:proofErr w:type="spellEnd"/>
      <w:r w:rsidRPr="00BB3EBE">
        <w:rPr>
          <w:rFonts w:cs="Times New Roman"/>
          <w:color w:val="000000"/>
          <w:sz w:val="28"/>
          <w:szCs w:val="28"/>
          <w:shd w:val="clear" w:color="auto" w:fill="FFFFFF"/>
          <w:lang w:val="en-US"/>
        </w:rPr>
        <w:t xml:space="preserve"> </w:t>
      </w:r>
      <w:proofErr w:type="spellStart"/>
      <w:r w:rsidRPr="00BB3EBE">
        <w:rPr>
          <w:rFonts w:cs="Times New Roman"/>
          <w:color w:val="000000"/>
          <w:sz w:val="28"/>
          <w:szCs w:val="28"/>
          <w:shd w:val="clear" w:color="auto" w:fill="FFFFFF"/>
          <w:lang w:val="en-US"/>
        </w:rPr>
        <w:t>occidentale</w:t>
      </w:r>
      <w:proofErr w:type="spellEnd"/>
      <w:r w:rsidRPr="00BB3EBE">
        <w:rPr>
          <w:rFonts w:cs="Times New Roman"/>
          <w:color w:val="000000"/>
          <w:sz w:val="28"/>
          <w:szCs w:val="28"/>
          <w:shd w:val="clear" w:color="auto" w:fill="FFFFFF"/>
          <w:lang w:val="en-US"/>
        </w:rPr>
        <w:t xml:space="preserve">. T. VIII. La </w:t>
      </w:r>
      <w:proofErr w:type="spellStart"/>
      <w:r w:rsidRPr="00BB3EBE">
        <w:rPr>
          <w:rFonts w:cs="Times New Roman"/>
          <w:color w:val="000000"/>
          <w:sz w:val="28"/>
          <w:szCs w:val="28"/>
          <w:shd w:val="clear" w:color="auto" w:fill="FFFFFF"/>
          <w:lang w:val="en-US"/>
        </w:rPr>
        <w:t>consience</w:t>
      </w:r>
      <w:proofErr w:type="spellEnd"/>
      <w:r w:rsidRPr="00BB3EBE">
        <w:rPr>
          <w:rFonts w:cs="Times New Roman"/>
          <w:color w:val="000000"/>
          <w:sz w:val="28"/>
          <w:szCs w:val="28"/>
          <w:shd w:val="clear" w:color="auto" w:fill="FFFFFF"/>
          <w:lang w:val="en-US"/>
        </w:rPr>
        <w:t xml:space="preserve"> </w:t>
      </w:r>
      <w:proofErr w:type="spellStart"/>
      <w:r w:rsidRPr="00BB3EBE">
        <w:rPr>
          <w:rFonts w:cs="Times New Roman"/>
          <w:color w:val="000000"/>
          <w:sz w:val="28"/>
          <w:szCs w:val="28"/>
          <w:shd w:val="clear" w:color="auto" w:fill="FFFFFF"/>
          <w:lang w:val="en-US"/>
        </w:rPr>
        <w:t>révolutionnaire</w:t>
      </w:r>
      <w:proofErr w:type="spellEnd"/>
      <w:r w:rsidRPr="00BB3EBE">
        <w:rPr>
          <w:rFonts w:cs="Times New Roman"/>
          <w:color w:val="000000"/>
          <w:sz w:val="28"/>
          <w:szCs w:val="28"/>
          <w:shd w:val="clear" w:color="auto" w:fill="FFFFFF"/>
          <w:lang w:val="en-US"/>
        </w:rPr>
        <w:t xml:space="preserve">: Les </w:t>
      </w:r>
      <w:proofErr w:type="spellStart"/>
      <w:r w:rsidRPr="00BB3EBE">
        <w:rPr>
          <w:rFonts w:cs="Times New Roman"/>
          <w:color w:val="000000"/>
          <w:sz w:val="28"/>
          <w:szCs w:val="28"/>
          <w:shd w:val="clear" w:color="auto" w:fill="FFFFFF"/>
          <w:lang w:val="en-US"/>
        </w:rPr>
        <w:t>idéologues</w:t>
      </w:r>
      <w:proofErr w:type="spellEnd"/>
      <w:r w:rsidRPr="00BB3EBE">
        <w:rPr>
          <w:rFonts w:cs="Times New Roman"/>
          <w:color w:val="000000"/>
          <w:sz w:val="28"/>
          <w:szCs w:val="28"/>
          <w:shd w:val="clear" w:color="auto" w:fill="FFFFFF"/>
          <w:lang w:val="en-US"/>
        </w:rPr>
        <w:t>. – Paris, 1978. </w:t>
      </w:r>
    </w:p>
    <w:p w14:paraId="374249CE" w14:textId="23ED80D3" w:rsidR="00557059" w:rsidRPr="00557059" w:rsidRDefault="00BB3EBE" w:rsidP="00BB3EBE">
      <w:pPr>
        <w:pStyle w:val="a3"/>
        <w:numPr>
          <w:ilvl w:val="0"/>
          <w:numId w:val="19"/>
        </w:numPr>
        <w:spacing w:before="0"/>
        <w:jc w:val="left"/>
        <w:rPr>
          <w:rFonts w:cs="Times New Roman"/>
          <w:i/>
          <w:iCs/>
          <w:sz w:val="28"/>
          <w:szCs w:val="28"/>
          <w:lang w:val="en-US"/>
        </w:rPr>
      </w:pPr>
      <w:proofErr w:type="spellStart"/>
      <w:r w:rsidRPr="00BB3EBE">
        <w:rPr>
          <w:rFonts w:cs="Times New Roman"/>
          <w:color w:val="000000"/>
          <w:sz w:val="28"/>
          <w:szCs w:val="28"/>
          <w:shd w:val="clear" w:color="auto" w:fill="FFFFFF"/>
          <w:lang w:val="en-US"/>
        </w:rPr>
        <w:t>Destutt</w:t>
      </w:r>
      <w:proofErr w:type="spellEnd"/>
      <w:r w:rsidRPr="00BB3EBE">
        <w:rPr>
          <w:rFonts w:cs="Times New Roman"/>
          <w:color w:val="000000"/>
          <w:sz w:val="28"/>
          <w:szCs w:val="28"/>
          <w:shd w:val="clear" w:color="auto" w:fill="FFFFFF"/>
          <w:lang w:val="en-US"/>
        </w:rPr>
        <w:t xml:space="preserve">-Tracy A.L.C. </w:t>
      </w:r>
      <w:proofErr w:type="spellStart"/>
      <w:r w:rsidRPr="00BB3EBE">
        <w:rPr>
          <w:rFonts w:cs="Times New Roman"/>
          <w:color w:val="000000"/>
          <w:sz w:val="28"/>
          <w:szCs w:val="28"/>
          <w:shd w:val="clear" w:color="auto" w:fill="FFFFFF"/>
          <w:lang w:val="en-US"/>
        </w:rPr>
        <w:t>Mémoire</w:t>
      </w:r>
      <w:proofErr w:type="spellEnd"/>
      <w:r w:rsidRPr="00BB3EBE">
        <w:rPr>
          <w:rFonts w:cs="Times New Roman"/>
          <w:color w:val="000000"/>
          <w:sz w:val="28"/>
          <w:szCs w:val="28"/>
          <w:shd w:val="clear" w:color="auto" w:fill="FFFFFF"/>
          <w:lang w:val="en-US"/>
        </w:rPr>
        <w:t xml:space="preserve"> sur la </w:t>
      </w:r>
      <w:proofErr w:type="spellStart"/>
      <w:r w:rsidRPr="00BB3EBE">
        <w:rPr>
          <w:rFonts w:cs="Times New Roman"/>
          <w:color w:val="000000"/>
          <w:sz w:val="28"/>
          <w:szCs w:val="28"/>
          <w:shd w:val="clear" w:color="auto" w:fill="FFFFFF"/>
          <w:lang w:val="en-US"/>
        </w:rPr>
        <w:t>faculté</w:t>
      </w:r>
      <w:proofErr w:type="spellEnd"/>
      <w:r w:rsidRPr="00BB3EBE">
        <w:rPr>
          <w:rFonts w:cs="Times New Roman"/>
          <w:color w:val="000000"/>
          <w:sz w:val="28"/>
          <w:szCs w:val="28"/>
          <w:shd w:val="clear" w:color="auto" w:fill="FFFFFF"/>
          <w:lang w:val="en-US"/>
        </w:rPr>
        <w:t xml:space="preserve"> de </w:t>
      </w:r>
      <w:proofErr w:type="spellStart"/>
      <w:r w:rsidRPr="00BB3EBE">
        <w:rPr>
          <w:rFonts w:cs="Times New Roman"/>
          <w:color w:val="000000"/>
          <w:sz w:val="28"/>
          <w:szCs w:val="28"/>
          <w:shd w:val="clear" w:color="auto" w:fill="FFFFFF"/>
          <w:lang w:val="en-US"/>
        </w:rPr>
        <w:t>penser</w:t>
      </w:r>
      <w:proofErr w:type="spellEnd"/>
      <w:r w:rsidRPr="00BB3EBE">
        <w:rPr>
          <w:rFonts w:cs="Times New Roman"/>
          <w:color w:val="000000"/>
          <w:sz w:val="28"/>
          <w:szCs w:val="28"/>
          <w:shd w:val="clear" w:color="auto" w:fill="FFFFFF"/>
          <w:lang w:val="en-US"/>
        </w:rPr>
        <w:t>, 1798 </w:t>
      </w:r>
    </w:p>
    <w:p w14:paraId="3D357677" w14:textId="1EDD64CC" w:rsidR="00557059" w:rsidRPr="00557059" w:rsidRDefault="00BB3EBE" w:rsidP="00BB3EBE">
      <w:pPr>
        <w:pStyle w:val="a3"/>
        <w:numPr>
          <w:ilvl w:val="0"/>
          <w:numId w:val="19"/>
        </w:numPr>
        <w:spacing w:before="0"/>
        <w:jc w:val="left"/>
        <w:rPr>
          <w:rFonts w:cs="Times New Roman"/>
          <w:i/>
          <w:iCs/>
          <w:sz w:val="28"/>
          <w:szCs w:val="28"/>
          <w:lang w:val="en-US"/>
        </w:rPr>
      </w:pPr>
      <w:proofErr w:type="spellStart"/>
      <w:r w:rsidRPr="00BB3EBE">
        <w:rPr>
          <w:rFonts w:cs="Times New Roman"/>
          <w:color w:val="000000"/>
          <w:sz w:val="28"/>
          <w:szCs w:val="28"/>
          <w:shd w:val="clear" w:color="auto" w:fill="FFFFFF"/>
          <w:lang w:val="en-US"/>
        </w:rPr>
        <w:t>Gusdorf</w:t>
      </w:r>
      <w:proofErr w:type="spellEnd"/>
      <w:r w:rsidRPr="00BB3EBE">
        <w:rPr>
          <w:rFonts w:cs="Times New Roman"/>
          <w:color w:val="000000"/>
          <w:sz w:val="28"/>
          <w:szCs w:val="28"/>
          <w:shd w:val="clear" w:color="auto" w:fill="FFFFFF"/>
          <w:lang w:val="en-US"/>
        </w:rPr>
        <w:t xml:space="preserve"> G. Les sciences </w:t>
      </w:r>
      <w:proofErr w:type="spellStart"/>
      <w:r w:rsidRPr="00BB3EBE">
        <w:rPr>
          <w:rFonts w:cs="Times New Roman"/>
          <w:color w:val="000000"/>
          <w:sz w:val="28"/>
          <w:szCs w:val="28"/>
          <w:shd w:val="clear" w:color="auto" w:fill="FFFFFF"/>
          <w:lang w:val="en-US"/>
        </w:rPr>
        <w:t>humaines</w:t>
      </w:r>
      <w:proofErr w:type="spellEnd"/>
      <w:r w:rsidRPr="00BB3EBE">
        <w:rPr>
          <w:rFonts w:cs="Times New Roman"/>
          <w:color w:val="000000"/>
          <w:sz w:val="28"/>
          <w:szCs w:val="28"/>
          <w:shd w:val="clear" w:color="auto" w:fill="FFFFFF"/>
          <w:lang w:val="en-US"/>
        </w:rPr>
        <w:t xml:space="preserve"> et la </w:t>
      </w:r>
      <w:proofErr w:type="spellStart"/>
      <w:r w:rsidRPr="00BB3EBE">
        <w:rPr>
          <w:rFonts w:cs="Times New Roman"/>
          <w:color w:val="000000"/>
          <w:sz w:val="28"/>
          <w:szCs w:val="28"/>
          <w:shd w:val="clear" w:color="auto" w:fill="FFFFFF"/>
          <w:lang w:val="en-US"/>
        </w:rPr>
        <w:t>pensée</w:t>
      </w:r>
      <w:proofErr w:type="spellEnd"/>
      <w:r w:rsidRPr="00BB3EBE">
        <w:rPr>
          <w:rFonts w:cs="Times New Roman"/>
          <w:color w:val="000000"/>
          <w:sz w:val="28"/>
          <w:szCs w:val="28"/>
          <w:shd w:val="clear" w:color="auto" w:fill="FFFFFF"/>
          <w:lang w:val="en-US"/>
        </w:rPr>
        <w:t xml:space="preserve"> </w:t>
      </w:r>
      <w:proofErr w:type="spellStart"/>
      <w:r w:rsidRPr="00BB3EBE">
        <w:rPr>
          <w:rFonts w:cs="Times New Roman"/>
          <w:color w:val="000000"/>
          <w:sz w:val="28"/>
          <w:szCs w:val="28"/>
          <w:shd w:val="clear" w:color="auto" w:fill="FFFFFF"/>
          <w:lang w:val="en-US"/>
        </w:rPr>
        <w:t>occidentale</w:t>
      </w:r>
      <w:proofErr w:type="spellEnd"/>
      <w:r w:rsidRPr="00BB3EBE">
        <w:rPr>
          <w:rFonts w:cs="Times New Roman"/>
          <w:color w:val="000000"/>
          <w:sz w:val="28"/>
          <w:szCs w:val="28"/>
          <w:shd w:val="clear" w:color="auto" w:fill="FFFFFF"/>
          <w:lang w:val="en-US"/>
        </w:rPr>
        <w:t xml:space="preserve">. T. VIII. La </w:t>
      </w:r>
      <w:proofErr w:type="spellStart"/>
      <w:r w:rsidRPr="00BB3EBE">
        <w:rPr>
          <w:rFonts w:cs="Times New Roman"/>
          <w:color w:val="000000"/>
          <w:sz w:val="28"/>
          <w:szCs w:val="28"/>
          <w:shd w:val="clear" w:color="auto" w:fill="FFFFFF"/>
          <w:lang w:val="en-US"/>
        </w:rPr>
        <w:t>consience</w:t>
      </w:r>
      <w:proofErr w:type="spellEnd"/>
      <w:r w:rsidRPr="00BB3EBE">
        <w:rPr>
          <w:rFonts w:cs="Times New Roman"/>
          <w:color w:val="000000"/>
          <w:sz w:val="28"/>
          <w:szCs w:val="28"/>
          <w:shd w:val="clear" w:color="auto" w:fill="FFFFFF"/>
          <w:lang w:val="en-US"/>
        </w:rPr>
        <w:t xml:space="preserve"> </w:t>
      </w:r>
      <w:proofErr w:type="spellStart"/>
      <w:r w:rsidRPr="00BB3EBE">
        <w:rPr>
          <w:rFonts w:cs="Times New Roman"/>
          <w:color w:val="000000"/>
          <w:sz w:val="28"/>
          <w:szCs w:val="28"/>
          <w:shd w:val="clear" w:color="auto" w:fill="FFFFFF"/>
          <w:lang w:val="en-US"/>
        </w:rPr>
        <w:t>révolutionnaire</w:t>
      </w:r>
      <w:proofErr w:type="spellEnd"/>
      <w:r w:rsidRPr="00BB3EBE">
        <w:rPr>
          <w:rFonts w:cs="Times New Roman"/>
          <w:color w:val="000000"/>
          <w:sz w:val="28"/>
          <w:szCs w:val="28"/>
          <w:shd w:val="clear" w:color="auto" w:fill="FFFFFF"/>
          <w:lang w:val="en-US"/>
        </w:rPr>
        <w:t xml:space="preserve">: Les </w:t>
      </w:r>
      <w:proofErr w:type="spellStart"/>
      <w:r w:rsidRPr="00BB3EBE">
        <w:rPr>
          <w:rFonts w:cs="Times New Roman"/>
          <w:color w:val="000000"/>
          <w:sz w:val="28"/>
          <w:szCs w:val="28"/>
          <w:shd w:val="clear" w:color="auto" w:fill="FFFFFF"/>
          <w:lang w:val="en-US"/>
        </w:rPr>
        <w:t>idéologues</w:t>
      </w:r>
      <w:proofErr w:type="spellEnd"/>
      <w:r w:rsidRPr="00BB3EBE">
        <w:rPr>
          <w:rFonts w:cs="Times New Roman"/>
          <w:color w:val="000000"/>
          <w:sz w:val="28"/>
          <w:szCs w:val="28"/>
          <w:shd w:val="clear" w:color="auto" w:fill="FFFFFF"/>
          <w:lang w:val="en-US"/>
        </w:rPr>
        <w:t>. – Paris, 1978. P. 58</w:t>
      </w:r>
    </w:p>
    <w:p w14:paraId="617914DC" w14:textId="0516227B" w:rsidR="00C5514B" w:rsidRPr="00BB3EBE" w:rsidRDefault="00BB3EBE" w:rsidP="00BB3EBE">
      <w:pPr>
        <w:pStyle w:val="a3"/>
        <w:numPr>
          <w:ilvl w:val="0"/>
          <w:numId w:val="19"/>
        </w:numPr>
        <w:spacing w:before="0"/>
        <w:jc w:val="left"/>
        <w:rPr>
          <w:rFonts w:cs="Times New Roman"/>
          <w:i/>
          <w:iCs/>
          <w:sz w:val="28"/>
          <w:szCs w:val="28"/>
          <w:lang w:val="en-US"/>
        </w:rPr>
      </w:pPr>
      <w:proofErr w:type="spellStart"/>
      <w:r w:rsidRPr="00BB3EBE">
        <w:rPr>
          <w:rFonts w:cs="Times New Roman"/>
          <w:color w:val="000000"/>
          <w:sz w:val="28"/>
          <w:szCs w:val="28"/>
          <w:shd w:val="clear" w:color="auto" w:fill="FFFFFF"/>
          <w:lang w:val="en-US"/>
        </w:rPr>
        <w:t>Picavet</w:t>
      </w:r>
      <w:proofErr w:type="spellEnd"/>
      <w:r w:rsidRPr="00BB3EBE">
        <w:rPr>
          <w:rFonts w:cs="Times New Roman"/>
          <w:color w:val="000000"/>
          <w:sz w:val="28"/>
          <w:szCs w:val="28"/>
          <w:shd w:val="clear" w:color="auto" w:fill="FFFFFF"/>
          <w:lang w:val="en-US"/>
        </w:rPr>
        <w:t xml:space="preserve"> F. Les </w:t>
      </w:r>
      <w:proofErr w:type="spellStart"/>
      <w:r w:rsidRPr="00BB3EBE">
        <w:rPr>
          <w:rFonts w:cs="Times New Roman"/>
          <w:color w:val="000000"/>
          <w:sz w:val="28"/>
          <w:szCs w:val="28"/>
          <w:shd w:val="clear" w:color="auto" w:fill="FFFFFF"/>
          <w:lang w:val="en-US"/>
        </w:rPr>
        <w:t>idéologues</w:t>
      </w:r>
      <w:proofErr w:type="spellEnd"/>
      <w:r w:rsidRPr="00BB3EBE">
        <w:rPr>
          <w:rFonts w:cs="Times New Roman"/>
          <w:color w:val="000000"/>
          <w:sz w:val="28"/>
          <w:szCs w:val="28"/>
          <w:shd w:val="clear" w:color="auto" w:fill="FFFFFF"/>
          <w:lang w:val="en-US"/>
        </w:rPr>
        <w:t xml:space="preserve">. </w:t>
      </w:r>
      <w:proofErr w:type="spellStart"/>
      <w:r w:rsidRPr="00BB3EBE">
        <w:rPr>
          <w:rFonts w:cs="Times New Roman"/>
          <w:color w:val="000000"/>
          <w:sz w:val="28"/>
          <w:szCs w:val="28"/>
          <w:shd w:val="clear" w:color="auto" w:fill="FFFFFF"/>
          <w:lang w:val="en-US"/>
        </w:rPr>
        <w:t>Essai</w:t>
      </w:r>
      <w:proofErr w:type="spellEnd"/>
      <w:r w:rsidRPr="00BB3EBE">
        <w:rPr>
          <w:rFonts w:cs="Times New Roman"/>
          <w:color w:val="000000"/>
          <w:sz w:val="28"/>
          <w:szCs w:val="28"/>
          <w:shd w:val="clear" w:color="auto" w:fill="FFFFFF"/>
          <w:lang w:val="en-US"/>
        </w:rPr>
        <w:t xml:space="preserve"> sur </w:t>
      </w:r>
      <w:proofErr w:type="spellStart"/>
      <w:r w:rsidRPr="00BB3EBE">
        <w:rPr>
          <w:rFonts w:cs="Times New Roman"/>
          <w:color w:val="000000"/>
          <w:sz w:val="28"/>
          <w:szCs w:val="28"/>
          <w:shd w:val="clear" w:color="auto" w:fill="FFFFFF"/>
          <w:lang w:val="en-US"/>
        </w:rPr>
        <w:t>l'histoire</w:t>
      </w:r>
      <w:proofErr w:type="spellEnd"/>
      <w:r w:rsidRPr="00BB3EBE">
        <w:rPr>
          <w:rFonts w:cs="Times New Roman"/>
          <w:color w:val="000000"/>
          <w:sz w:val="28"/>
          <w:szCs w:val="28"/>
          <w:shd w:val="clear" w:color="auto" w:fill="FFFFFF"/>
          <w:lang w:val="en-US"/>
        </w:rPr>
        <w:t xml:space="preserve"> des </w:t>
      </w:r>
      <w:proofErr w:type="spellStart"/>
      <w:r w:rsidRPr="00BB3EBE">
        <w:rPr>
          <w:rFonts w:cs="Times New Roman"/>
          <w:color w:val="000000"/>
          <w:sz w:val="28"/>
          <w:szCs w:val="28"/>
          <w:shd w:val="clear" w:color="auto" w:fill="FFFFFF"/>
          <w:lang w:val="en-US"/>
        </w:rPr>
        <w:t>idées</w:t>
      </w:r>
      <w:proofErr w:type="spellEnd"/>
      <w:r w:rsidRPr="00BB3EBE">
        <w:rPr>
          <w:rFonts w:cs="Times New Roman"/>
          <w:color w:val="000000"/>
          <w:sz w:val="28"/>
          <w:szCs w:val="28"/>
          <w:shd w:val="clear" w:color="auto" w:fill="FFFFFF"/>
          <w:lang w:val="en-US"/>
        </w:rPr>
        <w:t xml:space="preserve"> et des </w:t>
      </w:r>
      <w:proofErr w:type="spellStart"/>
      <w:r w:rsidRPr="00BB3EBE">
        <w:rPr>
          <w:rFonts w:cs="Times New Roman"/>
          <w:color w:val="000000"/>
          <w:sz w:val="28"/>
          <w:szCs w:val="28"/>
          <w:shd w:val="clear" w:color="auto" w:fill="FFFFFF"/>
          <w:lang w:val="en-US"/>
        </w:rPr>
        <w:t>théories</w:t>
      </w:r>
      <w:proofErr w:type="spellEnd"/>
      <w:r w:rsidRPr="00BB3EBE">
        <w:rPr>
          <w:rFonts w:cs="Times New Roman"/>
          <w:color w:val="000000"/>
          <w:sz w:val="28"/>
          <w:szCs w:val="28"/>
          <w:shd w:val="clear" w:color="auto" w:fill="FFFFFF"/>
          <w:lang w:val="en-US"/>
        </w:rPr>
        <w:t xml:space="preserve"> </w:t>
      </w:r>
      <w:proofErr w:type="spellStart"/>
      <w:r w:rsidRPr="00BB3EBE">
        <w:rPr>
          <w:rFonts w:cs="Times New Roman"/>
          <w:color w:val="000000"/>
          <w:sz w:val="28"/>
          <w:szCs w:val="28"/>
          <w:shd w:val="clear" w:color="auto" w:fill="FFFFFF"/>
          <w:lang w:val="en-US"/>
        </w:rPr>
        <w:t>scientifiques</w:t>
      </w:r>
      <w:proofErr w:type="spellEnd"/>
      <w:r w:rsidRPr="00BB3EBE">
        <w:rPr>
          <w:rFonts w:cs="Times New Roman"/>
          <w:color w:val="000000"/>
          <w:sz w:val="28"/>
          <w:szCs w:val="28"/>
          <w:shd w:val="clear" w:color="auto" w:fill="FFFFFF"/>
          <w:lang w:val="en-US"/>
        </w:rPr>
        <w:t xml:space="preserve">, </w:t>
      </w:r>
      <w:proofErr w:type="spellStart"/>
      <w:r w:rsidRPr="00BB3EBE">
        <w:rPr>
          <w:rFonts w:cs="Times New Roman"/>
          <w:color w:val="000000"/>
          <w:sz w:val="28"/>
          <w:szCs w:val="28"/>
          <w:shd w:val="clear" w:color="auto" w:fill="FFFFFF"/>
          <w:lang w:val="en-US"/>
        </w:rPr>
        <w:t>philosophiques</w:t>
      </w:r>
      <w:proofErr w:type="spellEnd"/>
      <w:r w:rsidRPr="00BB3EBE">
        <w:rPr>
          <w:rFonts w:cs="Times New Roman"/>
          <w:color w:val="000000"/>
          <w:sz w:val="28"/>
          <w:szCs w:val="28"/>
          <w:shd w:val="clear" w:color="auto" w:fill="FFFFFF"/>
          <w:lang w:val="en-US"/>
        </w:rPr>
        <w:t xml:space="preserve">, religieuses etc. </w:t>
      </w:r>
      <w:proofErr w:type="spellStart"/>
      <w:r w:rsidRPr="00BB3EBE">
        <w:rPr>
          <w:rFonts w:cs="Times New Roman"/>
          <w:color w:val="000000"/>
          <w:sz w:val="28"/>
          <w:szCs w:val="28"/>
          <w:shd w:val="clear" w:color="auto" w:fill="FFFFFF"/>
          <w:lang w:val="en-US"/>
        </w:rPr>
        <w:t>en</w:t>
      </w:r>
      <w:proofErr w:type="spellEnd"/>
      <w:r w:rsidRPr="00BB3EBE">
        <w:rPr>
          <w:rFonts w:cs="Times New Roman"/>
          <w:color w:val="000000"/>
          <w:sz w:val="28"/>
          <w:szCs w:val="28"/>
          <w:shd w:val="clear" w:color="auto" w:fill="FFFFFF"/>
          <w:lang w:val="en-US"/>
        </w:rPr>
        <w:t xml:space="preserve"> France </w:t>
      </w:r>
      <w:proofErr w:type="spellStart"/>
      <w:r w:rsidRPr="00BB3EBE">
        <w:rPr>
          <w:rFonts w:cs="Times New Roman"/>
          <w:color w:val="000000"/>
          <w:sz w:val="28"/>
          <w:szCs w:val="28"/>
          <w:shd w:val="clear" w:color="auto" w:fill="FFFFFF"/>
          <w:lang w:val="en-US"/>
        </w:rPr>
        <w:t>depuis</w:t>
      </w:r>
      <w:proofErr w:type="spellEnd"/>
      <w:r w:rsidRPr="00BB3EBE">
        <w:rPr>
          <w:rFonts w:cs="Times New Roman"/>
          <w:color w:val="000000"/>
          <w:sz w:val="28"/>
          <w:szCs w:val="28"/>
          <w:shd w:val="clear" w:color="auto" w:fill="FFFFFF"/>
          <w:lang w:val="en-US"/>
        </w:rPr>
        <w:t xml:space="preserve"> 1789. – Paris, 1891.</w:t>
      </w:r>
    </w:p>
    <w:p w14:paraId="14BE6DC1" w14:textId="77777777" w:rsidR="00C5514B" w:rsidRPr="00BB3EBE" w:rsidRDefault="00C5514B" w:rsidP="00F06598">
      <w:pPr>
        <w:spacing w:before="0" w:after="0" w:line="360" w:lineRule="auto"/>
        <w:rPr>
          <w:rFonts w:cs="Times New Roman"/>
          <w:szCs w:val="28"/>
          <w:lang w:val="en-US"/>
        </w:rPr>
      </w:pPr>
    </w:p>
    <w:sectPr w:rsidR="00C5514B" w:rsidRPr="00BB3EBE" w:rsidSect="005E6AE9">
      <w:headerReference w:type="default" r:id="rId11"/>
      <w:footnotePr>
        <w:numRestart w:val="eachPage"/>
      </w:footnotePr>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CDAEF" w14:textId="77777777" w:rsidR="00EE6535" w:rsidRDefault="00EE6535" w:rsidP="009724D0">
      <w:pPr>
        <w:spacing w:after="0" w:line="240" w:lineRule="auto"/>
      </w:pPr>
      <w:r>
        <w:separator/>
      </w:r>
    </w:p>
  </w:endnote>
  <w:endnote w:type="continuationSeparator" w:id="0">
    <w:p w14:paraId="3274BD11" w14:textId="77777777" w:rsidR="00EE6535" w:rsidRDefault="00EE6535" w:rsidP="0097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632BD" w14:textId="77777777" w:rsidR="00EE6535" w:rsidRDefault="00EE6535" w:rsidP="009724D0">
      <w:pPr>
        <w:spacing w:after="0" w:line="240" w:lineRule="auto"/>
      </w:pPr>
      <w:r>
        <w:separator/>
      </w:r>
    </w:p>
  </w:footnote>
  <w:footnote w:type="continuationSeparator" w:id="0">
    <w:p w14:paraId="1FD59247" w14:textId="77777777" w:rsidR="00EE6535" w:rsidRDefault="00EE6535" w:rsidP="009724D0">
      <w:pPr>
        <w:spacing w:after="0" w:line="240" w:lineRule="auto"/>
      </w:pPr>
      <w:r>
        <w:continuationSeparator/>
      </w:r>
    </w:p>
  </w:footnote>
  <w:footnote w:id="1">
    <w:p w14:paraId="68767EB7" w14:textId="3FEF30AF" w:rsidR="00282208" w:rsidRDefault="00282208" w:rsidP="00C50273">
      <w:pPr>
        <w:pStyle w:val="a3"/>
        <w:spacing w:before="0"/>
      </w:pPr>
      <w:r>
        <w:rPr>
          <w:rStyle w:val="a5"/>
        </w:rPr>
        <w:footnoteRef/>
      </w:r>
      <w:r>
        <w:t xml:space="preserve"> Марков Б.В. Философская антропология. Очерки истории и теории. – СПб., 1997. С. 24.</w:t>
      </w:r>
    </w:p>
  </w:footnote>
  <w:footnote w:id="2">
    <w:p w14:paraId="7155C0CD" w14:textId="4ACF2A47" w:rsidR="00282208" w:rsidRDefault="00282208" w:rsidP="00C50273">
      <w:pPr>
        <w:pStyle w:val="a3"/>
        <w:spacing w:before="0"/>
      </w:pPr>
      <w:r w:rsidRPr="00C50273">
        <w:footnoteRef/>
      </w:r>
      <w:r>
        <w:t xml:space="preserve"> Фуко М. Безопасность, территория, население. – СПб., 2011. С. 76.</w:t>
      </w:r>
    </w:p>
  </w:footnote>
  <w:footnote w:id="3">
    <w:p w14:paraId="2C36072F" w14:textId="5242F3EA" w:rsidR="00282208" w:rsidRDefault="00282208" w:rsidP="00811C3E">
      <w:pPr>
        <w:pStyle w:val="a3"/>
        <w:spacing w:before="0"/>
      </w:pPr>
      <w:r>
        <w:rPr>
          <w:rStyle w:val="a5"/>
        </w:rPr>
        <w:footnoteRef/>
      </w:r>
      <w:r>
        <w:t xml:space="preserve"> См.: Фуко М. </w:t>
      </w:r>
      <w:proofErr w:type="spellStart"/>
      <w:r>
        <w:t>Биополитика</w:t>
      </w:r>
      <w:proofErr w:type="spellEnd"/>
      <w:r>
        <w:t xml:space="preserve">. – СПб., 2010. </w:t>
      </w:r>
    </w:p>
  </w:footnote>
  <w:footnote w:id="4">
    <w:p w14:paraId="2B3748C5" w14:textId="60187946" w:rsidR="00282208" w:rsidRPr="00F9185A" w:rsidRDefault="00282208" w:rsidP="00F9185A">
      <w:pPr>
        <w:pStyle w:val="a3"/>
        <w:spacing w:before="0"/>
        <w:rPr>
          <w:rFonts w:cs="Times New Roman"/>
          <w:color w:val="000000" w:themeColor="text1"/>
          <w:shd w:val="clear" w:color="auto" w:fill="FFFFFF"/>
        </w:rPr>
      </w:pPr>
      <w:r>
        <w:rPr>
          <w:rStyle w:val="a5"/>
        </w:rPr>
        <w:footnoteRef/>
      </w:r>
      <w:r>
        <w:t xml:space="preserve"> </w:t>
      </w:r>
      <w:r w:rsidRPr="00F9185A">
        <w:rPr>
          <w:i/>
        </w:rPr>
        <w:t>Иванова А.С</w:t>
      </w:r>
      <w:r w:rsidRPr="00F9185A">
        <w:rPr>
          <w:rFonts w:cs="Times New Roman"/>
          <w:i/>
          <w:color w:val="000000" w:themeColor="text1"/>
          <w:shd w:val="clear" w:color="auto" w:fill="FFFFFF"/>
        </w:rPr>
        <w:t>.</w:t>
      </w:r>
      <w:r w:rsidRPr="00F9185A">
        <w:rPr>
          <w:rFonts w:cs="Times New Roman"/>
          <w:color w:val="000000" w:themeColor="text1"/>
          <w:shd w:val="clear" w:color="auto" w:fill="FFFFFF"/>
        </w:rPr>
        <w:t xml:space="preserve"> Начала «идеологии»: Антуан </w:t>
      </w:r>
      <w:proofErr w:type="spellStart"/>
      <w:r w:rsidRPr="00F9185A">
        <w:rPr>
          <w:rFonts w:cs="Times New Roman"/>
          <w:color w:val="000000" w:themeColor="text1"/>
          <w:shd w:val="clear" w:color="auto" w:fill="FFFFFF"/>
        </w:rPr>
        <w:t>Дестют</w:t>
      </w:r>
      <w:proofErr w:type="spellEnd"/>
      <w:r w:rsidRPr="00F9185A">
        <w:rPr>
          <w:rFonts w:cs="Times New Roman"/>
          <w:color w:val="000000" w:themeColor="text1"/>
          <w:shd w:val="clear" w:color="auto" w:fill="FFFFFF"/>
        </w:rPr>
        <w:t xml:space="preserve"> де </w:t>
      </w:r>
      <w:proofErr w:type="spellStart"/>
      <w:r w:rsidRPr="00F9185A">
        <w:rPr>
          <w:rFonts w:cs="Times New Roman"/>
          <w:color w:val="000000" w:themeColor="text1"/>
          <w:shd w:val="clear" w:color="auto" w:fill="FFFFFF"/>
        </w:rPr>
        <w:t>Траси</w:t>
      </w:r>
      <w:proofErr w:type="spellEnd"/>
      <w:r w:rsidRPr="00F9185A">
        <w:rPr>
          <w:rFonts w:cs="Times New Roman"/>
          <w:color w:val="000000" w:themeColor="text1"/>
          <w:shd w:val="clear" w:color="auto" w:fill="FFFFFF"/>
        </w:rPr>
        <w:t xml:space="preserve"> и его наука об идеях // Вопросы философии. 2013. 8. С. 15.</w:t>
      </w:r>
    </w:p>
  </w:footnote>
  <w:footnote w:id="5">
    <w:p w14:paraId="02EF8636" w14:textId="7ABD0CA5" w:rsidR="00282208" w:rsidRPr="00F9185A" w:rsidRDefault="00282208" w:rsidP="00F9185A">
      <w:pPr>
        <w:pStyle w:val="a3"/>
        <w:spacing w:before="0"/>
        <w:rPr>
          <w:rFonts w:cs="Times New Roman"/>
          <w:color w:val="000000" w:themeColor="text1"/>
          <w:shd w:val="clear" w:color="auto" w:fill="FFFFFF"/>
          <w:lang w:val="en-US"/>
        </w:rPr>
      </w:pPr>
      <w:r w:rsidRPr="00F9185A">
        <w:rPr>
          <w:rFonts w:cs="Times New Roman"/>
          <w:color w:val="000000" w:themeColor="text1"/>
          <w:shd w:val="clear" w:color="auto" w:fill="FFFFFF"/>
        </w:rPr>
        <w:footnoteRef/>
      </w:r>
      <w:r w:rsidRPr="00F9185A">
        <w:rPr>
          <w:rFonts w:cs="Times New Roman"/>
          <w:color w:val="000000" w:themeColor="text1"/>
          <w:shd w:val="clear" w:color="auto" w:fill="FFFFFF"/>
        </w:rPr>
        <w:t> </w:t>
      </w:r>
      <w:proofErr w:type="spellStart"/>
      <w:r w:rsidRPr="00F9185A">
        <w:rPr>
          <w:rFonts w:cs="Times New Roman"/>
          <w:i/>
          <w:iCs/>
          <w:color w:val="000000" w:themeColor="text1"/>
        </w:rPr>
        <w:t>Picavet</w:t>
      </w:r>
      <w:proofErr w:type="spellEnd"/>
      <w:r w:rsidRPr="00F9185A">
        <w:rPr>
          <w:rFonts w:cs="Times New Roman"/>
          <w:i/>
          <w:iCs/>
          <w:color w:val="000000" w:themeColor="text1"/>
        </w:rPr>
        <w:t xml:space="preserve"> F. </w:t>
      </w:r>
      <w:proofErr w:type="spellStart"/>
      <w:r w:rsidRPr="00F9185A">
        <w:rPr>
          <w:rFonts w:cs="Times New Roman"/>
          <w:color w:val="000000" w:themeColor="text1"/>
          <w:shd w:val="clear" w:color="auto" w:fill="FFFFFF"/>
        </w:rPr>
        <w:t>Les</w:t>
      </w:r>
      <w:proofErr w:type="spellEnd"/>
      <w:r w:rsidRPr="00F9185A">
        <w:rPr>
          <w:rFonts w:cs="Times New Roman"/>
          <w:color w:val="000000" w:themeColor="text1"/>
          <w:shd w:val="clear" w:color="auto" w:fill="FFFFFF"/>
        </w:rPr>
        <w:t xml:space="preserve"> </w:t>
      </w:r>
      <w:proofErr w:type="spellStart"/>
      <w:r w:rsidRPr="00F9185A">
        <w:rPr>
          <w:rFonts w:cs="Times New Roman"/>
          <w:color w:val="000000" w:themeColor="text1"/>
          <w:shd w:val="clear" w:color="auto" w:fill="FFFFFF"/>
        </w:rPr>
        <w:t>idéologues</w:t>
      </w:r>
      <w:proofErr w:type="spellEnd"/>
      <w:r w:rsidRPr="00F9185A">
        <w:rPr>
          <w:rFonts w:cs="Times New Roman"/>
          <w:color w:val="000000" w:themeColor="text1"/>
          <w:shd w:val="clear" w:color="auto" w:fill="FFFFFF"/>
        </w:rPr>
        <w:t>. </w:t>
      </w:r>
      <w:proofErr w:type="spellStart"/>
      <w:r w:rsidRPr="00F9185A">
        <w:rPr>
          <w:rFonts w:cs="Times New Roman"/>
          <w:color w:val="000000" w:themeColor="text1"/>
          <w:shd w:val="clear" w:color="auto" w:fill="FFFFFF"/>
          <w:lang w:val="en-US"/>
        </w:rPr>
        <w:t>Essai</w:t>
      </w:r>
      <w:proofErr w:type="spellEnd"/>
      <w:r w:rsidRPr="00F9185A">
        <w:rPr>
          <w:rFonts w:cs="Times New Roman"/>
          <w:color w:val="000000" w:themeColor="text1"/>
          <w:shd w:val="clear" w:color="auto" w:fill="FFFFFF"/>
          <w:lang w:val="en-US"/>
        </w:rPr>
        <w:t xml:space="preserve"> sur </w:t>
      </w:r>
      <w:proofErr w:type="spellStart"/>
      <w:r w:rsidRPr="00F9185A">
        <w:rPr>
          <w:rFonts w:cs="Times New Roman"/>
          <w:color w:val="000000" w:themeColor="text1"/>
          <w:shd w:val="clear" w:color="auto" w:fill="FFFFFF"/>
          <w:lang w:val="en-US"/>
        </w:rPr>
        <w:t>l'histoire</w:t>
      </w:r>
      <w:proofErr w:type="spellEnd"/>
      <w:r w:rsidRPr="00F9185A">
        <w:rPr>
          <w:rFonts w:cs="Times New Roman"/>
          <w:color w:val="000000" w:themeColor="text1"/>
          <w:shd w:val="clear" w:color="auto" w:fill="FFFFFF"/>
          <w:lang w:val="en-US"/>
        </w:rPr>
        <w:t xml:space="preserve"> des </w:t>
      </w:r>
      <w:proofErr w:type="spellStart"/>
      <w:r w:rsidRPr="00F9185A">
        <w:rPr>
          <w:rFonts w:cs="Times New Roman"/>
          <w:color w:val="000000" w:themeColor="text1"/>
          <w:shd w:val="clear" w:color="auto" w:fill="FFFFFF"/>
          <w:lang w:val="en-US"/>
        </w:rPr>
        <w:t>idées</w:t>
      </w:r>
      <w:proofErr w:type="spellEnd"/>
      <w:r w:rsidRPr="00F9185A">
        <w:rPr>
          <w:rFonts w:cs="Times New Roman"/>
          <w:color w:val="000000" w:themeColor="text1"/>
          <w:shd w:val="clear" w:color="auto" w:fill="FFFFFF"/>
          <w:lang w:val="en-US"/>
        </w:rPr>
        <w:t xml:space="preserve"> et des </w:t>
      </w:r>
      <w:proofErr w:type="spellStart"/>
      <w:r w:rsidRPr="00F9185A">
        <w:rPr>
          <w:rFonts w:cs="Times New Roman"/>
          <w:color w:val="000000" w:themeColor="text1"/>
          <w:shd w:val="clear" w:color="auto" w:fill="FFFFFF"/>
          <w:lang w:val="en-US"/>
        </w:rPr>
        <w:t>théories</w:t>
      </w:r>
      <w:proofErr w:type="spellEnd"/>
      <w:r w:rsidRPr="00F9185A">
        <w:rPr>
          <w:rFonts w:cs="Times New Roman"/>
          <w:color w:val="000000" w:themeColor="text1"/>
          <w:shd w:val="clear" w:color="auto" w:fill="FFFFFF"/>
          <w:lang w:val="en-US"/>
        </w:rPr>
        <w:t xml:space="preserve"> </w:t>
      </w:r>
      <w:proofErr w:type="spellStart"/>
      <w:r w:rsidRPr="00F9185A">
        <w:rPr>
          <w:rFonts w:cs="Times New Roman"/>
          <w:color w:val="000000" w:themeColor="text1"/>
          <w:shd w:val="clear" w:color="auto" w:fill="FFFFFF"/>
          <w:lang w:val="en-US"/>
        </w:rPr>
        <w:t>scientifiques</w:t>
      </w:r>
      <w:proofErr w:type="spellEnd"/>
      <w:r w:rsidRPr="00F9185A">
        <w:rPr>
          <w:rFonts w:cs="Times New Roman"/>
          <w:color w:val="000000" w:themeColor="text1"/>
          <w:shd w:val="clear" w:color="auto" w:fill="FFFFFF"/>
          <w:lang w:val="en-US"/>
        </w:rPr>
        <w:t xml:space="preserve">, </w:t>
      </w:r>
      <w:proofErr w:type="spellStart"/>
      <w:r w:rsidRPr="00F9185A">
        <w:rPr>
          <w:rFonts w:cs="Times New Roman"/>
          <w:color w:val="000000" w:themeColor="text1"/>
          <w:shd w:val="clear" w:color="auto" w:fill="FFFFFF"/>
          <w:lang w:val="en-US"/>
        </w:rPr>
        <w:t>philosophiques</w:t>
      </w:r>
      <w:proofErr w:type="spellEnd"/>
      <w:r w:rsidRPr="00F9185A">
        <w:rPr>
          <w:rFonts w:cs="Times New Roman"/>
          <w:color w:val="000000" w:themeColor="text1"/>
          <w:shd w:val="clear" w:color="auto" w:fill="FFFFFF"/>
          <w:lang w:val="en-US"/>
        </w:rPr>
        <w:t xml:space="preserve">, religieuses etc. </w:t>
      </w:r>
      <w:proofErr w:type="spellStart"/>
      <w:r w:rsidRPr="00F9185A">
        <w:rPr>
          <w:rFonts w:cs="Times New Roman"/>
          <w:color w:val="000000" w:themeColor="text1"/>
          <w:shd w:val="clear" w:color="auto" w:fill="FFFFFF"/>
          <w:lang w:val="en-US"/>
        </w:rPr>
        <w:t>en</w:t>
      </w:r>
      <w:proofErr w:type="spellEnd"/>
      <w:r w:rsidRPr="00F9185A">
        <w:rPr>
          <w:rFonts w:cs="Times New Roman"/>
          <w:color w:val="000000" w:themeColor="text1"/>
          <w:shd w:val="clear" w:color="auto" w:fill="FFFFFF"/>
          <w:lang w:val="en-US"/>
        </w:rPr>
        <w:t xml:space="preserve"> France </w:t>
      </w:r>
      <w:proofErr w:type="spellStart"/>
      <w:r w:rsidRPr="00F9185A">
        <w:rPr>
          <w:rFonts w:cs="Times New Roman"/>
          <w:color w:val="000000" w:themeColor="text1"/>
          <w:shd w:val="clear" w:color="auto" w:fill="FFFFFF"/>
          <w:lang w:val="en-US"/>
        </w:rPr>
        <w:t>depuis</w:t>
      </w:r>
      <w:proofErr w:type="spellEnd"/>
      <w:r w:rsidRPr="00F9185A">
        <w:rPr>
          <w:rFonts w:cs="Times New Roman"/>
          <w:color w:val="000000" w:themeColor="text1"/>
          <w:shd w:val="clear" w:color="auto" w:fill="FFFFFF"/>
          <w:lang w:val="en-US"/>
        </w:rPr>
        <w:t xml:space="preserve"> 1789. – Paris, 1891.</w:t>
      </w:r>
    </w:p>
  </w:footnote>
  <w:footnote w:id="6">
    <w:p w14:paraId="5A3E53BE" w14:textId="50A3B21B" w:rsidR="00282208" w:rsidRPr="00B4550F" w:rsidRDefault="00282208" w:rsidP="00B4550F">
      <w:pPr>
        <w:pStyle w:val="a3"/>
        <w:spacing w:before="0"/>
      </w:pPr>
      <w:r>
        <w:rPr>
          <w:rStyle w:val="a5"/>
        </w:rPr>
        <w:footnoteRef/>
      </w:r>
      <w:r w:rsidRPr="00B4550F">
        <w:t xml:space="preserve"> </w:t>
      </w:r>
      <w:r w:rsidRPr="00F9185A">
        <w:rPr>
          <w:i/>
        </w:rPr>
        <w:t>Иванова А.С</w:t>
      </w:r>
      <w:r w:rsidRPr="00F9185A">
        <w:rPr>
          <w:rFonts w:cs="Times New Roman"/>
          <w:i/>
          <w:color w:val="000000" w:themeColor="text1"/>
          <w:shd w:val="clear" w:color="auto" w:fill="FFFFFF"/>
        </w:rPr>
        <w:t>.</w:t>
      </w:r>
      <w:r w:rsidRPr="00F9185A">
        <w:rPr>
          <w:rFonts w:cs="Times New Roman"/>
          <w:color w:val="000000" w:themeColor="text1"/>
          <w:shd w:val="clear" w:color="auto" w:fill="FFFFFF"/>
        </w:rPr>
        <w:t xml:space="preserve"> Начала «идеологии»: Антуан </w:t>
      </w:r>
      <w:proofErr w:type="spellStart"/>
      <w:r w:rsidRPr="00F9185A">
        <w:rPr>
          <w:rFonts w:cs="Times New Roman"/>
          <w:color w:val="000000" w:themeColor="text1"/>
          <w:shd w:val="clear" w:color="auto" w:fill="FFFFFF"/>
        </w:rPr>
        <w:t>Дестют</w:t>
      </w:r>
      <w:proofErr w:type="spellEnd"/>
      <w:r w:rsidRPr="00F9185A">
        <w:rPr>
          <w:rFonts w:cs="Times New Roman"/>
          <w:color w:val="000000" w:themeColor="text1"/>
          <w:shd w:val="clear" w:color="auto" w:fill="FFFFFF"/>
        </w:rPr>
        <w:t xml:space="preserve"> де </w:t>
      </w:r>
      <w:proofErr w:type="spellStart"/>
      <w:r w:rsidRPr="00F9185A">
        <w:rPr>
          <w:rFonts w:cs="Times New Roman"/>
          <w:color w:val="000000" w:themeColor="text1"/>
          <w:shd w:val="clear" w:color="auto" w:fill="FFFFFF"/>
        </w:rPr>
        <w:t>Траси</w:t>
      </w:r>
      <w:proofErr w:type="spellEnd"/>
      <w:r w:rsidRPr="00F9185A">
        <w:rPr>
          <w:rFonts w:cs="Times New Roman"/>
          <w:color w:val="000000" w:themeColor="text1"/>
          <w:shd w:val="clear" w:color="auto" w:fill="FFFFFF"/>
        </w:rPr>
        <w:t xml:space="preserve"> и его наука об идеях. С. 1</w:t>
      </w:r>
      <w:r>
        <w:rPr>
          <w:rFonts w:cs="Times New Roman"/>
          <w:color w:val="000000" w:themeColor="text1"/>
          <w:shd w:val="clear" w:color="auto" w:fill="FFFFFF"/>
        </w:rPr>
        <w:t>9</w:t>
      </w:r>
      <w:r w:rsidRPr="00F9185A">
        <w:rPr>
          <w:rFonts w:cs="Times New Roman"/>
          <w:color w:val="000000" w:themeColor="text1"/>
          <w:shd w:val="clear" w:color="auto" w:fill="FFFFFF"/>
        </w:rPr>
        <w:t>.</w:t>
      </w:r>
    </w:p>
  </w:footnote>
  <w:footnote w:id="7">
    <w:p w14:paraId="5C8E15CC" w14:textId="543493E4" w:rsidR="00282208" w:rsidRPr="00B4550F" w:rsidRDefault="00282208">
      <w:pPr>
        <w:pStyle w:val="a3"/>
        <w:rPr>
          <w:lang w:val="en-US"/>
        </w:rPr>
      </w:pPr>
      <w:r>
        <w:rPr>
          <w:rStyle w:val="a5"/>
        </w:rPr>
        <w:footnoteRef/>
      </w:r>
      <w:r w:rsidRPr="00B4550F">
        <w:rPr>
          <w:lang w:val="en-US"/>
        </w:rPr>
        <w:t xml:space="preserve"> </w:t>
      </w:r>
      <w:r>
        <w:t>Там</w:t>
      </w:r>
      <w:r w:rsidRPr="00B4550F">
        <w:rPr>
          <w:lang w:val="en-US"/>
        </w:rPr>
        <w:t xml:space="preserve"> </w:t>
      </w:r>
      <w:r>
        <w:t>же</w:t>
      </w:r>
      <w:r w:rsidRPr="00B4550F">
        <w:rPr>
          <w:lang w:val="en-US"/>
        </w:rPr>
        <w:t xml:space="preserve">. </w:t>
      </w:r>
      <w:r>
        <w:t>С. 20.</w:t>
      </w:r>
    </w:p>
  </w:footnote>
  <w:footnote w:id="8">
    <w:p w14:paraId="39FC7486" w14:textId="1A9092E4" w:rsidR="00282208" w:rsidRPr="00F9185A" w:rsidRDefault="00282208" w:rsidP="00F9185A">
      <w:pPr>
        <w:pStyle w:val="a3"/>
        <w:rPr>
          <w:lang w:val="en-US"/>
        </w:rPr>
      </w:pPr>
      <w:r>
        <w:rPr>
          <w:rStyle w:val="a5"/>
        </w:rPr>
        <w:footnoteRef/>
      </w:r>
      <w:r w:rsidRPr="002C5CFB">
        <w:rPr>
          <w:lang w:val="en-US"/>
        </w:rPr>
        <w:t xml:space="preserve"> </w:t>
      </w:r>
      <w:proofErr w:type="spellStart"/>
      <w:r w:rsidRPr="00F9185A">
        <w:rPr>
          <w:rStyle w:val="af6"/>
          <w:shd w:val="clear" w:color="auto" w:fill="FFFFFF"/>
          <w:lang w:val="en-US"/>
        </w:rPr>
        <w:t>Gusdorf</w:t>
      </w:r>
      <w:proofErr w:type="spellEnd"/>
      <w:r w:rsidRPr="00F9185A">
        <w:rPr>
          <w:rStyle w:val="af6"/>
          <w:shd w:val="clear" w:color="auto" w:fill="FFFFFF"/>
          <w:lang w:val="en-US"/>
        </w:rPr>
        <w:t xml:space="preserve"> G.</w:t>
      </w:r>
      <w:r w:rsidRPr="00F9185A">
        <w:rPr>
          <w:shd w:val="clear" w:color="auto" w:fill="FFFFFF"/>
          <w:lang w:val="en-US"/>
        </w:rPr>
        <w:t xml:space="preserve"> Les sciences </w:t>
      </w:r>
      <w:proofErr w:type="spellStart"/>
      <w:r w:rsidRPr="00F9185A">
        <w:rPr>
          <w:shd w:val="clear" w:color="auto" w:fill="FFFFFF"/>
          <w:lang w:val="en-US"/>
        </w:rPr>
        <w:t>humaines</w:t>
      </w:r>
      <w:proofErr w:type="spellEnd"/>
      <w:r w:rsidRPr="00F9185A">
        <w:rPr>
          <w:shd w:val="clear" w:color="auto" w:fill="FFFFFF"/>
          <w:lang w:val="en-US"/>
        </w:rPr>
        <w:t xml:space="preserve"> et la </w:t>
      </w:r>
      <w:proofErr w:type="spellStart"/>
      <w:r w:rsidRPr="00F9185A">
        <w:rPr>
          <w:shd w:val="clear" w:color="auto" w:fill="FFFFFF"/>
          <w:lang w:val="en-US"/>
        </w:rPr>
        <w:t>pensée</w:t>
      </w:r>
      <w:proofErr w:type="spellEnd"/>
      <w:r w:rsidRPr="00F9185A">
        <w:rPr>
          <w:shd w:val="clear" w:color="auto" w:fill="FFFFFF"/>
          <w:lang w:val="en-US"/>
        </w:rPr>
        <w:t xml:space="preserve"> </w:t>
      </w:r>
      <w:proofErr w:type="spellStart"/>
      <w:r w:rsidRPr="00F9185A">
        <w:rPr>
          <w:shd w:val="clear" w:color="auto" w:fill="FFFFFF"/>
          <w:lang w:val="en-US"/>
        </w:rPr>
        <w:t>occidentale</w:t>
      </w:r>
      <w:proofErr w:type="spellEnd"/>
      <w:r w:rsidRPr="00F9185A">
        <w:rPr>
          <w:shd w:val="clear" w:color="auto" w:fill="FFFFFF"/>
          <w:lang w:val="en-US"/>
        </w:rPr>
        <w:t xml:space="preserve">. T. VIII. La </w:t>
      </w:r>
      <w:proofErr w:type="spellStart"/>
      <w:r w:rsidRPr="00F9185A">
        <w:rPr>
          <w:shd w:val="clear" w:color="auto" w:fill="FFFFFF"/>
          <w:lang w:val="en-US"/>
        </w:rPr>
        <w:t>consience</w:t>
      </w:r>
      <w:proofErr w:type="spellEnd"/>
      <w:r w:rsidRPr="00F9185A">
        <w:rPr>
          <w:shd w:val="clear" w:color="auto" w:fill="FFFFFF"/>
          <w:lang w:val="en-US"/>
        </w:rPr>
        <w:t xml:space="preserve"> </w:t>
      </w:r>
      <w:proofErr w:type="spellStart"/>
      <w:r w:rsidRPr="00F9185A">
        <w:rPr>
          <w:shd w:val="clear" w:color="auto" w:fill="FFFFFF"/>
          <w:lang w:val="en-US"/>
        </w:rPr>
        <w:t>révolutionnaire</w:t>
      </w:r>
      <w:proofErr w:type="spellEnd"/>
      <w:r w:rsidRPr="00F9185A">
        <w:rPr>
          <w:shd w:val="clear" w:color="auto" w:fill="FFFFFF"/>
          <w:lang w:val="en-US"/>
        </w:rPr>
        <w:t xml:space="preserve">: Les </w:t>
      </w:r>
      <w:proofErr w:type="spellStart"/>
      <w:r w:rsidRPr="00F9185A">
        <w:rPr>
          <w:shd w:val="clear" w:color="auto" w:fill="FFFFFF"/>
          <w:lang w:val="en-US"/>
        </w:rPr>
        <w:t>idéologues</w:t>
      </w:r>
      <w:proofErr w:type="spellEnd"/>
      <w:r w:rsidRPr="00F9185A">
        <w:rPr>
          <w:shd w:val="clear" w:color="auto" w:fill="FFFFFF"/>
          <w:lang w:val="en-US"/>
        </w:rPr>
        <w:t>.</w:t>
      </w:r>
      <w:r w:rsidRPr="00F9185A">
        <w:rPr>
          <w:shd w:val="clear" w:color="auto" w:fill="FFFFFF"/>
        </w:rPr>
        <w:t xml:space="preserve"> –</w:t>
      </w:r>
      <w:r w:rsidRPr="00F9185A">
        <w:rPr>
          <w:shd w:val="clear" w:color="auto" w:fill="FFFFFF"/>
          <w:lang w:val="en-US"/>
        </w:rPr>
        <w:t xml:space="preserve"> Paris, 1978.</w:t>
      </w:r>
    </w:p>
  </w:footnote>
  <w:footnote w:id="9">
    <w:p w14:paraId="250F0749" w14:textId="77777777" w:rsidR="00282208" w:rsidRPr="002C5CFB" w:rsidRDefault="00282208" w:rsidP="00F9185A">
      <w:pPr>
        <w:pStyle w:val="a3"/>
        <w:spacing w:before="0"/>
        <w:rPr>
          <w:lang w:val="en-US"/>
        </w:rPr>
      </w:pPr>
      <w:r>
        <w:rPr>
          <w:rStyle w:val="a5"/>
        </w:rPr>
        <w:footnoteRef/>
      </w:r>
      <w:r w:rsidRPr="002C5CFB">
        <w:rPr>
          <w:lang w:val="en-US"/>
        </w:rPr>
        <w:t xml:space="preserve"> </w:t>
      </w:r>
      <w:proofErr w:type="spellStart"/>
      <w:r w:rsidRPr="00F9185A">
        <w:rPr>
          <w:rStyle w:val="af6"/>
          <w:rFonts w:cs="Times New Roman"/>
          <w:shd w:val="clear" w:color="auto" w:fill="FFFFFF"/>
          <w:lang w:val="en-US"/>
        </w:rPr>
        <w:t>Destutt</w:t>
      </w:r>
      <w:proofErr w:type="spellEnd"/>
      <w:r w:rsidRPr="00F9185A">
        <w:rPr>
          <w:rStyle w:val="af6"/>
          <w:rFonts w:cs="Times New Roman"/>
          <w:shd w:val="clear" w:color="auto" w:fill="FFFFFF"/>
          <w:lang w:val="en-US"/>
        </w:rPr>
        <w:t xml:space="preserve">-Tracy A.L.C. </w:t>
      </w:r>
      <w:proofErr w:type="spellStart"/>
      <w:r w:rsidRPr="00F9185A">
        <w:rPr>
          <w:rFonts w:cs="Times New Roman"/>
          <w:i/>
          <w:shd w:val="clear" w:color="auto" w:fill="FFFFFF"/>
          <w:lang w:val="en-US"/>
        </w:rPr>
        <w:t>Mémoire</w:t>
      </w:r>
      <w:proofErr w:type="spellEnd"/>
      <w:r w:rsidRPr="00F9185A">
        <w:rPr>
          <w:rFonts w:cs="Times New Roman"/>
          <w:i/>
          <w:shd w:val="clear" w:color="auto" w:fill="FFFFFF"/>
          <w:lang w:val="en-US"/>
        </w:rPr>
        <w:t xml:space="preserve"> sur la </w:t>
      </w:r>
      <w:proofErr w:type="spellStart"/>
      <w:r w:rsidRPr="00F9185A">
        <w:rPr>
          <w:rFonts w:cs="Times New Roman"/>
          <w:i/>
          <w:shd w:val="clear" w:color="auto" w:fill="FFFFFF"/>
          <w:lang w:val="en-US"/>
        </w:rPr>
        <w:t>faculté</w:t>
      </w:r>
      <w:proofErr w:type="spellEnd"/>
      <w:r w:rsidRPr="00F9185A">
        <w:rPr>
          <w:rFonts w:cs="Times New Roman"/>
          <w:i/>
          <w:shd w:val="clear" w:color="auto" w:fill="FFFFFF"/>
          <w:lang w:val="en-US"/>
        </w:rPr>
        <w:t xml:space="preserve"> de </w:t>
      </w:r>
      <w:proofErr w:type="spellStart"/>
      <w:r w:rsidRPr="00F9185A">
        <w:rPr>
          <w:rFonts w:cs="Times New Roman"/>
          <w:i/>
          <w:shd w:val="clear" w:color="auto" w:fill="FFFFFF"/>
          <w:lang w:val="en-US"/>
        </w:rPr>
        <w:t>penser</w:t>
      </w:r>
      <w:proofErr w:type="spellEnd"/>
      <w:r w:rsidRPr="00F9185A">
        <w:rPr>
          <w:rFonts w:cs="Times New Roman"/>
          <w:i/>
          <w:shd w:val="clear" w:color="auto" w:fill="FFFFFF"/>
          <w:lang w:val="en-US"/>
        </w:rPr>
        <w:t>, 1798</w:t>
      </w:r>
    </w:p>
  </w:footnote>
  <w:footnote w:id="10">
    <w:p w14:paraId="1EC6D9DB" w14:textId="2AE5B861" w:rsidR="00282208" w:rsidRPr="00FB1C00" w:rsidRDefault="00282208" w:rsidP="00FB1C00">
      <w:pPr>
        <w:pStyle w:val="a3"/>
        <w:spacing w:before="0"/>
        <w:rPr>
          <w:lang w:val="en-US"/>
        </w:rPr>
      </w:pPr>
      <w:r>
        <w:rPr>
          <w:rStyle w:val="a5"/>
        </w:rPr>
        <w:footnoteRef/>
      </w:r>
      <w:r w:rsidRPr="00FB1C00">
        <w:rPr>
          <w:lang w:val="en-US"/>
        </w:rPr>
        <w:t xml:space="preserve"> </w:t>
      </w:r>
      <w:proofErr w:type="spellStart"/>
      <w:r w:rsidRPr="00F9185A">
        <w:rPr>
          <w:rStyle w:val="af6"/>
          <w:shd w:val="clear" w:color="auto" w:fill="FFFFFF"/>
          <w:lang w:val="en-US"/>
        </w:rPr>
        <w:t>Gusdorf</w:t>
      </w:r>
      <w:proofErr w:type="spellEnd"/>
      <w:r w:rsidRPr="00F9185A">
        <w:rPr>
          <w:rStyle w:val="af6"/>
          <w:shd w:val="clear" w:color="auto" w:fill="FFFFFF"/>
          <w:lang w:val="en-US"/>
        </w:rPr>
        <w:t xml:space="preserve"> G.</w:t>
      </w:r>
      <w:r w:rsidRPr="00F9185A">
        <w:rPr>
          <w:shd w:val="clear" w:color="auto" w:fill="FFFFFF"/>
          <w:lang w:val="en-US"/>
        </w:rPr>
        <w:t xml:space="preserve"> Les sciences </w:t>
      </w:r>
      <w:proofErr w:type="spellStart"/>
      <w:r w:rsidRPr="00F9185A">
        <w:rPr>
          <w:shd w:val="clear" w:color="auto" w:fill="FFFFFF"/>
          <w:lang w:val="en-US"/>
        </w:rPr>
        <w:t>humaines</w:t>
      </w:r>
      <w:proofErr w:type="spellEnd"/>
      <w:r w:rsidRPr="00F9185A">
        <w:rPr>
          <w:shd w:val="clear" w:color="auto" w:fill="FFFFFF"/>
          <w:lang w:val="en-US"/>
        </w:rPr>
        <w:t xml:space="preserve"> et la </w:t>
      </w:r>
      <w:proofErr w:type="spellStart"/>
      <w:r w:rsidRPr="00F9185A">
        <w:rPr>
          <w:shd w:val="clear" w:color="auto" w:fill="FFFFFF"/>
          <w:lang w:val="en-US"/>
        </w:rPr>
        <w:t>pensée</w:t>
      </w:r>
      <w:proofErr w:type="spellEnd"/>
      <w:r w:rsidRPr="00F9185A">
        <w:rPr>
          <w:shd w:val="clear" w:color="auto" w:fill="FFFFFF"/>
          <w:lang w:val="en-US"/>
        </w:rPr>
        <w:t xml:space="preserve"> </w:t>
      </w:r>
      <w:proofErr w:type="spellStart"/>
      <w:r w:rsidRPr="00F9185A">
        <w:rPr>
          <w:shd w:val="clear" w:color="auto" w:fill="FFFFFF"/>
          <w:lang w:val="en-US"/>
        </w:rPr>
        <w:t>occidentale</w:t>
      </w:r>
      <w:proofErr w:type="spellEnd"/>
      <w:r w:rsidRPr="00F9185A">
        <w:rPr>
          <w:shd w:val="clear" w:color="auto" w:fill="FFFFFF"/>
          <w:lang w:val="en-US"/>
        </w:rPr>
        <w:t xml:space="preserve">. T. VIII. La </w:t>
      </w:r>
      <w:proofErr w:type="spellStart"/>
      <w:r w:rsidRPr="00F9185A">
        <w:rPr>
          <w:shd w:val="clear" w:color="auto" w:fill="FFFFFF"/>
          <w:lang w:val="en-US"/>
        </w:rPr>
        <w:t>consience</w:t>
      </w:r>
      <w:proofErr w:type="spellEnd"/>
      <w:r w:rsidRPr="00F9185A">
        <w:rPr>
          <w:shd w:val="clear" w:color="auto" w:fill="FFFFFF"/>
          <w:lang w:val="en-US"/>
        </w:rPr>
        <w:t xml:space="preserve"> </w:t>
      </w:r>
      <w:proofErr w:type="spellStart"/>
      <w:r w:rsidRPr="00F9185A">
        <w:rPr>
          <w:shd w:val="clear" w:color="auto" w:fill="FFFFFF"/>
          <w:lang w:val="en-US"/>
        </w:rPr>
        <w:t>révolutionnaire</w:t>
      </w:r>
      <w:proofErr w:type="spellEnd"/>
      <w:r w:rsidRPr="00F9185A">
        <w:rPr>
          <w:shd w:val="clear" w:color="auto" w:fill="FFFFFF"/>
          <w:lang w:val="en-US"/>
        </w:rPr>
        <w:t xml:space="preserve">: Les </w:t>
      </w:r>
      <w:proofErr w:type="spellStart"/>
      <w:r w:rsidRPr="00F9185A">
        <w:rPr>
          <w:shd w:val="clear" w:color="auto" w:fill="FFFFFF"/>
          <w:lang w:val="en-US"/>
        </w:rPr>
        <w:t>idéologues</w:t>
      </w:r>
      <w:proofErr w:type="spellEnd"/>
      <w:r w:rsidRPr="00F9185A">
        <w:rPr>
          <w:shd w:val="clear" w:color="auto" w:fill="FFFFFF"/>
          <w:lang w:val="en-US"/>
        </w:rPr>
        <w:t>.</w:t>
      </w:r>
      <w:r w:rsidRPr="00FB1C00">
        <w:rPr>
          <w:shd w:val="clear" w:color="auto" w:fill="FFFFFF"/>
          <w:lang w:val="en-US"/>
        </w:rPr>
        <w:t xml:space="preserve"> –</w:t>
      </w:r>
      <w:r w:rsidRPr="00F9185A">
        <w:rPr>
          <w:shd w:val="clear" w:color="auto" w:fill="FFFFFF"/>
          <w:lang w:val="en-US"/>
        </w:rPr>
        <w:t xml:space="preserve"> Paris, 1978</w:t>
      </w:r>
      <w:r>
        <w:rPr>
          <w:shd w:val="clear" w:color="auto" w:fill="FFFFFF"/>
          <w:lang w:val="en-US"/>
        </w:rPr>
        <w:t>. P. 58</w:t>
      </w:r>
    </w:p>
  </w:footnote>
  <w:footnote w:id="11">
    <w:p w14:paraId="4C973464" w14:textId="11C501D6" w:rsidR="00282208" w:rsidRPr="00AA02BF" w:rsidRDefault="00282208" w:rsidP="00FB1C00">
      <w:pPr>
        <w:pStyle w:val="a3"/>
        <w:spacing w:before="0"/>
        <w:rPr>
          <w:rFonts w:cs="Times New Roman"/>
          <w:color w:val="000000" w:themeColor="text1"/>
          <w:sz w:val="28"/>
          <w:szCs w:val="28"/>
        </w:rPr>
      </w:pPr>
      <w:r>
        <w:rPr>
          <w:rStyle w:val="a5"/>
        </w:rPr>
        <w:footnoteRef/>
      </w:r>
      <w:r w:rsidRPr="00FB1C00">
        <w:rPr>
          <w:lang w:val="en-US"/>
        </w:rPr>
        <w:t xml:space="preserve"> </w:t>
      </w:r>
      <w:r w:rsidRPr="006B152D">
        <w:rPr>
          <w:rStyle w:val="af6"/>
          <w:rFonts w:cs="Times New Roman"/>
          <w:bCs/>
          <w:i w:val="0"/>
          <w:color w:val="000000" w:themeColor="text1"/>
          <w:shd w:val="clear" w:color="auto" w:fill="FFFFFF"/>
        </w:rPr>
        <w:t>Дугин</w:t>
      </w:r>
      <w:r w:rsidRPr="00FB1C00">
        <w:rPr>
          <w:rFonts w:cs="Times New Roman"/>
          <w:i/>
          <w:color w:val="000000" w:themeColor="text1"/>
          <w:shd w:val="clear" w:color="auto" w:fill="FFFFFF"/>
          <w:lang w:val="en-US"/>
        </w:rPr>
        <w:t> </w:t>
      </w:r>
      <w:r w:rsidRPr="006B152D">
        <w:rPr>
          <w:rFonts w:cs="Times New Roman"/>
          <w:i/>
          <w:color w:val="000000" w:themeColor="text1"/>
          <w:shd w:val="clear" w:color="auto" w:fill="FFFFFF"/>
        </w:rPr>
        <w:t>А</w:t>
      </w:r>
      <w:r w:rsidRPr="00FB1C00">
        <w:rPr>
          <w:rFonts w:cs="Times New Roman"/>
          <w:i/>
          <w:color w:val="000000" w:themeColor="text1"/>
          <w:shd w:val="clear" w:color="auto" w:fill="FFFFFF"/>
          <w:lang w:val="en-US"/>
        </w:rPr>
        <w:t>.</w:t>
      </w:r>
      <w:r w:rsidRPr="006B152D">
        <w:rPr>
          <w:rFonts w:cs="Times New Roman"/>
          <w:i/>
          <w:color w:val="000000" w:themeColor="text1"/>
          <w:shd w:val="clear" w:color="auto" w:fill="FFFFFF"/>
        </w:rPr>
        <w:t>Г</w:t>
      </w:r>
      <w:r w:rsidRPr="00FB1C00">
        <w:rPr>
          <w:rFonts w:cs="Times New Roman"/>
          <w:color w:val="000000" w:themeColor="text1"/>
          <w:shd w:val="clear" w:color="auto" w:fill="FFFFFF"/>
          <w:lang w:val="en-US"/>
        </w:rPr>
        <w:t xml:space="preserve">. </w:t>
      </w:r>
      <w:r w:rsidRPr="006B152D">
        <w:rPr>
          <w:iCs/>
        </w:rPr>
        <w:t>Социология</w:t>
      </w:r>
      <w:r w:rsidRPr="00FB1C00">
        <w:rPr>
          <w:iCs/>
          <w:lang w:val="en-US"/>
        </w:rPr>
        <w:t xml:space="preserve"> </w:t>
      </w:r>
      <w:r w:rsidRPr="006B152D">
        <w:rPr>
          <w:iCs/>
        </w:rPr>
        <w:t>воображения</w:t>
      </w:r>
      <w:r w:rsidRPr="00FB1C00">
        <w:rPr>
          <w:rFonts w:cs="Times New Roman"/>
          <w:color w:val="000000" w:themeColor="text1"/>
          <w:shd w:val="clear" w:color="auto" w:fill="FFFFFF"/>
          <w:lang w:val="en-US"/>
        </w:rPr>
        <w:t xml:space="preserve">. </w:t>
      </w:r>
      <w:r w:rsidRPr="006B152D">
        <w:rPr>
          <w:rFonts w:cs="Times New Roman"/>
          <w:color w:val="000000" w:themeColor="text1"/>
          <w:shd w:val="clear" w:color="auto" w:fill="FFFFFF"/>
        </w:rPr>
        <w:t xml:space="preserve">Введение в структурную социологию.  М.: 2010. </w:t>
      </w:r>
      <w:r>
        <w:rPr>
          <w:rFonts w:cs="Times New Roman"/>
          <w:color w:val="000000" w:themeColor="text1"/>
          <w:shd w:val="clear" w:color="auto" w:fill="FFFFFF"/>
        </w:rPr>
        <w:t>С</w:t>
      </w:r>
      <w:r w:rsidRPr="006B152D">
        <w:rPr>
          <w:rFonts w:cs="Times New Roman"/>
          <w:color w:val="000000" w:themeColor="text1"/>
          <w:shd w:val="clear" w:color="auto" w:fill="FFFFFF"/>
        </w:rPr>
        <w:t>. 345.</w:t>
      </w:r>
    </w:p>
  </w:footnote>
  <w:footnote w:id="12">
    <w:p w14:paraId="6EDBF116" w14:textId="1AD3E214" w:rsidR="00282208" w:rsidRDefault="00282208" w:rsidP="00FB1C00">
      <w:pPr>
        <w:pStyle w:val="a3"/>
        <w:spacing w:before="0"/>
      </w:pPr>
      <w:r>
        <w:rPr>
          <w:rStyle w:val="a5"/>
        </w:rPr>
        <w:footnoteRef/>
      </w:r>
      <w:r>
        <w:t xml:space="preserve"> </w:t>
      </w:r>
      <w:r w:rsidRPr="006B152D">
        <w:rPr>
          <w:rStyle w:val="af6"/>
          <w:rFonts w:cs="Times New Roman"/>
          <w:bCs/>
          <w:i w:val="0"/>
          <w:color w:val="000000" w:themeColor="text1"/>
          <w:shd w:val="clear" w:color="auto" w:fill="FFFFFF"/>
        </w:rPr>
        <w:t>Дугин</w:t>
      </w:r>
      <w:r w:rsidRPr="006B152D">
        <w:rPr>
          <w:rFonts w:cs="Times New Roman"/>
          <w:i/>
          <w:color w:val="000000" w:themeColor="text1"/>
          <w:shd w:val="clear" w:color="auto" w:fill="FFFFFF"/>
        </w:rPr>
        <w:t> А.Г</w:t>
      </w:r>
      <w:r w:rsidRPr="006B152D">
        <w:rPr>
          <w:rFonts w:cs="Times New Roman"/>
          <w:color w:val="000000" w:themeColor="text1"/>
          <w:shd w:val="clear" w:color="auto" w:fill="FFFFFF"/>
        </w:rPr>
        <w:t xml:space="preserve">. </w:t>
      </w:r>
      <w:r w:rsidRPr="006B152D">
        <w:rPr>
          <w:iCs/>
        </w:rPr>
        <w:t>Социология воображения</w:t>
      </w:r>
      <w:r w:rsidRPr="006B152D">
        <w:rPr>
          <w:rFonts w:cs="Times New Roman"/>
          <w:color w:val="000000" w:themeColor="text1"/>
          <w:shd w:val="clear" w:color="auto" w:fill="FFFFFF"/>
        </w:rPr>
        <w:t>. Введение в структурную социологию. </w:t>
      </w:r>
      <w:r>
        <w:rPr>
          <w:rFonts w:cs="Times New Roman"/>
          <w:color w:val="000000" w:themeColor="text1"/>
          <w:szCs w:val="28"/>
          <w:shd w:val="clear" w:color="auto" w:fill="FFFFFF"/>
        </w:rPr>
        <w:t>–</w:t>
      </w:r>
      <w:r w:rsidRPr="00FB1C00">
        <w:rPr>
          <w:rFonts w:cs="Times New Roman"/>
          <w:color w:val="000000" w:themeColor="text1"/>
          <w:szCs w:val="28"/>
          <w:shd w:val="clear" w:color="auto" w:fill="FFFFFF"/>
        </w:rPr>
        <w:t xml:space="preserve"> М.: 2010. </w:t>
      </w:r>
      <w:r>
        <w:rPr>
          <w:rFonts w:cs="Times New Roman"/>
          <w:color w:val="000000" w:themeColor="text1"/>
          <w:shd w:val="clear" w:color="auto" w:fill="FFFFFF"/>
        </w:rPr>
        <w:t>С. 211-212.</w:t>
      </w:r>
    </w:p>
  </w:footnote>
  <w:footnote w:id="13">
    <w:p w14:paraId="3C69118A" w14:textId="6BF37397" w:rsidR="00282208" w:rsidRDefault="00282208" w:rsidP="00FB1C00">
      <w:pPr>
        <w:pStyle w:val="a3"/>
        <w:spacing w:before="0"/>
        <w:jc w:val="left"/>
      </w:pPr>
      <w:r>
        <w:rPr>
          <w:rStyle w:val="a5"/>
        </w:rPr>
        <w:footnoteRef/>
      </w:r>
      <w:r>
        <w:t xml:space="preserve"> </w:t>
      </w:r>
      <w:r w:rsidRPr="00FB1C00">
        <w:t>К. Маркс, Ф. Энгельс. Немецкая идеология. // Собр. соч. Т.1. М., 1955</w:t>
      </w:r>
      <w:r>
        <w:t>.</w:t>
      </w:r>
      <w:r w:rsidRPr="00FB1C00">
        <w:t xml:space="preserve"> </w:t>
      </w:r>
      <w:r>
        <w:t xml:space="preserve">С </w:t>
      </w:r>
      <w:r w:rsidRPr="00FB1C00">
        <w:t>.31</w:t>
      </w:r>
    </w:p>
  </w:footnote>
  <w:footnote w:id="14">
    <w:p w14:paraId="5FC1B4FF" w14:textId="54AF5333" w:rsidR="00282208" w:rsidRDefault="00282208" w:rsidP="00FB1C00">
      <w:pPr>
        <w:pStyle w:val="a3"/>
        <w:spacing w:before="0"/>
      </w:pPr>
      <w:r>
        <w:rPr>
          <w:rStyle w:val="a5"/>
        </w:rPr>
        <w:footnoteRef/>
      </w:r>
      <w:r>
        <w:t xml:space="preserve"> </w:t>
      </w:r>
      <w:r w:rsidRPr="00FB1C00">
        <w:rPr>
          <w:rStyle w:val="af6"/>
          <w:rFonts w:cs="Times New Roman"/>
          <w:bCs/>
          <w:color w:val="000000" w:themeColor="text1"/>
          <w:szCs w:val="28"/>
          <w:shd w:val="clear" w:color="auto" w:fill="FFFFFF"/>
        </w:rPr>
        <w:t>Дугин</w:t>
      </w:r>
      <w:r w:rsidRPr="00FB1C00">
        <w:rPr>
          <w:rFonts w:cs="Times New Roman"/>
          <w:color w:val="000000" w:themeColor="text1"/>
          <w:szCs w:val="28"/>
          <w:shd w:val="clear" w:color="auto" w:fill="FFFFFF"/>
        </w:rPr>
        <w:t xml:space="preserve"> А.Г. </w:t>
      </w:r>
      <w:r w:rsidRPr="00FB1C00">
        <w:rPr>
          <w:rStyle w:val="af6"/>
          <w:rFonts w:cs="Times New Roman"/>
          <w:bCs/>
          <w:color w:val="000000" w:themeColor="text1"/>
          <w:szCs w:val="28"/>
          <w:shd w:val="clear" w:color="auto" w:fill="FFFFFF"/>
        </w:rPr>
        <w:t>Социология воображения</w:t>
      </w:r>
      <w:r w:rsidRPr="00FB1C00">
        <w:rPr>
          <w:rFonts w:cs="Times New Roman"/>
          <w:color w:val="000000" w:themeColor="text1"/>
          <w:szCs w:val="28"/>
          <w:shd w:val="clear" w:color="auto" w:fill="FFFFFF"/>
        </w:rPr>
        <w:t>. Введение в структурную социологию. </w:t>
      </w:r>
      <w:r>
        <w:rPr>
          <w:rFonts w:cs="Times New Roman"/>
          <w:color w:val="000000" w:themeColor="text1"/>
          <w:szCs w:val="28"/>
          <w:shd w:val="clear" w:color="auto" w:fill="FFFFFF"/>
        </w:rPr>
        <w:t xml:space="preserve"> С</w:t>
      </w:r>
      <w:r w:rsidRPr="00FB1C00">
        <w:rPr>
          <w:rFonts w:cs="Times New Roman"/>
          <w:color w:val="000000" w:themeColor="text1"/>
          <w:szCs w:val="28"/>
          <w:shd w:val="clear" w:color="auto" w:fill="FFFFFF"/>
        </w:rPr>
        <w:t>.</w:t>
      </w:r>
      <w:r>
        <w:rPr>
          <w:rFonts w:cs="Times New Roman"/>
          <w:color w:val="000000" w:themeColor="text1"/>
          <w:szCs w:val="28"/>
          <w:shd w:val="clear" w:color="auto" w:fill="FFFFFF"/>
        </w:rPr>
        <w:t xml:space="preserve"> 82.</w:t>
      </w:r>
      <w:r w:rsidRPr="00FB1C00">
        <w:rPr>
          <w:rFonts w:cs="Times New Roman"/>
          <w:color w:val="000000" w:themeColor="text1"/>
          <w:szCs w:val="28"/>
          <w:shd w:val="clear" w:color="auto" w:fill="FFFFFF"/>
        </w:rPr>
        <w:t xml:space="preserve"> – стр. 356.</w:t>
      </w:r>
    </w:p>
  </w:footnote>
  <w:footnote w:id="15">
    <w:p w14:paraId="587F183A" w14:textId="48BF66B2" w:rsidR="00282208" w:rsidRDefault="00282208" w:rsidP="00B4550F">
      <w:pPr>
        <w:pStyle w:val="a3"/>
        <w:spacing w:before="0"/>
      </w:pPr>
      <w:r>
        <w:rPr>
          <w:rStyle w:val="a5"/>
        </w:rPr>
        <w:footnoteRef/>
      </w:r>
      <w:r>
        <w:t xml:space="preserve"> </w:t>
      </w:r>
      <w:r>
        <w:rPr>
          <w:rStyle w:val="af6"/>
          <w:rFonts w:cs="Times New Roman"/>
          <w:bCs/>
          <w:i w:val="0"/>
          <w:color w:val="000000" w:themeColor="text1"/>
          <w:shd w:val="clear" w:color="auto" w:fill="FFFFFF"/>
        </w:rPr>
        <w:t>Там же.</w:t>
      </w:r>
    </w:p>
  </w:footnote>
  <w:footnote w:id="16">
    <w:p w14:paraId="65FF8A4C" w14:textId="688A5856" w:rsidR="00282208" w:rsidRDefault="00282208" w:rsidP="00B057A0">
      <w:pPr>
        <w:pStyle w:val="a3"/>
        <w:spacing w:before="0"/>
        <w:jc w:val="left"/>
      </w:pPr>
      <w:r>
        <w:rPr>
          <w:rStyle w:val="a5"/>
        </w:rPr>
        <w:footnoteRef/>
      </w:r>
      <w:r>
        <w:t xml:space="preserve"> </w:t>
      </w:r>
      <w:r w:rsidRPr="00FB1C00">
        <w:t xml:space="preserve">К. Маркс, Ф. Энгельс. Немецкая идеология. // Собр. соч. Т.1. </w:t>
      </w:r>
      <w:r>
        <w:t>С. 92.</w:t>
      </w:r>
    </w:p>
    <w:p w14:paraId="35B81B47" w14:textId="2B3C711B" w:rsidR="00282208" w:rsidRDefault="00282208">
      <w:pPr>
        <w:pStyle w:val="a3"/>
      </w:pPr>
    </w:p>
  </w:footnote>
  <w:footnote w:id="17">
    <w:p w14:paraId="3C1CF364" w14:textId="64147B3D" w:rsidR="00282208" w:rsidRDefault="00282208">
      <w:pPr>
        <w:pStyle w:val="a3"/>
      </w:pPr>
      <w:r>
        <w:rPr>
          <w:rStyle w:val="a5"/>
        </w:rPr>
        <w:footnoteRef/>
      </w:r>
      <w:r>
        <w:t xml:space="preserve"> </w:t>
      </w:r>
      <w:r w:rsidRPr="00B4550F">
        <w:rPr>
          <w:rFonts w:cs="Times New Roman"/>
          <w:color w:val="000000"/>
          <w:shd w:val="clear" w:color="auto" w:fill="FFFFFF"/>
        </w:rPr>
        <w:t xml:space="preserve">Манхейм К. Идеология и утопия //Диагноз нашего времени. М.,1994., </w:t>
      </w:r>
      <w:r>
        <w:rPr>
          <w:rFonts w:cs="Times New Roman"/>
          <w:color w:val="000000"/>
          <w:shd w:val="clear" w:color="auto" w:fill="FFFFFF"/>
        </w:rPr>
        <w:t>С</w:t>
      </w:r>
      <w:r w:rsidRPr="00B4550F">
        <w:rPr>
          <w:rFonts w:cs="Times New Roman"/>
          <w:color w:val="000000"/>
          <w:shd w:val="clear" w:color="auto" w:fill="FFFFFF"/>
        </w:rPr>
        <w:t>.</w:t>
      </w:r>
      <w:r>
        <w:rPr>
          <w:rFonts w:cs="Times New Roman"/>
          <w:color w:val="000000"/>
          <w:shd w:val="clear" w:color="auto" w:fill="FFFFFF"/>
        </w:rPr>
        <w:t xml:space="preserve"> </w:t>
      </w:r>
      <w:r w:rsidRPr="00B4550F">
        <w:rPr>
          <w:rFonts w:cs="Times New Roman"/>
          <w:color w:val="000000"/>
          <w:shd w:val="clear" w:color="auto" w:fill="FFFFFF"/>
        </w:rPr>
        <w:t>98</w:t>
      </w:r>
      <w:r>
        <w:rPr>
          <w:rFonts w:cs="Times New Roman"/>
          <w:color w:val="000000"/>
          <w:shd w:val="clear" w:color="auto" w:fill="FFFFFF"/>
        </w:rPr>
        <w:t>.</w:t>
      </w:r>
    </w:p>
  </w:footnote>
  <w:footnote w:id="18">
    <w:p w14:paraId="7F15141C" w14:textId="3FB21FAC" w:rsidR="00282208" w:rsidRDefault="00282208">
      <w:pPr>
        <w:pStyle w:val="a3"/>
      </w:pPr>
      <w:r>
        <w:rPr>
          <w:rStyle w:val="a5"/>
        </w:rPr>
        <w:footnoteRef/>
      </w:r>
      <w:r>
        <w:t xml:space="preserve"> Там же. С. 100.</w:t>
      </w:r>
    </w:p>
  </w:footnote>
  <w:footnote w:id="19">
    <w:p w14:paraId="2E95FFAE" w14:textId="586451BF" w:rsidR="00282208" w:rsidRDefault="00282208">
      <w:pPr>
        <w:pStyle w:val="a3"/>
      </w:pPr>
      <w:r>
        <w:rPr>
          <w:rStyle w:val="a5"/>
        </w:rPr>
        <w:footnoteRef/>
      </w:r>
      <w:r>
        <w:t xml:space="preserve"> </w:t>
      </w:r>
      <w:r w:rsidRPr="006B152D">
        <w:rPr>
          <w:rStyle w:val="af6"/>
          <w:rFonts w:cs="Times New Roman"/>
          <w:bCs/>
          <w:i w:val="0"/>
          <w:color w:val="000000" w:themeColor="text1"/>
          <w:shd w:val="clear" w:color="auto" w:fill="FFFFFF"/>
        </w:rPr>
        <w:t>Дугин</w:t>
      </w:r>
      <w:r w:rsidRPr="006B152D">
        <w:rPr>
          <w:rFonts w:cs="Times New Roman"/>
          <w:i/>
          <w:color w:val="000000" w:themeColor="text1"/>
          <w:shd w:val="clear" w:color="auto" w:fill="FFFFFF"/>
        </w:rPr>
        <w:t> А.Г</w:t>
      </w:r>
      <w:r w:rsidRPr="006B152D">
        <w:rPr>
          <w:rFonts w:cs="Times New Roman"/>
          <w:color w:val="000000" w:themeColor="text1"/>
          <w:shd w:val="clear" w:color="auto" w:fill="FFFFFF"/>
        </w:rPr>
        <w:t xml:space="preserve">. </w:t>
      </w:r>
      <w:r w:rsidRPr="006B152D">
        <w:rPr>
          <w:iCs/>
        </w:rPr>
        <w:t>Социология воображения</w:t>
      </w:r>
      <w:r w:rsidRPr="006B152D">
        <w:rPr>
          <w:rFonts w:cs="Times New Roman"/>
          <w:color w:val="000000" w:themeColor="text1"/>
          <w:shd w:val="clear" w:color="auto" w:fill="FFFFFF"/>
        </w:rPr>
        <w:t>. Введение в структурную социологию.</w:t>
      </w:r>
      <w:r>
        <w:rPr>
          <w:rFonts w:cs="Times New Roman"/>
          <w:color w:val="000000" w:themeColor="text1"/>
          <w:shd w:val="clear" w:color="auto" w:fill="FFFFFF"/>
        </w:rPr>
        <w:t xml:space="preserve"> С. 45</w:t>
      </w:r>
    </w:p>
  </w:footnote>
  <w:footnote w:id="20">
    <w:p w14:paraId="345E06E6" w14:textId="28FDC7F9" w:rsidR="00282208" w:rsidRDefault="00282208">
      <w:pPr>
        <w:pStyle w:val="a3"/>
      </w:pPr>
      <w:r>
        <w:rPr>
          <w:rStyle w:val="a5"/>
        </w:rPr>
        <w:footnoteRef/>
      </w:r>
      <w:r>
        <w:t xml:space="preserve"> </w:t>
      </w:r>
      <w:r w:rsidRPr="00150A40">
        <w:rPr>
          <w:rFonts w:cs="Times New Roman"/>
          <w:bCs/>
          <w:color w:val="333333"/>
          <w:shd w:val="clear" w:color="auto" w:fill="FFFFFF"/>
        </w:rPr>
        <w:t>Голосов</w:t>
      </w:r>
      <w:r w:rsidRPr="00150A40">
        <w:rPr>
          <w:rFonts w:cs="Times New Roman"/>
          <w:color w:val="333333"/>
          <w:shd w:val="clear" w:color="auto" w:fill="FFFFFF"/>
        </w:rPr>
        <w:t> Г. В. </w:t>
      </w:r>
      <w:r w:rsidRPr="00150A40">
        <w:rPr>
          <w:rFonts w:cs="Times New Roman"/>
          <w:bCs/>
          <w:color w:val="333333"/>
          <w:shd w:val="clear" w:color="auto" w:fill="FFFFFF"/>
        </w:rPr>
        <w:t>Сравнительная</w:t>
      </w:r>
      <w:r w:rsidRPr="00150A40">
        <w:rPr>
          <w:rFonts w:cs="Times New Roman"/>
          <w:color w:val="333333"/>
          <w:shd w:val="clear" w:color="auto" w:fill="FFFFFF"/>
        </w:rPr>
        <w:t> </w:t>
      </w:r>
      <w:r w:rsidRPr="00150A40">
        <w:rPr>
          <w:rFonts w:cs="Times New Roman"/>
          <w:bCs/>
          <w:color w:val="333333"/>
          <w:shd w:val="clear" w:color="auto" w:fill="FFFFFF"/>
        </w:rPr>
        <w:t>политология</w:t>
      </w:r>
      <w:r w:rsidRPr="00150A40">
        <w:rPr>
          <w:rFonts w:cs="Times New Roman"/>
          <w:color w:val="333333"/>
          <w:shd w:val="clear" w:color="auto" w:fill="FFFFFF"/>
        </w:rPr>
        <w:t>. Учебник. – СПб., 2001.</w:t>
      </w:r>
      <w:r>
        <w:rPr>
          <w:rFonts w:cs="Times New Roman"/>
          <w:color w:val="333333"/>
          <w:shd w:val="clear" w:color="auto" w:fill="FFFFFF"/>
        </w:rPr>
        <w:t xml:space="preserve"> С 89-90.</w:t>
      </w:r>
    </w:p>
  </w:footnote>
  <w:footnote w:id="21">
    <w:p w14:paraId="110CAD55" w14:textId="3BD11479" w:rsidR="00282208" w:rsidRDefault="00282208" w:rsidP="00150A40">
      <w:pPr>
        <w:pStyle w:val="a3"/>
        <w:spacing w:before="0"/>
      </w:pPr>
      <w:r>
        <w:rPr>
          <w:rStyle w:val="a5"/>
        </w:rPr>
        <w:footnoteRef/>
      </w:r>
      <w:r>
        <w:t xml:space="preserve"> Там же. С. 92.</w:t>
      </w:r>
    </w:p>
  </w:footnote>
  <w:footnote w:id="22">
    <w:p w14:paraId="54FC174E" w14:textId="3E47E505" w:rsidR="00282208" w:rsidRDefault="00282208">
      <w:pPr>
        <w:pStyle w:val="a3"/>
      </w:pPr>
      <w:r>
        <w:rPr>
          <w:rStyle w:val="a5"/>
        </w:rPr>
        <w:footnoteRef/>
      </w:r>
      <w:r>
        <w:t xml:space="preserve"> </w:t>
      </w:r>
      <w:r w:rsidRPr="00150A40">
        <w:rPr>
          <w:rFonts w:cs="Times New Roman"/>
          <w:bCs/>
          <w:color w:val="333333"/>
          <w:shd w:val="clear" w:color="auto" w:fill="FFFFFF"/>
        </w:rPr>
        <w:t>Голосов</w:t>
      </w:r>
      <w:r w:rsidRPr="00150A40">
        <w:rPr>
          <w:rFonts w:cs="Times New Roman"/>
          <w:color w:val="333333"/>
          <w:shd w:val="clear" w:color="auto" w:fill="FFFFFF"/>
        </w:rPr>
        <w:t> Г. В. </w:t>
      </w:r>
      <w:r w:rsidRPr="00150A40">
        <w:rPr>
          <w:rFonts w:cs="Times New Roman"/>
          <w:bCs/>
          <w:color w:val="333333"/>
          <w:shd w:val="clear" w:color="auto" w:fill="FFFFFF"/>
        </w:rPr>
        <w:t>Сравнительная</w:t>
      </w:r>
      <w:r w:rsidRPr="00150A40">
        <w:rPr>
          <w:rFonts w:cs="Times New Roman"/>
          <w:color w:val="333333"/>
          <w:shd w:val="clear" w:color="auto" w:fill="FFFFFF"/>
        </w:rPr>
        <w:t> </w:t>
      </w:r>
      <w:r w:rsidRPr="00150A40">
        <w:rPr>
          <w:rFonts w:cs="Times New Roman"/>
          <w:bCs/>
          <w:color w:val="333333"/>
          <w:shd w:val="clear" w:color="auto" w:fill="FFFFFF"/>
        </w:rPr>
        <w:t>политология</w:t>
      </w:r>
      <w:r w:rsidRPr="00150A40">
        <w:rPr>
          <w:rFonts w:cs="Times New Roman"/>
          <w:color w:val="333333"/>
          <w:shd w:val="clear" w:color="auto" w:fill="FFFFFF"/>
        </w:rPr>
        <w:t>. Учебник.</w:t>
      </w:r>
      <w:r>
        <w:rPr>
          <w:rFonts w:cs="Times New Roman"/>
          <w:color w:val="333333"/>
          <w:shd w:val="clear" w:color="auto" w:fill="FFFFFF"/>
        </w:rPr>
        <w:t xml:space="preserve">  С. 112.</w:t>
      </w:r>
    </w:p>
  </w:footnote>
  <w:footnote w:id="23">
    <w:p w14:paraId="3954D3AD" w14:textId="77777777" w:rsidR="00282208" w:rsidRPr="006B152D" w:rsidRDefault="00282208" w:rsidP="00150A40">
      <w:pPr>
        <w:shd w:val="clear" w:color="auto" w:fill="FFFFFF"/>
        <w:spacing w:before="100" w:beforeAutospacing="1" w:after="24" w:line="240" w:lineRule="auto"/>
        <w:jc w:val="left"/>
        <w:rPr>
          <w:rFonts w:ascii="Arial" w:hAnsi="Arial" w:cs="Arial"/>
          <w:color w:val="222222"/>
          <w:sz w:val="16"/>
          <w:szCs w:val="21"/>
        </w:rPr>
      </w:pPr>
      <w:r w:rsidRPr="006B152D">
        <w:rPr>
          <w:rStyle w:val="a5"/>
          <w:sz w:val="20"/>
        </w:rPr>
        <w:footnoteRef/>
      </w:r>
      <w:r>
        <w:t xml:space="preserve"> </w:t>
      </w:r>
      <w:r w:rsidRPr="006B152D">
        <w:rPr>
          <w:sz w:val="20"/>
          <w:szCs w:val="28"/>
        </w:rPr>
        <w:t xml:space="preserve">Т. Парсонс. </w:t>
      </w:r>
      <w:hyperlink r:id="rId1" w:history="1">
        <w:r w:rsidRPr="006B152D">
          <w:rPr>
            <w:rFonts w:cs="Times New Roman"/>
            <w:color w:val="000000" w:themeColor="text1"/>
            <w:sz w:val="20"/>
            <w:szCs w:val="28"/>
          </w:rPr>
          <w:t>Понятие общества: компоненты и их взаимоотношения</w:t>
        </w:r>
      </w:hyperlink>
      <w:r w:rsidRPr="006B152D">
        <w:rPr>
          <w:rFonts w:cs="Times New Roman"/>
          <w:color w:val="000000" w:themeColor="text1"/>
          <w:sz w:val="20"/>
          <w:szCs w:val="28"/>
        </w:rPr>
        <w:t xml:space="preserve"> // </w:t>
      </w:r>
      <w:r w:rsidRPr="006B152D">
        <w:rPr>
          <w:rFonts w:cs="Times New Roman"/>
          <w:color w:val="000000" w:themeColor="text1"/>
          <w:sz w:val="20"/>
          <w:szCs w:val="28"/>
          <w:lang w:val="en-US"/>
        </w:rPr>
        <w:t>THESIS</w:t>
      </w:r>
      <w:r w:rsidRPr="006B152D">
        <w:rPr>
          <w:rFonts w:cs="Times New Roman"/>
          <w:color w:val="000000" w:themeColor="text1"/>
          <w:sz w:val="20"/>
          <w:szCs w:val="28"/>
        </w:rPr>
        <w:t>. 1992. № 2. 1966. С. 19.</w:t>
      </w:r>
    </w:p>
  </w:footnote>
  <w:footnote w:id="24">
    <w:p w14:paraId="5C004220" w14:textId="77777777" w:rsidR="00282208" w:rsidRPr="006B152D" w:rsidRDefault="00282208" w:rsidP="00FC489E">
      <w:pPr>
        <w:shd w:val="clear" w:color="auto" w:fill="FFFFFF"/>
        <w:spacing w:before="0" w:after="24" w:line="240" w:lineRule="auto"/>
        <w:jc w:val="left"/>
        <w:rPr>
          <w:rFonts w:ascii="Arial" w:hAnsi="Arial" w:cs="Arial"/>
          <w:color w:val="222222"/>
          <w:sz w:val="21"/>
          <w:szCs w:val="21"/>
        </w:rPr>
      </w:pPr>
      <w:r w:rsidRPr="006B152D">
        <w:rPr>
          <w:rStyle w:val="a5"/>
          <w:sz w:val="20"/>
        </w:rPr>
        <w:footnoteRef/>
      </w:r>
      <w:r w:rsidRPr="006B152D">
        <w:rPr>
          <w:sz w:val="20"/>
        </w:rPr>
        <w:t xml:space="preserve"> </w:t>
      </w:r>
      <w:proofErr w:type="spellStart"/>
      <w:r w:rsidRPr="006B152D">
        <w:rPr>
          <w:rFonts w:cs="Times New Roman"/>
          <w:iCs/>
          <w:color w:val="000000" w:themeColor="text1"/>
          <w:sz w:val="20"/>
          <w:szCs w:val="28"/>
        </w:rPr>
        <w:t>Смелзер</w:t>
      </w:r>
      <w:proofErr w:type="spellEnd"/>
      <w:r w:rsidRPr="006B152D">
        <w:rPr>
          <w:rFonts w:cs="Times New Roman"/>
          <w:iCs/>
          <w:color w:val="000000" w:themeColor="text1"/>
          <w:sz w:val="20"/>
          <w:szCs w:val="28"/>
        </w:rPr>
        <w:t xml:space="preserve"> Н.</w:t>
      </w:r>
      <w:r w:rsidRPr="006B152D">
        <w:rPr>
          <w:rFonts w:cs="Times New Roman"/>
          <w:color w:val="000000" w:themeColor="text1"/>
          <w:sz w:val="20"/>
          <w:szCs w:val="28"/>
        </w:rPr>
        <w:t> Социализация: основные проблемы и направления исследований // Социальная психология: Хрестоматия: Учебное пособие для студентов вузов /. — М., 2003. — С. 245</w:t>
      </w:r>
    </w:p>
  </w:footnote>
  <w:footnote w:id="25">
    <w:p w14:paraId="10F5A204" w14:textId="77777777" w:rsidR="00282208" w:rsidRPr="006B152D" w:rsidRDefault="00282208" w:rsidP="00FC489E">
      <w:pPr>
        <w:pStyle w:val="a3"/>
        <w:rPr>
          <w:sz w:val="14"/>
        </w:rPr>
      </w:pPr>
      <w:r>
        <w:t xml:space="preserve"> </w:t>
      </w:r>
      <w:r>
        <w:rPr>
          <w:rStyle w:val="a5"/>
        </w:rPr>
        <w:footnoteRef/>
      </w:r>
      <w:r>
        <w:t xml:space="preserve">  </w:t>
      </w:r>
      <w:proofErr w:type="spellStart"/>
      <w:r w:rsidRPr="006B152D">
        <w:rPr>
          <w:rStyle w:val="af6"/>
          <w:rFonts w:cs="Times New Roman"/>
          <w:bCs/>
          <w:color w:val="000000" w:themeColor="text1"/>
          <w:szCs w:val="28"/>
          <w:shd w:val="clear" w:color="auto" w:fill="FFFFFF"/>
        </w:rPr>
        <w:t>Уледов</w:t>
      </w:r>
      <w:proofErr w:type="spellEnd"/>
      <w:r w:rsidRPr="006B152D">
        <w:rPr>
          <w:rStyle w:val="af6"/>
          <w:rFonts w:cs="Times New Roman"/>
          <w:bCs/>
          <w:color w:val="000000" w:themeColor="text1"/>
          <w:szCs w:val="28"/>
          <w:shd w:val="clear" w:color="auto" w:fill="FFFFFF"/>
        </w:rPr>
        <w:t xml:space="preserve"> А</w:t>
      </w:r>
      <w:r w:rsidRPr="006B152D">
        <w:rPr>
          <w:rFonts w:cs="Times New Roman"/>
          <w:color w:val="000000" w:themeColor="text1"/>
          <w:szCs w:val="28"/>
          <w:shd w:val="clear" w:color="auto" w:fill="FFFFFF"/>
        </w:rPr>
        <w:t>. </w:t>
      </w:r>
      <w:r w:rsidRPr="006B152D">
        <w:rPr>
          <w:rStyle w:val="af6"/>
          <w:rFonts w:cs="Times New Roman"/>
          <w:bCs/>
          <w:color w:val="000000" w:themeColor="text1"/>
          <w:szCs w:val="28"/>
          <w:shd w:val="clear" w:color="auto" w:fill="FFFFFF"/>
        </w:rPr>
        <w:t>К</w:t>
      </w:r>
      <w:r w:rsidRPr="006B152D">
        <w:rPr>
          <w:rFonts w:cs="Times New Roman"/>
          <w:color w:val="000000" w:themeColor="text1"/>
          <w:szCs w:val="28"/>
          <w:shd w:val="clear" w:color="auto" w:fill="FFFFFF"/>
        </w:rPr>
        <w:t>. Общественная психология и </w:t>
      </w:r>
      <w:r w:rsidRPr="006B152D">
        <w:rPr>
          <w:rStyle w:val="af6"/>
          <w:rFonts w:cs="Times New Roman"/>
          <w:bCs/>
          <w:color w:val="000000" w:themeColor="text1"/>
          <w:szCs w:val="28"/>
          <w:shd w:val="clear" w:color="auto" w:fill="FFFFFF"/>
        </w:rPr>
        <w:t>идеология</w:t>
      </w:r>
      <w:r w:rsidRPr="006B152D">
        <w:rPr>
          <w:rFonts w:cs="Times New Roman"/>
          <w:color w:val="000000" w:themeColor="text1"/>
          <w:szCs w:val="28"/>
          <w:shd w:val="clear" w:color="auto" w:fill="FFFFFF"/>
        </w:rPr>
        <w:t>. М., 1985. С. 202.</w:t>
      </w:r>
    </w:p>
  </w:footnote>
  <w:footnote w:id="26">
    <w:p w14:paraId="5C61C220"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Маркузе Г. Эрос и цивилизация // Эрос и цивилизация. Одномерный человек. Исследование идеологии развитого индустриального общества. М.: 2003. С. 11.</w:t>
      </w:r>
    </w:p>
  </w:footnote>
  <w:footnote w:id="27">
    <w:p w14:paraId="2D6125AF"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См.: там же. С. 17.</w:t>
      </w:r>
    </w:p>
  </w:footnote>
  <w:footnote w:id="28">
    <w:p w14:paraId="02EF7F2C" w14:textId="53ADE8BF" w:rsidR="00282208" w:rsidRPr="003F6F34" w:rsidRDefault="00BB3EBE" w:rsidP="003F6F34">
      <w:pPr>
        <w:pStyle w:val="a3"/>
        <w:rPr>
          <w:rFonts w:cs="Times New Roman"/>
        </w:rPr>
      </w:pPr>
      <w:r w:rsidRPr="003F6F34">
        <w:rPr>
          <w:rStyle w:val="a5"/>
          <w:rFonts w:cs="Times New Roman"/>
        </w:rPr>
        <w:footnoteRef/>
      </w:r>
      <w:r w:rsidRPr="003F6F34">
        <w:rPr>
          <w:rFonts w:cs="Times New Roman"/>
        </w:rPr>
        <w:t xml:space="preserve"> Маркузе Г. Эрос и цивилизация // Эрос и цивилизация. Одномерный человек. Исследование идеологии развитого индустриального общества. </w:t>
      </w:r>
      <w:r w:rsidR="00282208" w:rsidRPr="003F6F34">
        <w:rPr>
          <w:rFonts w:cs="Times New Roman"/>
        </w:rPr>
        <w:t>С. 37.</w:t>
      </w:r>
    </w:p>
  </w:footnote>
  <w:footnote w:id="29">
    <w:p w14:paraId="38EE713C"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Юдин А. Парадоксы Великого Отказа [Электронный ресурс]. Сайт «Библиотека электронной литературы». </w:t>
      </w:r>
      <w:r w:rsidRPr="003F6F34">
        <w:rPr>
          <w:rFonts w:cs="Times New Roman"/>
          <w:lang w:val="en-US"/>
        </w:rPr>
        <w:t>URL</w:t>
      </w:r>
      <w:r w:rsidRPr="003F6F34">
        <w:rPr>
          <w:rFonts w:cs="Times New Roman"/>
        </w:rPr>
        <w:t xml:space="preserve">: </w:t>
      </w:r>
      <w:hyperlink r:id="rId2" w:history="1">
        <w:r w:rsidRPr="003F6F34">
          <w:rPr>
            <w:rStyle w:val="a9"/>
            <w:lang w:val="en-US"/>
          </w:rPr>
          <w:t>http</w:t>
        </w:r>
        <w:r w:rsidRPr="003F6F34">
          <w:rPr>
            <w:rStyle w:val="a9"/>
          </w:rPr>
          <w:t>://</w:t>
        </w:r>
        <w:proofErr w:type="spellStart"/>
        <w:r w:rsidRPr="003F6F34">
          <w:rPr>
            <w:rStyle w:val="a9"/>
            <w:lang w:val="en-US"/>
          </w:rPr>
          <w:t>litresp</w:t>
        </w:r>
        <w:proofErr w:type="spellEnd"/>
        <w:r w:rsidRPr="003F6F34">
          <w:rPr>
            <w:rStyle w:val="a9"/>
          </w:rPr>
          <w:t>.</w:t>
        </w:r>
        <w:proofErr w:type="spellStart"/>
        <w:r w:rsidRPr="003F6F34">
          <w:rPr>
            <w:rStyle w:val="a9"/>
            <w:lang w:val="en-US"/>
          </w:rPr>
          <w:t>ru</w:t>
        </w:r>
        <w:proofErr w:type="spellEnd"/>
        <w:r w:rsidRPr="003F6F34">
          <w:rPr>
            <w:rStyle w:val="a9"/>
          </w:rPr>
          <w:t>/</w:t>
        </w:r>
        <w:proofErr w:type="spellStart"/>
        <w:r w:rsidRPr="003F6F34">
          <w:rPr>
            <w:rStyle w:val="a9"/>
            <w:lang w:val="en-US"/>
          </w:rPr>
          <w:t>chitat</w:t>
        </w:r>
        <w:proofErr w:type="spellEnd"/>
        <w:r w:rsidRPr="003F6F34">
          <w:rPr>
            <w:rStyle w:val="a9"/>
          </w:rPr>
          <w:t>/</w:t>
        </w:r>
        <w:proofErr w:type="spellStart"/>
        <w:r w:rsidRPr="003F6F34">
          <w:rPr>
            <w:rStyle w:val="a9"/>
            <w:lang w:val="en-US"/>
          </w:rPr>
          <w:t>ru</w:t>
        </w:r>
        <w:proofErr w:type="spellEnd"/>
        <w:r w:rsidRPr="003F6F34">
          <w:rPr>
            <w:rStyle w:val="a9"/>
          </w:rPr>
          <w:t>/М/</w:t>
        </w:r>
        <w:proofErr w:type="spellStart"/>
        <w:r w:rsidRPr="003F6F34">
          <w:rPr>
            <w:rStyle w:val="a9"/>
            <w:lang w:val="en-US"/>
          </w:rPr>
          <w:t>markuze</w:t>
        </w:r>
        <w:proofErr w:type="spellEnd"/>
        <w:r w:rsidRPr="003F6F34">
          <w:rPr>
            <w:rStyle w:val="a9"/>
          </w:rPr>
          <w:t>-</w:t>
        </w:r>
        <w:proofErr w:type="spellStart"/>
        <w:r w:rsidRPr="003F6F34">
          <w:rPr>
            <w:rStyle w:val="a9"/>
            <w:lang w:val="en-US"/>
          </w:rPr>
          <w:t>gerbert</w:t>
        </w:r>
        <w:proofErr w:type="spellEnd"/>
        <w:r w:rsidRPr="003F6F34">
          <w:rPr>
            <w:rStyle w:val="a9"/>
          </w:rPr>
          <w:t>/</w:t>
        </w:r>
        <w:proofErr w:type="spellStart"/>
        <w:r w:rsidRPr="003F6F34">
          <w:rPr>
            <w:rStyle w:val="a9"/>
            <w:lang w:val="en-US"/>
          </w:rPr>
          <w:t>eros</w:t>
        </w:r>
        <w:proofErr w:type="spellEnd"/>
        <w:r w:rsidRPr="003F6F34">
          <w:rPr>
            <w:rStyle w:val="a9"/>
          </w:rPr>
          <w:t>-</w:t>
        </w:r>
        <w:proofErr w:type="spellStart"/>
        <w:r w:rsidRPr="003F6F34">
          <w:rPr>
            <w:rStyle w:val="a9"/>
            <w:lang w:val="en-US"/>
          </w:rPr>
          <w:t>i</w:t>
        </w:r>
        <w:proofErr w:type="spellEnd"/>
        <w:r w:rsidRPr="003F6F34">
          <w:rPr>
            <w:rStyle w:val="a9"/>
          </w:rPr>
          <w:t>-</w:t>
        </w:r>
        <w:proofErr w:type="spellStart"/>
        <w:r w:rsidRPr="003F6F34">
          <w:rPr>
            <w:rStyle w:val="a9"/>
            <w:lang w:val="en-US"/>
          </w:rPr>
          <w:t>civilizaciya</w:t>
        </w:r>
        <w:proofErr w:type="spellEnd"/>
        <w:r w:rsidRPr="003F6F34">
          <w:rPr>
            <w:rStyle w:val="a9"/>
          </w:rPr>
          <w:t>-</w:t>
        </w:r>
        <w:proofErr w:type="spellStart"/>
        <w:r w:rsidRPr="003F6F34">
          <w:rPr>
            <w:rStyle w:val="a9"/>
            <w:lang w:val="en-US"/>
          </w:rPr>
          <w:t>odnomernij</w:t>
        </w:r>
        <w:proofErr w:type="spellEnd"/>
        <w:r w:rsidRPr="003F6F34">
          <w:rPr>
            <w:rStyle w:val="a9"/>
          </w:rPr>
          <w:t>-</w:t>
        </w:r>
        <w:proofErr w:type="spellStart"/>
        <w:r w:rsidRPr="003F6F34">
          <w:rPr>
            <w:rStyle w:val="a9"/>
            <w:lang w:val="en-US"/>
          </w:rPr>
          <w:t>chelovek</w:t>
        </w:r>
        <w:proofErr w:type="spellEnd"/>
        <w:r w:rsidRPr="003F6F34">
          <w:rPr>
            <w:rStyle w:val="a9"/>
          </w:rPr>
          <w:t>/5</w:t>
        </w:r>
      </w:hyperlink>
      <w:r w:rsidRPr="003F6F34">
        <w:rPr>
          <w:rFonts w:cs="Times New Roman"/>
        </w:rPr>
        <w:t xml:space="preserve"> (Дата обращения 13.11. 2016)</w:t>
      </w:r>
    </w:p>
  </w:footnote>
  <w:footnote w:id="30">
    <w:p w14:paraId="2E7AD1C2"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Маркузе Г. Эрос и цивилизация. С. 66.</w:t>
      </w:r>
    </w:p>
  </w:footnote>
  <w:footnote w:id="31">
    <w:p w14:paraId="38CDCA7B"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См.: Юдин А. Парадоксы Великого Отказа…</w:t>
      </w:r>
    </w:p>
  </w:footnote>
  <w:footnote w:id="32">
    <w:p w14:paraId="63DE7174"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Маркузе Г. Эрос и цивилизация. С. 84.</w:t>
      </w:r>
    </w:p>
  </w:footnote>
  <w:footnote w:id="33">
    <w:p w14:paraId="67B356D7"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Там же.</w:t>
      </w:r>
    </w:p>
  </w:footnote>
  <w:footnote w:id="34">
    <w:p w14:paraId="66175EEE"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Юдин А. Парадоксы Великого Отказа…</w:t>
      </w:r>
    </w:p>
  </w:footnote>
  <w:footnote w:id="35">
    <w:p w14:paraId="29A1AEB9" w14:textId="77777777" w:rsidR="00282208" w:rsidRPr="003F6F34" w:rsidRDefault="00282208" w:rsidP="003F6F34">
      <w:pPr>
        <w:pStyle w:val="a3"/>
        <w:rPr>
          <w:rFonts w:cs="Times New Roman"/>
          <w:lang w:val="en-US"/>
        </w:rPr>
      </w:pPr>
      <w:r w:rsidRPr="003F6F34">
        <w:rPr>
          <w:rStyle w:val="a5"/>
          <w:rFonts w:cs="Times New Roman"/>
        </w:rPr>
        <w:footnoteRef/>
      </w:r>
      <w:r w:rsidRPr="003F6F34">
        <w:rPr>
          <w:rFonts w:cs="Times New Roman"/>
        </w:rPr>
        <w:t xml:space="preserve"> Маркузе Г. Эрос и цивилизация. С</w:t>
      </w:r>
      <w:r w:rsidRPr="003F6F34">
        <w:rPr>
          <w:rFonts w:cs="Times New Roman"/>
          <w:lang w:val="en-US"/>
        </w:rPr>
        <w:t>. 91.</w:t>
      </w:r>
    </w:p>
  </w:footnote>
  <w:footnote w:id="36">
    <w:p w14:paraId="35A43A62"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Маркузе Г. Одномерный человек. М.: 1994. С. 1.</w:t>
      </w:r>
    </w:p>
  </w:footnote>
  <w:footnote w:id="37">
    <w:p w14:paraId="786083C3"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Там же. С. 2.</w:t>
      </w:r>
    </w:p>
  </w:footnote>
  <w:footnote w:id="38">
    <w:p w14:paraId="29ABB897"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Маркузе Г. Одномерный человек. С. 14.</w:t>
      </w:r>
    </w:p>
  </w:footnote>
  <w:footnote w:id="39">
    <w:p w14:paraId="3BD5504C"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Маркс К. Экономико-философские рукописи 1844 года [Электронный ресурс]. Сайт «Психологическая библиотека». </w:t>
      </w:r>
      <w:r w:rsidRPr="003F6F34">
        <w:rPr>
          <w:rFonts w:cs="Times New Roman"/>
          <w:lang w:val="en-US"/>
        </w:rPr>
        <w:t>URL</w:t>
      </w:r>
      <w:r w:rsidRPr="003F6F34">
        <w:rPr>
          <w:rFonts w:cs="Times New Roman"/>
        </w:rPr>
        <w:t xml:space="preserve">: </w:t>
      </w:r>
      <w:hyperlink r:id="rId3" w:history="1">
        <w:r w:rsidRPr="003F6F34">
          <w:rPr>
            <w:rStyle w:val="a9"/>
          </w:rPr>
          <w:t>http://psylib.org.ua/books/marxk01/</w:t>
        </w:r>
      </w:hyperlink>
      <w:r w:rsidRPr="003F6F34">
        <w:rPr>
          <w:rFonts w:cs="Times New Roman"/>
        </w:rPr>
        <w:t xml:space="preserve"> (Дата обращения: 12.10.16).</w:t>
      </w:r>
    </w:p>
  </w:footnote>
  <w:footnote w:id="40">
    <w:p w14:paraId="01764C7A"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Маркузе Г. Одномерный человек. С. 15.</w:t>
      </w:r>
    </w:p>
  </w:footnote>
  <w:footnote w:id="41">
    <w:p w14:paraId="4BDBF9DE"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Там же. </w:t>
      </w:r>
    </w:p>
  </w:footnote>
  <w:footnote w:id="42">
    <w:p w14:paraId="510D9E47"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Маркузе Г. Одномерный человек. С. 52.</w:t>
      </w:r>
    </w:p>
  </w:footnote>
  <w:footnote w:id="43">
    <w:p w14:paraId="127DE176"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Там же. С. 15.</w:t>
      </w:r>
    </w:p>
  </w:footnote>
  <w:footnote w:id="44">
    <w:p w14:paraId="023F3347"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Там же. С. 223.</w:t>
      </w:r>
    </w:p>
  </w:footnote>
  <w:footnote w:id="45">
    <w:p w14:paraId="4D9EE23D"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Маркузе Г. Одномерный человек. С. 265.</w:t>
      </w:r>
    </w:p>
  </w:footnote>
  <w:footnote w:id="46">
    <w:p w14:paraId="635A27E2"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Там же. С. 117.</w:t>
      </w:r>
    </w:p>
  </w:footnote>
  <w:footnote w:id="47">
    <w:p w14:paraId="14B90543"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Маркузе Г. Одномерный человек. С. 265.</w:t>
      </w:r>
    </w:p>
  </w:footnote>
  <w:footnote w:id="48">
    <w:p w14:paraId="190B8DFE"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Там же. С. 94.</w:t>
      </w:r>
    </w:p>
  </w:footnote>
  <w:footnote w:id="49">
    <w:p w14:paraId="6B531B05"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Там же. С. 96-97.</w:t>
      </w:r>
    </w:p>
  </w:footnote>
  <w:footnote w:id="50">
    <w:p w14:paraId="6E406F2C"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Там же. С. 97.</w:t>
      </w:r>
    </w:p>
  </w:footnote>
  <w:footnote w:id="51">
    <w:p w14:paraId="0A70C6C9"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Маркузе Г. Одномерный человек. С. 42.</w:t>
      </w:r>
    </w:p>
  </w:footnote>
  <w:footnote w:id="52">
    <w:p w14:paraId="2386CD89"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Там же. С. 34.</w:t>
      </w:r>
    </w:p>
  </w:footnote>
  <w:footnote w:id="53">
    <w:p w14:paraId="0587C34F"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Маркузе Г. Одномерный человек. С. 36.</w:t>
      </w:r>
    </w:p>
  </w:footnote>
  <w:footnote w:id="54">
    <w:p w14:paraId="445C6C90"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Маркузе Г. Одномерный человек. С. 41.</w:t>
      </w:r>
    </w:p>
  </w:footnote>
  <w:footnote w:id="55">
    <w:p w14:paraId="28BDB95D" w14:textId="5BFEAA03"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w:t>
      </w:r>
      <w:r w:rsidRPr="003F6F34">
        <w:rPr>
          <w:rFonts w:cs="Times New Roman"/>
        </w:rPr>
        <w:t>Маркузе Г. Одномерный человек. С</w:t>
      </w:r>
      <w:r w:rsidRPr="003F6F34">
        <w:rPr>
          <w:rFonts w:cs="Times New Roman"/>
        </w:rPr>
        <w:t xml:space="preserve"> 43.</w:t>
      </w:r>
    </w:p>
  </w:footnote>
  <w:footnote w:id="56">
    <w:p w14:paraId="117CF197" w14:textId="77777777" w:rsidR="00282208" w:rsidRPr="003F6F34" w:rsidRDefault="00282208" w:rsidP="003F6F34">
      <w:pPr>
        <w:pStyle w:val="a3"/>
        <w:rPr>
          <w:rFonts w:cs="Times New Roman"/>
        </w:rPr>
      </w:pPr>
      <w:r w:rsidRPr="003F6F34">
        <w:rPr>
          <w:rStyle w:val="a5"/>
          <w:rFonts w:cs="Times New Roman"/>
        </w:rPr>
        <w:footnoteRef/>
      </w:r>
      <w:r w:rsidRPr="003F6F34">
        <w:rPr>
          <w:rFonts w:cs="Times New Roman"/>
        </w:rPr>
        <w:t xml:space="preserve"> Там же. С. 39.</w:t>
      </w:r>
    </w:p>
  </w:footnote>
  <w:footnote w:id="57">
    <w:p w14:paraId="014CE84E" w14:textId="77777777" w:rsidR="00282208" w:rsidRDefault="00282208" w:rsidP="003F6F34">
      <w:pPr>
        <w:pStyle w:val="a3"/>
        <w:rPr>
          <w:rFonts w:cs="Times New Roman"/>
        </w:rPr>
      </w:pPr>
      <w:r w:rsidRPr="003F6F34">
        <w:rPr>
          <w:rStyle w:val="a5"/>
          <w:rFonts w:cs="Times New Roman"/>
        </w:rPr>
        <w:footnoteRef/>
      </w:r>
      <w:r w:rsidRPr="003F6F34">
        <w:rPr>
          <w:rFonts w:cs="Times New Roman"/>
        </w:rPr>
        <w:t xml:space="preserve"> </w:t>
      </w:r>
      <w:proofErr w:type="spellStart"/>
      <w:r w:rsidRPr="003F6F34">
        <w:rPr>
          <w:rFonts w:cs="Times New Roman"/>
        </w:rPr>
        <w:t>Бронзино</w:t>
      </w:r>
      <w:proofErr w:type="spellEnd"/>
      <w:r w:rsidRPr="003F6F34">
        <w:rPr>
          <w:rFonts w:cs="Times New Roman"/>
        </w:rPr>
        <w:t xml:space="preserve"> Л.Ю. Герберт Маркузе и Жан </w:t>
      </w:r>
      <w:proofErr w:type="spellStart"/>
      <w:r w:rsidRPr="003F6F34">
        <w:rPr>
          <w:rFonts w:cs="Times New Roman"/>
        </w:rPr>
        <w:t>Бодрийяр</w:t>
      </w:r>
      <w:proofErr w:type="spellEnd"/>
      <w:r w:rsidRPr="003F6F34">
        <w:rPr>
          <w:rFonts w:cs="Times New Roman"/>
        </w:rPr>
        <w:t xml:space="preserve">: </w:t>
      </w:r>
      <w:proofErr w:type="spellStart"/>
      <w:r w:rsidRPr="003F6F34">
        <w:rPr>
          <w:rFonts w:cs="Times New Roman"/>
        </w:rPr>
        <w:t>теоретикометодологический</w:t>
      </w:r>
      <w:proofErr w:type="spellEnd"/>
      <w:r w:rsidRPr="003F6F34">
        <w:rPr>
          <w:rFonts w:cs="Times New Roman"/>
        </w:rPr>
        <w:t xml:space="preserve"> аспект анализа концепта общества </w:t>
      </w:r>
      <w:proofErr w:type="gramStart"/>
      <w:r w:rsidRPr="003F6F34">
        <w:rPr>
          <w:rFonts w:cs="Times New Roman"/>
        </w:rPr>
        <w:t>потребления  [</w:t>
      </w:r>
      <w:proofErr w:type="gramEnd"/>
      <w:r w:rsidRPr="003F6F34">
        <w:rPr>
          <w:rFonts w:cs="Times New Roman"/>
        </w:rPr>
        <w:t>Электронный ресурс]. Сайт «</w:t>
      </w:r>
      <w:proofErr w:type="spellStart"/>
      <w:r w:rsidRPr="003F6F34">
        <w:rPr>
          <w:rFonts w:cs="Times New Roman"/>
        </w:rPr>
        <w:t>Киберленика</w:t>
      </w:r>
      <w:proofErr w:type="spellEnd"/>
      <w:r w:rsidRPr="003F6F34">
        <w:rPr>
          <w:rFonts w:cs="Times New Roman"/>
        </w:rPr>
        <w:t xml:space="preserve">». </w:t>
      </w:r>
      <w:r w:rsidRPr="003F6F34">
        <w:rPr>
          <w:rFonts w:cs="Times New Roman"/>
          <w:lang w:val="en-US"/>
        </w:rPr>
        <w:t>URL</w:t>
      </w:r>
      <w:r w:rsidRPr="003F6F34">
        <w:rPr>
          <w:rFonts w:cs="Times New Roman"/>
        </w:rPr>
        <w:t xml:space="preserve">: </w:t>
      </w:r>
      <w:r w:rsidRPr="003F6F34">
        <w:rPr>
          <w:rFonts w:cs="Times New Roman"/>
          <w:lang w:val="en-US"/>
        </w:rPr>
        <w:t>http</w:t>
      </w:r>
      <w:r w:rsidRPr="003F6F34">
        <w:rPr>
          <w:rFonts w:cs="Times New Roman"/>
        </w:rPr>
        <w:t>://</w:t>
      </w:r>
      <w:proofErr w:type="spellStart"/>
      <w:r w:rsidRPr="003F6F34">
        <w:rPr>
          <w:rFonts w:cs="Times New Roman"/>
          <w:lang w:val="en-US"/>
        </w:rPr>
        <w:t>cyberleninka</w:t>
      </w:r>
      <w:proofErr w:type="spellEnd"/>
      <w:r w:rsidRPr="003F6F34">
        <w:rPr>
          <w:rFonts w:cs="Times New Roman"/>
        </w:rPr>
        <w:t>.</w:t>
      </w:r>
      <w:proofErr w:type="spellStart"/>
      <w:r w:rsidRPr="003F6F34">
        <w:rPr>
          <w:rFonts w:cs="Times New Roman"/>
          <w:lang w:val="en-US"/>
        </w:rPr>
        <w:t>ru</w:t>
      </w:r>
      <w:proofErr w:type="spellEnd"/>
      <w:r w:rsidRPr="003F6F34">
        <w:rPr>
          <w:rFonts w:cs="Times New Roman"/>
        </w:rPr>
        <w:t>/</w:t>
      </w:r>
      <w:r w:rsidRPr="003F6F34">
        <w:rPr>
          <w:rFonts w:cs="Times New Roman"/>
          <w:lang w:val="en-US"/>
        </w:rPr>
        <w:t>article</w:t>
      </w:r>
      <w:r w:rsidRPr="003F6F34">
        <w:rPr>
          <w:rFonts w:cs="Times New Roman"/>
        </w:rPr>
        <w:t>/</w:t>
      </w:r>
      <w:r w:rsidRPr="003F6F34">
        <w:rPr>
          <w:rFonts w:cs="Times New Roman"/>
          <w:lang w:val="en-US"/>
        </w:rPr>
        <w:t>n</w:t>
      </w:r>
      <w:r w:rsidRPr="003F6F34">
        <w:rPr>
          <w:rFonts w:cs="Times New Roman"/>
        </w:rPr>
        <w:t>/</w:t>
      </w:r>
      <w:proofErr w:type="spellStart"/>
      <w:r w:rsidRPr="003F6F34">
        <w:rPr>
          <w:rFonts w:cs="Times New Roman"/>
          <w:lang w:val="en-US"/>
        </w:rPr>
        <w:t>gerbert</w:t>
      </w:r>
      <w:proofErr w:type="spellEnd"/>
      <w:r w:rsidRPr="003F6F34">
        <w:rPr>
          <w:rFonts w:cs="Times New Roman"/>
        </w:rPr>
        <w:t>-</w:t>
      </w:r>
      <w:proofErr w:type="spellStart"/>
      <w:r w:rsidRPr="003F6F34">
        <w:rPr>
          <w:rFonts w:cs="Times New Roman"/>
          <w:lang w:val="en-US"/>
        </w:rPr>
        <w:t>markuze</w:t>
      </w:r>
      <w:proofErr w:type="spellEnd"/>
      <w:r w:rsidRPr="003F6F34">
        <w:rPr>
          <w:rFonts w:cs="Times New Roman"/>
        </w:rPr>
        <w:t>-</w:t>
      </w:r>
      <w:proofErr w:type="spellStart"/>
      <w:r w:rsidRPr="003F6F34">
        <w:rPr>
          <w:rFonts w:cs="Times New Roman"/>
          <w:lang w:val="en-US"/>
        </w:rPr>
        <w:t>i</w:t>
      </w:r>
      <w:proofErr w:type="spellEnd"/>
      <w:r w:rsidRPr="003F6F34">
        <w:rPr>
          <w:rFonts w:cs="Times New Roman"/>
        </w:rPr>
        <w:t>-</w:t>
      </w:r>
      <w:proofErr w:type="spellStart"/>
      <w:r w:rsidRPr="003F6F34">
        <w:rPr>
          <w:rFonts w:cs="Times New Roman"/>
          <w:lang w:val="en-US"/>
        </w:rPr>
        <w:t>zhan</w:t>
      </w:r>
      <w:proofErr w:type="spellEnd"/>
      <w:r w:rsidRPr="003F6F34">
        <w:rPr>
          <w:rFonts w:cs="Times New Roman"/>
        </w:rPr>
        <w:t>-</w:t>
      </w:r>
      <w:proofErr w:type="spellStart"/>
      <w:r w:rsidRPr="003F6F34">
        <w:rPr>
          <w:rFonts w:cs="Times New Roman"/>
          <w:lang w:val="en-US"/>
        </w:rPr>
        <w:t>bodriyyar</w:t>
      </w:r>
      <w:proofErr w:type="spellEnd"/>
      <w:r w:rsidRPr="003F6F34">
        <w:rPr>
          <w:rFonts w:cs="Times New Roman"/>
        </w:rPr>
        <w:t>-</w:t>
      </w:r>
      <w:proofErr w:type="spellStart"/>
      <w:r w:rsidRPr="003F6F34">
        <w:rPr>
          <w:rFonts w:cs="Times New Roman"/>
          <w:lang w:val="en-US"/>
        </w:rPr>
        <w:t>teoretikometodologicheskiy</w:t>
      </w:r>
      <w:proofErr w:type="spellEnd"/>
      <w:r w:rsidRPr="003F6F34">
        <w:rPr>
          <w:rFonts w:cs="Times New Roman"/>
        </w:rPr>
        <w:t>-</w:t>
      </w:r>
      <w:proofErr w:type="spellStart"/>
      <w:r w:rsidRPr="003F6F34">
        <w:rPr>
          <w:rFonts w:cs="Times New Roman"/>
          <w:lang w:val="en-US"/>
        </w:rPr>
        <w:t>analiz</w:t>
      </w:r>
      <w:proofErr w:type="spellEnd"/>
      <w:r w:rsidRPr="003F6F34">
        <w:rPr>
          <w:rFonts w:cs="Times New Roman"/>
        </w:rPr>
        <w:t>-</w:t>
      </w:r>
      <w:proofErr w:type="spellStart"/>
      <w:r w:rsidRPr="003F6F34">
        <w:rPr>
          <w:rFonts w:cs="Times New Roman"/>
          <w:lang w:val="en-US"/>
        </w:rPr>
        <w:t>kontsepta</w:t>
      </w:r>
      <w:proofErr w:type="spellEnd"/>
      <w:r w:rsidRPr="003F6F34">
        <w:rPr>
          <w:rFonts w:cs="Times New Roman"/>
        </w:rPr>
        <w:t>-</w:t>
      </w:r>
      <w:proofErr w:type="spellStart"/>
      <w:r w:rsidRPr="003F6F34">
        <w:rPr>
          <w:rFonts w:cs="Times New Roman"/>
          <w:lang w:val="en-US"/>
        </w:rPr>
        <w:t>obschestva</w:t>
      </w:r>
      <w:proofErr w:type="spellEnd"/>
      <w:r w:rsidRPr="003F6F34">
        <w:rPr>
          <w:rFonts w:cs="Times New Roman"/>
        </w:rPr>
        <w:t>-</w:t>
      </w:r>
      <w:proofErr w:type="spellStart"/>
      <w:r w:rsidRPr="003F6F34">
        <w:rPr>
          <w:rFonts w:cs="Times New Roman"/>
          <w:lang w:val="en-US"/>
        </w:rPr>
        <w:t>potrebleniya</w:t>
      </w:r>
      <w:proofErr w:type="spellEnd"/>
      <w:r w:rsidRPr="003F6F34">
        <w:rPr>
          <w:rFonts w:cs="Times New Roman"/>
        </w:rPr>
        <w:t xml:space="preserve"> (Дата обращения: 15.12. 2016)</w:t>
      </w:r>
    </w:p>
  </w:footnote>
  <w:footnote w:id="58">
    <w:p w14:paraId="12CCD0A0" w14:textId="77777777" w:rsidR="00282208" w:rsidRDefault="00282208" w:rsidP="00C8385F">
      <w:pPr>
        <w:spacing w:line="270" w:lineRule="atLeast"/>
        <w:rPr>
          <w:rFonts w:cs="Times New Roman"/>
          <w:sz w:val="22"/>
        </w:rPr>
      </w:pPr>
      <w:r>
        <w:rPr>
          <w:rStyle w:val="a5"/>
        </w:rPr>
        <w:footnoteRef/>
      </w:r>
      <w:r>
        <w:t xml:space="preserve"> </w:t>
      </w:r>
      <w:proofErr w:type="spellStart"/>
      <w:r>
        <w:rPr>
          <w:rFonts w:cs="Times New Roman"/>
          <w:sz w:val="20"/>
        </w:rPr>
        <w:t>Бронзино</w:t>
      </w:r>
      <w:proofErr w:type="spellEnd"/>
      <w:r>
        <w:rPr>
          <w:rFonts w:cs="Times New Roman"/>
          <w:sz w:val="20"/>
        </w:rPr>
        <w:t xml:space="preserve"> Л.Ю. Герберт Маркузе и Жан </w:t>
      </w:r>
      <w:proofErr w:type="spellStart"/>
      <w:r>
        <w:rPr>
          <w:rFonts w:cs="Times New Roman"/>
          <w:sz w:val="20"/>
        </w:rPr>
        <w:t>Бодрийяр</w:t>
      </w:r>
      <w:proofErr w:type="spellEnd"/>
      <w:r>
        <w:rPr>
          <w:rFonts w:cs="Times New Roman"/>
          <w:sz w:val="20"/>
        </w:rPr>
        <w:t xml:space="preserve">: </w:t>
      </w:r>
      <w:proofErr w:type="spellStart"/>
      <w:r>
        <w:rPr>
          <w:rFonts w:cs="Times New Roman"/>
          <w:sz w:val="20"/>
        </w:rPr>
        <w:t>теоретикометодологический</w:t>
      </w:r>
      <w:proofErr w:type="spellEnd"/>
      <w:r>
        <w:rPr>
          <w:rFonts w:cs="Times New Roman"/>
          <w:sz w:val="20"/>
        </w:rPr>
        <w:t xml:space="preserve"> аспект анализа концепта общества потребления…</w:t>
      </w:r>
    </w:p>
    <w:p w14:paraId="566C4B9C" w14:textId="77777777" w:rsidR="00282208" w:rsidRDefault="00282208" w:rsidP="00C8385F">
      <w:pPr>
        <w:pStyle w:val="a3"/>
        <w:rPr>
          <w:rFonts w:asciiTheme="minorHAnsi" w:hAnsiTheme="minorHAnsi"/>
        </w:rPr>
      </w:pPr>
    </w:p>
  </w:footnote>
  <w:footnote w:id="59">
    <w:p w14:paraId="278F9B52" w14:textId="37459756" w:rsidR="00282208" w:rsidRDefault="00282208" w:rsidP="002F4F05">
      <w:pPr>
        <w:pStyle w:val="a3"/>
      </w:pPr>
      <w:r>
        <w:rPr>
          <w:rStyle w:val="a5"/>
        </w:rPr>
        <w:footnoteRef/>
      </w:r>
      <w:r>
        <w:t xml:space="preserve"> </w:t>
      </w:r>
      <w:proofErr w:type="spellStart"/>
      <w:r w:rsidRPr="00293FE9">
        <w:rPr>
          <w:rFonts w:ascii="Arial" w:hAnsi="Arial" w:cs="Arial"/>
        </w:rPr>
        <w:t>Чайлд</w:t>
      </w:r>
      <w:proofErr w:type="spellEnd"/>
      <w:r>
        <w:rPr>
          <w:rFonts w:ascii="Arial" w:hAnsi="Arial" w:cs="Arial"/>
        </w:rPr>
        <w:t>.</w:t>
      </w:r>
      <w:r w:rsidRPr="00293FE9">
        <w:rPr>
          <w:rFonts w:ascii="Arial" w:hAnsi="Arial" w:cs="Arial"/>
        </w:rPr>
        <w:t xml:space="preserve"> Г. </w:t>
      </w:r>
      <w:r w:rsidRPr="00293FE9">
        <w:rPr>
          <w:rFonts w:ascii="Arial" w:hAnsi="Arial" w:cs="Arial"/>
          <w:i/>
          <w:iCs/>
        </w:rPr>
        <w:t>Арийцы. Основатели европейской цивилизации.</w:t>
      </w:r>
      <w:r w:rsidRPr="00293FE9">
        <w:rPr>
          <w:rFonts w:ascii="Arial" w:hAnsi="Arial" w:cs="Arial"/>
        </w:rPr>
        <w:t> Москва, 2007</w:t>
      </w:r>
      <w:r>
        <w:rPr>
          <w:rFonts w:ascii="Arial" w:hAnsi="Arial" w:cs="Arial"/>
        </w:rPr>
        <w:t xml:space="preserve">. </w:t>
      </w:r>
      <w:proofErr w:type="gramStart"/>
      <w:r>
        <w:rPr>
          <w:rFonts w:ascii="Arial" w:hAnsi="Arial" w:cs="Arial"/>
        </w:rPr>
        <w:t>С .</w:t>
      </w:r>
      <w:proofErr w:type="gramEnd"/>
      <w:r>
        <w:rPr>
          <w:rFonts w:ascii="Arial" w:hAnsi="Arial" w:cs="Arial"/>
        </w:rPr>
        <w:t xml:space="preserve"> 57.</w:t>
      </w:r>
    </w:p>
  </w:footnote>
  <w:footnote w:id="60">
    <w:p w14:paraId="51B0B70E" w14:textId="01D96D11" w:rsidR="00282208" w:rsidRDefault="00282208">
      <w:pPr>
        <w:pStyle w:val="a3"/>
      </w:pPr>
      <w:r>
        <w:rPr>
          <w:rStyle w:val="a5"/>
        </w:rPr>
        <w:footnoteRef/>
      </w:r>
      <w:r>
        <w:t xml:space="preserve"> Там же. </w:t>
      </w:r>
    </w:p>
  </w:footnote>
  <w:footnote w:id="61">
    <w:p w14:paraId="7F5EAEA8" w14:textId="1FFE7196" w:rsidR="00282208" w:rsidRDefault="00282208">
      <w:pPr>
        <w:pStyle w:val="a3"/>
      </w:pPr>
      <w:r>
        <w:rPr>
          <w:rStyle w:val="a5"/>
        </w:rPr>
        <w:footnoteRef/>
      </w:r>
      <w:r>
        <w:t xml:space="preserve"> </w:t>
      </w:r>
      <w:r>
        <w:rPr>
          <w:rFonts w:ascii="Arial" w:hAnsi="Arial" w:cs="Arial"/>
          <w:color w:val="000000"/>
          <w:shd w:val="clear" w:color="auto" w:fill="FFFFFF"/>
        </w:rPr>
        <w:t>Григорьева И. В. Антонио Грамши и проблема тоталитаризма // Левые в Европе XX века. — М., 2001.</w:t>
      </w:r>
      <w:r>
        <w:rPr>
          <w:rFonts w:ascii="Arial" w:hAnsi="Arial" w:cs="Arial"/>
          <w:color w:val="000000"/>
          <w:shd w:val="clear" w:color="auto" w:fill="FFFFFF"/>
        </w:rPr>
        <w:t xml:space="preserve"> С. 157.</w:t>
      </w:r>
    </w:p>
  </w:footnote>
  <w:footnote w:id="62">
    <w:p w14:paraId="4B4666A4" w14:textId="4BF15469" w:rsidR="00282208" w:rsidRDefault="00282208" w:rsidP="002F4F05">
      <w:pPr>
        <w:pStyle w:val="a3"/>
      </w:pPr>
      <w:r>
        <w:rPr>
          <w:rStyle w:val="a5"/>
        </w:rPr>
        <w:footnoteRef/>
      </w:r>
      <w:r w:rsidRPr="00293FE9">
        <w:rPr>
          <w:rStyle w:val="a5"/>
        </w:rPr>
        <w:footnoteRef/>
      </w:r>
      <w:r w:rsidRPr="00293FE9">
        <w:t xml:space="preserve"> </w:t>
      </w:r>
      <w:r w:rsidRPr="00293FE9">
        <w:rPr>
          <w:rFonts w:ascii="Arial" w:hAnsi="Arial" w:cs="Arial"/>
        </w:rPr>
        <w:t>Дацюк</w:t>
      </w:r>
      <w:r>
        <w:rPr>
          <w:rFonts w:ascii="Arial" w:hAnsi="Arial" w:cs="Arial"/>
        </w:rPr>
        <w:t xml:space="preserve"> А. «</w:t>
      </w:r>
      <w:r w:rsidRPr="00293FE9">
        <w:rPr>
          <w:rFonts w:ascii="Arial" w:hAnsi="Arial" w:cs="Arial"/>
        </w:rPr>
        <w:t>Религия Гитлера</w:t>
      </w:r>
      <w:r>
        <w:rPr>
          <w:rFonts w:ascii="Arial" w:hAnsi="Arial" w:cs="Arial"/>
        </w:rPr>
        <w:t xml:space="preserve">» // </w:t>
      </w:r>
      <w:r w:rsidRPr="00293FE9">
        <w:rPr>
          <w:rFonts w:ascii="Arial" w:hAnsi="Arial" w:cs="Arial"/>
          <w:i/>
          <w:iCs/>
        </w:rPr>
        <w:t>Аспекты</w:t>
      </w:r>
      <w:r>
        <w:rPr>
          <w:rFonts w:ascii="Arial" w:hAnsi="Arial" w:cs="Arial"/>
          <w:i/>
          <w:iCs/>
        </w:rPr>
        <w:t>.</w:t>
      </w:r>
      <w:r w:rsidRPr="00293FE9">
        <w:rPr>
          <w:rFonts w:ascii="Arial" w:hAnsi="Arial" w:cs="Arial"/>
          <w:i/>
          <w:iCs/>
        </w:rPr>
        <w:t xml:space="preserve"> </w:t>
      </w:r>
      <w:proofErr w:type="gramStart"/>
      <w:r w:rsidRPr="00293FE9">
        <w:rPr>
          <w:rFonts w:ascii="Arial" w:hAnsi="Arial" w:cs="Arial"/>
          <w:i/>
          <w:iCs/>
        </w:rPr>
        <w:t>2000</w:t>
      </w:r>
      <w:r w:rsidRPr="00293FE9">
        <w:rPr>
          <w:rFonts w:ascii="Arial" w:hAnsi="Arial" w:cs="Arial"/>
        </w:rPr>
        <w:t> ,</w:t>
      </w:r>
      <w:proofErr w:type="gramEnd"/>
      <w:r w:rsidRPr="00293FE9">
        <w:rPr>
          <w:rFonts w:ascii="Arial" w:hAnsi="Arial" w:cs="Arial"/>
        </w:rPr>
        <w:t xml:space="preserve"> </w:t>
      </w:r>
      <w:r>
        <w:rPr>
          <w:rFonts w:ascii="Arial" w:hAnsi="Arial" w:cs="Arial"/>
        </w:rPr>
        <w:t>№1.</w:t>
      </w:r>
      <w:r w:rsidRPr="00293FE9">
        <w:rPr>
          <w:rFonts w:ascii="Arial" w:hAnsi="Arial" w:cs="Arial"/>
        </w:rPr>
        <w:t>: C</w:t>
      </w:r>
      <w:r>
        <w:rPr>
          <w:rFonts w:ascii="Arial" w:hAnsi="Arial" w:cs="Arial"/>
        </w:rPr>
        <w:t xml:space="preserve">. </w:t>
      </w:r>
      <w:r w:rsidRPr="00293FE9">
        <w:rPr>
          <w:rFonts w:ascii="Arial" w:hAnsi="Arial" w:cs="Arial"/>
        </w:rPr>
        <w:t>2.</w:t>
      </w:r>
    </w:p>
  </w:footnote>
  <w:footnote w:id="63">
    <w:p w14:paraId="7BB4D5E5" w14:textId="0C2D39DC" w:rsidR="00282208" w:rsidRDefault="00282208">
      <w:pPr>
        <w:pStyle w:val="a3"/>
      </w:pPr>
      <w:r>
        <w:rPr>
          <w:rStyle w:val="a5"/>
        </w:rPr>
        <w:footnoteRef/>
      </w:r>
      <w:r>
        <w:t xml:space="preserve"> </w:t>
      </w:r>
    </w:p>
  </w:footnote>
  <w:footnote w:id="64">
    <w:p w14:paraId="66DC70DA" w14:textId="36E82A34" w:rsidR="00282208" w:rsidRDefault="00282208" w:rsidP="002F4F05">
      <w:pPr>
        <w:pStyle w:val="a3"/>
      </w:pPr>
      <w:r>
        <w:rPr>
          <w:rStyle w:val="a5"/>
        </w:rPr>
        <w:footnoteRef/>
      </w:r>
      <w:r>
        <w:t xml:space="preserve"> </w:t>
      </w:r>
      <w:proofErr w:type="spellStart"/>
      <w:r w:rsidRPr="00293FE9">
        <w:rPr>
          <w:rFonts w:ascii="Arial" w:hAnsi="Arial" w:cs="Arial"/>
        </w:rPr>
        <w:t>Рахшмир</w:t>
      </w:r>
      <w:proofErr w:type="spellEnd"/>
      <w:r w:rsidRPr="00293FE9">
        <w:rPr>
          <w:rFonts w:ascii="Arial" w:hAnsi="Arial" w:cs="Arial"/>
        </w:rPr>
        <w:t>, Павел. </w:t>
      </w:r>
      <w:r w:rsidRPr="00293FE9">
        <w:rPr>
          <w:rFonts w:ascii="Arial" w:hAnsi="Arial" w:cs="Arial"/>
          <w:i/>
          <w:iCs/>
        </w:rPr>
        <w:t>Происхождение фашизма.</w:t>
      </w:r>
      <w:r w:rsidRPr="00293FE9">
        <w:rPr>
          <w:rFonts w:ascii="Arial" w:hAnsi="Arial" w:cs="Arial"/>
        </w:rPr>
        <w:t> Москва: Наука, 1981</w:t>
      </w:r>
      <w:r>
        <w:rPr>
          <w:rFonts w:ascii="Arial" w:hAnsi="Arial" w:cs="Arial"/>
        </w:rPr>
        <w:t>. С. 256.</w:t>
      </w:r>
    </w:p>
  </w:footnote>
  <w:footnote w:id="65">
    <w:p w14:paraId="576032BD" w14:textId="05CE7E7E" w:rsidR="00282208" w:rsidRDefault="00282208">
      <w:pPr>
        <w:pStyle w:val="a3"/>
      </w:pPr>
      <w:r>
        <w:rPr>
          <w:rStyle w:val="a5"/>
        </w:rPr>
        <w:footnoteRef/>
      </w:r>
      <w:r>
        <w:t xml:space="preserve"> </w:t>
      </w:r>
    </w:p>
  </w:footnote>
  <w:footnote w:id="66">
    <w:p w14:paraId="6617C219" w14:textId="47AF38F8" w:rsidR="00282208" w:rsidRPr="00994565" w:rsidRDefault="00282208" w:rsidP="00994565">
      <w:pPr>
        <w:pStyle w:val="a3"/>
        <w:rPr>
          <w:rFonts w:ascii="Arial" w:hAnsi="Arial" w:cs="Arial"/>
        </w:rPr>
      </w:pPr>
      <w:r>
        <w:rPr>
          <w:rStyle w:val="a5"/>
        </w:rPr>
        <w:footnoteRef/>
      </w:r>
      <w:r>
        <w:t xml:space="preserve"> </w:t>
      </w:r>
      <w:proofErr w:type="spellStart"/>
      <w:r w:rsidRPr="00293FE9">
        <w:rPr>
          <w:rFonts w:ascii="Arial" w:hAnsi="Arial" w:cs="Arial"/>
        </w:rPr>
        <w:t>Бонгард</w:t>
      </w:r>
      <w:proofErr w:type="spellEnd"/>
      <w:r w:rsidRPr="00293FE9">
        <w:rPr>
          <w:rFonts w:ascii="Arial" w:hAnsi="Arial" w:cs="Arial"/>
        </w:rPr>
        <w:t>-Левин, Г</w:t>
      </w:r>
      <w:r>
        <w:rPr>
          <w:rFonts w:ascii="Arial" w:hAnsi="Arial" w:cs="Arial"/>
        </w:rPr>
        <w:t>.</w:t>
      </w:r>
      <w:r w:rsidRPr="00293FE9">
        <w:rPr>
          <w:rFonts w:ascii="Arial" w:hAnsi="Arial" w:cs="Arial"/>
        </w:rPr>
        <w:t xml:space="preserve">; </w:t>
      </w:r>
      <w:proofErr w:type="spellStart"/>
      <w:r w:rsidRPr="00293FE9">
        <w:rPr>
          <w:rFonts w:ascii="Arial" w:hAnsi="Arial" w:cs="Arial"/>
        </w:rPr>
        <w:t>Грантовский</w:t>
      </w:r>
      <w:proofErr w:type="spellEnd"/>
      <w:r w:rsidRPr="00293FE9">
        <w:rPr>
          <w:rFonts w:ascii="Arial" w:hAnsi="Arial" w:cs="Arial"/>
        </w:rPr>
        <w:t xml:space="preserve"> </w:t>
      </w:r>
      <w:proofErr w:type="gramStart"/>
      <w:r w:rsidRPr="00293FE9">
        <w:rPr>
          <w:rFonts w:ascii="Arial" w:hAnsi="Arial" w:cs="Arial"/>
        </w:rPr>
        <w:t>Э</w:t>
      </w:r>
      <w:r>
        <w:rPr>
          <w:rFonts w:ascii="Arial" w:hAnsi="Arial" w:cs="Arial"/>
        </w:rPr>
        <w:t>.</w:t>
      </w:r>
      <w:r w:rsidRPr="00293FE9">
        <w:rPr>
          <w:rFonts w:ascii="Arial" w:hAnsi="Arial" w:cs="Arial"/>
        </w:rPr>
        <w:t>.</w:t>
      </w:r>
      <w:proofErr w:type="gramEnd"/>
      <w:r w:rsidRPr="00293FE9">
        <w:rPr>
          <w:rFonts w:ascii="Arial" w:hAnsi="Arial" w:cs="Arial"/>
        </w:rPr>
        <w:t> </w:t>
      </w:r>
      <w:r w:rsidRPr="00994565">
        <w:rPr>
          <w:rFonts w:ascii="Arial" w:hAnsi="Arial" w:cs="Arial"/>
        </w:rPr>
        <w:t xml:space="preserve">От </w:t>
      </w:r>
      <w:proofErr w:type="spellStart"/>
      <w:r w:rsidRPr="00994565">
        <w:rPr>
          <w:rFonts w:ascii="Arial" w:hAnsi="Arial" w:cs="Arial"/>
        </w:rPr>
        <w:t>Скифии</w:t>
      </w:r>
      <w:proofErr w:type="spellEnd"/>
      <w:r w:rsidRPr="00994565">
        <w:rPr>
          <w:rFonts w:ascii="Arial" w:hAnsi="Arial" w:cs="Arial"/>
        </w:rPr>
        <w:t xml:space="preserve"> до Индии. Древние арии: мифы и история.</w:t>
      </w:r>
      <w:r w:rsidRPr="00293FE9">
        <w:rPr>
          <w:rFonts w:ascii="Arial" w:hAnsi="Arial" w:cs="Arial"/>
        </w:rPr>
        <w:t> Москва: Мысль, 1983.</w:t>
      </w:r>
    </w:p>
  </w:footnote>
  <w:footnote w:id="67">
    <w:p w14:paraId="0510101B" w14:textId="4914B768" w:rsidR="00282208" w:rsidRDefault="00282208" w:rsidP="002F4F05">
      <w:pPr>
        <w:pStyle w:val="a3"/>
      </w:pPr>
      <w:r>
        <w:rPr>
          <w:rStyle w:val="a5"/>
        </w:rPr>
        <w:footnoteRef/>
      </w:r>
      <w:r>
        <w:t xml:space="preserve"> </w:t>
      </w:r>
      <w:proofErr w:type="spellStart"/>
      <w:r w:rsidRPr="00293FE9">
        <w:rPr>
          <w:rFonts w:ascii="Arial" w:hAnsi="Arial" w:cs="Arial"/>
        </w:rPr>
        <w:t>Ватлин</w:t>
      </w:r>
      <w:proofErr w:type="spellEnd"/>
      <w:r w:rsidRPr="00293FE9">
        <w:rPr>
          <w:rFonts w:ascii="Arial" w:hAnsi="Arial" w:cs="Arial"/>
        </w:rPr>
        <w:t xml:space="preserve"> А. </w:t>
      </w:r>
      <w:r w:rsidRPr="00293FE9">
        <w:rPr>
          <w:rFonts w:ascii="Arial" w:hAnsi="Arial" w:cs="Arial"/>
          <w:i/>
          <w:iCs/>
        </w:rPr>
        <w:t>Германия в XX веке.</w:t>
      </w:r>
      <w:r w:rsidRPr="00293FE9">
        <w:rPr>
          <w:rFonts w:ascii="Arial" w:hAnsi="Arial" w:cs="Arial"/>
        </w:rPr>
        <w:t> Москва</w:t>
      </w:r>
      <w:r>
        <w:rPr>
          <w:rFonts w:ascii="Arial" w:hAnsi="Arial" w:cs="Arial"/>
        </w:rPr>
        <w:t xml:space="preserve">, </w:t>
      </w:r>
      <w:r w:rsidRPr="00293FE9">
        <w:rPr>
          <w:rFonts w:ascii="Arial" w:hAnsi="Arial" w:cs="Arial"/>
        </w:rPr>
        <w:t>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99410"/>
      <w:docPartObj>
        <w:docPartGallery w:val="Page Numbers (Top of Page)"/>
        <w:docPartUnique/>
      </w:docPartObj>
    </w:sdtPr>
    <w:sdtContent>
      <w:p w14:paraId="430F7EEB" w14:textId="3295969C" w:rsidR="00150A40" w:rsidRDefault="00150A40">
        <w:pPr>
          <w:pStyle w:val="ae"/>
          <w:jc w:val="center"/>
        </w:pPr>
        <w:r>
          <w:fldChar w:fldCharType="begin"/>
        </w:r>
        <w:r>
          <w:instrText>PAGE   \* MERGEFORMAT</w:instrText>
        </w:r>
        <w:r>
          <w:fldChar w:fldCharType="separate"/>
        </w:r>
        <w:r>
          <w:rPr>
            <w:noProof/>
          </w:rPr>
          <w:t>20</w:t>
        </w:r>
        <w:r>
          <w:fldChar w:fldCharType="end"/>
        </w:r>
      </w:p>
    </w:sdtContent>
  </w:sdt>
  <w:p w14:paraId="50BF0E1E" w14:textId="77777777" w:rsidR="00150A40" w:rsidRDefault="00150A4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12AC"/>
    <w:multiLevelType w:val="multilevel"/>
    <w:tmpl w:val="04FE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201F7"/>
    <w:multiLevelType w:val="hybridMultilevel"/>
    <w:tmpl w:val="DF766B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AB20490"/>
    <w:multiLevelType w:val="hybridMultilevel"/>
    <w:tmpl w:val="16668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CF253B"/>
    <w:multiLevelType w:val="hybridMultilevel"/>
    <w:tmpl w:val="31C82E06"/>
    <w:lvl w:ilvl="0" w:tplc="841EDF7C">
      <w:start w:val="1"/>
      <w:numFmt w:val="decimal"/>
      <w:lvlText w:val="%1)"/>
      <w:lvlJc w:val="left"/>
      <w:pPr>
        <w:ind w:left="1156" w:hanging="360"/>
      </w:pPr>
      <w:rPr>
        <w:rFonts w:hint="default"/>
        <w:b/>
      </w:rPr>
    </w:lvl>
    <w:lvl w:ilvl="1" w:tplc="04190019" w:tentative="1">
      <w:start w:val="1"/>
      <w:numFmt w:val="lowerLetter"/>
      <w:lvlText w:val="%2."/>
      <w:lvlJc w:val="left"/>
      <w:pPr>
        <w:ind w:left="1876" w:hanging="360"/>
      </w:pPr>
    </w:lvl>
    <w:lvl w:ilvl="2" w:tplc="0419001B" w:tentative="1">
      <w:start w:val="1"/>
      <w:numFmt w:val="lowerRoman"/>
      <w:lvlText w:val="%3."/>
      <w:lvlJc w:val="right"/>
      <w:pPr>
        <w:ind w:left="2596" w:hanging="180"/>
      </w:pPr>
    </w:lvl>
    <w:lvl w:ilvl="3" w:tplc="0419000F" w:tentative="1">
      <w:start w:val="1"/>
      <w:numFmt w:val="decimal"/>
      <w:lvlText w:val="%4."/>
      <w:lvlJc w:val="left"/>
      <w:pPr>
        <w:ind w:left="3316" w:hanging="360"/>
      </w:pPr>
    </w:lvl>
    <w:lvl w:ilvl="4" w:tplc="04190019" w:tentative="1">
      <w:start w:val="1"/>
      <w:numFmt w:val="lowerLetter"/>
      <w:lvlText w:val="%5."/>
      <w:lvlJc w:val="left"/>
      <w:pPr>
        <w:ind w:left="4036" w:hanging="360"/>
      </w:pPr>
    </w:lvl>
    <w:lvl w:ilvl="5" w:tplc="0419001B" w:tentative="1">
      <w:start w:val="1"/>
      <w:numFmt w:val="lowerRoman"/>
      <w:lvlText w:val="%6."/>
      <w:lvlJc w:val="right"/>
      <w:pPr>
        <w:ind w:left="4756" w:hanging="180"/>
      </w:pPr>
    </w:lvl>
    <w:lvl w:ilvl="6" w:tplc="0419000F" w:tentative="1">
      <w:start w:val="1"/>
      <w:numFmt w:val="decimal"/>
      <w:lvlText w:val="%7."/>
      <w:lvlJc w:val="left"/>
      <w:pPr>
        <w:ind w:left="5476" w:hanging="360"/>
      </w:pPr>
    </w:lvl>
    <w:lvl w:ilvl="7" w:tplc="04190019" w:tentative="1">
      <w:start w:val="1"/>
      <w:numFmt w:val="lowerLetter"/>
      <w:lvlText w:val="%8."/>
      <w:lvlJc w:val="left"/>
      <w:pPr>
        <w:ind w:left="6196" w:hanging="360"/>
      </w:pPr>
    </w:lvl>
    <w:lvl w:ilvl="8" w:tplc="0419001B" w:tentative="1">
      <w:start w:val="1"/>
      <w:numFmt w:val="lowerRoman"/>
      <w:lvlText w:val="%9."/>
      <w:lvlJc w:val="right"/>
      <w:pPr>
        <w:ind w:left="6916" w:hanging="180"/>
      </w:pPr>
    </w:lvl>
  </w:abstractNum>
  <w:abstractNum w:abstractNumId="4" w15:restartNumberingAfterBreak="0">
    <w:nsid w:val="476A753E"/>
    <w:multiLevelType w:val="multilevel"/>
    <w:tmpl w:val="3B52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2005D0"/>
    <w:multiLevelType w:val="multilevel"/>
    <w:tmpl w:val="3E548D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AED230D"/>
    <w:multiLevelType w:val="hybridMultilevel"/>
    <w:tmpl w:val="E08CF8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BE379BF"/>
    <w:multiLevelType w:val="hybridMultilevel"/>
    <w:tmpl w:val="014044C8"/>
    <w:lvl w:ilvl="0" w:tplc="47527A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C082643"/>
    <w:multiLevelType w:val="hybridMultilevel"/>
    <w:tmpl w:val="00FAB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2E5451"/>
    <w:multiLevelType w:val="multilevel"/>
    <w:tmpl w:val="DF74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341D55"/>
    <w:multiLevelType w:val="hybridMultilevel"/>
    <w:tmpl w:val="1F20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3E4DB3"/>
    <w:multiLevelType w:val="multilevel"/>
    <w:tmpl w:val="369AFA6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6CAD0AA2"/>
    <w:multiLevelType w:val="hybridMultilevel"/>
    <w:tmpl w:val="A9AA8852"/>
    <w:lvl w:ilvl="0" w:tplc="C35E61B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705A0C5D"/>
    <w:multiLevelType w:val="hybridMultilevel"/>
    <w:tmpl w:val="E08CF8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18C6162"/>
    <w:multiLevelType w:val="hybridMultilevel"/>
    <w:tmpl w:val="955A3E58"/>
    <w:lvl w:ilvl="0" w:tplc="4DE0035E">
      <w:start w:val="1"/>
      <w:numFmt w:val="decimal"/>
      <w:lvlText w:val="%1)"/>
      <w:lvlJc w:val="left"/>
      <w:pPr>
        <w:tabs>
          <w:tab w:val="num" w:pos="795"/>
        </w:tabs>
        <w:ind w:left="795" w:hanging="495"/>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5" w15:restartNumberingAfterBreak="0">
    <w:nsid w:val="7DF169B1"/>
    <w:multiLevelType w:val="hybridMultilevel"/>
    <w:tmpl w:val="CDF0FEAA"/>
    <w:lvl w:ilvl="0" w:tplc="0419000F">
      <w:start w:val="1"/>
      <w:numFmt w:val="decimal"/>
      <w:lvlText w:val="%1."/>
      <w:lvlJc w:val="left"/>
      <w:pPr>
        <w:ind w:left="928" w:hanging="360"/>
      </w:pPr>
      <w:rPr>
        <w:rFonts w:cs="Times New Roman"/>
      </w:rPr>
    </w:lvl>
    <w:lvl w:ilvl="1" w:tplc="04190019">
      <w:start w:val="1"/>
      <w:numFmt w:val="lowerLetter"/>
      <w:lvlText w:val="%2."/>
      <w:lvlJc w:val="left"/>
      <w:pPr>
        <w:ind w:left="873" w:hanging="360"/>
      </w:pPr>
      <w:rPr>
        <w:rFonts w:cs="Times New Roman"/>
      </w:rPr>
    </w:lvl>
    <w:lvl w:ilvl="2" w:tplc="0419001B">
      <w:start w:val="1"/>
      <w:numFmt w:val="lowerRoman"/>
      <w:lvlText w:val="%3."/>
      <w:lvlJc w:val="right"/>
      <w:pPr>
        <w:ind w:left="1593" w:hanging="180"/>
      </w:pPr>
      <w:rPr>
        <w:rFonts w:cs="Times New Roman"/>
      </w:rPr>
    </w:lvl>
    <w:lvl w:ilvl="3" w:tplc="0419000F">
      <w:start w:val="1"/>
      <w:numFmt w:val="decimal"/>
      <w:lvlText w:val="%4."/>
      <w:lvlJc w:val="left"/>
      <w:pPr>
        <w:ind w:left="2313" w:hanging="360"/>
      </w:pPr>
      <w:rPr>
        <w:rFonts w:cs="Times New Roman"/>
      </w:rPr>
    </w:lvl>
    <w:lvl w:ilvl="4" w:tplc="04190019">
      <w:start w:val="1"/>
      <w:numFmt w:val="lowerLetter"/>
      <w:lvlText w:val="%5."/>
      <w:lvlJc w:val="left"/>
      <w:pPr>
        <w:ind w:left="3033" w:hanging="360"/>
      </w:pPr>
      <w:rPr>
        <w:rFonts w:cs="Times New Roman"/>
      </w:rPr>
    </w:lvl>
    <w:lvl w:ilvl="5" w:tplc="0419001B">
      <w:start w:val="1"/>
      <w:numFmt w:val="lowerRoman"/>
      <w:lvlText w:val="%6."/>
      <w:lvlJc w:val="right"/>
      <w:pPr>
        <w:ind w:left="3753" w:hanging="180"/>
      </w:pPr>
      <w:rPr>
        <w:rFonts w:cs="Times New Roman"/>
      </w:rPr>
    </w:lvl>
    <w:lvl w:ilvl="6" w:tplc="0419000F">
      <w:start w:val="1"/>
      <w:numFmt w:val="decimal"/>
      <w:lvlText w:val="%7."/>
      <w:lvlJc w:val="left"/>
      <w:pPr>
        <w:ind w:left="4473" w:hanging="360"/>
      </w:pPr>
      <w:rPr>
        <w:rFonts w:cs="Times New Roman"/>
      </w:rPr>
    </w:lvl>
    <w:lvl w:ilvl="7" w:tplc="04190019">
      <w:start w:val="1"/>
      <w:numFmt w:val="lowerLetter"/>
      <w:lvlText w:val="%8."/>
      <w:lvlJc w:val="left"/>
      <w:pPr>
        <w:ind w:left="5193" w:hanging="360"/>
      </w:pPr>
      <w:rPr>
        <w:rFonts w:cs="Times New Roman"/>
      </w:rPr>
    </w:lvl>
    <w:lvl w:ilvl="8" w:tplc="0419001B">
      <w:start w:val="1"/>
      <w:numFmt w:val="lowerRoman"/>
      <w:lvlText w:val="%9."/>
      <w:lvlJc w:val="right"/>
      <w:pPr>
        <w:ind w:left="5913" w:hanging="180"/>
      </w:pPr>
      <w:rPr>
        <w:rFonts w:cs="Times New Roman"/>
      </w:rPr>
    </w:lvl>
  </w:abstractNum>
  <w:abstractNum w:abstractNumId="16" w15:restartNumberingAfterBreak="0">
    <w:nsid w:val="7E78212F"/>
    <w:multiLevelType w:val="multilevel"/>
    <w:tmpl w:val="6386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6"/>
  </w:num>
  <w:num w:numId="7">
    <w:abstractNumId w:val="4"/>
  </w:num>
  <w:num w:numId="8">
    <w:abstractNumId w:val="2"/>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6"/>
  </w:num>
  <w:num w:numId="16">
    <w:abstractNumId w:val="9"/>
  </w:num>
  <w:num w:numId="17">
    <w:abstractNumId w:val="0"/>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41"/>
    <w:rsid w:val="00003B94"/>
    <w:rsid w:val="00003DF5"/>
    <w:rsid w:val="000043D8"/>
    <w:rsid w:val="00006D2B"/>
    <w:rsid w:val="00010C0B"/>
    <w:rsid w:val="00013C5F"/>
    <w:rsid w:val="00015374"/>
    <w:rsid w:val="00031B62"/>
    <w:rsid w:val="00035E4A"/>
    <w:rsid w:val="00047A81"/>
    <w:rsid w:val="00052909"/>
    <w:rsid w:val="000529CC"/>
    <w:rsid w:val="00053969"/>
    <w:rsid w:val="0006002B"/>
    <w:rsid w:val="0007010C"/>
    <w:rsid w:val="00070C27"/>
    <w:rsid w:val="00074E4E"/>
    <w:rsid w:val="000760F8"/>
    <w:rsid w:val="0008246A"/>
    <w:rsid w:val="000825A6"/>
    <w:rsid w:val="000828E2"/>
    <w:rsid w:val="000838A6"/>
    <w:rsid w:val="00084B62"/>
    <w:rsid w:val="00087072"/>
    <w:rsid w:val="00090FD5"/>
    <w:rsid w:val="000967DE"/>
    <w:rsid w:val="000A15C9"/>
    <w:rsid w:val="000B00B9"/>
    <w:rsid w:val="000B2863"/>
    <w:rsid w:val="000B3B2A"/>
    <w:rsid w:val="000B5B1F"/>
    <w:rsid w:val="000B5C4C"/>
    <w:rsid w:val="000B6995"/>
    <w:rsid w:val="000B744A"/>
    <w:rsid w:val="000C067A"/>
    <w:rsid w:val="000C11E5"/>
    <w:rsid w:val="000C160E"/>
    <w:rsid w:val="000C3094"/>
    <w:rsid w:val="000C5533"/>
    <w:rsid w:val="000C7119"/>
    <w:rsid w:val="000D21E3"/>
    <w:rsid w:val="000D5735"/>
    <w:rsid w:val="000E141F"/>
    <w:rsid w:val="000E2C72"/>
    <w:rsid w:val="000E2E07"/>
    <w:rsid w:val="000E3B15"/>
    <w:rsid w:val="000E5F44"/>
    <w:rsid w:val="000E7725"/>
    <w:rsid w:val="000F013B"/>
    <w:rsid w:val="000F1745"/>
    <w:rsid w:val="00104B1B"/>
    <w:rsid w:val="00104DDD"/>
    <w:rsid w:val="00107DFB"/>
    <w:rsid w:val="00110EB4"/>
    <w:rsid w:val="00114A36"/>
    <w:rsid w:val="001161A2"/>
    <w:rsid w:val="00117430"/>
    <w:rsid w:val="00120CE1"/>
    <w:rsid w:val="0012385E"/>
    <w:rsid w:val="00124723"/>
    <w:rsid w:val="00127A7B"/>
    <w:rsid w:val="0013226C"/>
    <w:rsid w:val="00135AE4"/>
    <w:rsid w:val="001402E2"/>
    <w:rsid w:val="00142043"/>
    <w:rsid w:val="0014277C"/>
    <w:rsid w:val="0014415C"/>
    <w:rsid w:val="001469DA"/>
    <w:rsid w:val="00150A40"/>
    <w:rsid w:val="00150D59"/>
    <w:rsid w:val="001541A2"/>
    <w:rsid w:val="001579C4"/>
    <w:rsid w:val="001608D8"/>
    <w:rsid w:val="00167CE2"/>
    <w:rsid w:val="00180EF6"/>
    <w:rsid w:val="0018162C"/>
    <w:rsid w:val="00185094"/>
    <w:rsid w:val="00185BA5"/>
    <w:rsid w:val="0018600C"/>
    <w:rsid w:val="001932CD"/>
    <w:rsid w:val="001937A6"/>
    <w:rsid w:val="00194CD4"/>
    <w:rsid w:val="00194DE3"/>
    <w:rsid w:val="001B0823"/>
    <w:rsid w:val="001C2A95"/>
    <w:rsid w:val="001D21DF"/>
    <w:rsid w:val="001E0248"/>
    <w:rsid w:val="001E116E"/>
    <w:rsid w:val="001E78C5"/>
    <w:rsid w:val="001F07B9"/>
    <w:rsid w:val="001F2285"/>
    <w:rsid w:val="001F2CB5"/>
    <w:rsid w:val="0020176E"/>
    <w:rsid w:val="00204D91"/>
    <w:rsid w:val="00222A2D"/>
    <w:rsid w:val="00225C51"/>
    <w:rsid w:val="002347E7"/>
    <w:rsid w:val="002431AE"/>
    <w:rsid w:val="0024735C"/>
    <w:rsid w:val="00252783"/>
    <w:rsid w:val="00253003"/>
    <w:rsid w:val="00253F64"/>
    <w:rsid w:val="00256120"/>
    <w:rsid w:val="002631EC"/>
    <w:rsid w:val="002677A7"/>
    <w:rsid w:val="00270206"/>
    <w:rsid w:val="00271AC6"/>
    <w:rsid w:val="002748DD"/>
    <w:rsid w:val="00276E01"/>
    <w:rsid w:val="00276F7A"/>
    <w:rsid w:val="00280D58"/>
    <w:rsid w:val="00281645"/>
    <w:rsid w:val="00282208"/>
    <w:rsid w:val="00286DD5"/>
    <w:rsid w:val="00297826"/>
    <w:rsid w:val="002A055E"/>
    <w:rsid w:val="002A48FC"/>
    <w:rsid w:val="002A510E"/>
    <w:rsid w:val="002B073B"/>
    <w:rsid w:val="002B0C1F"/>
    <w:rsid w:val="002B7F32"/>
    <w:rsid w:val="002D0B12"/>
    <w:rsid w:val="002D2603"/>
    <w:rsid w:val="002D6D1A"/>
    <w:rsid w:val="002E01A4"/>
    <w:rsid w:val="002E1376"/>
    <w:rsid w:val="002E4816"/>
    <w:rsid w:val="002F0DBF"/>
    <w:rsid w:val="002F4F05"/>
    <w:rsid w:val="002F5C0B"/>
    <w:rsid w:val="002F7256"/>
    <w:rsid w:val="00307B63"/>
    <w:rsid w:val="00307BD6"/>
    <w:rsid w:val="003210DF"/>
    <w:rsid w:val="00321BB7"/>
    <w:rsid w:val="00321D33"/>
    <w:rsid w:val="00322E98"/>
    <w:rsid w:val="0033176F"/>
    <w:rsid w:val="00332CA2"/>
    <w:rsid w:val="00332CCB"/>
    <w:rsid w:val="003335CC"/>
    <w:rsid w:val="00336742"/>
    <w:rsid w:val="00337CBF"/>
    <w:rsid w:val="0034006F"/>
    <w:rsid w:val="003432AE"/>
    <w:rsid w:val="003433E3"/>
    <w:rsid w:val="00345C65"/>
    <w:rsid w:val="00347010"/>
    <w:rsid w:val="00350A8D"/>
    <w:rsid w:val="003567CE"/>
    <w:rsid w:val="00363B80"/>
    <w:rsid w:val="003735B7"/>
    <w:rsid w:val="00373637"/>
    <w:rsid w:val="00375B84"/>
    <w:rsid w:val="0038013E"/>
    <w:rsid w:val="00380354"/>
    <w:rsid w:val="00380BA3"/>
    <w:rsid w:val="00380D7D"/>
    <w:rsid w:val="00383E17"/>
    <w:rsid w:val="00387586"/>
    <w:rsid w:val="00387E63"/>
    <w:rsid w:val="003902E9"/>
    <w:rsid w:val="00390CB4"/>
    <w:rsid w:val="00393E30"/>
    <w:rsid w:val="003A2043"/>
    <w:rsid w:val="003A317A"/>
    <w:rsid w:val="003A56CB"/>
    <w:rsid w:val="003B0858"/>
    <w:rsid w:val="003B11E7"/>
    <w:rsid w:val="003B24B5"/>
    <w:rsid w:val="003B44B4"/>
    <w:rsid w:val="003B4A71"/>
    <w:rsid w:val="003B4F34"/>
    <w:rsid w:val="003C5D7A"/>
    <w:rsid w:val="003C6797"/>
    <w:rsid w:val="003C7213"/>
    <w:rsid w:val="003C7EF3"/>
    <w:rsid w:val="003D06C2"/>
    <w:rsid w:val="003D0935"/>
    <w:rsid w:val="003D1075"/>
    <w:rsid w:val="003D2051"/>
    <w:rsid w:val="003D6E66"/>
    <w:rsid w:val="003E2FC5"/>
    <w:rsid w:val="003E30D2"/>
    <w:rsid w:val="003E3285"/>
    <w:rsid w:val="003E55D9"/>
    <w:rsid w:val="003F4BDB"/>
    <w:rsid w:val="003F6F34"/>
    <w:rsid w:val="00402090"/>
    <w:rsid w:val="00414640"/>
    <w:rsid w:val="00417E5A"/>
    <w:rsid w:val="00430555"/>
    <w:rsid w:val="00430605"/>
    <w:rsid w:val="004372DB"/>
    <w:rsid w:val="00440F6A"/>
    <w:rsid w:val="00442082"/>
    <w:rsid w:val="00447192"/>
    <w:rsid w:val="004526D6"/>
    <w:rsid w:val="004534B2"/>
    <w:rsid w:val="00453C59"/>
    <w:rsid w:val="004547D7"/>
    <w:rsid w:val="004601D6"/>
    <w:rsid w:val="004761C4"/>
    <w:rsid w:val="00477B76"/>
    <w:rsid w:val="00481641"/>
    <w:rsid w:val="00495C14"/>
    <w:rsid w:val="004A1355"/>
    <w:rsid w:val="004A1664"/>
    <w:rsid w:val="004A305D"/>
    <w:rsid w:val="004B28E5"/>
    <w:rsid w:val="004C0A16"/>
    <w:rsid w:val="004C1FDF"/>
    <w:rsid w:val="004C2BA1"/>
    <w:rsid w:val="004C30B8"/>
    <w:rsid w:val="004C6CD6"/>
    <w:rsid w:val="004D0149"/>
    <w:rsid w:val="004D3094"/>
    <w:rsid w:val="004D4819"/>
    <w:rsid w:val="004E1AF9"/>
    <w:rsid w:val="004E1DFC"/>
    <w:rsid w:val="004E37C8"/>
    <w:rsid w:val="004F348A"/>
    <w:rsid w:val="004F37EB"/>
    <w:rsid w:val="004F7D2E"/>
    <w:rsid w:val="00501D2A"/>
    <w:rsid w:val="005032CE"/>
    <w:rsid w:val="00504422"/>
    <w:rsid w:val="00505A53"/>
    <w:rsid w:val="00513A2A"/>
    <w:rsid w:val="00520A2A"/>
    <w:rsid w:val="005319C0"/>
    <w:rsid w:val="00534A64"/>
    <w:rsid w:val="00542336"/>
    <w:rsid w:val="005433DD"/>
    <w:rsid w:val="00543F36"/>
    <w:rsid w:val="0054495A"/>
    <w:rsid w:val="005460F4"/>
    <w:rsid w:val="0054777D"/>
    <w:rsid w:val="00547B94"/>
    <w:rsid w:val="00552146"/>
    <w:rsid w:val="00557059"/>
    <w:rsid w:val="00560BCB"/>
    <w:rsid w:val="00566D09"/>
    <w:rsid w:val="00570B06"/>
    <w:rsid w:val="00575795"/>
    <w:rsid w:val="00577F94"/>
    <w:rsid w:val="00582B62"/>
    <w:rsid w:val="00583E5E"/>
    <w:rsid w:val="005912D8"/>
    <w:rsid w:val="00594778"/>
    <w:rsid w:val="00594CD9"/>
    <w:rsid w:val="0059764F"/>
    <w:rsid w:val="00597930"/>
    <w:rsid w:val="005A4E14"/>
    <w:rsid w:val="005A590A"/>
    <w:rsid w:val="005A6EBF"/>
    <w:rsid w:val="005B2945"/>
    <w:rsid w:val="005B5DA6"/>
    <w:rsid w:val="005B7905"/>
    <w:rsid w:val="005B7E25"/>
    <w:rsid w:val="005C0CB4"/>
    <w:rsid w:val="005C4FD2"/>
    <w:rsid w:val="005C54BF"/>
    <w:rsid w:val="005D13BE"/>
    <w:rsid w:val="005D7C4F"/>
    <w:rsid w:val="005D7E19"/>
    <w:rsid w:val="005E363C"/>
    <w:rsid w:val="005E3DE9"/>
    <w:rsid w:val="005E66E1"/>
    <w:rsid w:val="005E68D2"/>
    <w:rsid w:val="005E6AE9"/>
    <w:rsid w:val="005E709B"/>
    <w:rsid w:val="005F1D7F"/>
    <w:rsid w:val="005F3E00"/>
    <w:rsid w:val="005F42C7"/>
    <w:rsid w:val="005F57BF"/>
    <w:rsid w:val="005F5BC4"/>
    <w:rsid w:val="006001B1"/>
    <w:rsid w:val="0060035F"/>
    <w:rsid w:val="00601F97"/>
    <w:rsid w:val="00604DAC"/>
    <w:rsid w:val="00613D16"/>
    <w:rsid w:val="006178E3"/>
    <w:rsid w:val="00621ED0"/>
    <w:rsid w:val="00621EE2"/>
    <w:rsid w:val="006228B9"/>
    <w:rsid w:val="0063037F"/>
    <w:rsid w:val="00631E78"/>
    <w:rsid w:val="0063544C"/>
    <w:rsid w:val="006368B1"/>
    <w:rsid w:val="006447B0"/>
    <w:rsid w:val="00651440"/>
    <w:rsid w:val="00655FFC"/>
    <w:rsid w:val="00662305"/>
    <w:rsid w:val="006661B4"/>
    <w:rsid w:val="00666EEC"/>
    <w:rsid w:val="006679C3"/>
    <w:rsid w:val="00675DB5"/>
    <w:rsid w:val="00682DB0"/>
    <w:rsid w:val="0068528D"/>
    <w:rsid w:val="0069140F"/>
    <w:rsid w:val="006947D8"/>
    <w:rsid w:val="006A36D3"/>
    <w:rsid w:val="006B152D"/>
    <w:rsid w:val="006B59E5"/>
    <w:rsid w:val="006C18F4"/>
    <w:rsid w:val="006C387E"/>
    <w:rsid w:val="006C4D9C"/>
    <w:rsid w:val="006C76F5"/>
    <w:rsid w:val="006D1204"/>
    <w:rsid w:val="006E558F"/>
    <w:rsid w:val="006E7171"/>
    <w:rsid w:val="0070284D"/>
    <w:rsid w:val="00723B0A"/>
    <w:rsid w:val="00725265"/>
    <w:rsid w:val="00735A1A"/>
    <w:rsid w:val="00744643"/>
    <w:rsid w:val="00751DD1"/>
    <w:rsid w:val="0075217A"/>
    <w:rsid w:val="00752215"/>
    <w:rsid w:val="007570E5"/>
    <w:rsid w:val="00764D06"/>
    <w:rsid w:val="00772D8E"/>
    <w:rsid w:val="00774573"/>
    <w:rsid w:val="007763A8"/>
    <w:rsid w:val="00780C0B"/>
    <w:rsid w:val="00785B19"/>
    <w:rsid w:val="00786CB4"/>
    <w:rsid w:val="00791015"/>
    <w:rsid w:val="007925EB"/>
    <w:rsid w:val="007A02EC"/>
    <w:rsid w:val="007A2C56"/>
    <w:rsid w:val="007A37DA"/>
    <w:rsid w:val="007A6510"/>
    <w:rsid w:val="007B33A6"/>
    <w:rsid w:val="007B3540"/>
    <w:rsid w:val="007B386F"/>
    <w:rsid w:val="007B39EA"/>
    <w:rsid w:val="007B48F3"/>
    <w:rsid w:val="007B497C"/>
    <w:rsid w:val="007C4896"/>
    <w:rsid w:val="007C4CBB"/>
    <w:rsid w:val="007C7746"/>
    <w:rsid w:val="007D1BDD"/>
    <w:rsid w:val="007D4901"/>
    <w:rsid w:val="007E3FC5"/>
    <w:rsid w:val="007F289D"/>
    <w:rsid w:val="007F3EEA"/>
    <w:rsid w:val="007F7D65"/>
    <w:rsid w:val="0080188A"/>
    <w:rsid w:val="008020F1"/>
    <w:rsid w:val="0080584C"/>
    <w:rsid w:val="00811C3E"/>
    <w:rsid w:val="008122B9"/>
    <w:rsid w:val="00815E40"/>
    <w:rsid w:val="008230EC"/>
    <w:rsid w:val="00836B48"/>
    <w:rsid w:val="00840902"/>
    <w:rsid w:val="00840C7E"/>
    <w:rsid w:val="008415C8"/>
    <w:rsid w:val="00845B8D"/>
    <w:rsid w:val="00853CF6"/>
    <w:rsid w:val="008541E6"/>
    <w:rsid w:val="00856254"/>
    <w:rsid w:val="00865434"/>
    <w:rsid w:val="008655C7"/>
    <w:rsid w:val="00870A47"/>
    <w:rsid w:val="00870ED8"/>
    <w:rsid w:val="00871F0B"/>
    <w:rsid w:val="00884465"/>
    <w:rsid w:val="00884C1F"/>
    <w:rsid w:val="00886D05"/>
    <w:rsid w:val="00893241"/>
    <w:rsid w:val="0089659B"/>
    <w:rsid w:val="00896820"/>
    <w:rsid w:val="008A4CD7"/>
    <w:rsid w:val="008B20EB"/>
    <w:rsid w:val="008B4B41"/>
    <w:rsid w:val="008B707C"/>
    <w:rsid w:val="008C2CCF"/>
    <w:rsid w:val="008C3E54"/>
    <w:rsid w:val="008C4B73"/>
    <w:rsid w:val="008C5C84"/>
    <w:rsid w:val="008F59FB"/>
    <w:rsid w:val="00921FEF"/>
    <w:rsid w:val="009344A1"/>
    <w:rsid w:val="009358D0"/>
    <w:rsid w:val="0094003E"/>
    <w:rsid w:val="009419A7"/>
    <w:rsid w:val="00941CFE"/>
    <w:rsid w:val="00942A3F"/>
    <w:rsid w:val="009450B5"/>
    <w:rsid w:val="00945924"/>
    <w:rsid w:val="009538F9"/>
    <w:rsid w:val="00953C3D"/>
    <w:rsid w:val="009607B2"/>
    <w:rsid w:val="00967CF6"/>
    <w:rsid w:val="00970F9D"/>
    <w:rsid w:val="009724D0"/>
    <w:rsid w:val="00973595"/>
    <w:rsid w:val="00977725"/>
    <w:rsid w:val="009860F1"/>
    <w:rsid w:val="009865A8"/>
    <w:rsid w:val="0099211A"/>
    <w:rsid w:val="00994565"/>
    <w:rsid w:val="009A4C5D"/>
    <w:rsid w:val="009B4FC0"/>
    <w:rsid w:val="009B567E"/>
    <w:rsid w:val="009C3D87"/>
    <w:rsid w:val="009C4804"/>
    <w:rsid w:val="009D1D01"/>
    <w:rsid w:val="009D1F16"/>
    <w:rsid w:val="009D7ABF"/>
    <w:rsid w:val="009D7FC2"/>
    <w:rsid w:val="009E1F4E"/>
    <w:rsid w:val="009E7E77"/>
    <w:rsid w:val="00A03486"/>
    <w:rsid w:val="00A03CA3"/>
    <w:rsid w:val="00A04311"/>
    <w:rsid w:val="00A06AE9"/>
    <w:rsid w:val="00A11482"/>
    <w:rsid w:val="00A14995"/>
    <w:rsid w:val="00A16C0F"/>
    <w:rsid w:val="00A33D37"/>
    <w:rsid w:val="00A33E0F"/>
    <w:rsid w:val="00A36C05"/>
    <w:rsid w:val="00A37FEC"/>
    <w:rsid w:val="00A433D8"/>
    <w:rsid w:val="00A50794"/>
    <w:rsid w:val="00A5118E"/>
    <w:rsid w:val="00A520DC"/>
    <w:rsid w:val="00A56061"/>
    <w:rsid w:val="00A614BB"/>
    <w:rsid w:val="00A71EBD"/>
    <w:rsid w:val="00A80C6E"/>
    <w:rsid w:val="00A81DD4"/>
    <w:rsid w:val="00A82907"/>
    <w:rsid w:val="00A83D0C"/>
    <w:rsid w:val="00A84856"/>
    <w:rsid w:val="00A91460"/>
    <w:rsid w:val="00A94BD1"/>
    <w:rsid w:val="00AA16CE"/>
    <w:rsid w:val="00AA3052"/>
    <w:rsid w:val="00AA3BED"/>
    <w:rsid w:val="00AA5440"/>
    <w:rsid w:val="00AA695B"/>
    <w:rsid w:val="00AB35D6"/>
    <w:rsid w:val="00AB5453"/>
    <w:rsid w:val="00AB7437"/>
    <w:rsid w:val="00AC14EE"/>
    <w:rsid w:val="00AC4B6F"/>
    <w:rsid w:val="00AC4D49"/>
    <w:rsid w:val="00AC6586"/>
    <w:rsid w:val="00AC70F6"/>
    <w:rsid w:val="00AD0001"/>
    <w:rsid w:val="00AF0800"/>
    <w:rsid w:val="00AF3C89"/>
    <w:rsid w:val="00AF44CF"/>
    <w:rsid w:val="00AF56F5"/>
    <w:rsid w:val="00AF6CC3"/>
    <w:rsid w:val="00AF78A5"/>
    <w:rsid w:val="00B04555"/>
    <w:rsid w:val="00B057A0"/>
    <w:rsid w:val="00B11ED4"/>
    <w:rsid w:val="00B16B1E"/>
    <w:rsid w:val="00B20543"/>
    <w:rsid w:val="00B22106"/>
    <w:rsid w:val="00B240A8"/>
    <w:rsid w:val="00B2611B"/>
    <w:rsid w:val="00B3074C"/>
    <w:rsid w:val="00B379AA"/>
    <w:rsid w:val="00B4550F"/>
    <w:rsid w:val="00B4579C"/>
    <w:rsid w:val="00B47BD8"/>
    <w:rsid w:val="00B51454"/>
    <w:rsid w:val="00B55896"/>
    <w:rsid w:val="00B73E6F"/>
    <w:rsid w:val="00B7527B"/>
    <w:rsid w:val="00B77A55"/>
    <w:rsid w:val="00B82A33"/>
    <w:rsid w:val="00B91A2D"/>
    <w:rsid w:val="00B93353"/>
    <w:rsid w:val="00B970CC"/>
    <w:rsid w:val="00BA1260"/>
    <w:rsid w:val="00BA3199"/>
    <w:rsid w:val="00BA5FB0"/>
    <w:rsid w:val="00BB0BF9"/>
    <w:rsid w:val="00BB275D"/>
    <w:rsid w:val="00BB3EBE"/>
    <w:rsid w:val="00BB7A53"/>
    <w:rsid w:val="00BC166B"/>
    <w:rsid w:val="00BC7F9B"/>
    <w:rsid w:val="00BD40F1"/>
    <w:rsid w:val="00BD757D"/>
    <w:rsid w:val="00BE3B8A"/>
    <w:rsid w:val="00BE4A71"/>
    <w:rsid w:val="00BE4FB9"/>
    <w:rsid w:val="00BE7998"/>
    <w:rsid w:val="00BF44C3"/>
    <w:rsid w:val="00BF77F5"/>
    <w:rsid w:val="00C000F3"/>
    <w:rsid w:val="00C11015"/>
    <w:rsid w:val="00C11220"/>
    <w:rsid w:val="00C14001"/>
    <w:rsid w:val="00C14299"/>
    <w:rsid w:val="00C1653D"/>
    <w:rsid w:val="00C24DFB"/>
    <w:rsid w:val="00C3623B"/>
    <w:rsid w:val="00C42021"/>
    <w:rsid w:val="00C46BF0"/>
    <w:rsid w:val="00C47EBC"/>
    <w:rsid w:val="00C50273"/>
    <w:rsid w:val="00C5165B"/>
    <w:rsid w:val="00C5514B"/>
    <w:rsid w:val="00C560CC"/>
    <w:rsid w:val="00C569C3"/>
    <w:rsid w:val="00C6249F"/>
    <w:rsid w:val="00C628CF"/>
    <w:rsid w:val="00C62B3C"/>
    <w:rsid w:val="00C64298"/>
    <w:rsid w:val="00C6617A"/>
    <w:rsid w:val="00C73341"/>
    <w:rsid w:val="00C739D8"/>
    <w:rsid w:val="00C76BEC"/>
    <w:rsid w:val="00C81258"/>
    <w:rsid w:val="00C8385F"/>
    <w:rsid w:val="00C8394F"/>
    <w:rsid w:val="00C932DA"/>
    <w:rsid w:val="00C94796"/>
    <w:rsid w:val="00CA4A42"/>
    <w:rsid w:val="00CA54AA"/>
    <w:rsid w:val="00CA5B53"/>
    <w:rsid w:val="00CB030F"/>
    <w:rsid w:val="00CB4B38"/>
    <w:rsid w:val="00CB57A6"/>
    <w:rsid w:val="00CB64AD"/>
    <w:rsid w:val="00CB7173"/>
    <w:rsid w:val="00CC4D1A"/>
    <w:rsid w:val="00CC6FBD"/>
    <w:rsid w:val="00CD1D32"/>
    <w:rsid w:val="00CD26CC"/>
    <w:rsid w:val="00CD3498"/>
    <w:rsid w:val="00CD42AF"/>
    <w:rsid w:val="00CE3372"/>
    <w:rsid w:val="00CE369F"/>
    <w:rsid w:val="00CE6C59"/>
    <w:rsid w:val="00CF072A"/>
    <w:rsid w:val="00CF0D1D"/>
    <w:rsid w:val="00CF0D3C"/>
    <w:rsid w:val="00CF2358"/>
    <w:rsid w:val="00D0000D"/>
    <w:rsid w:val="00D07CBB"/>
    <w:rsid w:val="00D25DE2"/>
    <w:rsid w:val="00D27089"/>
    <w:rsid w:val="00D30DBF"/>
    <w:rsid w:val="00D3104A"/>
    <w:rsid w:val="00D350F8"/>
    <w:rsid w:val="00D37C6E"/>
    <w:rsid w:val="00D404E7"/>
    <w:rsid w:val="00D44036"/>
    <w:rsid w:val="00D53EF0"/>
    <w:rsid w:val="00D551F0"/>
    <w:rsid w:val="00D570F5"/>
    <w:rsid w:val="00D57E1A"/>
    <w:rsid w:val="00D61773"/>
    <w:rsid w:val="00D625AA"/>
    <w:rsid w:val="00D64DBC"/>
    <w:rsid w:val="00D65A6D"/>
    <w:rsid w:val="00D665B9"/>
    <w:rsid w:val="00D7114D"/>
    <w:rsid w:val="00D71572"/>
    <w:rsid w:val="00D74D6D"/>
    <w:rsid w:val="00D80882"/>
    <w:rsid w:val="00D8506F"/>
    <w:rsid w:val="00D85642"/>
    <w:rsid w:val="00D8642C"/>
    <w:rsid w:val="00D9076D"/>
    <w:rsid w:val="00D914B7"/>
    <w:rsid w:val="00D92F8E"/>
    <w:rsid w:val="00D94EF4"/>
    <w:rsid w:val="00D973A9"/>
    <w:rsid w:val="00DA1AE9"/>
    <w:rsid w:val="00DA2E77"/>
    <w:rsid w:val="00DA5A08"/>
    <w:rsid w:val="00DA5AE2"/>
    <w:rsid w:val="00DB6928"/>
    <w:rsid w:val="00DC5D59"/>
    <w:rsid w:val="00DD13A9"/>
    <w:rsid w:val="00DD1C8B"/>
    <w:rsid w:val="00DD2308"/>
    <w:rsid w:val="00DE0310"/>
    <w:rsid w:val="00DE1095"/>
    <w:rsid w:val="00DE422B"/>
    <w:rsid w:val="00DE5FF4"/>
    <w:rsid w:val="00DE75BC"/>
    <w:rsid w:val="00DF2EE9"/>
    <w:rsid w:val="00E026AB"/>
    <w:rsid w:val="00E07D67"/>
    <w:rsid w:val="00E22CA6"/>
    <w:rsid w:val="00E238DA"/>
    <w:rsid w:val="00E23D71"/>
    <w:rsid w:val="00E27CF5"/>
    <w:rsid w:val="00E27D3A"/>
    <w:rsid w:val="00E344A6"/>
    <w:rsid w:val="00E36046"/>
    <w:rsid w:val="00E43A0D"/>
    <w:rsid w:val="00E445D8"/>
    <w:rsid w:val="00E452BC"/>
    <w:rsid w:val="00E45761"/>
    <w:rsid w:val="00E45CA0"/>
    <w:rsid w:val="00E475C8"/>
    <w:rsid w:val="00E677EE"/>
    <w:rsid w:val="00E70745"/>
    <w:rsid w:val="00E732FF"/>
    <w:rsid w:val="00E73DA9"/>
    <w:rsid w:val="00E74602"/>
    <w:rsid w:val="00E749A0"/>
    <w:rsid w:val="00E83405"/>
    <w:rsid w:val="00E836F3"/>
    <w:rsid w:val="00E85EDA"/>
    <w:rsid w:val="00E867E1"/>
    <w:rsid w:val="00E91023"/>
    <w:rsid w:val="00EA2C71"/>
    <w:rsid w:val="00EA3AB6"/>
    <w:rsid w:val="00EA40A2"/>
    <w:rsid w:val="00EA45B1"/>
    <w:rsid w:val="00EA6D98"/>
    <w:rsid w:val="00EA6DC1"/>
    <w:rsid w:val="00EA72C7"/>
    <w:rsid w:val="00EB3276"/>
    <w:rsid w:val="00EB6F5F"/>
    <w:rsid w:val="00EB779F"/>
    <w:rsid w:val="00EB7B17"/>
    <w:rsid w:val="00EC7156"/>
    <w:rsid w:val="00EE145D"/>
    <w:rsid w:val="00EE5611"/>
    <w:rsid w:val="00EE6535"/>
    <w:rsid w:val="00EE725B"/>
    <w:rsid w:val="00EF1194"/>
    <w:rsid w:val="00EF1661"/>
    <w:rsid w:val="00EF4593"/>
    <w:rsid w:val="00EF4ABD"/>
    <w:rsid w:val="00EF571E"/>
    <w:rsid w:val="00F05743"/>
    <w:rsid w:val="00F06150"/>
    <w:rsid w:val="00F06598"/>
    <w:rsid w:val="00F1273A"/>
    <w:rsid w:val="00F14A50"/>
    <w:rsid w:val="00F15630"/>
    <w:rsid w:val="00F21ECD"/>
    <w:rsid w:val="00F2440D"/>
    <w:rsid w:val="00F30725"/>
    <w:rsid w:val="00F3571F"/>
    <w:rsid w:val="00F360D6"/>
    <w:rsid w:val="00F43B64"/>
    <w:rsid w:val="00F47121"/>
    <w:rsid w:val="00F64F47"/>
    <w:rsid w:val="00F6798B"/>
    <w:rsid w:val="00F76488"/>
    <w:rsid w:val="00F80577"/>
    <w:rsid w:val="00F87254"/>
    <w:rsid w:val="00F87416"/>
    <w:rsid w:val="00F91422"/>
    <w:rsid w:val="00F9185A"/>
    <w:rsid w:val="00F94159"/>
    <w:rsid w:val="00F96433"/>
    <w:rsid w:val="00FA0FEA"/>
    <w:rsid w:val="00FA2B4E"/>
    <w:rsid w:val="00FA762D"/>
    <w:rsid w:val="00FB1C00"/>
    <w:rsid w:val="00FB5616"/>
    <w:rsid w:val="00FC16B7"/>
    <w:rsid w:val="00FC2EFD"/>
    <w:rsid w:val="00FC43DF"/>
    <w:rsid w:val="00FC489E"/>
    <w:rsid w:val="00FC63EE"/>
    <w:rsid w:val="00FD472F"/>
    <w:rsid w:val="00FD482B"/>
    <w:rsid w:val="00FF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2BA4"/>
  <w15:chartTrackingRefBased/>
  <w15:docId w15:val="{413A8965-32EA-45CB-899B-B503C60A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ТЕКСТ"/>
    <w:qFormat/>
    <w:rsid w:val="003F6F34"/>
    <w:pPr>
      <w:spacing w:before="120" w:after="120"/>
      <w:jc w:val="both"/>
    </w:pPr>
    <w:rPr>
      <w:rFonts w:ascii="Times New Roman" w:hAnsi="Times New Roman"/>
      <w:sz w:val="28"/>
    </w:rPr>
  </w:style>
  <w:style w:type="paragraph" w:styleId="1">
    <w:name w:val="heading 1"/>
    <w:aliases w:val="2 ЗАГОЛ"/>
    <w:basedOn w:val="a"/>
    <w:next w:val="a"/>
    <w:link w:val="10"/>
    <w:uiPriority w:val="9"/>
    <w:qFormat/>
    <w:rsid w:val="00D551F0"/>
    <w:pPr>
      <w:keepNext/>
      <w:keepLines/>
      <w:spacing w:after="0"/>
      <w:outlineLvl w:val="0"/>
    </w:pPr>
    <w:rPr>
      <w:rFonts w:eastAsiaTheme="majorEastAsia" w:cstheme="majorBidi"/>
      <w:b/>
      <w:color w:val="2F5496" w:themeColor="accent1" w:themeShade="BF"/>
      <w:sz w:val="32"/>
      <w:szCs w:val="32"/>
    </w:rPr>
  </w:style>
  <w:style w:type="paragraph" w:styleId="2">
    <w:name w:val="heading 2"/>
    <w:aliases w:val="ГЛАВА"/>
    <w:basedOn w:val="1"/>
    <w:next w:val="a"/>
    <w:link w:val="20"/>
    <w:uiPriority w:val="9"/>
    <w:unhideWhenUsed/>
    <w:qFormat/>
    <w:rsid w:val="00504422"/>
    <w:pPr>
      <w:spacing w:before="40"/>
      <w:outlineLvl w:val="1"/>
    </w:pPr>
    <w:rPr>
      <w:rFonts w:ascii="Arial" w:hAnsi="Arial"/>
      <w:b w:val="0"/>
      <w:szCs w:val="26"/>
    </w:rPr>
  </w:style>
  <w:style w:type="paragraph" w:styleId="3">
    <w:name w:val="heading 3"/>
    <w:basedOn w:val="a"/>
    <w:next w:val="a"/>
    <w:link w:val="30"/>
    <w:uiPriority w:val="9"/>
    <w:unhideWhenUsed/>
    <w:qFormat/>
    <w:rsid w:val="002F7256"/>
    <w:pPr>
      <w:keepNext/>
      <w:keepLines/>
      <w:spacing w:before="40" w:after="0"/>
      <w:outlineLvl w:val="2"/>
    </w:pPr>
    <w:rPr>
      <w:rFonts w:eastAsiaTheme="majorEastAsia" w:cstheme="majorBidi"/>
      <w:color w:val="1F3763" w:themeColor="accent1" w:themeShade="7F"/>
      <w:szCs w:val="24"/>
    </w:rPr>
  </w:style>
  <w:style w:type="paragraph" w:styleId="4">
    <w:name w:val="heading 4"/>
    <w:basedOn w:val="a"/>
    <w:next w:val="a"/>
    <w:link w:val="40"/>
    <w:uiPriority w:val="9"/>
    <w:unhideWhenUsed/>
    <w:qFormat/>
    <w:rsid w:val="002F725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724D0"/>
    <w:pPr>
      <w:spacing w:after="0" w:line="240" w:lineRule="auto"/>
    </w:pPr>
    <w:rPr>
      <w:sz w:val="20"/>
      <w:szCs w:val="20"/>
    </w:rPr>
  </w:style>
  <w:style w:type="character" w:customStyle="1" w:styleId="a4">
    <w:name w:val="Текст сноски Знак"/>
    <w:basedOn w:val="a0"/>
    <w:link w:val="a3"/>
    <w:uiPriority w:val="99"/>
    <w:rsid w:val="009724D0"/>
    <w:rPr>
      <w:sz w:val="20"/>
      <w:szCs w:val="20"/>
    </w:rPr>
  </w:style>
  <w:style w:type="character" w:styleId="a5">
    <w:name w:val="footnote reference"/>
    <w:basedOn w:val="a0"/>
    <w:uiPriority w:val="99"/>
    <w:semiHidden/>
    <w:unhideWhenUsed/>
    <w:rsid w:val="009724D0"/>
    <w:rPr>
      <w:vertAlign w:val="superscript"/>
    </w:rPr>
  </w:style>
  <w:style w:type="paragraph" w:styleId="a6">
    <w:name w:val="List Paragraph"/>
    <w:basedOn w:val="a"/>
    <w:uiPriority w:val="34"/>
    <w:qFormat/>
    <w:rsid w:val="009724D0"/>
    <w:pPr>
      <w:ind w:left="720"/>
    </w:pPr>
    <w:rPr>
      <w:rFonts w:ascii="Calibri" w:eastAsia="Times New Roman" w:hAnsi="Calibri" w:cs="Calibri"/>
    </w:rPr>
  </w:style>
  <w:style w:type="paragraph" w:styleId="a7">
    <w:name w:val="Normal (Web)"/>
    <w:basedOn w:val="a"/>
    <w:uiPriority w:val="99"/>
    <w:unhideWhenUsed/>
    <w:rsid w:val="00A433D8"/>
    <w:pPr>
      <w:spacing w:before="100" w:beforeAutospacing="1" w:after="100" w:afterAutospacing="1" w:line="240" w:lineRule="auto"/>
    </w:pPr>
    <w:rPr>
      <w:rFonts w:eastAsia="Times New Roman" w:cs="Times New Roman"/>
      <w:sz w:val="24"/>
      <w:szCs w:val="24"/>
      <w:lang w:eastAsia="ru-RU"/>
    </w:rPr>
  </w:style>
  <w:style w:type="paragraph" w:styleId="a8">
    <w:name w:val="No Spacing"/>
    <w:aliases w:val="ЗАГОЛОВОК"/>
    <w:uiPriority w:val="99"/>
    <w:qFormat/>
    <w:rsid w:val="000838A6"/>
    <w:pPr>
      <w:spacing w:after="0" w:line="240" w:lineRule="auto"/>
    </w:pPr>
  </w:style>
  <w:style w:type="character" w:styleId="a9">
    <w:name w:val="Hyperlink"/>
    <w:basedOn w:val="a0"/>
    <w:uiPriority w:val="99"/>
    <w:rsid w:val="00307BD6"/>
    <w:rPr>
      <w:rFonts w:cs="Times New Roman"/>
      <w:color w:val="0000FF"/>
      <w:u w:val="single"/>
    </w:rPr>
  </w:style>
  <w:style w:type="character" w:customStyle="1" w:styleId="10">
    <w:name w:val="Заголовок 1 Знак"/>
    <w:aliases w:val="2 ЗАГОЛ Знак"/>
    <w:basedOn w:val="a0"/>
    <w:link w:val="1"/>
    <w:uiPriority w:val="9"/>
    <w:rsid w:val="00D551F0"/>
    <w:rPr>
      <w:rFonts w:ascii="Times New Roman" w:eastAsiaTheme="majorEastAsia" w:hAnsi="Times New Roman" w:cstheme="majorBidi"/>
      <w:b/>
      <w:color w:val="2F5496" w:themeColor="accent1" w:themeShade="BF"/>
      <w:sz w:val="32"/>
      <w:szCs w:val="32"/>
    </w:rPr>
  </w:style>
  <w:style w:type="character" w:customStyle="1" w:styleId="20">
    <w:name w:val="Заголовок 2 Знак"/>
    <w:aliases w:val="ГЛАВА Знак"/>
    <w:basedOn w:val="a0"/>
    <w:link w:val="2"/>
    <w:uiPriority w:val="9"/>
    <w:rsid w:val="00504422"/>
    <w:rPr>
      <w:rFonts w:ascii="Arial" w:eastAsiaTheme="majorEastAsia" w:hAnsi="Arial" w:cstheme="majorBidi"/>
      <w:b/>
      <w:color w:val="2F5496" w:themeColor="accent1" w:themeShade="BF"/>
      <w:sz w:val="32"/>
      <w:szCs w:val="26"/>
    </w:rPr>
  </w:style>
  <w:style w:type="character" w:styleId="aa">
    <w:name w:val="Strong"/>
    <w:basedOn w:val="a0"/>
    <w:uiPriority w:val="22"/>
    <w:qFormat/>
    <w:rsid w:val="00D25DE2"/>
    <w:rPr>
      <w:b/>
      <w:bCs/>
    </w:rPr>
  </w:style>
  <w:style w:type="paragraph" w:styleId="ab">
    <w:name w:val="endnote text"/>
    <w:basedOn w:val="a"/>
    <w:link w:val="ac"/>
    <w:uiPriority w:val="99"/>
    <w:unhideWhenUsed/>
    <w:rsid w:val="00A16C0F"/>
    <w:pPr>
      <w:spacing w:after="0" w:line="240" w:lineRule="auto"/>
    </w:pPr>
    <w:rPr>
      <w:sz w:val="20"/>
      <w:szCs w:val="20"/>
    </w:rPr>
  </w:style>
  <w:style w:type="character" w:customStyle="1" w:styleId="ac">
    <w:name w:val="Текст концевой сноски Знак"/>
    <w:basedOn w:val="a0"/>
    <w:link w:val="ab"/>
    <w:uiPriority w:val="99"/>
    <w:rsid w:val="00A16C0F"/>
    <w:rPr>
      <w:sz w:val="20"/>
      <w:szCs w:val="20"/>
    </w:rPr>
  </w:style>
  <w:style w:type="character" w:styleId="ad">
    <w:name w:val="endnote reference"/>
    <w:basedOn w:val="a0"/>
    <w:uiPriority w:val="99"/>
    <w:semiHidden/>
    <w:unhideWhenUsed/>
    <w:rsid w:val="00A16C0F"/>
    <w:rPr>
      <w:vertAlign w:val="superscript"/>
    </w:rPr>
  </w:style>
  <w:style w:type="paragraph" w:styleId="ae">
    <w:name w:val="header"/>
    <w:basedOn w:val="a"/>
    <w:link w:val="af"/>
    <w:uiPriority w:val="99"/>
    <w:unhideWhenUsed/>
    <w:rsid w:val="006C4D9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4D9C"/>
  </w:style>
  <w:style w:type="paragraph" w:styleId="af0">
    <w:name w:val="footer"/>
    <w:basedOn w:val="a"/>
    <w:link w:val="af1"/>
    <w:uiPriority w:val="99"/>
    <w:unhideWhenUsed/>
    <w:rsid w:val="006C4D9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C4D9C"/>
  </w:style>
  <w:style w:type="paragraph" w:styleId="af2">
    <w:name w:val="Balloon Text"/>
    <w:basedOn w:val="a"/>
    <w:link w:val="af3"/>
    <w:uiPriority w:val="99"/>
    <w:semiHidden/>
    <w:unhideWhenUsed/>
    <w:rsid w:val="000828E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828E2"/>
    <w:rPr>
      <w:rFonts w:ascii="Segoe UI" w:hAnsi="Segoe UI" w:cs="Segoe UI"/>
      <w:sz w:val="18"/>
      <w:szCs w:val="18"/>
    </w:rPr>
  </w:style>
  <w:style w:type="paragraph" w:styleId="af4">
    <w:name w:val="TOC Heading"/>
    <w:basedOn w:val="1"/>
    <w:next w:val="a"/>
    <w:uiPriority w:val="39"/>
    <w:unhideWhenUsed/>
    <w:qFormat/>
    <w:rsid w:val="00D551F0"/>
    <w:pPr>
      <w:spacing w:before="240"/>
      <w:outlineLvl w:val="9"/>
    </w:pPr>
    <w:rPr>
      <w:rFonts w:asciiTheme="majorHAnsi" w:hAnsiTheme="majorHAnsi"/>
      <w:b w:val="0"/>
      <w:lang w:eastAsia="ru-RU"/>
    </w:rPr>
  </w:style>
  <w:style w:type="paragraph" w:styleId="21">
    <w:name w:val="toc 2"/>
    <w:basedOn w:val="a"/>
    <w:next w:val="a"/>
    <w:autoRedefine/>
    <w:uiPriority w:val="39"/>
    <w:unhideWhenUsed/>
    <w:rsid w:val="00D551F0"/>
    <w:pPr>
      <w:spacing w:after="100"/>
      <w:ind w:left="220"/>
    </w:pPr>
  </w:style>
  <w:style w:type="paragraph" w:styleId="11">
    <w:name w:val="toc 1"/>
    <w:basedOn w:val="a"/>
    <w:next w:val="a"/>
    <w:autoRedefine/>
    <w:uiPriority w:val="39"/>
    <w:unhideWhenUsed/>
    <w:rsid w:val="00D551F0"/>
    <w:pPr>
      <w:spacing w:after="100"/>
    </w:pPr>
  </w:style>
  <w:style w:type="paragraph" w:customStyle="1" w:styleId="p2">
    <w:name w:val="p2"/>
    <w:basedOn w:val="a"/>
    <w:rsid w:val="00E749A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rsid w:val="00E749A0"/>
  </w:style>
  <w:style w:type="paragraph" w:customStyle="1" w:styleId="p3">
    <w:name w:val="p3"/>
    <w:basedOn w:val="a"/>
    <w:rsid w:val="00E749A0"/>
    <w:pPr>
      <w:spacing w:before="100" w:beforeAutospacing="1" w:after="100" w:afterAutospacing="1" w:line="240" w:lineRule="auto"/>
    </w:pPr>
    <w:rPr>
      <w:rFonts w:eastAsia="Times New Roman" w:cs="Times New Roman"/>
      <w:sz w:val="24"/>
      <w:szCs w:val="24"/>
      <w:lang w:eastAsia="ru-RU"/>
    </w:rPr>
  </w:style>
  <w:style w:type="character" w:customStyle="1" w:styleId="s2">
    <w:name w:val="s2"/>
    <w:basedOn w:val="a0"/>
    <w:rsid w:val="00E749A0"/>
  </w:style>
  <w:style w:type="character" w:customStyle="1" w:styleId="s3">
    <w:name w:val="s3"/>
    <w:basedOn w:val="a0"/>
    <w:rsid w:val="00E749A0"/>
  </w:style>
  <w:style w:type="paragraph" w:customStyle="1" w:styleId="p4">
    <w:name w:val="p4"/>
    <w:basedOn w:val="a"/>
    <w:rsid w:val="00E749A0"/>
    <w:pPr>
      <w:spacing w:before="100" w:beforeAutospacing="1" w:after="100" w:afterAutospacing="1" w:line="240" w:lineRule="auto"/>
    </w:pPr>
    <w:rPr>
      <w:rFonts w:eastAsia="Times New Roman" w:cs="Times New Roman"/>
      <w:sz w:val="24"/>
      <w:szCs w:val="24"/>
      <w:lang w:eastAsia="ru-RU"/>
    </w:rPr>
  </w:style>
  <w:style w:type="character" w:customStyle="1" w:styleId="40">
    <w:name w:val="Заголовок 4 Знак"/>
    <w:basedOn w:val="a0"/>
    <w:link w:val="4"/>
    <w:uiPriority w:val="9"/>
    <w:rsid w:val="002F7256"/>
    <w:rPr>
      <w:rFonts w:asciiTheme="majorHAnsi" w:eastAsiaTheme="majorEastAsia" w:hAnsiTheme="majorHAnsi" w:cstheme="majorBidi"/>
      <w:i/>
      <w:iCs/>
      <w:color w:val="2F5496" w:themeColor="accent1" w:themeShade="BF"/>
    </w:rPr>
  </w:style>
  <w:style w:type="paragraph" w:customStyle="1" w:styleId="af5">
    <w:name w:val="Глава"/>
    <w:basedOn w:val="1"/>
    <w:qFormat/>
    <w:rsid w:val="002F7256"/>
    <w:pPr>
      <w:suppressAutoHyphens/>
      <w:spacing w:line="360" w:lineRule="auto"/>
    </w:pPr>
    <w:rPr>
      <w:rFonts w:cs="Times New Roman"/>
      <w:bCs/>
      <w:color w:val="auto"/>
      <w:lang w:eastAsia="ru-RU"/>
    </w:rPr>
  </w:style>
  <w:style w:type="paragraph" w:customStyle="1" w:styleId="--1">
    <w:name w:val="КР-Заголовок-1"/>
    <w:basedOn w:val="1"/>
    <w:next w:val="a"/>
    <w:qFormat/>
    <w:rsid w:val="002F7256"/>
    <w:pPr>
      <w:keepLines w:val="0"/>
      <w:spacing w:after="360" w:line="360" w:lineRule="auto"/>
    </w:pPr>
    <w:rPr>
      <w:rFonts w:eastAsia="Times New Roman" w:cs="Times New Roman"/>
      <w:iCs/>
      <w:color w:val="auto"/>
      <w:szCs w:val="24"/>
      <w:lang w:val="en-US" w:eastAsia="ru-RU"/>
    </w:rPr>
  </w:style>
  <w:style w:type="character" w:customStyle="1" w:styleId="30">
    <w:name w:val="Заголовок 3 Знак"/>
    <w:basedOn w:val="a0"/>
    <w:link w:val="3"/>
    <w:uiPriority w:val="9"/>
    <w:rsid w:val="002F7256"/>
    <w:rPr>
      <w:rFonts w:ascii="Times New Roman" w:eastAsiaTheme="majorEastAsia" w:hAnsi="Times New Roman" w:cstheme="majorBidi"/>
      <w:color w:val="1F3763" w:themeColor="accent1" w:themeShade="7F"/>
      <w:sz w:val="28"/>
      <w:szCs w:val="24"/>
    </w:rPr>
  </w:style>
  <w:style w:type="character" w:customStyle="1" w:styleId="apple-converted-space">
    <w:name w:val="apple-converted-space"/>
    <w:basedOn w:val="a0"/>
    <w:rsid w:val="003F6F34"/>
  </w:style>
  <w:style w:type="character" w:styleId="af6">
    <w:name w:val="Emphasis"/>
    <w:basedOn w:val="a0"/>
    <w:uiPriority w:val="20"/>
    <w:qFormat/>
    <w:rsid w:val="00F9185A"/>
    <w:rPr>
      <w:i/>
      <w:iCs/>
    </w:rPr>
  </w:style>
  <w:style w:type="paragraph" w:styleId="31">
    <w:name w:val="toc 3"/>
    <w:basedOn w:val="a"/>
    <w:next w:val="a"/>
    <w:autoRedefine/>
    <w:uiPriority w:val="39"/>
    <w:unhideWhenUsed/>
    <w:rsid w:val="00C5165B"/>
    <w:pPr>
      <w:spacing w:after="100"/>
      <w:ind w:left="560"/>
    </w:pPr>
  </w:style>
  <w:style w:type="character" w:styleId="af7">
    <w:name w:val="Unresolved Mention"/>
    <w:basedOn w:val="a0"/>
    <w:uiPriority w:val="99"/>
    <w:semiHidden/>
    <w:unhideWhenUsed/>
    <w:rsid w:val="00F065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1367">
      <w:bodyDiv w:val="1"/>
      <w:marLeft w:val="0"/>
      <w:marRight w:val="0"/>
      <w:marTop w:val="0"/>
      <w:marBottom w:val="0"/>
      <w:divBdr>
        <w:top w:val="none" w:sz="0" w:space="0" w:color="auto"/>
        <w:left w:val="none" w:sz="0" w:space="0" w:color="auto"/>
        <w:bottom w:val="none" w:sz="0" w:space="0" w:color="auto"/>
        <w:right w:val="none" w:sz="0" w:space="0" w:color="auto"/>
      </w:divBdr>
    </w:div>
    <w:div w:id="27609660">
      <w:bodyDiv w:val="1"/>
      <w:marLeft w:val="0"/>
      <w:marRight w:val="0"/>
      <w:marTop w:val="0"/>
      <w:marBottom w:val="0"/>
      <w:divBdr>
        <w:top w:val="none" w:sz="0" w:space="0" w:color="auto"/>
        <w:left w:val="none" w:sz="0" w:space="0" w:color="auto"/>
        <w:bottom w:val="none" w:sz="0" w:space="0" w:color="auto"/>
        <w:right w:val="none" w:sz="0" w:space="0" w:color="auto"/>
      </w:divBdr>
    </w:div>
    <w:div w:id="74521595">
      <w:bodyDiv w:val="1"/>
      <w:marLeft w:val="0"/>
      <w:marRight w:val="0"/>
      <w:marTop w:val="0"/>
      <w:marBottom w:val="0"/>
      <w:divBdr>
        <w:top w:val="none" w:sz="0" w:space="0" w:color="auto"/>
        <w:left w:val="none" w:sz="0" w:space="0" w:color="auto"/>
        <w:bottom w:val="none" w:sz="0" w:space="0" w:color="auto"/>
        <w:right w:val="none" w:sz="0" w:space="0" w:color="auto"/>
      </w:divBdr>
    </w:div>
    <w:div w:id="123280713">
      <w:bodyDiv w:val="1"/>
      <w:marLeft w:val="0"/>
      <w:marRight w:val="0"/>
      <w:marTop w:val="0"/>
      <w:marBottom w:val="0"/>
      <w:divBdr>
        <w:top w:val="none" w:sz="0" w:space="0" w:color="auto"/>
        <w:left w:val="none" w:sz="0" w:space="0" w:color="auto"/>
        <w:bottom w:val="none" w:sz="0" w:space="0" w:color="auto"/>
        <w:right w:val="none" w:sz="0" w:space="0" w:color="auto"/>
      </w:divBdr>
    </w:div>
    <w:div w:id="316303812">
      <w:bodyDiv w:val="1"/>
      <w:marLeft w:val="0"/>
      <w:marRight w:val="0"/>
      <w:marTop w:val="0"/>
      <w:marBottom w:val="0"/>
      <w:divBdr>
        <w:top w:val="none" w:sz="0" w:space="0" w:color="auto"/>
        <w:left w:val="none" w:sz="0" w:space="0" w:color="auto"/>
        <w:bottom w:val="none" w:sz="0" w:space="0" w:color="auto"/>
        <w:right w:val="none" w:sz="0" w:space="0" w:color="auto"/>
      </w:divBdr>
      <w:divsChild>
        <w:div w:id="567768742">
          <w:marLeft w:val="1170"/>
          <w:marRight w:val="735"/>
          <w:marTop w:val="0"/>
          <w:marBottom w:val="0"/>
          <w:divBdr>
            <w:top w:val="none" w:sz="0" w:space="0" w:color="auto"/>
            <w:left w:val="none" w:sz="0" w:space="0" w:color="auto"/>
            <w:bottom w:val="none" w:sz="0" w:space="0" w:color="auto"/>
            <w:right w:val="none" w:sz="0" w:space="0" w:color="auto"/>
          </w:divBdr>
        </w:div>
        <w:div w:id="1797285502">
          <w:marLeft w:val="1170"/>
          <w:marRight w:val="735"/>
          <w:marTop w:val="0"/>
          <w:marBottom w:val="0"/>
          <w:divBdr>
            <w:top w:val="none" w:sz="0" w:space="0" w:color="auto"/>
            <w:left w:val="none" w:sz="0" w:space="0" w:color="auto"/>
            <w:bottom w:val="none" w:sz="0" w:space="0" w:color="auto"/>
            <w:right w:val="none" w:sz="0" w:space="0" w:color="auto"/>
          </w:divBdr>
        </w:div>
      </w:divsChild>
    </w:div>
    <w:div w:id="341978223">
      <w:bodyDiv w:val="1"/>
      <w:marLeft w:val="0"/>
      <w:marRight w:val="0"/>
      <w:marTop w:val="0"/>
      <w:marBottom w:val="0"/>
      <w:divBdr>
        <w:top w:val="none" w:sz="0" w:space="0" w:color="auto"/>
        <w:left w:val="none" w:sz="0" w:space="0" w:color="auto"/>
        <w:bottom w:val="none" w:sz="0" w:space="0" w:color="auto"/>
        <w:right w:val="none" w:sz="0" w:space="0" w:color="auto"/>
      </w:divBdr>
    </w:div>
    <w:div w:id="414279354">
      <w:bodyDiv w:val="1"/>
      <w:marLeft w:val="0"/>
      <w:marRight w:val="0"/>
      <w:marTop w:val="0"/>
      <w:marBottom w:val="0"/>
      <w:divBdr>
        <w:top w:val="none" w:sz="0" w:space="0" w:color="auto"/>
        <w:left w:val="none" w:sz="0" w:space="0" w:color="auto"/>
        <w:bottom w:val="none" w:sz="0" w:space="0" w:color="auto"/>
        <w:right w:val="none" w:sz="0" w:space="0" w:color="auto"/>
      </w:divBdr>
    </w:div>
    <w:div w:id="454519145">
      <w:bodyDiv w:val="1"/>
      <w:marLeft w:val="0"/>
      <w:marRight w:val="0"/>
      <w:marTop w:val="0"/>
      <w:marBottom w:val="0"/>
      <w:divBdr>
        <w:top w:val="none" w:sz="0" w:space="0" w:color="auto"/>
        <w:left w:val="none" w:sz="0" w:space="0" w:color="auto"/>
        <w:bottom w:val="none" w:sz="0" w:space="0" w:color="auto"/>
        <w:right w:val="none" w:sz="0" w:space="0" w:color="auto"/>
      </w:divBdr>
    </w:div>
    <w:div w:id="500701620">
      <w:bodyDiv w:val="1"/>
      <w:marLeft w:val="0"/>
      <w:marRight w:val="0"/>
      <w:marTop w:val="0"/>
      <w:marBottom w:val="0"/>
      <w:divBdr>
        <w:top w:val="none" w:sz="0" w:space="0" w:color="auto"/>
        <w:left w:val="none" w:sz="0" w:space="0" w:color="auto"/>
        <w:bottom w:val="none" w:sz="0" w:space="0" w:color="auto"/>
        <w:right w:val="none" w:sz="0" w:space="0" w:color="auto"/>
      </w:divBdr>
    </w:div>
    <w:div w:id="555512684">
      <w:bodyDiv w:val="1"/>
      <w:marLeft w:val="0"/>
      <w:marRight w:val="0"/>
      <w:marTop w:val="0"/>
      <w:marBottom w:val="0"/>
      <w:divBdr>
        <w:top w:val="none" w:sz="0" w:space="0" w:color="auto"/>
        <w:left w:val="none" w:sz="0" w:space="0" w:color="auto"/>
        <w:bottom w:val="none" w:sz="0" w:space="0" w:color="auto"/>
        <w:right w:val="none" w:sz="0" w:space="0" w:color="auto"/>
      </w:divBdr>
    </w:div>
    <w:div w:id="566838095">
      <w:bodyDiv w:val="1"/>
      <w:marLeft w:val="0"/>
      <w:marRight w:val="0"/>
      <w:marTop w:val="0"/>
      <w:marBottom w:val="0"/>
      <w:divBdr>
        <w:top w:val="none" w:sz="0" w:space="0" w:color="auto"/>
        <w:left w:val="none" w:sz="0" w:space="0" w:color="auto"/>
        <w:bottom w:val="none" w:sz="0" w:space="0" w:color="auto"/>
        <w:right w:val="none" w:sz="0" w:space="0" w:color="auto"/>
      </w:divBdr>
    </w:div>
    <w:div w:id="624121395">
      <w:bodyDiv w:val="1"/>
      <w:marLeft w:val="0"/>
      <w:marRight w:val="0"/>
      <w:marTop w:val="0"/>
      <w:marBottom w:val="0"/>
      <w:divBdr>
        <w:top w:val="none" w:sz="0" w:space="0" w:color="auto"/>
        <w:left w:val="none" w:sz="0" w:space="0" w:color="auto"/>
        <w:bottom w:val="none" w:sz="0" w:space="0" w:color="auto"/>
        <w:right w:val="none" w:sz="0" w:space="0" w:color="auto"/>
      </w:divBdr>
    </w:div>
    <w:div w:id="627975486">
      <w:bodyDiv w:val="1"/>
      <w:marLeft w:val="0"/>
      <w:marRight w:val="0"/>
      <w:marTop w:val="0"/>
      <w:marBottom w:val="0"/>
      <w:divBdr>
        <w:top w:val="none" w:sz="0" w:space="0" w:color="auto"/>
        <w:left w:val="none" w:sz="0" w:space="0" w:color="auto"/>
        <w:bottom w:val="none" w:sz="0" w:space="0" w:color="auto"/>
        <w:right w:val="none" w:sz="0" w:space="0" w:color="auto"/>
      </w:divBdr>
    </w:div>
    <w:div w:id="647248765">
      <w:bodyDiv w:val="1"/>
      <w:marLeft w:val="0"/>
      <w:marRight w:val="0"/>
      <w:marTop w:val="0"/>
      <w:marBottom w:val="0"/>
      <w:divBdr>
        <w:top w:val="none" w:sz="0" w:space="0" w:color="auto"/>
        <w:left w:val="none" w:sz="0" w:space="0" w:color="auto"/>
        <w:bottom w:val="none" w:sz="0" w:space="0" w:color="auto"/>
        <w:right w:val="none" w:sz="0" w:space="0" w:color="auto"/>
      </w:divBdr>
    </w:div>
    <w:div w:id="669984703">
      <w:bodyDiv w:val="1"/>
      <w:marLeft w:val="0"/>
      <w:marRight w:val="0"/>
      <w:marTop w:val="0"/>
      <w:marBottom w:val="0"/>
      <w:divBdr>
        <w:top w:val="none" w:sz="0" w:space="0" w:color="auto"/>
        <w:left w:val="none" w:sz="0" w:space="0" w:color="auto"/>
        <w:bottom w:val="none" w:sz="0" w:space="0" w:color="auto"/>
        <w:right w:val="none" w:sz="0" w:space="0" w:color="auto"/>
      </w:divBdr>
    </w:div>
    <w:div w:id="677393260">
      <w:bodyDiv w:val="1"/>
      <w:marLeft w:val="0"/>
      <w:marRight w:val="0"/>
      <w:marTop w:val="0"/>
      <w:marBottom w:val="0"/>
      <w:divBdr>
        <w:top w:val="none" w:sz="0" w:space="0" w:color="auto"/>
        <w:left w:val="none" w:sz="0" w:space="0" w:color="auto"/>
        <w:bottom w:val="none" w:sz="0" w:space="0" w:color="auto"/>
        <w:right w:val="none" w:sz="0" w:space="0" w:color="auto"/>
      </w:divBdr>
    </w:div>
    <w:div w:id="749235394">
      <w:bodyDiv w:val="1"/>
      <w:marLeft w:val="0"/>
      <w:marRight w:val="0"/>
      <w:marTop w:val="0"/>
      <w:marBottom w:val="0"/>
      <w:divBdr>
        <w:top w:val="none" w:sz="0" w:space="0" w:color="auto"/>
        <w:left w:val="none" w:sz="0" w:space="0" w:color="auto"/>
        <w:bottom w:val="none" w:sz="0" w:space="0" w:color="auto"/>
        <w:right w:val="none" w:sz="0" w:space="0" w:color="auto"/>
      </w:divBdr>
    </w:div>
    <w:div w:id="763958165">
      <w:bodyDiv w:val="1"/>
      <w:marLeft w:val="0"/>
      <w:marRight w:val="0"/>
      <w:marTop w:val="0"/>
      <w:marBottom w:val="0"/>
      <w:divBdr>
        <w:top w:val="none" w:sz="0" w:space="0" w:color="auto"/>
        <w:left w:val="none" w:sz="0" w:space="0" w:color="auto"/>
        <w:bottom w:val="none" w:sz="0" w:space="0" w:color="auto"/>
        <w:right w:val="none" w:sz="0" w:space="0" w:color="auto"/>
      </w:divBdr>
    </w:div>
    <w:div w:id="828399281">
      <w:bodyDiv w:val="1"/>
      <w:marLeft w:val="0"/>
      <w:marRight w:val="0"/>
      <w:marTop w:val="0"/>
      <w:marBottom w:val="0"/>
      <w:divBdr>
        <w:top w:val="none" w:sz="0" w:space="0" w:color="auto"/>
        <w:left w:val="none" w:sz="0" w:space="0" w:color="auto"/>
        <w:bottom w:val="none" w:sz="0" w:space="0" w:color="auto"/>
        <w:right w:val="none" w:sz="0" w:space="0" w:color="auto"/>
      </w:divBdr>
    </w:div>
    <w:div w:id="844126565">
      <w:bodyDiv w:val="1"/>
      <w:marLeft w:val="0"/>
      <w:marRight w:val="0"/>
      <w:marTop w:val="0"/>
      <w:marBottom w:val="0"/>
      <w:divBdr>
        <w:top w:val="none" w:sz="0" w:space="0" w:color="auto"/>
        <w:left w:val="none" w:sz="0" w:space="0" w:color="auto"/>
        <w:bottom w:val="none" w:sz="0" w:space="0" w:color="auto"/>
        <w:right w:val="none" w:sz="0" w:space="0" w:color="auto"/>
      </w:divBdr>
    </w:div>
    <w:div w:id="863637125">
      <w:bodyDiv w:val="1"/>
      <w:marLeft w:val="0"/>
      <w:marRight w:val="0"/>
      <w:marTop w:val="0"/>
      <w:marBottom w:val="0"/>
      <w:divBdr>
        <w:top w:val="none" w:sz="0" w:space="0" w:color="auto"/>
        <w:left w:val="none" w:sz="0" w:space="0" w:color="auto"/>
        <w:bottom w:val="none" w:sz="0" w:space="0" w:color="auto"/>
        <w:right w:val="none" w:sz="0" w:space="0" w:color="auto"/>
      </w:divBdr>
    </w:div>
    <w:div w:id="916205081">
      <w:bodyDiv w:val="1"/>
      <w:marLeft w:val="0"/>
      <w:marRight w:val="0"/>
      <w:marTop w:val="0"/>
      <w:marBottom w:val="0"/>
      <w:divBdr>
        <w:top w:val="none" w:sz="0" w:space="0" w:color="auto"/>
        <w:left w:val="none" w:sz="0" w:space="0" w:color="auto"/>
        <w:bottom w:val="none" w:sz="0" w:space="0" w:color="auto"/>
        <w:right w:val="none" w:sz="0" w:space="0" w:color="auto"/>
      </w:divBdr>
    </w:div>
    <w:div w:id="962077810">
      <w:bodyDiv w:val="1"/>
      <w:marLeft w:val="0"/>
      <w:marRight w:val="0"/>
      <w:marTop w:val="0"/>
      <w:marBottom w:val="0"/>
      <w:divBdr>
        <w:top w:val="none" w:sz="0" w:space="0" w:color="auto"/>
        <w:left w:val="none" w:sz="0" w:space="0" w:color="auto"/>
        <w:bottom w:val="none" w:sz="0" w:space="0" w:color="auto"/>
        <w:right w:val="none" w:sz="0" w:space="0" w:color="auto"/>
      </w:divBdr>
    </w:div>
    <w:div w:id="984243249">
      <w:bodyDiv w:val="1"/>
      <w:marLeft w:val="0"/>
      <w:marRight w:val="0"/>
      <w:marTop w:val="0"/>
      <w:marBottom w:val="0"/>
      <w:divBdr>
        <w:top w:val="none" w:sz="0" w:space="0" w:color="auto"/>
        <w:left w:val="none" w:sz="0" w:space="0" w:color="auto"/>
        <w:bottom w:val="none" w:sz="0" w:space="0" w:color="auto"/>
        <w:right w:val="none" w:sz="0" w:space="0" w:color="auto"/>
      </w:divBdr>
    </w:div>
    <w:div w:id="1015419462">
      <w:bodyDiv w:val="1"/>
      <w:marLeft w:val="0"/>
      <w:marRight w:val="0"/>
      <w:marTop w:val="0"/>
      <w:marBottom w:val="0"/>
      <w:divBdr>
        <w:top w:val="none" w:sz="0" w:space="0" w:color="auto"/>
        <w:left w:val="none" w:sz="0" w:space="0" w:color="auto"/>
        <w:bottom w:val="none" w:sz="0" w:space="0" w:color="auto"/>
        <w:right w:val="none" w:sz="0" w:space="0" w:color="auto"/>
      </w:divBdr>
    </w:div>
    <w:div w:id="1037975034">
      <w:bodyDiv w:val="1"/>
      <w:marLeft w:val="0"/>
      <w:marRight w:val="0"/>
      <w:marTop w:val="0"/>
      <w:marBottom w:val="0"/>
      <w:divBdr>
        <w:top w:val="none" w:sz="0" w:space="0" w:color="auto"/>
        <w:left w:val="none" w:sz="0" w:space="0" w:color="auto"/>
        <w:bottom w:val="none" w:sz="0" w:space="0" w:color="auto"/>
        <w:right w:val="none" w:sz="0" w:space="0" w:color="auto"/>
      </w:divBdr>
    </w:div>
    <w:div w:id="1078403602">
      <w:bodyDiv w:val="1"/>
      <w:marLeft w:val="0"/>
      <w:marRight w:val="0"/>
      <w:marTop w:val="0"/>
      <w:marBottom w:val="0"/>
      <w:divBdr>
        <w:top w:val="none" w:sz="0" w:space="0" w:color="auto"/>
        <w:left w:val="none" w:sz="0" w:space="0" w:color="auto"/>
        <w:bottom w:val="none" w:sz="0" w:space="0" w:color="auto"/>
        <w:right w:val="none" w:sz="0" w:space="0" w:color="auto"/>
      </w:divBdr>
    </w:div>
    <w:div w:id="1478181133">
      <w:bodyDiv w:val="1"/>
      <w:marLeft w:val="0"/>
      <w:marRight w:val="0"/>
      <w:marTop w:val="0"/>
      <w:marBottom w:val="0"/>
      <w:divBdr>
        <w:top w:val="none" w:sz="0" w:space="0" w:color="auto"/>
        <w:left w:val="none" w:sz="0" w:space="0" w:color="auto"/>
        <w:bottom w:val="none" w:sz="0" w:space="0" w:color="auto"/>
        <w:right w:val="none" w:sz="0" w:space="0" w:color="auto"/>
      </w:divBdr>
    </w:div>
    <w:div w:id="1483153961">
      <w:bodyDiv w:val="1"/>
      <w:marLeft w:val="0"/>
      <w:marRight w:val="0"/>
      <w:marTop w:val="0"/>
      <w:marBottom w:val="0"/>
      <w:divBdr>
        <w:top w:val="none" w:sz="0" w:space="0" w:color="auto"/>
        <w:left w:val="none" w:sz="0" w:space="0" w:color="auto"/>
        <w:bottom w:val="none" w:sz="0" w:space="0" w:color="auto"/>
        <w:right w:val="none" w:sz="0" w:space="0" w:color="auto"/>
      </w:divBdr>
    </w:div>
    <w:div w:id="1497527398">
      <w:bodyDiv w:val="1"/>
      <w:marLeft w:val="0"/>
      <w:marRight w:val="0"/>
      <w:marTop w:val="0"/>
      <w:marBottom w:val="0"/>
      <w:divBdr>
        <w:top w:val="none" w:sz="0" w:space="0" w:color="auto"/>
        <w:left w:val="none" w:sz="0" w:space="0" w:color="auto"/>
        <w:bottom w:val="none" w:sz="0" w:space="0" w:color="auto"/>
        <w:right w:val="none" w:sz="0" w:space="0" w:color="auto"/>
      </w:divBdr>
    </w:div>
    <w:div w:id="1529562173">
      <w:bodyDiv w:val="1"/>
      <w:marLeft w:val="0"/>
      <w:marRight w:val="0"/>
      <w:marTop w:val="0"/>
      <w:marBottom w:val="0"/>
      <w:divBdr>
        <w:top w:val="none" w:sz="0" w:space="0" w:color="auto"/>
        <w:left w:val="none" w:sz="0" w:space="0" w:color="auto"/>
        <w:bottom w:val="none" w:sz="0" w:space="0" w:color="auto"/>
        <w:right w:val="none" w:sz="0" w:space="0" w:color="auto"/>
      </w:divBdr>
    </w:div>
    <w:div w:id="1567376793">
      <w:bodyDiv w:val="1"/>
      <w:marLeft w:val="0"/>
      <w:marRight w:val="0"/>
      <w:marTop w:val="0"/>
      <w:marBottom w:val="0"/>
      <w:divBdr>
        <w:top w:val="none" w:sz="0" w:space="0" w:color="auto"/>
        <w:left w:val="none" w:sz="0" w:space="0" w:color="auto"/>
        <w:bottom w:val="none" w:sz="0" w:space="0" w:color="auto"/>
        <w:right w:val="none" w:sz="0" w:space="0" w:color="auto"/>
      </w:divBdr>
    </w:div>
    <w:div w:id="1567715776">
      <w:bodyDiv w:val="1"/>
      <w:marLeft w:val="0"/>
      <w:marRight w:val="0"/>
      <w:marTop w:val="0"/>
      <w:marBottom w:val="0"/>
      <w:divBdr>
        <w:top w:val="none" w:sz="0" w:space="0" w:color="auto"/>
        <w:left w:val="none" w:sz="0" w:space="0" w:color="auto"/>
        <w:bottom w:val="none" w:sz="0" w:space="0" w:color="auto"/>
        <w:right w:val="none" w:sz="0" w:space="0" w:color="auto"/>
      </w:divBdr>
    </w:div>
    <w:div w:id="1698920901">
      <w:bodyDiv w:val="1"/>
      <w:marLeft w:val="0"/>
      <w:marRight w:val="0"/>
      <w:marTop w:val="0"/>
      <w:marBottom w:val="0"/>
      <w:divBdr>
        <w:top w:val="none" w:sz="0" w:space="0" w:color="auto"/>
        <w:left w:val="none" w:sz="0" w:space="0" w:color="auto"/>
        <w:bottom w:val="none" w:sz="0" w:space="0" w:color="auto"/>
        <w:right w:val="none" w:sz="0" w:space="0" w:color="auto"/>
      </w:divBdr>
      <w:divsChild>
        <w:div w:id="483276656">
          <w:marLeft w:val="0"/>
          <w:marRight w:val="0"/>
          <w:marTop w:val="360"/>
          <w:marBottom w:val="0"/>
          <w:divBdr>
            <w:top w:val="none" w:sz="0" w:space="0" w:color="auto"/>
            <w:left w:val="none" w:sz="0" w:space="0" w:color="auto"/>
            <w:bottom w:val="none" w:sz="0" w:space="0" w:color="auto"/>
            <w:right w:val="none" w:sz="0" w:space="0" w:color="auto"/>
          </w:divBdr>
          <w:divsChild>
            <w:div w:id="57755520">
              <w:marLeft w:val="0"/>
              <w:marRight w:val="0"/>
              <w:marTop w:val="0"/>
              <w:marBottom w:val="0"/>
              <w:divBdr>
                <w:top w:val="none" w:sz="0" w:space="0" w:color="auto"/>
                <w:left w:val="none" w:sz="0" w:space="0" w:color="auto"/>
                <w:bottom w:val="none" w:sz="0" w:space="0" w:color="auto"/>
                <w:right w:val="none" w:sz="0" w:space="0" w:color="auto"/>
              </w:divBdr>
            </w:div>
            <w:div w:id="349188173">
              <w:marLeft w:val="0"/>
              <w:marRight w:val="0"/>
              <w:marTop w:val="0"/>
              <w:marBottom w:val="150"/>
              <w:divBdr>
                <w:top w:val="none" w:sz="0" w:space="0" w:color="auto"/>
                <w:left w:val="none" w:sz="0" w:space="0" w:color="auto"/>
                <w:bottom w:val="none" w:sz="0" w:space="0" w:color="auto"/>
                <w:right w:val="none" w:sz="0" w:space="0" w:color="auto"/>
              </w:divBdr>
              <w:divsChild>
                <w:div w:id="7225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4879">
          <w:marLeft w:val="0"/>
          <w:marRight w:val="0"/>
          <w:marTop w:val="0"/>
          <w:marBottom w:val="0"/>
          <w:divBdr>
            <w:top w:val="none" w:sz="0" w:space="0" w:color="auto"/>
            <w:left w:val="none" w:sz="0" w:space="0" w:color="auto"/>
            <w:bottom w:val="none" w:sz="0" w:space="0" w:color="auto"/>
            <w:right w:val="none" w:sz="0" w:space="0" w:color="auto"/>
          </w:divBdr>
          <w:divsChild>
            <w:div w:id="1047339148">
              <w:marLeft w:val="0"/>
              <w:marRight w:val="0"/>
              <w:marTop w:val="0"/>
              <w:marBottom w:val="0"/>
              <w:divBdr>
                <w:top w:val="none" w:sz="0" w:space="0" w:color="auto"/>
                <w:left w:val="none" w:sz="0" w:space="0" w:color="auto"/>
                <w:bottom w:val="none" w:sz="0" w:space="0" w:color="auto"/>
                <w:right w:val="none" w:sz="0" w:space="0" w:color="auto"/>
              </w:divBdr>
            </w:div>
            <w:div w:id="2136479631">
              <w:marLeft w:val="0"/>
              <w:marRight w:val="0"/>
              <w:marTop w:val="0"/>
              <w:marBottom w:val="0"/>
              <w:divBdr>
                <w:top w:val="none" w:sz="0" w:space="0" w:color="auto"/>
                <w:left w:val="none" w:sz="0" w:space="0" w:color="auto"/>
                <w:bottom w:val="none" w:sz="0" w:space="0" w:color="auto"/>
                <w:right w:val="none" w:sz="0" w:space="0" w:color="auto"/>
              </w:divBdr>
              <w:divsChild>
                <w:div w:id="999498577">
                  <w:marLeft w:val="-75"/>
                  <w:marRight w:val="-75"/>
                  <w:marTop w:val="0"/>
                  <w:marBottom w:val="0"/>
                  <w:divBdr>
                    <w:top w:val="none" w:sz="0" w:space="0" w:color="auto"/>
                    <w:left w:val="none" w:sz="0" w:space="0" w:color="auto"/>
                    <w:bottom w:val="none" w:sz="0" w:space="0" w:color="auto"/>
                    <w:right w:val="none" w:sz="0" w:space="0" w:color="auto"/>
                  </w:divBdr>
                  <w:divsChild>
                    <w:div w:id="353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351687">
      <w:bodyDiv w:val="1"/>
      <w:marLeft w:val="0"/>
      <w:marRight w:val="0"/>
      <w:marTop w:val="0"/>
      <w:marBottom w:val="0"/>
      <w:divBdr>
        <w:top w:val="none" w:sz="0" w:space="0" w:color="auto"/>
        <w:left w:val="none" w:sz="0" w:space="0" w:color="auto"/>
        <w:bottom w:val="none" w:sz="0" w:space="0" w:color="auto"/>
        <w:right w:val="none" w:sz="0" w:space="0" w:color="auto"/>
      </w:divBdr>
    </w:div>
    <w:div w:id="1781410324">
      <w:bodyDiv w:val="1"/>
      <w:marLeft w:val="0"/>
      <w:marRight w:val="0"/>
      <w:marTop w:val="0"/>
      <w:marBottom w:val="0"/>
      <w:divBdr>
        <w:top w:val="none" w:sz="0" w:space="0" w:color="auto"/>
        <w:left w:val="none" w:sz="0" w:space="0" w:color="auto"/>
        <w:bottom w:val="none" w:sz="0" w:space="0" w:color="auto"/>
        <w:right w:val="none" w:sz="0" w:space="0" w:color="auto"/>
      </w:divBdr>
    </w:div>
    <w:div w:id="1927223612">
      <w:bodyDiv w:val="1"/>
      <w:marLeft w:val="0"/>
      <w:marRight w:val="0"/>
      <w:marTop w:val="0"/>
      <w:marBottom w:val="0"/>
      <w:divBdr>
        <w:top w:val="none" w:sz="0" w:space="0" w:color="auto"/>
        <w:left w:val="none" w:sz="0" w:space="0" w:color="auto"/>
        <w:bottom w:val="none" w:sz="0" w:space="0" w:color="auto"/>
        <w:right w:val="none" w:sz="0" w:space="0" w:color="auto"/>
      </w:divBdr>
    </w:div>
    <w:div w:id="1931740610">
      <w:bodyDiv w:val="1"/>
      <w:marLeft w:val="0"/>
      <w:marRight w:val="0"/>
      <w:marTop w:val="0"/>
      <w:marBottom w:val="0"/>
      <w:divBdr>
        <w:top w:val="none" w:sz="0" w:space="0" w:color="auto"/>
        <w:left w:val="none" w:sz="0" w:space="0" w:color="auto"/>
        <w:bottom w:val="none" w:sz="0" w:space="0" w:color="auto"/>
        <w:right w:val="none" w:sz="0" w:space="0" w:color="auto"/>
      </w:divBdr>
    </w:div>
    <w:div w:id="2036540927">
      <w:bodyDiv w:val="1"/>
      <w:marLeft w:val="0"/>
      <w:marRight w:val="0"/>
      <w:marTop w:val="0"/>
      <w:marBottom w:val="0"/>
      <w:divBdr>
        <w:top w:val="none" w:sz="0" w:space="0" w:color="auto"/>
        <w:left w:val="none" w:sz="0" w:space="0" w:color="auto"/>
        <w:bottom w:val="none" w:sz="0" w:space="0" w:color="auto"/>
        <w:right w:val="none" w:sz="0" w:space="0" w:color="auto"/>
      </w:divBdr>
    </w:div>
    <w:div w:id="20571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utf=1&amp;to=http%3A%2F%2Fcyberleninka.ru%2Farticle%2Fn%2Fgerbert-markuze-i-z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k.com/away.php?utf=1&amp;to=http%3A%2F%2Fpsylib.org.ua%2Fbooks%2Fmarxk01%2F" TargetMode="External"/><Relationship Id="rId4" Type="http://schemas.openxmlformats.org/officeDocument/2006/relationships/settings" Target="settings.xml"/><Relationship Id="rId9" Type="http://schemas.openxmlformats.org/officeDocument/2006/relationships/hyperlink" Target="https://vk.com/away.php?utf=1&amp;to=http%3A%2F%2Flitresp.ru%2Fchitat%2Fru%2F%D0%9C%2Fmarkuze-gerbert%2Feros-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sylib.org.ua/books/marxk01/" TargetMode="External"/><Relationship Id="rId2" Type="http://schemas.openxmlformats.org/officeDocument/2006/relationships/hyperlink" Target="http://litresp.ru/chitat/ru/&#1052;/markuze-gerbert/eros-i-civilizaciya-odnomernij-chelovek/5" TargetMode="External"/><Relationship Id="rId1" Type="http://schemas.openxmlformats.org/officeDocument/2006/relationships/hyperlink" Target="http://ecsocman.hse.ru/data/876/582/1217/2_2_1par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9F380-B35B-4E03-B4C8-BC0733DA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7126</TotalTime>
  <Pages>47</Pages>
  <Words>10919</Words>
  <Characters>62243</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Попов</dc:creator>
  <cp:keywords/>
  <dc:description/>
  <cp:lastModifiedBy>Данил Попов</cp:lastModifiedBy>
  <cp:revision>64</cp:revision>
  <cp:lastPrinted>2018-01-28T19:42:00Z</cp:lastPrinted>
  <dcterms:created xsi:type="dcterms:W3CDTF">2018-01-03T07:40:00Z</dcterms:created>
  <dcterms:modified xsi:type="dcterms:W3CDTF">2018-05-06T20:51:00Z</dcterms:modified>
</cp:coreProperties>
</file>