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55F" w:rsidRPr="00737ACE" w:rsidRDefault="0069155F" w:rsidP="00691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РЕЦЕНЗИЯ на выпускную квалификационную работу обучающегося СПбГУ</w:t>
      </w:r>
    </w:p>
    <w:p w:rsidR="0069155F" w:rsidRPr="00737ACE" w:rsidRDefault="0069155F" w:rsidP="00691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55F" w:rsidRPr="00737ACE" w:rsidRDefault="0069155F" w:rsidP="00691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Хулалай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Улань</w:t>
      </w:r>
      <w:proofErr w:type="spellEnd"/>
      <w:r w:rsidRPr="00737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9155F" w:rsidRPr="00737ACE" w:rsidRDefault="0069155F" w:rsidP="006915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7A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9155F" w:rsidRPr="00737ACE" w:rsidRDefault="0069155F" w:rsidP="0069155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теме: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Речевые тактики и коммуникативные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стратегии(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материале английского языка)</w:t>
      </w:r>
      <w:r w:rsidRPr="00737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9155F" w:rsidRDefault="0069155F" w:rsidP="006915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рецензируемой ВКР полностью соответствует заявленной в названии теме и направлению обучения «Филология» по программе «Английский язык и литература».</w:t>
      </w:r>
    </w:p>
    <w:p w:rsidR="0069155F" w:rsidRDefault="0069155F" w:rsidP="0069155F">
      <w:pPr>
        <w:spacing w:after="12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заметить, что тема в названии сформулирована несколько шире, чем действительное содержание работы</w:t>
      </w:r>
      <w:r w:rsidRPr="0073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 язык представлен всего 20 примерами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отобранными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рекламных текстов с одного сайта туристического агентства (что указано на 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Введения).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не менее, исследование, представляет собой законченное исследование с хорошей проработкой теоретической базы и самостоятельными выводами.</w:t>
      </w:r>
    </w:p>
    <w:p w:rsidR="0069155F" w:rsidRDefault="0069155F" w:rsidP="0069155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включающая 55 страниц текста (приложения отсутствуют)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6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введения, двух 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выводами</w:t>
      </w:r>
      <w:r w:rsidRPr="00165CA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заключения, а также библиографического списка литературы,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ключающего 24 наименования научных трудов (все на русском языке) и 9 электронных ресурсов, из которых автор черпал примеры. Композиция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сбалансирована, первая и вторая глава приблизительно одного объема, между главами и разделами существует логическая связь. </w:t>
      </w:r>
    </w:p>
    <w:p w:rsidR="004B1A3A" w:rsidRDefault="0069155F" w:rsidP="0069155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первой главе а</w:t>
      </w:r>
      <w:r w:rsidRPr="00737AC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 выпускной квалификационной работы анализирует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коммуникативной стратегии и речевой тактики, делает это с опорой на современные литературные источники и убедительно доказывает актуальность исследований в этой области. </w:t>
      </w:r>
    </w:p>
    <w:p w:rsidR="0069155F" w:rsidRDefault="0069155F" w:rsidP="0069155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3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второй главе автор обращается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к анализу </w:t>
      </w:r>
      <w:r w:rsidR="004B1A3A">
        <w:rPr>
          <w:rFonts w:ascii="Times New Roman" w:eastAsia="Times New Roman" w:hAnsi="Times New Roman" w:cs="Times New Roman"/>
          <w:sz w:val="28"/>
          <w:szCs w:val="28"/>
          <w:lang w:eastAsia="ru-RU"/>
        </w:rPr>
        <w:t>20 рекламных текстов на английском языке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иллюстрирующих </w:t>
      </w:r>
      <w:r w:rsidR="004B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предлагаемую автором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классификацию </w:t>
      </w:r>
      <w:r w:rsidR="004B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стратегий и тактик </w:t>
      </w:r>
      <w:r w:rsidR="003D4D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100 примерах</w:t>
      </w:r>
      <w:r w:rsidR="004B1A3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выделены ведущие (тактика призыва, тактика усиления)</w:t>
      </w:r>
      <w:r w:rsidR="00B0344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определена пропорция использования каждой тактики в корпусе материала. Хотя экспериментальная база недостаточна, чтобы сделать глобальные выводы, с основной тенденцией использования речевых тактик в рекламе, наблюдаемой автором, невозможно не согласиться.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1A3A" w:rsidRDefault="004B1A3A" w:rsidP="00B0344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Выпускная работа</w:t>
      </w:r>
      <w:r w:rsidRPr="004B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написана хорошим научным языком, хотя и содержит некоторое количество опечаток, грамматических и пунктуационных ошибок в русском языке, стилистических погрешностей. (</w:t>
      </w:r>
      <w:proofErr w:type="spellStart"/>
      <w:r w:rsidRPr="004B1A3A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proofErr w:type="spellEnd"/>
      <w:r w:rsidRPr="004B1A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5, 6, 13 (3 раза),14 (2 раза),15, 18, 24,</w:t>
      </w:r>
      <w:r w:rsidR="003D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26, 27, 29, 37 38 (4 раза), 39, 40, 49 (3 раза).</w:t>
      </w:r>
    </w:p>
    <w:p w:rsidR="003D4DC2" w:rsidRDefault="003D4DC2" w:rsidP="00B0344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дискуссионных вопросов</w:t>
      </w:r>
      <w:r w:rsidR="00B0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агаю вынести на защиту следующие.</w:t>
      </w:r>
    </w:p>
    <w:p w:rsidR="00B03448" w:rsidRDefault="003D4DC2" w:rsidP="003D4DC2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автор оценивает с точки зрения </w:t>
      </w:r>
      <w:r w:rsidR="00B03448" w:rsidRPr="003D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этики </w:t>
      </w:r>
      <w:r w:rsidR="008B2C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свое наблюдение</w:t>
      </w:r>
      <w:r w:rsidR="00B03448" w:rsidRPr="003D4DC2">
        <w:rPr>
          <w:rFonts w:ascii="Times New Roman" w:eastAsia="Times New Roman" w:hAnsi="Times New Roman" w:cs="Times New Roman"/>
          <w:sz w:val="28"/>
          <w:szCs w:val="28"/>
          <w:lang w:eastAsia="ru-RU"/>
        </w:rPr>
        <w:t>: «Как известно, в спорных вопросах зачастую оказывается в выигрыше не тот, на чьей стороне правда, а тот, кто умеет быстро и детально анализировать речь оппонента, скоро реагировать на нее и продуктивно продумывать и строить свою собственную речь»</w:t>
      </w:r>
      <w:r w:rsidR="008B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</w:t>
      </w:r>
      <w:r w:rsidR="00B03448" w:rsidRPr="003D4D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11).</w:t>
      </w:r>
      <w:r w:rsidR="00B03448" w:rsidRPr="003D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хорошо или плохо? И разве тот, на чьей стороне правда, не должен уметь все это делать?</w:t>
      </w:r>
    </w:p>
    <w:p w:rsidR="008B2CC4" w:rsidRDefault="008B2CC4" w:rsidP="003D4DC2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2.2.5. (Тактика «Создание авторитета») приведен всего один пример положительного отзыва клиента о туристической компании (стр. 43). Между тем, в Заключении сказано, что эта тактика «реализуется за счет апелляции к авторитетному мнению, высказываниям людей, заслуживающих доверия, рейтингам и опросам общественности…» (стр.34). Примеров подобного рода в тексте приведено не было. Чем вызвано это несоответствие?</w:t>
      </w:r>
    </w:p>
    <w:p w:rsidR="006B7A5E" w:rsidRPr="003D4DC2" w:rsidRDefault="006B7A5E" w:rsidP="003D4DC2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Уточните, пожалуйста, сколько всего было примеров</w:t>
      </w:r>
      <w:r w:rsidRPr="006B7A5E">
        <w:rPr>
          <w:rFonts w:ascii="Times New Roman" w:eastAsia="Times New Roman" w:hAnsi="Times New Roman" w:cs="Times New Roman"/>
          <w:sz w:val="28"/>
          <w:szCs w:val="28"/>
          <w:lang w:eastAsia="ru-RU"/>
        </w:rPr>
        <w:t>: 20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указано во Введении</w:t>
      </w:r>
      <w:r w:rsidR="00E61F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100</w:t>
      </w:r>
      <w:r w:rsidR="00E6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(что следует из таблицы 3, стр. 45)</w:t>
      </w:r>
      <w:r w:rsidR="00CC20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100 на каждую стратегию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(как указано </w:t>
      </w:r>
      <w:r w:rsidR="00E61F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стр. 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)?</w:t>
      </w:r>
    </w:p>
    <w:p w:rsidR="0069155F" w:rsidRPr="00737ACE" w:rsidRDefault="0069155F" w:rsidP="006915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высказанные замечания считаю, что в</w:t>
      </w:r>
      <w:r w:rsidRPr="00737AC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B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пускная квалификационная работа </w:t>
      </w:r>
      <w:proofErr w:type="spellStart"/>
      <w:r w:rsidR="008B2CC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Хулалай</w:t>
      </w:r>
      <w:proofErr w:type="spellEnd"/>
      <w:r w:rsidR="008B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2CC4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 требованиям</w:t>
      </w:r>
      <w:r w:rsidR="0059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предъявляемым к ВКР выпускников иностранного </w:t>
      </w:r>
      <w:proofErr w:type="spellStart"/>
      <w:r w:rsidR="00596FD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="0059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«Филология» по </w:t>
      </w:r>
      <w:r w:rsidR="006B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образовательной </w:t>
      </w:r>
      <w:r w:rsidR="00596F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«Английский язык и литература»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СПбГУ</w:t>
      </w:r>
      <w:r w:rsidR="0059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заслуживает </w:t>
      </w:r>
      <w:r w:rsidR="00E61F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высокой</w:t>
      </w:r>
      <w:bookmarkStart w:id="0" w:name="_GoBack"/>
      <w:bookmarkEnd w:id="0"/>
      <w:r w:rsidRPr="0073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оценки.  </w:t>
      </w:r>
    </w:p>
    <w:p w:rsidR="0069155F" w:rsidRPr="00737ACE" w:rsidRDefault="0069155F" w:rsidP="0069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55F" w:rsidRDefault="008B2CC4" w:rsidP="0069155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691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06.2018</w:t>
      </w:r>
      <w:r w:rsidR="0069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</w:t>
      </w:r>
    </w:p>
    <w:p w:rsidR="0069155F" w:rsidRDefault="0069155F" w:rsidP="0069155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Д.ф.н., проф., профессор кафедры иностранных языков</w:t>
      </w:r>
    </w:p>
    <w:p w:rsidR="0069155F" w:rsidRDefault="0069155F" w:rsidP="0069155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лингводидактики СПбГУ</w:t>
      </w:r>
    </w:p>
    <w:p w:rsidR="0069155F" w:rsidRDefault="0069155F" w:rsidP="0069155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55F" w:rsidRPr="004D43A3" w:rsidRDefault="0069155F" w:rsidP="0069155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И.Ю. Павловская</w:t>
      </w:r>
    </w:p>
    <w:p w:rsidR="0069155F" w:rsidRPr="00737ACE" w:rsidRDefault="0069155F" w:rsidP="006915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55F" w:rsidRPr="00737ACE" w:rsidRDefault="0069155F" w:rsidP="0069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55F" w:rsidRDefault="0069155F" w:rsidP="0069155F"/>
    <w:p w:rsidR="00214AAE" w:rsidRDefault="00214AAE"/>
    <w:sectPr w:rsidR="00214AAE" w:rsidSect="00187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A3BC0"/>
    <w:multiLevelType w:val="hybridMultilevel"/>
    <w:tmpl w:val="3F0AB660"/>
    <w:lvl w:ilvl="0" w:tplc="2B5CC4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5F"/>
    <w:rsid w:val="00214AAE"/>
    <w:rsid w:val="003D4DC2"/>
    <w:rsid w:val="004B1A3A"/>
    <w:rsid w:val="00596FDA"/>
    <w:rsid w:val="0069155F"/>
    <w:rsid w:val="006B7A5E"/>
    <w:rsid w:val="008B2CC4"/>
    <w:rsid w:val="00B03448"/>
    <w:rsid w:val="00CC204E"/>
    <w:rsid w:val="00E6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2A7CD"/>
  <w15:chartTrackingRefBased/>
  <w15:docId w15:val="{C7EB023A-F2BE-4CD2-B893-944944C2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2018-06-02T14:42:00Z</dcterms:created>
  <dcterms:modified xsi:type="dcterms:W3CDTF">2018-06-02T16:09:00Z</dcterms:modified>
</cp:coreProperties>
</file>