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ind w:right="-210" w:rightChars="-100"/>
        <w:rPr>
          <w:sz w:val="28"/>
          <w:szCs w:val="28"/>
          <w:lang w:val="ru-RU"/>
        </w:rPr>
      </w:pPr>
    </w:p>
    <w:p>
      <w:pPr>
        <w:adjustRightInd w:val="0"/>
        <w:snapToGrid w:val="0"/>
        <w:spacing w:line="240" w:lineRule="auto"/>
        <w:ind w:right="-210" w:rightChars="-10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Правительство Российской Федерации</w:t>
      </w:r>
    </w:p>
    <w:p>
      <w:pPr>
        <w:adjustRightInd w:val="0"/>
        <w:snapToGrid w:val="0"/>
        <w:spacing w:line="240" w:lineRule="auto"/>
        <w:ind w:right="-210" w:rightChars="-10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Санкт-Петербургский государственный университет</w:t>
      </w:r>
    </w:p>
    <w:p>
      <w:pPr>
        <w:adjustRightInd w:val="0"/>
        <w:snapToGrid w:val="0"/>
        <w:spacing w:line="240" w:lineRule="auto"/>
        <w:ind w:right="-210" w:rightChars="-1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Факультет искусств</w:t>
      </w:r>
    </w:p>
    <w:p>
      <w:pPr>
        <w:adjustRightInd w:val="0"/>
        <w:snapToGrid w:val="0"/>
        <w:spacing w:line="240" w:lineRule="auto"/>
        <w:ind w:right="-210" w:rightChars="-1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Кафедра дизайна</w:t>
      </w:r>
    </w:p>
    <w:p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</w:t>
      </w:r>
    </w:p>
    <w:p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Лю Цинсинь  4 курс</w:t>
      </w:r>
    </w:p>
    <w:p>
      <w:pPr>
        <w:adjustRightInd w:val="0"/>
        <w:snapToGrid w:val="0"/>
        <w:spacing w:line="240" w:lineRule="auto"/>
        <w:ind w:right="-210" w:rightChars="-1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adjustRightInd w:val="0"/>
        <w:snapToGrid w:val="0"/>
        <w:spacing w:line="240" w:lineRule="auto"/>
        <w:ind w:right="-210" w:rightChars="-1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Пояснительная записка</w:t>
      </w:r>
    </w:p>
    <w:p>
      <w:pPr>
        <w:adjustRightInd w:val="0"/>
        <w:snapToGrid w:val="0"/>
        <w:spacing w:line="240" w:lineRule="auto"/>
        <w:ind w:right="-210" w:rightChars="-1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 выпускной квалификационной работе</w:t>
      </w:r>
    </w:p>
    <w:p>
      <w:pPr>
        <w:adjustRightInd w:val="0"/>
        <w:snapToGrid w:val="0"/>
        <w:spacing w:line="240" w:lineRule="auto"/>
        <w:ind w:left="1676" w:leftChars="798" w:right="-210" w:rightChars="-100" w:firstLine="280" w:firstLineChars="10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ТЕМА: Разработка</w:t>
      </w:r>
      <w:r>
        <w:rPr>
          <w:rFonts w:hint="eastAsia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путеводителя</w:t>
      </w:r>
      <w:r>
        <w:rPr>
          <w:rFonts w:hint="eastAsia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 достопримечательностям города Чэнду КНР                    </w:t>
      </w:r>
    </w:p>
    <w:p>
      <w:pPr>
        <w:adjustRightInd w:val="0"/>
        <w:snapToGrid w:val="0"/>
        <w:spacing w:line="240" w:lineRule="auto"/>
        <w:ind w:right="-210" w:rightChars="-1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Направление 54.03.01 Дизайна</w:t>
      </w:r>
    </w:p>
    <w:p>
      <w:pPr>
        <w:adjustRightInd w:val="0"/>
        <w:snapToGrid w:val="0"/>
        <w:spacing w:line="240" w:lineRule="auto"/>
        <w:ind w:right="-210" w:rightChars="-10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Квалификация: бакалавр дизайна(графический дизайн)</w:t>
      </w:r>
    </w:p>
    <w:p>
      <w:pPr>
        <w:adjustRightInd w:val="0"/>
        <w:snapToGrid w:val="0"/>
        <w:spacing w:line="240" w:lineRule="auto"/>
        <w:ind w:right="-210" w:rightChars="-10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adjustRightInd w:val="0"/>
        <w:snapToGrid w:val="0"/>
        <w:spacing w:line="240" w:lineRule="auto"/>
        <w:ind w:right="-210" w:rightChars="-10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adjustRightInd w:val="0"/>
        <w:snapToGrid w:val="0"/>
        <w:spacing w:line="240" w:lineRule="auto"/>
        <w:ind w:right="-210" w:rightChars="-10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adjustRightInd w:val="0"/>
        <w:snapToGrid w:val="0"/>
        <w:spacing w:line="240" w:lineRule="auto"/>
        <w:ind w:right="-210" w:rightChars="-10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adjustRightInd w:val="0"/>
        <w:snapToGrid w:val="0"/>
        <w:spacing w:line="240" w:lineRule="auto"/>
        <w:ind w:right="-210" w:rightChars="-10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adjustRightInd w:val="0"/>
        <w:snapToGrid w:val="0"/>
        <w:spacing w:line="240" w:lineRule="auto"/>
        <w:ind w:right="-210" w:rightChars="-10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adjustRightInd w:val="0"/>
        <w:snapToGrid w:val="0"/>
        <w:spacing w:line="240" w:lineRule="auto"/>
        <w:ind w:right="-210" w:rightChars="-10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Руководитель: ст. преподаватель Ю.В. Лапутенко</w:t>
      </w:r>
    </w:p>
    <w:p>
      <w:pPr>
        <w:adjustRightInd w:val="0"/>
        <w:snapToGrid w:val="0"/>
        <w:spacing w:line="240" w:lineRule="auto"/>
        <w:ind w:right="-210" w:rightChars="-10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adjustRightInd w:val="0"/>
        <w:snapToGrid w:val="0"/>
        <w:spacing w:line="240" w:lineRule="auto"/>
        <w:ind w:right="-210" w:rightChars="-10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Руководитель теоретической части: кандидат искусствоведения,</w:t>
      </w:r>
    </w:p>
    <w:p>
      <w:pPr>
        <w:adjustRightInd w:val="0"/>
        <w:snapToGrid w:val="0"/>
        <w:spacing w:line="240" w:lineRule="auto"/>
        <w:ind w:right="-210" w:rightChars="-10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Доцент с возложенными обязанностями заведующего</w:t>
      </w:r>
    </w:p>
    <w:p>
      <w:pPr>
        <w:adjustRightInd w:val="0"/>
        <w:snapToGrid w:val="0"/>
        <w:spacing w:line="240" w:lineRule="auto"/>
        <w:ind w:right="-210" w:rightChars="-10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Кафедрой дизайна К.Г.Позднякова</w:t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Санкт-Петербург, 2018 год</w:t>
      </w:r>
    </w:p>
    <w:p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Содержание</w:t>
      </w:r>
    </w:p>
    <w:p>
      <w:pPr>
        <w:spacing w:line="260" w:lineRule="auto"/>
        <w:ind w:right="-315" w:rightChars="-15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Вводная часть</w:t>
      </w:r>
    </w:p>
    <w:p>
      <w:pPr>
        <w:numPr>
          <w:ilvl w:val="0"/>
          <w:numId w:val="1"/>
        </w:numPr>
        <w:spacing w:line="260" w:lineRule="auto"/>
        <w:ind w:right="-315" w:rightChars="-150"/>
        <w:rPr>
          <w:rFonts w:ascii="Times New Roman" w:hAnsi="Times New Roman" w:cs="Times New Roman"/>
          <w:color w:val="000000" w:themeColor="text1"/>
          <w:sz w:val="24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ема проекта</w:t>
      </w:r>
      <w:r>
        <w:rPr>
          <w:rFonts w:hint="eastAsia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...............</w:t>
      </w:r>
      <w:r>
        <w:rPr>
          <w:rFonts w:ascii="Times New Roman" w:hAnsi="Times New Roman" w:cs="Times New Roman"/>
          <w:color w:val="000000" w:themeColor="text1"/>
          <w:sz w:val="24"/>
          <w:lang w:val="ru-RU"/>
          <w14:textFill>
            <w14:solidFill>
              <w14:schemeClr w14:val="tx1"/>
            </w14:solidFill>
          </w14:textFill>
        </w:rPr>
        <w:t>.............................</w:t>
      </w:r>
      <w:r>
        <w:rPr>
          <w:rFonts w:hint="eastAsia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..................................................................2</w:t>
      </w:r>
    </w:p>
    <w:p>
      <w:pPr>
        <w:numPr>
          <w:ilvl w:val="0"/>
          <w:numId w:val="1"/>
        </w:numPr>
        <w:spacing w:line="260" w:lineRule="auto"/>
        <w:ind w:right="-315" w:rightChars="-150"/>
        <w:rPr>
          <w:rFonts w:ascii="Times New Roman" w:hAnsi="Times New Roman" w:cs="Times New Roman"/>
          <w:color w:val="000000" w:themeColor="text1"/>
          <w:sz w:val="24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Основание для выбор темы</w:t>
      </w:r>
      <w:r>
        <w:rPr>
          <w:rFonts w:hint="eastAsia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.........</w:t>
      </w:r>
      <w:r>
        <w:rPr>
          <w:rFonts w:ascii="Times New Roman" w:hAnsi="Times New Roman" w:cs="Times New Roman"/>
          <w:color w:val="000000" w:themeColor="text1"/>
          <w:sz w:val="24"/>
          <w:lang w:val="ru-RU"/>
          <w14:textFill>
            <w14:solidFill>
              <w14:schemeClr w14:val="tx1"/>
            </w14:solidFill>
          </w14:textFill>
        </w:rPr>
        <w:t>.....</w:t>
      </w:r>
      <w:r>
        <w:rPr>
          <w:rFonts w:hint="eastAsia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....................................................................2</w:t>
      </w:r>
    </w:p>
    <w:p>
      <w:pPr>
        <w:numPr>
          <w:ilvl w:val="0"/>
          <w:numId w:val="1"/>
        </w:numPr>
        <w:spacing w:line="260" w:lineRule="auto"/>
        <w:ind w:right="-315" w:rightChars="-150"/>
        <w:rPr>
          <w:rFonts w:ascii="Times New Roman" w:hAnsi="Times New Roman" w:cs="Times New Roman"/>
          <w:color w:val="000000" w:themeColor="text1"/>
          <w:sz w:val="24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Актуальность темы</w:t>
      </w:r>
      <w:r>
        <w:rPr>
          <w:rFonts w:hint="eastAsia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.............................................</w:t>
      </w:r>
      <w:r>
        <w:rPr>
          <w:rFonts w:ascii="Times New Roman" w:hAnsi="Times New Roman" w:cs="Times New Roman"/>
          <w:color w:val="000000" w:themeColor="text1"/>
          <w:sz w:val="24"/>
          <w:lang w:val="ru-RU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....................................................2</w:t>
      </w:r>
    </w:p>
    <w:p>
      <w:pPr>
        <w:numPr>
          <w:ilvl w:val="0"/>
          <w:numId w:val="1"/>
        </w:numPr>
        <w:spacing w:line="260" w:lineRule="auto"/>
        <w:ind w:right="-315" w:rightChars="-150"/>
        <w:rPr>
          <w:rFonts w:ascii="Times New Roman" w:hAnsi="Times New Roman" w:cs="Times New Roman"/>
          <w:color w:val="000000" w:themeColor="text1"/>
          <w:sz w:val="24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Цель проекта</w:t>
      </w:r>
      <w:r>
        <w:rPr>
          <w:rFonts w:hint="eastAsia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..................................................</w:t>
      </w:r>
      <w:r>
        <w:rPr>
          <w:rFonts w:ascii="Times New Roman" w:hAnsi="Times New Roman" w:cs="Times New Roman"/>
          <w:color w:val="000000" w:themeColor="text1"/>
          <w:sz w:val="24"/>
          <w:lang w:val="ru-RU"/>
          <w14:textFill>
            <w14:solidFill>
              <w14:schemeClr w14:val="tx1"/>
            </w14:solidFill>
          </w14:textFill>
        </w:rPr>
        <w:t>...</w:t>
      </w:r>
      <w:r>
        <w:rPr>
          <w:rFonts w:hint="eastAsia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.........................................................</w:t>
      </w:r>
      <w:r>
        <w:rPr>
          <w:rFonts w:ascii="Times New Roman" w:hAnsi="Times New Roman" w:cs="Times New Roman"/>
          <w:color w:val="000000" w:themeColor="text1"/>
          <w:sz w:val="24"/>
          <w:lang w:val="ru-RU"/>
          <w14:textFill>
            <w14:solidFill>
              <w14:schemeClr w14:val="tx1"/>
            </w14:solidFill>
          </w14:textFill>
        </w:rPr>
        <w:t>2</w:t>
      </w:r>
    </w:p>
    <w:p>
      <w:pPr>
        <w:numPr>
          <w:ilvl w:val="0"/>
          <w:numId w:val="1"/>
        </w:numPr>
        <w:spacing w:line="260" w:lineRule="auto"/>
        <w:ind w:right="-315" w:rightChars="-150"/>
        <w:rPr>
          <w:rFonts w:ascii="Times New Roman" w:hAnsi="Times New Roman" w:cs="Times New Roman"/>
          <w:color w:val="000000" w:themeColor="text1"/>
          <w:sz w:val="24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  <w:t>Задачи</w:t>
      </w:r>
      <w:r>
        <w:rPr>
          <w:rFonts w:hint="eastAsia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.............................................................................................</w:t>
      </w:r>
      <w:r>
        <w:rPr>
          <w:rFonts w:ascii="Times New Roman" w:hAnsi="Times New Roman" w:cs="Times New Roman"/>
          <w:color w:val="000000" w:themeColor="text1"/>
          <w:sz w:val="24"/>
          <w:lang w:val="ru-RU"/>
          <w14:textFill>
            <w14:solidFill>
              <w14:schemeClr w14:val="tx1"/>
            </w14:solidFill>
          </w14:textFill>
        </w:rPr>
        <w:t>..............</w:t>
      </w:r>
      <w:r>
        <w:rPr>
          <w:rFonts w:hint="eastAsia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................3</w:t>
      </w:r>
    </w:p>
    <w:p>
      <w:pPr>
        <w:spacing w:line="240" w:lineRule="auto"/>
        <w:ind w:right="-315" w:rightChars="-150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spacing w:line="240" w:lineRule="auto"/>
        <w:ind w:right="-210" w:rightChars="-10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Основные этапы работы</w:t>
      </w:r>
    </w:p>
    <w:p>
      <w:pPr>
        <w:numPr>
          <w:ilvl w:val="0"/>
          <w:numId w:val="2"/>
        </w:numPr>
        <w:spacing w:line="240" w:lineRule="auto"/>
        <w:ind w:right="-210" w:rightChars="-1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eastAsia="迷你简؀ʼ āȁ" w:cs="Times New Roman"/>
          <w:sz w:val="28"/>
          <w:szCs w:val="28"/>
          <w:lang w:val="ru-RU"/>
        </w:rPr>
        <w:t>Историческая справка</w:t>
      </w:r>
      <w:r>
        <w:rPr>
          <w:rFonts w:hint="eastAsia" w:ascii="Times New Roman" w:hAnsi="Times New Roman" w:eastAsia="迷你简؀ʼ āȁ" w:cs="Times New Roman"/>
          <w:sz w:val="24"/>
        </w:rPr>
        <w:t>..............................................................................................</w:t>
      </w:r>
      <w:r>
        <w:rPr>
          <w:rFonts w:ascii="Times New Roman" w:hAnsi="Times New Roman" w:eastAsia="迷你简؀ʼ āȁ" w:cs="Times New Roman"/>
          <w:sz w:val="24"/>
        </w:rPr>
        <w:t>3</w:t>
      </w:r>
    </w:p>
    <w:p>
      <w:pPr>
        <w:numPr>
          <w:ilvl w:val="0"/>
          <w:numId w:val="2"/>
        </w:numPr>
        <w:spacing w:line="240" w:lineRule="auto"/>
        <w:ind w:right="-210" w:rightChars="-1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Концепция проект</w:t>
      </w:r>
      <w:r>
        <w:rPr>
          <w:rFonts w:ascii="Times New Roman" w:hAnsi="Times New Roman" w:cs="Times New Roman"/>
          <w:sz w:val="24"/>
          <w:lang w:val="ru-RU"/>
        </w:rPr>
        <w:t>а</w:t>
      </w:r>
      <w:r>
        <w:rPr>
          <w:rFonts w:hint="eastAsia" w:ascii="Times New Roman" w:hAnsi="Times New Roman" w:cs="Times New Roman"/>
          <w:sz w:val="24"/>
        </w:rPr>
        <w:t>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</w:rPr>
        <w:t>6</w:t>
      </w:r>
    </w:p>
    <w:p>
      <w:pPr>
        <w:numPr>
          <w:ilvl w:val="0"/>
          <w:numId w:val="2"/>
        </w:numPr>
        <w:spacing w:line="240" w:lineRule="auto"/>
        <w:ind w:right="-210" w:rightChars="-1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Анализ аналогов</w:t>
      </w:r>
      <w:r>
        <w:rPr>
          <w:rFonts w:hint="eastAsia" w:ascii="Times New Roman" w:hAnsi="Times New Roman" w:cs="Times New Roman"/>
          <w:sz w:val="24"/>
        </w:rPr>
        <w:t>................</w:t>
      </w:r>
      <w:r>
        <w:rPr>
          <w:rFonts w:ascii="Times New Roman" w:hAnsi="Times New Roman" w:cs="Times New Roman"/>
          <w:sz w:val="24"/>
          <w:lang w:val="ru-RU"/>
        </w:rPr>
        <w:t>.</w:t>
      </w:r>
      <w:r>
        <w:rPr>
          <w:rFonts w:hint="eastAsia" w:ascii="Times New Roman" w:hAnsi="Times New Roman" w:cs="Times New Roman"/>
          <w:sz w:val="24"/>
        </w:rPr>
        <w:t>........................................................................................</w:t>
      </w:r>
      <w:r>
        <w:rPr>
          <w:rFonts w:ascii="Times New Roman" w:hAnsi="Times New Roman" w:cs="Times New Roman"/>
          <w:sz w:val="24"/>
        </w:rPr>
        <w:t>7</w:t>
      </w:r>
    </w:p>
    <w:p>
      <w:pPr>
        <w:numPr>
          <w:ilvl w:val="0"/>
          <w:numId w:val="2"/>
        </w:numPr>
        <w:spacing w:line="240" w:lineRule="auto"/>
        <w:ind w:right="-210" w:rightChars="-10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Эскизное проектирование</w:t>
      </w:r>
      <w:r>
        <w:rPr>
          <w:rFonts w:hint="eastAsia" w:ascii="Times New Roman" w:hAnsi="Times New Roman" w:cs="Times New Roman"/>
          <w:sz w:val="28"/>
          <w:szCs w:val="28"/>
        </w:rPr>
        <w:t>.........................................................................1</w:t>
      </w:r>
      <w:r>
        <w:rPr>
          <w:rFonts w:ascii="Times New Roman" w:hAnsi="Times New Roman" w:cs="Times New Roman"/>
          <w:sz w:val="28"/>
          <w:szCs w:val="28"/>
        </w:rPr>
        <w:t>5</w:t>
      </w:r>
    </w:p>
    <w:p>
      <w:pPr>
        <w:numPr>
          <w:ilvl w:val="0"/>
          <w:numId w:val="2"/>
        </w:numPr>
        <w:spacing w:line="240" w:lineRule="auto"/>
        <w:ind w:right="-210" w:rightChars="-10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Основные носители проекта</w:t>
      </w:r>
      <w:r>
        <w:rPr>
          <w:rFonts w:hint="eastAsia" w:ascii="Times New Roman" w:hAnsi="Times New Roman" w:cs="Times New Roman"/>
          <w:sz w:val="28"/>
          <w:szCs w:val="28"/>
        </w:rPr>
        <w:t>.............................</w:t>
      </w:r>
      <w:r>
        <w:rPr>
          <w:rFonts w:ascii="Times New Roman" w:hAnsi="Times New Roman" w:cs="Times New Roman"/>
          <w:sz w:val="28"/>
          <w:szCs w:val="28"/>
        </w:rPr>
        <w:t>................</w:t>
      </w:r>
      <w:r>
        <w:rPr>
          <w:rFonts w:hint="eastAsia" w:ascii="Times New Roman" w:hAnsi="Times New Roman" w:cs="Times New Roman"/>
          <w:sz w:val="28"/>
          <w:szCs w:val="28"/>
        </w:rPr>
        <w:t>........................1</w:t>
      </w:r>
      <w:r>
        <w:rPr>
          <w:rFonts w:ascii="Times New Roman" w:hAnsi="Times New Roman" w:cs="Times New Roman"/>
          <w:sz w:val="28"/>
          <w:szCs w:val="28"/>
        </w:rPr>
        <w:t>7</w:t>
      </w:r>
    </w:p>
    <w:p>
      <w:pPr>
        <w:numPr>
          <w:ilvl w:val="0"/>
          <w:numId w:val="2"/>
        </w:numPr>
        <w:spacing w:line="240" w:lineRule="auto"/>
        <w:ind w:right="-210" w:rightChars="-10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Компьютерная разработка проекта</w:t>
      </w:r>
      <w:r>
        <w:rPr>
          <w:rFonts w:hint="eastAsia" w:ascii="Times New Roman" w:hAnsi="Times New Roman" w:cs="Times New Roman"/>
          <w:sz w:val="28"/>
          <w:szCs w:val="28"/>
        </w:rPr>
        <w:t>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21</w:t>
      </w:r>
    </w:p>
    <w:p>
      <w:pPr>
        <w:numPr>
          <w:ilvl w:val="0"/>
          <w:numId w:val="2"/>
        </w:numPr>
        <w:spacing w:line="240" w:lineRule="auto"/>
        <w:ind w:right="-210" w:rightChars="-100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Список использованной литературы и интернет-ресурсо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hint="eastAsia" w:ascii="Times New Roman" w:hAnsi="Times New Roman" w:cs="Times New Roman"/>
          <w:sz w:val="28"/>
          <w:szCs w:val="28"/>
        </w:rPr>
        <w:t>..................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hint="eastAsia"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1</w:t>
      </w: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Тема дипломного проекта</w:t>
      </w:r>
    </w:p>
    <w:p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Разработка путеводителя по достопримечательностям города Чэнду, КНР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Основание для выбора темы</w:t>
      </w:r>
    </w:p>
    <w:p>
      <w:pPr>
        <w:rPr>
          <w:rFonts w:ascii="Times New Roman" w:hAnsi="Times New Roman" w:eastAsia="微软雅黑" w:cs="Times New Roman"/>
          <w:sz w:val="24"/>
          <w:lang w:val="ru-RU"/>
        </w:rPr>
      </w:pPr>
      <w:r>
        <w:rPr>
          <w:rFonts w:ascii="Times New Roman" w:hAnsi="Times New Roman" w:eastAsia="微软雅黑" w:cs="Times New Roman"/>
          <w:sz w:val="24"/>
          <w:lang w:val="ru-RU"/>
        </w:rPr>
        <w:t xml:space="preserve">  Китайская архитектура имеет древнюю историю, в ней отражены традиции и блестящие достижения разного времени. Древнее архитектурное искусство в нашей стране является важным объектом искусства.</w:t>
      </w:r>
    </w:p>
    <w:p>
      <w:pPr>
        <w:rPr>
          <w:rFonts w:ascii="Times New Roman" w:hAnsi="Times New Roman" w:eastAsia="微软雅黑" w:cs="Times New Roman"/>
          <w:sz w:val="24"/>
          <w:lang w:val="ru-RU"/>
        </w:rPr>
      </w:pPr>
      <w:r>
        <w:rPr>
          <w:rFonts w:ascii="Times New Roman" w:hAnsi="Times New Roman" w:eastAsia="微软雅黑" w:cs="Times New Roman"/>
          <w:sz w:val="24"/>
          <w:lang w:val="ru-RU"/>
        </w:rPr>
        <w:t xml:space="preserve">  Чэнду - национальный историко-культурный город которому уже 4500 лет и один из десяти самых древних столиц Китая. Чэнду один из популярных туристических городов Китая, но многие знают его только по центру разведения панд и мало знают про архитектурные достопримечательности города.</w:t>
      </w:r>
    </w:p>
    <w:p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Актуальность темы </w:t>
      </w:r>
    </w:p>
    <w:p>
      <w:pPr>
        <w:rPr>
          <w:rFonts w:ascii="Times New Roman" w:hAnsi="Times New Roman" w:eastAsia="微软雅黑" w:cs="Times New Roman"/>
          <w:sz w:val="24"/>
          <w:lang w:val="ru-RU"/>
        </w:rPr>
      </w:pPr>
      <w:r>
        <w:rPr>
          <w:rFonts w:ascii="Times New Roman" w:hAnsi="Times New Roman" w:eastAsia="微软雅黑" w:cs="Times New Roman"/>
          <w:sz w:val="24"/>
          <w:lang w:val="ru-RU"/>
        </w:rPr>
        <w:t xml:space="preserve">  Ежегодно в Чэнду приезжает 12 миллионов туристов, особенно много туристов приезжает на «Золотую неделю» (праздник образования государства). С каждым годом город посещает все больше туристов из России и других русскоговорящих стран. Поэтому создание путеводителя является актуальной задачей. Сейчас большинство путеводителей по городу не соответствует хорошему уровню графики и представляет собой только карту города. </w:t>
      </w:r>
    </w:p>
    <w:p>
      <w:pPr>
        <w:rPr>
          <w:rFonts w:ascii="Times New Roman" w:hAnsi="Times New Roman" w:eastAsia="微软雅黑" w:cs="Times New Roman"/>
          <w:sz w:val="24"/>
          <w:lang w:val="ru-RU"/>
        </w:rPr>
      </w:pPr>
      <w:r>
        <w:rPr>
          <w:rFonts w:ascii="Times New Roman" w:hAnsi="Times New Roman" w:eastAsia="微软雅黑" w:cs="Times New Roman"/>
          <w:sz w:val="24"/>
          <w:lang w:val="ru-RU"/>
        </w:rPr>
        <w:t>Китайская архитектура имеет свои уникальные особенности. Хорошо сохранившиеся памятники высокохудожественной и уникальной архитектуры, являются важной частью древней китайской культуры. Самое старое сохранившиеся в Чэнду строение датируется 13 веком.</w:t>
      </w:r>
    </w:p>
    <w:p>
      <w:pPr>
        <w:rPr>
          <w:rFonts w:ascii="Times New Roman" w:hAnsi="Times New Roman" w:eastAsia="微软雅黑" w:cs="Times New Roman"/>
          <w:sz w:val="24"/>
          <w:lang w:val="ru-RU"/>
        </w:rPr>
      </w:pPr>
      <w:r>
        <w:rPr>
          <w:rFonts w:ascii="Times New Roman" w:hAnsi="Times New Roman" w:eastAsia="微软雅黑" w:cs="Times New Roman"/>
          <w:sz w:val="24"/>
          <w:lang w:val="ru-RU"/>
        </w:rPr>
        <w:t xml:space="preserve">  Современная архитектура и памятники древней архитектуры сейчас являются составляющими общего образа города. Современная архитектура наследует структурные преимущества традиционной архитектуры, поглощает наследие западной архитектуры и использует современные методы строительства для ее выражения. Традиционная архитектура дает исторический и культурный фон современной архитектуры. Придерживаясь традиционной архитектурной культуры и архитектурного мастерства, современная архитектура сочетает в себе аромат времени и изменений и меняет ее. То есть китайская современная архитектура наследует и развивает древнюю архитектуру.</w:t>
      </w:r>
    </w:p>
    <w:p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 проекта</w:t>
      </w:r>
    </w:p>
    <w:p>
      <w:pPr>
        <w:ind w:firstLine="240" w:firstLineChars="100"/>
        <w:rPr>
          <w:rFonts w:ascii="Times New Roman" w:hAnsi="Times New Roman" w:eastAsia="微软雅黑" w:cs="Times New Roman"/>
          <w:sz w:val="24"/>
          <w:lang w:val="ru-RU"/>
        </w:rPr>
      </w:pPr>
      <w:r>
        <w:rPr>
          <w:rFonts w:ascii="Times New Roman" w:hAnsi="Times New Roman" w:eastAsia="微软雅黑" w:cs="Times New Roman"/>
          <w:sz w:val="24"/>
          <w:lang w:val="ru-RU"/>
        </w:rPr>
        <w:t>Повысить интерес китайских и иностранных туристов к архитектурным достопримечательностям города. С помощью графики показать процесс развития города, понять очарование здания и передать смысл. «Раскопать» традиционную культуру, испытать суть этой национальной культуры.</w:t>
      </w:r>
    </w:p>
    <w:p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Задачи</w:t>
      </w:r>
    </w:p>
    <w:p>
      <w:pPr>
        <w:ind w:firstLine="360"/>
        <w:rPr>
          <w:rFonts w:ascii="Times New Roman" w:hAnsi="Times New Roman" w:eastAsia="微软雅黑" w:cs="Times New Roman"/>
          <w:sz w:val="24"/>
          <w:lang w:val="ru-RU"/>
        </w:rPr>
      </w:pPr>
      <w:r>
        <w:rPr>
          <w:rFonts w:ascii="Times New Roman" w:hAnsi="Times New Roman" w:eastAsia="微软雅黑" w:cs="Times New Roman"/>
          <w:sz w:val="24"/>
          <w:lang w:val="ru-RU"/>
        </w:rPr>
        <w:t>Создать путеводитель, рассказывающий о уникальных памятниках архитектуры и других достопримечательностях города Чэнду. Изучить древнюю и современную архитектуру города. Найти в современном архитектурном стиле следы традиционных элементов китайской архитектуры, чтобы унаследовать контекст древней архитектуры и сделать контекст архитектуры нашей страны непрерывной. Создать авторскую графику для путеводителя и разработать сувенирную продукцию для туристов, с использованием авторской графики. Разработать рекламно-графическое сопровождение для путеводителя.</w:t>
      </w:r>
    </w:p>
    <w:p>
      <w:pPr>
        <w:jc w:val="left"/>
        <w:rPr>
          <w:rFonts w:ascii="Times New Roman" w:hAnsi="Times New Roman" w:eastAsia="微软雅黑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eastAsia="微软雅黑" w:cs="Times New Roman"/>
          <w:b/>
          <w:bCs/>
          <w:sz w:val="28"/>
          <w:szCs w:val="28"/>
          <w:lang w:val="ru-RU"/>
        </w:rPr>
        <w:t>Историческая справка</w:t>
      </w:r>
    </w:p>
    <w:p>
      <w:pPr>
        <w:jc w:val="left"/>
        <w:rPr>
          <w:rFonts w:ascii="Times New Roman" w:hAnsi="Times New Roman" w:eastAsia="微软雅黑" w:cs="Times New Roman"/>
          <w:sz w:val="24"/>
          <w:lang w:val="ru-RU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ru-RU"/>
        </w:rPr>
        <w:t xml:space="preserve"> </w:t>
      </w:r>
      <w:r>
        <w:rPr>
          <w:rFonts w:ascii="Times New Roman" w:hAnsi="Times New Roman" w:eastAsia="微软雅黑" w:cs="Times New Roman"/>
          <w:sz w:val="24"/>
          <w:lang w:val="ru-RU"/>
        </w:rPr>
        <w:t xml:space="preserve"> Чэнду является единственным провинциальным городом, мегаполисом и важным центральным городом в западном регионе провинции Сычуань, столице провинции Сычуань и юго-западном регионе. Это научно-технический центр, торгово-торговый центр, финансовый центр и транспортно-коммуникационный узел в юго-западном регионе, созданный Государственным советом.</w:t>
      </w:r>
    </w:p>
    <w:p>
      <w:pPr>
        <w:jc w:val="left"/>
        <w:rPr>
          <w:rFonts w:ascii="Times New Roman" w:hAnsi="Times New Roman" w:eastAsia="微软雅黑" w:cs="Times New Roman"/>
          <w:sz w:val="24"/>
          <w:lang w:val="ru-RU"/>
        </w:rPr>
      </w:pPr>
      <w:r>
        <w:rPr>
          <w:rFonts w:ascii="Times New Roman" w:hAnsi="Times New Roman" w:eastAsia="微软雅黑" w:cs="Times New Roman"/>
          <w:sz w:val="24"/>
          <w:lang w:val="ru-RU"/>
        </w:rPr>
        <w:t xml:space="preserve">  Чэнду является национальным историческим и культурным городом, местом рождения древней цивилизации Шу, одной из десяти древней столицы Китая.</w:t>
      </w:r>
    </w:p>
    <w:p>
      <w:pPr>
        <w:widowControl/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lang w:val="ru-RU" w:eastAsia="ru-RU"/>
        </w:rPr>
      </w:pPr>
      <w:r>
        <w:rPr>
          <w:rFonts w:ascii="Times New Roman" w:hAnsi="Times New Roman" w:eastAsia="Times New Roman" w:cs="Times New Roman"/>
          <w:color w:val="222222"/>
          <w:kern w:val="0"/>
          <w:sz w:val="24"/>
          <w:shd w:val="clear" w:color="auto" w:fill="FFFFFF"/>
          <w:lang w:val="ru-RU" w:eastAsia="ru-RU"/>
        </w:rPr>
        <w:t>Когда при основании царства Шу в эти места пришли люди, то им было сказано: «Первый год стал областью, второй стал городом, третий год стал столицей», из слов «установить город» и появилось название «Чэнду».</w:t>
      </w:r>
    </w:p>
    <w:p>
      <w:pPr>
        <w:widowControl/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lang w:val="ru-RU" w:eastAsia="ru-RU"/>
        </w:rPr>
      </w:pPr>
      <w:r>
        <w:rPr>
          <w:rFonts w:ascii="Times New Roman" w:hAnsi="Times New Roman" w:eastAsia="微软雅黑" w:cs="Times New Roman"/>
          <w:sz w:val="24"/>
          <w:lang w:val="ru-RU"/>
        </w:rPr>
        <w:t xml:space="preserve">Спустя более 4500 лет, название города не изменилось. </w:t>
      </w:r>
      <w:r>
        <w:rPr>
          <w:rFonts w:ascii="Times New Roman" w:hAnsi="Times New Roman" w:eastAsia="Times New Roman" w:cs="Times New Roman"/>
          <w:color w:val="222222"/>
          <w:kern w:val="0"/>
          <w:sz w:val="24"/>
          <w:shd w:val="clear" w:color="auto" w:fill="FFFFFF"/>
          <w:lang w:val="ru-RU" w:eastAsia="ru-RU"/>
        </w:rPr>
        <w:t>В древнем царстве Шу известностью пользовались Чэнду, Синьду и Гуанду, вместе именуемые «три Ду»</w:t>
      </w:r>
      <w:r>
        <w:rPr>
          <w:rFonts w:ascii="Times New Roman" w:hAnsi="Times New Roman" w:eastAsia="Times New Roman" w:cs="Times New Roman"/>
          <w:kern w:val="0"/>
          <w:sz w:val="24"/>
          <w:lang w:val="ru-RU" w:eastAsia="ru-RU"/>
        </w:rPr>
        <w:t>,</w:t>
      </w:r>
      <w:r>
        <w:rPr>
          <w:rFonts w:ascii="Times New Roman" w:hAnsi="Times New Roman" w:eastAsia="Times New Roman" w:cs="Times New Roman"/>
          <w:color w:val="222222"/>
          <w:kern w:val="0"/>
          <w:sz w:val="24"/>
          <w:shd w:val="clear" w:color="auto" w:fill="FFFFFF"/>
          <w:lang w:val="ru-RU" w:eastAsia="ru-RU"/>
        </w:rPr>
        <w:t xml:space="preserve"> однако впоследствии возвысился именно Чэнду, а Синьду и Гуанду к настоящему времени стали его составными частями. </w:t>
      </w:r>
    </w:p>
    <w:p>
      <w:pPr>
        <w:rPr>
          <w:rFonts w:ascii="Times" w:hAnsi="Times" w:eastAsia="Times New Roman" w:cs="Times New Roman"/>
          <w:kern w:val="0"/>
          <w:sz w:val="20"/>
          <w:szCs w:val="20"/>
          <w:lang w:val="ru-RU" w:eastAsia="ru-RU"/>
        </w:rPr>
      </w:pPr>
      <w:r>
        <w:rPr>
          <w:rFonts w:ascii="Times New Roman" w:hAnsi="Times New Roman" w:eastAsia="微软雅黑" w:cs="Times New Roman"/>
          <w:sz w:val="24"/>
          <w:lang w:val="ru-RU"/>
        </w:rPr>
        <w:t>Чэнду всегда был резиденцией династий правителя штата и графства. Ченду знаменит тем, что именно здесь придумали первые в мире банкноты – Цзяо Цзы, также это место рождения известного поэта Дуцзянянь. В городе находятся: Храм Вхуо, Ду-Фу (Соломенный коттедж), монастырь Вэнь Шу и многие другие исторические достопримечательности, Чэнду признан одним из лучших туристических городов Китая.</w:t>
      </w:r>
    </w:p>
    <w:p>
      <w:pPr>
        <w:jc w:val="left"/>
        <w:rPr>
          <w:rFonts w:ascii="Times New Roman" w:hAnsi="Times New Roman" w:eastAsia="微软雅黑" w:cs="Times New Roman"/>
          <w:sz w:val="24"/>
          <w:lang w:val="ru-RU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ru-RU"/>
        </w:rPr>
        <w:t xml:space="preserve">  </w:t>
      </w:r>
      <w:r>
        <w:rPr>
          <w:rFonts w:ascii="Times New Roman" w:hAnsi="Times New Roman" w:eastAsia="微软雅黑" w:cs="Times New Roman"/>
          <w:sz w:val="24"/>
          <w:lang w:val="ru-RU"/>
        </w:rPr>
        <w:t>Чэнду расположен в западном бассейне Сычуань и в глубине Чэндуской равнины. Рельеф плоский, а его реки вертикальные и горизонтальные. Богатый природными ресурсами и богатым сельским хозяйством, Чэнду пользуется субтропическим муссонным влажным климатом и пользуется репутацией «Земли изобилия» с древних времен. Это четвертый по величине авиационный узел в Китае и внутренний регион В качестве самой важной базы электронной информационной индустрии в мире и важной национальной высокотехнологичной промышленной базы существует 30 научно-исследовательских институтов государственного уровня, 67 научно-исследовательских платформ на уровне штата, 56 университетов и колледжей и общая численность населения около 3,89 млн. Человек. 500 крупнейших предприятий мира достигли 281.</w:t>
      </w:r>
    </w:p>
    <w:p>
      <w:pPr>
        <w:jc w:val="left"/>
        <w:rPr>
          <w:rFonts w:ascii="Times New Roman" w:hAnsi="Times New Roman" w:eastAsia="微软雅黑" w:cs="Times New Roman"/>
          <w:sz w:val="28"/>
          <w:szCs w:val="28"/>
          <w:lang w:val="ru-RU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ru-RU"/>
        </w:rPr>
        <w:t xml:space="preserve">  </w:t>
      </w:r>
      <w:r>
        <w:rPr>
          <w:rFonts w:ascii="Times New Roman" w:hAnsi="Times New Roman" w:eastAsia="微软雅黑" w:cs="Times New Roman"/>
          <w:sz w:val="28"/>
          <w:szCs w:val="28"/>
          <w:lang w:val="ru-RU"/>
        </w:rPr>
        <w:t>Городское строительство и благоустройство</w:t>
      </w:r>
    </w:p>
    <w:p>
      <w:pPr>
        <w:jc w:val="left"/>
        <w:rPr>
          <w:rFonts w:ascii="Times New Roman" w:hAnsi="Times New Roman" w:eastAsia="微软雅黑" w:cs="Times New Roman"/>
          <w:sz w:val="24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ru-RU"/>
        </w:rPr>
        <w:t xml:space="preserve">  </w:t>
      </w:r>
      <w:r>
        <w:rPr>
          <w:rFonts w:ascii="Times New Roman" w:hAnsi="Times New Roman" w:eastAsia="微软雅黑" w:cs="Times New Roman"/>
          <w:sz w:val="24"/>
          <w:lang w:val="ru-RU"/>
        </w:rPr>
        <w:t xml:space="preserve">К концу 2016 года застроенная площадь муниципалитета Чэнду имеет площадь 837,3 квадратных километра. Застроенная площадь города, относительно зеленой зоны занимает 39,9%, что позволяет сохранить экологию города, строительство новых кварталов не затрагивает парки и заповедники, а большое количество цветущих гибискусов делает город особенно красивым и уникальным. </w:t>
      </w:r>
    </w:p>
    <w:p>
      <w:pPr>
        <w:jc w:val="left"/>
        <w:rPr>
          <w:rFonts w:ascii="Times New Roman" w:hAnsi="Times New Roman" w:eastAsia="微软雅黑" w:cs="Times New Roman"/>
          <w:sz w:val="28"/>
          <w:szCs w:val="28"/>
          <w:lang w:val="ru-RU"/>
        </w:rPr>
      </w:pPr>
      <w:r>
        <w:rPr>
          <w:rFonts w:ascii="Times New Roman" w:hAnsi="Times New Roman" w:eastAsia="微软雅黑" w:cs="Times New Roman"/>
          <w:sz w:val="24"/>
        </w:rPr>
        <w:t xml:space="preserve">  </w:t>
      </w:r>
      <w:r>
        <w:rPr>
          <w:rFonts w:ascii="Times New Roman" w:hAnsi="Times New Roman" w:eastAsia="微软雅黑" w:cs="Times New Roman"/>
          <w:sz w:val="28"/>
          <w:szCs w:val="28"/>
          <w:lang w:val="ru-RU"/>
        </w:rPr>
        <w:t>Культурное и туристическое значение региона</w:t>
      </w:r>
    </w:p>
    <w:p>
      <w:pPr>
        <w:jc w:val="left"/>
        <w:rPr>
          <w:rFonts w:ascii="Times New Roman" w:hAnsi="Times New Roman" w:eastAsia="微软雅黑" w:cs="Times New Roman"/>
          <w:sz w:val="24"/>
          <w:lang w:val="ru-RU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ru-RU"/>
        </w:rPr>
        <w:t xml:space="preserve"> </w:t>
      </w:r>
      <w:r>
        <w:rPr>
          <w:rFonts w:ascii="Times New Roman" w:hAnsi="Times New Roman" w:eastAsia="微软雅黑" w:cs="Times New Roman"/>
          <w:sz w:val="24"/>
          <w:lang w:val="ru-RU"/>
        </w:rPr>
        <w:t xml:space="preserve"> В древности город славился своими тканями – парчей и шелком, с оригинальной росписью. Шу вышивка, также известная как «вышивка Сычуань», является общим названием центра вышивки Чэнду. Произведено в Чэнду, Сычуани, Мяньяне и других местах. Шу вышивка знаменитый Юэ, коллективно известный как четыре знаменитые вышивки Китая. Согласно литературе, самый первый правитель в династии Шу уже знал, как разводить шелкопрядов. Когда пришла династия Хань и период Троецарствия, вышивка Шу стала всемирно известна, как редкий и дорогой шелк. Во времена династии Тан, Наньчжао атакует Чэнду, захватывают и грабят город, а в дополнение к золоту и серебру, вывозят не только вышивку Шу, но и большое количество мастеров вышивки Шу. </w:t>
      </w:r>
    </w:p>
    <w:p>
      <w:pPr>
        <w:jc w:val="left"/>
        <w:rPr>
          <w:rFonts w:ascii="Times New Roman" w:hAnsi="Times New Roman" w:eastAsia="微软雅黑" w:cs="Times New Roman"/>
          <w:sz w:val="24"/>
          <w:lang w:val="ru-RU"/>
        </w:rPr>
      </w:pPr>
      <w:r>
        <w:rPr>
          <w:rFonts w:ascii="Times New Roman" w:hAnsi="Times New Roman" w:eastAsia="微软雅黑" w:cs="Times New Roman"/>
          <w:sz w:val="24"/>
        </w:rPr>
        <w:t>Брокэйд</w:t>
      </w:r>
      <w:r>
        <w:rPr>
          <w:rFonts w:ascii="Times New Roman" w:hAnsi="Times New Roman" w:eastAsia="微软雅黑" w:cs="Times New Roman"/>
          <w:sz w:val="24"/>
          <w:lang w:val="ru-RU"/>
        </w:rPr>
        <w:t xml:space="preserve">, Чэнду, произведенный классом шелковых тканей, возникший в период Воюющих царств, имеет более 2000 лет истории, техника ткацкого производства в Шуджине является одним из национальных нематериальных культурных ценностей. Шу Джин из-за своей долгой истории, уникальной технологии, четырех знаменитых Цзинь Китая в мире. Потому что в династии Хань, ткацкая промышленность Чэнду Шу Брокэйд была очень развита, суд создал в Чэнду, директора чиновников парчи, поэтому Чэнду известен как «официальный город Цзинь», именуемый «Цзиньчэн» - город парчи. </w:t>
      </w:r>
    </w:p>
    <w:p>
      <w:pPr>
        <w:jc w:val="left"/>
        <w:rPr>
          <w:rFonts w:ascii="Times New Roman" w:hAnsi="Times New Roman" w:eastAsia="微软雅黑" w:cs="Times New Roman"/>
          <w:sz w:val="24"/>
          <w:lang w:val="ru-RU"/>
        </w:rPr>
      </w:pPr>
      <w:r>
        <w:rPr>
          <w:rFonts w:ascii="Times New Roman" w:hAnsi="Times New Roman" w:eastAsia="微软雅黑" w:cs="Times New Roman"/>
          <w:sz w:val="24"/>
          <w:lang w:val="ru-RU"/>
        </w:rPr>
        <w:t>В настоящее время в городе сохранилось большое количество старинных построек, монастырей, храмов, павильонов и башен. Самая старая постройка датируется 13 веком.</w:t>
      </w:r>
    </w:p>
    <w:p>
      <w:pPr>
        <w:jc w:val="left"/>
        <w:rPr>
          <w:rFonts w:ascii="Times New Roman" w:hAnsi="Times New Roman" w:eastAsia="微软雅黑" w:cs="Times New Roman"/>
          <w:sz w:val="24"/>
          <w:lang w:val="ru-RU"/>
        </w:rPr>
      </w:pPr>
      <w:r>
        <w:rPr>
          <w:rFonts w:ascii="Times New Roman" w:hAnsi="Times New Roman" w:eastAsia="微软雅黑" w:cs="Times New Roman"/>
          <w:sz w:val="24"/>
          <w:lang w:val="ru-RU"/>
        </w:rPr>
        <w:t>По состоянию на конец 2016 года в Чэнду было 34 музея, 22 культурных центра, 22 публичных библиотеки и 17 087 000 книг. В конце года в городе насчитывается 14 радиостанций и 18 комплектов радиопрограмм. В нем 14 телевизионных станций 24 архива, из которых 21 были национальными архивами и открыли для сообщества 659,6 млн. файлов различных типов.</w:t>
      </w:r>
    </w:p>
    <w:p>
      <w:pPr>
        <w:widowControl/>
        <w:shd w:val="clear" w:color="auto" w:fill="FFFFFF"/>
        <w:tabs>
          <w:tab w:val="left" w:pos="333"/>
        </w:tabs>
        <w:spacing w:after="113" w:line="180" w:lineRule="atLeast"/>
        <w:ind w:firstLine="210"/>
        <w:jc w:val="left"/>
        <w:rPr>
          <w:rFonts w:ascii="Times New Roman" w:hAnsi="Times New Roman" w:eastAsia="宋体" w:cs="Times New Roman"/>
          <w:color w:val="333333"/>
          <w:kern w:val="0"/>
          <w:sz w:val="24"/>
          <w:shd w:val="clear" w:color="auto" w:fill="FFFFFF"/>
          <w:lang w:val="ru-RU" w:bidi="ar"/>
        </w:rPr>
      </w:pPr>
      <w:r>
        <w:rPr>
          <w:rFonts w:ascii="Times New Roman" w:hAnsi="Times New Roman" w:eastAsia="宋体" w:cs="Times New Roman"/>
          <w:color w:val="333333"/>
          <w:kern w:val="0"/>
          <w:sz w:val="24"/>
          <w:shd w:val="clear" w:color="auto" w:fill="FFFFFF"/>
          <w:lang w:val="ru-RU" w:bidi="ar"/>
        </w:rPr>
        <w:t>Сычуань - это провинция с самым большим природным и культурным наследием в мире, занимает второе место в Китае по количеству природных и культурных объектов. В настоящее время она имеет 5 природных и культурных ценностей в мире. Она включена в Природный заповедник Организации Объединенных Наций «Сеть защиты человека и биосферы», 4 объекта и 1 в Мировом геологическом парке. Есть 3 национальных живописных места на 5 А, 17 национальных живописных мест 4А, 15 национальных ключевых живописных мест, 73 провинциальных живописных места, 17 национальных заповедников, 45 провинциальных заповедников и национальные лесные парки. Есть 46 провинциальных лесопарков и 8 национальных геологических парков. В Китае насчитывается 10 выдающихся туристических городов, 7 исторических и культурных городов Китая, 62 национальных ключевых блока защиты культурных реликвий и один из лучших туристических городов Китая.</w:t>
      </w:r>
    </w:p>
    <w:p>
      <w:pPr>
        <w:widowControl/>
        <w:shd w:val="clear" w:color="auto" w:fill="FFFFFF"/>
        <w:tabs>
          <w:tab w:val="left" w:pos="333"/>
        </w:tabs>
        <w:spacing w:after="113" w:line="180" w:lineRule="atLeast"/>
        <w:ind w:firstLine="210"/>
        <w:jc w:val="left"/>
        <w:rPr>
          <w:rFonts w:ascii="Times New Roman" w:hAnsi="Times New Roman" w:eastAsia="宋体" w:cs="Times New Roman"/>
          <w:color w:val="333333"/>
          <w:kern w:val="0"/>
          <w:sz w:val="24"/>
          <w:shd w:val="clear" w:color="auto" w:fill="FFFFFF"/>
          <w:lang w:val="ru-RU" w:bidi="ar"/>
        </w:rPr>
      </w:pPr>
      <w:r>
        <w:rPr>
          <w:rFonts w:ascii="Times New Roman" w:hAnsi="Times New Roman" w:eastAsia="宋体" w:cs="Times New Roman"/>
          <w:color w:val="333333"/>
          <w:kern w:val="0"/>
          <w:sz w:val="24"/>
          <w:shd w:val="clear" w:color="auto" w:fill="FFFFFF"/>
          <w:lang w:val="ru-RU" w:bidi="ar"/>
        </w:rPr>
        <w:t>Система туризма в провинции Сычуань постепенно улучшалась. В настоящее время насчитывается 482 звездных отеля, около 1000 крупных туристических магазинов, предприятий общественного питания и развлечений, а также 10 аэропортов, включая международный аэропорт Шуанлиу, 5-й по величине аэропорт страны. Он открыл 30 международных (региональных) маршрутов и почти 200 внутренних маршрутов и может достичь 24 крупных городов в Азии, Западной Европе, Северной Америке и Океании.</w:t>
      </w:r>
    </w:p>
    <w:p>
      <w:pPr>
        <w:jc w:val="left"/>
        <w:rPr>
          <w:rFonts w:ascii="Times New Roman" w:hAnsi="Times New Roman" w:eastAsia="微软雅黑" w:cs="Times New Roman"/>
          <w:sz w:val="24"/>
          <w:lang w:val="ru-RU"/>
        </w:rPr>
      </w:pPr>
      <w:r>
        <w:rPr>
          <w:rFonts w:ascii="Times New Roman" w:hAnsi="Times New Roman" w:eastAsia="宋体" w:cs="Times New Roman"/>
          <w:color w:val="333333"/>
          <w:kern w:val="0"/>
          <w:sz w:val="24"/>
          <w:shd w:val="clear" w:color="auto" w:fill="FFFFFF"/>
          <w:lang w:val="ru-RU" w:bidi="ar"/>
        </w:rPr>
        <w:t>«Еда, пребывание, путешествия, отдых, шопинг и развлечения» - это простой шестизначный код успеха туризма, но процесс его образования прошел через полвека. Он объединил усилия нескольких поколений людей и сосредоточил тысячи работников туризма. Эти шесть элементов являются основой для развития туризма в Китае, определяют регулирование туризма и измеряют стандарты туризма.</w:t>
      </w:r>
    </w:p>
    <w:p>
      <w:pPr>
        <w:jc w:val="left"/>
        <w:rPr>
          <w:rFonts w:ascii="Times New Roman" w:hAnsi="Times New Roman" w:eastAsia="微软雅黑" w:cs="Times New Roman"/>
          <w:sz w:val="28"/>
          <w:szCs w:val="28"/>
          <w:lang w:val="ru-RU"/>
        </w:rPr>
      </w:pPr>
      <w:r>
        <w:rPr>
          <w:rFonts w:ascii="Times New Roman" w:hAnsi="Times New Roman" w:eastAsia="微软雅黑" w:cs="Times New Roman"/>
          <w:sz w:val="28"/>
          <w:szCs w:val="28"/>
          <w:lang w:val="ru-RU"/>
        </w:rPr>
        <w:t>Защита культурных реликвий</w:t>
      </w:r>
    </w:p>
    <w:p>
      <w:pPr>
        <w:jc w:val="left"/>
        <w:rPr>
          <w:rFonts w:ascii="Times New Roman" w:hAnsi="Times New Roman" w:eastAsia="微软雅黑" w:cs="Times New Roman"/>
          <w:sz w:val="24"/>
          <w:lang w:val="ru-RU"/>
        </w:rPr>
      </w:pPr>
      <w:r>
        <w:rPr>
          <w:rFonts w:ascii="Times New Roman" w:hAnsi="Times New Roman" w:eastAsia="微软雅黑" w:cs="Times New Roman"/>
          <w:sz w:val="24"/>
          <w:lang w:val="ru-RU"/>
        </w:rPr>
        <w:t>С 2013 года в Чэнду действуют 38 общенациональных подразделений по защите реликвий, 36 региональных подразделений по защите реликвий в провинции Сычуань и 72 подразделения по защите реликвий в городе Чэнду.</w:t>
      </w:r>
    </w:p>
    <w:p>
      <w:pPr>
        <w:jc w:val="lef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jc w:val="lef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jc w:val="lef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jc w:val="lef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Концепция проекта</w:t>
      </w:r>
    </w:p>
    <w:p>
      <w:pPr>
        <w:widowControl/>
        <w:shd w:val="clear" w:color="auto" w:fill="FFFFFF"/>
        <w:tabs>
          <w:tab w:val="left" w:pos="333"/>
        </w:tabs>
        <w:spacing w:after="113" w:line="180" w:lineRule="atLeast"/>
        <w:ind w:firstLine="210"/>
        <w:jc w:val="left"/>
        <w:rPr>
          <w:rFonts w:ascii="Times New Roman" w:hAnsi="Times New Roman" w:eastAsia="宋体" w:cs="Times New Roman"/>
          <w:color w:val="333333"/>
          <w:kern w:val="0"/>
          <w:sz w:val="24"/>
          <w:shd w:val="clear" w:color="auto" w:fill="FFFFFF"/>
          <w:lang w:val="ru-RU" w:bidi="ar"/>
        </w:rPr>
      </w:pPr>
      <w:r>
        <w:rPr>
          <w:rFonts w:ascii="Arial" w:hAnsi="Arial" w:eastAsia="宋体" w:cs="Arial"/>
          <w:color w:val="333333"/>
          <w:kern w:val="0"/>
          <w:szCs w:val="21"/>
          <w:shd w:val="clear" w:color="auto" w:fill="FFFFFF"/>
          <w:lang w:val="ru-RU" w:bidi="ar"/>
        </w:rPr>
        <w:tab/>
      </w:r>
      <w:r>
        <w:rPr>
          <w:rFonts w:ascii="Times New Roman" w:hAnsi="Times New Roman" w:eastAsia="宋体" w:cs="Times New Roman"/>
          <w:color w:val="333333"/>
          <w:kern w:val="0"/>
          <w:sz w:val="24"/>
          <w:shd w:val="clear" w:color="auto" w:fill="FFFFFF"/>
          <w:lang w:val="ru-RU" w:bidi="ar"/>
        </w:rPr>
        <w:t xml:space="preserve">Рисованная графика неразделима с нашей современной жизнью, строительство, одежда, иллюстрации, рисованная анимация ...... в различных профессиональных сферах, у архитекторов, исследователей и ученых, конструкторов и других проектных смежных профессий, используются различные виды графики. </w:t>
      </w:r>
    </w:p>
    <w:p>
      <w:pPr>
        <w:widowControl/>
        <w:shd w:val="clear" w:color="auto" w:fill="FFFFFF"/>
        <w:tabs>
          <w:tab w:val="left" w:pos="333"/>
        </w:tabs>
        <w:spacing w:after="113" w:line="180" w:lineRule="atLeast"/>
        <w:ind w:firstLine="210"/>
        <w:jc w:val="left"/>
        <w:rPr>
          <w:rFonts w:ascii="Times New Roman" w:hAnsi="Times New Roman" w:eastAsia="宋体" w:cs="Times New Roman"/>
          <w:color w:val="333333"/>
          <w:kern w:val="0"/>
          <w:sz w:val="24"/>
          <w:shd w:val="clear" w:color="auto" w:fill="FFFFFF"/>
          <w:lang w:val="ru-RU" w:bidi="ar"/>
        </w:rPr>
      </w:pPr>
      <w:r>
        <w:rPr>
          <w:rFonts w:ascii="Times New Roman" w:hAnsi="Times New Roman" w:eastAsia="宋体" w:cs="Times New Roman"/>
          <w:color w:val="333333"/>
          <w:kern w:val="0"/>
          <w:sz w:val="24"/>
          <w:shd w:val="clear" w:color="auto" w:fill="FFFFFF"/>
          <w:lang w:val="ru-RU" w:bidi="ar"/>
        </w:rPr>
        <w:t xml:space="preserve">Рисование - это процесс, который проходит через вашу жизнь. Обучение ручной графике - это образовательная подготовка, основанная на потребностях ручной работы. Она имеет незаменимое практическое значение для наследования современной эстетики графического дизайна. </w:t>
      </w:r>
    </w:p>
    <w:p>
      <w:pPr>
        <w:widowControl/>
        <w:shd w:val="clear" w:color="auto" w:fill="FFFFFF"/>
        <w:tabs>
          <w:tab w:val="left" w:pos="333"/>
        </w:tabs>
        <w:spacing w:after="113" w:line="180" w:lineRule="atLeast"/>
        <w:ind w:firstLine="210"/>
        <w:jc w:val="left"/>
        <w:rPr>
          <w:rFonts w:ascii="Times New Roman" w:hAnsi="Times New Roman" w:eastAsia="宋体" w:cs="Times New Roman"/>
          <w:color w:val="333333"/>
          <w:kern w:val="0"/>
          <w:sz w:val="24"/>
          <w:shd w:val="clear" w:color="auto" w:fill="FFFFFF"/>
          <w:lang w:val="ru-RU" w:bidi="ar"/>
        </w:rPr>
      </w:pPr>
      <w:r>
        <w:rPr>
          <w:rFonts w:ascii="Times New Roman" w:hAnsi="Times New Roman" w:eastAsia="宋体" w:cs="Times New Roman"/>
          <w:color w:val="333333"/>
          <w:kern w:val="0"/>
          <w:sz w:val="24"/>
          <w:shd w:val="clear" w:color="auto" w:fill="FFFFFF"/>
          <w:lang w:val="ru-RU" w:bidi="ar"/>
        </w:rPr>
        <w:t>В своем проекте я хотела бы показать свой родной город всем другим людям именно с помощью авторской графики, в Китае графика и каллиграфия занимает особое место и мне кажется очень подходит для того чтобы показать красоту архитектурных и природных объектов исторического прошлого. Именно поэтому в своем проекте я решила отказаться от стандартных фотоизображений, привычных для обычного путеводителя.</w:t>
      </w:r>
    </w:p>
    <w:p>
      <w:pPr>
        <w:widowControl/>
        <w:shd w:val="clear" w:color="auto" w:fill="FFFFFF"/>
        <w:tabs>
          <w:tab w:val="left" w:pos="333"/>
        </w:tabs>
        <w:spacing w:after="113" w:line="180" w:lineRule="atLeast"/>
        <w:ind w:firstLine="210"/>
        <w:jc w:val="left"/>
        <w:rPr>
          <w:rFonts w:ascii="Times New Roman" w:hAnsi="Times New Roman" w:eastAsia="宋体" w:cs="Times New Roman"/>
          <w:color w:val="333333"/>
          <w:kern w:val="0"/>
          <w:sz w:val="24"/>
          <w:shd w:val="clear" w:color="auto" w:fill="FFFFFF"/>
          <w:lang w:val="ru-RU" w:bidi="ar"/>
        </w:rPr>
      </w:pPr>
      <w:r>
        <w:rPr>
          <w:rFonts w:ascii="Times New Roman" w:hAnsi="Times New Roman" w:eastAsia="宋体" w:cs="Times New Roman"/>
          <w:color w:val="333333"/>
          <w:kern w:val="0"/>
          <w:sz w:val="24"/>
          <w:shd w:val="clear" w:color="auto" w:fill="FFFFFF"/>
          <w:lang w:val="ru-RU" w:bidi="ar"/>
        </w:rPr>
        <w:t xml:space="preserve">Как «самый известный китайский культурный город» и «лучший туристический город в Китае», Чэнду имеет тысячелетнюю историю и современные достижения (сеть Creative City Network присудила ему «Gourmet»). Показать все достопримечательности такого большого региона в рамках одного путеводителя невозможно, поэтому я выбрала основные архитектурные, культурные и природные достопримечательности, которые расположены недалеко от центра города, и которые турист сможет осмотреть с помощью моего путеводителя за несколько дней. В путеводителе дается только краткая информация и большое поле для </w:t>
      </w:r>
      <w:bookmarkStart w:id="0" w:name="_GoBack"/>
      <w:bookmarkEnd w:id="0"/>
      <w:r>
        <w:rPr>
          <w:rFonts w:ascii="Times New Roman" w:hAnsi="Times New Roman" w:eastAsia="宋体" w:cs="Times New Roman"/>
          <w:color w:val="333333"/>
          <w:kern w:val="0"/>
          <w:sz w:val="24"/>
          <w:shd w:val="clear" w:color="auto" w:fill="FFFFFF"/>
          <w:lang w:val="ru-RU" w:bidi="ar"/>
        </w:rPr>
        <w:t>творчества и самостоятельного изучения достопримечательностей. Мне бы хотелось, чтобы путеводитель не только указал маршрут, но и подчеркнул атмосферу места и может быть пробудил у туриста желание рисовать, изучать древнюю архитектуру и искусство. Поэтому в сувенирной продукции я предлагаю не только стандартные сувениры, которые тоже нужны, но и сувениры для творчества: открытки, блокноты для зарисовок, тушь, кисти и сумки для рисовальных принадлежностей. Постеры, тоже несут не рекламную функцию, а скорее работают как картины.</w:t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eastAsia="微软雅黑" w:cs="Times New Roman"/>
          <w:b/>
          <w:bCs/>
          <w:sz w:val="28"/>
          <w:szCs w:val="28"/>
          <w:lang w:val="ru-RU"/>
        </w:rPr>
        <w:t>Анализ аналогов.</w:t>
      </w:r>
    </w:p>
    <w:p>
      <w:pPr>
        <w:jc w:val="center"/>
        <w:rPr>
          <w:rFonts w:hint="eastAsia" w:ascii="Times New Roman" w:hAnsi="Times New Roman" w:eastAsia="微软雅黑" w:cs="Times New Roman"/>
          <w:b/>
          <w:bCs/>
          <w:sz w:val="28"/>
          <w:szCs w:val="28"/>
          <w:lang w:val="ru-RU" w:eastAsia="zh-CN"/>
        </w:rPr>
      </w:pPr>
      <w:r>
        <w:rPr>
          <w:rFonts w:hint="eastAsia" w:ascii="Times New Roman" w:hAnsi="Times New Roman" w:eastAsia="微软雅黑" w:cs="Times New Roman"/>
          <w:b/>
          <w:bCs/>
          <w:sz w:val="28"/>
          <w:szCs w:val="28"/>
          <w:lang w:val="ru-RU" w:eastAsia="zh-CN"/>
        </w:rPr>
        <w:drawing>
          <wp:inline distT="0" distB="0" distL="114300" distR="114300">
            <wp:extent cx="5539740" cy="8237220"/>
            <wp:effectExtent l="0" t="0" r="3810" b="1905"/>
            <wp:docPr id="1" name="图片 1" descr="修改好的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修改好的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823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eastAsia="微软雅黑" w:cs="Times New Roman"/>
          <w:b/>
          <w:bCs/>
          <w:sz w:val="28"/>
          <w:szCs w:val="28"/>
          <w:lang w:val="ru-RU" w:eastAsia="zh-CN"/>
        </w:rPr>
      </w:pPr>
      <w:r>
        <w:rPr>
          <w:rFonts w:hint="eastAsia" w:ascii="Times New Roman" w:hAnsi="Times New Roman" w:eastAsia="微软雅黑" w:cs="Times New Roman"/>
          <w:b/>
          <w:bCs/>
          <w:sz w:val="28"/>
          <w:szCs w:val="28"/>
          <w:lang w:val="ru-RU" w:eastAsia="zh-CN"/>
        </w:rPr>
        <w:drawing>
          <wp:inline distT="0" distB="0" distL="114300" distR="114300">
            <wp:extent cx="5527675" cy="3503930"/>
            <wp:effectExtent l="0" t="0" r="6350" b="1270"/>
            <wp:docPr id="5" name="图片 5" descr="修改好的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修改好的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7675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微软雅黑" w:cs="Times New Roman"/>
          <w:b/>
          <w:bCs/>
          <w:sz w:val="28"/>
          <w:szCs w:val="28"/>
          <w:lang w:val="ru-RU"/>
        </w:rPr>
      </w:pPr>
    </w:p>
    <w:p>
      <w:pPr>
        <w:jc w:val="center"/>
        <w:rPr>
          <w:rFonts w:hint="eastAsia" w:ascii="Times New Roman" w:hAnsi="Times New Roman" w:eastAsia="微软雅黑" w:cs="Times New Roman"/>
          <w:b/>
          <w:bCs/>
          <w:sz w:val="28"/>
          <w:szCs w:val="28"/>
          <w:lang w:val="ru-RU" w:eastAsia="zh-CN"/>
        </w:rPr>
      </w:pPr>
      <w:r>
        <w:rPr>
          <w:rFonts w:hint="eastAsia" w:ascii="Times New Roman" w:hAnsi="Times New Roman" w:eastAsia="微软雅黑" w:cs="Times New Roman"/>
          <w:b/>
          <w:bCs/>
          <w:sz w:val="28"/>
          <w:szCs w:val="28"/>
          <w:lang w:val="ru-RU" w:eastAsia="zh-CN"/>
        </w:rPr>
        <w:drawing>
          <wp:inline distT="0" distB="0" distL="114300" distR="114300">
            <wp:extent cx="5536565" cy="3574415"/>
            <wp:effectExtent l="0" t="0" r="6985" b="6985"/>
            <wp:docPr id="11" name="图片 11" descr="修改好的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修改好的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微软雅黑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eastAsia="微软雅黑" w:cs="Times New Roman"/>
          <w:b/>
          <w:bCs/>
          <w:sz w:val="28"/>
          <w:szCs w:val="28"/>
          <w:lang w:val="ru-RU"/>
        </w:rPr>
        <w:t>Аналоги графики</w:t>
      </w:r>
    </w:p>
    <w:p>
      <w:pPr>
        <w:jc w:val="center"/>
        <w:rPr>
          <w:rFonts w:ascii="微软雅黑" w:hAnsi="微软雅黑" w:eastAsia="微软雅黑" w:cs="微软雅黑"/>
          <w:sz w:val="28"/>
          <w:szCs w:val="28"/>
          <w:lang w:val="ru-RU"/>
        </w:rPr>
      </w:pPr>
    </w:p>
    <w:p>
      <w:pPr>
        <w:jc w:val="center"/>
        <w:rPr>
          <w:rFonts w:ascii="微软雅黑" w:hAnsi="微软雅黑" w:eastAsia="微软雅黑" w:cs="微软雅黑"/>
          <w:sz w:val="28"/>
          <w:szCs w:val="28"/>
          <w:lang w:val="ru-RU"/>
        </w:rPr>
      </w:pPr>
    </w:p>
    <w:p>
      <w:pPr>
        <w:jc w:val="center"/>
        <w:rPr>
          <w:rFonts w:ascii="微软雅黑" w:hAnsi="微软雅黑" w:eastAsia="微软雅黑" w:cs="微软雅黑"/>
          <w:sz w:val="28"/>
          <w:szCs w:val="28"/>
          <w:lang w:val="ru-RU"/>
        </w:rPr>
      </w:pPr>
    </w:p>
    <w:p>
      <w:pPr>
        <w:jc w:val="center"/>
        <w:rPr>
          <w:rFonts w:hint="eastAsia" w:ascii="微软雅黑" w:hAnsi="微软雅黑" w:eastAsia="微软雅黑" w:cs="微软雅黑"/>
          <w:sz w:val="28"/>
          <w:szCs w:val="28"/>
          <w:lang w:val="ru-RU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ru-RU" w:eastAsia="zh-CN"/>
        </w:rPr>
        <w:drawing>
          <wp:inline distT="0" distB="0" distL="114300" distR="114300">
            <wp:extent cx="3994150" cy="2822575"/>
            <wp:effectExtent l="0" t="0" r="6350" b="6350"/>
            <wp:docPr id="12" name="图片 12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415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sz w:val="28"/>
          <w:szCs w:val="28"/>
          <w:lang w:val="ru-RU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ru-RU" w:eastAsia="zh-CN"/>
        </w:rPr>
        <w:drawing>
          <wp:inline distT="0" distB="0" distL="114300" distR="114300">
            <wp:extent cx="3143250" cy="2181225"/>
            <wp:effectExtent l="0" t="0" r="0" b="0"/>
            <wp:docPr id="13" name="图片 13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z w:val="28"/>
          <w:szCs w:val="28"/>
          <w:lang w:val="ru-RU"/>
        </w:rPr>
      </w:pPr>
    </w:p>
    <w:p>
      <w:pPr>
        <w:jc w:val="center"/>
        <w:rPr>
          <w:rFonts w:ascii="微软雅黑" w:hAnsi="微软雅黑" w:eastAsia="微软雅黑" w:cs="微软雅黑"/>
          <w:sz w:val="28"/>
          <w:szCs w:val="28"/>
          <w:lang w:val="ru-RU"/>
        </w:rPr>
      </w:pPr>
    </w:p>
    <w:p>
      <w:pPr>
        <w:jc w:val="center"/>
        <w:rPr>
          <w:rFonts w:ascii="微软雅黑" w:hAnsi="微软雅黑" w:eastAsia="微软雅黑" w:cs="微软雅黑"/>
          <w:sz w:val="28"/>
          <w:szCs w:val="28"/>
          <w:lang w:val="ru-RU"/>
        </w:rPr>
      </w:pPr>
    </w:p>
    <w:p>
      <w:pPr>
        <w:jc w:val="center"/>
        <w:rPr>
          <w:rFonts w:ascii="Times New Roman" w:hAnsi="Times New Roman" w:eastAsia="微软雅黑" w:cs="微软雅黑"/>
          <w:sz w:val="28"/>
          <w:szCs w:val="28"/>
          <w:lang w:val="ru-RU"/>
        </w:rPr>
      </w:pPr>
    </w:p>
    <w:p>
      <w:pPr>
        <w:jc w:val="center"/>
        <w:rPr>
          <w:rFonts w:hint="eastAsia" w:ascii="Times New Roman" w:hAnsi="Times New Roman" w:eastAsia="微软雅黑" w:cs="微软雅黑"/>
          <w:sz w:val="28"/>
          <w:szCs w:val="28"/>
          <w:lang w:val="ru-RU" w:eastAsia="zh-CN"/>
        </w:rPr>
      </w:pPr>
      <w:r>
        <w:rPr>
          <w:rFonts w:hint="eastAsia" w:ascii="Times New Roman" w:hAnsi="Times New Roman" w:eastAsia="微软雅黑" w:cs="微软雅黑"/>
          <w:sz w:val="28"/>
          <w:szCs w:val="28"/>
          <w:lang w:val="ru-RU" w:eastAsia="zh-CN"/>
        </w:rPr>
        <w:drawing>
          <wp:inline distT="0" distB="0" distL="114300" distR="114300">
            <wp:extent cx="3095625" cy="1752600"/>
            <wp:effectExtent l="0" t="0" r="0" b="0"/>
            <wp:docPr id="27" name="图片 27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片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sz w:val="28"/>
          <w:szCs w:val="28"/>
          <w:lang w:val="ru-RU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ru-RU" w:eastAsia="zh-CN"/>
        </w:rPr>
        <w:drawing>
          <wp:inline distT="0" distB="0" distL="114300" distR="114300">
            <wp:extent cx="2381250" cy="1924050"/>
            <wp:effectExtent l="0" t="0" r="0" b="0"/>
            <wp:docPr id="28" name="图片 2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8"/>
          <w:szCs w:val="28"/>
          <w:lang w:val="ru-RU"/>
        </w:rPr>
      </w:pPr>
    </w:p>
    <w:p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Эскизное проектирование</w:t>
      </w:r>
    </w:p>
    <w:p>
      <w:pPr>
        <w:jc w:val="center"/>
        <w:rPr>
          <w:rFonts w:hint="eastAsia" w:ascii="Times New Roman" w:hAnsi="Times New Roman" w:cs="Times New Roman" w:eastAsiaTheme="minorEastAsia"/>
          <w:b/>
          <w:bCs/>
          <w:sz w:val="28"/>
          <w:szCs w:val="28"/>
          <w:lang w:val="ru-RU" w:eastAsia="zh-CN"/>
        </w:rPr>
      </w:pPr>
      <w:r>
        <w:rPr>
          <w:rFonts w:hint="eastAsia" w:ascii="Times New Roman" w:hAnsi="Times New Roman" w:cs="Times New Roman" w:eastAsiaTheme="minorEastAsia"/>
          <w:b/>
          <w:bCs/>
          <w:sz w:val="28"/>
          <w:szCs w:val="28"/>
          <w:lang w:val="ru-RU" w:eastAsia="zh-CN"/>
        </w:rPr>
        <w:drawing>
          <wp:inline distT="0" distB="0" distL="114300" distR="114300">
            <wp:extent cx="5544185" cy="2904490"/>
            <wp:effectExtent l="0" t="0" r="8890" b="635"/>
            <wp:docPr id="15" name="图片 15" descr="stone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tone06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jc w:val="center"/>
        <w:rPr>
          <w:rFonts w:hint="eastAsia" w:ascii="Times New Roman" w:hAnsi="Times New Roman" w:cs="Times New Roman" w:eastAsiaTheme="minorEastAsia"/>
          <w:b/>
          <w:bCs/>
          <w:sz w:val="28"/>
          <w:szCs w:val="28"/>
          <w:lang w:val="ru-RU" w:eastAsia="zh-CN"/>
        </w:rPr>
      </w:pPr>
      <w:r>
        <w:rPr>
          <w:rFonts w:hint="eastAsia" w:ascii="Times New Roman" w:hAnsi="Times New Roman" w:cs="Times New Roman" w:eastAsiaTheme="minorEastAsia"/>
          <w:b/>
          <w:bCs/>
          <w:sz w:val="28"/>
          <w:szCs w:val="28"/>
          <w:lang w:val="ru-RU" w:eastAsia="zh-CN"/>
        </w:rPr>
        <w:drawing>
          <wp:inline distT="0" distB="0" distL="114300" distR="114300">
            <wp:extent cx="5540375" cy="4119245"/>
            <wp:effectExtent l="0" t="0" r="3175" b="5080"/>
            <wp:docPr id="14" name="图片 14" descr="stone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tone07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jc w:val="center"/>
        <w:rPr>
          <w:rFonts w:hint="eastAsia" w:ascii="Times New Roman" w:hAnsi="Times New Roman" w:cs="Times New Roman" w:eastAsiaTheme="minorEastAsia"/>
          <w:b/>
          <w:bCs/>
          <w:sz w:val="28"/>
          <w:szCs w:val="28"/>
          <w:lang w:val="ru-RU" w:eastAsia="zh-CN"/>
        </w:rPr>
      </w:pPr>
      <w:r>
        <w:rPr>
          <w:rFonts w:hint="eastAsia" w:ascii="Times New Roman" w:hAnsi="Times New Roman" w:cs="Times New Roman" w:eastAsiaTheme="minorEastAsia"/>
          <w:b/>
          <w:bCs/>
          <w:sz w:val="28"/>
          <w:szCs w:val="28"/>
          <w:lang w:val="ru-RU" w:eastAsia="zh-CN"/>
        </w:rPr>
        <w:drawing>
          <wp:inline distT="0" distB="0" distL="114300" distR="114300">
            <wp:extent cx="5544185" cy="3990975"/>
            <wp:effectExtent l="0" t="0" r="8890" b="0"/>
            <wp:docPr id="19" name="图片 19" descr="док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док0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Знак</w:t>
      </w:r>
      <w:r>
        <w:rPr>
          <w:rFonts w:hint="eastAsia"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>Логотипный блок</w:t>
      </w:r>
    </w:p>
    <w:p>
      <w:p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hint="eastAsia" w:ascii="Times New Roman" w:hAnsi="Times New Roman" w:cs="Times New Roman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sz w:val="28"/>
          <w:szCs w:val="28"/>
          <w:lang w:eastAsia="ru-RU"/>
        </w:rPr>
        <w:drawing>
          <wp:inline distT="0" distB="0" distL="114300" distR="114300">
            <wp:extent cx="1250950" cy="1082040"/>
            <wp:effectExtent l="0" t="0" r="6350" b="3810"/>
            <wp:docPr id="17" name="图片 17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未标题-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114300" distR="114300">
            <wp:extent cx="2834005" cy="1880870"/>
            <wp:effectExtent l="0" t="0" r="4445" b="5080"/>
            <wp:docPr id="16" name="图片 1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ogo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4"/>
          <w:lang w:val="ru-RU"/>
        </w:rPr>
        <w:t>Теория: Знак стилизован под китайскую печать, которая часто используется в каллиграфии в качестве авторской подписи. Форма печати основана на форме древнекитайского павильона в Чэнду</w:t>
      </w:r>
      <w:r>
        <w:rPr>
          <w:rFonts w:hint="eastAsia" w:ascii="Times New Roman" w:hAnsi="Times New Roman" w:cs="Times New Roman"/>
          <w:sz w:val="24"/>
        </w:rPr>
        <w:t>.</w:t>
      </w:r>
    </w:p>
    <w:p>
      <w:pPr>
        <w:jc w:val="left"/>
        <w:rPr>
          <w:rFonts w:ascii="Times New Roman" w:hAnsi="Times New Roman" w:cs="Times New Roman"/>
          <w:sz w:val="24"/>
        </w:rPr>
      </w:pPr>
    </w:p>
    <w:p>
      <w:pPr>
        <w:jc w:val="left"/>
        <w:rPr>
          <w:rFonts w:ascii="Times New Roman" w:hAnsi="Times New Roman" w:cs="Times New Roman"/>
          <w:sz w:val="24"/>
        </w:rPr>
      </w:pPr>
    </w:p>
    <w:p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Обложка путеводителя</w:t>
      </w:r>
    </w:p>
    <w:p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114300" distR="114300">
            <wp:extent cx="2511425" cy="2451100"/>
            <wp:effectExtent l="0" t="0" r="3175" b="0"/>
            <wp:docPr id="21" name="图片 21" descr="QQ图片2018052315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QQ图片2018052315230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12166" cy="245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114300" distR="114300">
            <wp:extent cx="2470150" cy="2395220"/>
            <wp:effectExtent l="0" t="0" r="6350" b="5080"/>
            <wp:docPr id="22" name="图片 22" descr="QQ图片2018052315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Q图片201805231523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  <w:sz w:val="24"/>
        </w:rPr>
      </w:pPr>
    </w:p>
    <w:p>
      <w:pPr>
        <w:jc w:val="left"/>
        <w:rPr>
          <w:rFonts w:ascii="Times New Roman" w:hAnsi="Times New Roman" w:cs="Times New Roman"/>
          <w:sz w:val="24"/>
        </w:rPr>
      </w:pPr>
    </w:p>
    <w:p>
      <w:pPr>
        <w:jc w:val="left"/>
        <w:rPr>
          <w:rFonts w:ascii="Times New Roman" w:hAnsi="Times New Roman" w:cs="Times New Roman"/>
          <w:sz w:val="24"/>
        </w:rPr>
      </w:pPr>
    </w:p>
    <w:p>
      <w:pPr>
        <w:jc w:val="left"/>
        <w:rPr>
          <w:rFonts w:ascii="Times New Roman" w:hAnsi="Times New Roman" w:cs="Times New Roman"/>
          <w:sz w:val="24"/>
        </w:rPr>
      </w:pPr>
    </w:p>
    <w:p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Развороты путеводителя</w:t>
      </w:r>
    </w:p>
    <w:p>
      <w:pPr>
        <w:jc w:val="left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5539740" cy="2768600"/>
            <wp:effectExtent l="0" t="0" r="3810" b="3175"/>
            <wp:docPr id="34" name="图片 34" descr="QQ图片2018052315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Q图片201805231519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  <w:sz w:val="28"/>
          <w:szCs w:val="28"/>
        </w:rPr>
      </w:pPr>
    </w:p>
    <w:p>
      <w:pPr>
        <w:jc w:val="left"/>
        <w:rPr>
          <w:rFonts w:hint="eastAsia" w:ascii="Times New Roman" w:hAnsi="Times New Roman" w:cs="Times New Roman" w:eastAsiaTheme="minorEastAsia"/>
          <w:sz w:val="24"/>
          <w:lang w:eastAsia="zh-CN"/>
        </w:rPr>
      </w:pPr>
      <w:r>
        <w:rPr>
          <w:rFonts w:hint="eastAsia" w:ascii="Times New Roman" w:hAnsi="Times New Roman" w:cs="Times New Roman" w:eastAsiaTheme="minorEastAsia"/>
          <w:sz w:val="24"/>
          <w:lang w:eastAsia="zh-CN"/>
        </w:rPr>
        <w:drawing>
          <wp:inline distT="0" distB="0" distL="114300" distR="114300">
            <wp:extent cx="5535295" cy="2753995"/>
            <wp:effectExtent l="0" t="0" r="8255" b="8255"/>
            <wp:docPr id="33" name="图片 33" descr="QQ图片2018052315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QQ图片201805231519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  <w:sz w:val="24"/>
        </w:rPr>
      </w:pPr>
    </w:p>
    <w:p>
      <w:pPr>
        <w:jc w:val="left"/>
        <w:rPr>
          <w:rFonts w:ascii="Times New Roman" w:hAnsi="Times New Roman" w:cs="Times New Roman"/>
          <w:sz w:val="24"/>
        </w:rPr>
      </w:pPr>
    </w:p>
    <w:p>
      <w:pPr>
        <w:jc w:val="left"/>
        <w:rPr>
          <w:rFonts w:ascii="Times New Roman" w:hAnsi="Times New Roman" w:cs="Times New Roman"/>
          <w:sz w:val="24"/>
        </w:rPr>
      </w:pPr>
    </w:p>
    <w:p>
      <w:pPr>
        <w:jc w:val="left"/>
        <w:rPr>
          <w:rFonts w:ascii="Times New Roman" w:hAnsi="Times New Roman" w:cs="Times New Roman"/>
          <w:sz w:val="24"/>
        </w:rPr>
      </w:pPr>
    </w:p>
    <w:p>
      <w:pPr>
        <w:jc w:val="left"/>
        <w:rPr>
          <w:rFonts w:ascii="Times New Roman" w:hAnsi="Times New Roman" w:cs="Times New Roman"/>
          <w:sz w:val="24"/>
        </w:rPr>
      </w:pPr>
    </w:p>
    <w:p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Сувенирная продукция. Открытки</w:t>
      </w:r>
    </w:p>
    <w:p>
      <w:pPr>
        <w:jc w:val="left"/>
        <w:rPr>
          <w:rFonts w:ascii="Times New Roman" w:hAnsi="Times New Roman" w:cs="Times New Roman"/>
          <w:sz w:val="28"/>
          <w:szCs w:val="28"/>
        </w:rPr>
      </w:pPr>
    </w:p>
    <w:p>
      <w:pPr>
        <w:jc w:val="left"/>
        <w:rPr>
          <w:rFonts w:hint="eastAsia" w:ascii="Times New Roman" w:hAnsi="Times New Roman" w:cs="Times New Roman" w:eastAsiaTheme="minorEastAsia"/>
          <w:sz w:val="24"/>
          <w:lang w:eastAsia="zh-CN"/>
        </w:rPr>
      </w:pPr>
      <w:r>
        <w:rPr>
          <w:rFonts w:hint="eastAsia" w:ascii="Times New Roman" w:hAnsi="Times New Roman" w:cs="Times New Roman" w:eastAsiaTheme="minorEastAsia"/>
          <w:sz w:val="24"/>
          <w:lang w:eastAsia="zh-CN"/>
        </w:rPr>
        <w:drawing>
          <wp:inline distT="0" distB="0" distL="114300" distR="114300">
            <wp:extent cx="5530850" cy="4215130"/>
            <wp:effectExtent l="0" t="0" r="3175" b="4445"/>
            <wp:docPr id="31" name="图片 31" descr="QQ图片2018052315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QQ图片201805231526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42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  <w:sz w:val="24"/>
        </w:rPr>
      </w:pPr>
    </w:p>
    <w:p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Сувенирная продукция. Сумки</w:t>
      </w:r>
    </w:p>
    <w:p>
      <w:pPr>
        <w:jc w:val="left"/>
        <w:rPr>
          <w:rFonts w:hint="eastAsia" w:ascii="Times New Roman" w:hAnsi="Times New Roman" w:eastAsia="宋体" w:cs="Times New Roman"/>
          <w:color w:val="000000"/>
          <w:sz w:val="28"/>
          <w:szCs w:val="28"/>
          <w:shd w:val="clear" w:color="auto" w:fill="FFFFFF"/>
          <w:lang w:eastAsia="zh-CN"/>
        </w:rPr>
      </w:pPr>
      <w:r>
        <w:rPr>
          <w:rFonts w:hint="eastAsia" w:ascii="Times New Roman" w:hAnsi="Times New Roman" w:eastAsia="宋体" w:cs="Times New Roman"/>
          <w:color w:val="000000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543550" cy="1955165"/>
            <wp:effectExtent l="0" t="0" r="0" b="6985"/>
            <wp:docPr id="32" name="图片 32" descr="QQ图片2018052315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QQ图片2018052315275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</w:rPr>
      </w:pPr>
    </w:p>
    <w:p>
      <w:pPr>
        <w:jc w:val="left"/>
        <w:rPr>
          <w:rFonts w:ascii="Times New Roman" w:hAnsi="Times New Roman" w:eastAsia="Verdana" w:cs="Times New Roman"/>
          <w:color w:val="000000"/>
          <w:sz w:val="28"/>
          <w:szCs w:val="28"/>
          <w:shd w:val="clear" w:color="auto" w:fill="FFFFFF"/>
        </w:rPr>
      </w:pPr>
      <w:r>
        <w:rPr>
          <w:rFonts w:ascii="Verdana" w:hAnsi="Verdana" w:eastAsia="Verdana" w:cs="Verdana"/>
          <w:color w:val="000000"/>
          <w:sz w:val="10"/>
          <w:szCs w:val="10"/>
          <w:shd w:val="clear" w:color="auto" w:fill="FFFFFF"/>
        </w:rPr>
        <w:t> </w:t>
      </w:r>
      <w:r>
        <w:rPr>
          <w:rFonts w:ascii="Times New Roman" w:hAnsi="Times New Roman" w:eastAsia="Verdana" w:cs="Times New Roman"/>
          <w:color w:val="000000"/>
          <w:sz w:val="28"/>
          <w:szCs w:val="28"/>
          <w:shd w:val="clear" w:color="auto" w:fill="FFFFFF"/>
        </w:rPr>
        <w:t>Постеры</w:t>
      </w:r>
    </w:p>
    <w:p>
      <w:pPr>
        <w:jc w:val="left"/>
        <w:rPr>
          <w:rFonts w:ascii="Times New Roman" w:hAnsi="Times New Roman" w:eastAsia="Verdana" w:cs="Times New Roman"/>
          <w:color w:val="000000"/>
          <w:sz w:val="28"/>
          <w:szCs w:val="28"/>
          <w:shd w:val="clear" w:color="auto" w:fill="FFFFFF"/>
        </w:rPr>
      </w:pPr>
    </w:p>
    <w:p>
      <w:pPr>
        <w:jc w:val="left"/>
        <w:rPr>
          <w:rFonts w:hint="eastAsia" w:ascii="Times New Roman" w:hAnsi="Times New Roman" w:eastAsia="宋体" w:cs="Times New Roman"/>
          <w:color w:val="000000"/>
          <w:sz w:val="28"/>
          <w:szCs w:val="28"/>
          <w:shd w:val="clear" w:color="auto" w:fill="FFFFFF"/>
          <w:lang w:eastAsia="zh-CN"/>
        </w:rPr>
      </w:pPr>
      <w:r>
        <w:rPr>
          <w:rFonts w:hint="eastAsia" w:ascii="Times New Roman" w:hAnsi="Times New Roman" w:eastAsia="宋体" w:cs="Times New Roman"/>
          <w:color w:val="000000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532120" cy="3031490"/>
            <wp:effectExtent l="0" t="0" r="1905" b="6985"/>
            <wp:docPr id="29" name="图片 29" descr="QQ图片20180523152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QQ图片2018052315295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宋体" w:cs="Times New Roman"/>
          <w:color w:val="000000"/>
          <w:sz w:val="28"/>
          <w:szCs w:val="28"/>
          <w:shd w:val="clear" w:color="auto" w:fill="FFFFFF"/>
        </w:rPr>
      </w:pPr>
    </w:p>
    <w:p>
      <w:pPr>
        <w:jc w:val="left"/>
        <w:rPr>
          <w:rFonts w:hint="eastAsia" w:ascii="Times New Roman" w:hAnsi="Times New Roman" w:eastAsia="宋体" w:cs="Times New Roman"/>
          <w:color w:val="000000"/>
          <w:sz w:val="28"/>
          <w:szCs w:val="28"/>
          <w:shd w:val="clear" w:color="auto" w:fill="FFFFFF"/>
          <w:lang w:eastAsia="zh-CN"/>
        </w:rPr>
      </w:pPr>
      <w:r>
        <w:rPr>
          <w:rFonts w:hint="eastAsia" w:ascii="Times New Roman" w:hAnsi="Times New Roman" w:eastAsia="宋体" w:cs="Times New Roman"/>
          <w:color w:val="000000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543550" cy="3235960"/>
            <wp:effectExtent l="0" t="0" r="0" b="2540"/>
            <wp:docPr id="30" name="图片 30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片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Verdana" w:cs="Times New Roman"/>
          <w:color w:val="000000"/>
          <w:sz w:val="28"/>
          <w:szCs w:val="28"/>
          <w:shd w:val="clear" w:color="auto" w:fill="FFFFFF"/>
        </w:rPr>
      </w:pPr>
    </w:p>
    <w:p>
      <w:pPr>
        <w:jc w:val="lef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Компьютерная разработка проекта</w:t>
      </w:r>
    </w:p>
    <w:p>
      <w:pPr>
        <w:jc w:val="center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  <w:lang w:val="ru-RU"/>
        </w:rPr>
        <w:t xml:space="preserve">  </w:t>
      </w:r>
      <w:r>
        <w:rPr>
          <w:rFonts w:ascii="Times New Roman" w:hAnsi="Times New Roman" w:cs="Times New Roman"/>
          <w:sz w:val="24"/>
          <w:lang w:val="ru-RU"/>
        </w:rPr>
        <w:t>Основными приложениями программного обеспечения являются Adobe Photoshop и Adobe Illustrator. Для верстки макета путеводителя использовался Adobe InDesign</w:t>
      </w:r>
      <w:r>
        <w:rPr>
          <w:rFonts w:hint="eastAsia" w:ascii="Times New Roman" w:hAnsi="Times New Roman" w:cs="Times New Roman"/>
          <w:sz w:val="24"/>
        </w:rPr>
        <w:t>.</w:t>
      </w:r>
    </w:p>
    <w:p>
      <w:pPr>
        <w:rPr>
          <w:rFonts w:ascii="Times New Roman" w:hAnsi="Times New Roman" w:cs="Times New Roman"/>
          <w:sz w:val="24"/>
        </w:rPr>
      </w:pPr>
    </w:p>
    <w:p>
      <w:pPr>
        <w:jc w:val="lef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Список использованной литературы и интернет ресурсов</w:t>
      </w:r>
    </w:p>
    <w:p>
      <w:pPr>
        <w:spacing w:before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Василий Кандинский “Точка и линия на плоскости” СПб, Азбука-классика, 2005 г.</w:t>
      </w:r>
    </w:p>
    <w:p>
      <w:pPr>
        <w:spacing w:before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Rayan Abdullah, Roger Hubner “Pictograms Icons &amp; Signs” United Kingdom, Thames &amp; Hudson ISBN: 978-0-500-28635-7, 2006</w:t>
      </w:r>
    </w:p>
    <w:p>
      <w:pPr>
        <w:spacing w:before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Victor Papanek “DESIGN FOR REAL WORLD Human Ecology and Social Change” New York, ISBN 5-94056-007-5, 2004</w:t>
      </w:r>
    </w:p>
    <w:p>
      <w:pPr>
        <w:spacing w:before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Лола Г.Н. “Дизайн-код” Санкт-Петербург ISBN 978-5-906670-73-1, 2016 </w:t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Интернет-ресурсы</w:t>
      </w:r>
    </w:p>
    <w:p>
      <w:pPr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fldChar w:fldCharType="begin"/>
      </w:r>
      <w:r>
        <w:instrText xml:space="preserve"> HYPERLINK "http://www.cdta.gov.cn/show-87-27748-1.html" </w:instrText>
      </w:r>
      <w:r>
        <w:fldChar w:fldCharType="separate"/>
      </w:r>
      <w:r>
        <w:rPr>
          <w:rStyle w:val="10"/>
          <w:rFonts w:hint="eastAsia" w:ascii="Times New Roman" w:hAnsi="Times New Roman" w:cs="Times New Roman"/>
          <w:sz w:val="28"/>
          <w:szCs w:val="28"/>
        </w:rPr>
        <w:t>http</w:t>
      </w:r>
      <w:r>
        <w:rPr>
          <w:rStyle w:val="10"/>
          <w:rFonts w:hint="eastAsia" w:ascii="Times New Roman" w:hAnsi="Times New Roman" w:cs="Times New Roman"/>
          <w:sz w:val="28"/>
          <w:szCs w:val="28"/>
          <w:lang w:val="ru-RU"/>
        </w:rPr>
        <w:t>://</w:t>
      </w:r>
      <w:r>
        <w:rPr>
          <w:rStyle w:val="10"/>
          <w:rFonts w:hint="eastAsia" w:ascii="Times New Roman" w:hAnsi="Times New Roman" w:cs="Times New Roman"/>
          <w:sz w:val="28"/>
          <w:szCs w:val="28"/>
        </w:rPr>
        <w:t>www</w:t>
      </w:r>
      <w:r>
        <w:rPr>
          <w:rStyle w:val="10"/>
          <w:rFonts w:hint="eastAsia" w:ascii="Times New Roman" w:hAnsi="Times New Roman" w:cs="Times New Roman"/>
          <w:sz w:val="28"/>
          <w:szCs w:val="28"/>
          <w:lang w:val="ru-RU"/>
        </w:rPr>
        <w:t>.</w:t>
      </w:r>
      <w:r>
        <w:rPr>
          <w:rStyle w:val="10"/>
          <w:rFonts w:hint="eastAsia" w:ascii="Times New Roman" w:hAnsi="Times New Roman" w:cs="Times New Roman"/>
          <w:sz w:val="28"/>
          <w:szCs w:val="28"/>
        </w:rPr>
        <w:t>cdta</w:t>
      </w:r>
      <w:r>
        <w:rPr>
          <w:rStyle w:val="10"/>
          <w:rFonts w:hint="eastAsia" w:ascii="Times New Roman" w:hAnsi="Times New Roman" w:cs="Times New Roman"/>
          <w:sz w:val="28"/>
          <w:szCs w:val="28"/>
          <w:lang w:val="ru-RU"/>
        </w:rPr>
        <w:t>.</w:t>
      </w:r>
      <w:r>
        <w:rPr>
          <w:rStyle w:val="10"/>
          <w:rFonts w:hint="eastAsia" w:ascii="Times New Roman" w:hAnsi="Times New Roman" w:cs="Times New Roman"/>
          <w:sz w:val="28"/>
          <w:szCs w:val="28"/>
        </w:rPr>
        <w:t>gov</w:t>
      </w:r>
      <w:r>
        <w:rPr>
          <w:rStyle w:val="10"/>
          <w:rFonts w:hint="eastAsia" w:ascii="Times New Roman" w:hAnsi="Times New Roman" w:cs="Times New Roman"/>
          <w:sz w:val="28"/>
          <w:szCs w:val="28"/>
          <w:lang w:val="ru-RU"/>
        </w:rPr>
        <w:t>.</w:t>
      </w:r>
      <w:r>
        <w:rPr>
          <w:rStyle w:val="10"/>
          <w:rFonts w:hint="eastAsia" w:ascii="Times New Roman" w:hAnsi="Times New Roman" w:cs="Times New Roman"/>
          <w:sz w:val="28"/>
          <w:szCs w:val="28"/>
        </w:rPr>
        <w:t>cn</w:t>
      </w:r>
      <w:r>
        <w:rPr>
          <w:rStyle w:val="10"/>
          <w:rFonts w:hint="eastAsia" w:ascii="Times New Roman" w:hAnsi="Times New Roman" w:cs="Times New Roman"/>
          <w:sz w:val="28"/>
          <w:szCs w:val="28"/>
          <w:lang w:val="ru-RU"/>
        </w:rPr>
        <w:t>/</w:t>
      </w:r>
      <w:r>
        <w:rPr>
          <w:rStyle w:val="10"/>
          <w:rFonts w:hint="eastAsia" w:ascii="Times New Roman" w:hAnsi="Times New Roman" w:cs="Times New Roman"/>
          <w:sz w:val="28"/>
          <w:szCs w:val="28"/>
        </w:rPr>
        <w:t>show</w:t>
      </w:r>
      <w:r>
        <w:rPr>
          <w:rStyle w:val="10"/>
          <w:rFonts w:hint="eastAsia" w:ascii="Times New Roman" w:hAnsi="Times New Roman" w:cs="Times New Roman"/>
          <w:sz w:val="28"/>
          <w:szCs w:val="28"/>
          <w:lang w:val="ru-RU"/>
        </w:rPr>
        <w:t>-87-27748-1.</w:t>
      </w:r>
      <w:r>
        <w:rPr>
          <w:rStyle w:val="10"/>
          <w:rFonts w:hint="eastAsia" w:ascii="Times New Roman" w:hAnsi="Times New Roman" w:cs="Times New Roman"/>
          <w:sz w:val="28"/>
          <w:szCs w:val="28"/>
        </w:rPr>
        <w:t>html</w:t>
      </w:r>
      <w:r>
        <w:rPr>
          <w:rStyle w:val="10"/>
          <w:rFonts w:hint="eastAsia" w:ascii="Times New Roman" w:hAnsi="Times New Roman" w:cs="Times New Roman"/>
          <w:sz w:val="28"/>
          <w:szCs w:val="28"/>
        </w:rPr>
        <w:fldChar w:fldCharType="end"/>
      </w:r>
    </w:p>
    <w:p>
      <w:pPr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fldChar w:fldCharType="begin"/>
      </w:r>
      <w:r>
        <w:instrText xml:space="preserve"> HYPERLINK "http://www.chengdu.gov.cn/chengdu/rscd/dlwz.shtml" </w:instrText>
      </w:r>
      <w:r>
        <w:fldChar w:fldCharType="separate"/>
      </w:r>
      <w:r>
        <w:rPr>
          <w:rStyle w:val="10"/>
          <w:rFonts w:hint="eastAsia" w:ascii="Times New Roman" w:hAnsi="Times New Roman" w:cs="Times New Roman"/>
          <w:sz w:val="28"/>
          <w:szCs w:val="28"/>
        </w:rPr>
        <w:t>http</w:t>
      </w:r>
      <w:r>
        <w:rPr>
          <w:rStyle w:val="10"/>
          <w:rFonts w:hint="eastAsia" w:ascii="Times New Roman" w:hAnsi="Times New Roman" w:cs="Times New Roman"/>
          <w:sz w:val="28"/>
          <w:szCs w:val="28"/>
          <w:lang w:val="ru-RU"/>
        </w:rPr>
        <w:t>://</w:t>
      </w:r>
      <w:r>
        <w:rPr>
          <w:rStyle w:val="10"/>
          <w:rFonts w:hint="eastAsia" w:ascii="Times New Roman" w:hAnsi="Times New Roman" w:cs="Times New Roman"/>
          <w:sz w:val="28"/>
          <w:szCs w:val="28"/>
        </w:rPr>
        <w:t>www</w:t>
      </w:r>
      <w:r>
        <w:rPr>
          <w:rStyle w:val="10"/>
          <w:rFonts w:hint="eastAsia" w:ascii="Times New Roman" w:hAnsi="Times New Roman" w:cs="Times New Roman"/>
          <w:sz w:val="28"/>
          <w:szCs w:val="28"/>
          <w:lang w:val="ru-RU"/>
        </w:rPr>
        <w:t>.</w:t>
      </w:r>
      <w:r>
        <w:rPr>
          <w:rStyle w:val="10"/>
          <w:rFonts w:hint="eastAsia" w:ascii="Times New Roman" w:hAnsi="Times New Roman" w:cs="Times New Roman"/>
          <w:sz w:val="28"/>
          <w:szCs w:val="28"/>
        </w:rPr>
        <w:t>chengdu</w:t>
      </w:r>
      <w:r>
        <w:rPr>
          <w:rStyle w:val="10"/>
          <w:rFonts w:hint="eastAsia" w:ascii="Times New Roman" w:hAnsi="Times New Roman" w:cs="Times New Roman"/>
          <w:sz w:val="28"/>
          <w:szCs w:val="28"/>
          <w:lang w:val="ru-RU"/>
        </w:rPr>
        <w:t>.</w:t>
      </w:r>
      <w:r>
        <w:rPr>
          <w:rStyle w:val="10"/>
          <w:rFonts w:hint="eastAsia" w:ascii="Times New Roman" w:hAnsi="Times New Roman" w:cs="Times New Roman"/>
          <w:sz w:val="28"/>
          <w:szCs w:val="28"/>
        </w:rPr>
        <w:t>gov</w:t>
      </w:r>
      <w:r>
        <w:rPr>
          <w:rStyle w:val="10"/>
          <w:rFonts w:hint="eastAsia" w:ascii="Times New Roman" w:hAnsi="Times New Roman" w:cs="Times New Roman"/>
          <w:sz w:val="28"/>
          <w:szCs w:val="28"/>
          <w:lang w:val="ru-RU"/>
        </w:rPr>
        <w:t>.</w:t>
      </w:r>
      <w:r>
        <w:rPr>
          <w:rStyle w:val="10"/>
          <w:rFonts w:hint="eastAsia" w:ascii="Times New Roman" w:hAnsi="Times New Roman" w:cs="Times New Roman"/>
          <w:sz w:val="28"/>
          <w:szCs w:val="28"/>
        </w:rPr>
        <w:t>cn</w:t>
      </w:r>
      <w:r>
        <w:rPr>
          <w:rStyle w:val="10"/>
          <w:rFonts w:hint="eastAsia" w:ascii="Times New Roman" w:hAnsi="Times New Roman" w:cs="Times New Roman"/>
          <w:sz w:val="28"/>
          <w:szCs w:val="28"/>
          <w:lang w:val="ru-RU"/>
        </w:rPr>
        <w:t>/</w:t>
      </w:r>
      <w:r>
        <w:rPr>
          <w:rStyle w:val="10"/>
          <w:rFonts w:hint="eastAsia" w:ascii="Times New Roman" w:hAnsi="Times New Roman" w:cs="Times New Roman"/>
          <w:sz w:val="28"/>
          <w:szCs w:val="28"/>
        </w:rPr>
        <w:t>chengdu</w:t>
      </w:r>
      <w:r>
        <w:rPr>
          <w:rStyle w:val="10"/>
          <w:rFonts w:hint="eastAsia" w:ascii="Times New Roman" w:hAnsi="Times New Roman" w:cs="Times New Roman"/>
          <w:sz w:val="28"/>
          <w:szCs w:val="28"/>
          <w:lang w:val="ru-RU"/>
        </w:rPr>
        <w:t>/</w:t>
      </w:r>
      <w:r>
        <w:rPr>
          <w:rStyle w:val="10"/>
          <w:rFonts w:hint="eastAsia" w:ascii="Times New Roman" w:hAnsi="Times New Roman" w:cs="Times New Roman"/>
          <w:sz w:val="28"/>
          <w:szCs w:val="28"/>
        </w:rPr>
        <w:t>rscd</w:t>
      </w:r>
      <w:r>
        <w:rPr>
          <w:rStyle w:val="10"/>
          <w:rFonts w:hint="eastAsia" w:ascii="Times New Roman" w:hAnsi="Times New Roman" w:cs="Times New Roman"/>
          <w:sz w:val="28"/>
          <w:szCs w:val="28"/>
          <w:lang w:val="ru-RU"/>
        </w:rPr>
        <w:t>/</w:t>
      </w:r>
      <w:r>
        <w:rPr>
          <w:rStyle w:val="10"/>
          <w:rFonts w:hint="eastAsia" w:ascii="Times New Roman" w:hAnsi="Times New Roman" w:cs="Times New Roman"/>
          <w:sz w:val="28"/>
          <w:szCs w:val="28"/>
        </w:rPr>
        <w:t>dlwz</w:t>
      </w:r>
      <w:r>
        <w:rPr>
          <w:rStyle w:val="10"/>
          <w:rFonts w:hint="eastAsia" w:ascii="Times New Roman" w:hAnsi="Times New Roman" w:cs="Times New Roman"/>
          <w:sz w:val="28"/>
          <w:szCs w:val="28"/>
          <w:lang w:val="ru-RU"/>
        </w:rPr>
        <w:t>.</w:t>
      </w:r>
      <w:r>
        <w:rPr>
          <w:rStyle w:val="10"/>
          <w:rFonts w:hint="eastAsia" w:ascii="Times New Roman" w:hAnsi="Times New Roman" w:cs="Times New Roman"/>
          <w:sz w:val="28"/>
          <w:szCs w:val="28"/>
        </w:rPr>
        <w:t>shtml</w:t>
      </w:r>
      <w:r>
        <w:rPr>
          <w:rStyle w:val="10"/>
          <w:rFonts w:hint="eastAsia" w:ascii="Times New Roman" w:hAnsi="Times New Roman" w:cs="Times New Roman"/>
          <w:sz w:val="28"/>
          <w:szCs w:val="28"/>
        </w:rPr>
        <w:fldChar w:fldCharType="end"/>
      </w:r>
    </w:p>
    <w:p>
      <w:pPr>
        <w:jc w:val="lef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eastAsia" w:ascii="Times New Roman" w:hAnsi="Times New Roman" w:cs="Times New Roman"/>
          <w:sz w:val="28"/>
          <w:szCs w:val="28"/>
          <w:lang w:val="ru-RU"/>
        </w:rPr>
        <w:t>3,</w:t>
      </w:r>
      <w:r>
        <w:fldChar w:fldCharType="begin"/>
      </w:r>
      <w:r>
        <w:instrText xml:space="preserve"> HYPERLINK "http://www.chengdu.gov.cn/chengdu/rscd/xzqhyrk.shtml" </w:instrText>
      </w:r>
      <w:r>
        <w:fldChar w:fldCharType="separate"/>
      </w:r>
      <w:r>
        <w:rPr>
          <w:rStyle w:val="10"/>
          <w:rFonts w:hint="eastAsia" w:ascii="Times New Roman" w:hAnsi="Times New Roman" w:cs="Times New Roman"/>
          <w:sz w:val="28"/>
          <w:szCs w:val="28"/>
        </w:rPr>
        <w:t>http</w:t>
      </w:r>
      <w:r>
        <w:rPr>
          <w:rStyle w:val="10"/>
          <w:rFonts w:hint="eastAsia" w:ascii="Times New Roman" w:hAnsi="Times New Roman" w:cs="Times New Roman"/>
          <w:sz w:val="28"/>
          <w:szCs w:val="28"/>
          <w:lang w:val="ru-RU"/>
        </w:rPr>
        <w:t>://</w:t>
      </w:r>
      <w:r>
        <w:rPr>
          <w:rStyle w:val="10"/>
          <w:rFonts w:hint="eastAsia" w:ascii="Times New Roman" w:hAnsi="Times New Roman" w:cs="Times New Roman"/>
          <w:sz w:val="28"/>
          <w:szCs w:val="28"/>
        </w:rPr>
        <w:t>www</w:t>
      </w:r>
      <w:r>
        <w:rPr>
          <w:rStyle w:val="10"/>
          <w:rFonts w:hint="eastAsia" w:ascii="Times New Roman" w:hAnsi="Times New Roman" w:cs="Times New Roman"/>
          <w:sz w:val="28"/>
          <w:szCs w:val="28"/>
          <w:lang w:val="ru-RU"/>
        </w:rPr>
        <w:t>.</w:t>
      </w:r>
      <w:r>
        <w:rPr>
          <w:rStyle w:val="10"/>
          <w:rFonts w:hint="eastAsia" w:ascii="Times New Roman" w:hAnsi="Times New Roman" w:cs="Times New Roman"/>
          <w:sz w:val="28"/>
          <w:szCs w:val="28"/>
        </w:rPr>
        <w:t>chengdu</w:t>
      </w:r>
      <w:r>
        <w:rPr>
          <w:rStyle w:val="10"/>
          <w:rFonts w:hint="eastAsia" w:ascii="Times New Roman" w:hAnsi="Times New Roman" w:cs="Times New Roman"/>
          <w:sz w:val="28"/>
          <w:szCs w:val="28"/>
          <w:lang w:val="ru-RU"/>
        </w:rPr>
        <w:t>.</w:t>
      </w:r>
      <w:r>
        <w:rPr>
          <w:rStyle w:val="10"/>
          <w:rFonts w:hint="eastAsia" w:ascii="Times New Roman" w:hAnsi="Times New Roman" w:cs="Times New Roman"/>
          <w:sz w:val="28"/>
          <w:szCs w:val="28"/>
        </w:rPr>
        <w:t>gov</w:t>
      </w:r>
      <w:r>
        <w:rPr>
          <w:rStyle w:val="10"/>
          <w:rFonts w:hint="eastAsia" w:ascii="Times New Roman" w:hAnsi="Times New Roman" w:cs="Times New Roman"/>
          <w:sz w:val="28"/>
          <w:szCs w:val="28"/>
          <w:lang w:val="ru-RU"/>
        </w:rPr>
        <w:t>.</w:t>
      </w:r>
      <w:r>
        <w:rPr>
          <w:rStyle w:val="10"/>
          <w:rFonts w:hint="eastAsia" w:ascii="Times New Roman" w:hAnsi="Times New Roman" w:cs="Times New Roman"/>
          <w:sz w:val="28"/>
          <w:szCs w:val="28"/>
        </w:rPr>
        <w:t>cn</w:t>
      </w:r>
      <w:r>
        <w:rPr>
          <w:rStyle w:val="10"/>
          <w:rFonts w:hint="eastAsia" w:ascii="Times New Roman" w:hAnsi="Times New Roman" w:cs="Times New Roman"/>
          <w:sz w:val="28"/>
          <w:szCs w:val="28"/>
          <w:lang w:val="ru-RU"/>
        </w:rPr>
        <w:t>/</w:t>
      </w:r>
      <w:r>
        <w:rPr>
          <w:rStyle w:val="10"/>
          <w:rFonts w:hint="eastAsia" w:ascii="Times New Roman" w:hAnsi="Times New Roman" w:cs="Times New Roman"/>
          <w:sz w:val="28"/>
          <w:szCs w:val="28"/>
        </w:rPr>
        <w:t>chengdu</w:t>
      </w:r>
      <w:r>
        <w:rPr>
          <w:rStyle w:val="10"/>
          <w:rFonts w:hint="eastAsia" w:ascii="Times New Roman" w:hAnsi="Times New Roman" w:cs="Times New Roman"/>
          <w:sz w:val="28"/>
          <w:szCs w:val="28"/>
          <w:lang w:val="ru-RU"/>
        </w:rPr>
        <w:t>/</w:t>
      </w:r>
      <w:r>
        <w:rPr>
          <w:rStyle w:val="10"/>
          <w:rFonts w:hint="eastAsia" w:ascii="Times New Roman" w:hAnsi="Times New Roman" w:cs="Times New Roman"/>
          <w:sz w:val="28"/>
          <w:szCs w:val="28"/>
        </w:rPr>
        <w:t>rscd</w:t>
      </w:r>
      <w:r>
        <w:rPr>
          <w:rStyle w:val="10"/>
          <w:rFonts w:hint="eastAsia" w:ascii="Times New Roman" w:hAnsi="Times New Roman" w:cs="Times New Roman"/>
          <w:sz w:val="28"/>
          <w:szCs w:val="28"/>
          <w:lang w:val="ru-RU"/>
        </w:rPr>
        <w:t>/</w:t>
      </w:r>
      <w:r>
        <w:rPr>
          <w:rStyle w:val="10"/>
          <w:rFonts w:hint="eastAsia" w:ascii="Times New Roman" w:hAnsi="Times New Roman" w:cs="Times New Roman"/>
          <w:sz w:val="28"/>
          <w:szCs w:val="28"/>
        </w:rPr>
        <w:t>xzqhyrk</w:t>
      </w:r>
      <w:r>
        <w:rPr>
          <w:rStyle w:val="10"/>
          <w:rFonts w:hint="eastAsia" w:ascii="Times New Roman" w:hAnsi="Times New Roman" w:cs="Times New Roman"/>
          <w:sz w:val="28"/>
          <w:szCs w:val="28"/>
          <w:lang w:val="ru-RU"/>
        </w:rPr>
        <w:t>.</w:t>
      </w:r>
      <w:r>
        <w:rPr>
          <w:rStyle w:val="10"/>
          <w:rFonts w:hint="eastAsia" w:ascii="Times New Roman" w:hAnsi="Times New Roman" w:cs="Times New Roman"/>
          <w:sz w:val="28"/>
          <w:szCs w:val="28"/>
        </w:rPr>
        <w:t>shtml</w:t>
      </w:r>
      <w:r>
        <w:rPr>
          <w:rStyle w:val="10"/>
          <w:rFonts w:hint="eastAsia" w:ascii="Times New Roman" w:hAnsi="Times New Roman" w:cs="Times New Roman"/>
          <w:sz w:val="28"/>
          <w:szCs w:val="28"/>
        </w:rPr>
        <w:fldChar w:fldCharType="end"/>
      </w:r>
    </w:p>
    <w:p>
      <w:pPr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fldChar w:fldCharType="begin"/>
      </w:r>
      <w:r>
        <w:instrText xml:space="preserve"> HYPERLINK "http://news.cnr.cn/native/gd/20180325/t20180325_524175662.shtml" </w:instrText>
      </w:r>
      <w:r>
        <w:fldChar w:fldCharType="separate"/>
      </w:r>
      <w:r>
        <w:rPr>
          <w:rStyle w:val="10"/>
          <w:rFonts w:ascii="Times New Roman" w:hAnsi="Times New Roman" w:cs="Times New Roman"/>
          <w:sz w:val="28"/>
          <w:szCs w:val="28"/>
          <w:lang w:val="ru-RU"/>
        </w:rPr>
        <w:t>http://news.cnr.cn/native/gd/20180325/t20180325_524175662.shtml</w:t>
      </w:r>
      <w:r>
        <w:rPr>
          <w:rStyle w:val="10"/>
          <w:rFonts w:ascii="Times New Roman" w:hAnsi="Times New Roman" w:cs="Times New Roman"/>
          <w:sz w:val="28"/>
          <w:szCs w:val="28"/>
          <w:lang w:val="ru-RU"/>
        </w:rPr>
        <w:fldChar w:fldCharType="end"/>
      </w:r>
    </w:p>
    <w:p>
      <w:pPr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fldChar w:fldCharType="begin"/>
      </w:r>
      <w:r>
        <w:instrText xml:space="preserve"> HYPERLINK "http://money.163.com/16/1021/19/C3U2SFQJ002580S6.html?baike" </w:instrText>
      </w:r>
      <w:r>
        <w:fldChar w:fldCharType="separate"/>
      </w:r>
      <w:r>
        <w:rPr>
          <w:rStyle w:val="10"/>
          <w:rFonts w:ascii="Times New Roman" w:hAnsi="Times New Roman" w:cs="Times New Roman"/>
          <w:sz w:val="28"/>
          <w:szCs w:val="28"/>
          <w:lang w:val="ru-RU"/>
        </w:rPr>
        <w:t>http://money.163.com/16/1021/19/C3U2SFQJ002580S6.html?baike</w:t>
      </w:r>
      <w:r>
        <w:rPr>
          <w:rStyle w:val="10"/>
          <w:rFonts w:ascii="Times New Roman" w:hAnsi="Times New Roman" w:cs="Times New Roman"/>
          <w:sz w:val="28"/>
          <w:szCs w:val="28"/>
          <w:lang w:val="ru-RU"/>
        </w:rPr>
        <w:fldChar w:fldCharType="end"/>
      </w:r>
    </w:p>
    <w:p>
      <w:pPr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fldChar w:fldCharType="begin"/>
      </w:r>
      <w:r>
        <w:instrText xml:space="preserve"> HYPERLINK "http://www.xinhuanet.com/house/cd/2015-11-02/c_1117008248.htm" </w:instrText>
      </w:r>
      <w:r>
        <w:fldChar w:fldCharType="separate"/>
      </w:r>
      <w:r>
        <w:rPr>
          <w:rStyle w:val="10"/>
          <w:rFonts w:ascii="Times New Roman" w:hAnsi="Times New Roman" w:cs="Times New Roman"/>
          <w:sz w:val="28"/>
          <w:szCs w:val="28"/>
          <w:lang w:val="ru-RU"/>
        </w:rPr>
        <w:t>http://www.xinhuanet.com/house/cd/2015-11-02/c_1117008248.htm</w:t>
      </w:r>
      <w:r>
        <w:rPr>
          <w:rStyle w:val="10"/>
          <w:rFonts w:ascii="Times New Roman" w:hAnsi="Times New Roman" w:cs="Times New Roman"/>
          <w:sz w:val="28"/>
          <w:szCs w:val="28"/>
          <w:lang w:val="ru-RU"/>
        </w:rPr>
        <w:fldChar w:fldCharType="end"/>
      </w:r>
    </w:p>
    <w:p>
      <w:pPr>
        <w:jc w:val="lef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eastAsia" w:ascii="Times New Roman" w:hAnsi="Times New Roman" w:cs="Times New Roman"/>
          <w:sz w:val="28"/>
          <w:szCs w:val="28"/>
          <w:lang w:val="ru-RU"/>
        </w:rPr>
        <w:t>7.</w:t>
      </w:r>
      <w:r>
        <w:fldChar w:fldCharType="begin"/>
      </w:r>
      <w:r>
        <w:instrText xml:space="preserve"> HYPERLINK "http://www.taiwan.cn/zt/jmkj/jxtfx1/jxtfxhd/jxtfxcd/201010/t20101014_1561144.htm" </w:instrText>
      </w:r>
      <w:r>
        <w:fldChar w:fldCharType="separate"/>
      </w:r>
      <w:r>
        <w:rPr>
          <w:rStyle w:val="10"/>
          <w:rFonts w:ascii="Times New Roman" w:hAnsi="Times New Roman" w:cs="Times New Roman"/>
          <w:sz w:val="28"/>
          <w:szCs w:val="28"/>
          <w:lang w:val="ru-RU"/>
        </w:rPr>
        <w:t>http://www.taiwan.cn/zt/jmkj/jxtfx1/jxtfxhd/jxtfxcd/201010/t20101014_1561144.htm</w:t>
      </w:r>
      <w:r>
        <w:rPr>
          <w:rStyle w:val="10"/>
          <w:rFonts w:ascii="Times New Roman" w:hAnsi="Times New Roman" w:cs="Times New Roman"/>
          <w:sz w:val="28"/>
          <w:szCs w:val="28"/>
          <w:lang w:val="ru-RU"/>
        </w:rPr>
        <w:fldChar w:fldCharType="end"/>
      </w:r>
    </w:p>
    <w:p>
      <w:pPr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fldChar w:fldCharType="begin"/>
      </w:r>
      <w:r>
        <w:instrText xml:space="preserve"> HYPERLINK "http://www.chengdu.gov.cn/chengdu/rscd/shss.shtml" </w:instrText>
      </w:r>
      <w:r>
        <w:fldChar w:fldCharType="separate"/>
      </w:r>
      <w:r>
        <w:rPr>
          <w:rStyle w:val="10"/>
          <w:rFonts w:ascii="Times New Roman" w:hAnsi="Times New Roman" w:cs="Times New Roman"/>
          <w:sz w:val="28"/>
          <w:szCs w:val="28"/>
          <w:lang w:val="ru-RU"/>
        </w:rPr>
        <w:t>http://www.chengdu.gov.cn/chengdu/rscd/shss.shtml</w:t>
      </w:r>
      <w:r>
        <w:rPr>
          <w:rStyle w:val="10"/>
          <w:rFonts w:ascii="Times New Roman" w:hAnsi="Times New Roman" w:cs="Times New Roman"/>
          <w:sz w:val="28"/>
          <w:szCs w:val="28"/>
          <w:lang w:val="ru-RU"/>
        </w:rPr>
        <w:fldChar w:fldCharType="end"/>
      </w:r>
    </w:p>
    <w:p>
      <w:pPr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fldChar w:fldCharType="begin"/>
      </w:r>
      <w:r>
        <w:instrText xml:space="preserve"> HYPERLINK "http://www.chengdu.gov.cn/chengdu/rscd/zrzy.shtml" </w:instrText>
      </w:r>
      <w:r>
        <w:fldChar w:fldCharType="separate"/>
      </w:r>
      <w:r>
        <w:rPr>
          <w:rStyle w:val="10"/>
          <w:rFonts w:ascii="Times New Roman" w:hAnsi="Times New Roman" w:cs="Times New Roman"/>
          <w:sz w:val="28"/>
          <w:szCs w:val="28"/>
          <w:lang w:val="ru-RU"/>
        </w:rPr>
        <w:t>http://www.chengdu.gov.cn/chengdu/rscd/zrzy.shtml</w:t>
      </w:r>
      <w:r>
        <w:rPr>
          <w:rStyle w:val="10"/>
          <w:rFonts w:ascii="Times New Roman" w:hAnsi="Times New Roman" w:cs="Times New Roman"/>
          <w:sz w:val="28"/>
          <w:szCs w:val="28"/>
          <w:lang w:val="ru-RU"/>
        </w:rPr>
        <w:fldChar w:fldCharType="end"/>
      </w:r>
    </w:p>
    <w:p>
      <w:pPr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fldChar w:fldCharType="begin"/>
      </w:r>
      <w:r>
        <w:instrText xml:space="preserve"> HYPERLINK "http://www.chengdu.gov.cn/chengdu/rscd/qhtj.shtml" </w:instrText>
      </w:r>
      <w:r>
        <w:fldChar w:fldCharType="separate"/>
      </w:r>
      <w:r>
        <w:rPr>
          <w:rStyle w:val="10"/>
          <w:rFonts w:ascii="Times New Roman" w:hAnsi="Times New Roman" w:cs="Times New Roman"/>
          <w:sz w:val="28"/>
          <w:szCs w:val="28"/>
          <w:lang w:val="ru-RU"/>
        </w:rPr>
        <w:t>http://www.chengdu.gov.cn/chengdu/rscd/qhtj.shtml</w:t>
      </w:r>
      <w:r>
        <w:rPr>
          <w:rStyle w:val="10"/>
          <w:rFonts w:ascii="Times New Roman" w:hAnsi="Times New Roman" w:cs="Times New Roman"/>
          <w:sz w:val="28"/>
          <w:szCs w:val="28"/>
          <w:lang w:val="ru-RU"/>
        </w:rPr>
        <w:fldChar w:fldCharType="end"/>
      </w:r>
    </w:p>
    <w:p>
      <w:pPr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fldChar w:fldCharType="begin"/>
      </w:r>
      <w:r>
        <w:instrText xml:space="preserve"> HYPERLINK "https://lvyou.baidu.com/" </w:instrText>
      </w:r>
      <w:r>
        <w:fldChar w:fldCharType="separate"/>
      </w:r>
      <w:r>
        <w:rPr>
          <w:rStyle w:val="10"/>
          <w:rFonts w:ascii="Times New Roman" w:hAnsi="Times New Roman" w:cs="Times New Roman"/>
          <w:sz w:val="28"/>
          <w:szCs w:val="28"/>
          <w:lang w:val="ru-RU"/>
        </w:rPr>
        <w:t>https://lvyou.baidu.com/</w:t>
      </w:r>
      <w:r>
        <w:rPr>
          <w:rStyle w:val="10"/>
          <w:rFonts w:ascii="Times New Roman" w:hAnsi="Times New Roman" w:cs="Times New Roman"/>
          <w:sz w:val="28"/>
          <w:szCs w:val="28"/>
          <w:lang w:val="ru-RU"/>
        </w:rPr>
        <w:fldChar w:fldCharType="end"/>
      </w:r>
    </w:p>
    <w:p>
      <w:pPr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fldChar w:fldCharType="begin"/>
      </w:r>
      <w:r>
        <w:instrText xml:space="preserve"> HYPERLINK "http://www.ctrip.com/" </w:instrText>
      </w:r>
      <w:r>
        <w:fldChar w:fldCharType="separate"/>
      </w:r>
      <w:r>
        <w:rPr>
          <w:rStyle w:val="10"/>
          <w:rFonts w:ascii="Times New Roman" w:hAnsi="Times New Roman" w:cs="Times New Roman"/>
          <w:sz w:val="28"/>
          <w:szCs w:val="28"/>
          <w:lang w:val="ru-RU"/>
        </w:rPr>
        <w:t>http://www.ctrip.com/</w:t>
      </w:r>
      <w:r>
        <w:rPr>
          <w:rStyle w:val="10"/>
          <w:rFonts w:ascii="Times New Roman" w:hAnsi="Times New Roman" w:cs="Times New Roman"/>
          <w:sz w:val="28"/>
          <w:szCs w:val="28"/>
          <w:lang w:val="ru-RU"/>
        </w:rPr>
        <w:fldChar w:fldCharType="end"/>
      </w:r>
    </w:p>
    <w:p>
      <w:pPr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fldChar w:fldCharType="begin"/>
      </w:r>
      <w:r>
        <w:instrText xml:space="preserve"> HYPERLINK "http://www.mafengwo.cn/" </w:instrText>
      </w:r>
      <w:r>
        <w:fldChar w:fldCharType="separate"/>
      </w:r>
      <w:r>
        <w:rPr>
          <w:rStyle w:val="10"/>
          <w:rFonts w:ascii="Times New Roman" w:hAnsi="Times New Roman" w:cs="Times New Roman"/>
          <w:sz w:val="28"/>
          <w:szCs w:val="28"/>
          <w:lang w:val="ru-RU"/>
        </w:rPr>
        <w:t>http://www.mafengwo.cn/</w:t>
      </w:r>
      <w:r>
        <w:rPr>
          <w:rStyle w:val="10"/>
          <w:rFonts w:ascii="Times New Roman" w:hAnsi="Times New Roman" w:cs="Times New Roman"/>
          <w:sz w:val="28"/>
          <w:szCs w:val="28"/>
          <w:lang w:val="ru-RU"/>
        </w:rPr>
        <w:fldChar w:fldCharType="end"/>
      </w:r>
    </w:p>
    <w:p>
      <w:pPr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fldChar w:fldCharType="begin"/>
      </w:r>
      <w:r>
        <w:instrText xml:space="preserve"> HYPERLINK "https://www.zhihu.com/question/20304919" </w:instrText>
      </w:r>
      <w:r>
        <w:fldChar w:fldCharType="separate"/>
      </w:r>
      <w:r>
        <w:rPr>
          <w:rStyle w:val="10"/>
          <w:rFonts w:ascii="Times New Roman" w:hAnsi="Times New Roman" w:cs="Times New Roman"/>
          <w:sz w:val="28"/>
          <w:szCs w:val="28"/>
          <w:lang w:val="ru-RU"/>
        </w:rPr>
        <w:t>https://www.zhihu.com/question/20304919</w:t>
      </w:r>
      <w:r>
        <w:rPr>
          <w:rStyle w:val="10"/>
          <w:rFonts w:ascii="Times New Roman" w:hAnsi="Times New Roman" w:cs="Times New Roman"/>
          <w:sz w:val="28"/>
          <w:szCs w:val="28"/>
          <w:lang w:val="ru-RU"/>
        </w:rPr>
        <w:fldChar w:fldCharType="end"/>
      </w:r>
    </w:p>
    <w:p>
      <w:pPr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fldChar w:fldCharType="begin"/>
      </w:r>
      <w:r>
        <w:instrText xml:space="preserve"> HYPERLINK "http://chengdu.cncn.com/jingdian/" </w:instrText>
      </w:r>
      <w:r>
        <w:fldChar w:fldCharType="separate"/>
      </w:r>
      <w:r>
        <w:rPr>
          <w:rStyle w:val="10"/>
          <w:rFonts w:ascii="Times New Roman" w:hAnsi="Times New Roman" w:cs="Times New Roman"/>
          <w:sz w:val="28"/>
          <w:szCs w:val="28"/>
          <w:lang w:val="ru-RU"/>
        </w:rPr>
        <w:t>http://chengdu.cncn.com/jingdian/</w:t>
      </w:r>
      <w:r>
        <w:rPr>
          <w:rStyle w:val="10"/>
          <w:rFonts w:ascii="Times New Roman" w:hAnsi="Times New Roman" w:cs="Times New Roman"/>
          <w:sz w:val="28"/>
          <w:szCs w:val="28"/>
          <w:lang w:val="ru-RU"/>
        </w:rPr>
        <w:fldChar w:fldCharType="end"/>
      </w:r>
    </w:p>
    <w:p>
      <w:pPr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fldChar w:fldCharType="begin"/>
      </w:r>
      <w:r>
        <w:instrText xml:space="preserve"> HYPERLINK "http://travel.mangocity.com/chengdu/chengdu-holiday.html" </w:instrText>
      </w:r>
      <w:r>
        <w:fldChar w:fldCharType="separate"/>
      </w:r>
      <w:r>
        <w:rPr>
          <w:rStyle w:val="10"/>
          <w:rFonts w:ascii="Times New Roman" w:hAnsi="Times New Roman" w:cs="Times New Roman"/>
          <w:sz w:val="28"/>
          <w:szCs w:val="28"/>
          <w:lang w:val="ru-RU"/>
        </w:rPr>
        <w:t>http://travel.mangocity.com/chengdu/chengdu-holiday.html</w:t>
      </w:r>
      <w:r>
        <w:rPr>
          <w:rStyle w:val="10"/>
          <w:rFonts w:ascii="Times New Roman" w:hAnsi="Times New Roman" w:cs="Times New Roman"/>
          <w:sz w:val="28"/>
          <w:szCs w:val="28"/>
          <w:lang w:val="ru-RU"/>
        </w:rPr>
        <w:fldChar w:fldCharType="end"/>
      </w:r>
    </w:p>
    <w:p>
      <w:pPr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fldChar w:fldCharType="begin"/>
      </w:r>
      <w:r>
        <w:instrText xml:space="preserve"> HYPERLINK "http://scnews.newssc.org/system/20171010/000822672.html" </w:instrText>
      </w:r>
      <w:r>
        <w:fldChar w:fldCharType="separate"/>
      </w:r>
      <w:r>
        <w:rPr>
          <w:rStyle w:val="10"/>
          <w:rFonts w:ascii="Times New Roman" w:hAnsi="Times New Roman" w:cs="Times New Roman"/>
          <w:sz w:val="28"/>
          <w:szCs w:val="28"/>
          <w:lang w:val="ru-RU"/>
        </w:rPr>
        <w:t>http://scnews.newssc.org/system/20171010/000822672.html</w:t>
      </w:r>
      <w:r>
        <w:rPr>
          <w:rStyle w:val="10"/>
          <w:rFonts w:ascii="Times New Roman" w:hAnsi="Times New Roman" w:cs="Times New Roman"/>
          <w:sz w:val="28"/>
          <w:szCs w:val="28"/>
          <w:lang w:val="ru-RU"/>
        </w:rPr>
        <w:fldChar w:fldCharType="end"/>
      </w:r>
    </w:p>
    <w:p>
      <w:pPr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fldChar w:fldCharType="begin"/>
      </w:r>
      <w:r>
        <w:instrText xml:space="preserve"> HYPERLINK "https://lvyou.baidu.com/chengdu/?from=zhixin" </w:instrText>
      </w:r>
      <w:r>
        <w:fldChar w:fldCharType="separate"/>
      </w:r>
      <w:r>
        <w:rPr>
          <w:rStyle w:val="10"/>
          <w:rFonts w:ascii="Times New Roman" w:hAnsi="Times New Roman" w:cs="Times New Roman"/>
          <w:sz w:val="28"/>
          <w:szCs w:val="28"/>
          <w:lang w:val="ru-RU"/>
        </w:rPr>
        <w:t>https://lvyou.baidu.com/chengdu/?from=zhixin</w:t>
      </w:r>
      <w:r>
        <w:rPr>
          <w:rStyle w:val="10"/>
          <w:rFonts w:ascii="Times New Roman" w:hAnsi="Times New Roman" w:cs="Times New Roman"/>
          <w:sz w:val="28"/>
          <w:szCs w:val="28"/>
          <w:lang w:val="ru-RU"/>
        </w:rPr>
        <w:fldChar w:fldCharType="end"/>
      </w:r>
    </w:p>
    <w:p>
      <w:pPr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fldChar w:fldCharType="begin"/>
      </w:r>
      <w:r>
        <w:instrText xml:space="preserve"> HYPERLINK "http://chengdu.cncn.com/jingdian/" </w:instrText>
      </w:r>
      <w:r>
        <w:fldChar w:fldCharType="separate"/>
      </w:r>
      <w:r>
        <w:rPr>
          <w:rStyle w:val="10"/>
          <w:rFonts w:ascii="Times New Roman" w:hAnsi="Times New Roman" w:cs="Times New Roman"/>
          <w:sz w:val="28"/>
          <w:szCs w:val="28"/>
          <w:lang w:val="ru-RU"/>
        </w:rPr>
        <w:t>http://chengdu.cncn.com/jingdian/</w:t>
      </w:r>
      <w:r>
        <w:rPr>
          <w:rStyle w:val="10"/>
          <w:rFonts w:ascii="Times New Roman" w:hAnsi="Times New Roman" w:cs="Times New Roman"/>
          <w:sz w:val="28"/>
          <w:szCs w:val="28"/>
          <w:lang w:val="ru-RU"/>
        </w:rPr>
        <w:fldChar w:fldCharType="end"/>
      </w:r>
    </w:p>
    <w:p>
      <w:pPr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jc w:val="lef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sectPr>
      <w:headerReference r:id="rId3" w:type="default"/>
      <w:pgSz w:w="11850" w:h="16783"/>
      <w:pgMar w:top="1417" w:right="1417" w:bottom="1417" w:left="1701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59"/>
    <w:family w:val="auto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Segoe UI">
    <w:panose1 w:val="020B0502040204020203"/>
    <w:charset w:val="59"/>
    <w:family w:val="auto"/>
    <w:pitch w:val="default"/>
    <w:sig w:usb0="E4002EFF" w:usb1="C000E47F" w:usb2="00000009" w:usb3="00000000" w:csb0="200001FF" w:csb1="00000000"/>
  </w:font>
  <w:font w:name="迷你简؀ʼ āȁ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Verdana">
    <w:panose1 w:val="020B0604030504040204"/>
    <w:charset w:val="59"/>
    <w:family w:val="auto"/>
    <w:pitch w:val="default"/>
    <w:sig w:usb0="A00006FF" w:usb1="4000205B" w:usb2="0000001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after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D8AF5DF"/>
    <w:multiLevelType w:val="singleLevel"/>
    <w:tmpl w:val="8D8AF5D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BA6AB14C"/>
    <w:multiLevelType w:val="singleLevel"/>
    <w:tmpl w:val="BA6AB14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FDDE0DE"/>
    <w:multiLevelType w:val="singleLevel"/>
    <w:tmpl w:val="5FDDE0D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A377A4"/>
    <w:rsid w:val="000D0F18"/>
    <w:rsid w:val="00102224"/>
    <w:rsid w:val="00187FCA"/>
    <w:rsid w:val="001A0A77"/>
    <w:rsid w:val="001C6314"/>
    <w:rsid w:val="001D70A3"/>
    <w:rsid w:val="00216AA8"/>
    <w:rsid w:val="002514D0"/>
    <w:rsid w:val="003544FC"/>
    <w:rsid w:val="003D1E5C"/>
    <w:rsid w:val="003F184A"/>
    <w:rsid w:val="004E52A7"/>
    <w:rsid w:val="00534D13"/>
    <w:rsid w:val="00535C12"/>
    <w:rsid w:val="0057065A"/>
    <w:rsid w:val="005D4004"/>
    <w:rsid w:val="006029C7"/>
    <w:rsid w:val="00614AFA"/>
    <w:rsid w:val="0064349B"/>
    <w:rsid w:val="0065125C"/>
    <w:rsid w:val="006B0640"/>
    <w:rsid w:val="00741F86"/>
    <w:rsid w:val="00754793"/>
    <w:rsid w:val="007B3A28"/>
    <w:rsid w:val="007F1A20"/>
    <w:rsid w:val="00857CB1"/>
    <w:rsid w:val="008C3D16"/>
    <w:rsid w:val="00916BC6"/>
    <w:rsid w:val="009248F6"/>
    <w:rsid w:val="0095495C"/>
    <w:rsid w:val="009578B1"/>
    <w:rsid w:val="00993D50"/>
    <w:rsid w:val="009C6A9F"/>
    <w:rsid w:val="009F2FEA"/>
    <w:rsid w:val="00A34E54"/>
    <w:rsid w:val="00A55230"/>
    <w:rsid w:val="00AA1E05"/>
    <w:rsid w:val="00AB208D"/>
    <w:rsid w:val="00AE528A"/>
    <w:rsid w:val="00B1766D"/>
    <w:rsid w:val="00B20505"/>
    <w:rsid w:val="00B97491"/>
    <w:rsid w:val="00BB5982"/>
    <w:rsid w:val="00C45A49"/>
    <w:rsid w:val="00C51A6B"/>
    <w:rsid w:val="00C8164E"/>
    <w:rsid w:val="00C869A4"/>
    <w:rsid w:val="00C96684"/>
    <w:rsid w:val="00CD3256"/>
    <w:rsid w:val="00D4427E"/>
    <w:rsid w:val="00DF0244"/>
    <w:rsid w:val="00E75C0E"/>
    <w:rsid w:val="00E86BF4"/>
    <w:rsid w:val="00EE6D57"/>
    <w:rsid w:val="00F07249"/>
    <w:rsid w:val="00F21C03"/>
    <w:rsid w:val="00F75653"/>
    <w:rsid w:val="01DC3DB6"/>
    <w:rsid w:val="022D2C7B"/>
    <w:rsid w:val="05D86527"/>
    <w:rsid w:val="05F16A2D"/>
    <w:rsid w:val="078D7707"/>
    <w:rsid w:val="0D3745DF"/>
    <w:rsid w:val="10CE689A"/>
    <w:rsid w:val="11BA632F"/>
    <w:rsid w:val="14BF224C"/>
    <w:rsid w:val="18A475EA"/>
    <w:rsid w:val="1ABF5645"/>
    <w:rsid w:val="266102B1"/>
    <w:rsid w:val="281F71A6"/>
    <w:rsid w:val="2B5971BA"/>
    <w:rsid w:val="2F517454"/>
    <w:rsid w:val="34845C1A"/>
    <w:rsid w:val="377431FD"/>
    <w:rsid w:val="3F051B45"/>
    <w:rsid w:val="44786980"/>
    <w:rsid w:val="480C5476"/>
    <w:rsid w:val="483B20CF"/>
    <w:rsid w:val="49824E6E"/>
    <w:rsid w:val="4C372820"/>
    <w:rsid w:val="4D1849CF"/>
    <w:rsid w:val="53E87E70"/>
    <w:rsid w:val="5411368B"/>
    <w:rsid w:val="593C68FB"/>
    <w:rsid w:val="5CA377A4"/>
    <w:rsid w:val="643B2653"/>
    <w:rsid w:val="66914D29"/>
    <w:rsid w:val="69EA04BB"/>
    <w:rsid w:val="6EF31578"/>
    <w:rsid w:val="73C031D8"/>
    <w:rsid w:val="744506F1"/>
    <w:rsid w:val="76A045EA"/>
    <w:rsid w:val="77A82A0E"/>
    <w:rsid w:val="79F33104"/>
    <w:rsid w:val="7ADE06E1"/>
    <w:rsid w:val="7DB65F3A"/>
    <w:rsid w:val="7E825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3"/>
    <w:qFormat/>
    <w:uiPriority w:val="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Times New Roman" w:hAnsi="Times New Roman" w:eastAsia="Times New Roman" w:cs="Times New Roman"/>
      <w:kern w:val="0"/>
      <w:sz w:val="24"/>
      <w:lang w:val="ru-RU" w:eastAsia="ru-RU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Абзац списка1"/>
    <w:basedOn w:val="1"/>
    <w:qFormat/>
    <w:uiPriority w:val="99"/>
    <w:pPr>
      <w:ind w:left="720"/>
      <w:contextualSpacing/>
    </w:pPr>
  </w:style>
  <w:style w:type="character" w:customStyle="1" w:styleId="13">
    <w:name w:val="Текст выноски Знак"/>
    <w:basedOn w:val="9"/>
    <w:link w:val="5"/>
    <w:qFormat/>
    <w:uiPriority w:val="0"/>
    <w:rPr>
      <w:rFonts w:ascii="Segoe UI" w:hAnsi="Segoe UI" w:cs="Segoe UI"/>
      <w:kern w:val="2"/>
      <w:sz w:val="18"/>
      <w:szCs w:val="18"/>
      <w:lang w:val="en-US" w:eastAsia="zh-CN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2464</Words>
  <Characters>14048</Characters>
  <Lines>117</Lines>
  <Paragraphs>32</Paragraphs>
  <TotalTime>110</TotalTime>
  <ScaleCrop>false</ScaleCrop>
  <LinksUpToDate>false</LinksUpToDate>
  <CharactersWithSpaces>16480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2018-05-23T10:53:00Z</dcterms:created>
  <dc:creator>WIN10</dc:creator>
  <cp:lastModifiedBy>隔壁家的小猪-(oo)-</cp:lastModifiedBy>
  <cp:lastPrinted>2018-05-22T09:12:00Z</cp:lastPrinted>
  <dcterms:modified xsi:type="dcterms:W3CDTF">2018-05-23T15:02:05Z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