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EEC" w:rsidRPr="00A70FD0" w:rsidRDefault="00770EEC" w:rsidP="00770EEC">
      <w:pPr>
        <w:jc w:val="center"/>
        <w:rPr>
          <w:rFonts w:ascii="Times New Roman" w:hAnsi="Times New Roman" w:cs="Times New Roman"/>
        </w:rPr>
      </w:pPr>
      <w:r w:rsidRPr="00A70FD0">
        <w:rPr>
          <w:rFonts w:ascii="Times New Roman" w:hAnsi="Times New Roman" w:cs="Times New Roman"/>
        </w:rPr>
        <w:t>Санкт-Петербургский Государственный Университет</w:t>
      </w:r>
    </w:p>
    <w:p w:rsidR="00770EEC" w:rsidRPr="00A70FD0" w:rsidRDefault="00770EEC" w:rsidP="00770EEC">
      <w:pPr>
        <w:jc w:val="center"/>
        <w:rPr>
          <w:rFonts w:ascii="Times New Roman" w:hAnsi="Times New Roman" w:cs="Times New Roman"/>
        </w:rPr>
      </w:pPr>
      <w:r w:rsidRPr="00A70FD0">
        <w:rPr>
          <w:rFonts w:ascii="Times New Roman" w:hAnsi="Times New Roman" w:cs="Times New Roman"/>
        </w:rPr>
        <w:t>Факультет искусств</w:t>
      </w:r>
    </w:p>
    <w:p w:rsidR="00770EEC" w:rsidRPr="00A70FD0" w:rsidRDefault="00770EEC" w:rsidP="00770EEC">
      <w:pPr>
        <w:jc w:val="center"/>
        <w:rPr>
          <w:rFonts w:ascii="Times New Roman" w:hAnsi="Times New Roman" w:cs="Times New Roman"/>
        </w:rPr>
      </w:pPr>
      <w:r w:rsidRPr="00A70FD0">
        <w:rPr>
          <w:rFonts w:ascii="Times New Roman" w:hAnsi="Times New Roman" w:cs="Times New Roman"/>
        </w:rPr>
        <w:t>Кафедра Реставрации</w:t>
      </w:r>
    </w:p>
    <w:p w:rsidR="00770EEC" w:rsidRPr="00A70FD0" w:rsidRDefault="00770EEC" w:rsidP="00770EEC">
      <w:pPr>
        <w:jc w:val="center"/>
        <w:rPr>
          <w:rFonts w:ascii="Times New Roman" w:hAnsi="Times New Roman" w:cs="Times New Roman"/>
        </w:rPr>
      </w:pPr>
      <w:r w:rsidRPr="00A70FD0">
        <w:rPr>
          <w:rFonts w:ascii="Times New Roman" w:hAnsi="Times New Roman" w:cs="Times New Roman"/>
        </w:rPr>
        <w:t xml:space="preserve">Программа </w:t>
      </w:r>
      <w:r>
        <w:rPr>
          <w:rFonts w:ascii="Times New Roman" w:hAnsi="Times New Roman" w:cs="Times New Roman"/>
        </w:rPr>
        <w:t>54</w:t>
      </w:r>
      <w:r w:rsidRPr="00A91C96">
        <w:rPr>
          <w:rFonts w:ascii="Times New Roman" w:hAnsi="Times New Roman" w:cs="Times New Roman"/>
        </w:rPr>
        <w:t>.</w:t>
      </w:r>
      <w:r>
        <w:rPr>
          <w:rFonts w:ascii="Times New Roman" w:hAnsi="Times New Roman" w:cs="Times New Roman"/>
        </w:rPr>
        <w:t>03</w:t>
      </w:r>
      <w:r w:rsidRPr="00A91C96">
        <w:rPr>
          <w:rFonts w:ascii="Times New Roman" w:hAnsi="Times New Roman" w:cs="Times New Roman"/>
        </w:rPr>
        <w:t>.</w:t>
      </w:r>
      <w:r>
        <w:rPr>
          <w:rFonts w:ascii="Times New Roman" w:hAnsi="Times New Roman" w:cs="Times New Roman"/>
        </w:rPr>
        <w:t>0</w:t>
      </w:r>
      <w:r w:rsidRPr="00A91C96">
        <w:rPr>
          <w:rFonts w:ascii="Times New Roman" w:hAnsi="Times New Roman" w:cs="Times New Roman"/>
        </w:rPr>
        <w:t xml:space="preserve">4 </w:t>
      </w:r>
      <w:r w:rsidRPr="00A70FD0">
        <w:rPr>
          <w:rFonts w:ascii="Times New Roman" w:hAnsi="Times New Roman" w:cs="Times New Roman"/>
        </w:rPr>
        <w:t>«Реставрация предметов изобразительного и                                                 декоративно-прикладного искусства»</w:t>
      </w:r>
    </w:p>
    <w:p w:rsidR="00770EEC" w:rsidRDefault="00770EEC" w:rsidP="00770EEC">
      <w:pPr>
        <w:jc w:val="center"/>
      </w:pPr>
    </w:p>
    <w:p w:rsidR="00770EEC" w:rsidRDefault="00770EEC" w:rsidP="00770EEC">
      <w:pPr>
        <w:jc w:val="center"/>
      </w:pPr>
    </w:p>
    <w:p w:rsidR="00770EEC" w:rsidRDefault="00770EEC" w:rsidP="00770EEC">
      <w:pPr>
        <w:jc w:val="center"/>
      </w:pPr>
    </w:p>
    <w:p w:rsidR="00770EEC" w:rsidRDefault="00770EEC" w:rsidP="00770EEC">
      <w:pPr>
        <w:jc w:val="center"/>
      </w:pPr>
    </w:p>
    <w:p w:rsidR="00770EEC" w:rsidRPr="00A70FD0" w:rsidRDefault="00770EEC" w:rsidP="00770EEC">
      <w:pPr>
        <w:jc w:val="center"/>
        <w:rPr>
          <w:rFonts w:ascii="Times New Roman" w:hAnsi="Times New Roman" w:cs="Times New Roman"/>
          <w:b/>
          <w:sz w:val="32"/>
          <w:szCs w:val="32"/>
        </w:rPr>
      </w:pPr>
      <w:r w:rsidRPr="00A70FD0">
        <w:rPr>
          <w:rFonts w:ascii="Times New Roman" w:hAnsi="Times New Roman" w:cs="Times New Roman"/>
          <w:b/>
          <w:sz w:val="32"/>
          <w:szCs w:val="32"/>
        </w:rPr>
        <w:t>Реставрация фрагмента царских врат иконостаса церкви Успения Святой Богородицы из скита Столбушино</w:t>
      </w:r>
    </w:p>
    <w:p w:rsidR="00770EEC" w:rsidRPr="00A70FD0" w:rsidRDefault="00770EEC" w:rsidP="00770EEC">
      <w:pPr>
        <w:jc w:val="center"/>
        <w:rPr>
          <w:rFonts w:ascii="Times New Roman" w:hAnsi="Times New Roman" w:cs="Times New Roman"/>
          <w:sz w:val="28"/>
          <w:szCs w:val="28"/>
        </w:rPr>
      </w:pPr>
      <w:r w:rsidRPr="00A70FD0">
        <w:rPr>
          <w:rFonts w:ascii="Times New Roman" w:hAnsi="Times New Roman" w:cs="Times New Roman"/>
          <w:sz w:val="28"/>
          <w:szCs w:val="28"/>
        </w:rPr>
        <w:t xml:space="preserve">Выпускная квалификационная работа студента </w:t>
      </w:r>
      <w:r w:rsidRPr="00A70FD0">
        <w:rPr>
          <w:rFonts w:ascii="Times New Roman" w:hAnsi="Times New Roman" w:cs="Times New Roman"/>
          <w:sz w:val="28"/>
          <w:szCs w:val="28"/>
          <w:lang w:val="en-US"/>
        </w:rPr>
        <w:t>IV</w:t>
      </w:r>
      <w:r w:rsidRPr="00A70FD0">
        <w:rPr>
          <w:rFonts w:ascii="Times New Roman" w:hAnsi="Times New Roman" w:cs="Times New Roman"/>
          <w:sz w:val="28"/>
          <w:szCs w:val="28"/>
        </w:rPr>
        <w:t xml:space="preserve"> курса </w:t>
      </w:r>
    </w:p>
    <w:p w:rsidR="00770EEC" w:rsidRPr="00A70FD0" w:rsidRDefault="00770EEC" w:rsidP="00770EEC">
      <w:pPr>
        <w:jc w:val="center"/>
        <w:rPr>
          <w:rFonts w:ascii="Times New Roman" w:hAnsi="Times New Roman" w:cs="Times New Roman"/>
        </w:rPr>
      </w:pPr>
      <w:r w:rsidRPr="00A70FD0">
        <w:rPr>
          <w:rFonts w:ascii="Times New Roman" w:hAnsi="Times New Roman" w:cs="Times New Roman"/>
          <w:sz w:val="28"/>
          <w:szCs w:val="28"/>
        </w:rPr>
        <w:t>Тимашовой С.А.</w:t>
      </w:r>
    </w:p>
    <w:p w:rsidR="00770EEC" w:rsidRDefault="00770EEC" w:rsidP="00770EEC"/>
    <w:p w:rsidR="00770EEC" w:rsidRDefault="00770EEC" w:rsidP="00770EEC"/>
    <w:p w:rsidR="00770EEC" w:rsidRDefault="00770EEC" w:rsidP="00770EEC"/>
    <w:p w:rsidR="00770EEC" w:rsidRDefault="00770EEC" w:rsidP="00770EEC"/>
    <w:p w:rsidR="00770EEC" w:rsidRDefault="00770EEC" w:rsidP="00770EEC"/>
    <w:p w:rsidR="00770EEC" w:rsidRPr="00A70FD0" w:rsidRDefault="00770EEC" w:rsidP="00770EEC">
      <w:pPr>
        <w:rPr>
          <w:rFonts w:ascii="Times New Roman" w:hAnsi="Times New Roman" w:cs="Times New Roman"/>
        </w:rPr>
      </w:pPr>
    </w:p>
    <w:p w:rsidR="00770EEC" w:rsidRPr="00A70FD0" w:rsidRDefault="00770EEC" w:rsidP="00770EEC">
      <w:pPr>
        <w:jc w:val="right"/>
        <w:rPr>
          <w:rFonts w:ascii="Times New Roman" w:hAnsi="Times New Roman" w:cs="Times New Roman"/>
          <w:sz w:val="28"/>
          <w:szCs w:val="28"/>
        </w:rPr>
      </w:pPr>
      <w:r w:rsidRPr="00A70FD0">
        <w:rPr>
          <w:rFonts w:ascii="Times New Roman" w:hAnsi="Times New Roman" w:cs="Times New Roman"/>
          <w:b/>
          <w:sz w:val="28"/>
          <w:szCs w:val="28"/>
        </w:rPr>
        <w:t>Научный руководитель</w:t>
      </w:r>
      <w:r w:rsidRPr="00A70FD0">
        <w:rPr>
          <w:rFonts w:ascii="Times New Roman" w:hAnsi="Times New Roman" w:cs="Times New Roman"/>
          <w:sz w:val="28"/>
          <w:szCs w:val="28"/>
        </w:rPr>
        <w:t>:</w:t>
      </w:r>
    </w:p>
    <w:p w:rsidR="00770EEC" w:rsidRPr="00A70FD0" w:rsidRDefault="00770EEC" w:rsidP="00770EEC">
      <w:pPr>
        <w:jc w:val="right"/>
        <w:rPr>
          <w:rFonts w:ascii="Times New Roman" w:hAnsi="Times New Roman" w:cs="Times New Roman"/>
          <w:sz w:val="28"/>
          <w:szCs w:val="28"/>
        </w:rPr>
      </w:pPr>
      <w:r w:rsidRPr="00A70FD0">
        <w:rPr>
          <w:rFonts w:ascii="Times New Roman" w:hAnsi="Times New Roman" w:cs="Times New Roman"/>
          <w:sz w:val="28"/>
          <w:szCs w:val="28"/>
        </w:rPr>
        <w:t xml:space="preserve">Художник-реставратор </w:t>
      </w:r>
      <w:r>
        <w:rPr>
          <w:rFonts w:ascii="Times New Roman" w:hAnsi="Times New Roman" w:cs="Times New Roman"/>
          <w:sz w:val="28"/>
          <w:szCs w:val="28"/>
        </w:rPr>
        <w:t>высшей</w:t>
      </w:r>
      <w:r w:rsidRPr="00A70FD0">
        <w:rPr>
          <w:rFonts w:ascii="Times New Roman" w:hAnsi="Times New Roman" w:cs="Times New Roman"/>
          <w:sz w:val="28"/>
          <w:szCs w:val="28"/>
        </w:rPr>
        <w:t xml:space="preserve"> категории</w:t>
      </w:r>
    </w:p>
    <w:p w:rsidR="00770EEC" w:rsidRPr="00A70FD0" w:rsidRDefault="00770EEC" w:rsidP="00770EEC">
      <w:pPr>
        <w:jc w:val="right"/>
        <w:rPr>
          <w:rFonts w:ascii="Times New Roman" w:hAnsi="Times New Roman" w:cs="Times New Roman"/>
          <w:sz w:val="28"/>
          <w:szCs w:val="28"/>
        </w:rPr>
      </w:pPr>
      <w:r w:rsidRPr="00A70FD0">
        <w:rPr>
          <w:rFonts w:ascii="Times New Roman" w:hAnsi="Times New Roman" w:cs="Times New Roman"/>
          <w:sz w:val="28"/>
          <w:szCs w:val="28"/>
        </w:rPr>
        <w:t xml:space="preserve"> Погодина Н. В.</w:t>
      </w:r>
    </w:p>
    <w:p w:rsidR="00770EEC" w:rsidRPr="00A70FD0" w:rsidRDefault="00770EEC" w:rsidP="00770EEC">
      <w:pPr>
        <w:jc w:val="right"/>
        <w:rPr>
          <w:rFonts w:ascii="Times New Roman" w:hAnsi="Times New Roman" w:cs="Times New Roman"/>
          <w:sz w:val="28"/>
          <w:szCs w:val="28"/>
        </w:rPr>
      </w:pPr>
      <w:r w:rsidRPr="00A70FD0">
        <w:rPr>
          <w:rFonts w:ascii="Times New Roman" w:hAnsi="Times New Roman" w:cs="Times New Roman"/>
          <w:b/>
          <w:sz w:val="28"/>
          <w:szCs w:val="28"/>
        </w:rPr>
        <w:t>Рецензент</w:t>
      </w:r>
      <w:r w:rsidRPr="00A70FD0">
        <w:rPr>
          <w:rFonts w:ascii="Times New Roman" w:hAnsi="Times New Roman" w:cs="Times New Roman"/>
          <w:sz w:val="28"/>
          <w:szCs w:val="28"/>
        </w:rPr>
        <w:t xml:space="preserve">: </w:t>
      </w:r>
    </w:p>
    <w:p w:rsidR="00770EEC" w:rsidRPr="00A70FD0" w:rsidRDefault="00770EEC" w:rsidP="00770EEC">
      <w:pPr>
        <w:jc w:val="right"/>
        <w:rPr>
          <w:rFonts w:ascii="Times New Roman" w:hAnsi="Times New Roman" w:cs="Times New Roman"/>
          <w:sz w:val="28"/>
          <w:szCs w:val="28"/>
        </w:rPr>
      </w:pPr>
      <w:r w:rsidRPr="00A70FD0">
        <w:rPr>
          <w:rFonts w:ascii="Times New Roman" w:hAnsi="Times New Roman" w:cs="Times New Roman"/>
          <w:sz w:val="28"/>
          <w:szCs w:val="28"/>
        </w:rPr>
        <w:t>Архитектор-реставратор</w:t>
      </w:r>
    </w:p>
    <w:p w:rsidR="00770EEC" w:rsidRPr="00A70FD0" w:rsidRDefault="00770EEC" w:rsidP="00770EEC">
      <w:pPr>
        <w:jc w:val="right"/>
        <w:rPr>
          <w:rFonts w:ascii="Times New Roman" w:hAnsi="Times New Roman" w:cs="Times New Roman"/>
        </w:rPr>
      </w:pPr>
      <w:r w:rsidRPr="00A70FD0">
        <w:rPr>
          <w:rFonts w:ascii="Times New Roman" w:hAnsi="Times New Roman" w:cs="Times New Roman"/>
          <w:sz w:val="28"/>
          <w:szCs w:val="28"/>
        </w:rPr>
        <w:t>Бударин А.В.</w:t>
      </w:r>
    </w:p>
    <w:p w:rsidR="00770EEC" w:rsidRPr="00A70FD0" w:rsidRDefault="00770EEC" w:rsidP="00770EEC">
      <w:pPr>
        <w:rPr>
          <w:rFonts w:ascii="Times New Roman" w:hAnsi="Times New Roman" w:cs="Times New Roman"/>
        </w:rPr>
      </w:pPr>
    </w:p>
    <w:p w:rsidR="00770EEC" w:rsidRPr="00A70FD0" w:rsidRDefault="00770EEC" w:rsidP="00770EEC">
      <w:pPr>
        <w:jc w:val="center"/>
        <w:rPr>
          <w:rFonts w:ascii="Times New Roman" w:hAnsi="Times New Roman" w:cs="Times New Roman"/>
        </w:rPr>
      </w:pPr>
      <w:r w:rsidRPr="00A70FD0">
        <w:rPr>
          <w:rFonts w:ascii="Times New Roman" w:hAnsi="Times New Roman" w:cs="Times New Roman"/>
        </w:rPr>
        <w:t>Санкт-Петербург</w:t>
      </w:r>
    </w:p>
    <w:p w:rsidR="00770EEC" w:rsidRPr="00A70FD0" w:rsidRDefault="00770EEC" w:rsidP="00770EEC">
      <w:pPr>
        <w:jc w:val="center"/>
        <w:rPr>
          <w:rFonts w:ascii="Times New Roman" w:hAnsi="Times New Roman" w:cs="Times New Roman"/>
        </w:rPr>
      </w:pPr>
      <w:r w:rsidRPr="00A70FD0">
        <w:rPr>
          <w:rFonts w:ascii="Times New Roman" w:hAnsi="Times New Roman" w:cs="Times New Roman"/>
        </w:rPr>
        <w:t>2018</w:t>
      </w:r>
    </w:p>
    <w:p w:rsidR="00770EEC" w:rsidRPr="00A70FD0" w:rsidRDefault="00770EEC" w:rsidP="00770EEC">
      <w:pPr>
        <w:jc w:val="both"/>
        <w:rPr>
          <w:rFonts w:ascii="Times New Roman" w:hAnsi="Times New Roman" w:cs="Times New Roman"/>
          <w:b/>
          <w:sz w:val="28"/>
          <w:szCs w:val="28"/>
        </w:rPr>
      </w:pPr>
      <w:r w:rsidRPr="00A70FD0">
        <w:rPr>
          <w:rFonts w:ascii="Times New Roman" w:hAnsi="Times New Roman" w:cs="Times New Roman"/>
          <w:b/>
          <w:sz w:val="28"/>
          <w:szCs w:val="28"/>
        </w:rPr>
        <w:lastRenderedPageBreak/>
        <w:t>Содержание</w:t>
      </w:r>
    </w:p>
    <w:p w:rsidR="00770EEC" w:rsidRPr="00A70FD0" w:rsidRDefault="00770EEC" w:rsidP="00770EEC">
      <w:pPr>
        <w:jc w:val="both"/>
        <w:rPr>
          <w:rFonts w:ascii="Times New Roman" w:hAnsi="Times New Roman" w:cs="Times New Roman"/>
          <w:b/>
          <w:sz w:val="28"/>
          <w:szCs w:val="28"/>
        </w:rPr>
      </w:pPr>
      <w:r w:rsidRPr="00A70FD0">
        <w:rPr>
          <w:rFonts w:ascii="Times New Roman" w:hAnsi="Times New Roman" w:cs="Times New Roman"/>
          <w:b/>
          <w:sz w:val="28"/>
          <w:szCs w:val="28"/>
        </w:rPr>
        <w:t>Введение</w:t>
      </w:r>
      <w:r w:rsidRPr="00F952AB">
        <w:rPr>
          <w:rFonts w:ascii="Times New Roman" w:hAnsi="Times New Roman" w:cs="Times New Roman"/>
          <w:sz w:val="18"/>
          <w:szCs w:val="18"/>
          <w:u w:val="dotted"/>
        </w:rPr>
        <w:t xml:space="preserve">                                                                                                        </w:t>
      </w:r>
      <w:r w:rsidRPr="00F952AB">
        <w:rPr>
          <w:rFonts w:ascii="Times New Roman" w:hAnsi="Times New Roman" w:cs="Times New Roman"/>
          <w:sz w:val="28"/>
          <w:szCs w:val="28"/>
          <w:u w:val="dotted"/>
        </w:rPr>
        <w:t xml:space="preserve">                                              </w:t>
      </w:r>
      <w:r w:rsidRPr="00A70FD0">
        <w:rPr>
          <w:rFonts w:ascii="Times New Roman" w:hAnsi="Times New Roman" w:cs="Times New Roman"/>
          <w:b/>
          <w:sz w:val="28"/>
          <w:szCs w:val="28"/>
        </w:rPr>
        <w:t>3</w:t>
      </w:r>
    </w:p>
    <w:p w:rsidR="00770EEC" w:rsidRPr="00A70FD0" w:rsidRDefault="00770EEC" w:rsidP="00770EEC">
      <w:pPr>
        <w:jc w:val="both"/>
        <w:rPr>
          <w:rFonts w:ascii="Times New Roman" w:hAnsi="Times New Roman" w:cs="Times New Roman"/>
          <w:b/>
          <w:sz w:val="28"/>
          <w:szCs w:val="28"/>
        </w:rPr>
      </w:pPr>
      <w:r w:rsidRPr="00A70FD0">
        <w:rPr>
          <w:rFonts w:ascii="Times New Roman" w:hAnsi="Times New Roman" w:cs="Times New Roman"/>
          <w:b/>
          <w:sz w:val="28"/>
          <w:szCs w:val="28"/>
        </w:rPr>
        <w:t xml:space="preserve">ГЛАВА </w:t>
      </w:r>
      <w:r w:rsidRPr="00A70FD0">
        <w:rPr>
          <w:rFonts w:ascii="Times New Roman" w:hAnsi="Times New Roman" w:cs="Times New Roman"/>
          <w:b/>
          <w:sz w:val="28"/>
          <w:szCs w:val="28"/>
          <w:lang w:val="en-US"/>
        </w:rPr>
        <w:t>I</w:t>
      </w:r>
      <w:r w:rsidRPr="00A70FD0">
        <w:rPr>
          <w:rFonts w:ascii="Times New Roman" w:hAnsi="Times New Roman" w:cs="Times New Roman"/>
          <w:b/>
          <w:sz w:val="28"/>
          <w:szCs w:val="28"/>
        </w:rPr>
        <w:t>. Пояснительная записка</w:t>
      </w:r>
      <w:r w:rsidRPr="00F952AB">
        <w:rPr>
          <w:rFonts w:ascii="Times New Roman" w:hAnsi="Times New Roman" w:cs="Times New Roman"/>
          <w:sz w:val="28"/>
          <w:szCs w:val="28"/>
          <w:u w:val="dotted"/>
        </w:rPr>
        <w:t xml:space="preserve">                                                                    </w:t>
      </w:r>
      <w:r w:rsidRPr="00A70FD0">
        <w:rPr>
          <w:rFonts w:ascii="Times New Roman" w:hAnsi="Times New Roman" w:cs="Times New Roman"/>
          <w:b/>
          <w:sz w:val="28"/>
          <w:szCs w:val="28"/>
        </w:rPr>
        <w:t>4</w:t>
      </w:r>
    </w:p>
    <w:p w:rsidR="00770EEC" w:rsidRPr="00A70FD0" w:rsidRDefault="00770EEC" w:rsidP="00770EEC">
      <w:pPr>
        <w:pStyle w:val="a4"/>
        <w:numPr>
          <w:ilvl w:val="0"/>
          <w:numId w:val="2"/>
        </w:numPr>
        <w:jc w:val="both"/>
        <w:rPr>
          <w:rFonts w:ascii="Times New Roman" w:hAnsi="Times New Roman" w:cs="Times New Roman"/>
          <w:sz w:val="28"/>
          <w:szCs w:val="28"/>
        </w:rPr>
      </w:pPr>
      <w:r w:rsidRPr="00A70FD0">
        <w:rPr>
          <w:rFonts w:ascii="Times New Roman" w:hAnsi="Times New Roman" w:cs="Times New Roman"/>
          <w:sz w:val="28"/>
          <w:szCs w:val="28"/>
        </w:rPr>
        <w:t>Историческая справка</w:t>
      </w:r>
      <w:r w:rsidRPr="00F952AB">
        <w:rPr>
          <w:rFonts w:ascii="Times New Roman" w:hAnsi="Times New Roman" w:cs="Times New Roman"/>
          <w:sz w:val="28"/>
          <w:szCs w:val="28"/>
          <w:u w:val="dotted"/>
        </w:rPr>
        <w:t xml:space="preserve">                                                                                       </w:t>
      </w:r>
      <w:r w:rsidRPr="00A70FD0">
        <w:rPr>
          <w:rFonts w:ascii="Times New Roman" w:hAnsi="Times New Roman" w:cs="Times New Roman"/>
          <w:b/>
          <w:sz w:val="28"/>
          <w:szCs w:val="28"/>
        </w:rPr>
        <w:t>4</w:t>
      </w:r>
    </w:p>
    <w:p w:rsidR="00770EEC" w:rsidRPr="00A70FD0" w:rsidRDefault="00770EEC" w:rsidP="00770EEC">
      <w:pPr>
        <w:pStyle w:val="a4"/>
        <w:numPr>
          <w:ilvl w:val="1"/>
          <w:numId w:val="2"/>
        </w:numPr>
        <w:jc w:val="both"/>
        <w:rPr>
          <w:rFonts w:ascii="Times New Roman" w:hAnsi="Times New Roman" w:cs="Times New Roman"/>
          <w:sz w:val="28"/>
          <w:szCs w:val="28"/>
        </w:rPr>
      </w:pPr>
      <w:r w:rsidRPr="00A70FD0">
        <w:rPr>
          <w:rFonts w:ascii="Times New Roman" w:hAnsi="Times New Roman" w:cs="Times New Roman"/>
          <w:sz w:val="28"/>
          <w:szCs w:val="28"/>
        </w:rPr>
        <w:t>История создания церкви Успения Богородицы</w:t>
      </w:r>
      <w:r w:rsidRPr="00F952AB">
        <w:rPr>
          <w:rFonts w:ascii="Times New Roman" w:hAnsi="Times New Roman" w:cs="Times New Roman"/>
          <w:sz w:val="28"/>
          <w:szCs w:val="28"/>
          <w:u w:val="dotted"/>
        </w:rPr>
        <w:t xml:space="preserve">                                     </w:t>
      </w:r>
      <w:r w:rsidRPr="00A70FD0">
        <w:rPr>
          <w:rFonts w:ascii="Times New Roman" w:hAnsi="Times New Roman" w:cs="Times New Roman"/>
          <w:b/>
          <w:sz w:val="28"/>
          <w:szCs w:val="28"/>
        </w:rPr>
        <w:t xml:space="preserve">4  </w:t>
      </w:r>
      <w:r w:rsidRPr="00A70FD0">
        <w:rPr>
          <w:rFonts w:ascii="Times New Roman" w:hAnsi="Times New Roman" w:cs="Times New Roman"/>
          <w:sz w:val="28"/>
          <w:szCs w:val="28"/>
        </w:rPr>
        <w:t xml:space="preserve">                       </w:t>
      </w:r>
    </w:p>
    <w:p w:rsidR="00770EEC" w:rsidRPr="00A70FD0" w:rsidRDefault="00770EEC" w:rsidP="00770EEC">
      <w:pPr>
        <w:pStyle w:val="a4"/>
        <w:numPr>
          <w:ilvl w:val="1"/>
          <w:numId w:val="2"/>
        </w:numPr>
        <w:jc w:val="both"/>
        <w:rPr>
          <w:rFonts w:ascii="Times New Roman" w:hAnsi="Times New Roman" w:cs="Times New Roman"/>
          <w:sz w:val="28"/>
          <w:szCs w:val="28"/>
        </w:rPr>
      </w:pPr>
      <w:r w:rsidRPr="00A70FD0">
        <w:rPr>
          <w:rFonts w:ascii="Times New Roman" w:hAnsi="Times New Roman" w:cs="Times New Roman"/>
          <w:sz w:val="28"/>
          <w:szCs w:val="28"/>
        </w:rPr>
        <w:t>Стилевое описание иконостаса церкви Успения Богородицы</w:t>
      </w:r>
      <w:r w:rsidRPr="00F952AB">
        <w:rPr>
          <w:rFonts w:ascii="Times New Roman" w:hAnsi="Times New Roman" w:cs="Times New Roman"/>
          <w:sz w:val="28"/>
          <w:szCs w:val="28"/>
          <w:u w:val="dotted"/>
        </w:rPr>
        <w:t xml:space="preserve">           </w:t>
      </w:r>
      <w:r w:rsidRPr="00F952AB">
        <w:rPr>
          <w:rFonts w:ascii="Times New Roman" w:hAnsi="Times New Roman" w:cs="Times New Roman"/>
          <w:b/>
          <w:sz w:val="28"/>
          <w:szCs w:val="28"/>
        </w:rPr>
        <w:t xml:space="preserve">   </w:t>
      </w:r>
      <w:r>
        <w:rPr>
          <w:rFonts w:ascii="Times New Roman" w:hAnsi="Times New Roman" w:cs="Times New Roman"/>
          <w:b/>
          <w:sz w:val="28"/>
          <w:szCs w:val="28"/>
        </w:rPr>
        <w:t>5</w:t>
      </w:r>
    </w:p>
    <w:p w:rsidR="00770EEC" w:rsidRPr="00A70FD0" w:rsidRDefault="00770EEC" w:rsidP="00770EEC">
      <w:pPr>
        <w:pStyle w:val="a4"/>
        <w:numPr>
          <w:ilvl w:val="1"/>
          <w:numId w:val="2"/>
        </w:numPr>
        <w:rPr>
          <w:rFonts w:ascii="Times New Roman" w:hAnsi="Times New Roman" w:cs="Times New Roman"/>
          <w:sz w:val="28"/>
          <w:szCs w:val="28"/>
          <w:u w:val="single"/>
        </w:rPr>
      </w:pPr>
      <w:r w:rsidRPr="00A70FD0">
        <w:rPr>
          <w:rFonts w:ascii="Times New Roman" w:hAnsi="Times New Roman" w:cs="Times New Roman"/>
          <w:sz w:val="28"/>
          <w:szCs w:val="28"/>
        </w:rPr>
        <w:t>Стилевое описание фрагмента</w:t>
      </w:r>
      <w:r>
        <w:rPr>
          <w:rFonts w:ascii="Times New Roman" w:hAnsi="Times New Roman" w:cs="Times New Roman"/>
          <w:sz w:val="28"/>
          <w:szCs w:val="28"/>
        </w:rPr>
        <w:t xml:space="preserve"> ц</w:t>
      </w:r>
      <w:r w:rsidRPr="00A70FD0">
        <w:rPr>
          <w:rFonts w:ascii="Times New Roman" w:hAnsi="Times New Roman" w:cs="Times New Roman"/>
          <w:sz w:val="28"/>
          <w:szCs w:val="28"/>
        </w:rPr>
        <w:t>арских врат</w:t>
      </w:r>
      <w:r w:rsidRPr="00694D5D">
        <w:rPr>
          <w:rFonts w:ascii="Times New Roman" w:hAnsi="Times New Roman" w:cs="Times New Roman"/>
          <w:sz w:val="28"/>
          <w:szCs w:val="28"/>
        </w:rPr>
        <w:t xml:space="preserve"> </w:t>
      </w:r>
      <w:r>
        <w:rPr>
          <w:rFonts w:ascii="Times New Roman" w:hAnsi="Times New Roman" w:cs="Times New Roman"/>
          <w:sz w:val="28"/>
          <w:szCs w:val="28"/>
        </w:rPr>
        <w:t>из</w:t>
      </w:r>
      <w:r w:rsidRPr="00A70FD0">
        <w:rPr>
          <w:rFonts w:ascii="Times New Roman" w:hAnsi="Times New Roman" w:cs="Times New Roman"/>
          <w:sz w:val="28"/>
          <w:szCs w:val="28"/>
        </w:rPr>
        <w:t xml:space="preserve"> церкви Успения Богородицы</w:t>
      </w:r>
      <w:r w:rsidRPr="00F952AB">
        <w:rPr>
          <w:rFonts w:ascii="Times New Roman" w:hAnsi="Times New Roman" w:cs="Times New Roman"/>
          <w:sz w:val="28"/>
          <w:szCs w:val="28"/>
          <w:u w:val="dotted"/>
        </w:rPr>
        <w:t xml:space="preserve">                                                                                                  </w:t>
      </w:r>
      <w:r>
        <w:rPr>
          <w:rFonts w:ascii="Times New Roman" w:hAnsi="Times New Roman" w:cs="Times New Roman"/>
          <w:b/>
          <w:sz w:val="28"/>
          <w:szCs w:val="28"/>
        </w:rPr>
        <w:t>7</w:t>
      </w:r>
    </w:p>
    <w:p w:rsidR="00770EEC" w:rsidRPr="00A70FD0" w:rsidRDefault="00770EEC" w:rsidP="00770EEC">
      <w:pPr>
        <w:pStyle w:val="a4"/>
        <w:numPr>
          <w:ilvl w:val="1"/>
          <w:numId w:val="2"/>
        </w:numPr>
        <w:jc w:val="both"/>
        <w:rPr>
          <w:rFonts w:ascii="Times New Roman" w:hAnsi="Times New Roman" w:cs="Times New Roman"/>
          <w:sz w:val="28"/>
          <w:szCs w:val="28"/>
        </w:rPr>
      </w:pPr>
      <w:r w:rsidRPr="00A70FD0">
        <w:rPr>
          <w:rFonts w:ascii="Times New Roman" w:hAnsi="Times New Roman" w:cs="Times New Roman"/>
          <w:sz w:val="28"/>
          <w:szCs w:val="28"/>
        </w:rPr>
        <w:t>Аналоги</w:t>
      </w:r>
      <w:r w:rsidRPr="00F952AB">
        <w:rPr>
          <w:rFonts w:ascii="Times New Roman" w:hAnsi="Times New Roman" w:cs="Times New Roman"/>
          <w:sz w:val="28"/>
          <w:szCs w:val="28"/>
          <w:u w:val="dotted"/>
        </w:rPr>
        <w:t xml:space="preserve">                                                                                                        </w:t>
      </w:r>
      <w:r>
        <w:rPr>
          <w:rFonts w:ascii="Times New Roman" w:hAnsi="Times New Roman" w:cs="Times New Roman"/>
          <w:b/>
          <w:sz w:val="28"/>
          <w:szCs w:val="28"/>
        </w:rPr>
        <w:t>9</w:t>
      </w:r>
    </w:p>
    <w:p w:rsidR="00770EEC" w:rsidRPr="00A70FD0" w:rsidRDefault="00770EEC" w:rsidP="00770EEC">
      <w:pPr>
        <w:pStyle w:val="a4"/>
        <w:numPr>
          <w:ilvl w:val="1"/>
          <w:numId w:val="2"/>
        </w:numPr>
        <w:jc w:val="both"/>
        <w:rPr>
          <w:rFonts w:ascii="Times New Roman" w:hAnsi="Times New Roman" w:cs="Times New Roman"/>
          <w:sz w:val="28"/>
          <w:szCs w:val="28"/>
        </w:rPr>
      </w:pPr>
      <w:r w:rsidRPr="00A70FD0">
        <w:rPr>
          <w:rFonts w:ascii="Times New Roman" w:hAnsi="Times New Roman" w:cs="Times New Roman"/>
          <w:sz w:val="28"/>
          <w:szCs w:val="28"/>
        </w:rPr>
        <w:t>Позолота и серебрение в полихромной пластике</w:t>
      </w:r>
      <w:r w:rsidRPr="00F952AB">
        <w:rPr>
          <w:rFonts w:ascii="Times New Roman" w:hAnsi="Times New Roman" w:cs="Times New Roman"/>
          <w:sz w:val="28"/>
          <w:szCs w:val="28"/>
          <w:u w:val="dotted"/>
        </w:rPr>
        <w:t xml:space="preserve">                                  </w:t>
      </w:r>
      <w:r>
        <w:rPr>
          <w:rFonts w:ascii="Times New Roman" w:hAnsi="Times New Roman" w:cs="Times New Roman"/>
          <w:b/>
          <w:sz w:val="28"/>
          <w:szCs w:val="28"/>
        </w:rPr>
        <w:t>10</w:t>
      </w:r>
      <w:r w:rsidRPr="00A70FD0">
        <w:rPr>
          <w:rFonts w:ascii="Times New Roman" w:hAnsi="Times New Roman" w:cs="Times New Roman"/>
          <w:sz w:val="28"/>
          <w:szCs w:val="28"/>
        </w:rPr>
        <w:t xml:space="preserve">                                        </w:t>
      </w:r>
    </w:p>
    <w:p w:rsidR="00770EEC" w:rsidRPr="00A70FD0" w:rsidRDefault="00770EEC" w:rsidP="00770EEC">
      <w:pPr>
        <w:pStyle w:val="a4"/>
        <w:numPr>
          <w:ilvl w:val="0"/>
          <w:numId w:val="2"/>
        </w:numPr>
        <w:jc w:val="both"/>
        <w:rPr>
          <w:rFonts w:ascii="Times New Roman" w:hAnsi="Times New Roman" w:cs="Times New Roman"/>
          <w:sz w:val="28"/>
          <w:szCs w:val="28"/>
        </w:rPr>
      </w:pPr>
      <w:r w:rsidRPr="00A70FD0">
        <w:rPr>
          <w:rFonts w:ascii="Times New Roman" w:hAnsi="Times New Roman" w:cs="Times New Roman"/>
          <w:sz w:val="28"/>
          <w:szCs w:val="28"/>
        </w:rPr>
        <w:t>Методы консервации-реставрации полихромной пластики</w:t>
      </w:r>
      <w:r w:rsidRPr="00F952AB">
        <w:rPr>
          <w:rFonts w:ascii="Times New Roman" w:hAnsi="Times New Roman" w:cs="Times New Roman"/>
          <w:sz w:val="28"/>
          <w:szCs w:val="28"/>
          <w:u w:val="dotted"/>
        </w:rPr>
        <w:t xml:space="preserve">                        </w:t>
      </w:r>
      <w:r>
        <w:rPr>
          <w:rFonts w:ascii="Times New Roman" w:hAnsi="Times New Roman" w:cs="Times New Roman"/>
          <w:b/>
          <w:sz w:val="28"/>
          <w:szCs w:val="28"/>
        </w:rPr>
        <w:t>11</w:t>
      </w:r>
    </w:p>
    <w:p w:rsidR="00770EEC" w:rsidRPr="00A70FD0" w:rsidRDefault="00770EEC" w:rsidP="00770EEC">
      <w:pPr>
        <w:pStyle w:val="a4"/>
        <w:numPr>
          <w:ilvl w:val="1"/>
          <w:numId w:val="2"/>
        </w:numPr>
        <w:jc w:val="both"/>
        <w:rPr>
          <w:rFonts w:ascii="Times New Roman" w:hAnsi="Times New Roman" w:cs="Times New Roman"/>
          <w:sz w:val="28"/>
          <w:szCs w:val="28"/>
        </w:rPr>
      </w:pPr>
      <w:r w:rsidRPr="00A70FD0">
        <w:rPr>
          <w:rFonts w:ascii="Times New Roman" w:hAnsi="Times New Roman" w:cs="Times New Roman"/>
          <w:sz w:val="28"/>
          <w:szCs w:val="28"/>
        </w:rPr>
        <w:t>Мероприятия по консервации авторского материала памятника</w:t>
      </w:r>
      <w:r w:rsidRPr="00F952AB">
        <w:rPr>
          <w:rFonts w:ascii="Times New Roman" w:hAnsi="Times New Roman" w:cs="Times New Roman"/>
          <w:sz w:val="28"/>
          <w:szCs w:val="28"/>
          <w:u w:val="dotted"/>
        </w:rPr>
        <w:t xml:space="preserve">        </w:t>
      </w:r>
      <w:r>
        <w:rPr>
          <w:rFonts w:ascii="Times New Roman" w:hAnsi="Times New Roman" w:cs="Times New Roman"/>
          <w:b/>
          <w:sz w:val="28"/>
          <w:szCs w:val="28"/>
        </w:rPr>
        <w:t>11</w:t>
      </w:r>
    </w:p>
    <w:p w:rsidR="00770EEC" w:rsidRPr="00A70FD0" w:rsidRDefault="00770EEC" w:rsidP="00770EEC">
      <w:pPr>
        <w:pStyle w:val="a4"/>
        <w:numPr>
          <w:ilvl w:val="1"/>
          <w:numId w:val="2"/>
        </w:numPr>
        <w:jc w:val="both"/>
        <w:rPr>
          <w:rFonts w:ascii="Times New Roman" w:hAnsi="Times New Roman" w:cs="Times New Roman"/>
          <w:sz w:val="28"/>
          <w:szCs w:val="28"/>
        </w:rPr>
      </w:pPr>
      <w:r w:rsidRPr="00A70FD0">
        <w:rPr>
          <w:rFonts w:ascii="Times New Roman" w:hAnsi="Times New Roman" w:cs="Times New Roman"/>
          <w:sz w:val="28"/>
          <w:szCs w:val="28"/>
        </w:rPr>
        <w:t>Укрепление авторского грунта</w:t>
      </w:r>
      <w:r w:rsidRPr="00F952AB">
        <w:rPr>
          <w:rFonts w:ascii="Times New Roman" w:hAnsi="Times New Roman" w:cs="Times New Roman"/>
          <w:sz w:val="28"/>
          <w:szCs w:val="28"/>
          <w:u w:val="dotted"/>
        </w:rPr>
        <w:t xml:space="preserve">                                                                </w:t>
      </w:r>
      <w:r w:rsidRPr="00ED0ED8">
        <w:rPr>
          <w:rFonts w:ascii="Times New Roman" w:hAnsi="Times New Roman" w:cs="Times New Roman"/>
          <w:b/>
          <w:sz w:val="28"/>
          <w:szCs w:val="28"/>
        </w:rPr>
        <w:t>1</w:t>
      </w:r>
      <w:r>
        <w:rPr>
          <w:rFonts w:ascii="Times New Roman" w:hAnsi="Times New Roman" w:cs="Times New Roman"/>
          <w:b/>
          <w:sz w:val="28"/>
          <w:szCs w:val="28"/>
        </w:rPr>
        <w:t>2</w:t>
      </w:r>
    </w:p>
    <w:p w:rsidR="00770EEC" w:rsidRPr="00A70FD0" w:rsidRDefault="00770EEC" w:rsidP="00770EEC">
      <w:pPr>
        <w:pStyle w:val="a4"/>
        <w:numPr>
          <w:ilvl w:val="1"/>
          <w:numId w:val="2"/>
        </w:numPr>
        <w:jc w:val="both"/>
        <w:rPr>
          <w:rFonts w:ascii="Times New Roman" w:hAnsi="Times New Roman" w:cs="Times New Roman"/>
          <w:sz w:val="28"/>
          <w:szCs w:val="28"/>
        </w:rPr>
      </w:pPr>
      <w:r w:rsidRPr="00A70FD0">
        <w:rPr>
          <w:rFonts w:ascii="Times New Roman" w:hAnsi="Times New Roman" w:cs="Times New Roman"/>
          <w:sz w:val="28"/>
          <w:szCs w:val="28"/>
        </w:rPr>
        <w:t xml:space="preserve">Расчистка поверхности </w:t>
      </w:r>
      <w:r>
        <w:rPr>
          <w:rFonts w:ascii="Times New Roman" w:hAnsi="Times New Roman" w:cs="Times New Roman"/>
          <w:sz w:val="28"/>
          <w:szCs w:val="28"/>
        </w:rPr>
        <w:t>живописи</w:t>
      </w:r>
      <w:r w:rsidRPr="00A70FD0">
        <w:rPr>
          <w:rFonts w:ascii="Times New Roman" w:hAnsi="Times New Roman" w:cs="Times New Roman"/>
          <w:sz w:val="28"/>
          <w:szCs w:val="28"/>
        </w:rPr>
        <w:t xml:space="preserve"> и позолоты</w:t>
      </w:r>
      <w:r w:rsidRPr="00F952AB">
        <w:rPr>
          <w:rFonts w:ascii="Times New Roman" w:hAnsi="Times New Roman" w:cs="Times New Roman"/>
          <w:sz w:val="28"/>
          <w:szCs w:val="28"/>
          <w:u w:val="dotted"/>
        </w:rPr>
        <w:t xml:space="preserve">                                   </w:t>
      </w:r>
      <w:r w:rsidRPr="00ED0ED8">
        <w:rPr>
          <w:rFonts w:ascii="Times New Roman" w:hAnsi="Times New Roman" w:cs="Times New Roman"/>
          <w:b/>
          <w:sz w:val="28"/>
          <w:szCs w:val="28"/>
        </w:rPr>
        <w:t>1</w:t>
      </w:r>
      <w:r>
        <w:rPr>
          <w:rFonts w:ascii="Times New Roman" w:hAnsi="Times New Roman" w:cs="Times New Roman"/>
          <w:b/>
          <w:sz w:val="28"/>
          <w:szCs w:val="28"/>
        </w:rPr>
        <w:t>2</w:t>
      </w:r>
    </w:p>
    <w:p w:rsidR="00770EEC" w:rsidRPr="00A70FD0" w:rsidRDefault="00770EEC" w:rsidP="00770EEC">
      <w:pPr>
        <w:pStyle w:val="a4"/>
        <w:numPr>
          <w:ilvl w:val="1"/>
          <w:numId w:val="2"/>
        </w:numPr>
        <w:jc w:val="both"/>
        <w:rPr>
          <w:rFonts w:ascii="Times New Roman" w:hAnsi="Times New Roman" w:cs="Times New Roman"/>
          <w:sz w:val="28"/>
          <w:szCs w:val="28"/>
        </w:rPr>
      </w:pPr>
      <w:r w:rsidRPr="00A70FD0">
        <w:rPr>
          <w:rFonts w:ascii="Times New Roman" w:hAnsi="Times New Roman" w:cs="Times New Roman"/>
          <w:sz w:val="28"/>
          <w:szCs w:val="28"/>
        </w:rPr>
        <w:t xml:space="preserve">Заполнение трещин и </w:t>
      </w:r>
      <w:r>
        <w:rPr>
          <w:rFonts w:ascii="Times New Roman" w:hAnsi="Times New Roman" w:cs="Times New Roman"/>
          <w:sz w:val="28"/>
          <w:szCs w:val="28"/>
        </w:rPr>
        <w:t>восполнение</w:t>
      </w:r>
      <w:r w:rsidRPr="00A70FD0">
        <w:rPr>
          <w:rFonts w:ascii="Times New Roman" w:hAnsi="Times New Roman" w:cs="Times New Roman"/>
          <w:sz w:val="28"/>
          <w:szCs w:val="28"/>
        </w:rPr>
        <w:t xml:space="preserve"> утрат основы</w:t>
      </w:r>
      <w:r w:rsidRPr="00F952AB">
        <w:rPr>
          <w:rFonts w:ascii="Times New Roman" w:hAnsi="Times New Roman" w:cs="Times New Roman"/>
          <w:sz w:val="28"/>
          <w:szCs w:val="28"/>
          <w:u w:val="dotted"/>
        </w:rPr>
        <w:t xml:space="preserve">                          </w:t>
      </w:r>
      <w:r>
        <w:rPr>
          <w:rFonts w:ascii="Times New Roman" w:hAnsi="Times New Roman" w:cs="Times New Roman"/>
          <w:sz w:val="28"/>
          <w:szCs w:val="28"/>
          <w:u w:val="dotted"/>
        </w:rPr>
        <w:t xml:space="preserve"> </w:t>
      </w:r>
      <w:r w:rsidRPr="00F952AB">
        <w:rPr>
          <w:rFonts w:ascii="Times New Roman" w:hAnsi="Times New Roman" w:cs="Times New Roman"/>
          <w:sz w:val="28"/>
          <w:szCs w:val="28"/>
          <w:u w:val="dotted"/>
        </w:rPr>
        <w:t xml:space="preserve">  </w:t>
      </w:r>
      <w:r>
        <w:rPr>
          <w:rFonts w:ascii="Times New Roman" w:hAnsi="Times New Roman" w:cs="Times New Roman"/>
          <w:b/>
          <w:sz w:val="28"/>
          <w:szCs w:val="28"/>
        </w:rPr>
        <w:t>14</w:t>
      </w:r>
    </w:p>
    <w:p w:rsidR="00770EEC" w:rsidRPr="00A70FD0" w:rsidRDefault="00770EEC" w:rsidP="00770EEC">
      <w:pPr>
        <w:pStyle w:val="a4"/>
        <w:numPr>
          <w:ilvl w:val="1"/>
          <w:numId w:val="2"/>
        </w:numPr>
        <w:jc w:val="both"/>
        <w:rPr>
          <w:rFonts w:ascii="Times New Roman" w:hAnsi="Times New Roman" w:cs="Times New Roman"/>
          <w:sz w:val="28"/>
          <w:szCs w:val="28"/>
        </w:rPr>
      </w:pPr>
      <w:r w:rsidRPr="00A70FD0">
        <w:rPr>
          <w:rFonts w:ascii="Times New Roman" w:hAnsi="Times New Roman" w:cs="Times New Roman"/>
          <w:sz w:val="28"/>
          <w:szCs w:val="28"/>
        </w:rPr>
        <w:t>Подведение реставрационного грунта</w:t>
      </w:r>
      <w:r w:rsidRPr="00F952AB">
        <w:rPr>
          <w:rFonts w:ascii="Times New Roman" w:hAnsi="Times New Roman" w:cs="Times New Roman"/>
          <w:sz w:val="28"/>
          <w:szCs w:val="28"/>
          <w:u w:val="dotted"/>
        </w:rPr>
        <w:t xml:space="preserve">                                                    </w:t>
      </w:r>
      <w:r>
        <w:rPr>
          <w:rFonts w:ascii="Times New Roman" w:hAnsi="Times New Roman" w:cs="Times New Roman"/>
          <w:b/>
          <w:sz w:val="28"/>
          <w:szCs w:val="28"/>
        </w:rPr>
        <w:t>15</w:t>
      </w:r>
    </w:p>
    <w:p w:rsidR="00770EEC" w:rsidRPr="00A70FD0" w:rsidRDefault="00770EEC" w:rsidP="00770EEC">
      <w:pPr>
        <w:pStyle w:val="a4"/>
        <w:numPr>
          <w:ilvl w:val="1"/>
          <w:numId w:val="2"/>
        </w:numPr>
        <w:jc w:val="both"/>
        <w:rPr>
          <w:rFonts w:ascii="Times New Roman" w:hAnsi="Times New Roman" w:cs="Times New Roman"/>
          <w:sz w:val="24"/>
          <w:szCs w:val="24"/>
        </w:rPr>
      </w:pPr>
      <w:r w:rsidRPr="00A70FD0">
        <w:rPr>
          <w:rFonts w:ascii="Times New Roman" w:hAnsi="Times New Roman" w:cs="Times New Roman"/>
          <w:sz w:val="28"/>
          <w:szCs w:val="28"/>
        </w:rPr>
        <w:t>Тонирование реставрационного грунта</w:t>
      </w:r>
      <w:r w:rsidRPr="00F952AB">
        <w:rPr>
          <w:rFonts w:ascii="Times New Roman" w:hAnsi="Times New Roman" w:cs="Times New Roman"/>
          <w:sz w:val="28"/>
          <w:szCs w:val="28"/>
          <w:u w:val="dotted"/>
        </w:rPr>
        <w:t xml:space="preserve">                                                 </w:t>
      </w:r>
      <w:r>
        <w:rPr>
          <w:rFonts w:ascii="Times New Roman" w:hAnsi="Times New Roman" w:cs="Times New Roman"/>
          <w:b/>
          <w:sz w:val="28"/>
          <w:szCs w:val="28"/>
        </w:rPr>
        <w:t>16</w:t>
      </w:r>
    </w:p>
    <w:p w:rsidR="00770EEC" w:rsidRPr="00A70FD0" w:rsidRDefault="00770EEC" w:rsidP="00770EEC">
      <w:pPr>
        <w:jc w:val="both"/>
        <w:rPr>
          <w:rFonts w:ascii="Times New Roman" w:hAnsi="Times New Roman" w:cs="Times New Roman"/>
          <w:b/>
          <w:sz w:val="28"/>
          <w:szCs w:val="28"/>
        </w:rPr>
      </w:pPr>
      <w:r w:rsidRPr="00A70FD0">
        <w:rPr>
          <w:rFonts w:ascii="Times New Roman" w:hAnsi="Times New Roman" w:cs="Times New Roman"/>
          <w:b/>
          <w:sz w:val="28"/>
          <w:szCs w:val="28"/>
        </w:rPr>
        <w:t>Заключение</w:t>
      </w:r>
      <w:r w:rsidRPr="00F952AB">
        <w:rPr>
          <w:rFonts w:ascii="Times New Roman" w:hAnsi="Times New Roman" w:cs="Times New Roman"/>
          <w:sz w:val="28"/>
          <w:szCs w:val="28"/>
          <w:u w:val="dotted"/>
        </w:rPr>
        <w:t xml:space="preserve">                         </w:t>
      </w:r>
      <w:r w:rsidRPr="00F952AB">
        <w:rPr>
          <w:rFonts w:ascii="Times New Roman" w:hAnsi="Times New Roman" w:cs="Times New Roman"/>
          <w:sz w:val="28"/>
          <w:szCs w:val="28"/>
          <w:u w:val="dotted"/>
          <w:lang w:val="en-US"/>
        </w:rPr>
        <w:t xml:space="preserve"> </w:t>
      </w:r>
      <w:r w:rsidRPr="00F952AB">
        <w:rPr>
          <w:rFonts w:ascii="Times New Roman" w:hAnsi="Times New Roman" w:cs="Times New Roman"/>
          <w:sz w:val="28"/>
          <w:szCs w:val="28"/>
          <w:u w:val="dotted"/>
        </w:rPr>
        <w:t xml:space="preserve">                                                                                 </w:t>
      </w:r>
      <w:r w:rsidRPr="00A70FD0">
        <w:rPr>
          <w:rFonts w:ascii="Times New Roman" w:hAnsi="Times New Roman" w:cs="Times New Roman"/>
          <w:b/>
          <w:sz w:val="28"/>
          <w:szCs w:val="28"/>
        </w:rPr>
        <w:t>1</w:t>
      </w:r>
      <w:r>
        <w:rPr>
          <w:rFonts w:ascii="Times New Roman" w:hAnsi="Times New Roman" w:cs="Times New Roman"/>
          <w:b/>
          <w:sz w:val="28"/>
          <w:szCs w:val="28"/>
        </w:rPr>
        <w:t>8</w:t>
      </w:r>
    </w:p>
    <w:p w:rsidR="00770EEC" w:rsidRPr="00A70FD0" w:rsidRDefault="00770EEC" w:rsidP="00770EEC">
      <w:pPr>
        <w:jc w:val="both"/>
        <w:rPr>
          <w:rFonts w:ascii="Times New Roman" w:hAnsi="Times New Roman" w:cs="Times New Roman"/>
          <w:sz w:val="28"/>
          <w:szCs w:val="28"/>
        </w:rPr>
      </w:pPr>
      <w:r w:rsidRPr="00A70FD0">
        <w:rPr>
          <w:rFonts w:ascii="Times New Roman" w:hAnsi="Times New Roman" w:cs="Times New Roman"/>
          <w:sz w:val="28"/>
          <w:szCs w:val="28"/>
        </w:rPr>
        <w:t>Список использованной литературы</w:t>
      </w:r>
      <w:r w:rsidRPr="00F952AB">
        <w:rPr>
          <w:rFonts w:ascii="Times New Roman" w:hAnsi="Times New Roman" w:cs="Times New Roman"/>
          <w:sz w:val="28"/>
          <w:szCs w:val="28"/>
          <w:u w:val="dotted"/>
        </w:rPr>
        <w:t xml:space="preserve">                             </w:t>
      </w:r>
      <w:r w:rsidRPr="00F952AB">
        <w:rPr>
          <w:rFonts w:ascii="Times New Roman" w:hAnsi="Times New Roman" w:cs="Times New Roman"/>
          <w:sz w:val="28"/>
          <w:szCs w:val="28"/>
          <w:u w:val="dotted"/>
          <w:lang w:val="en-US"/>
        </w:rPr>
        <w:t xml:space="preserve"> </w:t>
      </w:r>
      <w:r w:rsidRPr="00F952AB">
        <w:rPr>
          <w:rFonts w:ascii="Times New Roman" w:hAnsi="Times New Roman" w:cs="Times New Roman"/>
          <w:sz w:val="28"/>
          <w:szCs w:val="28"/>
          <w:u w:val="dotted"/>
        </w:rPr>
        <w:t xml:space="preserve">                                     </w:t>
      </w:r>
      <w:r>
        <w:rPr>
          <w:rFonts w:ascii="Times New Roman" w:hAnsi="Times New Roman" w:cs="Times New Roman"/>
          <w:b/>
          <w:sz w:val="28"/>
          <w:szCs w:val="28"/>
        </w:rPr>
        <w:t>19</w:t>
      </w:r>
    </w:p>
    <w:p w:rsidR="00770EEC" w:rsidRPr="00A70FD0" w:rsidRDefault="00770EEC" w:rsidP="00770EEC">
      <w:pPr>
        <w:jc w:val="both"/>
        <w:rPr>
          <w:rFonts w:ascii="Times New Roman" w:hAnsi="Times New Roman" w:cs="Times New Roman"/>
          <w:sz w:val="28"/>
          <w:szCs w:val="28"/>
        </w:rPr>
      </w:pPr>
      <w:r w:rsidRPr="00A70FD0">
        <w:rPr>
          <w:rFonts w:ascii="Times New Roman" w:hAnsi="Times New Roman" w:cs="Times New Roman"/>
          <w:sz w:val="28"/>
          <w:szCs w:val="28"/>
        </w:rPr>
        <w:t>Иллюстративный материал</w:t>
      </w:r>
      <w:r w:rsidRPr="00F952AB">
        <w:rPr>
          <w:rFonts w:ascii="Times New Roman" w:hAnsi="Times New Roman" w:cs="Times New Roman"/>
          <w:sz w:val="28"/>
          <w:szCs w:val="28"/>
          <w:u w:val="dotted"/>
        </w:rPr>
        <w:t xml:space="preserve">                                                                                  </w:t>
      </w:r>
      <w:r>
        <w:rPr>
          <w:rFonts w:ascii="Times New Roman" w:hAnsi="Times New Roman" w:cs="Times New Roman"/>
          <w:b/>
          <w:sz w:val="28"/>
          <w:szCs w:val="28"/>
        </w:rPr>
        <w:t>20</w:t>
      </w:r>
    </w:p>
    <w:p w:rsidR="00770EEC" w:rsidRPr="00A70FD0" w:rsidRDefault="00770EEC" w:rsidP="00770EEC">
      <w:pPr>
        <w:jc w:val="both"/>
        <w:rPr>
          <w:rFonts w:ascii="Times New Roman" w:hAnsi="Times New Roman" w:cs="Times New Roman"/>
          <w:b/>
          <w:sz w:val="28"/>
          <w:szCs w:val="28"/>
        </w:rPr>
      </w:pPr>
      <w:r w:rsidRPr="00A70FD0">
        <w:rPr>
          <w:rFonts w:ascii="Times New Roman" w:hAnsi="Times New Roman" w:cs="Times New Roman"/>
          <w:b/>
          <w:sz w:val="28"/>
          <w:szCs w:val="28"/>
        </w:rPr>
        <w:t xml:space="preserve">ГЛАВА </w:t>
      </w:r>
      <w:r w:rsidRPr="00A70FD0">
        <w:rPr>
          <w:rFonts w:ascii="Times New Roman" w:hAnsi="Times New Roman" w:cs="Times New Roman"/>
          <w:b/>
          <w:sz w:val="28"/>
          <w:szCs w:val="28"/>
          <w:lang w:val="en-US"/>
        </w:rPr>
        <w:t>II</w:t>
      </w:r>
      <w:r w:rsidRPr="00A70FD0">
        <w:rPr>
          <w:rFonts w:ascii="Times New Roman" w:hAnsi="Times New Roman" w:cs="Times New Roman"/>
          <w:b/>
          <w:sz w:val="28"/>
          <w:szCs w:val="28"/>
        </w:rPr>
        <w:t>. Реставрационная документация</w:t>
      </w:r>
      <w:r w:rsidRPr="00F952AB">
        <w:rPr>
          <w:rFonts w:ascii="Times New Roman" w:hAnsi="Times New Roman" w:cs="Times New Roman"/>
          <w:sz w:val="28"/>
          <w:szCs w:val="28"/>
          <w:u w:val="dotted"/>
        </w:rPr>
        <w:t xml:space="preserve">                                                </w:t>
      </w:r>
      <w:r w:rsidRPr="00F952AB">
        <w:rPr>
          <w:rFonts w:ascii="Times New Roman" w:hAnsi="Times New Roman" w:cs="Times New Roman"/>
          <w:sz w:val="24"/>
          <w:szCs w:val="24"/>
          <w:u w:val="dotted"/>
        </w:rPr>
        <w:t xml:space="preserve">   </w:t>
      </w:r>
      <w:r>
        <w:rPr>
          <w:rFonts w:ascii="Times New Roman" w:hAnsi="Times New Roman" w:cs="Times New Roman"/>
          <w:b/>
          <w:sz w:val="28"/>
          <w:szCs w:val="28"/>
        </w:rPr>
        <w:t>29</w:t>
      </w:r>
    </w:p>
    <w:p w:rsidR="00770EEC" w:rsidRPr="00A70FD0" w:rsidRDefault="00770EEC" w:rsidP="00770EEC">
      <w:pPr>
        <w:pStyle w:val="a4"/>
        <w:numPr>
          <w:ilvl w:val="0"/>
          <w:numId w:val="2"/>
        </w:numPr>
        <w:jc w:val="both"/>
        <w:rPr>
          <w:rFonts w:ascii="Times New Roman" w:hAnsi="Times New Roman" w:cs="Times New Roman"/>
          <w:sz w:val="28"/>
          <w:szCs w:val="28"/>
        </w:rPr>
      </w:pPr>
      <w:r w:rsidRPr="00A70FD0">
        <w:rPr>
          <w:rFonts w:ascii="Times New Roman" w:hAnsi="Times New Roman" w:cs="Times New Roman"/>
          <w:sz w:val="28"/>
          <w:szCs w:val="28"/>
        </w:rPr>
        <w:t>Паспорт реставрации памятника истории и культуры</w:t>
      </w:r>
      <w:r w:rsidRPr="00F952AB">
        <w:rPr>
          <w:rFonts w:ascii="Times New Roman" w:hAnsi="Times New Roman" w:cs="Times New Roman"/>
          <w:sz w:val="28"/>
          <w:szCs w:val="28"/>
          <w:u w:val="dotted"/>
        </w:rPr>
        <w:t xml:space="preserve">                                </w:t>
      </w:r>
      <w:r>
        <w:rPr>
          <w:rFonts w:ascii="Times New Roman" w:hAnsi="Times New Roman" w:cs="Times New Roman"/>
          <w:b/>
          <w:sz w:val="28"/>
          <w:szCs w:val="28"/>
        </w:rPr>
        <w:t>29</w:t>
      </w:r>
    </w:p>
    <w:p w:rsidR="00770EEC" w:rsidRPr="00A70FD0" w:rsidRDefault="00770EEC" w:rsidP="00770EEC">
      <w:pPr>
        <w:pStyle w:val="a4"/>
        <w:numPr>
          <w:ilvl w:val="1"/>
          <w:numId w:val="2"/>
        </w:numPr>
        <w:jc w:val="both"/>
        <w:rPr>
          <w:rFonts w:ascii="Times New Roman" w:hAnsi="Times New Roman" w:cs="Times New Roman"/>
          <w:sz w:val="28"/>
          <w:szCs w:val="28"/>
        </w:rPr>
      </w:pPr>
      <w:r w:rsidRPr="00A70FD0">
        <w:rPr>
          <w:rFonts w:ascii="Times New Roman" w:hAnsi="Times New Roman" w:cs="Times New Roman"/>
          <w:sz w:val="28"/>
          <w:szCs w:val="28"/>
        </w:rPr>
        <w:t>Приложения к паспорту</w:t>
      </w:r>
      <w:r w:rsidRPr="00F952AB">
        <w:rPr>
          <w:rFonts w:ascii="Times New Roman" w:hAnsi="Times New Roman" w:cs="Times New Roman"/>
          <w:sz w:val="28"/>
          <w:szCs w:val="28"/>
          <w:u w:val="dotted"/>
        </w:rPr>
        <w:t xml:space="preserve">                                                                           </w:t>
      </w:r>
      <w:r w:rsidRPr="00A70FD0">
        <w:rPr>
          <w:rFonts w:ascii="Times New Roman" w:hAnsi="Times New Roman" w:cs="Times New Roman"/>
          <w:sz w:val="28"/>
          <w:szCs w:val="28"/>
        </w:rPr>
        <w:t xml:space="preserve"> </w:t>
      </w:r>
      <w:r>
        <w:rPr>
          <w:rFonts w:ascii="Times New Roman" w:hAnsi="Times New Roman" w:cs="Times New Roman"/>
          <w:b/>
          <w:sz w:val="28"/>
          <w:szCs w:val="28"/>
        </w:rPr>
        <w:t>44</w:t>
      </w:r>
    </w:p>
    <w:p w:rsidR="00770EEC" w:rsidRPr="00A70FD0" w:rsidRDefault="00770EEC" w:rsidP="00770EEC">
      <w:pPr>
        <w:pStyle w:val="a4"/>
        <w:numPr>
          <w:ilvl w:val="1"/>
          <w:numId w:val="2"/>
        </w:numPr>
        <w:jc w:val="both"/>
        <w:rPr>
          <w:rFonts w:ascii="Times New Roman" w:hAnsi="Times New Roman" w:cs="Times New Roman"/>
          <w:b/>
        </w:rPr>
      </w:pPr>
      <w:r w:rsidRPr="00A70FD0">
        <w:rPr>
          <w:rFonts w:ascii="Times New Roman" w:hAnsi="Times New Roman" w:cs="Times New Roman"/>
          <w:sz w:val="28"/>
          <w:szCs w:val="28"/>
        </w:rPr>
        <w:t>Заключения по лабораторным исследованиям</w:t>
      </w:r>
      <w:r w:rsidRPr="00F952AB">
        <w:rPr>
          <w:rFonts w:ascii="Times New Roman" w:hAnsi="Times New Roman" w:cs="Times New Roman"/>
          <w:sz w:val="24"/>
          <w:szCs w:val="24"/>
          <w:u w:val="dotted"/>
        </w:rPr>
        <w:t xml:space="preserve">                                          </w:t>
      </w:r>
      <w:r>
        <w:rPr>
          <w:rFonts w:ascii="Times New Roman" w:hAnsi="Times New Roman" w:cs="Times New Roman"/>
          <w:b/>
          <w:sz w:val="28"/>
          <w:szCs w:val="28"/>
        </w:rPr>
        <w:t>75</w:t>
      </w:r>
    </w:p>
    <w:p w:rsidR="00770EEC" w:rsidRPr="00CA1F28" w:rsidRDefault="00770EEC" w:rsidP="00770EEC">
      <w:pPr>
        <w:pStyle w:val="1"/>
      </w:pPr>
    </w:p>
    <w:p w:rsidR="00770EEC" w:rsidRPr="00CA1F28" w:rsidRDefault="00770EEC" w:rsidP="00770EEC"/>
    <w:p w:rsidR="00770EEC" w:rsidRPr="00CA1F28" w:rsidRDefault="00770EEC" w:rsidP="00770EEC"/>
    <w:p w:rsidR="00770EEC" w:rsidRPr="00CA1F28" w:rsidRDefault="00770EEC" w:rsidP="00770EEC"/>
    <w:p w:rsidR="00770EEC" w:rsidRPr="00CA1F28" w:rsidRDefault="00770EEC" w:rsidP="00770EEC"/>
    <w:p w:rsidR="00770EEC" w:rsidRDefault="00770EEC" w:rsidP="00770EEC"/>
    <w:p w:rsidR="00770EEC" w:rsidRDefault="00770EEC" w:rsidP="00770EEC"/>
    <w:p w:rsidR="00770EEC" w:rsidRPr="00FD7AFB" w:rsidRDefault="00770EEC" w:rsidP="00770EEC">
      <w:pPr>
        <w:jc w:val="center"/>
        <w:rPr>
          <w:rFonts w:ascii="Times New Roman" w:hAnsi="Times New Roman" w:cs="Times New Roman"/>
          <w:b/>
          <w:sz w:val="28"/>
          <w:szCs w:val="28"/>
        </w:rPr>
      </w:pPr>
      <w:r w:rsidRPr="00FD7AFB">
        <w:rPr>
          <w:rFonts w:ascii="Times New Roman" w:hAnsi="Times New Roman" w:cs="Times New Roman"/>
          <w:b/>
          <w:sz w:val="28"/>
          <w:szCs w:val="28"/>
        </w:rPr>
        <w:lastRenderedPageBreak/>
        <w:t>Введение</w:t>
      </w:r>
    </w:p>
    <w:p w:rsidR="00770EEC" w:rsidRPr="00FD7AFB" w:rsidRDefault="00770EEC" w:rsidP="00770EEC">
      <w:pPr>
        <w:jc w:val="both"/>
        <w:rPr>
          <w:rFonts w:ascii="Times New Roman" w:hAnsi="Times New Roman" w:cs="Times New Roman"/>
          <w:sz w:val="28"/>
          <w:szCs w:val="28"/>
        </w:rPr>
      </w:pPr>
      <w:r w:rsidRPr="00FD7AFB">
        <w:rPr>
          <w:rFonts w:ascii="Times New Roman" w:hAnsi="Times New Roman" w:cs="Times New Roman"/>
          <w:sz w:val="28"/>
          <w:szCs w:val="28"/>
        </w:rPr>
        <w:t xml:space="preserve">Реставрация – это всеобъемлющий комплекс различных видов работ и проводимых исследований, направленный на сохранение и предотвращение последующих разрушений памятников материальной культуры. Главной задачей реставрационной деятельности является консервация, а именно сохранение объекта в максимально возможной неприкосновенности. </w:t>
      </w:r>
      <w:r>
        <w:rPr>
          <w:rFonts w:ascii="Times New Roman" w:hAnsi="Times New Roman" w:cs="Times New Roman"/>
          <w:sz w:val="28"/>
          <w:szCs w:val="28"/>
        </w:rPr>
        <w:t xml:space="preserve">В начале 1960-х годов Чезаре Бранди определил суть понятия консервация - реставрация: «Реставрация составляет методологический момент признания произведения искусства в его физической субстанции и в его двойной полярности – эстетической и исторической, с учётом его передачи в будущее». </w:t>
      </w:r>
      <w:r w:rsidRPr="00FD7AFB">
        <w:rPr>
          <w:rFonts w:ascii="Times New Roman" w:hAnsi="Times New Roman" w:cs="Times New Roman"/>
          <w:sz w:val="28"/>
          <w:szCs w:val="28"/>
        </w:rPr>
        <w:t>Вмешательство в авторскую работу производится только в крайних случаях, когда существуют видимые признаки обратимых процессов разрушений.</w:t>
      </w:r>
      <w:r>
        <w:rPr>
          <w:rFonts w:ascii="Times New Roman" w:hAnsi="Times New Roman" w:cs="Times New Roman"/>
          <w:sz w:val="28"/>
          <w:szCs w:val="28"/>
        </w:rPr>
        <w:t xml:space="preserve"> Важно максимально снизить неизбежный риск  интерпретации произведения. </w:t>
      </w:r>
      <w:r w:rsidRPr="00FD7AFB">
        <w:rPr>
          <w:rFonts w:ascii="Times New Roman" w:hAnsi="Times New Roman" w:cs="Times New Roman"/>
          <w:sz w:val="28"/>
          <w:szCs w:val="28"/>
        </w:rPr>
        <w:t>Вопрос о восстановлении утрат каждый раз должен обсуждаться на реставрационном совете. Не</w:t>
      </w:r>
      <w:r>
        <w:rPr>
          <w:rFonts w:ascii="Times New Roman" w:hAnsi="Times New Roman" w:cs="Times New Roman"/>
          <w:sz w:val="28"/>
          <w:szCs w:val="28"/>
        </w:rPr>
        <w:t xml:space="preserve">маловажно  </w:t>
      </w:r>
      <w:r w:rsidRPr="00FD7AFB">
        <w:rPr>
          <w:rFonts w:ascii="Times New Roman" w:hAnsi="Times New Roman" w:cs="Times New Roman"/>
          <w:sz w:val="28"/>
          <w:szCs w:val="28"/>
        </w:rPr>
        <w:t>также подобрать оптимальные условия для хранения и экспонирования объекта в будущем.</w:t>
      </w:r>
    </w:p>
    <w:p w:rsidR="00770EEC" w:rsidRPr="00FD7AFB" w:rsidRDefault="00770EEC" w:rsidP="00770EEC">
      <w:pPr>
        <w:jc w:val="both"/>
        <w:rPr>
          <w:rFonts w:ascii="Times New Roman" w:hAnsi="Times New Roman" w:cs="Times New Roman"/>
          <w:sz w:val="28"/>
          <w:szCs w:val="28"/>
        </w:rPr>
      </w:pPr>
      <w:r w:rsidRPr="00FD7AFB">
        <w:rPr>
          <w:rFonts w:ascii="Times New Roman" w:hAnsi="Times New Roman" w:cs="Times New Roman"/>
          <w:sz w:val="28"/>
          <w:szCs w:val="28"/>
        </w:rPr>
        <w:t>В работе  представлена реставрация и консервация фрагмента царских врат иконостаса</w:t>
      </w:r>
      <w:r>
        <w:rPr>
          <w:rFonts w:ascii="Times New Roman" w:hAnsi="Times New Roman" w:cs="Times New Roman"/>
          <w:sz w:val="28"/>
          <w:szCs w:val="28"/>
        </w:rPr>
        <w:t>, находящегося на хранении в</w:t>
      </w:r>
      <w:r w:rsidRPr="00FD7AFB">
        <w:rPr>
          <w:rFonts w:ascii="Times New Roman" w:hAnsi="Times New Roman" w:cs="Times New Roman"/>
          <w:sz w:val="28"/>
          <w:szCs w:val="28"/>
        </w:rPr>
        <w:t xml:space="preserve"> церкви Успения Богородицы </w:t>
      </w:r>
      <w:r>
        <w:rPr>
          <w:rFonts w:ascii="Times New Roman" w:hAnsi="Times New Roman" w:cs="Times New Roman"/>
          <w:sz w:val="28"/>
          <w:szCs w:val="28"/>
        </w:rPr>
        <w:t xml:space="preserve"> в Столбушино. При поступлении на</w:t>
      </w:r>
      <w:r w:rsidRPr="00FD7AFB">
        <w:rPr>
          <w:rFonts w:ascii="Times New Roman" w:hAnsi="Times New Roman" w:cs="Times New Roman"/>
          <w:sz w:val="28"/>
          <w:szCs w:val="28"/>
        </w:rPr>
        <w:t xml:space="preserve"> реставрацию </w:t>
      </w:r>
      <w:r>
        <w:rPr>
          <w:rFonts w:ascii="Times New Roman" w:hAnsi="Times New Roman" w:cs="Times New Roman"/>
          <w:sz w:val="28"/>
          <w:szCs w:val="28"/>
        </w:rPr>
        <w:t>объект</w:t>
      </w:r>
      <w:r w:rsidRPr="00FD7AFB">
        <w:rPr>
          <w:rFonts w:ascii="Times New Roman" w:hAnsi="Times New Roman" w:cs="Times New Roman"/>
          <w:sz w:val="28"/>
          <w:szCs w:val="28"/>
        </w:rPr>
        <w:t xml:space="preserve"> находился в аварийном состоянии. После проведения визуального осмотра и лабораторных исследований была разработана методика, на основе которой проводились все необходимые реставрационные мероприятия.</w:t>
      </w:r>
    </w:p>
    <w:p w:rsidR="00770EEC" w:rsidRPr="00FD7AFB" w:rsidRDefault="00770EEC" w:rsidP="00770EEC">
      <w:pPr>
        <w:jc w:val="both"/>
        <w:rPr>
          <w:rFonts w:ascii="Times New Roman" w:hAnsi="Times New Roman" w:cs="Times New Roman"/>
          <w:sz w:val="28"/>
          <w:szCs w:val="28"/>
        </w:rPr>
      </w:pPr>
      <w:r w:rsidRPr="00FD7AFB">
        <w:rPr>
          <w:rFonts w:ascii="Times New Roman" w:hAnsi="Times New Roman" w:cs="Times New Roman"/>
          <w:sz w:val="28"/>
          <w:szCs w:val="28"/>
        </w:rPr>
        <w:t>Цель работы – реставрация фрагмента царских врат</w:t>
      </w:r>
      <w:r>
        <w:rPr>
          <w:rFonts w:ascii="Times New Roman" w:hAnsi="Times New Roman" w:cs="Times New Roman"/>
          <w:sz w:val="28"/>
          <w:szCs w:val="28"/>
        </w:rPr>
        <w:t xml:space="preserve">, придание ему экспозиционного вида  </w:t>
      </w:r>
      <w:r w:rsidRPr="00FD7AFB">
        <w:rPr>
          <w:rFonts w:ascii="Times New Roman" w:hAnsi="Times New Roman" w:cs="Times New Roman"/>
          <w:sz w:val="28"/>
          <w:szCs w:val="28"/>
        </w:rPr>
        <w:t xml:space="preserve">с последующей </w:t>
      </w:r>
      <w:r>
        <w:rPr>
          <w:rFonts w:ascii="Times New Roman" w:hAnsi="Times New Roman" w:cs="Times New Roman"/>
          <w:sz w:val="28"/>
          <w:szCs w:val="28"/>
        </w:rPr>
        <w:t>передачей</w:t>
      </w:r>
      <w:r w:rsidRPr="00FD7AFB">
        <w:rPr>
          <w:rFonts w:ascii="Times New Roman" w:hAnsi="Times New Roman" w:cs="Times New Roman"/>
          <w:sz w:val="28"/>
          <w:szCs w:val="28"/>
        </w:rPr>
        <w:t xml:space="preserve"> его в Успенск</w:t>
      </w:r>
      <w:r>
        <w:rPr>
          <w:rFonts w:ascii="Times New Roman" w:hAnsi="Times New Roman" w:cs="Times New Roman"/>
          <w:sz w:val="28"/>
          <w:szCs w:val="28"/>
        </w:rPr>
        <w:t>ую</w:t>
      </w:r>
      <w:r w:rsidRPr="00FD7AFB">
        <w:rPr>
          <w:rFonts w:ascii="Times New Roman" w:hAnsi="Times New Roman" w:cs="Times New Roman"/>
          <w:sz w:val="28"/>
          <w:szCs w:val="28"/>
        </w:rPr>
        <w:t xml:space="preserve"> церк</w:t>
      </w:r>
      <w:r>
        <w:rPr>
          <w:rFonts w:ascii="Times New Roman" w:hAnsi="Times New Roman" w:cs="Times New Roman"/>
          <w:sz w:val="28"/>
          <w:szCs w:val="28"/>
        </w:rPr>
        <w:t>овь</w:t>
      </w:r>
      <w:r w:rsidRPr="00FD7AFB">
        <w:rPr>
          <w:rFonts w:ascii="Times New Roman" w:hAnsi="Times New Roman" w:cs="Times New Roman"/>
          <w:sz w:val="28"/>
          <w:szCs w:val="28"/>
        </w:rPr>
        <w:t xml:space="preserve"> в Столбушино. Поставленная цель включала следующие задачи:</w:t>
      </w:r>
    </w:p>
    <w:p w:rsidR="00770EEC" w:rsidRPr="00FD7AFB" w:rsidRDefault="00770EEC" w:rsidP="00770EEC">
      <w:pPr>
        <w:pStyle w:val="a4"/>
        <w:numPr>
          <w:ilvl w:val="0"/>
          <w:numId w:val="4"/>
        </w:numPr>
        <w:jc w:val="both"/>
        <w:rPr>
          <w:rFonts w:ascii="Times New Roman" w:hAnsi="Times New Roman" w:cs="Times New Roman"/>
          <w:sz w:val="28"/>
          <w:szCs w:val="28"/>
        </w:rPr>
      </w:pPr>
      <w:r w:rsidRPr="00FD7AFB">
        <w:rPr>
          <w:rFonts w:ascii="Times New Roman" w:hAnsi="Times New Roman" w:cs="Times New Roman"/>
          <w:sz w:val="28"/>
          <w:szCs w:val="28"/>
        </w:rPr>
        <w:t>Поиск документации и аналогов по объекту</w:t>
      </w:r>
    </w:p>
    <w:p w:rsidR="00770EEC" w:rsidRPr="00FD7AFB" w:rsidRDefault="00770EEC" w:rsidP="00770EEC">
      <w:pPr>
        <w:pStyle w:val="a4"/>
        <w:numPr>
          <w:ilvl w:val="0"/>
          <w:numId w:val="4"/>
        </w:numPr>
        <w:jc w:val="both"/>
        <w:rPr>
          <w:rFonts w:ascii="Times New Roman" w:hAnsi="Times New Roman" w:cs="Times New Roman"/>
          <w:sz w:val="28"/>
          <w:szCs w:val="28"/>
        </w:rPr>
      </w:pPr>
      <w:r w:rsidRPr="00FD7AFB">
        <w:rPr>
          <w:rFonts w:ascii="Times New Roman" w:hAnsi="Times New Roman" w:cs="Times New Roman"/>
          <w:sz w:val="28"/>
          <w:szCs w:val="28"/>
        </w:rPr>
        <w:t>Изучение техники исполнения и методов реставрации-консервации позолоты деревянной резьбы и полихромной росписи</w:t>
      </w:r>
    </w:p>
    <w:p w:rsidR="00770EEC" w:rsidRPr="00FD7AFB" w:rsidRDefault="00770EEC" w:rsidP="00770EEC">
      <w:pPr>
        <w:pStyle w:val="a4"/>
        <w:numPr>
          <w:ilvl w:val="0"/>
          <w:numId w:val="4"/>
        </w:numPr>
        <w:jc w:val="both"/>
        <w:rPr>
          <w:rFonts w:ascii="Times New Roman" w:hAnsi="Times New Roman" w:cs="Times New Roman"/>
          <w:sz w:val="28"/>
          <w:szCs w:val="28"/>
        </w:rPr>
      </w:pPr>
      <w:r w:rsidRPr="00FD7AFB">
        <w:rPr>
          <w:rFonts w:ascii="Times New Roman" w:hAnsi="Times New Roman" w:cs="Times New Roman"/>
          <w:sz w:val="28"/>
          <w:szCs w:val="28"/>
        </w:rPr>
        <w:t>Анализ и атрибуция данного памятника истории культуры</w:t>
      </w:r>
    </w:p>
    <w:p w:rsidR="00770EEC" w:rsidRPr="00FD7AFB" w:rsidRDefault="00770EEC" w:rsidP="00770EEC">
      <w:pPr>
        <w:pStyle w:val="a4"/>
        <w:numPr>
          <w:ilvl w:val="0"/>
          <w:numId w:val="4"/>
        </w:numPr>
        <w:jc w:val="both"/>
        <w:rPr>
          <w:rFonts w:ascii="Times New Roman" w:hAnsi="Times New Roman" w:cs="Times New Roman"/>
          <w:sz w:val="28"/>
          <w:szCs w:val="28"/>
        </w:rPr>
      </w:pPr>
      <w:r w:rsidRPr="00FD7AFB">
        <w:rPr>
          <w:rFonts w:ascii="Times New Roman" w:hAnsi="Times New Roman" w:cs="Times New Roman"/>
          <w:sz w:val="28"/>
          <w:szCs w:val="28"/>
        </w:rPr>
        <w:t>Выявление степени сохранности объекта</w:t>
      </w:r>
    </w:p>
    <w:p w:rsidR="00770EEC" w:rsidRPr="00FD7AFB" w:rsidRDefault="00770EEC" w:rsidP="00770EEC">
      <w:pPr>
        <w:pStyle w:val="a4"/>
        <w:numPr>
          <w:ilvl w:val="0"/>
          <w:numId w:val="4"/>
        </w:numPr>
        <w:jc w:val="both"/>
        <w:rPr>
          <w:rFonts w:ascii="Times New Roman" w:hAnsi="Times New Roman" w:cs="Times New Roman"/>
          <w:sz w:val="28"/>
          <w:szCs w:val="28"/>
        </w:rPr>
      </w:pPr>
      <w:r>
        <w:rPr>
          <w:rFonts w:ascii="Times New Roman" w:hAnsi="Times New Roman" w:cs="Times New Roman"/>
          <w:sz w:val="28"/>
          <w:szCs w:val="28"/>
        </w:rPr>
        <w:t>Составление реставрационной методологии и п</w:t>
      </w:r>
      <w:r w:rsidRPr="00FD7AFB">
        <w:rPr>
          <w:rFonts w:ascii="Times New Roman" w:hAnsi="Times New Roman" w:cs="Times New Roman"/>
          <w:sz w:val="28"/>
          <w:szCs w:val="28"/>
        </w:rPr>
        <w:t xml:space="preserve">рименение полученных знаний на практике </w:t>
      </w:r>
    </w:p>
    <w:p w:rsidR="00770EEC" w:rsidRDefault="00770EEC" w:rsidP="00770EEC">
      <w:pPr>
        <w:pStyle w:val="a4"/>
        <w:numPr>
          <w:ilvl w:val="0"/>
          <w:numId w:val="4"/>
        </w:numPr>
        <w:jc w:val="both"/>
        <w:rPr>
          <w:rFonts w:ascii="Times New Roman" w:hAnsi="Times New Roman" w:cs="Times New Roman"/>
          <w:sz w:val="28"/>
          <w:szCs w:val="28"/>
        </w:rPr>
      </w:pPr>
      <w:r w:rsidRPr="00344611">
        <w:rPr>
          <w:rFonts w:ascii="Times New Roman" w:hAnsi="Times New Roman" w:cs="Times New Roman"/>
          <w:sz w:val="28"/>
          <w:szCs w:val="28"/>
        </w:rPr>
        <w:t>Работа с реставрационной документацией, представленной в виде аналитических отчётов</w:t>
      </w:r>
    </w:p>
    <w:p w:rsidR="00770EEC" w:rsidRPr="00344611" w:rsidRDefault="00770EEC" w:rsidP="00770EEC">
      <w:pPr>
        <w:ind w:left="360"/>
        <w:jc w:val="both"/>
        <w:rPr>
          <w:rFonts w:ascii="Times New Roman" w:hAnsi="Times New Roman" w:cs="Times New Roman"/>
          <w:sz w:val="28"/>
          <w:szCs w:val="28"/>
        </w:rPr>
      </w:pPr>
      <w:r w:rsidRPr="00344611">
        <w:rPr>
          <w:rFonts w:ascii="Times New Roman" w:hAnsi="Times New Roman" w:cs="Times New Roman"/>
          <w:sz w:val="28"/>
          <w:szCs w:val="28"/>
        </w:rPr>
        <w:lastRenderedPageBreak/>
        <w:t>Данный подход позволил в полной мере изучить теоретические и практические основы консервации-реставрации, а также различные методы работы в современной реставрационной мастерской.</w:t>
      </w:r>
    </w:p>
    <w:p w:rsidR="00770EEC" w:rsidRDefault="00770EEC" w:rsidP="00770EEC">
      <w:pPr>
        <w:jc w:val="both"/>
        <w:rPr>
          <w:sz w:val="24"/>
          <w:szCs w:val="24"/>
        </w:rPr>
      </w:pPr>
    </w:p>
    <w:p w:rsidR="00770EEC" w:rsidRDefault="00770EEC" w:rsidP="00770EEC">
      <w:pPr>
        <w:jc w:val="both"/>
        <w:rPr>
          <w:rFonts w:ascii="Times New Roman" w:hAnsi="Times New Roman" w:cs="Times New Roman"/>
          <w:sz w:val="28"/>
          <w:szCs w:val="28"/>
          <w:u w:val="single"/>
        </w:rPr>
      </w:pPr>
      <w:r w:rsidRPr="00A70FD0">
        <w:rPr>
          <w:rFonts w:ascii="Times New Roman" w:hAnsi="Times New Roman" w:cs="Times New Roman"/>
          <w:b/>
          <w:sz w:val="28"/>
          <w:szCs w:val="28"/>
        </w:rPr>
        <w:t xml:space="preserve">ГЛАВА </w:t>
      </w:r>
      <w:r w:rsidRPr="00A70FD0">
        <w:rPr>
          <w:rFonts w:ascii="Times New Roman" w:hAnsi="Times New Roman" w:cs="Times New Roman"/>
          <w:b/>
          <w:sz w:val="28"/>
          <w:szCs w:val="28"/>
          <w:lang w:val="en-US"/>
        </w:rPr>
        <w:t>I</w:t>
      </w:r>
      <w:r w:rsidRPr="00A70FD0">
        <w:rPr>
          <w:rFonts w:ascii="Times New Roman" w:hAnsi="Times New Roman" w:cs="Times New Roman"/>
          <w:b/>
          <w:sz w:val="28"/>
          <w:szCs w:val="28"/>
        </w:rPr>
        <w:t>. Пояснительная записка</w:t>
      </w:r>
      <w:r w:rsidRPr="00A70FD0">
        <w:rPr>
          <w:rFonts w:ascii="Times New Roman" w:hAnsi="Times New Roman" w:cs="Times New Roman"/>
          <w:sz w:val="28"/>
          <w:szCs w:val="28"/>
          <w:u w:val="single"/>
        </w:rPr>
        <w:t xml:space="preserve"> </w:t>
      </w:r>
    </w:p>
    <w:p w:rsidR="00770EEC" w:rsidRPr="00FD7AFB" w:rsidRDefault="00770EEC" w:rsidP="00770EEC">
      <w:pPr>
        <w:jc w:val="both"/>
        <w:rPr>
          <w:rFonts w:ascii="Times New Roman" w:hAnsi="Times New Roman" w:cs="Times New Roman"/>
          <w:b/>
          <w:sz w:val="28"/>
          <w:szCs w:val="28"/>
        </w:rPr>
      </w:pPr>
      <w:r w:rsidRPr="00FD7AFB">
        <w:rPr>
          <w:rFonts w:ascii="Times New Roman" w:hAnsi="Times New Roman" w:cs="Times New Roman"/>
          <w:b/>
          <w:sz w:val="28"/>
          <w:szCs w:val="28"/>
        </w:rPr>
        <w:t>1.Историческая справка</w:t>
      </w:r>
    </w:p>
    <w:p w:rsidR="00770EEC" w:rsidRPr="00FD7AFB" w:rsidRDefault="00770EEC" w:rsidP="00770EEC">
      <w:pPr>
        <w:pStyle w:val="a4"/>
        <w:numPr>
          <w:ilvl w:val="1"/>
          <w:numId w:val="5"/>
        </w:numPr>
        <w:rPr>
          <w:rFonts w:ascii="Times New Roman" w:hAnsi="Times New Roman" w:cs="Times New Roman"/>
          <w:b/>
          <w:sz w:val="28"/>
          <w:szCs w:val="28"/>
        </w:rPr>
      </w:pPr>
      <w:r w:rsidRPr="00FD7AFB">
        <w:rPr>
          <w:rFonts w:ascii="Times New Roman" w:hAnsi="Times New Roman" w:cs="Times New Roman"/>
          <w:b/>
          <w:sz w:val="28"/>
          <w:szCs w:val="28"/>
        </w:rPr>
        <w:t>История создания церкви Успения Богородицы</w:t>
      </w:r>
    </w:p>
    <w:p w:rsidR="00770EEC" w:rsidRPr="00FD7AFB" w:rsidRDefault="00770EEC" w:rsidP="00770EEC">
      <w:pPr>
        <w:jc w:val="both"/>
        <w:rPr>
          <w:rFonts w:ascii="Times New Roman" w:hAnsi="Times New Roman" w:cs="Times New Roman"/>
          <w:sz w:val="28"/>
          <w:szCs w:val="28"/>
        </w:rPr>
      </w:pPr>
      <w:r w:rsidRPr="00FD7AFB">
        <w:rPr>
          <w:rFonts w:ascii="Times New Roman" w:hAnsi="Times New Roman" w:cs="Times New Roman"/>
          <w:sz w:val="28"/>
          <w:szCs w:val="28"/>
        </w:rPr>
        <w:t xml:space="preserve">Церковь Успения Пресвятой Богородицы (илл.1) стоит на территории скита Свято-Успенского Святогорского монастыря в живописном месте, на одном из возвышенных берегов Столбушинского озера. Центром скита является ныне реставрируемая действующая церковь Успения Пресвятой Богородицы. Возведение храма началось в 1783 году на денежные средства помещика Бороздина Николая Саввича. Из письменных источников можно узнать, что окончено строительство в 1787году, а также, что в то время Успенская церковь имела два придела, один из которых был освящен во имя Святителя Николая, а второй – во имя Сергия Радонежского. По описанию церковь была каменной, в стиле провинциального классицизма. </w:t>
      </w:r>
    </w:p>
    <w:p w:rsidR="00770EEC" w:rsidRPr="00FD7AFB" w:rsidRDefault="00770EEC" w:rsidP="00770EEC">
      <w:pPr>
        <w:jc w:val="both"/>
        <w:rPr>
          <w:rFonts w:ascii="Times New Roman" w:hAnsi="Times New Roman" w:cs="Times New Roman"/>
          <w:sz w:val="28"/>
          <w:szCs w:val="28"/>
        </w:rPr>
      </w:pPr>
      <w:r w:rsidRPr="00FD7AFB">
        <w:rPr>
          <w:rFonts w:ascii="Times New Roman" w:hAnsi="Times New Roman" w:cs="Times New Roman"/>
          <w:sz w:val="28"/>
          <w:szCs w:val="28"/>
        </w:rPr>
        <w:t>Постройка представля</w:t>
      </w:r>
      <w:r>
        <w:rPr>
          <w:rFonts w:ascii="Times New Roman" w:hAnsi="Times New Roman" w:cs="Times New Roman"/>
          <w:sz w:val="28"/>
          <w:szCs w:val="28"/>
        </w:rPr>
        <w:t>ет</w:t>
      </w:r>
      <w:r w:rsidRPr="00FD7AFB">
        <w:rPr>
          <w:rFonts w:ascii="Times New Roman" w:hAnsi="Times New Roman" w:cs="Times New Roman"/>
          <w:sz w:val="28"/>
          <w:szCs w:val="28"/>
        </w:rPr>
        <w:t xml:space="preserve"> собой бесстолпный храм, выстроенный по типу «восьмерик на четверике» с апсидой и одним куполом. К храмовому зданию примыкает трапезная комната, а также трехъярусная колокольня.  На колокольн</w:t>
      </w:r>
      <w:r>
        <w:rPr>
          <w:rFonts w:ascii="Times New Roman" w:hAnsi="Times New Roman" w:cs="Times New Roman"/>
          <w:sz w:val="28"/>
          <w:szCs w:val="28"/>
        </w:rPr>
        <w:t>е висело шесть колоколов общим в</w:t>
      </w:r>
      <w:r w:rsidRPr="00FD7AFB">
        <w:rPr>
          <w:rFonts w:ascii="Times New Roman" w:hAnsi="Times New Roman" w:cs="Times New Roman"/>
          <w:sz w:val="28"/>
          <w:szCs w:val="28"/>
        </w:rPr>
        <w:t>есом 66 пудов 30 фунтов. Большой колокол весил 43 пуда. Первоначальное ц</w:t>
      </w:r>
      <w:r>
        <w:rPr>
          <w:rFonts w:ascii="Times New Roman" w:hAnsi="Times New Roman" w:cs="Times New Roman"/>
          <w:sz w:val="28"/>
          <w:szCs w:val="28"/>
        </w:rPr>
        <w:t>ветовое решение фасада – желто-</w:t>
      </w:r>
      <w:r w:rsidRPr="00FD7AFB">
        <w:rPr>
          <w:rFonts w:ascii="Times New Roman" w:hAnsi="Times New Roman" w:cs="Times New Roman"/>
          <w:sz w:val="28"/>
          <w:szCs w:val="28"/>
        </w:rPr>
        <w:t xml:space="preserve">охристые фоны, с белыми деталями. Впоследствии стены многократно перекрашивались и сегодня имеют голубую окраску с белыми элементами. </w:t>
      </w:r>
      <w:r>
        <w:rPr>
          <w:rFonts w:ascii="Times New Roman" w:hAnsi="Times New Roman" w:cs="Times New Roman"/>
          <w:sz w:val="28"/>
          <w:szCs w:val="28"/>
        </w:rPr>
        <w:t xml:space="preserve">Некоторые архитектурные элементы позволяют </w:t>
      </w:r>
      <w:r w:rsidRPr="00FD7AFB">
        <w:rPr>
          <w:rFonts w:ascii="Times New Roman" w:hAnsi="Times New Roman" w:cs="Times New Roman"/>
          <w:sz w:val="28"/>
          <w:szCs w:val="28"/>
        </w:rPr>
        <w:t xml:space="preserve"> отнести </w:t>
      </w:r>
      <w:r>
        <w:rPr>
          <w:rFonts w:ascii="Times New Roman" w:hAnsi="Times New Roman" w:cs="Times New Roman"/>
          <w:sz w:val="28"/>
          <w:szCs w:val="28"/>
        </w:rPr>
        <w:t xml:space="preserve">церковь </w:t>
      </w:r>
      <w:r w:rsidRPr="00FD7AFB">
        <w:rPr>
          <w:rFonts w:ascii="Times New Roman" w:hAnsi="Times New Roman" w:cs="Times New Roman"/>
          <w:sz w:val="28"/>
          <w:szCs w:val="28"/>
        </w:rPr>
        <w:t xml:space="preserve">и к </w:t>
      </w:r>
      <w:r>
        <w:rPr>
          <w:rFonts w:ascii="Times New Roman" w:hAnsi="Times New Roman" w:cs="Times New Roman"/>
          <w:sz w:val="28"/>
          <w:szCs w:val="28"/>
        </w:rPr>
        <w:t>е</w:t>
      </w:r>
      <w:r w:rsidRPr="00FD7AFB">
        <w:rPr>
          <w:rFonts w:ascii="Times New Roman" w:hAnsi="Times New Roman" w:cs="Times New Roman"/>
          <w:sz w:val="28"/>
          <w:szCs w:val="28"/>
        </w:rPr>
        <w:t xml:space="preserve">лизаветинскому барокко. В </w:t>
      </w:r>
      <w:r>
        <w:rPr>
          <w:rFonts w:ascii="Times New Roman" w:hAnsi="Times New Roman" w:cs="Times New Roman"/>
          <w:sz w:val="28"/>
          <w:szCs w:val="28"/>
        </w:rPr>
        <w:t xml:space="preserve">их числе композиция здания, </w:t>
      </w:r>
      <w:r w:rsidRPr="00FD7AFB">
        <w:rPr>
          <w:rFonts w:ascii="Times New Roman" w:hAnsi="Times New Roman" w:cs="Times New Roman"/>
          <w:sz w:val="28"/>
          <w:szCs w:val="28"/>
        </w:rPr>
        <w:t>сложная и пространственная</w:t>
      </w:r>
      <w:r>
        <w:rPr>
          <w:rFonts w:ascii="Times New Roman" w:hAnsi="Times New Roman" w:cs="Times New Roman"/>
          <w:sz w:val="28"/>
          <w:szCs w:val="28"/>
        </w:rPr>
        <w:t>,</w:t>
      </w:r>
      <w:r w:rsidRPr="00FD7AFB">
        <w:rPr>
          <w:rFonts w:ascii="Times New Roman" w:hAnsi="Times New Roman" w:cs="Times New Roman"/>
          <w:sz w:val="28"/>
          <w:szCs w:val="28"/>
        </w:rPr>
        <w:t xml:space="preserve"> и восьмигранный купол с люкарнами. Барочные детали дополняют спокойный классицистический фасад и позволяют отнести церковь к </w:t>
      </w:r>
      <w:r>
        <w:rPr>
          <w:rFonts w:ascii="Times New Roman" w:hAnsi="Times New Roman" w:cs="Times New Roman"/>
          <w:sz w:val="28"/>
          <w:szCs w:val="28"/>
        </w:rPr>
        <w:t xml:space="preserve">переходному этапу от </w:t>
      </w:r>
      <w:r w:rsidRPr="00FD7AFB">
        <w:rPr>
          <w:rFonts w:ascii="Times New Roman" w:hAnsi="Times New Roman" w:cs="Times New Roman"/>
          <w:sz w:val="28"/>
          <w:szCs w:val="28"/>
        </w:rPr>
        <w:t>более ранне</w:t>
      </w:r>
      <w:r>
        <w:rPr>
          <w:rFonts w:ascii="Times New Roman" w:hAnsi="Times New Roman" w:cs="Times New Roman"/>
          <w:sz w:val="28"/>
          <w:szCs w:val="28"/>
        </w:rPr>
        <w:t>го</w:t>
      </w:r>
      <w:r w:rsidRPr="00FD7AFB">
        <w:rPr>
          <w:rFonts w:ascii="Times New Roman" w:hAnsi="Times New Roman" w:cs="Times New Roman"/>
          <w:sz w:val="28"/>
          <w:szCs w:val="28"/>
        </w:rPr>
        <w:t xml:space="preserve">  </w:t>
      </w:r>
      <w:r>
        <w:rPr>
          <w:rFonts w:ascii="Times New Roman" w:hAnsi="Times New Roman" w:cs="Times New Roman"/>
          <w:sz w:val="28"/>
          <w:szCs w:val="28"/>
        </w:rPr>
        <w:t>е</w:t>
      </w:r>
      <w:r w:rsidRPr="00FD7AFB">
        <w:rPr>
          <w:rFonts w:ascii="Times New Roman" w:hAnsi="Times New Roman" w:cs="Times New Roman"/>
          <w:sz w:val="28"/>
          <w:szCs w:val="28"/>
        </w:rPr>
        <w:t>лизаветинско</w:t>
      </w:r>
      <w:r>
        <w:rPr>
          <w:rFonts w:ascii="Times New Roman" w:hAnsi="Times New Roman" w:cs="Times New Roman"/>
          <w:sz w:val="28"/>
          <w:szCs w:val="28"/>
        </w:rPr>
        <w:t>го</w:t>
      </w:r>
      <w:r w:rsidRPr="00FD7AFB">
        <w:rPr>
          <w:rFonts w:ascii="Times New Roman" w:hAnsi="Times New Roman" w:cs="Times New Roman"/>
          <w:sz w:val="28"/>
          <w:szCs w:val="28"/>
        </w:rPr>
        <w:t xml:space="preserve"> барокко</w:t>
      </w:r>
      <w:r>
        <w:rPr>
          <w:rFonts w:ascii="Times New Roman" w:hAnsi="Times New Roman" w:cs="Times New Roman"/>
          <w:sz w:val="28"/>
          <w:szCs w:val="28"/>
        </w:rPr>
        <w:t xml:space="preserve"> к</w:t>
      </w:r>
      <w:r w:rsidRPr="00FD7AFB">
        <w:rPr>
          <w:rFonts w:ascii="Times New Roman" w:hAnsi="Times New Roman" w:cs="Times New Roman"/>
          <w:sz w:val="28"/>
          <w:szCs w:val="28"/>
        </w:rPr>
        <w:t xml:space="preserve"> классицизму</w:t>
      </w:r>
      <w:r>
        <w:rPr>
          <w:rFonts w:ascii="Times New Roman" w:hAnsi="Times New Roman" w:cs="Times New Roman"/>
          <w:sz w:val="28"/>
          <w:szCs w:val="28"/>
        </w:rPr>
        <w:t>.</w:t>
      </w:r>
      <w:r w:rsidRPr="00FD7AFB">
        <w:rPr>
          <w:rFonts w:ascii="Times New Roman" w:hAnsi="Times New Roman" w:cs="Times New Roman"/>
          <w:sz w:val="28"/>
          <w:szCs w:val="28"/>
        </w:rPr>
        <w:t xml:space="preserve"> </w:t>
      </w:r>
    </w:p>
    <w:p w:rsidR="00770EEC" w:rsidRPr="00FD7AFB" w:rsidRDefault="00770EEC" w:rsidP="00770EEC">
      <w:pPr>
        <w:jc w:val="both"/>
        <w:rPr>
          <w:rFonts w:ascii="Times New Roman" w:hAnsi="Times New Roman" w:cs="Times New Roman"/>
          <w:b/>
          <w:sz w:val="28"/>
          <w:szCs w:val="28"/>
        </w:rPr>
      </w:pPr>
      <w:r w:rsidRPr="00FD7AFB">
        <w:rPr>
          <w:rFonts w:ascii="Times New Roman" w:hAnsi="Times New Roman" w:cs="Times New Roman"/>
          <w:sz w:val="28"/>
          <w:szCs w:val="28"/>
        </w:rPr>
        <w:t>Рядом с Успенской церковью ранее находилась выстроенная из дерева церковь, освященная во имя Архистратига Михаила, разобранная по причине сильной ветхости. За оградой церкви расположено старинное кладбище. При храме действовала церковно</w:t>
      </w:r>
      <w:r>
        <w:rPr>
          <w:rFonts w:ascii="Times New Roman" w:hAnsi="Times New Roman" w:cs="Times New Roman"/>
          <w:sz w:val="28"/>
          <w:szCs w:val="28"/>
        </w:rPr>
        <w:t xml:space="preserve"> </w:t>
      </w:r>
      <w:r w:rsidRPr="00FD7AFB">
        <w:rPr>
          <w:rFonts w:ascii="Times New Roman" w:hAnsi="Times New Roman" w:cs="Times New Roman"/>
          <w:sz w:val="28"/>
          <w:szCs w:val="28"/>
        </w:rPr>
        <w:t xml:space="preserve">приходская школа, имелась богатая библиотека. К церкви были приписаны две часовни, которые на сегодняшний день не </w:t>
      </w:r>
      <w:r w:rsidRPr="00FD7AFB">
        <w:rPr>
          <w:rFonts w:ascii="Times New Roman" w:hAnsi="Times New Roman" w:cs="Times New Roman"/>
          <w:sz w:val="28"/>
          <w:szCs w:val="28"/>
        </w:rPr>
        <w:lastRenderedPageBreak/>
        <w:t>сохранились. Храм был закрыт в 60-е годы ХХ века. На данный момент церковь Успения Пресвятой Богородицы</w:t>
      </w:r>
      <w:r w:rsidRPr="00203597">
        <w:rPr>
          <w:sz w:val="28"/>
          <w:szCs w:val="28"/>
        </w:rPr>
        <w:t xml:space="preserve"> </w:t>
      </w:r>
      <w:r w:rsidRPr="00FD7AFB">
        <w:rPr>
          <w:rFonts w:ascii="Times New Roman" w:hAnsi="Times New Roman" w:cs="Times New Roman"/>
          <w:sz w:val="28"/>
          <w:szCs w:val="28"/>
        </w:rPr>
        <w:t xml:space="preserve">восстанавливается. В августе 2006 года на колокольне были вновь установлены колокола, освященные Архиепископом Псковским и Великолукским Евсевием. В храме вновь проводятся службы. </w:t>
      </w:r>
    </w:p>
    <w:p w:rsidR="00770EEC" w:rsidRPr="00FD7AFB" w:rsidRDefault="00770EEC" w:rsidP="00770EEC">
      <w:pPr>
        <w:pStyle w:val="a4"/>
        <w:numPr>
          <w:ilvl w:val="1"/>
          <w:numId w:val="5"/>
        </w:numPr>
        <w:jc w:val="both"/>
        <w:rPr>
          <w:rFonts w:ascii="Times New Roman" w:hAnsi="Times New Roman" w:cs="Times New Roman"/>
          <w:b/>
          <w:sz w:val="28"/>
          <w:szCs w:val="28"/>
        </w:rPr>
      </w:pPr>
      <w:r w:rsidRPr="00FD7AFB">
        <w:rPr>
          <w:rFonts w:ascii="Times New Roman" w:hAnsi="Times New Roman" w:cs="Times New Roman"/>
          <w:b/>
          <w:sz w:val="28"/>
          <w:szCs w:val="28"/>
        </w:rPr>
        <w:t>Стилевое описание иконостаса церкви Успения Богородицы</w:t>
      </w:r>
    </w:p>
    <w:p w:rsidR="00770EEC" w:rsidRPr="006D1F51" w:rsidRDefault="00770EEC" w:rsidP="00770EEC">
      <w:pPr>
        <w:jc w:val="both"/>
        <w:rPr>
          <w:rFonts w:ascii="Times New Roman" w:hAnsi="Times New Roman" w:cs="Times New Roman"/>
          <w:sz w:val="28"/>
          <w:szCs w:val="28"/>
        </w:rPr>
      </w:pPr>
      <w:r w:rsidRPr="00FD7AFB">
        <w:rPr>
          <w:rFonts w:ascii="Times New Roman" w:hAnsi="Times New Roman" w:cs="Times New Roman"/>
          <w:sz w:val="28"/>
          <w:szCs w:val="28"/>
        </w:rPr>
        <w:t xml:space="preserve">Архитектура иконостасов в России эволюционировала на протяжении </w:t>
      </w:r>
      <w:r w:rsidRPr="00FD7AFB">
        <w:rPr>
          <w:rFonts w:ascii="Times New Roman" w:hAnsi="Times New Roman" w:cs="Times New Roman"/>
          <w:sz w:val="28"/>
          <w:szCs w:val="28"/>
          <w:lang w:val="en-US"/>
        </w:rPr>
        <w:t>XVII</w:t>
      </w:r>
      <w:r w:rsidRPr="00FD7AFB">
        <w:rPr>
          <w:rFonts w:ascii="Times New Roman" w:hAnsi="Times New Roman" w:cs="Times New Roman"/>
          <w:sz w:val="28"/>
          <w:szCs w:val="28"/>
        </w:rPr>
        <w:t xml:space="preserve"> -  </w:t>
      </w:r>
      <w:r w:rsidRPr="00FD7AFB">
        <w:rPr>
          <w:rFonts w:ascii="Times New Roman" w:hAnsi="Times New Roman" w:cs="Times New Roman"/>
          <w:sz w:val="28"/>
          <w:szCs w:val="28"/>
          <w:lang w:val="en-US"/>
        </w:rPr>
        <w:t>XVIII</w:t>
      </w:r>
      <w:r w:rsidRPr="00FD7AFB">
        <w:rPr>
          <w:rFonts w:ascii="Times New Roman" w:hAnsi="Times New Roman" w:cs="Times New Roman"/>
          <w:sz w:val="28"/>
          <w:szCs w:val="28"/>
        </w:rPr>
        <w:t xml:space="preserve"> веков. Большой вклад в эти изменения привнесли  иностранные мастера. Они заменили плоские стилизованные растительные формы объёмными цветами и травами, переплетающимися словно живые.  К началу </w:t>
      </w:r>
      <w:r w:rsidRPr="00FD7AFB">
        <w:rPr>
          <w:rFonts w:ascii="Times New Roman" w:hAnsi="Times New Roman" w:cs="Times New Roman"/>
          <w:sz w:val="28"/>
          <w:szCs w:val="28"/>
          <w:lang w:val="en-US"/>
        </w:rPr>
        <w:t>XVIII</w:t>
      </w:r>
      <w:r w:rsidRPr="00FD7AFB">
        <w:rPr>
          <w:rFonts w:ascii="Times New Roman" w:hAnsi="Times New Roman" w:cs="Times New Roman"/>
          <w:sz w:val="28"/>
          <w:szCs w:val="28"/>
        </w:rPr>
        <w:t xml:space="preserve"> века относится появление в русских церкв</w:t>
      </w:r>
      <w:r>
        <w:rPr>
          <w:rFonts w:ascii="Times New Roman" w:hAnsi="Times New Roman" w:cs="Times New Roman"/>
          <w:sz w:val="28"/>
          <w:szCs w:val="28"/>
        </w:rPr>
        <w:t>я</w:t>
      </w:r>
      <w:r w:rsidRPr="00FD7AFB">
        <w:rPr>
          <w:rFonts w:ascii="Times New Roman" w:hAnsi="Times New Roman" w:cs="Times New Roman"/>
          <w:sz w:val="28"/>
          <w:szCs w:val="28"/>
        </w:rPr>
        <w:t>х новых иконостасов в стиле барокко.</w:t>
      </w:r>
      <w:r w:rsidRPr="00321F78">
        <w:rPr>
          <w:rFonts w:ascii="Times New Roman" w:hAnsi="Times New Roman" w:cs="Times New Roman"/>
          <w:sz w:val="28"/>
          <w:szCs w:val="28"/>
        </w:rPr>
        <w:t xml:space="preserve"> Переход к классицизму в иконостасах прослеживается не ранее 1760-х годов</w:t>
      </w:r>
      <w:r>
        <w:rPr>
          <w:rFonts w:ascii="Times New Roman" w:hAnsi="Times New Roman" w:cs="Times New Roman"/>
          <w:sz w:val="28"/>
          <w:szCs w:val="28"/>
        </w:rPr>
        <w:t>. В провинции</w:t>
      </w:r>
      <w:r w:rsidRPr="00321F78">
        <w:rPr>
          <w:rFonts w:ascii="Times New Roman" w:hAnsi="Times New Roman" w:cs="Times New Roman"/>
          <w:sz w:val="28"/>
          <w:szCs w:val="28"/>
        </w:rPr>
        <w:t xml:space="preserve"> </w:t>
      </w:r>
      <w:r>
        <w:rPr>
          <w:rFonts w:ascii="Times New Roman" w:hAnsi="Times New Roman" w:cs="Times New Roman"/>
          <w:sz w:val="28"/>
          <w:szCs w:val="28"/>
        </w:rPr>
        <w:t>наблюдается</w:t>
      </w:r>
      <w:r w:rsidRPr="00321F78">
        <w:rPr>
          <w:rFonts w:ascii="Times New Roman" w:hAnsi="Times New Roman" w:cs="Times New Roman"/>
          <w:sz w:val="28"/>
          <w:szCs w:val="28"/>
        </w:rPr>
        <w:t xml:space="preserve"> устойчивость традиции барокко</w:t>
      </w:r>
      <w:r>
        <w:rPr>
          <w:rFonts w:ascii="Times New Roman" w:hAnsi="Times New Roman" w:cs="Times New Roman"/>
          <w:sz w:val="28"/>
          <w:szCs w:val="28"/>
        </w:rPr>
        <w:t>. Это отставание</w:t>
      </w:r>
      <w:r w:rsidRPr="00321F78">
        <w:rPr>
          <w:rFonts w:ascii="Times New Roman" w:hAnsi="Times New Roman" w:cs="Times New Roman"/>
          <w:sz w:val="28"/>
          <w:szCs w:val="28"/>
        </w:rPr>
        <w:t xml:space="preserve"> от </w:t>
      </w:r>
      <w:r>
        <w:rPr>
          <w:rFonts w:ascii="Times New Roman" w:hAnsi="Times New Roman" w:cs="Times New Roman"/>
          <w:sz w:val="28"/>
          <w:szCs w:val="28"/>
        </w:rPr>
        <w:t xml:space="preserve">столичных городов </w:t>
      </w:r>
      <w:r w:rsidRPr="00321F78">
        <w:rPr>
          <w:rFonts w:ascii="Times New Roman" w:hAnsi="Times New Roman" w:cs="Times New Roman"/>
          <w:sz w:val="28"/>
          <w:szCs w:val="28"/>
        </w:rPr>
        <w:t>в перемене стиля</w:t>
      </w:r>
      <w:r>
        <w:rPr>
          <w:rFonts w:ascii="Times New Roman" w:hAnsi="Times New Roman" w:cs="Times New Roman"/>
          <w:sz w:val="28"/>
          <w:szCs w:val="28"/>
        </w:rPr>
        <w:t xml:space="preserve"> порождает оригинальные</w:t>
      </w:r>
      <w:r w:rsidRPr="00321F78">
        <w:rPr>
          <w:rFonts w:ascii="Times New Roman" w:hAnsi="Times New Roman" w:cs="Times New Roman"/>
          <w:sz w:val="28"/>
          <w:szCs w:val="28"/>
        </w:rPr>
        <w:t xml:space="preserve"> перераб</w:t>
      </w:r>
      <w:r>
        <w:rPr>
          <w:rFonts w:ascii="Times New Roman" w:hAnsi="Times New Roman" w:cs="Times New Roman"/>
          <w:sz w:val="28"/>
          <w:szCs w:val="28"/>
        </w:rPr>
        <w:t>отанные</w:t>
      </w:r>
      <w:r w:rsidRPr="00321F78">
        <w:rPr>
          <w:rFonts w:ascii="Times New Roman" w:hAnsi="Times New Roman" w:cs="Times New Roman"/>
          <w:sz w:val="28"/>
          <w:szCs w:val="28"/>
        </w:rPr>
        <w:t xml:space="preserve"> формы. </w:t>
      </w:r>
      <w:r w:rsidRPr="00FD7AFB">
        <w:rPr>
          <w:rFonts w:ascii="Times New Roman" w:hAnsi="Times New Roman" w:cs="Times New Roman"/>
          <w:sz w:val="28"/>
          <w:szCs w:val="28"/>
        </w:rPr>
        <w:t xml:space="preserve">Как правило,  чертежи  иконостасов в </w:t>
      </w:r>
      <w:r w:rsidRPr="00321F78">
        <w:rPr>
          <w:rFonts w:ascii="Times New Roman" w:hAnsi="Times New Roman" w:cs="Times New Roman"/>
          <w:sz w:val="28"/>
          <w:szCs w:val="28"/>
        </w:rPr>
        <w:t>XVIII</w:t>
      </w:r>
      <w:r w:rsidRPr="00FD7AFB">
        <w:rPr>
          <w:rFonts w:ascii="Times New Roman" w:hAnsi="Times New Roman" w:cs="Times New Roman"/>
          <w:sz w:val="28"/>
          <w:szCs w:val="28"/>
        </w:rPr>
        <w:t xml:space="preserve"> веке составляли профессиональнее архитекторы: столярам и резчикам отводилась роль исполнителей, воплощавших чужие замыслы. </w:t>
      </w:r>
    </w:p>
    <w:p w:rsidR="00770EEC" w:rsidRPr="00FD7AFB" w:rsidRDefault="00770EEC" w:rsidP="00770EEC">
      <w:pPr>
        <w:jc w:val="both"/>
        <w:rPr>
          <w:rFonts w:ascii="Times New Roman" w:hAnsi="Times New Roman" w:cs="Times New Roman"/>
          <w:sz w:val="28"/>
          <w:szCs w:val="28"/>
        </w:rPr>
      </w:pPr>
      <w:r w:rsidRPr="00FD7AFB">
        <w:rPr>
          <w:rFonts w:ascii="Times New Roman" w:hAnsi="Times New Roman" w:cs="Times New Roman"/>
          <w:sz w:val="28"/>
          <w:szCs w:val="28"/>
        </w:rPr>
        <w:t>Барочные иконостасы чаще всего имеют симметричную композицию с выделение</w:t>
      </w:r>
      <w:r>
        <w:rPr>
          <w:rFonts w:ascii="Times New Roman" w:hAnsi="Times New Roman" w:cs="Times New Roman"/>
          <w:sz w:val="28"/>
          <w:szCs w:val="28"/>
        </w:rPr>
        <w:t>м</w:t>
      </w:r>
      <w:r w:rsidRPr="00FD7AFB">
        <w:rPr>
          <w:rFonts w:ascii="Times New Roman" w:hAnsi="Times New Roman" w:cs="Times New Roman"/>
          <w:sz w:val="28"/>
          <w:szCs w:val="28"/>
        </w:rPr>
        <w:t xml:space="preserve"> центрального объема, изобилуют волнистыми, изломанными формами, украшен</w:t>
      </w:r>
      <w:r>
        <w:rPr>
          <w:rFonts w:ascii="Times New Roman" w:hAnsi="Times New Roman" w:cs="Times New Roman"/>
          <w:sz w:val="28"/>
          <w:szCs w:val="28"/>
        </w:rPr>
        <w:t>ы</w:t>
      </w:r>
      <w:r w:rsidRPr="00FD7AFB">
        <w:rPr>
          <w:rFonts w:ascii="Times New Roman" w:hAnsi="Times New Roman" w:cs="Times New Roman"/>
          <w:sz w:val="28"/>
          <w:szCs w:val="28"/>
        </w:rPr>
        <w:t xml:space="preserve"> выпуклыми картушами.  </w:t>
      </w:r>
      <w:r>
        <w:rPr>
          <w:rFonts w:ascii="Times New Roman" w:hAnsi="Times New Roman" w:cs="Times New Roman"/>
          <w:sz w:val="28"/>
          <w:szCs w:val="28"/>
        </w:rPr>
        <w:t>В центре иконостаса располагались Царские врата, ведущие в алтарь. В навершии врат традиционно изображалась сцена Благовещения. В середине могло помещаться изображение различных библейских сюжетов, однако, более распространённым стало изображение на створках врат  четырёх евангелистов (Марка и Матфея помещали в нижнем регистре). Четырёхчастное членение было характерным для христианской символики.</w:t>
      </w:r>
    </w:p>
    <w:p w:rsidR="00770EEC" w:rsidRPr="00FD7AFB" w:rsidRDefault="00770EEC" w:rsidP="00770EEC">
      <w:pPr>
        <w:jc w:val="both"/>
        <w:rPr>
          <w:rFonts w:ascii="Times New Roman" w:hAnsi="Times New Roman" w:cs="Times New Roman"/>
          <w:sz w:val="28"/>
          <w:szCs w:val="28"/>
        </w:rPr>
      </w:pPr>
      <w:r>
        <w:rPr>
          <w:rFonts w:ascii="Times New Roman" w:hAnsi="Times New Roman" w:cs="Times New Roman"/>
          <w:sz w:val="28"/>
          <w:szCs w:val="28"/>
        </w:rPr>
        <w:t xml:space="preserve">На данный момент </w:t>
      </w:r>
      <w:r w:rsidRPr="00FD7AFB">
        <w:rPr>
          <w:rFonts w:ascii="Times New Roman" w:hAnsi="Times New Roman" w:cs="Times New Roman"/>
          <w:sz w:val="28"/>
          <w:szCs w:val="28"/>
        </w:rPr>
        <w:t>происхождение большинства барочных иконостасов в церкв</w:t>
      </w:r>
      <w:r>
        <w:rPr>
          <w:rFonts w:ascii="Times New Roman" w:hAnsi="Times New Roman" w:cs="Times New Roman"/>
          <w:sz w:val="28"/>
          <w:szCs w:val="28"/>
        </w:rPr>
        <w:t>ях</w:t>
      </w:r>
      <w:r w:rsidRPr="00FD7AFB">
        <w:rPr>
          <w:rFonts w:ascii="Times New Roman" w:hAnsi="Times New Roman" w:cs="Times New Roman"/>
          <w:sz w:val="28"/>
          <w:szCs w:val="28"/>
        </w:rPr>
        <w:t xml:space="preserve">, находящихся за пределами </w:t>
      </w:r>
      <w:r>
        <w:rPr>
          <w:rFonts w:ascii="Times New Roman" w:hAnsi="Times New Roman" w:cs="Times New Roman"/>
          <w:sz w:val="28"/>
          <w:szCs w:val="28"/>
        </w:rPr>
        <w:t>крупных городов</w:t>
      </w:r>
      <w:r w:rsidRPr="00FA086B">
        <w:rPr>
          <w:rFonts w:ascii="Times New Roman" w:hAnsi="Times New Roman" w:cs="Times New Roman"/>
          <w:sz w:val="28"/>
          <w:szCs w:val="28"/>
        </w:rPr>
        <w:t>,</w:t>
      </w:r>
      <w:r>
        <w:rPr>
          <w:rFonts w:ascii="Times New Roman" w:hAnsi="Times New Roman" w:cs="Times New Roman"/>
          <w:sz w:val="28"/>
          <w:szCs w:val="28"/>
        </w:rPr>
        <w:t xml:space="preserve"> </w:t>
      </w:r>
      <w:r w:rsidRPr="00FD7AFB">
        <w:rPr>
          <w:rFonts w:ascii="Times New Roman" w:hAnsi="Times New Roman" w:cs="Times New Roman"/>
          <w:sz w:val="28"/>
          <w:szCs w:val="28"/>
        </w:rPr>
        <w:t>остается смутным</w:t>
      </w:r>
      <w:r>
        <w:rPr>
          <w:rFonts w:ascii="Times New Roman" w:hAnsi="Times New Roman" w:cs="Times New Roman"/>
          <w:sz w:val="28"/>
          <w:szCs w:val="28"/>
        </w:rPr>
        <w:t xml:space="preserve">. </w:t>
      </w:r>
      <w:r w:rsidRPr="00FD7AFB">
        <w:rPr>
          <w:rFonts w:ascii="Times New Roman" w:hAnsi="Times New Roman" w:cs="Times New Roman"/>
          <w:sz w:val="28"/>
          <w:szCs w:val="28"/>
        </w:rPr>
        <w:t>Иногда в старинных монастырях и простых храмах устраивались великолепные иконостасы вполне столичного уровня. Почти не сохранилось чертежей и им</w:t>
      </w:r>
      <w:r>
        <w:rPr>
          <w:rFonts w:ascii="Times New Roman" w:hAnsi="Times New Roman" w:cs="Times New Roman"/>
          <w:sz w:val="28"/>
          <w:szCs w:val="28"/>
        </w:rPr>
        <w:t>ё</w:t>
      </w:r>
      <w:r w:rsidRPr="00FD7AFB">
        <w:rPr>
          <w:rFonts w:ascii="Times New Roman" w:hAnsi="Times New Roman" w:cs="Times New Roman"/>
          <w:sz w:val="28"/>
          <w:szCs w:val="28"/>
        </w:rPr>
        <w:t xml:space="preserve">н авторов, что объясняется тем, что заказы исходили от частных лиц, и документация не сохранялась надлежащим образом. </w:t>
      </w:r>
      <w:r>
        <w:rPr>
          <w:rFonts w:ascii="Times New Roman" w:hAnsi="Times New Roman" w:cs="Times New Roman"/>
          <w:sz w:val="28"/>
          <w:szCs w:val="28"/>
        </w:rPr>
        <w:t xml:space="preserve">А  для эпохи елизаветинского барокко (1840-1860  г.) </w:t>
      </w:r>
      <w:r w:rsidRPr="00FD7AFB">
        <w:rPr>
          <w:rFonts w:ascii="Times New Roman" w:hAnsi="Times New Roman" w:cs="Times New Roman"/>
          <w:sz w:val="28"/>
          <w:szCs w:val="28"/>
        </w:rPr>
        <w:t xml:space="preserve">характерна </w:t>
      </w:r>
      <w:r>
        <w:rPr>
          <w:rFonts w:ascii="Times New Roman" w:hAnsi="Times New Roman" w:cs="Times New Roman"/>
          <w:sz w:val="28"/>
          <w:szCs w:val="28"/>
        </w:rPr>
        <w:t xml:space="preserve">так называемая </w:t>
      </w:r>
      <w:r w:rsidRPr="00FD7AFB">
        <w:rPr>
          <w:rFonts w:ascii="Times New Roman" w:hAnsi="Times New Roman" w:cs="Times New Roman"/>
          <w:sz w:val="28"/>
          <w:szCs w:val="28"/>
        </w:rPr>
        <w:t xml:space="preserve">проблема </w:t>
      </w:r>
      <w:r>
        <w:rPr>
          <w:rFonts w:ascii="Times New Roman" w:hAnsi="Times New Roman" w:cs="Times New Roman"/>
          <w:sz w:val="28"/>
          <w:szCs w:val="28"/>
        </w:rPr>
        <w:t>«</w:t>
      </w:r>
      <w:r w:rsidRPr="00FD7AFB">
        <w:rPr>
          <w:rFonts w:ascii="Times New Roman" w:hAnsi="Times New Roman" w:cs="Times New Roman"/>
          <w:sz w:val="28"/>
          <w:szCs w:val="28"/>
        </w:rPr>
        <w:t>авторства иконостасов</w:t>
      </w:r>
      <w:r>
        <w:rPr>
          <w:rFonts w:ascii="Times New Roman" w:hAnsi="Times New Roman" w:cs="Times New Roman"/>
          <w:sz w:val="28"/>
          <w:szCs w:val="28"/>
        </w:rPr>
        <w:t>»</w:t>
      </w:r>
      <w:r w:rsidRPr="00FD7AFB">
        <w:rPr>
          <w:rFonts w:ascii="Times New Roman" w:hAnsi="Times New Roman" w:cs="Times New Roman"/>
          <w:sz w:val="28"/>
          <w:szCs w:val="28"/>
        </w:rPr>
        <w:t xml:space="preserve">. В этот период главными </w:t>
      </w:r>
      <w:r>
        <w:rPr>
          <w:rFonts w:ascii="Times New Roman" w:hAnsi="Times New Roman" w:cs="Times New Roman"/>
          <w:sz w:val="28"/>
          <w:szCs w:val="28"/>
        </w:rPr>
        <w:t xml:space="preserve">столичными </w:t>
      </w:r>
      <w:r w:rsidRPr="00FD7AFB">
        <w:rPr>
          <w:rFonts w:ascii="Times New Roman" w:hAnsi="Times New Roman" w:cs="Times New Roman"/>
          <w:sz w:val="28"/>
          <w:szCs w:val="28"/>
        </w:rPr>
        <w:t xml:space="preserve">архитекторами были Ф.Б.Растрелли, С.И.Чевакинский, чьё творчество хорошо изучено. Так Ф.Б.Растрелли приписывают иконостасы собора Рождества Богородицы в Козельце (закончен в 1753г.) (илл.2) и похожий на </w:t>
      </w:r>
      <w:r w:rsidRPr="00FD7AFB">
        <w:rPr>
          <w:rFonts w:ascii="Times New Roman" w:hAnsi="Times New Roman" w:cs="Times New Roman"/>
          <w:sz w:val="28"/>
          <w:szCs w:val="28"/>
        </w:rPr>
        <w:lastRenderedPageBreak/>
        <w:t xml:space="preserve">него иконостас Воскресенской церкви в Почепе (середина </w:t>
      </w:r>
      <w:r w:rsidRPr="00FD7AFB">
        <w:rPr>
          <w:rFonts w:ascii="Times New Roman" w:hAnsi="Times New Roman" w:cs="Times New Roman"/>
          <w:sz w:val="28"/>
          <w:szCs w:val="28"/>
          <w:lang w:val="en-US"/>
        </w:rPr>
        <w:t>XVIII</w:t>
      </w:r>
      <w:r w:rsidRPr="00FD7AFB">
        <w:rPr>
          <w:rFonts w:ascii="Times New Roman" w:hAnsi="Times New Roman" w:cs="Times New Roman"/>
          <w:sz w:val="28"/>
          <w:szCs w:val="28"/>
        </w:rPr>
        <w:t xml:space="preserve"> века) (илл.3), хотя они не упоминаются в списках работ, составленных самим архитектором. Еще один пример заказного проекта, выполненного в провинциальном храме – иконостас церкви Рождества Христова в селе Нижнее Аблязово (середина </w:t>
      </w:r>
      <w:r w:rsidRPr="00FD7AFB">
        <w:rPr>
          <w:rFonts w:ascii="Times New Roman" w:hAnsi="Times New Roman" w:cs="Times New Roman"/>
          <w:sz w:val="28"/>
          <w:szCs w:val="28"/>
          <w:lang w:val="en-US"/>
        </w:rPr>
        <w:t>XVIII</w:t>
      </w:r>
      <w:r w:rsidRPr="00FD7AFB">
        <w:rPr>
          <w:rFonts w:ascii="Times New Roman" w:hAnsi="Times New Roman" w:cs="Times New Roman"/>
          <w:sz w:val="28"/>
          <w:szCs w:val="28"/>
        </w:rPr>
        <w:t xml:space="preserve"> века)</w:t>
      </w:r>
      <w:r>
        <w:rPr>
          <w:rFonts w:ascii="Times New Roman" w:hAnsi="Times New Roman" w:cs="Times New Roman"/>
          <w:sz w:val="28"/>
          <w:szCs w:val="28"/>
        </w:rPr>
        <w:t xml:space="preserve"> (илл.4)</w:t>
      </w:r>
      <w:r w:rsidRPr="00FD7AFB">
        <w:rPr>
          <w:rFonts w:ascii="Times New Roman" w:hAnsi="Times New Roman" w:cs="Times New Roman"/>
          <w:sz w:val="28"/>
          <w:szCs w:val="28"/>
        </w:rPr>
        <w:t xml:space="preserve">.  Существует легенда о мастере итальянце, создавшем проект иконостаса, </w:t>
      </w:r>
      <w:r>
        <w:rPr>
          <w:rFonts w:ascii="Times New Roman" w:hAnsi="Times New Roman" w:cs="Times New Roman"/>
          <w:sz w:val="28"/>
          <w:szCs w:val="28"/>
        </w:rPr>
        <w:t>возводили</w:t>
      </w:r>
      <w:r w:rsidRPr="00FD7AFB">
        <w:rPr>
          <w:rFonts w:ascii="Times New Roman" w:hAnsi="Times New Roman" w:cs="Times New Roman"/>
          <w:sz w:val="28"/>
          <w:szCs w:val="28"/>
        </w:rPr>
        <w:t xml:space="preserve"> который, вероятно, местные мастера, этим объясняется контраст между высоким уровнем замысла и простым, наивным его воплощением.</w:t>
      </w:r>
    </w:p>
    <w:p w:rsidR="00770EEC" w:rsidRDefault="00770EEC" w:rsidP="00770EEC">
      <w:pPr>
        <w:jc w:val="both"/>
        <w:rPr>
          <w:rFonts w:ascii="Times New Roman" w:hAnsi="Times New Roman" w:cs="Times New Roman"/>
          <w:sz w:val="28"/>
          <w:szCs w:val="28"/>
        </w:rPr>
      </w:pPr>
      <w:r w:rsidRPr="00FD7AFB">
        <w:rPr>
          <w:rFonts w:ascii="Times New Roman" w:hAnsi="Times New Roman" w:cs="Times New Roman"/>
          <w:sz w:val="28"/>
          <w:szCs w:val="28"/>
        </w:rPr>
        <w:t>В истории создания иконостас</w:t>
      </w:r>
      <w:r>
        <w:rPr>
          <w:rFonts w:ascii="Times New Roman" w:hAnsi="Times New Roman" w:cs="Times New Roman"/>
          <w:sz w:val="28"/>
          <w:szCs w:val="28"/>
        </w:rPr>
        <w:t>ов</w:t>
      </w:r>
      <w:r w:rsidRPr="00FD7AFB">
        <w:rPr>
          <w:rFonts w:ascii="Times New Roman" w:hAnsi="Times New Roman" w:cs="Times New Roman"/>
          <w:sz w:val="28"/>
          <w:szCs w:val="28"/>
        </w:rPr>
        <w:t xml:space="preserve"> церкви Успения Пресвятой Богородицы (илл.</w:t>
      </w:r>
      <w:r>
        <w:rPr>
          <w:rFonts w:ascii="Times New Roman" w:hAnsi="Times New Roman" w:cs="Times New Roman"/>
          <w:sz w:val="28"/>
          <w:szCs w:val="28"/>
        </w:rPr>
        <w:t>5,6</w:t>
      </w:r>
      <w:r w:rsidRPr="00FD7AFB">
        <w:rPr>
          <w:rFonts w:ascii="Times New Roman" w:hAnsi="Times New Roman" w:cs="Times New Roman"/>
          <w:sz w:val="28"/>
          <w:szCs w:val="28"/>
        </w:rPr>
        <w:t xml:space="preserve">)  также есть множество неизвестных фактов. </w:t>
      </w:r>
      <w:r>
        <w:rPr>
          <w:rFonts w:ascii="Times New Roman" w:hAnsi="Times New Roman" w:cs="Times New Roman"/>
          <w:sz w:val="28"/>
          <w:szCs w:val="28"/>
        </w:rPr>
        <w:t>Главный и</w:t>
      </w:r>
      <w:r w:rsidRPr="00FD7AFB">
        <w:rPr>
          <w:rFonts w:ascii="Times New Roman" w:hAnsi="Times New Roman" w:cs="Times New Roman"/>
          <w:sz w:val="28"/>
          <w:szCs w:val="28"/>
        </w:rPr>
        <w:t>коностас соз</w:t>
      </w:r>
      <w:r>
        <w:rPr>
          <w:rFonts w:ascii="Times New Roman" w:hAnsi="Times New Roman" w:cs="Times New Roman"/>
          <w:sz w:val="28"/>
          <w:szCs w:val="28"/>
        </w:rPr>
        <w:t>давался одновременно с церковью</w:t>
      </w:r>
      <w:r w:rsidRPr="00FD7AFB">
        <w:rPr>
          <w:rFonts w:ascii="Times New Roman" w:hAnsi="Times New Roman" w:cs="Times New Roman"/>
          <w:sz w:val="28"/>
          <w:szCs w:val="28"/>
        </w:rPr>
        <w:t>.</w:t>
      </w:r>
      <w:r>
        <w:rPr>
          <w:rFonts w:ascii="Times New Roman" w:hAnsi="Times New Roman" w:cs="Times New Roman"/>
          <w:sz w:val="28"/>
          <w:szCs w:val="28"/>
        </w:rPr>
        <w:t xml:space="preserve"> </w:t>
      </w:r>
      <w:r w:rsidRPr="00FD7AFB">
        <w:rPr>
          <w:rFonts w:ascii="Times New Roman" w:hAnsi="Times New Roman" w:cs="Times New Roman"/>
          <w:sz w:val="28"/>
          <w:szCs w:val="28"/>
        </w:rPr>
        <w:t xml:space="preserve">В документах указано: «Иконостас Успенской церкви 3-х ярусный, в виде сплошной стены, пирамидально сужающейся кверху, с основанием и развитым навершием…». </w:t>
      </w:r>
      <w:r>
        <w:rPr>
          <w:rFonts w:ascii="Times New Roman" w:hAnsi="Times New Roman" w:cs="Times New Roman"/>
          <w:sz w:val="28"/>
          <w:szCs w:val="28"/>
        </w:rPr>
        <w:t xml:space="preserve">Его высокая декоративность достигнута за счёт сложного соединения элементов различных архитектурных стилей.  </w:t>
      </w:r>
      <w:r w:rsidRPr="00FD7AFB">
        <w:rPr>
          <w:rFonts w:ascii="Times New Roman" w:hAnsi="Times New Roman" w:cs="Times New Roman"/>
          <w:sz w:val="28"/>
          <w:szCs w:val="28"/>
        </w:rPr>
        <w:t>Четкая композиция и архитектурные детали – пилястры ионического ордера сочетаются с резными рамами, раскреповками, выпуклыми картушами, рокайлями, гирляндами из тонких стилизованных листьев и цветов. Завершается иконостас распятием с предстоящими с двух сторон фигурами Богоматери и Иоанна Богослова.</w:t>
      </w:r>
      <w:r>
        <w:rPr>
          <w:rFonts w:ascii="Times New Roman" w:hAnsi="Times New Roman" w:cs="Times New Roman"/>
          <w:sz w:val="28"/>
          <w:szCs w:val="28"/>
        </w:rPr>
        <w:t xml:space="preserve"> </w:t>
      </w:r>
      <w:r w:rsidRPr="00FD7AFB">
        <w:rPr>
          <w:rFonts w:ascii="Times New Roman" w:hAnsi="Times New Roman" w:cs="Times New Roman"/>
          <w:sz w:val="28"/>
          <w:szCs w:val="28"/>
        </w:rPr>
        <w:t>В центре иконостаса церкви Успения Пресвятой Богородицы располагались Царские врата, ведущие в алтарную часть</w:t>
      </w:r>
      <w:r>
        <w:rPr>
          <w:rFonts w:ascii="Times New Roman" w:hAnsi="Times New Roman" w:cs="Times New Roman"/>
          <w:sz w:val="28"/>
          <w:szCs w:val="28"/>
        </w:rPr>
        <w:t>. Композиция врат включала две парные иконы на сюжет Благовещенья. Вытянутые иконы занимали большую часть створки и имели рокайльное обрамление.  Царские врата из церкви Успения не сохранились.</w:t>
      </w:r>
      <w:r w:rsidRPr="00FD7AFB">
        <w:rPr>
          <w:rFonts w:ascii="Times New Roman" w:hAnsi="Times New Roman" w:cs="Times New Roman"/>
          <w:sz w:val="28"/>
          <w:szCs w:val="28"/>
        </w:rPr>
        <w:t xml:space="preserve"> </w:t>
      </w:r>
    </w:p>
    <w:p w:rsidR="00770EEC" w:rsidRDefault="00770EEC" w:rsidP="00770EEC">
      <w:pPr>
        <w:jc w:val="both"/>
        <w:rPr>
          <w:rFonts w:ascii="Times New Roman" w:hAnsi="Times New Roman" w:cs="Times New Roman"/>
          <w:sz w:val="28"/>
          <w:szCs w:val="28"/>
        </w:rPr>
      </w:pPr>
      <w:r w:rsidRPr="00FD7AFB">
        <w:rPr>
          <w:rFonts w:ascii="Times New Roman" w:hAnsi="Times New Roman" w:cs="Times New Roman"/>
          <w:sz w:val="28"/>
          <w:szCs w:val="28"/>
        </w:rPr>
        <w:t>Материалом для изготовления иконостаса послужила сосна, резные детали выполнены из липы. Качественная и выразительная резьба иконостаса позволяют предположить, что он был заказан в одной из лучших мастерских своего времени и привез</w:t>
      </w:r>
      <w:r>
        <w:rPr>
          <w:rFonts w:ascii="Times New Roman" w:hAnsi="Times New Roman" w:cs="Times New Roman"/>
          <w:sz w:val="28"/>
          <w:szCs w:val="28"/>
        </w:rPr>
        <w:t>ё</w:t>
      </w:r>
      <w:r w:rsidRPr="00FD7AFB">
        <w:rPr>
          <w:rFonts w:ascii="Times New Roman" w:hAnsi="Times New Roman" w:cs="Times New Roman"/>
          <w:sz w:val="28"/>
          <w:szCs w:val="28"/>
        </w:rPr>
        <w:t>н в разобранном виде на место установки. Ещ</w:t>
      </w:r>
      <w:r>
        <w:rPr>
          <w:rFonts w:ascii="Times New Roman" w:hAnsi="Times New Roman" w:cs="Times New Roman"/>
          <w:sz w:val="28"/>
          <w:szCs w:val="28"/>
        </w:rPr>
        <w:t>ё</w:t>
      </w:r>
      <w:r w:rsidRPr="00FD7AFB">
        <w:rPr>
          <w:rFonts w:ascii="Times New Roman" w:hAnsi="Times New Roman" w:cs="Times New Roman"/>
          <w:sz w:val="28"/>
          <w:szCs w:val="28"/>
        </w:rPr>
        <w:t xml:space="preserve"> одним доказательством этой теории служат следы спила боковых частей в третьем ярусе иконостаса, очевидно не вошедшие под свод церкви при сборке. Фон, на котором располагались позолоченные элементы иконостаса, был изумрудно-зел</w:t>
      </w:r>
      <w:r>
        <w:rPr>
          <w:rFonts w:ascii="Times New Roman" w:hAnsi="Times New Roman" w:cs="Times New Roman"/>
          <w:sz w:val="28"/>
          <w:szCs w:val="28"/>
        </w:rPr>
        <w:t>ё</w:t>
      </w:r>
      <w:r w:rsidRPr="00FD7AFB">
        <w:rPr>
          <w:rFonts w:ascii="Times New Roman" w:hAnsi="Times New Roman" w:cs="Times New Roman"/>
          <w:sz w:val="28"/>
          <w:szCs w:val="28"/>
        </w:rPr>
        <w:t>ным,   выполненным лаками, подкрашенными ярь</w:t>
      </w:r>
      <w:r>
        <w:rPr>
          <w:rFonts w:ascii="Times New Roman" w:hAnsi="Times New Roman" w:cs="Times New Roman"/>
          <w:sz w:val="28"/>
          <w:szCs w:val="28"/>
        </w:rPr>
        <w:t>-</w:t>
      </w:r>
      <w:r w:rsidRPr="00FD7AFB">
        <w:rPr>
          <w:rFonts w:ascii="Times New Roman" w:hAnsi="Times New Roman" w:cs="Times New Roman"/>
          <w:sz w:val="28"/>
          <w:szCs w:val="28"/>
        </w:rPr>
        <w:t>медянкой. Впоследствии фон перекрашивался, различными колерами сине-зел</w:t>
      </w:r>
      <w:r>
        <w:rPr>
          <w:rFonts w:ascii="Times New Roman" w:hAnsi="Times New Roman" w:cs="Times New Roman"/>
          <w:sz w:val="28"/>
          <w:szCs w:val="28"/>
        </w:rPr>
        <w:t>ё</w:t>
      </w:r>
      <w:r w:rsidRPr="00FD7AFB">
        <w:rPr>
          <w:rFonts w:ascii="Times New Roman" w:hAnsi="Times New Roman" w:cs="Times New Roman"/>
          <w:sz w:val="28"/>
          <w:szCs w:val="28"/>
        </w:rPr>
        <w:t>ной гаммы.</w:t>
      </w:r>
      <w:r>
        <w:rPr>
          <w:rFonts w:ascii="Times New Roman" w:hAnsi="Times New Roman" w:cs="Times New Roman"/>
          <w:sz w:val="28"/>
          <w:szCs w:val="28"/>
        </w:rPr>
        <w:t xml:space="preserve"> По сохранившимся фотографиям интерьера церкви, снятым в 1930-е годы, видно, что иконостас придела Святителя Николая (илл.5.1) стилистически походил на главный иконостас, имел строгую композицию, классицистические и барочные элементы, но был сдержаннее.</w:t>
      </w:r>
    </w:p>
    <w:p w:rsidR="00770EEC" w:rsidRPr="00FD7AFB" w:rsidRDefault="00770EEC" w:rsidP="00770EEC">
      <w:pPr>
        <w:pStyle w:val="a4"/>
        <w:numPr>
          <w:ilvl w:val="1"/>
          <w:numId w:val="5"/>
        </w:numPr>
        <w:rPr>
          <w:rFonts w:ascii="Times New Roman" w:hAnsi="Times New Roman" w:cs="Times New Roman"/>
          <w:b/>
          <w:sz w:val="28"/>
          <w:szCs w:val="28"/>
        </w:rPr>
      </w:pPr>
      <w:r w:rsidRPr="00FD7AFB">
        <w:rPr>
          <w:rFonts w:ascii="Times New Roman" w:hAnsi="Times New Roman" w:cs="Times New Roman"/>
          <w:b/>
          <w:sz w:val="28"/>
          <w:szCs w:val="28"/>
        </w:rPr>
        <w:lastRenderedPageBreak/>
        <w:t xml:space="preserve">Стилевое описание фрагмента </w:t>
      </w:r>
      <w:r>
        <w:rPr>
          <w:rFonts w:ascii="Times New Roman" w:hAnsi="Times New Roman" w:cs="Times New Roman"/>
          <w:b/>
          <w:sz w:val="28"/>
          <w:szCs w:val="28"/>
        </w:rPr>
        <w:t>Ц</w:t>
      </w:r>
      <w:r w:rsidRPr="00FD7AFB">
        <w:rPr>
          <w:rFonts w:ascii="Times New Roman" w:hAnsi="Times New Roman" w:cs="Times New Roman"/>
          <w:b/>
          <w:sz w:val="28"/>
          <w:szCs w:val="28"/>
        </w:rPr>
        <w:t xml:space="preserve">арских врат </w:t>
      </w:r>
      <w:r>
        <w:rPr>
          <w:rFonts w:ascii="Times New Roman" w:hAnsi="Times New Roman" w:cs="Times New Roman"/>
          <w:b/>
          <w:sz w:val="28"/>
          <w:szCs w:val="28"/>
        </w:rPr>
        <w:t xml:space="preserve">из </w:t>
      </w:r>
      <w:r w:rsidRPr="00FD7AFB">
        <w:rPr>
          <w:rFonts w:ascii="Times New Roman" w:hAnsi="Times New Roman" w:cs="Times New Roman"/>
          <w:b/>
          <w:sz w:val="28"/>
          <w:szCs w:val="28"/>
        </w:rPr>
        <w:t>церкви Успения Богородицы</w:t>
      </w:r>
    </w:p>
    <w:p w:rsidR="00770EEC" w:rsidRDefault="00770EEC" w:rsidP="00770EEC">
      <w:pPr>
        <w:jc w:val="both"/>
        <w:rPr>
          <w:rFonts w:ascii="Times New Roman" w:hAnsi="Times New Roman" w:cs="Times New Roman"/>
          <w:sz w:val="28"/>
          <w:szCs w:val="28"/>
        </w:rPr>
      </w:pPr>
      <w:r>
        <w:rPr>
          <w:rFonts w:ascii="Times New Roman" w:hAnsi="Times New Roman" w:cs="Times New Roman"/>
          <w:sz w:val="28"/>
          <w:szCs w:val="28"/>
        </w:rPr>
        <w:t xml:space="preserve">После сложения многоярусного иконостаса в </w:t>
      </w:r>
      <w:r>
        <w:rPr>
          <w:rFonts w:ascii="Times New Roman" w:hAnsi="Times New Roman" w:cs="Times New Roman"/>
          <w:sz w:val="28"/>
          <w:szCs w:val="28"/>
          <w:lang w:val="en-US"/>
        </w:rPr>
        <w:t>XVII</w:t>
      </w:r>
      <w:r>
        <w:rPr>
          <w:rFonts w:ascii="Times New Roman" w:hAnsi="Times New Roman" w:cs="Times New Roman"/>
          <w:sz w:val="28"/>
          <w:szCs w:val="28"/>
        </w:rPr>
        <w:t xml:space="preserve"> в. Царские врата постепенно становятся его центром и важным объектом литургического служения. Как правило, Царские врата</w:t>
      </w:r>
      <w:r w:rsidRPr="00FD7AFB">
        <w:rPr>
          <w:rFonts w:ascii="Times New Roman" w:hAnsi="Times New Roman" w:cs="Times New Roman"/>
          <w:sz w:val="28"/>
          <w:szCs w:val="28"/>
        </w:rPr>
        <w:t xml:space="preserve"> украшались пышной резьбой и изображениями четырёх евангелистов, символизирующих открытую дорогу в Рай через приобщение к Евангельской проповеди. </w:t>
      </w:r>
      <w:r>
        <w:rPr>
          <w:rFonts w:ascii="Times New Roman" w:hAnsi="Times New Roman" w:cs="Times New Roman"/>
          <w:sz w:val="28"/>
          <w:szCs w:val="28"/>
        </w:rPr>
        <w:t>Также</w:t>
      </w:r>
      <w:r w:rsidRPr="00FD7AFB">
        <w:rPr>
          <w:rFonts w:ascii="Times New Roman" w:hAnsi="Times New Roman" w:cs="Times New Roman"/>
          <w:sz w:val="28"/>
          <w:szCs w:val="28"/>
        </w:rPr>
        <w:t xml:space="preserve"> встречались другие изображения: </w:t>
      </w:r>
      <w:r>
        <w:rPr>
          <w:rFonts w:ascii="Times New Roman" w:hAnsi="Times New Roman" w:cs="Times New Roman"/>
          <w:sz w:val="28"/>
          <w:szCs w:val="28"/>
        </w:rPr>
        <w:t>Благовещенье</w:t>
      </w:r>
      <w:r w:rsidRPr="00FD7AFB">
        <w:rPr>
          <w:rFonts w:ascii="Times New Roman" w:hAnsi="Times New Roman" w:cs="Times New Roman"/>
          <w:sz w:val="28"/>
          <w:szCs w:val="28"/>
        </w:rPr>
        <w:t xml:space="preserve">, </w:t>
      </w:r>
      <w:r>
        <w:rPr>
          <w:rFonts w:ascii="Times New Roman" w:hAnsi="Times New Roman" w:cs="Times New Roman"/>
          <w:sz w:val="28"/>
          <w:szCs w:val="28"/>
        </w:rPr>
        <w:t xml:space="preserve">литургисты: </w:t>
      </w:r>
      <w:r w:rsidRPr="00FD7AFB">
        <w:rPr>
          <w:rFonts w:ascii="Times New Roman" w:hAnsi="Times New Roman" w:cs="Times New Roman"/>
          <w:sz w:val="28"/>
          <w:szCs w:val="28"/>
        </w:rPr>
        <w:t>Иоанн Златоуст и Василий Великий</w:t>
      </w:r>
      <w:r>
        <w:rPr>
          <w:rFonts w:ascii="Times New Roman" w:hAnsi="Times New Roman" w:cs="Times New Roman"/>
          <w:sz w:val="28"/>
          <w:szCs w:val="28"/>
        </w:rPr>
        <w:t>.</w:t>
      </w:r>
    </w:p>
    <w:p w:rsidR="00770EEC" w:rsidRDefault="00770EEC" w:rsidP="00770EEC">
      <w:pPr>
        <w:jc w:val="both"/>
        <w:rPr>
          <w:rFonts w:ascii="Times New Roman" w:hAnsi="Times New Roman" w:cs="Times New Roman"/>
          <w:sz w:val="28"/>
          <w:szCs w:val="28"/>
        </w:rPr>
      </w:pPr>
      <w:r w:rsidRPr="00FD7AFB">
        <w:rPr>
          <w:rFonts w:ascii="Times New Roman" w:hAnsi="Times New Roman" w:cs="Times New Roman"/>
          <w:sz w:val="28"/>
          <w:szCs w:val="28"/>
        </w:rPr>
        <w:t xml:space="preserve"> Различные варианты иконографии</w:t>
      </w:r>
      <w:r>
        <w:rPr>
          <w:rFonts w:ascii="Times New Roman" w:hAnsi="Times New Roman" w:cs="Times New Roman"/>
          <w:sz w:val="28"/>
          <w:szCs w:val="28"/>
        </w:rPr>
        <w:t xml:space="preserve"> изображения апостолов, рано сложившиеся в миниатюрах</w:t>
      </w:r>
      <w:r w:rsidRPr="007572E0">
        <w:rPr>
          <w:rFonts w:ascii="Times New Roman" w:hAnsi="Times New Roman" w:cs="Times New Roman"/>
          <w:i/>
          <w:sz w:val="28"/>
          <w:szCs w:val="28"/>
        </w:rPr>
        <w:t xml:space="preserve"> </w:t>
      </w:r>
      <w:r w:rsidRPr="007572E0">
        <w:rPr>
          <w:rFonts w:ascii="Times New Roman" w:hAnsi="Times New Roman" w:cs="Times New Roman"/>
          <w:sz w:val="28"/>
          <w:szCs w:val="28"/>
        </w:rPr>
        <w:t>рукописных книг, широко использовались в других видах и жанрах искусства, прежде всего в росписях византийских и русских храмов, где они обычно располагались</w:t>
      </w:r>
      <w:r>
        <w:rPr>
          <w:rFonts w:ascii="Times New Roman" w:hAnsi="Times New Roman" w:cs="Times New Roman"/>
          <w:sz w:val="28"/>
          <w:szCs w:val="28"/>
        </w:rPr>
        <w:t xml:space="preserve"> в парусах под куполом как столпы христианского вероучения. Е</w:t>
      </w:r>
      <w:r w:rsidRPr="00FD7AFB">
        <w:rPr>
          <w:rFonts w:ascii="Times New Roman" w:hAnsi="Times New Roman" w:cs="Times New Roman"/>
          <w:sz w:val="28"/>
          <w:szCs w:val="28"/>
        </w:rPr>
        <w:t>вангелисты могли включаться в деисусн</w:t>
      </w:r>
      <w:r>
        <w:rPr>
          <w:rFonts w:ascii="Times New Roman" w:hAnsi="Times New Roman" w:cs="Times New Roman"/>
          <w:sz w:val="28"/>
          <w:szCs w:val="28"/>
        </w:rPr>
        <w:t>ую композицию</w:t>
      </w:r>
      <w:r w:rsidRPr="00FD7AFB">
        <w:rPr>
          <w:rFonts w:ascii="Times New Roman" w:hAnsi="Times New Roman" w:cs="Times New Roman"/>
          <w:sz w:val="28"/>
          <w:szCs w:val="28"/>
        </w:rPr>
        <w:t>, а также изображ</w:t>
      </w:r>
      <w:r>
        <w:rPr>
          <w:rFonts w:ascii="Times New Roman" w:hAnsi="Times New Roman" w:cs="Times New Roman"/>
          <w:sz w:val="28"/>
          <w:szCs w:val="28"/>
        </w:rPr>
        <w:t>ались</w:t>
      </w:r>
      <w:r w:rsidRPr="00FD7AFB">
        <w:rPr>
          <w:rFonts w:ascii="Times New Roman" w:hAnsi="Times New Roman" w:cs="Times New Roman"/>
          <w:sz w:val="28"/>
          <w:szCs w:val="28"/>
        </w:rPr>
        <w:t xml:space="preserve"> на драгоценных окладах Евангелий. Общим для всех евангелистов типом изображения стал образ человека, предстающего за созданием Евангелия. </w:t>
      </w:r>
      <w:r>
        <w:rPr>
          <w:rFonts w:ascii="Times New Roman" w:hAnsi="Times New Roman" w:cs="Times New Roman"/>
          <w:sz w:val="28"/>
          <w:szCs w:val="28"/>
        </w:rPr>
        <w:t>Согласно закрепившемуся  канону,  евангелист Марк</w:t>
      </w:r>
      <w:r w:rsidRPr="00FD7AFB">
        <w:rPr>
          <w:rFonts w:ascii="Times New Roman" w:hAnsi="Times New Roman" w:cs="Times New Roman"/>
          <w:sz w:val="28"/>
          <w:szCs w:val="28"/>
        </w:rPr>
        <w:t xml:space="preserve"> изображается мужчиной средних лет с короткими тёмными волосами и бородой, в хитоне</w:t>
      </w:r>
      <w:r>
        <w:rPr>
          <w:rFonts w:ascii="Times New Roman" w:hAnsi="Times New Roman" w:cs="Times New Roman"/>
          <w:sz w:val="28"/>
          <w:szCs w:val="28"/>
        </w:rPr>
        <w:t>, плаще и</w:t>
      </w:r>
      <w:r w:rsidRPr="00FD7AFB">
        <w:rPr>
          <w:rFonts w:ascii="Times New Roman" w:hAnsi="Times New Roman" w:cs="Times New Roman"/>
          <w:sz w:val="28"/>
          <w:szCs w:val="28"/>
        </w:rPr>
        <w:t xml:space="preserve"> сандалиях. </w:t>
      </w:r>
      <w:r>
        <w:rPr>
          <w:rFonts w:ascii="Times New Roman" w:hAnsi="Times New Roman" w:cs="Times New Roman"/>
          <w:sz w:val="28"/>
          <w:szCs w:val="28"/>
        </w:rPr>
        <w:t xml:space="preserve">В композиционной схеме фиксировались также атрибуты, символы  и признаки изображения, такие как </w:t>
      </w:r>
      <w:r w:rsidRPr="00FD7AFB">
        <w:rPr>
          <w:rFonts w:ascii="Times New Roman" w:hAnsi="Times New Roman" w:cs="Times New Roman"/>
          <w:sz w:val="28"/>
          <w:szCs w:val="28"/>
        </w:rPr>
        <w:t>перо и книга, на страницах которой – первые слова Евангелия от Марка: «Начало Еванге</w:t>
      </w:r>
      <w:r>
        <w:rPr>
          <w:rFonts w:ascii="Times New Roman" w:hAnsi="Times New Roman" w:cs="Times New Roman"/>
          <w:sz w:val="28"/>
          <w:szCs w:val="28"/>
        </w:rPr>
        <w:t>лия Иисуса Христа, Сына Божия…». Иногда встречаются изображения живых существ, ставших символами евангелистов, либо вместо святого, либо рядом с ним</w:t>
      </w:r>
      <w:r w:rsidRPr="002312DF">
        <w:rPr>
          <w:rFonts w:ascii="Times New Roman" w:hAnsi="Times New Roman" w:cs="Times New Roman"/>
          <w:sz w:val="28"/>
          <w:szCs w:val="28"/>
        </w:rPr>
        <w:t xml:space="preserve"> </w:t>
      </w:r>
      <w:r>
        <w:rPr>
          <w:rFonts w:ascii="Times New Roman" w:hAnsi="Times New Roman" w:cs="Times New Roman"/>
          <w:sz w:val="28"/>
          <w:szCs w:val="28"/>
        </w:rPr>
        <w:t>(так называемый «тетраморф»).  Так общепринятым стал вариант изображения Матфея в образе ангела, Марка - льва, Луки – тельца, Иоанна – орла.  В изображении одежд апостола Марка чаще всего использовали красный и синий цвета. Иконографические схемы (изводы) претерпевали изменения на протяжении веков. В них находила отражение реальная жизнь и местные традиции, а также приёмы, принятые в определённых художественных школах.</w:t>
      </w:r>
    </w:p>
    <w:p w:rsidR="00770EEC" w:rsidRDefault="00770EEC" w:rsidP="00770EEC">
      <w:pPr>
        <w:jc w:val="both"/>
        <w:rPr>
          <w:rFonts w:ascii="Times New Roman" w:hAnsi="Times New Roman" w:cs="Times New Roman"/>
          <w:sz w:val="28"/>
          <w:szCs w:val="28"/>
        </w:rPr>
      </w:pPr>
      <w:r>
        <w:rPr>
          <w:rFonts w:ascii="Times New Roman" w:hAnsi="Times New Roman" w:cs="Times New Roman"/>
          <w:sz w:val="28"/>
          <w:szCs w:val="28"/>
        </w:rPr>
        <w:t>На реставрацию поступил фрагмент</w:t>
      </w:r>
      <w:r w:rsidRPr="00FD7AFB">
        <w:rPr>
          <w:rFonts w:ascii="Times New Roman" w:hAnsi="Times New Roman" w:cs="Times New Roman"/>
          <w:sz w:val="28"/>
          <w:szCs w:val="28"/>
        </w:rPr>
        <w:t xml:space="preserve">  </w:t>
      </w:r>
      <w:r>
        <w:rPr>
          <w:rFonts w:ascii="Times New Roman" w:hAnsi="Times New Roman" w:cs="Times New Roman"/>
          <w:sz w:val="28"/>
          <w:szCs w:val="28"/>
        </w:rPr>
        <w:t>Ц</w:t>
      </w:r>
      <w:r w:rsidRPr="00FD7AFB">
        <w:rPr>
          <w:rFonts w:ascii="Times New Roman" w:hAnsi="Times New Roman" w:cs="Times New Roman"/>
          <w:sz w:val="28"/>
          <w:szCs w:val="28"/>
        </w:rPr>
        <w:t>арских врат</w:t>
      </w:r>
      <w:r>
        <w:rPr>
          <w:rFonts w:ascii="Times New Roman" w:hAnsi="Times New Roman" w:cs="Times New Roman"/>
          <w:sz w:val="28"/>
          <w:szCs w:val="28"/>
        </w:rPr>
        <w:t xml:space="preserve">, находящийся на хранении  в церкви  Успения Богородицы в Столбушино. Время создания - вторая половина  </w:t>
      </w:r>
      <w:r>
        <w:rPr>
          <w:rFonts w:ascii="Times New Roman" w:hAnsi="Times New Roman" w:cs="Times New Roman"/>
          <w:sz w:val="28"/>
          <w:szCs w:val="28"/>
          <w:lang w:val="en-US"/>
        </w:rPr>
        <w:t>XVIII</w:t>
      </w:r>
      <w:r w:rsidRPr="00ED24DF">
        <w:rPr>
          <w:rFonts w:ascii="Times New Roman" w:hAnsi="Times New Roman" w:cs="Times New Roman"/>
          <w:sz w:val="28"/>
          <w:szCs w:val="28"/>
        </w:rPr>
        <w:t xml:space="preserve"> </w:t>
      </w:r>
      <w:r>
        <w:rPr>
          <w:rFonts w:ascii="Times New Roman" w:hAnsi="Times New Roman" w:cs="Times New Roman"/>
          <w:sz w:val="28"/>
          <w:szCs w:val="28"/>
        </w:rPr>
        <w:t xml:space="preserve">в. Его первоначальное местонахождение и автор не известны, так же как и история его бытования. Документации о передаче на хранение не сохранилось. Это единственный сохранившийся из четырёх картушей, находившихся на створках царских врат, тоже утраченных. </w:t>
      </w:r>
    </w:p>
    <w:p w:rsidR="00770EEC" w:rsidRPr="00FD7AFB" w:rsidRDefault="00770EEC" w:rsidP="00770EEC">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Фрагмент Царских врат </w:t>
      </w:r>
      <w:r w:rsidRPr="00FD7AFB">
        <w:rPr>
          <w:rFonts w:ascii="Times New Roman" w:hAnsi="Times New Roman" w:cs="Times New Roman"/>
          <w:sz w:val="28"/>
          <w:szCs w:val="28"/>
        </w:rPr>
        <w:t xml:space="preserve">представляет собой  склеенный из трех липовых досок </w:t>
      </w:r>
      <w:r>
        <w:rPr>
          <w:rFonts w:ascii="Times New Roman" w:hAnsi="Times New Roman" w:cs="Times New Roman"/>
          <w:sz w:val="28"/>
          <w:szCs w:val="28"/>
        </w:rPr>
        <w:t>картуш,</w:t>
      </w:r>
      <w:r w:rsidRPr="00FD7AFB">
        <w:rPr>
          <w:rFonts w:ascii="Times New Roman" w:hAnsi="Times New Roman" w:cs="Times New Roman"/>
          <w:sz w:val="28"/>
          <w:szCs w:val="28"/>
        </w:rPr>
        <w:t xml:space="preserve"> </w:t>
      </w:r>
      <w:r>
        <w:rPr>
          <w:rFonts w:ascii="Times New Roman" w:hAnsi="Times New Roman" w:cs="Times New Roman"/>
          <w:sz w:val="28"/>
          <w:szCs w:val="28"/>
        </w:rPr>
        <w:t>в центре которого на выпуклом фоне находится живописное изображение апостола  Марка</w:t>
      </w:r>
      <w:r w:rsidRPr="00FD7AFB">
        <w:rPr>
          <w:rFonts w:ascii="Times New Roman" w:hAnsi="Times New Roman" w:cs="Times New Roman"/>
          <w:sz w:val="28"/>
          <w:szCs w:val="28"/>
        </w:rPr>
        <w:t>. Резьба</w:t>
      </w:r>
      <w:r>
        <w:rPr>
          <w:rFonts w:ascii="Times New Roman" w:hAnsi="Times New Roman" w:cs="Times New Roman"/>
          <w:sz w:val="28"/>
          <w:szCs w:val="28"/>
        </w:rPr>
        <w:t xml:space="preserve"> высокого рельефа, сложной профилировки. </w:t>
      </w:r>
      <w:r w:rsidRPr="00FD7AFB">
        <w:rPr>
          <w:rFonts w:ascii="Times New Roman" w:hAnsi="Times New Roman" w:cs="Times New Roman"/>
          <w:sz w:val="28"/>
          <w:szCs w:val="28"/>
        </w:rPr>
        <w:t>Орнамент обрамления состоит из стилизованных растительных элементов: больших листьев разворачивающихся на зрителя, 5</w:t>
      </w:r>
      <w:r>
        <w:rPr>
          <w:rFonts w:ascii="Times New Roman" w:hAnsi="Times New Roman" w:cs="Times New Roman"/>
          <w:sz w:val="28"/>
          <w:szCs w:val="28"/>
        </w:rPr>
        <w:t>-ти</w:t>
      </w:r>
      <w:r w:rsidRPr="00FD7AFB">
        <w:rPr>
          <w:rFonts w:ascii="Times New Roman" w:hAnsi="Times New Roman" w:cs="Times New Roman"/>
          <w:sz w:val="28"/>
          <w:szCs w:val="28"/>
        </w:rPr>
        <w:t xml:space="preserve"> и 6-ти лепестковых цветов, похожих на трубчатые нарциссы, тонких ветвей и рокайльных завитков</w:t>
      </w:r>
      <w:r>
        <w:rPr>
          <w:rFonts w:ascii="Times New Roman" w:hAnsi="Times New Roman" w:cs="Times New Roman"/>
          <w:sz w:val="28"/>
          <w:szCs w:val="28"/>
        </w:rPr>
        <w:t xml:space="preserve"> (скобок)</w:t>
      </w:r>
      <w:r w:rsidRPr="00FD7AFB">
        <w:rPr>
          <w:rFonts w:ascii="Times New Roman" w:hAnsi="Times New Roman" w:cs="Times New Roman"/>
          <w:sz w:val="28"/>
          <w:szCs w:val="28"/>
        </w:rPr>
        <w:t>.  Композиция</w:t>
      </w:r>
      <w:r>
        <w:rPr>
          <w:rFonts w:ascii="Times New Roman" w:hAnsi="Times New Roman" w:cs="Times New Roman"/>
          <w:sz w:val="28"/>
          <w:szCs w:val="28"/>
        </w:rPr>
        <w:t xml:space="preserve"> обрамления</w:t>
      </w:r>
      <w:r w:rsidRPr="00FD7AFB">
        <w:rPr>
          <w:rFonts w:ascii="Times New Roman" w:hAnsi="Times New Roman" w:cs="Times New Roman"/>
          <w:sz w:val="28"/>
          <w:szCs w:val="28"/>
        </w:rPr>
        <w:t xml:space="preserve"> симметрична, имеет небольшие  вариации и смещения по оси. </w:t>
      </w:r>
      <w:r>
        <w:rPr>
          <w:rFonts w:ascii="Times New Roman" w:hAnsi="Times New Roman" w:cs="Times New Roman"/>
          <w:sz w:val="28"/>
          <w:szCs w:val="28"/>
        </w:rPr>
        <w:t xml:space="preserve">Фигурное завершение </w:t>
      </w:r>
      <w:r w:rsidRPr="00FD7AFB">
        <w:rPr>
          <w:rFonts w:ascii="Times New Roman" w:hAnsi="Times New Roman" w:cs="Times New Roman"/>
          <w:sz w:val="28"/>
          <w:szCs w:val="28"/>
        </w:rPr>
        <w:t xml:space="preserve">утрачено.  </w:t>
      </w:r>
      <w:r>
        <w:rPr>
          <w:rFonts w:ascii="Times New Roman" w:hAnsi="Times New Roman" w:cs="Times New Roman"/>
          <w:sz w:val="28"/>
          <w:szCs w:val="28"/>
        </w:rPr>
        <w:t>П</w:t>
      </w:r>
      <w:r w:rsidRPr="00FD7AFB">
        <w:rPr>
          <w:rFonts w:ascii="Times New Roman" w:hAnsi="Times New Roman" w:cs="Times New Roman"/>
          <w:sz w:val="28"/>
          <w:szCs w:val="28"/>
        </w:rPr>
        <w:t>ричудливы</w:t>
      </w:r>
      <w:r>
        <w:rPr>
          <w:rFonts w:ascii="Times New Roman" w:hAnsi="Times New Roman" w:cs="Times New Roman"/>
          <w:sz w:val="28"/>
          <w:szCs w:val="28"/>
        </w:rPr>
        <w:t>е</w:t>
      </w:r>
      <w:r w:rsidRPr="00FD7AFB">
        <w:rPr>
          <w:rFonts w:ascii="Times New Roman" w:hAnsi="Times New Roman" w:cs="Times New Roman"/>
          <w:sz w:val="28"/>
          <w:szCs w:val="28"/>
        </w:rPr>
        <w:t xml:space="preserve"> и затейливы</w:t>
      </w:r>
      <w:r>
        <w:rPr>
          <w:rFonts w:ascii="Times New Roman" w:hAnsi="Times New Roman" w:cs="Times New Roman"/>
          <w:sz w:val="28"/>
          <w:szCs w:val="28"/>
        </w:rPr>
        <w:t>е</w:t>
      </w:r>
      <w:r w:rsidRPr="00FD7AFB">
        <w:rPr>
          <w:rFonts w:ascii="Times New Roman" w:hAnsi="Times New Roman" w:cs="Times New Roman"/>
          <w:sz w:val="28"/>
          <w:szCs w:val="28"/>
        </w:rPr>
        <w:t xml:space="preserve"> форм</w:t>
      </w:r>
      <w:r>
        <w:rPr>
          <w:rFonts w:ascii="Times New Roman" w:hAnsi="Times New Roman" w:cs="Times New Roman"/>
          <w:sz w:val="28"/>
          <w:szCs w:val="28"/>
        </w:rPr>
        <w:t>ы в сочетании</w:t>
      </w:r>
      <w:r w:rsidRPr="00FD7AFB">
        <w:rPr>
          <w:rFonts w:ascii="Times New Roman" w:hAnsi="Times New Roman" w:cs="Times New Roman"/>
          <w:sz w:val="28"/>
          <w:szCs w:val="28"/>
        </w:rPr>
        <w:t xml:space="preserve"> с простыми  растительными мотивами, вдохновившими провинциального резчика,  делают </w:t>
      </w:r>
      <w:r>
        <w:rPr>
          <w:rFonts w:ascii="Times New Roman" w:hAnsi="Times New Roman" w:cs="Times New Roman"/>
          <w:sz w:val="28"/>
          <w:szCs w:val="28"/>
        </w:rPr>
        <w:t xml:space="preserve">резное обрамление </w:t>
      </w:r>
      <w:r w:rsidRPr="00FD7AFB">
        <w:rPr>
          <w:rFonts w:ascii="Times New Roman" w:hAnsi="Times New Roman" w:cs="Times New Roman"/>
          <w:sz w:val="28"/>
          <w:szCs w:val="28"/>
        </w:rPr>
        <w:t>оригинальн</w:t>
      </w:r>
      <w:r>
        <w:rPr>
          <w:rFonts w:ascii="Times New Roman" w:hAnsi="Times New Roman" w:cs="Times New Roman"/>
          <w:sz w:val="28"/>
          <w:szCs w:val="28"/>
        </w:rPr>
        <w:t xml:space="preserve">ым </w:t>
      </w:r>
      <w:r w:rsidRPr="00FD7AFB">
        <w:rPr>
          <w:rFonts w:ascii="Times New Roman" w:hAnsi="Times New Roman" w:cs="Times New Roman"/>
          <w:sz w:val="28"/>
          <w:szCs w:val="28"/>
        </w:rPr>
        <w:t>и неповторим</w:t>
      </w:r>
      <w:r>
        <w:rPr>
          <w:rFonts w:ascii="Times New Roman" w:hAnsi="Times New Roman" w:cs="Times New Roman"/>
          <w:sz w:val="28"/>
          <w:szCs w:val="28"/>
        </w:rPr>
        <w:t>ым</w:t>
      </w:r>
      <w:r w:rsidRPr="00FD7AFB">
        <w:rPr>
          <w:rFonts w:ascii="Times New Roman" w:hAnsi="Times New Roman" w:cs="Times New Roman"/>
          <w:sz w:val="28"/>
          <w:szCs w:val="28"/>
        </w:rPr>
        <w:t xml:space="preserve">. Позолота обрамления была выполнена в технике серебрения под лаком, имитирующей золото. </w:t>
      </w:r>
      <w:r>
        <w:rPr>
          <w:rFonts w:ascii="Times New Roman" w:hAnsi="Times New Roman" w:cs="Times New Roman"/>
          <w:sz w:val="28"/>
          <w:szCs w:val="28"/>
        </w:rPr>
        <w:t>Нимб выполнен с применением творёного золота, оно почти полностью утраче</w:t>
      </w:r>
      <w:r w:rsidRPr="00FD7AFB">
        <w:rPr>
          <w:rFonts w:ascii="Times New Roman" w:hAnsi="Times New Roman" w:cs="Times New Roman"/>
          <w:sz w:val="28"/>
          <w:szCs w:val="28"/>
        </w:rPr>
        <w:t>но.</w:t>
      </w:r>
    </w:p>
    <w:p w:rsidR="00770EEC" w:rsidRDefault="00770EEC" w:rsidP="00770EEC">
      <w:pPr>
        <w:jc w:val="both"/>
        <w:rPr>
          <w:rFonts w:ascii="Times New Roman" w:hAnsi="Times New Roman" w:cs="Times New Roman"/>
          <w:sz w:val="28"/>
          <w:szCs w:val="28"/>
        </w:rPr>
      </w:pPr>
      <w:r>
        <w:rPr>
          <w:rFonts w:ascii="Times New Roman" w:hAnsi="Times New Roman" w:cs="Times New Roman"/>
          <w:sz w:val="28"/>
          <w:szCs w:val="28"/>
        </w:rPr>
        <w:t xml:space="preserve">На живописном изображении фигура евангелиста изображена по пояс, голова повёрнута влево, туда же направлен взгляд.  Правая рука, согнутая в локте, держит перо. Левая кисть, поддерживающая книгу, не сохранилась. На странице раскрытой книги слабо просматривается надпись: «Зачало» - слово, с которого начинается Евангелие  от Марка. Апостол одет в синий хитон, похожий на рубаху с воротником и широкими рукавами, на плечах лежит красный плащ. </w:t>
      </w:r>
    </w:p>
    <w:p w:rsidR="00770EEC" w:rsidRPr="00FD7AFB" w:rsidRDefault="00770EEC" w:rsidP="00770EEC">
      <w:pPr>
        <w:jc w:val="both"/>
        <w:rPr>
          <w:rFonts w:ascii="Times New Roman" w:hAnsi="Times New Roman" w:cs="Times New Roman"/>
          <w:sz w:val="28"/>
          <w:szCs w:val="28"/>
        </w:rPr>
      </w:pPr>
      <w:r w:rsidRPr="00FD7AFB">
        <w:rPr>
          <w:rFonts w:ascii="Times New Roman" w:hAnsi="Times New Roman" w:cs="Times New Roman"/>
          <w:sz w:val="28"/>
          <w:szCs w:val="28"/>
        </w:rPr>
        <w:t xml:space="preserve">Индивидуализированный лик святого отличается большой степенью выразительности. </w:t>
      </w:r>
      <w:r>
        <w:rPr>
          <w:rFonts w:ascii="Times New Roman" w:hAnsi="Times New Roman" w:cs="Times New Roman"/>
          <w:sz w:val="28"/>
          <w:szCs w:val="28"/>
        </w:rPr>
        <w:t xml:space="preserve">Напоминает </w:t>
      </w:r>
      <w:r w:rsidRPr="00FD7AFB">
        <w:rPr>
          <w:rFonts w:ascii="Times New Roman" w:hAnsi="Times New Roman" w:cs="Times New Roman"/>
          <w:sz w:val="28"/>
          <w:szCs w:val="28"/>
        </w:rPr>
        <w:t xml:space="preserve"> образ местного крестьянина с крепкой шеей, стрижкой под горшок и окладистой бородой. Усиливают образ широко раскрытые глаза.  Некая форсированная мимика и розовощ</w:t>
      </w:r>
      <w:r>
        <w:rPr>
          <w:rFonts w:ascii="Times New Roman" w:hAnsi="Times New Roman" w:cs="Times New Roman"/>
          <w:sz w:val="28"/>
          <w:szCs w:val="28"/>
        </w:rPr>
        <w:t>ё</w:t>
      </w:r>
      <w:r w:rsidRPr="00FD7AFB">
        <w:rPr>
          <w:rFonts w:ascii="Times New Roman" w:hAnsi="Times New Roman" w:cs="Times New Roman"/>
          <w:sz w:val="28"/>
          <w:szCs w:val="28"/>
        </w:rPr>
        <w:t>кость лика соотносима с остаточным проявлением елизаветинского рококо. В н</w:t>
      </w:r>
      <w:r>
        <w:rPr>
          <w:rFonts w:ascii="Times New Roman" w:hAnsi="Times New Roman" w:cs="Times New Roman"/>
          <w:sz w:val="28"/>
          <w:szCs w:val="28"/>
        </w:rPr>
        <w:t>ё</w:t>
      </w:r>
      <w:r w:rsidRPr="00FD7AFB">
        <w:rPr>
          <w:rFonts w:ascii="Times New Roman" w:hAnsi="Times New Roman" w:cs="Times New Roman"/>
          <w:sz w:val="28"/>
          <w:szCs w:val="28"/>
        </w:rPr>
        <w:t>м прочитывается определ</w:t>
      </w:r>
      <w:r>
        <w:rPr>
          <w:rFonts w:ascii="Times New Roman" w:hAnsi="Times New Roman" w:cs="Times New Roman"/>
          <w:sz w:val="28"/>
          <w:szCs w:val="28"/>
        </w:rPr>
        <w:t>ё</w:t>
      </w:r>
      <w:r w:rsidRPr="00FD7AFB">
        <w:rPr>
          <w:rFonts w:ascii="Times New Roman" w:hAnsi="Times New Roman" w:cs="Times New Roman"/>
          <w:sz w:val="28"/>
          <w:szCs w:val="28"/>
        </w:rPr>
        <w:t>нная зависимость от западных образцов, в частности гравюр и книг. В середине изображения на уровне плеч евангелиста имеется надпись «Святой евангелист Марк», она располагается  слева и справа от святого.</w:t>
      </w:r>
    </w:p>
    <w:p w:rsidR="00770EEC" w:rsidRDefault="00770EEC" w:rsidP="00770EEC">
      <w:pPr>
        <w:jc w:val="both"/>
        <w:rPr>
          <w:rFonts w:ascii="Times New Roman" w:hAnsi="Times New Roman" w:cs="Times New Roman"/>
          <w:sz w:val="28"/>
          <w:szCs w:val="28"/>
        </w:rPr>
      </w:pPr>
      <w:r>
        <w:rPr>
          <w:rFonts w:ascii="Times New Roman" w:hAnsi="Times New Roman" w:cs="Times New Roman"/>
          <w:sz w:val="28"/>
          <w:szCs w:val="28"/>
        </w:rPr>
        <w:t>Живописное</w:t>
      </w:r>
      <w:r w:rsidRPr="00FD7AFB">
        <w:rPr>
          <w:rFonts w:ascii="Times New Roman" w:hAnsi="Times New Roman" w:cs="Times New Roman"/>
          <w:sz w:val="28"/>
          <w:szCs w:val="28"/>
        </w:rPr>
        <w:t xml:space="preserve"> изображение в центре </w:t>
      </w:r>
      <w:r>
        <w:rPr>
          <w:rFonts w:ascii="Times New Roman" w:hAnsi="Times New Roman" w:cs="Times New Roman"/>
          <w:sz w:val="28"/>
          <w:szCs w:val="28"/>
        </w:rPr>
        <w:t>картуша</w:t>
      </w:r>
      <w:r w:rsidRPr="00FD7AFB">
        <w:rPr>
          <w:rFonts w:ascii="Times New Roman" w:hAnsi="Times New Roman" w:cs="Times New Roman"/>
          <w:sz w:val="28"/>
          <w:szCs w:val="28"/>
        </w:rPr>
        <w:t xml:space="preserve">  выполнено лессировками, без ч</w:t>
      </w:r>
      <w:r>
        <w:rPr>
          <w:rFonts w:ascii="Times New Roman" w:hAnsi="Times New Roman" w:cs="Times New Roman"/>
          <w:sz w:val="28"/>
          <w:szCs w:val="28"/>
        </w:rPr>
        <w:t>ё</w:t>
      </w:r>
      <w:r w:rsidRPr="00FD7AFB">
        <w:rPr>
          <w:rFonts w:ascii="Times New Roman" w:hAnsi="Times New Roman" w:cs="Times New Roman"/>
          <w:sz w:val="28"/>
          <w:szCs w:val="28"/>
        </w:rPr>
        <w:t>тко выраженного мазка. По визуальному осмотру  изображения,  было выдвинуто предположение о комбинированной технике исполнения. Наряду с масляной живописью, распростран</w:t>
      </w:r>
      <w:r>
        <w:rPr>
          <w:rFonts w:ascii="Times New Roman" w:hAnsi="Times New Roman" w:cs="Times New Roman"/>
          <w:sz w:val="28"/>
          <w:szCs w:val="28"/>
        </w:rPr>
        <w:t>ё</w:t>
      </w:r>
      <w:r w:rsidRPr="00FD7AFB">
        <w:rPr>
          <w:rFonts w:ascii="Times New Roman" w:hAnsi="Times New Roman" w:cs="Times New Roman"/>
          <w:sz w:val="28"/>
          <w:szCs w:val="28"/>
        </w:rPr>
        <w:t>нной во второй половине XVIII века, была использована темпера в написании лика</w:t>
      </w:r>
      <w:r>
        <w:rPr>
          <w:rFonts w:ascii="Times New Roman" w:hAnsi="Times New Roman" w:cs="Times New Roman"/>
          <w:sz w:val="28"/>
          <w:szCs w:val="28"/>
        </w:rPr>
        <w:t>.</w:t>
      </w:r>
      <w:r w:rsidRPr="00FD7AFB">
        <w:rPr>
          <w:rFonts w:ascii="Times New Roman" w:hAnsi="Times New Roman" w:cs="Times New Roman"/>
          <w:sz w:val="28"/>
          <w:szCs w:val="28"/>
        </w:rPr>
        <w:t xml:space="preserve">  </w:t>
      </w:r>
      <w:r>
        <w:rPr>
          <w:rFonts w:ascii="Times New Roman" w:hAnsi="Times New Roman" w:cs="Times New Roman"/>
          <w:sz w:val="28"/>
          <w:szCs w:val="28"/>
        </w:rPr>
        <w:t>О</w:t>
      </w:r>
      <w:r w:rsidRPr="00FD7AFB">
        <w:rPr>
          <w:rFonts w:ascii="Times New Roman" w:hAnsi="Times New Roman" w:cs="Times New Roman"/>
          <w:sz w:val="28"/>
          <w:szCs w:val="28"/>
        </w:rPr>
        <w:t xml:space="preserve">тличие было заметно по характеру кракелюра  и блеска.  Цвета сложные, смешанные, проработка деталей тонкая и аккуратная (волосы, борода, складки одежды, книга). </w:t>
      </w:r>
      <w:r w:rsidRPr="00FD7AFB">
        <w:rPr>
          <w:rFonts w:ascii="Times New Roman" w:hAnsi="Times New Roman" w:cs="Times New Roman"/>
          <w:sz w:val="28"/>
          <w:szCs w:val="28"/>
        </w:rPr>
        <w:lastRenderedPageBreak/>
        <w:t xml:space="preserve">Анализ пробы, взятой из фонового участка изображения, показал разнообразие и высокое качество пигментов, </w:t>
      </w:r>
      <w:r>
        <w:rPr>
          <w:rFonts w:ascii="Times New Roman" w:hAnsi="Times New Roman" w:cs="Times New Roman"/>
          <w:sz w:val="28"/>
          <w:szCs w:val="28"/>
        </w:rPr>
        <w:t>распространённых обычно в</w:t>
      </w:r>
      <w:r w:rsidRPr="00FD7AFB">
        <w:rPr>
          <w:rFonts w:ascii="Times New Roman" w:hAnsi="Times New Roman" w:cs="Times New Roman"/>
          <w:sz w:val="28"/>
          <w:szCs w:val="28"/>
        </w:rPr>
        <w:t xml:space="preserve"> XVIII век</w:t>
      </w:r>
      <w:r>
        <w:rPr>
          <w:rFonts w:ascii="Times New Roman" w:hAnsi="Times New Roman" w:cs="Times New Roman"/>
          <w:sz w:val="28"/>
          <w:szCs w:val="28"/>
        </w:rPr>
        <w:t>е</w:t>
      </w:r>
      <w:r w:rsidRPr="00FD7AFB">
        <w:rPr>
          <w:rFonts w:ascii="Times New Roman" w:hAnsi="Times New Roman" w:cs="Times New Roman"/>
          <w:sz w:val="28"/>
          <w:szCs w:val="28"/>
        </w:rPr>
        <w:t>. Доминирующую роль в живопис</w:t>
      </w:r>
      <w:r>
        <w:rPr>
          <w:rFonts w:ascii="Times New Roman" w:hAnsi="Times New Roman" w:cs="Times New Roman"/>
          <w:sz w:val="28"/>
          <w:szCs w:val="28"/>
        </w:rPr>
        <w:t xml:space="preserve">ном изображении </w:t>
      </w:r>
      <w:r w:rsidRPr="00FD7AFB">
        <w:rPr>
          <w:rFonts w:ascii="Times New Roman" w:hAnsi="Times New Roman" w:cs="Times New Roman"/>
          <w:sz w:val="28"/>
          <w:szCs w:val="28"/>
        </w:rPr>
        <w:t>занимают свинцовые белила, они замечены в многочисленных смесях и в открытом использовании. Преобладающие синие тона выполнены берлинской лазурью, использование которой началось в первом десятилетии XVIII века. Также при написании иконы использовались: киноварь, красный марс, различные оттенки охры, мел,</w:t>
      </w:r>
      <w:r>
        <w:rPr>
          <w:rFonts w:ascii="Times New Roman" w:hAnsi="Times New Roman" w:cs="Times New Roman"/>
          <w:sz w:val="28"/>
          <w:szCs w:val="28"/>
        </w:rPr>
        <w:t xml:space="preserve"> свинцовый сурик,</w:t>
      </w:r>
      <w:r w:rsidRPr="00FD7AFB">
        <w:rPr>
          <w:rFonts w:ascii="Times New Roman" w:hAnsi="Times New Roman" w:cs="Times New Roman"/>
          <w:sz w:val="28"/>
          <w:szCs w:val="28"/>
        </w:rPr>
        <w:t xml:space="preserve"> высокодисперсная сажа. </w:t>
      </w:r>
      <w:r>
        <w:rPr>
          <w:rFonts w:ascii="Times New Roman" w:hAnsi="Times New Roman" w:cs="Times New Roman"/>
          <w:sz w:val="28"/>
          <w:szCs w:val="28"/>
        </w:rPr>
        <w:t xml:space="preserve">Интересно, что </w:t>
      </w:r>
      <w:r w:rsidRPr="00FD7AFB">
        <w:rPr>
          <w:rFonts w:ascii="Times New Roman" w:hAnsi="Times New Roman" w:cs="Times New Roman"/>
          <w:sz w:val="28"/>
          <w:szCs w:val="28"/>
        </w:rPr>
        <w:t>в пробе прис</w:t>
      </w:r>
      <w:r>
        <w:rPr>
          <w:rFonts w:ascii="Times New Roman" w:hAnsi="Times New Roman" w:cs="Times New Roman"/>
          <w:sz w:val="28"/>
          <w:szCs w:val="28"/>
        </w:rPr>
        <w:t>утствовали следы мирры (смирны), возможно, попавшие на поверхность картуша во время церковного богослужения. Подтверждением пребывания объекта в интерьере церкви и участия его в обрядах служат следы парафина, найденные на внутреннем бортике обрамления примыкающего к живописному изображению.</w:t>
      </w:r>
    </w:p>
    <w:p w:rsidR="00770EEC" w:rsidRDefault="00770EEC" w:rsidP="00770EEC">
      <w:pPr>
        <w:jc w:val="both"/>
        <w:rPr>
          <w:rFonts w:ascii="Times New Roman" w:hAnsi="Times New Roman" w:cs="Times New Roman"/>
          <w:sz w:val="28"/>
          <w:szCs w:val="28"/>
        </w:rPr>
      </w:pPr>
    </w:p>
    <w:p w:rsidR="00770EEC" w:rsidRPr="00FD7AFB" w:rsidRDefault="00770EEC" w:rsidP="00770EEC">
      <w:pPr>
        <w:pStyle w:val="a4"/>
        <w:numPr>
          <w:ilvl w:val="1"/>
          <w:numId w:val="5"/>
        </w:numPr>
        <w:rPr>
          <w:rFonts w:ascii="Times New Roman" w:hAnsi="Times New Roman" w:cs="Times New Roman"/>
          <w:b/>
          <w:sz w:val="28"/>
          <w:szCs w:val="28"/>
        </w:rPr>
      </w:pPr>
      <w:r w:rsidRPr="00FD7AFB">
        <w:rPr>
          <w:rFonts w:ascii="Times New Roman" w:hAnsi="Times New Roman" w:cs="Times New Roman"/>
          <w:b/>
          <w:sz w:val="28"/>
          <w:szCs w:val="28"/>
        </w:rPr>
        <w:t>Аналоги</w:t>
      </w:r>
    </w:p>
    <w:p w:rsidR="00770EEC" w:rsidRPr="00FD7AFB" w:rsidRDefault="00770EEC" w:rsidP="00770EEC">
      <w:pPr>
        <w:jc w:val="both"/>
        <w:rPr>
          <w:rFonts w:ascii="Times New Roman" w:hAnsi="Times New Roman" w:cs="Times New Roman"/>
          <w:sz w:val="28"/>
          <w:szCs w:val="28"/>
        </w:rPr>
      </w:pPr>
      <w:r w:rsidRPr="00FD7AFB">
        <w:rPr>
          <w:rFonts w:ascii="Times New Roman" w:hAnsi="Times New Roman" w:cs="Times New Roman"/>
          <w:sz w:val="28"/>
          <w:szCs w:val="28"/>
        </w:rPr>
        <w:t xml:space="preserve">Иконы в пышных позолоченных </w:t>
      </w:r>
      <w:r>
        <w:rPr>
          <w:rFonts w:ascii="Times New Roman" w:hAnsi="Times New Roman" w:cs="Times New Roman"/>
          <w:sz w:val="28"/>
          <w:szCs w:val="28"/>
        </w:rPr>
        <w:t>рамах-</w:t>
      </w:r>
      <w:r w:rsidRPr="00FD7AFB">
        <w:rPr>
          <w:rFonts w:ascii="Times New Roman" w:hAnsi="Times New Roman" w:cs="Times New Roman"/>
          <w:sz w:val="28"/>
          <w:szCs w:val="28"/>
        </w:rPr>
        <w:t xml:space="preserve">картушах встречаются в убранстве церквей с начала </w:t>
      </w:r>
      <w:r w:rsidRPr="00FD7AFB">
        <w:rPr>
          <w:rFonts w:ascii="Times New Roman" w:hAnsi="Times New Roman" w:cs="Times New Roman"/>
          <w:sz w:val="28"/>
          <w:szCs w:val="28"/>
          <w:lang w:val="en-US"/>
        </w:rPr>
        <w:t>XVIII</w:t>
      </w:r>
      <w:r w:rsidRPr="00FD7AFB">
        <w:rPr>
          <w:rFonts w:ascii="Times New Roman" w:hAnsi="Times New Roman" w:cs="Times New Roman"/>
          <w:sz w:val="28"/>
          <w:szCs w:val="28"/>
        </w:rPr>
        <w:t xml:space="preserve"> в. </w:t>
      </w:r>
      <w:r>
        <w:rPr>
          <w:rFonts w:ascii="Times New Roman" w:hAnsi="Times New Roman" w:cs="Times New Roman"/>
          <w:sz w:val="28"/>
          <w:szCs w:val="28"/>
        </w:rPr>
        <w:t xml:space="preserve">В деревянной пластике картушем называют резное обрамление живописного изображения, в форме не до конца развёрнутого свитка с завернувшимися краями. Это характерный элемент барочного иконостаса </w:t>
      </w:r>
      <w:r>
        <w:rPr>
          <w:rFonts w:ascii="Times New Roman" w:hAnsi="Times New Roman" w:cs="Times New Roman"/>
          <w:sz w:val="28"/>
          <w:szCs w:val="28"/>
          <w:lang w:val="en-US"/>
        </w:rPr>
        <w:t>XVIII</w:t>
      </w:r>
      <w:r w:rsidRPr="00ED24DF">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FD7AFB">
        <w:rPr>
          <w:rFonts w:ascii="Times New Roman" w:hAnsi="Times New Roman" w:cs="Times New Roman"/>
          <w:sz w:val="28"/>
          <w:szCs w:val="28"/>
        </w:rPr>
        <w:t xml:space="preserve"> Похожие по композиции </w:t>
      </w:r>
      <w:r>
        <w:rPr>
          <w:rFonts w:ascii="Times New Roman" w:hAnsi="Times New Roman" w:cs="Times New Roman"/>
          <w:sz w:val="28"/>
          <w:szCs w:val="28"/>
        </w:rPr>
        <w:t>картуши</w:t>
      </w:r>
      <w:r w:rsidRPr="00FD7AFB">
        <w:rPr>
          <w:rFonts w:ascii="Times New Roman" w:hAnsi="Times New Roman" w:cs="Times New Roman"/>
          <w:sz w:val="28"/>
          <w:szCs w:val="28"/>
        </w:rPr>
        <w:t xml:space="preserve"> можно увидеть в </w:t>
      </w:r>
      <w:r>
        <w:rPr>
          <w:rFonts w:ascii="Times New Roman" w:hAnsi="Times New Roman" w:cs="Times New Roman"/>
          <w:sz w:val="28"/>
          <w:szCs w:val="28"/>
        </w:rPr>
        <w:t>Успенском соборе Троице-Сергиевой Лавры в приделе святой мученицы Ирины</w:t>
      </w:r>
      <w:r w:rsidRPr="00FD7AFB">
        <w:rPr>
          <w:rFonts w:ascii="Times New Roman" w:hAnsi="Times New Roman" w:cs="Times New Roman"/>
          <w:sz w:val="28"/>
          <w:szCs w:val="28"/>
        </w:rPr>
        <w:t xml:space="preserve">  </w:t>
      </w:r>
      <w:r>
        <w:rPr>
          <w:rFonts w:ascii="Times New Roman" w:hAnsi="Times New Roman" w:cs="Times New Roman"/>
          <w:sz w:val="28"/>
          <w:szCs w:val="28"/>
        </w:rPr>
        <w:t>(последняя</w:t>
      </w:r>
      <w:r w:rsidRPr="00DB79CE">
        <w:rPr>
          <w:rFonts w:ascii="Calibri" w:eastAsia="+mn-ea" w:hAnsi="Calibri" w:cs="+mn-cs"/>
          <w:color w:val="5E7076"/>
          <w:kern w:val="24"/>
          <w:sz w:val="36"/>
          <w:szCs w:val="36"/>
        </w:rPr>
        <w:t xml:space="preserve"> </w:t>
      </w:r>
      <w:r w:rsidRPr="00DB79CE">
        <w:rPr>
          <w:rFonts w:ascii="Times New Roman" w:hAnsi="Times New Roman" w:cs="Times New Roman"/>
          <w:sz w:val="28"/>
          <w:szCs w:val="28"/>
        </w:rPr>
        <w:t xml:space="preserve">треть </w:t>
      </w:r>
      <w:r w:rsidRPr="00DB79CE">
        <w:rPr>
          <w:rFonts w:ascii="Times New Roman" w:hAnsi="Times New Roman" w:cs="Times New Roman"/>
          <w:sz w:val="28"/>
          <w:szCs w:val="28"/>
          <w:lang w:val="en-US"/>
        </w:rPr>
        <w:t>XVIII</w:t>
      </w:r>
      <w:r w:rsidRPr="00DB79CE">
        <w:rPr>
          <w:rFonts w:ascii="Times New Roman" w:hAnsi="Times New Roman" w:cs="Times New Roman"/>
          <w:sz w:val="28"/>
          <w:szCs w:val="28"/>
        </w:rPr>
        <w:t xml:space="preserve"> в.</w:t>
      </w:r>
      <w:r>
        <w:rPr>
          <w:rFonts w:ascii="Times New Roman" w:hAnsi="Times New Roman" w:cs="Times New Roman"/>
          <w:sz w:val="28"/>
          <w:szCs w:val="28"/>
        </w:rPr>
        <w:t xml:space="preserve">). Собор был построен в </w:t>
      </w:r>
      <w:r>
        <w:rPr>
          <w:rFonts w:ascii="Times New Roman" w:hAnsi="Times New Roman" w:cs="Times New Roman"/>
          <w:sz w:val="28"/>
          <w:szCs w:val="28"/>
          <w:lang w:val="en-US"/>
        </w:rPr>
        <w:t>XVI</w:t>
      </w:r>
      <w:r w:rsidRPr="00DB79CE">
        <w:rPr>
          <w:rFonts w:ascii="Times New Roman" w:hAnsi="Times New Roman" w:cs="Times New Roman"/>
          <w:sz w:val="28"/>
          <w:szCs w:val="28"/>
        </w:rPr>
        <w:t xml:space="preserve"> </w:t>
      </w:r>
      <w:r>
        <w:rPr>
          <w:rFonts w:ascii="Times New Roman" w:hAnsi="Times New Roman" w:cs="Times New Roman"/>
          <w:sz w:val="28"/>
          <w:szCs w:val="28"/>
        </w:rPr>
        <w:t xml:space="preserve">веке по подобию московского Успенского собора. Большой пятикупольный  шестистолпный храм помимо главного престола имеет три придела: во имя великомученика Фёдора Стратилата, святой мученицы Ирины и  святого Николая Чудотворца (построен в середине </w:t>
      </w:r>
      <w:r>
        <w:rPr>
          <w:rFonts w:ascii="Times New Roman" w:hAnsi="Times New Roman" w:cs="Times New Roman"/>
          <w:sz w:val="28"/>
          <w:szCs w:val="28"/>
          <w:lang w:val="en-US"/>
        </w:rPr>
        <w:t>XIX</w:t>
      </w:r>
      <w:r>
        <w:rPr>
          <w:rFonts w:ascii="Times New Roman" w:hAnsi="Times New Roman" w:cs="Times New Roman"/>
          <w:sz w:val="28"/>
          <w:szCs w:val="28"/>
        </w:rPr>
        <w:t xml:space="preserve"> в.). Внутри собора </w:t>
      </w:r>
      <w:r w:rsidRPr="00FD7AFB">
        <w:rPr>
          <w:rFonts w:ascii="Times New Roman" w:hAnsi="Times New Roman" w:cs="Times New Roman"/>
          <w:sz w:val="28"/>
          <w:szCs w:val="28"/>
        </w:rPr>
        <w:t>можно увидеть</w:t>
      </w:r>
      <w:r>
        <w:rPr>
          <w:rFonts w:ascii="Times New Roman" w:hAnsi="Times New Roman" w:cs="Times New Roman"/>
          <w:sz w:val="28"/>
          <w:szCs w:val="28"/>
        </w:rPr>
        <w:t xml:space="preserve"> фресковую живопись</w:t>
      </w:r>
      <w:r w:rsidRPr="00DE721E">
        <w:rPr>
          <w:rFonts w:ascii="Times New Roman" w:hAnsi="Times New Roman" w:cs="Times New Roman"/>
          <w:sz w:val="28"/>
          <w:szCs w:val="28"/>
        </w:rPr>
        <w:t xml:space="preserve"> </w:t>
      </w:r>
      <w:r>
        <w:rPr>
          <w:rFonts w:ascii="Times New Roman" w:hAnsi="Times New Roman" w:cs="Times New Roman"/>
          <w:sz w:val="28"/>
          <w:szCs w:val="28"/>
          <w:lang w:val="en-US"/>
        </w:rPr>
        <w:t>XVII</w:t>
      </w:r>
      <w:r>
        <w:rPr>
          <w:rFonts w:ascii="Times New Roman" w:hAnsi="Times New Roman" w:cs="Times New Roman"/>
          <w:sz w:val="28"/>
          <w:szCs w:val="28"/>
        </w:rPr>
        <w:t xml:space="preserve"> века, а также  резной</w:t>
      </w:r>
      <w:r w:rsidRPr="00FD7AFB">
        <w:rPr>
          <w:rFonts w:ascii="Times New Roman" w:hAnsi="Times New Roman" w:cs="Times New Roman"/>
          <w:sz w:val="28"/>
          <w:szCs w:val="28"/>
        </w:rPr>
        <w:t xml:space="preserve"> пятиярусный золоченый иконостас</w:t>
      </w:r>
      <w:r>
        <w:rPr>
          <w:rFonts w:ascii="Times New Roman" w:hAnsi="Times New Roman" w:cs="Times New Roman"/>
          <w:sz w:val="28"/>
          <w:szCs w:val="28"/>
        </w:rPr>
        <w:t xml:space="preserve"> начала</w:t>
      </w:r>
      <w:r w:rsidRPr="00DE721E">
        <w:rPr>
          <w:rFonts w:ascii="Times New Roman" w:hAnsi="Times New Roman" w:cs="Times New Roman"/>
          <w:sz w:val="28"/>
          <w:szCs w:val="28"/>
        </w:rPr>
        <w:t xml:space="preserve"> </w:t>
      </w:r>
      <w:r>
        <w:rPr>
          <w:rFonts w:ascii="Times New Roman" w:hAnsi="Times New Roman" w:cs="Times New Roman"/>
          <w:sz w:val="28"/>
          <w:szCs w:val="28"/>
          <w:lang w:val="en-US"/>
        </w:rPr>
        <w:t>XVIII</w:t>
      </w:r>
      <w:r>
        <w:rPr>
          <w:rFonts w:ascii="Times New Roman" w:hAnsi="Times New Roman" w:cs="Times New Roman"/>
          <w:sz w:val="28"/>
          <w:szCs w:val="28"/>
        </w:rPr>
        <w:t xml:space="preserve"> века,</w:t>
      </w:r>
      <w:r w:rsidRPr="00FD7AFB">
        <w:rPr>
          <w:rFonts w:ascii="Times New Roman" w:hAnsi="Times New Roman" w:cs="Times New Roman"/>
          <w:sz w:val="28"/>
          <w:szCs w:val="28"/>
        </w:rPr>
        <w:t xml:space="preserve"> отличающийся филигранной резьбой</w:t>
      </w:r>
      <w:r>
        <w:rPr>
          <w:rFonts w:ascii="Times New Roman" w:hAnsi="Times New Roman" w:cs="Times New Roman"/>
          <w:sz w:val="28"/>
          <w:szCs w:val="28"/>
        </w:rPr>
        <w:t xml:space="preserve">. На протяжении веков храм поновлялся и иконостасы,  расположенные в приделах, выполнены в разных стилях. Небольшой иконостас придела мученицы Ирины </w:t>
      </w:r>
      <w:r w:rsidRPr="00FD7AFB">
        <w:rPr>
          <w:rFonts w:ascii="Times New Roman" w:hAnsi="Times New Roman" w:cs="Times New Roman"/>
          <w:sz w:val="28"/>
          <w:szCs w:val="28"/>
        </w:rPr>
        <w:t>(илл.</w:t>
      </w:r>
      <w:r>
        <w:rPr>
          <w:rFonts w:ascii="Times New Roman" w:hAnsi="Times New Roman" w:cs="Times New Roman"/>
          <w:sz w:val="28"/>
          <w:szCs w:val="28"/>
        </w:rPr>
        <w:t>7</w:t>
      </w:r>
      <w:r w:rsidRPr="00FD7AFB">
        <w:rPr>
          <w:rFonts w:ascii="Times New Roman" w:hAnsi="Times New Roman" w:cs="Times New Roman"/>
          <w:sz w:val="28"/>
          <w:szCs w:val="28"/>
        </w:rPr>
        <w:t>)</w:t>
      </w:r>
      <w:r>
        <w:rPr>
          <w:rFonts w:ascii="Times New Roman" w:hAnsi="Times New Roman" w:cs="Times New Roman"/>
          <w:sz w:val="28"/>
          <w:szCs w:val="28"/>
        </w:rPr>
        <w:t xml:space="preserve"> относится к концу </w:t>
      </w:r>
      <w:r>
        <w:rPr>
          <w:rFonts w:ascii="Times New Roman" w:hAnsi="Times New Roman" w:cs="Times New Roman"/>
          <w:sz w:val="28"/>
          <w:szCs w:val="28"/>
          <w:lang w:val="en-US"/>
        </w:rPr>
        <w:t>XVIII</w:t>
      </w:r>
      <w:r>
        <w:rPr>
          <w:rFonts w:ascii="Times New Roman" w:hAnsi="Times New Roman" w:cs="Times New Roman"/>
          <w:sz w:val="28"/>
          <w:szCs w:val="28"/>
        </w:rPr>
        <w:t xml:space="preserve">  века. Его строгая классическая архитектура украшена барочными элементами. В декоре царских врат использованы </w:t>
      </w:r>
      <w:r w:rsidRPr="00FD7AFB">
        <w:rPr>
          <w:rFonts w:ascii="Times New Roman" w:hAnsi="Times New Roman" w:cs="Times New Roman"/>
          <w:sz w:val="28"/>
          <w:szCs w:val="28"/>
        </w:rPr>
        <w:t>резные овальные картуши с изображения</w:t>
      </w:r>
      <w:r>
        <w:rPr>
          <w:rFonts w:ascii="Times New Roman" w:hAnsi="Times New Roman" w:cs="Times New Roman"/>
          <w:sz w:val="28"/>
          <w:szCs w:val="28"/>
        </w:rPr>
        <w:t>ми Богоматери, святого Ангела и четырёх</w:t>
      </w:r>
      <w:r w:rsidRPr="00FD7AFB">
        <w:rPr>
          <w:rFonts w:ascii="Times New Roman" w:hAnsi="Times New Roman" w:cs="Times New Roman"/>
          <w:sz w:val="28"/>
          <w:szCs w:val="28"/>
        </w:rPr>
        <w:t xml:space="preserve"> апостолов</w:t>
      </w:r>
      <w:r>
        <w:rPr>
          <w:rFonts w:ascii="Times New Roman" w:hAnsi="Times New Roman" w:cs="Times New Roman"/>
          <w:sz w:val="28"/>
          <w:szCs w:val="28"/>
        </w:rPr>
        <w:t>. Центральная часть картуша выпуклая, имеет овальную форму.</w:t>
      </w:r>
      <w:r w:rsidRPr="00FD7AF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D7AFB">
        <w:rPr>
          <w:rFonts w:ascii="Times New Roman" w:hAnsi="Times New Roman" w:cs="Times New Roman"/>
          <w:sz w:val="28"/>
          <w:szCs w:val="28"/>
        </w:rPr>
        <w:t xml:space="preserve">В обрамлении </w:t>
      </w:r>
      <w:r>
        <w:rPr>
          <w:rFonts w:ascii="Times New Roman" w:hAnsi="Times New Roman" w:cs="Times New Roman"/>
          <w:sz w:val="28"/>
          <w:szCs w:val="28"/>
        </w:rPr>
        <w:t>преобладают</w:t>
      </w:r>
      <w:r w:rsidRPr="00FD7AFB">
        <w:rPr>
          <w:rFonts w:ascii="Times New Roman" w:hAnsi="Times New Roman" w:cs="Times New Roman"/>
          <w:sz w:val="28"/>
          <w:szCs w:val="28"/>
        </w:rPr>
        <w:t xml:space="preserve"> растительные мотивы: листья, цветы</w:t>
      </w:r>
      <w:r>
        <w:rPr>
          <w:rFonts w:ascii="Times New Roman" w:hAnsi="Times New Roman" w:cs="Times New Roman"/>
          <w:sz w:val="28"/>
          <w:szCs w:val="28"/>
        </w:rPr>
        <w:t>.</w:t>
      </w:r>
      <w:r w:rsidRPr="00BA68FB">
        <w:rPr>
          <w:rFonts w:ascii="Times New Roman" w:hAnsi="Times New Roman" w:cs="Times New Roman"/>
          <w:sz w:val="28"/>
          <w:szCs w:val="28"/>
        </w:rPr>
        <w:t xml:space="preserve"> </w:t>
      </w:r>
      <w:r>
        <w:rPr>
          <w:rFonts w:ascii="Times New Roman" w:hAnsi="Times New Roman" w:cs="Times New Roman"/>
          <w:sz w:val="28"/>
          <w:szCs w:val="28"/>
        </w:rPr>
        <w:t xml:space="preserve">В этом же соборе можно увидеть  более поздний иконостас </w:t>
      </w:r>
      <w:r>
        <w:rPr>
          <w:rFonts w:ascii="Times New Roman" w:hAnsi="Times New Roman" w:cs="Times New Roman"/>
          <w:sz w:val="28"/>
          <w:szCs w:val="28"/>
          <w:lang w:val="en-US"/>
        </w:rPr>
        <w:t>XIX</w:t>
      </w:r>
      <w:r>
        <w:rPr>
          <w:rFonts w:ascii="Times New Roman" w:hAnsi="Times New Roman" w:cs="Times New Roman"/>
          <w:sz w:val="28"/>
          <w:szCs w:val="28"/>
        </w:rPr>
        <w:t xml:space="preserve"> в. в приделе святителя Николая </w:t>
      </w:r>
      <w:r>
        <w:rPr>
          <w:rFonts w:ascii="Times New Roman" w:hAnsi="Times New Roman" w:cs="Times New Roman"/>
          <w:sz w:val="28"/>
          <w:szCs w:val="28"/>
        </w:rPr>
        <w:lastRenderedPageBreak/>
        <w:t>(илл.8), где резные золочёные картуши расположены на карнизе, а в створках царских врат находятся круглые медальоны с изображениями апостолов.</w:t>
      </w:r>
      <w:r w:rsidRPr="00BA68FB">
        <w:rPr>
          <w:rFonts w:ascii="Times New Roman" w:hAnsi="Times New Roman" w:cs="Times New Roman"/>
          <w:sz w:val="28"/>
          <w:szCs w:val="28"/>
        </w:rPr>
        <w:t xml:space="preserve"> </w:t>
      </w:r>
      <w:r>
        <w:rPr>
          <w:rFonts w:ascii="Times New Roman" w:hAnsi="Times New Roman" w:cs="Times New Roman"/>
          <w:sz w:val="28"/>
          <w:szCs w:val="28"/>
        </w:rPr>
        <w:t xml:space="preserve"> Ещё один пример можно найти в интерьере церкви </w:t>
      </w:r>
      <w:r w:rsidRPr="00FD7AFB">
        <w:rPr>
          <w:rFonts w:ascii="Times New Roman" w:hAnsi="Times New Roman" w:cs="Times New Roman"/>
          <w:sz w:val="28"/>
          <w:szCs w:val="28"/>
        </w:rPr>
        <w:t>Рождества Христова</w:t>
      </w:r>
      <w:r>
        <w:rPr>
          <w:rFonts w:ascii="Times New Roman" w:hAnsi="Times New Roman" w:cs="Times New Roman"/>
          <w:sz w:val="28"/>
          <w:szCs w:val="28"/>
        </w:rPr>
        <w:t>, которая находится в селе Нижнее Аблязово (</w:t>
      </w:r>
      <w:r w:rsidRPr="00FD7AFB">
        <w:rPr>
          <w:rFonts w:ascii="Times New Roman" w:hAnsi="Times New Roman" w:cs="Times New Roman"/>
          <w:sz w:val="28"/>
          <w:szCs w:val="28"/>
        </w:rPr>
        <w:t>середин</w:t>
      </w:r>
      <w:r>
        <w:rPr>
          <w:rFonts w:ascii="Times New Roman" w:hAnsi="Times New Roman" w:cs="Times New Roman"/>
          <w:sz w:val="28"/>
          <w:szCs w:val="28"/>
        </w:rPr>
        <w:t>а</w:t>
      </w:r>
      <w:r w:rsidRPr="00FD7AFB">
        <w:rPr>
          <w:rFonts w:ascii="Times New Roman" w:hAnsi="Times New Roman" w:cs="Times New Roman"/>
          <w:sz w:val="28"/>
          <w:szCs w:val="28"/>
        </w:rPr>
        <w:t xml:space="preserve"> </w:t>
      </w:r>
      <w:r w:rsidRPr="00FD7AFB">
        <w:rPr>
          <w:rFonts w:ascii="Times New Roman" w:hAnsi="Times New Roman" w:cs="Times New Roman"/>
          <w:sz w:val="28"/>
          <w:szCs w:val="28"/>
          <w:lang w:val="en-US"/>
        </w:rPr>
        <w:t>XVIII</w:t>
      </w:r>
      <w:r w:rsidRPr="00FD7AFB">
        <w:rPr>
          <w:rFonts w:ascii="Times New Roman" w:hAnsi="Times New Roman" w:cs="Times New Roman"/>
          <w:sz w:val="28"/>
          <w:szCs w:val="28"/>
        </w:rPr>
        <w:t xml:space="preserve"> века</w:t>
      </w:r>
      <w:r>
        <w:rPr>
          <w:rFonts w:ascii="Times New Roman" w:hAnsi="Times New Roman" w:cs="Times New Roman"/>
          <w:sz w:val="28"/>
          <w:szCs w:val="28"/>
        </w:rPr>
        <w:t>).  Здесь резные позолоченные сусальным золотом картуши располагаются на карнизах (илл.9).  П</w:t>
      </w:r>
      <w:r w:rsidRPr="00FD7AFB">
        <w:rPr>
          <w:rFonts w:ascii="Times New Roman" w:hAnsi="Times New Roman" w:cs="Times New Roman"/>
          <w:sz w:val="28"/>
          <w:szCs w:val="28"/>
        </w:rPr>
        <w:t>лавные перетекающие линии, рокайльные завитки, обрамляющие живописные изображения, порой оттеняют иконы и  отвлекают от их восприятия. Обращает на себя внимание сходство типажей изображенных на иконах святых и композиция, включающ</w:t>
      </w:r>
      <w:r>
        <w:rPr>
          <w:rFonts w:ascii="Times New Roman" w:hAnsi="Times New Roman" w:cs="Times New Roman"/>
          <w:sz w:val="28"/>
          <w:szCs w:val="28"/>
        </w:rPr>
        <w:t xml:space="preserve">ая текст. </w:t>
      </w:r>
      <w:r w:rsidRPr="00FD7AFB">
        <w:rPr>
          <w:rFonts w:ascii="Times New Roman" w:hAnsi="Times New Roman" w:cs="Times New Roman"/>
          <w:sz w:val="28"/>
          <w:szCs w:val="28"/>
        </w:rPr>
        <w:t>По визуальному осмотру палитра и набор пигментов икон из</w:t>
      </w:r>
      <w:r>
        <w:rPr>
          <w:rFonts w:ascii="Times New Roman" w:hAnsi="Times New Roman" w:cs="Times New Roman"/>
          <w:sz w:val="28"/>
          <w:szCs w:val="28"/>
        </w:rPr>
        <w:t xml:space="preserve"> Успенского собора,</w:t>
      </w:r>
      <w:r w:rsidRPr="00FD7AFB">
        <w:rPr>
          <w:rFonts w:ascii="Times New Roman" w:hAnsi="Times New Roman" w:cs="Times New Roman"/>
          <w:sz w:val="28"/>
          <w:szCs w:val="28"/>
        </w:rPr>
        <w:t xml:space="preserve"> церкви Рождества Христова и церкви Успения Пресвятой Богородицы близки и соответствуют художественным традициям XVIII века.</w:t>
      </w:r>
    </w:p>
    <w:p w:rsidR="00770EEC" w:rsidRPr="00FD7AFB" w:rsidRDefault="00770EEC" w:rsidP="00770EEC">
      <w:pPr>
        <w:jc w:val="both"/>
        <w:rPr>
          <w:rFonts w:ascii="Times New Roman" w:hAnsi="Times New Roman" w:cs="Times New Roman"/>
          <w:sz w:val="28"/>
          <w:szCs w:val="28"/>
        </w:rPr>
      </w:pPr>
    </w:p>
    <w:p w:rsidR="00770EEC" w:rsidRPr="00FD7AFB" w:rsidRDefault="00770EEC" w:rsidP="00770EEC">
      <w:pPr>
        <w:pStyle w:val="a4"/>
        <w:numPr>
          <w:ilvl w:val="1"/>
          <w:numId w:val="5"/>
        </w:numPr>
        <w:jc w:val="both"/>
        <w:rPr>
          <w:rFonts w:ascii="Times New Roman" w:hAnsi="Times New Roman" w:cs="Times New Roman"/>
          <w:b/>
          <w:sz w:val="28"/>
          <w:szCs w:val="28"/>
        </w:rPr>
      </w:pPr>
      <w:r w:rsidRPr="00FD7AFB">
        <w:rPr>
          <w:rFonts w:ascii="Times New Roman" w:hAnsi="Times New Roman" w:cs="Times New Roman"/>
          <w:b/>
          <w:sz w:val="28"/>
          <w:szCs w:val="28"/>
        </w:rPr>
        <w:t>Позолота и серебрение в полихромной пластике</w:t>
      </w:r>
    </w:p>
    <w:p w:rsidR="00770EEC" w:rsidRDefault="00770EEC" w:rsidP="00770EEC">
      <w:pPr>
        <w:jc w:val="both"/>
        <w:rPr>
          <w:rFonts w:ascii="Times New Roman" w:hAnsi="Times New Roman" w:cs="Times New Roman"/>
          <w:sz w:val="28"/>
          <w:szCs w:val="28"/>
        </w:rPr>
      </w:pPr>
      <w:r w:rsidRPr="00FD7AFB">
        <w:rPr>
          <w:rFonts w:ascii="Times New Roman" w:hAnsi="Times New Roman" w:cs="Times New Roman"/>
          <w:sz w:val="28"/>
          <w:szCs w:val="28"/>
        </w:rPr>
        <w:t>Отрывочные данные позволяют судить о том, что в России очень рано сложилась своя традиция золочения: особенно широко оно стало употребляться в XVII в., когда тябловые иконостасы повсеместно стали золо</w:t>
      </w:r>
      <w:r>
        <w:rPr>
          <w:rFonts w:ascii="Times New Roman" w:hAnsi="Times New Roman" w:cs="Times New Roman"/>
          <w:sz w:val="28"/>
          <w:szCs w:val="28"/>
        </w:rPr>
        <w:t>тить</w:t>
      </w:r>
      <w:r w:rsidRPr="00FD7AFB">
        <w:rPr>
          <w:rFonts w:ascii="Times New Roman" w:hAnsi="Times New Roman" w:cs="Times New Roman"/>
          <w:sz w:val="28"/>
          <w:szCs w:val="28"/>
        </w:rPr>
        <w:t>. Тогда же и технология золочения, применяемая до сих пор преимущественно для икон</w:t>
      </w:r>
      <w:r>
        <w:rPr>
          <w:rFonts w:ascii="Times New Roman" w:hAnsi="Times New Roman" w:cs="Times New Roman"/>
          <w:sz w:val="28"/>
          <w:szCs w:val="28"/>
        </w:rPr>
        <w:t>описи</w:t>
      </w:r>
      <w:r w:rsidRPr="00FD7AFB">
        <w:rPr>
          <w:rFonts w:ascii="Times New Roman" w:hAnsi="Times New Roman" w:cs="Times New Roman"/>
          <w:sz w:val="28"/>
          <w:szCs w:val="28"/>
        </w:rPr>
        <w:t xml:space="preserve">, была перенесена на резьбу. </w:t>
      </w:r>
      <w:r>
        <w:rPr>
          <w:rFonts w:ascii="Times New Roman" w:hAnsi="Times New Roman" w:cs="Times New Roman"/>
          <w:sz w:val="28"/>
          <w:szCs w:val="28"/>
        </w:rPr>
        <w:t xml:space="preserve"> </w:t>
      </w:r>
      <w:r w:rsidRPr="00FD7AFB">
        <w:rPr>
          <w:rFonts w:ascii="Times New Roman" w:hAnsi="Times New Roman" w:cs="Times New Roman"/>
          <w:sz w:val="28"/>
          <w:szCs w:val="28"/>
        </w:rPr>
        <w:t>Позднее наравне</w:t>
      </w:r>
      <w:r>
        <w:rPr>
          <w:rFonts w:ascii="Times New Roman" w:hAnsi="Times New Roman" w:cs="Times New Roman"/>
          <w:sz w:val="28"/>
          <w:szCs w:val="28"/>
        </w:rPr>
        <w:t xml:space="preserve"> </w:t>
      </w:r>
      <w:r w:rsidRPr="00FD7AFB">
        <w:rPr>
          <w:rFonts w:ascii="Times New Roman" w:hAnsi="Times New Roman" w:cs="Times New Roman"/>
          <w:sz w:val="28"/>
          <w:szCs w:val="28"/>
        </w:rPr>
        <w:t xml:space="preserve"> с  сусальным (</w:t>
      </w:r>
      <w:r>
        <w:rPr>
          <w:rFonts w:ascii="Times New Roman" w:hAnsi="Times New Roman" w:cs="Times New Roman"/>
          <w:sz w:val="28"/>
          <w:szCs w:val="28"/>
        </w:rPr>
        <w:t>листовым</w:t>
      </w:r>
      <w:r w:rsidRPr="00FD7AFB">
        <w:rPr>
          <w:rFonts w:ascii="Times New Roman" w:hAnsi="Times New Roman" w:cs="Times New Roman"/>
          <w:sz w:val="28"/>
          <w:szCs w:val="28"/>
        </w:rPr>
        <w:t>) и творёным</w:t>
      </w:r>
      <w:r>
        <w:rPr>
          <w:rFonts w:ascii="Times New Roman" w:hAnsi="Times New Roman" w:cs="Times New Roman"/>
          <w:sz w:val="28"/>
          <w:szCs w:val="28"/>
        </w:rPr>
        <w:t xml:space="preserve"> золотом, </w:t>
      </w:r>
      <w:r w:rsidRPr="00FD7AFB">
        <w:rPr>
          <w:rFonts w:ascii="Times New Roman" w:hAnsi="Times New Roman" w:cs="Times New Roman"/>
          <w:sz w:val="28"/>
          <w:szCs w:val="28"/>
        </w:rPr>
        <w:t xml:space="preserve">стали золотить  серебром и другими металлами. Иногда для решения художественных задач часть изображения покрывалась золотом, а другая часть – серебром. Сусальным золотом золотили обычно самое ценное в иконе - фон и нимбы, реже другие элементы изображения. </w:t>
      </w:r>
      <w:r>
        <w:rPr>
          <w:rFonts w:ascii="Times New Roman" w:hAnsi="Times New Roman" w:cs="Times New Roman"/>
          <w:sz w:val="28"/>
          <w:szCs w:val="28"/>
        </w:rPr>
        <w:t xml:space="preserve">При золочении на полимент (вещество, состоящее из цветных жирных глин, например, армянский болюс, протухшего белка, ядрового мыла, свиного сала, щучьей желчи) после его высыхания небольшие участки смачивали водкой, </w:t>
      </w:r>
      <w:r w:rsidRPr="00FD7AFB">
        <w:rPr>
          <w:rFonts w:ascii="Times New Roman" w:hAnsi="Times New Roman" w:cs="Times New Roman"/>
          <w:sz w:val="28"/>
          <w:szCs w:val="28"/>
        </w:rPr>
        <w:t xml:space="preserve"> </w:t>
      </w:r>
      <w:r>
        <w:rPr>
          <w:rFonts w:ascii="Times New Roman" w:hAnsi="Times New Roman" w:cs="Times New Roman"/>
          <w:sz w:val="28"/>
          <w:szCs w:val="28"/>
        </w:rPr>
        <w:t xml:space="preserve">а затем накладывали листочки сусального золота. Такую позолоту полировали агатовым или животным (медвежьим, кабаньим) зубком. </w:t>
      </w:r>
      <w:r w:rsidRPr="00FD7AFB">
        <w:rPr>
          <w:rFonts w:ascii="Times New Roman" w:hAnsi="Times New Roman" w:cs="Times New Roman"/>
          <w:sz w:val="28"/>
          <w:szCs w:val="28"/>
        </w:rPr>
        <w:t>Красочный слой накладывался позже.</w:t>
      </w:r>
      <w:r>
        <w:rPr>
          <w:rFonts w:ascii="Times New Roman" w:hAnsi="Times New Roman" w:cs="Times New Roman"/>
          <w:sz w:val="28"/>
          <w:szCs w:val="28"/>
        </w:rPr>
        <w:t xml:space="preserve"> </w:t>
      </w:r>
    </w:p>
    <w:p w:rsidR="00770EEC" w:rsidRDefault="00770EEC" w:rsidP="00770EEC">
      <w:pPr>
        <w:jc w:val="both"/>
        <w:rPr>
          <w:rFonts w:ascii="Times New Roman" w:hAnsi="Times New Roman" w:cs="Times New Roman"/>
          <w:sz w:val="28"/>
          <w:szCs w:val="28"/>
        </w:rPr>
      </w:pPr>
      <w:r>
        <w:rPr>
          <w:rFonts w:ascii="Times New Roman" w:hAnsi="Times New Roman" w:cs="Times New Roman"/>
          <w:sz w:val="28"/>
          <w:szCs w:val="28"/>
        </w:rPr>
        <w:t xml:space="preserve">В иконописной технике </w:t>
      </w:r>
      <w:r>
        <w:rPr>
          <w:rFonts w:ascii="Times New Roman" w:hAnsi="Times New Roman" w:cs="Times New Roman"/>
          <w:sz w:val="28"/>
          <w:szCs w:val="28"/>
          <w:lang w:val="en-US"/>
        </w:rPr>
        <w:t>XVII</w:t>
      </w:r>
      <w:r>
        <w:rPr>
          <w:rFonts w:ascii="Times New Roman" w:hAnsi="Times New Roman" w:cs="Times New Roman"/>
          <w:sz w:val="28"/>
          <w:szCs w:val="28"/>
        </w:rPr>
        <w:t xml:space="preserve"> века появляется приём «золотопробельного» письма творёным золотом. Мелкие частички сусального золота перетирали с каплей мёда или гуммиарабика в ступке до однородной массы. Затем полученный порошок промывали несколько раз водой. После испарения воды творёное золото смешивали</w:t>
      </w:r>
      <w:r w:rsidRPr="00FD7AFB">
        <w:rPr>
          <w:rFonts w:ascii="Times New Roman" w:hAnsi="Times New Roman" w:cs="Times New Roman"/>
          <w:sz w:val="28"/>
          <w:szCs w:val="28"/>
        </w:rPr>
        <w:t xml:space="preserve"> </w:t>
      </w:r>
      <w:r>
        <w:rPr>
          <w:rFonts w:ascii="Times New Roman" w:hAnsi="Times New Roman" w:cs="Times New Roman"/>
          <w:sz w:val="28"/>
          <w:szCs w:val="28"/>
        </w:rPr>
        <w:t xml:space="preserve">с камедью (смола фруктовых деревьев) или гуммиарабиком (смола арабской акации).  Такой золотой краской расписывали нимбы, света в одеждах, прорисовывали орнамент.  </w:t>
      </w:r>
      <w:r w:rsidRPr="00FD7AFB">
        <w:rPr>
          <w:rFonts w:ascii="Times New Roman" w:hAnsi="Times New Roman" w:cs="Times New Roman"/>
          <w:sz w:val="28"/>
          <w:szCs w:val="28"/>
        </w:rPr>
        <w:lastRenderedPageBreak/>
        <w:t>Обрамления, торцевые части и другие малозаметные детали стали покрывать, используя</w:t>
      </w:r>
      <w:r>
        <w:rPr>
          <w:rFonts w:ascii="Times New Roman" w:hAnsi="Times New Roman" w:cs="Times New Roman"/>
          <w:sz w:val="28"/>
          <w:szCs w:val="28"/>
        </w:rPr>
        <w:t xml:space="preserve"> </w:t>
      </w:r>
      <w:r w:rsidRPr="00FD7AFB">
        <w:rPr>
          <w:rFonts w:ascii="Times New Roman" w:hAnsi="Times New Roman" w:cs="Times New Roman"/>
          <w:sz w:val="28"/>
          <w:szCs w:val="28"/>
        </w:rPr>
        <w:t xml:space="preserve"> поталь (разнообразные медные сплавы),  так называемый двойник (</w:t>
      </w:r>
      <w:r>
        <w:rPr>
          <w:rFonts w:ascii="Times New Roman" w:hAnsi="Times New Roman" w:cs="Times New Roman"/>
          <w:sz w:val="28"/>
          <w:szCs w:val="28"/>
        </w:rPr>
        <w:t>спрессованные листы сусального золота и серебра)</w:t>
      </w:r>
      <w:r w:rsidRPr="00FD7AFB">
        <w:rPr>
          <w:rFonts w:ascii="Times New Roman" w:hAnsi="Times New Roman" w:cs="Times New Roman"/>
          <w:sz w:val="28"/>
          <w:szCs w:val="28"/>
        </w:rPr>
        <w:t>, коптель (особым образом подкопчённые листики сусального серебра,  получившие в результате коричневато-ж</w:t>
      </w:r>
      <w:r>
        <w:rPr>
          <w:rFonts w:ascii="Times New Roman" w:hAnsi="Times New Roman" w:cs="Times New Roman"/>
          <w:sz w:val="28"/>
          <w:szCs w:val="28"/>
        </w:rPr>
        <w:t>ё</w:t>
      </w:r>
      <w:r w:rsidRPr="00FD7AFB">
        <w:rPr>
          <w:rFonts w:ascii="Times New Roman" w:hAnsi="Times New Roman" w:cs="Times New Roman"/>
          <w:sz w:val="28"/>
          <w:szCs w:val="28"/>
        </w:rPr>
        <w:t>лтый цвет, напоминающий цвет старинного потемневшего золота).</w:t>
      </w:r>
      <w:r w:rsidRPr="00E92486">
        <w:rPr>
          <w:rFonts w:ascii="Times New Roman" w:hAnsi="Times New Roman" w:cs="Times New Roman"/>
          <w:sz w:val="28"/>
          <w:szCs w:val="28"/>
        </w:rPr>
        <w:t xml:space="preserve"> </w:t>
      </w:r>
    </w:p>
    <w:p w:rsidR="00770EEC" w:rsidRPr="00FD7AFB" w:rsidRDefault="00770EEC" w:rsidP="00770EEC">
      <w:pPr>
        <w:jc w:val="both"/>
        <w:rPr>
          <w:rFonts w:ascii="Times New Roman" w:hAnsi="Times New Roman" w:cs="Times New Roman"/>
          <w:sz w:val="28"/>
          <w:szCs w:val="28"/>
        </w:rPr>
      </w:pPr>
      <w:r w:rsidRPr="00FD7AFB">
        <w:rPr>
          <w:rFonts w:ascii="Times New Roman" w:hAnsi="Times New Roman" w:cs="Times New Roman"/>
          <w:sz w:val="28"/>
          <w:szCs w:val="28"/>
        </w:rPr>
        <w:t>В</w:t>
      </w:r>
      <w:r>
        <w:rPr>
          <w:rFonts w:ascii="Times New Roman" w:hAnsi="Times New Roman" w:cs="Times New Roman"/>
          <w:sz w:val="28"/>
          <w:szCs w:val="28"/>
        </w:rPr>
        <w:t xml:space="preserve"> </w:t>
      </w:r>
      <w:r w:rsidRPr="00FD7AFB">
        <w:rPr>
          <w:rFonts w:ascii="Times New Roman" w:hAnsi="Times New Roman" w:cs="Times New Roman"/>
          <w:sz w:val="28"/>
          <w:szCs w:val="28"/>
        </w:rPr>
        <w:t>начале XVIII в. получают распространение цветные лаки, имитирующие золото.</w:t>
      </w:r>
      <w:r>
        <w:rPr>
          <w:rFonts w:ascii="Times New Roman" w:hAnsi="Times New Roman" w:cs="Times New Roman"/>
          <w:sz w:val="28"/>
          <w:szCs w:val="28"/>
        </w:rPr>
        <w:t xml:space="preserve"> </w:t>
      </w:r>
      <w:r w:rsidRPr="00FD7AFB">
        <w:rPr>
          <w:rFonts w:ascii="Times New Roman" w:hAnsi="Times New Roman" w:cs="Times New Roman"/>
          <w:sz w:val="28"/>
          <w:szCs w:val="28"/>
        </w:rPr>
        <w:t xml:space="preserve">Также в </w:t>
      </w:r>
      <w:r>
        <w:rPr>
          <w:rFonts w:ascii="Times New Roman" w:hAnsi="Times New Roman" w:cs="Times New Roman"/>
          <w:sz w:val="28"/>
          <w:szCs w:val="28"/>
        </w:rPr>
        <w:t>это время</w:t>
      </w:r>
      <w:r w:rsidRPr="00FD7AFB">
        <w:rPr>
          <w:rFonts w:ascii="Times New Roman" w:hAnsi="Times New Roman" w:cs="Times New Roman"/>
          <w:sz w:val="28"/>
          <w:szCs w:val="28"/>
        </w:rPr>
        <w:t xml:space="preserve"> в России распространяется и некоторая переводная литература, освещающая технологию рем</w:t>
      </w:r>
      <w:r>
        <w:rPr>
          <w:rFonts w:ascii="Times New Roman" w:hAnsi="Times New Roman" w:cs="Times New Roman"/>
          <w:sz w:val="28"/>
          <w:szCs w:val="28"/>
        </w:rPr>
        <w:t>ё</w:t>
      </w:r>
      <w:r w:rsidRPr="00FD7AFB">
        <w:rPr>
          <w:rFonts w:ascii="Times New Roman" w:hAnsi="Times New Roman" w:cs="Times New Roman"/>
          <w:sz w:val="28"/>
          <w:szCs w:val="28"/>
        </w:rPr>
        <w:t>сел. К первой трети XVIII в. относится сочинение «Ерминия или наставления в живописном искусстве, составленные иеромонахом и живописцем Дионисием Фурноаграфиотом (1701-1733)».  Дионисий в своём тексте приводит 2 рецепта подобных лаков, один из них спиртовой (сандарак, пегула – еловая смола,  спирт),  другой – масляный (сандарак, алоэ, вар</w:t>
      </w:r>
      <w:r>
        <w:rPr>
          <w:rFonts w:ascii="Times New Roman" w:hAnsi="Times New Roman" w:cs="Times New Roman"/>
          <w:sz w:val="28"/>
          <w:szCs w:val="28"/>
        </w:rPr>
        <w:t>ё</w:t>
      </w:r>
      <w:r w:rsidRPr="00FD7AFB">
        <w:rPr>
          <w:rFonts w:ascii="Times New Roman" w:hAnsi="Times New Roman" w:cs="Times New Roman"/>
          <w:sz w:val="28"/>
          <w:szCs w:val="28"/>
        </w:rPr>
        <w:t xml:space="preserve">ное льняное масло). Дионисий пишет: «Кстати, да будет тебе известно и то, что венециане на иконы не кладут золота, а заменяют его особо приготовленным лаком, который по-немецки называют Гольдъ Фарбе, а по нашему (греч.) золотистая краска». </w:t>
      </w:r>
    </w:p>
    <w:p w:rsidR="00770EEC" w:rsidRPr="00FD7AFB" w:rsidRDefault="00770EEC" w:rsidP="00770EEC">
      <w:pPr>
        <w:jc w:val="both"/>
        <w:rPr>
          <w:rFonts w:ascii="Times New Roman" w:hAnsi="Times New Roman" w:cs="Times New Roman"/>
          <w:sz w:val="28"/>
          <w:szCs w:val="28"/>
        </w:rPr>
      </w:pPr>
      <w:r w:rsidRPr="00FD7AFB">
        <w:rPr>
          <w:rFonts w:ascii="Times New Roman" w:hAnsi="Times New Roman" w:cs="Times New Roman"/>
          <w:sz w:val="28"/>
          <w:szCs w:val="28"/>
        </w:rPr>
        <w:t xml:space="preserve">Надо отметить, что золото бывает разных оттенков, и это учитывалось при имитации позолоты. Часто серебро покрывали специальным лаком, приготовленным из коры или ягод широко распространенного в России кустарника крушины.  Он очень точно имитировал цвет золота, неразличимый с первого взгляда. Выдают имитацию неравномерность покрытия, пятнистость и наличие участков с утраченным лаком. Чаще всего серебрение с крушиновым лаком применялось для массовых народных икон XIX века. </w:t>
      </w:r>
      <w:r>
        <w:rPr>
          <w:rFonts w:ascii="Times New Roman" w:hAnsi="Times New Roman" w:cs="Times New Roman"/>
          <w:sz w:val="28"/>
          <w:szCs w:val="28"/>
        </w:rPr>
        <w:t>В этот же период встречается имитация золота при помощи серебреного</w:t>
      </w:r>
      <w:r w:rsidRPr="005506A8">
        <w:rPr>
          <w:rFonts w:ascii="Times New Roman" w:hAnsi="Times New Roman" w:cs="Times New Roman"/>
          <w:sz w:val="28"/>
          <w:szCs w:val="28"/>
        </w:rPr>
        <w:t xml:space="preserve"> </w:t>
      </w:r>
      <w:r>
        <w:rPr>
          <w:rFonts w:ascii="Times New Roman" w:hAnsi="Times New Roman" w:cs="Times New Roman"/>
          <w:sz w:val="28"/>
          <w:szCs w:val="28"/>
        </w:rPr>
        <w:t>покрытия, подцвеченного олифой.</w:t>
      </w:r>
    </w:p>
    <w:p w:rsidR="00770EEC" w:rsidRDefault="00770EEC" w:rsidP="00770EEC"/>
    <w:p w:rsidR="00770EEC" w:rsidRPr="00FD7AFB" w:rsidRDefault="00770EEC" w:rsidP="00770EEC">
      <w:pPr>
        <w:pStyle w:val="a4"/>
        <w:numPr>
          <w:ilvl w:val="0"/>
          <w:numId w:val="5"/>
        </w:numPr>
        <w:jc w:val="center"/>
        <w:rPr>
          <w:rFonts w:ascii="Times New Roman" w:hAnsi="Times New Roman" w:cs="Times New Roman"/>
          <w:b/>
          <w:sz w:val="28"/>
          <w:szCs w:val="28"/>
        </w:rPr>
      </w:pPr>
      <w:r w:rsidRPr="00FD7AFB">
        <w:rPr>
          <w:rFonts w:ascii="Times New Roman" w:hAnsi="Times New Roman" w:cs="Times New Roman"/>
          <w:b/>
          <w:sz w:val="28"/>
          <w:szCs w:val="28"/>
        </w:rPr>
        <w:t>Методы консервации-реставрации полихромной пластики</w:t>
      </w:r>
    </w:p>
    <w:p w:rsidR="00770EEC" w:rsidRPr="00FD7AFB" w:rsidRDefault="00770EEC" w:rsidP="00770EEC">
      <w:pPr>
        <w:pStyle w:val="a4"/>
        <w:numPr>
          <w:ilvl w:val="1"/>
          <w:numId w:val="31"/>
        </w:numPr>
        <w:rPr>
          <w:rFonts w:ascii="Times New Roman" w:hAnsi="Times New Roman" w:cs="Times New Roman"/>
          <w:b/>
          <w:sz w:val="28"/>
          <w:szCs w:val="28"/>
        </w:rPr>
      </w:pPr>
      <w:r w:rsidRPr="00FD7AFB">
        <w:rPr>
          <w:rFonts w:ascii="Times New Roman" w:hAnsi="Times New Roman" w:cs="Times New Roman"/>
          <w:b/>
          <w:sz w:val="28"/>
          <w:szCs w:val="28"/>
        </w:rPr>
        <w:t>Мероприятия по консервации авторского материала памятника</w:t>
      </w:r>
    </w:p>
    <w:p w:rsidR="00770EEC" w:rsidRPr="00FD7AFB" w:rsidRDefault="00770EEC" w:rsidP="00770EEC">
      <w:pPr>
        <w:jc w:val="both"/>
        <w:rPr>
          <w:rFonts w:ascii="Times New Roman" w:hAnsi="Times New Roman" w:cs="Times New Roman"/>
          <w:sz w:val="28"/>
          <w:szCs w:val="28"/>
        </w:rPr>
      </w:pPr>
      <w:r w:rsidRPr="00FD7AFB">
        <w:rPr>
          <w:rFonts w:ascii="Times New Roman" w:hAnsi="Times New Roman" w:cs="Times New Roman"/>
          <w:sz w:val="28"/>
          <w:szCs w:val="28"/>
        </w:rPr>
        <w:t xml:space="preserve">При поступлении на реставрацию объект находился в </w:t>
      </w:r>
      <w:r>
        <w:rPr>
          <w:rFonts w:ascii="Times New Roman" w:hAnsi="Times New Roman" w:cs="Times New Roman"/>
          <w:sz w:val="28"/>
          <w:szCs w:val="28"/>
        </w:rPr>
        <w:t>не</w:t>
      </w:r>
      <w:r w:rsidRPr="00FD7AFB">
        <w:rPr>
          <w:rFonts w:ascii="Times New Roman" w:hAnsi="Times New Roman" w:cs="Times New Roman"/>
          <w:sz w:val="28"/>
          <w:szCs w:val="28"/>
        </w:rPr>
        <w:t>удовлетворительном состоянии. Основными дефектами были утраты основы и живописи, почти  полностью утраченная  позолота, а также поздние красочные наслоения. Возможной причиной возникновения этих дефектов являются нестабильный температурно-влажностный режим церкви, неправильное хранение и поздние поновления верхнего слоя резьбы. Утраты основы (древесины) связаны с грубым демонтаж</w:t>
      </w:r>
      <w:r>
        <w:rPr>
          <w:rFonts w:ascii="Times New Roman" w:hAnsi="Times New Roman" w:cs="Times New Roman"/>
          <w:sz w:val="28"/>
          <w:szCs w:val="28"/>
        </w:rPr>
        <w:t>ё</w:t>
      </w:r>
      <w:r w:rsidRPr="00FD7AFB">
        <w:rPr>
          <w:rFonts w:ascii="Times New Roman" w:hAnsi="Times New Roman" w:cs="Times New Roman"/>
          <w:sz w:val="28"/>
          <w:szCs w:val="28"/>
        </w:rPr>
        <w:t xml:space="preserve">м </w:t>
      </w:r>
      <w:r>
        <w:rPr>
          <w:rFonts w:ascii="Times New Roman" w:hAnsi="Times New Roman" w:cs="Times New Roman"/>
          <w:sz w:val="28"/>
          <w:szCs w:val="28"/>
        </w:rPr>
        <w:t>картуша</w:t>
      </w:r>
      <w:r w:rsidRPr="00FD7AFB">
        <w:rPr>
          <w:rFonts w:ascii="Times New Roman" w:hAnsi="Times New Roman" w:cs="Times New Roman"/>
          <w:sz w:val="28"/>
          <w:szCs w:val="28"/>
        </w:rPr>
        <w:t xml:space="preserve"> из места е</w:t>
      </w:r>
      <w:r>
        <w:rPr>
          <w:rFonts w:ascii="Times New Roman" w:hAnsi="Times New Roman" w:cs="Times New Roman"/>
          <w:sz w:val="28"/>
          <w:szCs w:val="28"/>
        </w:rPr>
        <w:t>го</w:t>
      </w:r>
      <w:r w:rsidRPr="00FD7AFB">
        <w:rPr>
          <w:rFonts w:ascii="Times New Roman" w:hAnsi="Times New Roman" w:cs="Times New Roman"/>
          <w:sz w:val="28"/>
          <w:szCs w:val="28"/>
        </w:rPr>
        <w:t xml:space="preserve"> пребывания и последующим </w:t>
      </w:r>
      <w:r w:rsidRPr="00FD7AFB">
        <w:rPr>
          <w:rFonts w:ascii="Times New Roman" w:hAnsi="Times New Roman" w:cs="Times New Roman"/>
          <w:sz w:val="28"/>
          <w:szCs w:val="28"/>
        </w:rPr>
        <w:lastRenderedPageBreak/>
        <w:t>неправильным хранением. Выявленные трещины, идущие по конструктивным швам</w:t>
      </w:r>
      <w:r>
        <w:rPr>
          <w:rFonts w:ascii="Times New Roman" w:hAnsi="Times New Roman" w:cs="Times New Roman"/>
          <w:sz w:val="28"/>
          <w:szCs w:val="28"/>
        </w:rPr>
        <w:t>, результат</w:t>
      </w:r>
      <w:r w:rsidRPr="00FD7AFB">
        <w:rPr>
          <w:rFonts w:ascii="Times New Roman" w:hAnsi="Times New Roman" w:cs="Times New Roman"/>
          <w:sz w:val="28"/>
          <w:szCs w:val="28"/>
        </w:rPr>
        <w:t xml:space="preserve"> температурных перепадов. Утраты позолоты в основном следствие разрушения защитной плёнки и последующего окисления.</w:t>
      </w:r>
    </w:p>
    <w:p w:rsidR="00770EEC" w:rsidRDefault="00770EEC" w:rsidP="00770EEC">
      <w:pPr>
        <w:jc w:val="both"/>
        <w:rPr>
          <w:rFonts w:ascii="Times New Roman" w:hAnsi="Times New Roman" w:cs="Times New Roman"/>
          <w:sz w:val="28"/>
          <w:szCs w:val="28"/>
        </w:rPr>
      </w:pPr>
      <w:r w:rsidRPr="00FD7AFB">
        <w:rPr>
          <w:rFonts w:ascii="Times New Roman" w:hAnsi="Times New Roman" w:cs="Times New Roman"/>
          <w:sz w:val="28"/>
          <w:szCs w:val="28"/>
        </w:rPr>
        <w:t>В данной работе были проведены все необходимые мероприятия по консервации, сохранению подлинных материалов памятника. В первую очередь была проведена первичная расчистка от нестойких пылевых загрязнений. Пыль собиралась</w:t>
      </w:r>
      <w:r>
        <w:rPr>
          <w:rFonts w:ascii="Times New Roman" w:hAnsi="Times New Roman" w:cs="Times New Roman"/>
          <w:sz w:val="28"/>
          <w:szCs w:val="28"/>
        </w:rPr>
        <w:t xml:space="preserve"> мягкими щетинными и колонковыми флейцами</w:t>
      </w:r>
      <w:r w:rsidRPr="00FD7AFB">
        <w:rPr>
          <w:rFonts w:ascii="Times New Roman" w:hAnsi="Times New Roman" w:cs="Times New Roman"/>
          <w:sz w:val="28"/>
          <w:szCs w:val="28"/>
        </w:rPr>
        <w:t xml:space="preserve"> на </w:t>
      </w:r>
      <w:r>
        <w:rPr>
          <w:rFonts w:ascii="Times New Roman" w:hAnsi="Times New Roman" w:cs="Times New Roman"/>
          <w:sz w:val="28"/>
          <w:szCs w:val="28"/>
        </w:rPr>
        <w:t>смоченные</w:t>
      </w:r>
      <w:r w:rsidRPr="00020FF2">
        <w:rPr>
          <w:rFonts w:ascii="Times New Roman" w:hAnsi="Times New Roman" w:cs="Times New Roman"/>
          <w:sz w:val="28"/>
          <w:szCs w:val="28"/>
        </w:rPr>
        <w:t xml:space="preserve"> </w:t>
      </w:r>
      <w:r w:rsidRPr="00FD7AFB">
        <w:rPr>
          <w:rFonts w:ascii="Times New Roman" w:hAnsi="Times New Roman" w:cs="Times New Roman"/>
          <w:sz w:val="28"/>
          <w:szCs w:val="28"/>
        </w:rPr>
        <w:t>дистиллированной</w:t>
      </w:r>
      <w:r>
        <w:rPr>
          <w:rFonts w:ascii="Times New Roman" w:hAnsi="Times New Roman" w:cs="Times New Roman"/>
          <w:sz w:val="28"/>
          <w:szCs w:val="28"/>
        </w:rPr>
        <w:t xml:space="preserve"> водой и </w:t>
      </w:r>
      <w:r w:rsidRPr="00FD7AFB">
        <w:rPr>
          <w:rFonts w:ascii="Times New Roman" w:hAnsi="Times New Roman" w:cs="Times New Roman"/>
          <w:sz w:val="28"/>
          <w:szCs w:val="28"/>
        </w:rPr>
        <w:t xml:space="preserve">отжатые тампоны. </w:t>
      </w:r>
    </w:p>
    <w:p w:rsidR="00770EEC" w:rsidRPr="00FD7AFB" w:rsidRDefault="00770EEC" w:rsidP="00770EEC">
      <w:pPr>
        <w:jc w:val="both"/>
        <w:rPr>
          <w:rFonts w:ascii="Times New Roman" w:hAnsi="Times New Roman" w:cs="Times New Roman"/>
          <w:sz w:val="28"/>
          <w:szCs w:val="28"/>
        </w:rPr>
      </w:pPr>
    </w:p>
    <w:p w:rsidR="00770EEC" w:rsidRPr="00FD7AFB" w:rsidRDefault="00770EEC" w:rsidP="00770EEC">
      <w:pPr>
        <w:pStyle w:val="a4"/>
        <w:numPr>
          <w:ilvl w:val="1"/>
          <w:numId w:val="31"/>
        </w:numPr>
        <w:rPr>
          <w:rFonts w:ascii="Times New Roman" w:hAnsi="Times New Roman" w:cs="Times New Roman"/>
          <w:b/>
          <w:sz w:val="28"/>
          <w:szCs w:val="28"/>
        </w:rPr>
      </w:pPr>
      <w:r w:rsidRPr="00FD7AFB">
        <w:rPr>
          <w:rFonts w:ascii="Times New Roman" w:hAnsi="Times New Roman" w:cs="Times New Roman"/>
          <w:b/>
          <w:sz w:val="28"/>
          <w:szCs w:val="28"/>
        </w:rPr>
        <w:t>Укрепление авторского грунта</w:t>
      </w:r>
    </w:p>
    <w:p w:rsidR="00770EEC" w:rsidRPr="00B313FF" w:rsidRDefault="00770EEC" w:rsidP="00770EEC">
      <w:pPr>
        <w:jc w:val="both"/>
        <w:rPr>
          <w:rFonts w:ascii="Times New Roman" w:hAnsi="Times New Roman" w:cs="Times New Roman"/>
          <w:sz w:val="28"/>
          <w:szCs w:val="28"/>
        </w:rPr>
      </w:pPr>
      <w:r w:rsidRPr="00724E33">
        <w:rPr>
          <w:rFonts w:ascii="Times New Roman" w:hAnsi="Times New Roman" w:cs="Times New Roman"/>
          <w:sz w:val="28"/>
          <w:szCs w:val="28"/>
        </w:rPr>
        <w:t>Состояние авторского грунта в реставрируемом объекте потребовало его укрепления на всей площади картуша, так как предмет находился в нестабильных влажностных условиях</w:t>
      </w:r>
      <w:r>
        <w:rPr>
          <w:rFonts w:ascii="Times New Roman" w:hAnsi="Times New Roman" w:cs="Times New Roman"/>
          <w:sz w:val="28"/>
          <w:szCs w:val="28"/>
        </w:rPr>
        <w:t>. Сохранность авторского грунта составляла 51%,</w:t>
      </w:r>
      <w:r w:rsidRPr="00724E33">
        <w:rPr>
          <w:rFonts w:ascii="Times New Roman" w:hAnsi="Times New Roman" w:cs="Times New Roman"/>
          <w:sz w:val="28"/>
          <w:szCs w:val="28"/>
        </w:rPr>
        <w:t xml:space="preserve"> имелись места отрыва левкаса от основы. Укрепление авторского грунта проводилось двумя способами. На поверхности резьбы со сложным рельефом и неровным слоем грунта был применён способ укрепления кроличьим клеем с помощью фторопластовой плёнки и фторопластового шпателя. Грунт в обрамлении был жёстким с рыхлыми участками по краям. Перед применением клеевого раствора грунт пропитывался спиртом. В увлажнённую среду легче проникает клей, и отслаивающиеся фрагменты легче   удерживаются на месте. Далее грунт пропитывался малыми дозами  раствора кроличьего клея 2,5% (</w:t>
      </w:r>
      <w:r w:rsidRPr="00724E33">
        <w:rPr>
          <w:rFonts w:ascii="Times New Roman" w:hAnsi="Times New Roman" w:cs="Times New Roman"/>
          <w:sz w:val="28"/>
          <w:szCs w:val="28"/>
          <w:lang w:val="en-US"/>
        </w:rPr>
        <w:t>t</w:t>
      </w:r>
      <w:r w:rsidRPr="00724E33">
        <w:rPr>
          <w:rFonts w:ascii="Times New Roman" w:hAnsi="Times New Roman" w:cs="Times New Roman"/>
          <w:sz w:val="28"/>
          <w:szCs w:val="28"/>
        </w:rPr>
        <w:t xml:space="preserve"> около 45°С), с использованием широкого мягкого флейца. После подвяливания клея в течение 30-60 минут, начиналось укладывание грунта фторопластовым шпателем, подогретым феном до 55-60°С через лист фторопластовой плёнки. </w:t>
      </w:r>
    </w:p>
    <w:p w:rsidR="00770EEC" w:rsidRPr="00724E33" w:rsidRDefault="00770EEC" w:rsidP="00770EEC">
      <w:pPr>
        <w:jc w:val="both"/>
        <w:rPr>
          <w:rFonts w:ascii="Times New Roman" w:hAnsi="Times New Roman" w:cs="Times New Roman"/>
          <w:b/>
          <w:sz w:val="28"/>
          <w:szCs w:val="28"/>
        </w:rPr>
      </w:pPr>
      <w:r w:rsidRPr="00724E33">
        <w:rPr>
          <w:rFonts w:ascii="Times New Roman" w:hAnsi="Times New Roman" w:cs="Times New Roman"/>
          <w:sz w:val="28"/>
          <w:szCs w:val="28"/>
        </w:rPr>
        <w:t>Укрепление грунта на</w:t>
      </w:r>
      <w:r w:rsidRPr="00724E33">
        <w:rPr>
          <w:rFonts w:ascii="Times New Roman" w:hAnsi="Times New Roman" w:cs="Times New Roman"/>
          <w:sz w:val="24"/>
          <w:szCs w:val="24"/>
        </w:rPr>
        <w:t xml:space="preserve"> </w:t>
      </w:r>
      <w:r>
        <w:rPr>
          <w:rFonts w:ascii="Times New Roman" w:hAnsi="Times New Roman" w:cs="Times New Roman"/>
          <w:sz w:val="28"/>
          <w:szCs w:val="28"/>
        </w:rPr>
        <w:t>живописном изображении</w:t>
      </w:r>
      <w:r w:rsidRPr="00724E33">
        <w:rPr>
          <w:rFonts w:ascii="Times New Roman" w:hAnsi="Times New Roman" w:cs="Times New Roman"/>
          <w:sz w:val="28"/>
          <w:szCs w:val="28"/>
        </w:rPr>
        <w:t xml:space="preserve"> проводилось через постановку профилактических заклеек из микалентной бумаги на 2,5% кроличий клей. Сначала подводился спирт, потом наносился клей, далее накладывались профзаклейки (размером 5х7см), которые смачивались</w:t>
      </w:r>
      <w:r w:rsidRPr="00724E33">
        <w:rPr>
          <w:sz w:val="28"/>
          <w:szCs w:val="28"/>
        </w:rPr>
        <w:t xml:space="preserve"> </w:t>
      </w:r>
      <w:r w:rsidRPr="00724E33">
        <w:rPr>
          <w:rFonts w:ascii="Times New Roman" w:hAnsi="Times New Roman" w:cs="Times New Roman"/>
          <w:sz w:val="28"/>
          <w:szCs w:val="28"/>
        </w:rPr>
        <w:t>клеевым раствором. Не до</w:t>
      </w:r>
      <w:r>
        <w:rPr>
          <w:rFonts w:ascii="Times New Roman" w:hAnsi="Times New Roman" w:cs="Times New Roman"/>
          <w:sz w:val="28"/>
          <w:szCs w:val="28"/>
        </w:rPr>
        <w:t>пускалось образование пузырьков. Воздух, оставшийся после наложения профзаклейки, выводился к краям заклейки чуть увлажнённым ватным тампоном без нажима.</w:t>
      </w:r>
      <w:r w:rsidRPr="00724E33">
        <w:rPr>
          <w:rFonts w:ascii="Times New Roman" w:hAnsi="Times New Roman" w:cs="Times New Roman"/>
          <w:sz w:val="28"/>
          <w:szCs w:val="28"/>
        </w:rPr>
        <w:t xml:space="preserve"> Спустя 15-20 мин, начиналась укладка грунта фторопластовым шпателем, подогретым феном до 55-60°С через лист фторопластовой плёнки. Профзаклейки были сняты через 5 дней</w:t>
      </w:r>
      <w:r>
        <w:rPr>
          <w:rFonts w:ascii="Times New Roman" w:hAnsi="Times New Roman" w:cs="Times New Roman"/>
          <w:sz w:val="28"/>
          <w:szCs w:val="28"/>
        </w:rPr>
        <w:t>, с помощью с</w:t>
      </w:r>
      <w:r w:rsidRPr="00724E33">
        <w:rPr>
          <w:rFonts w:ascii="Times New Roman" w:hAnsi="Times New Roman" w:cs="Times New Roman"/>
          <w:sz w:val="28"/>
          <w:szCs w:val="28"/>
        </w:rPr>
        <w:t>легка смоченны</w:t>
      </w:r>
      <w:r>
        <w:rPr>
          <w:rFonts w:ascii="Times New Roman" w:hAnsi="Times New Roman" w:cs="Times New Roman"/>
          <w:sz w:val="28"/>
          <w:szCs w:val="28"/>
        </w:rPr>
        <w:t>х</w:t>
      </w:r>
      <w:r w:rsidRPr="00724E33">
        <w:rPr>
          <w:rFonts w:ascii="Times New Roman" w:hAnsi="Times New Roman" w:cs="Times New Roman"/>
          <w:sz w:val="28"/>
          <w:szCs w:val="28"/>
        </w:rPr>
        <w:t xml:space="preserve"> водой</w:t>
      </w:r>
      <w:r>
        <w:rPr>
          <w:rFonts w:ascii="Times New Roman" w:hAnsi="Times New Roman" w:cs="Times New Roman"/>
          <w:sz w:val="28"/>
          <w:szCs w:val="28"/>
        </w:rPr>
        <w:t xml:space="preserve"> тампонов</w:t>
      </w:r>
      <w:r w:rsidRPr="00724E33">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724E33">
        <w:rPr>
          <w:rFonts w:ascii="Times New Roman" w:hAnsi="Times New Roman" w:cs="Times New Roman"/>
          <w:sz w:val="28"/>
          <w:szCs w:val="28"/>
        </w:rPr>
        <w:t>пинцет</w:t>
      </w:r>
      <w:r>
        <w:rPr>
          <w:rFonts w:ascii="Times New Roman" w:hAnsi="Times New Roman" w:cs="Times New Roman"/>
          <w:sz w:val="28"/>
          <w:szCs w:val="28"/>
        </w:rPr>
        <w:t>а</w:t>
      </w:r>
      <w:r w:rsidRPr="00724E33">
        <w:rPr>
          <w:rFonts w:ascii="Times New Roman" w:hAnsi="Times New Roman" w:cs="Times New Roman"/>
          <w:sz w:val="28"/>
          <w:szCs w:val="28"/>
        </w:rPr>
        <w:t xml:space="preserve"> с тонкими </w:t>
      </w:r>
      <w:r w:rsidRPr="00724E33">
        <w:rPr>
          <w:rFonts w:ascii="Times New Roman" w:hAnsi="Times New Roman" w:cs="Times New Roman"/>
          <w:sz w:val="28"/>
          <w:szCs w:val="28"/>
        </w:rPr>
        <w:lastRenderedPageBreak/>
        <w:t xml:space="preserve">концами. Потом поверхность протиралась слабо увлажнёнными ватными тампонами, чтобы удалить с поверхности все оставшиеся следы клея. </w:t>
      </w:r>
    </w:p>
    <w:p w:rsidR="00770EEC" w:rsidRPr="00FD7AFB" w:rsidRDefault="00770EEC" w:rsidP="00770EEC">
      <w:pPr>
        <w:pStyle w:val="a4"/>
        <w:numPr>
          <w:ilvl w:val="1"/>
          <w:numId w:val="31"/>
        </w:numPr>
        <w:jc w:val="both"/>
        <w:rPr>
          <w:rFonts w:ascii="Times New Roman" w:hAnsi="Times New Roman" w:cs="Times New Roman"/>
          <w:b/>
          <w:sz w:val="28"/>
          <w:szCs w:val="28"/>
        </w:rPr>
      </w:pPr>
      <w:r w:rsidRPr="00FD7AFB">
        <w:rPr>
          <w:rFonts w:ascii="Times New Roman" w:hAnsi="Times New Roman" w:cs="Times New Roman"/>
          <w:b/>
          <w:sz w:val="28"/>
          <w:szCs w:val="28"/>
        </w:rPr>
        <w:t xml:space="preserve">Заполнение трещин и </w:t>
      </w:r>
      <w:r>
        <w:rPr>
          <w:rFonts w:ascii="Times New Roman" w:hAnsi="Times New Roman" w:cs="Times New Roman"/>
          <w:b/>
          <w:sz w:val="28"/>
          <w:szCs w:val="28"/>
        </w:rPr>
        <w:t>восполнение</w:t>
      </w:r>
      <w:r w:rsidRPr="00FD7AFB">
        <w:rPr>
          <w:rFonts w:ascii="Times New Roman" w:hAnsi="Times New Roman" w:cs="Times New Roman"/>
          <w:b/>
          <w:sz w:val="28"/>
          <w:szCs w:val="28"/>
        </w:rPr>
        <w:t xml:space="preserve"> утрат основы</w:t>
      </w:r>
    </w:p>
    <w:p w:rsidR="00770EEC" w:rsidRPr="00FD7AFB" w:rsidRDefault="00770EEC" w:rsidP="00770EEC">
      <w:pPr>
        <w:jc w:val="both"/>
        <w:rPr>
          <w:rFonts w:ascii="Times New Roman" w:hAnsi="Times New Roman" w:cs="Times New Roman"/>
          <w:sz w:val="28"/>
          <w:szCs w:val="28"/>
        </w:rPr>
      </w:pPr>
      <w:r w:rsidRPr="00FD7AFB">
        <w:rPr>
          <w:rFonts w:ascii="Times New Roman" w:hAnsi="Times New Roman" w:cs="Times New Roman"/>
          <w:sz w:val="28"/>
          <w:szCs w:val="28"/>
        </w:rPr>
        <w:t xml:space="preserve">В реставрируемом </w:t>
      </w:r>
      <w:r>
        <w:rPr>
          <w:rFonts w:ascii="Times New Roman" w:hAnsi="Times New Roman" w:cs="Times New Roman"/>
          <w:sz w:val="28"/>
          <w:szCs w:val="28"/>
        </w:rPr>
        <w:t>картуше</w:t>
      </w:r>
      <w:r w:rsidRPr="00FD7AFB">
        <w:rPr>
          <w:rFonts w:ascii="Times New Roman" w:hAnsi="Times New Roman" w:cs="Times New Roman"/>
          <w:sz w:val="28"/>
          <w:szCs w:val="28"/>
        </w:rPr>
        <w:t xml:space="preserve"> имелись узкие неглубокие трещины </w:t>
      </w:r>
      <w:r>
        <w:rPr>
          <w:rFonts w:ascii="Times New Roman" w:hAnsi="Times New Roman" w:cs="Times New Roman"/>
          <w:sz w:val="28"/>
          <w:szCs w:val="28"/>
        </w:rPr>
        <w:t>в</w:t>
      </w:r>
      <w:r w:rsidRPr="00FD7AFB">
        <w:rPr>
          <w:rFonts w:ascii="Times New Roman" w:hAnsi="Times New Roman" w:cs="Times New Roman"/>
          <w:sz w:val="28"/>
          <w:szCs w:val="28"/>
        </w:rPr>
        <w:t xml:space="preserve"> обрамлении, внизу слева на </w:t>
      </w:r>
      <w:r>
        <w:rPr>
          <w:rFonts w:ascii="Times New Roman" w:hAnsi="Times New Roman" w:cs="Times New Roman"/>
          <w:sz w:val="28"/>
          <w:szCs w:val="28"/>
        </w:rPr>
        <w:t xml:space="preserve">резных </w:t>
      </w:r>
      <w:r w:rsidRPr="00FD7AFB">
        <w:rPr>
          <w:rFonts w:ascii="Times New Roman" w:hAnsi="Times New Roman" w:cs="Times New Roman"/>
          <w:sz w:val="28"/>
          <w:szCs w:val="28"/>
        </w:rPr>
        <w:t>листьях.</w:t>
      </w:r>
      <w:r>
        <w:rPr>
          <w:rFonts w:ascii="Times New Roman" w:hAnsi="Times New Roman" w:cs="Times New Roman"/>
          <w:sz w:val="28"/>
          <w:szCs w:val="28"/>
        </w:rPr>
        <w:t xml:space="preserve"> Было решено заделать трещины во избежание дальнейшей деформации основы и для укрепления древесины. </w:t>
      </w:r>
      <w:r w:rsidRPr="00FD7AFB">
        <w:rPr>
          <w:rFonts w:ascii="Times New Roman" w:hAnsi="Times New Roman" w:cs="Times New Roman"/>
          <w:sz w:val="28"/>
          <w:szCs w:val="28"/>
        </w:rPr>
        <w:t xml:space="preserve"> Эти трещины за</w:t>
      </w:r>
      <w:r>
        <w:rPr>
          <w:rFonts w:ascii="Times New Roman" w:hAnsi="Times New Roman" w:cs="Times New Roman"/>
          <w:sz w:val="28"/>
          <w:szCs w:val="28"/>
        </w:rPr>
        <w:t>полнялис</w:t>
      </w:r>
      <w:r w:rsidRPr="00FD7AFB">
        <w:rPr>
          <w:rFonts w:ascii="Times New Roman" w:hAnsi="Times New Roman" w:cs="Times New Roman"/>
          <w:sz w:val="28"/>
          <w:szCs w:val="28"/>
        </w:rPr>
        <w:t>ь микалентной бумагой, смоченной к</w:t>
      </w:r>
      <w:r>
        <w:rPr>
          <w:rFonts w:ascii="Times New Roman" w:hAnsi="Times New Roman" w:cs="Times New Roman"/>
          <w:sz w:val="28"/>
          <w:szCs w:val="28"/>
        </w:rPr>
        <w:t>леевым раствором (кролик 5%). Сначала</w:t>
      </w:r>
      <w:r w:rsidRPr="00FD7AFB">
        <w:rPr>
          <w:rFonts w:ascii="Times New Roman" w:hAnsi="Times New Roman" w:cs="Times New Roman"/>
          <w:sz w:val="28"/>
          <w:szCs w:val="28"/>
        </w:rPr>
        <w:t xml:space="preserve"> трещина очищалась спиртом. Микалентную бумагу нарезали тонкими лентами 0,3 см толщиной. Полоску смачивали клеем и вводили в трещину гармошкой. Начинали с конца полоски, затем следующий участок с небольшим отступом пинцетом продвигали к уже введённой части и так далее, не уплотняя гармошку. Этот способ гарантирует неплотное заполнение трещины. После этого поверхность приглаживалась фторопластовым шпателем. Сразу после заделки трещины её края очищались от излишков клея хорошо отжатыми ватными тампонами, смоченными в дистиллированной воде.</w:t>
      </w:r>
    </w:p>
    <w:p w:rsidR="00770EEC" w:rsidRPr="00FD7AFB" w:rsidRDefault="00770EEC" w:rsidP="00770EEC">
      <w:pPr>
        <w:jc w:val="both"/>
        <w:rPr>
          <w:rFonts w:ascii="Times New Roman" w:hAnsi="Times New Roman" w:cs="Times New Roman"/>
          <w:sz w:val="28"/>
          <w:szCs w:val="28"/>
        </w:rPr>
      </w:pPr>
      <w:r w:rsidRPr="00FD7AFB">
        <w:rPr>
          <w:rFonts w:ascii="Times New Roman" w:hAnsi="Times New Roman" w:cs="Times New Roman"/>
          <w:sz w:val="28"/>
          <w:szCs w:val="28"/>
        </w:rPr>
        <w:t>Т</w:t>
      </w:r>
      <w:r>
        <w:rPr>
          <w:rFonts w:ascii="Times New Roman" w:hAnsi="Times New Roman" w:cs="Times New Roman"/>
          <w:sz w:val="28"/>
          <w:szCs w:val="28"/>
        </w:rPr>
        <w:t>ак как реставрируемый фрагмент Ц</w:t>
      </w:r>
      <w:r w:rsidRPr="00FD7AFB">
        <w:rPr>
          <w:rFonts w:ascii="Times New Roman" w:hAnsi="Times New Roman" w:cs="Times New Roman"/>
          <w:sz w:val="28"/>
          <w:szCs w:val="28"/>
        </w:rPr>
        <w:t xml:space="preserve">арских врат должен быть возвращён </w:t>
      </w:r>
      <w:r>
        <w:rPr>
          <w:rFonts w:ascii="Times New Roman" w:hAnsi="Times New Roman" w:cs="Times New Roman"/>
          <w:sz w:val="28"/>
          <w:szCs w:val="28"/>
        </w:rPr>
        <w:t>в действующую церковь</w:t>
      </w:r>
      <w:r w:rsidRPr="00FD7AFB">
        <w:rPr>
          <w:rFonts w:ascii="Times New Roman" w:hAnsi="Times New Roman" w:cs="Times New Roman"/>
          <w:sz w:val="28"/>
          <w:szCs w:val="28"/>
        </w:rPr>
        <w:t xml:space="preserve"> и</w:t>
      </w:r>
      <w:r>
        <w:rPr>
          <w:rFonts w:ascii="Times New Roman" w:hAnsi="Times New Roman" w:cs="Times New Roman"/>
          <w:sz w:val="28"/>
          <w:szCs w:val="28"/>
        </w:rPr>
        <w:t>, возможно,</w:t>
      </w:r>
      <w:r w:rsidRPr="00FD7AFB">
        <w:rPr>
          <w:rFonts w:ascii="Times New Roman" w:hAnsi="Times New Roman" w:cs="Times New Roman"/>
          <w:sz w:val="28"/>
          <w:szCs w:val="28"/>
        </w:rPr>
        <w:t xml:space="preserve"> участвовать в церковных богослужениях, принцип сохранения воздействия образа, имеющего определённую символику, являлся основополагающим. Для принятия решения о воссоздании обязательным условием явля</w:t>
      </w:r>
      <w:r>
        <w:rPr>
          <w:rFonts w:ascii="Times New Roman" w:hAnsi="Times New Roman" w:cs="Times New Roman"/>
          <w:sz w:val="28"/>
          <w:szCs w:val="28"/>
        </w:rPr>
        <w:t>лось</w:t>
      </w:r>
      <w:r w:rsidRPr="00FD7AFB">
        <w:rPr>
          <w:rFonts w:ascii="Times New Roman" w:hAnsi="Times New Roman" w:cs="Times New Roman"/>
          <w:sz w:val="28"/>
          <w:szCs w:val="28"/>
        </w:rPr>
        <w:t xml:space="preserve"> наличие прямой или косвенной аналогии. </w:t>
      </w:r>
    </w:p>
    <w:p w:rsidR="00770EEC" w:rsidRDefault="00770EEC" w:rsidP="00770EEC">
      <w:pPr>
        <w:jc w:val="both"/>
        <w:rPr>
          <w:rFonts w:ascii="Times New Roman" w:hAnsi="Times New Roman" w:cs="Times New Roman"/>
          <w:sz w:val="28"/>
          <w:szCs w:val="28"/>
        </w:rPr>
      </w:pPr>
      <w:r w:rsidRPr="00FD7AFB">
        <w:rPr>
          <w:rFonts w:ascii="Times New Roman" w:hAnsi="Times New Roman" w:cs="Times New Roman"/>
          <w:sz w:val="28"/>
          <w:szCs w:val="28"/>
        </w:rPr>
        <w:t xml:space="preserve">В реставрируемом </w:t>
      </w:r>
      <w:r>
        <w:rPr>
          <w:rFonts w:ascii="Times New Roman" w:hAnsi="Times New Roman" w:cs="Times New Roman"/>
          <w:sz w:val="28"/>
          <w:szCs w:val="28"/>
        </w:rPr>
        <w:t xml:space="preserve">картуше </w:t>
      </w:r>
      <w:r w:rsidRPr="00FD7AFB">
        <w:rPr>
          <w:rFonts w:ascii="Times New Roman" w:hAnsi="Times New Roman" w:cs="Times New Roman"/>
          <w:sz w:val="28"/>
          <w:szCs w:val="28"/>
        </w:rPr>
        <w:t xml:space="preserve"> утраченные детали были восстановлены</w:t>
      </w:r>
      <w:r>
        <w:rPr>
          <w:rFonts w:ascii="Times New Roman" w:hAnsi="Times New Roman" w:cs="Times New Roman"/>
          <w:sz w:val="28"/>
          <w:szCs w:val="28"/>
        </w:rPr>
        <w:t xml:space="preserve"> методом дорезки с соблюдением правила локализации и дифференциации восполнения.</w:t>
      </w:r>
      <w:r w:rsidRPr="00FD7AFB">
        <w:rPr>
          <w:rFonts w:ascii="Times New Roman" w:hAnsi="Times New Roman" w:cs="Times New Roman"/>
          <w:sz w:val="28"/>
          <w:szCs w:val="28"/>
        </w:rPr>
        <w:t xml:space="preserve"> Небольшие сколы на краях резьбы восстанавливались методом продления очертаний. Материалом для реконструкции утрат послужила липа. При этом была сохранена внутренняя органическая среда в объёме основы, и не вносился дисбаланс во внутренние физические процессы объекта.</w:t>
      </w:r>
      <w:r w:rsidRPr="00B12BF1">
        <w:rPr>
          <w:rFonts w:ascii="Times New Roman" w:hAnsi="Times New Roman" w:cs="Times New Roman"/>
          <w:sz w:val="28"/>
          <w:szCs w:val="28"/>
        </w:rPr>
        <w:t xml:space="preserve"> </w:t>
      </w:r>
      <w:r>
        <w:rPr>
          <w:rFonts w:ascii="Times New Roman" w:hAnsi="Times New Roman" w:cs="Times New Roman"/>
          <w:sz w:val="28"/>
          <w:szCs w:val="28"/>
        </w:rPr>
        <w:t>Учитывалось н</w:t>
      </w:r>
      <w:r w:rsidRPr="008D6723">
        <w:rPr>
          <w:rFonts w:ascii="Times New Roman" w:hAnsi="Times New Roman" w:cs="Times New Roman"/>
          <w:sz w:val="28"/>
          <w:szCs w:val="28"/>
        </w:rPr>
        <w:t xml:space="preserve">аправление волокон на вставке </w:t>
      </w:r>
      <w:r>
        <w:rPr>
          <w:rFonts w:ascii="Times New Roman" w:hAnsi="Times New Roman" w:cs="Times New Roman"/>
          <w:sz w:val="28"/>
          <w:szCs w:val="28"/>
        </w:rPr>
        <w:t>и</w:t>
      </w:r>
      <w:r w:rsidRPr="008D6723">
        <w:rPr>
          <w:rFonts w:ascii="Times New Roman" w:hAnsi="Times New Roman" w:cs="Times New Roman"/>
          <w:sz w:val="28"/>
          <w:szCs w:val="28"/>
        </w:rPr>
        <w:t xml:space="preserve"> на реставрируемом фрагменте.</w:t>
      </w:r>
      <w:r w:rsidRPr="00FD7AFB">
        <w:rPr>
          <w:rFonts w:ascii="Times New Roman" w:hAnsi="Times New Roman" w:cs="Times New Roman"/>
          <w:sz w:val="28"/>
          <w:szCs w:val="28"/>
        </w:rPr>
        <w:t xml:space="preserve">  При склейке фрагментов использовался глютеновый клей (кролик 15-20%). Перед склейкой места стыковки смачивались спиртовым раствором для обеспыливания и обезжиривания. Затем после испарения спирта новая деталь подгонялась.</w:t>
      </w:r>
      <w:r w:rsidRPr="008D6723">
        <w:rPr>
          <w:rFonts w:ascii="Times New Roman" w:hAnsi="Times New Roman" w:cs="Times New Roman"/>
          <w:sz w:val="28"/>
          <w:szCs w:val="28"/>
        </w:rPr>
        <w:t xml:space="preserve"> </w:t>
      </w:r>
      <w:r w:rsidRPr="00FD7AFB">
        <w:rPr>
          <w:rFonts w:ascii="Times New Roman" w:hAnsi="Times New Roman" w:cs="Times New Roman"/>
          <w:sz w:val="28"/>
          <w:szCs w:val="28"/>
        </w:rPr>
        <w:t>После этого наносился клеевой раствор и после его подвяливания,  обе части стыковались. Для фиксации использовались верёвки и струбцины. Излишки клея, выступившие на поверхность, удалялись скальпелем и ватными тампонами спустя 15-20мин.</w:t>
      </w:r>
      <w:r w:rsidRPr="008D6723">
        <w:rPr>
          <w:rFonts w:ascii="Times New Roman" w:hAnsi="Times New Roman" w:cs="Times New Roman"/>
          <w:sz w:val="28"/>
          <w:szCs w:val="28"/>
        </w:rPr>
        <w:t xml:space="preserve"> После высыхания клея в швах провод</w:t>
      </w:r>
      <w:r>
        <w:rPr>
          <w:rFonts w:ascii="Times New Roman" w:hAnsi="Times New Roman" w:cs="Times New Roman"/>
          <w:sz w:val="28"/>
          <w:szCs w:val="28"/>
        </w:rPr>
        <w:t>или</w:t>
      </w:r>
      <w:r w:rsidRPr="008D6723">
        <w:rPr>
          <w:rFonts w:ascii="Times New Roman" w:hAnsi="Times New Roman" w:cs="Times New Roman"/>
          <w:sz w:val="28"/>
          <w:szCs w:val="28"/>
        </w:rPr>
        <w:t xml:space="preserve"> доработку реставрационной </w:t>
      </w:r>
      <w:r w:rsidRPr="008D6723">
        <w:rPr>
          <w:rFonts w:ascii="Times New Roman" w:hAnsi="Times New Roman" w:cs="Times New Roman"/>
          <w:sz w:val="28"/>
          <w:szCs w:val="28"/>
        </w:rPr>
        <w:lastRenderedPageBreak/>
        <w:t>вставки столярными инструментами и скальпелем.</w:t>
      </w:r>
      <w:r>
        <w:rPr>
          <w:rFonts w:ascii="Times New Roman" w:hAnsi="Times New Roman" w:cs="Times New Roman"/>
          <w:sz w:val="28"/>
          <w:szCs w:val="28"/>
        </w:rPr>
        <w:t xml:space="preserve"> В процентном соотношении восстановленные детали составили  9%  от общей площади поверхности картуша.</w:t>
      </w:r>
    </w:p>
    <w:p w:rsidR="00770EEC" w:rsidRDefault="00770EEC" w:rsidP="00770EEC">
      <w:pPr>
        <w:jc w:val="both"/>
        <w:rPr>
          <w:rFonts w:ascii="Times New Roman" w:hAnsi="Times New Roman" w:cs="Times New Roman"/>
          <w:sz w:val="28"/>
          <w:szCs w:val="28"/>
        </w:rPr>
      </w:pPr>
    </w:p>
    <w:p w:rsidR="00770EEC" w:rsidRPr="00FD7AFB" w:rsidRDefault="00770EEC" w:rsidP="00770EEC">
      <w:pPr>
        <w:pStyle w:val="a4"/>
        <w:numPr>
          <w:ilvl w:val="1"/>
          <w:numId w:val="31"/>
        </w:numPr>
        <w:rPr>
          <w:rFonts w:ascii="Times New Roman" w:hAnsi="Times New Roman" w:cs="Times New Roman"/>
          <w:b/>
          <w:sz w:val="28"/>
          <w:szCs w:val="28"/>
        </w:rPr>
      </w:pPr>
      <w:r w:rsidRPr="00FD7AFB">
        <w:rPr>
          <w:rFonts w:ascii="Times New Roman" w:hAnsi="Times New Roman" w:cs="Times New Roman"/>
          <w:b/>
          <w:sz w:val="28"/>
          <w:szCs w:val="28"/>
        </w:rPr>
        <w:t xml:space="preserve">Расчистка поверхности </w:t>
      </w:r>
      <w:r>
        <w:rPr>
          <w:rFonts w:ascii="Times New Roman" w:hAnsi="Times New Roman" w:cs="Times New Roman"/>
          <w:b/>
          <w:sz w:val="28"/>
          <w:szCs w:val="28"/>
        </w:rPr>
        <w:t>живописи</w:t>
      </w:r>
      <w:r w:rsidRPr="00FD7AFB">
        <w:rPr>
          <w:rFonts w:ascii="Times New Roman" w:hAnsi="Times New Roman" w:cs="Times New Roman"/>
          <w:b/>
          <w:sz w:val="28"/>
          <w:szCs w:val="28"/>
        </w:rPr>
        <w:t xml:space="preserve"> и позолоты</w:t>
      </w:r>
    </w:p>
    <w:p w:rsidR="00770EEC" w:rsidRPr="00FD7AFB" w:rsidRDefault="00770EEC" w:rsidP="00770EEC">
      <w:pPr>
        <w:jc w:val="both"/>
        <w:rPr>
          <w:rFonts w:ascii="Times New Roman" w:hAnsi="Times New Roman" w:cs="Times New Roman"/>
          <w:sz w:val="28"/>
          <w:szCs w:val="28"/>
        </w:rPr>
      </w:pPr>
      <w:r w:rsidRPr="00FD7AFB">
        <w:rPr>
          <w:rFonts w:ascii="Times New Roman" w:hAnsi="Times New Roman" w:cs="Times New Roman"/>
          <w:sz w:val="28"/>
          <w:szCs w:val="28"/>
        </w:rPr>
        <w:t xml:space="preserve">Полихромная пластика в церковных интерьерах зачастую загрязнена пылью, следами жира, копотью свечей, ритуальными маслами и прочим. Для растворения подобных загрязнений используют жирорастворимые реактивы. Пробы начинают делать водными растворами поверхностно-активных веществ (в виде пены). Если загрязнения не поддаются размягчению, </w:t>
      </w:r>
      <w:r>
        <w:rPr>
          <w:rFonts w:ascii="Times New Roman" w:hAnsi="Times New Roman" w:cs="Times New Roman"/>
          <w:sz w:val="28"/>
          <w:szCs w:val="28"/>
        </w:rPr>
        <w:t>производилась</w:t>
      </w:r>
      <w:r w:rsidRPr="00FD7AFB">
        <w:rPr>
          <w:rFonts w:ascii="Times New Roman" w:hAnsi="Times New Roman" w:cs="Times New Roman"/>
          <w:sz w:val="28"/>
          <w:szCs w:val="28"/>
        </w:rPr>
        <w:t xml:space="preserve"> довыборк</w:t>
      </w:r>
      <w:r>
        <w:rPr>
          <w:rFonts w:ascii="Times New Roman" w:hAnsi="Times New Roman" w:cs="Times New Roman"/>
          <w:sz w:val="28"/>
          <w:szCs w:val="28"/>
        </w:rPr>
        <w:t>а</w:t>
      </w:r>
      <w:r w:rsidRPr="00FD7AFB">
        <w:rPr>
          <w:rFonts w:ascii="Times New Roman" w:hAnsi="Times New Roman" w:cs="Times New Roman"/>
          <w:sz w:val="28"/>
          <w:szCs w:val="28"/>
        </w:rPr>
        <w:t xml:space="preserve">, применяя составы спирт+пинен (1:1), спирт+пинен+ацетон (1:1:1). </w:t>
      </w:r>
    </w:p>
    <w:p w:rsidR="00770EEC" w:rsidRPr="00FD7AFB" w:rsidRDefault="00770EEC" w:rsidP="00770EEC">
      <w:pPr>
        <w:jc w:val="both"/>
        <w:rPr>
          <w:rFonts w:ascii="Times New Roman" w:hAnsi="Times New Roman" w:cs="Times New Roman"/>
          <w:sz w:val="28"/>
          <w:szCs w:val="28"/>
        </w:rPr>
      </w:pPr>
      <w:r w:rsidRPr="00FD7AFB">
        <w:rPr>
          <w:rFonts w:ascii="Times New Roman" w:hAnsi="Times New Roman" w:cs="Times New Roman"/>
          <w:sz w:val="28"/>
          <w:szCs w:val="28"/>
        </w:rPr>
        <w:t>Так как резное обрамление</w:t>
      </w:r>
      <w:r>
        <w:rPr>
          <w:rFonts w:ascii="Times New Roman" w:hAnsi="Times New Roman" w:cs="Times New Roman"/>
          <w:sz w:val="28"/>
          <w:szCs w:val="28"/>
        </w:rPr>
        <w:t xml:space="preserve"> картуша</w:t>
      </w:r>
      <w:r w:rsidRPr="00FD7AFB">
        <w:rPr>
          <w:rFonts w:ascii="Times New Roman" w:hAnsi="Times New Roman" w:cs="Times New Roman"/>
          <w:sz w:val="28"/>
          <w:szCs w:val="28"/>
        </w:rPr>
        <w:t xml:space="preserve"> и </w:t>
      </w:r>
      <w:r>
        <w:rPr>
          <w:rFonts w:ascii="Times New Roman" w:hAnsi="Times New Roman" w:cs="Times New Roman"/>
          <w:sz w:val="28"/>
          <w:szCs w:val="28"/>
        </w:rPr>
        <w:t>живописное изображение</w:t>
      </w:r>
      <w:r w:rsidRPr="00FD7AFB">
        <w:rPr>
          <w:rFonts w:ascii="Times New Roman" w:hAnsi="Times New Roman" w:cs="Times New Roman"/>
          <w:sz w:val="28"/>
          <w:szCs w:val="28"/>
        </w:rPr>
        <w:t>, имели различные поверхностные загрязнения, в каждом случае была применена своя методика. В обрамлении имелись поздние красочные наслоения (</w:t>
      </w:r>
      <w:r>
        <w:rPr>
          <w:rFonts w:ascii="Times New Roman" w:hAnsi="Times New Roman" w:cs="Times New Roman"/>
          <w:sz w:val="28"/>
          <w:szCs w:val="28"/>
        </w:rPr>
        <w:t>сложный смешанный</w:t>
      </w:r>
      <w:r w:rsidRPr="00FD7AFB">
        <w:rPr>
          <w:rFonts w:ascii="Times New Roman" w:hAnsi="Times New Roman" w:cs="Times New Roman"/>
          <w:sz w:val="28"/>
          <w:szCs w:val="28"/>
        </w:rPr>
        <w:t xml:space="preserve"> цвет масляной краски</w:t>
      </w:r>
      <w:r>
        <w:rPr>
          <w:rFonts w:ascii="Times New Roman" w:hAnsi="Times New Roman" w:cs="Times New Roman"/>
          <w:sz w:val="28"/>
          <w:szCs w:val="28"/>
        </w:rPr>
        <w:t xml:space="preserve"> </w:t>
      </w:r>
      <w:r w:rsidRPr="00FD7AFB">
        <w:rPr>
          <w:rFonts w:ascii="Times New Roman" w:hAnsi="Times New Roman" w:cs="Times New Roman"/>
          <w:sz w:val="28"/>
          <w:szCs w:val="28"/>
        </w:rPr>
        <w:t xml:space="preserve"> </w:t>
      </w:r>
      <w:r>
        <w:rPr>
          <w:rFonts w:ascii="Times New Roman" w:hAnsi="Times New Roman" w:cs="Times New Roman"/>
          <w:sz w:val="28"/>
          <w:szCs w:val="28"/>
        </w:rPr>
        <w:t>светло-</w:t>
      </w:r>
      <w:r w:rsidRPr="00FD7AFB">
        <w:rPr>
          <w:rFonts w:ascii="Times New Roman" w:hAnsi="Times New Roman" w:cs="Times New Roman"/>
          <w:sz w:val="28"/>
          <w:szCs w:val="28"/>
        </w:rPr>
        <w:t>оливков</w:t>
      </w:r>
      <w:r>
        <w:rPr>
          <w:rFonts w:ascii="Times New Roman" w:hAnsi="Times New Roman" w:cs="Times New Roman"/>
          <w:sz w:val="28"/>
          <w:szCs w:val="28"/>
        </w:rPr>
        <w:t>ого</w:t>
      </w:r>
      <w:r w:rsidRPr="00FD7AFB">
        <w:rPr>
          <w:rFonts w:ascii="Times New Roman" w:hAnsi="Times New Roman" w:cs="Times New Roman"/>
          <w:sz w:val="28"/>
          <w:szCs w:val="28"/>
        </w:rPr>
        <w:t xml:space="preserve"> оттенк</w:t>
      </w:r>
      <w:r>
        <w:rPr>
          <w:rFonts w:ascii="Times New Roman" w:hAnsi="Times New Roman" w:cs="Times New Roman"/>
          <w:sz w:val="28"/>
          <w:szCs w:val="28"/>
        </w:rPr>
        <w:t>а) и набрызги зелёной краски. Набрызги краски находились на торцевых сторонах. Они имели историческое значение, так как свидетельствовали о  цвете Царских врат, на которых располагался картуш. Было принято решение удалить более поздние красочные наслоения и не удалять следы зелёной краски.</w:t>
      </w:r>
      <w:r w:rsidRPr="00FD7AFB">
        <w:rPr>
          <w:rFonts w:ascii="Times New Roman" w:hAnsi="Times New Roman" w:cs="Times New Roman"/>
          <w:sz w:val="28"/>
          <w:szCs w:val="28"/>
        </w:rPr>
        <w:t xml:space="preserve"> Расчистка проводилась закрытыми компрессами с составом спирт+пинен+ацетон (1:1:1), экспозиция 10-15 мин. Не удаленные компрессированием участки расчищались скальпелем всухую. После удаления загрязнений поверхность протиралась ватными тампонами, слабо смоченными спиртом.</w:t>
      </w:r>
    </w:p>
    <w:p w:rsidR="00770EEC" w:rsidRDefault="00770EEC" w:rsidP="00770EEC">
      <w:pPr>
        <w:jc w:val="both"/>
        <w:rPr>
          <w:rFonts w:ascii="Times New Roman" w:hAnsi="Times New Roman" w:cs="Times New Roman"/>
          <w:sz w:val="28"/>
          <w:szCs w:val="28"/>
        </w:rPr>
      </w:pPr>
      <w:r w:rsidRPr="00FD7AFB">
        <w:rPr>
          <w:rFonts w:ascii="Times New Roman" w:hAnsi="Times New Roman" w:cs="Times New Roman"/>
          <w:sz w:val="28"/>
          <w:szCs w:val="28"/>
        </w:rPr>
        <w:t xml:space="preserve">В реставрируемом объекте поверхность </w:t>
      </w:r>
      <w:r>
        <w:rPr>
          <w:rFonts w:ascii="Times New Roman" w:hAnsi="Times New Roman" w:cs="Times New Roman"/>
          <w:sz w:val="28"/>
          <w:szCs w:val="28"/>
        </w:rPr>
        <w:t>живописи</w:t>
      </w:r>
      <w:r w:rsidRPr="00FD7AFB">
        <w:rPr>
          <w:rFonts w:ascii="Times New Roman" w:hAnsi="Times New Roman" w:cs="Times New Roman"/>
          <w:sz w:val="28"/>
          <w:szCs w:val="28"/>
        </w:rPr>
        <w:t xml:space="preserve"> гладкая, слой грунта и красочный слой плотные, имеют защиту в виде олифы. </w:t>
      </w:r>
      <w:r>
        <w:rPr>
          <w:rFonts w:ascii="Times New Roman" w:hAnsi="Times New Roman" w:cs="Times New Roman"/>
          <w:sz w:val="28"/>
          <w:szCs w:val="28"/>
        </w:rPr>
        <w:t>Раскрытие поверхности живописи предполагало полное удаление поверхностных загрязнений и частичное удаление (утоньшение) потемневшей олифы. С помощью пробной расчистки была выбран оптимальный метод раскрытия живописи. Участок пробной расчистки находился в нижней левой части изображения, имел типичные для всей поверхности загрязнения, имел полутона и свето-теневые переходы. На первом этапе производилось удаление поверхностных загрязнений (пыли, копоти) раствором</w:t>
      </w:r>
      <w:r w:rsidRPr="00FD7AFB">
        <w:rPr>
          <w:rFonts w:ascii="Times New Roman" w:hAnsi="Times New Roman" w:cs="Times New Roman"/>
          <w:sz w:val="28"/>
          <w:szCs w:val="28"/>
        </w:rPr>
        <w:t xml:space="preserve"> «Детско</w:t>
      </w:r>
      <w:r>
        <w:rPr>
          <w:rFonts w:ascii="Times New Roman" w:hAnsi="Times New Roman" w:cs="Times New Roman"/>
          <w:sz w:val="28"/>
          <w:szCs w:val="28"/>
        </w:rPr>
        <w:t>го</w:t>
      </w:r>
      <w:r w:rsidRPr="00FD7AFB">
        <w:rPr>
          <w:rFonts w:ascii="Times New Roman" w:hAnsi="Times New Roman" w:cs="Times New Roman"/>
          <w:sz w:val="28"/>
          <w:szCs w:val="28"/>
        </w:rPr>
        <w:t>» мыл</w:t>
      </w:r>
      <w:r>
        <w:rPr>
          <w:rFonts w:ascii="Times New Roman" w:hAnsi="Times New Roman" w:cs="Times New Roman"/>
          <w:sz w:val="28"/>
          <w:szCs w:val="28"/>
        </w:rPr>
        <w:t xml:space="preserve">а. </w:t>
      </w:r>
      <w:r w:rsidRPr="00FD7AFB">
        <w:rPr>
          <w:rFonts w:ascii="Times New Roman" w:hAnsi="Times New Roman" w:cs="Times New Roman"/>
          <w:sz w:val="28"/>
          <w:szCs w:val="28"/>
        </w:rPr>
        <w:t xml:space="preserve">Преимущество «Детского» мыла заключается в том, что его пена обладает повышенной щёлочностью, при этом степень проникновения в </w:t>
      </w:r>
      <w:r w:rsidRPr="00FD7AFB">
        <w:rPr>
          <w:rFonts w:ascii="Times New Roman" w:hAnsi="Times New Roman" w:cs="Times New Roman"/>
          <w:sz w:val="28"/>
          <w:szCs w:val="28"/>
        </w:rPr>
        <w:lastRenderedPageBreak/>
        <w:t>поверхность небольшая.</w:t>
      </w:r>
      <w:r>
        <w:rPr>
          <w:rFonts w:ascii="Times New Roman" w:hAnsi="Times New Roman" w:cs="Times New Roman"/>
          <w:sz w:val="28"/>
          <w:szCs w:val="28"/>
        </w:rPr>
        <w:t xml:space="preserve"> </w:t>
      </w:r>
      <w:r w:rsidRPr="00FD7AFB">
        <w:rPr>
          <w:rFonts w:ascii="Times New Roman" w:hAnsi="Times New Roman" w:cs="Times New Roman"/>
          <w:sz w:val="28"/>
          <w:szCs w:val="28"/>
        </w:rPr>
        <w:t>Далее следовал</w:t>
      </w:r>
      <w:r>
        <w:rPr>
          <w:rFonts w:ascii="Times New Roman" w:hAnsi="Times New Roman" w:cs="Times New Roman"/>
          <w:sz w:val="28"/>
          <w:szCs w:val="28"/>
        </w:rPr>
        <w:t>о послойное удаление деградированного слоя олифы.</w:t>
      </w:r>
      <w:r w:rsidRPr="00FD7AFB">
        <w:rPr>
          <w:rFonts w:ascii="Times New Roman" w:hAnsi="Times New Roman" w:cs="Times New Roman"/>
          <w:sz w:val="28"/>
          <w:szCs w:val="28"/>
        </w:rPr>
        <w:t xml:space="preserve"> </w:t>
      </w:r>
      <w:r>
        <w:rPr>
          <w:rFonts w:ascii="Times New Roman" w:hAnsi="Times New Roman" w:cs="Times New Roman"/>
          <w:sz w:val="28"/>
          <w:szCs w:val="28"/>
        </w:rPr>
        <w:t>Следующий этап - т</w:t>
      </w:r>
      <w:r w:rsidRPr="00FD7AFB">
        <w:rPr>
          <w:rFonts w:ascii="Times New Roman" w:hAnsi="Times New Roman" w:cs="Times New Roman"/>
          <w:sz w:val="28"/>
          <w:szCs w:val="28"/>
        </w:rPr>
        <w:t>очечная довыборка</w:t>
      </w:r>
      <w:r>
        <w:rPr>
          <w:rFonts w:ascii="Times New Roman" w:hAnsi="Times New Roman" w:cs="Times New Roman"/>
          <w:sz w:val="28"/>
          <w:szCs w:val="28"/>
        </w:rPr>
        <w:t xml:space="preserve"> –</w:t>
      </w:r>
      <w:r w:rsidRPr="00FD7AFB">
        <w:rPr>
          <w:rFonts w:ascii="Times New Roman" w:hAnsi="Times New Roman" w:cs="Times New Roman"/>
          <w:sz w:val="28"/>
          <w:szCs w:val="28"/>
        </w:rPr>
        <w:t xml:space="preserve"> </w:t>
      </w:r>
      <w:r>
        <w:rPr>
          <w:rFonts w:ascii="Times New Roman" w:hAnsi="Times New Roman" w:cs="Times New Roman"/>
          <w:sz w:val="28"/>
          <w:szCs w:val="28"/>
        </w:rPr>
        <w:t>производилась после подведения и шлифовки реставрационного грунта. Цель довыборки - упорядочивание раскрытой поверхности и выравнивание общей тональности изображения. На этом этапе учитывалось состояние всей поверхности. Т</w:t>
      </w:r>
      <w:r w:rsidRPr="00FD7AFB">
        <w:rPr>
          <w:rFonts w:ascii="Times New Roman" w:hAnsi="Times New Roman" w:cs="Times New Roman"/>
          <w:sz w:val="28"/>
          <w:szCs w:val="28"/>
        </w:rPr>
        <w:t>угими ватными тампонами с составом спирт+пинен (1:1)</w:t>
      </w:r>
      <w:r>
        <w:rPr>
          <w:rFonts w:ascii="Times New Roman" w:hAnsi="Times New Roman" w:cs="Times New Roman"/>
          <w:sz w:val="28"/>
          <w:szCs w:val="28"/>
        </w:rPr>
        <w:t xml:space="preserve"> и скальпелем удалялись мелкие остатки поздних наслоений</w:t>
      </w:r>
      <w:r w:rsidRPr="00FD7AFB">
        <w:rPr>
          <w:rFonts w:ascii="Times New Roman" w:hAnsi="Times New Roman" w:cs="Times New Roman"/>
          <w:sz w:val="28"/>
          <w:szCs w:val="28"/>
        </w:rPr>
        <w:t>.</w:t>
      </w:r>
      <w:r>
        <w:rPr>
          <w:rFonts w:ascii="Times New Roman" w:hAnsi="Times New Roman" w:cs="Times New Roman"/>
          <w:sz w:val="28"/>
          <w:szCs w:val="28"/>
        </w:rPr>
        <w:t xml:space="preserve"> Работы велись под лампой-лупой. </w:t>
      </w:r>
      <w:r w:rsidRPr="00FD7AFB">
        <w:rPr>
          <w:rFonts w:ascii="Times New Roman" w:hAnsi="Times New Roman" w:cs="Times New Roman"/>
          <w:sz w:val="28"/>
          <w:szCs w:val="28"/>
        </w:rPr>
        <w:t xml:space="preserve">Следы раствора удалялись с поверхности ватными </w:t>
      </w:r>
      <w:r>
        <w:rPr>
          <w:rFonts w:ascii="Times New Roman" w:hAnsi="Times New Roman" w:cs="Times New Roman"/>
          <w:sz w:val="28"/>
          <w:szCs w:val="28"/>
        </w:rPr>
        <w:t>тампона</w:t>
      </w:r>
      <w:r w:rsidRPr="00FD7AFB">
        <w:rPr>
          <w:rFonts w:ascii="Times New Roman" w:hAnsi="Times New Roman" w:cs="Times New Roman"/>
          <w:sz w:val="28"/>
          <w:szCs w:val="28"/>
        </w:rPr>
        <w:t xml:space="preserve">ми, смоченными в дистиллированной воде и хорошо отжатыми. </w:t>
      </w:r>
    </w:p>
    <w:p w:rsidR="00770EEC" w:rsidRPr="004A67F1" w:rsidRDefault="00770EEC" w:rsidP="00770EEC">
      <w:pPr>
        <w:jc w:val="both"/>
        <w:rPr>
          <w:rFonts w:ascii="Times New Roman" w:hAnsi="Times New Roman" w:cs="Times New Roman"/>
          <w:sz w:val="24"/>
          <w:szCs w:val="24"/>
        </w:rPr>
      </w:pPr>
      <w:r>
        <w:rPr>
          <w:rFonts w:ascii="Times New Roman" w:hAnsi="Times New Roman" w:cs="Times New Roman"/>
          <w:sz w:val="28"/>
          <w:szCs w:val="28"/>
        </w:rPr>
        <w:t>Сохранность серебрения на лицевой стороне составляла 2%, на торцевой стороне серебрение сохранилось на 12%, но имело окислы в виде иссиня-чёрных пятен. Было решено ослабить окислы и выровнять цвет поверхности. Для этого использовались растворы этилацетата и спирта (1:1) и раствор фермента №1. Работы велись под лампой–лупой ватными тампонами с учётом небольшой толщины серебряной плёнки. После удаления загрязнений  поверхность протиралась ватными тампонами, слабо смоченными дистиллированной водой.</w:t>
      </w:r>
    </w:p>
    <w:p w:rsidR="00770EEC" w:rsidRPr="00FD7AFB" w:rsidRDefault="00770EEC" w:rsidP="00770EEC">
      <w:pPr>
        <w:jc w:val="both"/>
        <w:rPr>
          <w:rFonts w:ascii="Times New Roman" w:hAnsi="Times New Roman" w:cs="Times New Roman"/>
          <w:sz w:val="28"/>
          <w:szCs w:val="28"/>
        </w:rPr>
      </w:pPr>
    </w:p>
    <w:p w:rsidR="00770EEC" w:rsidRPr="00FD7AFB" w:rsidRDefault="00770EEC" w:rsidP="00770EEC">
      <w:pPr>
        <w:pStyle w:val="a4"/>
        <w:numPr>
          <w:ilvl w:val="1"/>
          <w:numId w:val="31"/>
        </w:numPr>
        <w:jc w:val="both"/>
        <w:rPr>
          <w:rFonts w:ascii="Times New Roman" w:hAnsi="Times New Roman" w:cs="Times New Roman"/>
          <w:b/>
          <w:sz w:val="28"/>
          <w:szCs w:val="28"/>
        </w:rPr>
      </w:pPr>
      <w:r w:rsidRPr="00FD7AFB">
        <w:rPr>
          <w:rFonts w:ascii="Times New Roman" w:hAnsi="Times New Roman" w:cs="Times New Roman"/>
          <w:b/>
          <w:sz w:val="28"/>
          <w:szCs w:val="28"/>
        </w:rPr>
        <w:t>Подведение реставрационного грунта</w:t>
      </w:r>
    </w:p>
    <w:p w:rsidR="00770EEC" w:rsidRPr="00FD7AFB" w:rsidRDefault="00770EEC" w:rsidP="00770EEC">
      <w:pPr>
        <w:jc w:val="both"/>
        <w:rPr>
          <w:rFonts w:ascii="Times New Roman" w:hAnsi="Times New Roman" w:cs="Times New Roman"/>
          <w:sz w:val="28"/>
          <w:szCs w:val="28"/>
        </w:rPr>
      </w:pPr>
      <w:r w:rsidRPr="00FD7AFB">
        <w:rPr>
          <w:rFonts w:ascii="Times New Roman" w:hAnsi="Times New Roman" w:cs="Times New Roman"/>
          <w:sz w:val="28"/>
          <w:szCs w:val="28"/>
        </w:rPr>
        <w:t xml:space="preserve">Утраты авторского грунта – это провалы в пластике и раздробленность в  </w:t>
      </w:r>
      <w:r>
        <w:rPr>
          <w:rFonts w:ascii="Times New Roman" w:hAnsi="Times New Roman" w:cs="Times New Roman"/>
          <w:sz w:val="28"/>
          <w:szCs w:val="28"/>
        </w:rPr>
        <w:t>живописном изображении</w:t>
      </w:r>
      <w:r w:rsidRPr="00FD7AFB">
        <w:rPr>
          <w:rFonts w:ascii="Times New Roman" w:hAnsi="Times New Roman" w:cs="Times New Roman"/>
          <w:sz w:val="28"/>
          <w:szCs w:val="28"/>
        </w:rPr>
        <w:t xml:space="preserve">. Эстетически </w:t>
      </w:r>
      <w:r>
        <w:rPr>
          <w:rFonts w:ascii="Times New Roman" w:hAnsi="Times New Roman" w:cs="Times New Roman"/>
          <w:sz w:val="28"/>
          <w:szCs w:val="28"/>
        </w:rPr>
        <w:t>утраты</w:t>
      </w:r>
      <w:r w:rsidRPr="00FD7AFB">
        <w:rPr>
          <w:rFonts w:ascii="Times New Roman" w:hAnsi="Times New Roman" w:cs="Times New Roman"/>
          <w:sz w:val="28"/>
          <w:szCs w:val="28"/>
        </w:rPr>
        <w:t xml:space="preserve"> искажают образ и мешают воспринимать произведение целостно. Прежде всего, восполнение утрат грунта производится в целях сохранения памятника, </w:t>
      </w:r>
      <w:r>
        <w:rPr>
          <w:rFonts w:ascii="Times New Roman" w:hAnsi="Times New Roman" w:cs="Times New Roman"/>
          <w:sz w:val="28"/>
          <w:szCs w:val="28"/>
        </w:rPr>
        <w:t xml:space="preserve">так как </w:t>
      </w:r>
      <w:r w:rsidRPr="00FD7AFB">
        <w:rPr>
          <w:rFonts w:ascii="Times New Roman" w:hAnsi="Times New Roman" w:cs="Times New Roman"/>
          <w:sz w:val="28"/>
          <w:szCs w:val="28"/>
        </w:rPr>
        <w:t>в местах утрат разрушается влажностный баланс в основе памятника. Так же реставрационный грунт служит для лучшего сцепления авторского грунта с основой.</w:t>
      </w:r>
    </w:p>
    <w:p w:rsidR="00770EEC" w:rsidRDefault="00770EEC" w:rsidP="00770EEC">
      <w:pPr>
        <w:jc w:val="both"/>
        <w:rPr>
          <w:rFonts w:ascii="Times New Roman" w:hAnsi="Times New Roman" w:cs="Times New Roman"/>
          <w:sz w:val="28"/>
          <w:szCs w:val="28"/>
        </w:rPr>
      </w:pPr>
      <w:r>
        <w:rPr>
          <w:rFonts w:ascii="Times New Roman" w:hAnsi="Times New Roman" w:cs="Times New Roman"/>
          <w:sz w:val="28"/>
          <w:szCs w:val="28"/>
        </w:rPr>
        <w:t>В фрагменте Ц</w:t>
      </w:r>
      <w:r w:rsidRPr="00FD7AFB">
        <w:rPr>
          <w:rFonts w:ascii="Times New Roman" w:hAnsi="Times New Roman" w:cs="Times New Roman"/>
          <w:sz w:val="28"/>
          <w:szCs w:val="28"/>
        </w:rPr>
        <w:t xml:space="preserve">арских врат при поступлении на реставрацию утраты грунта составляли </w:t>
      </w:r>
      <w:r>
        <w:rPr>
          <w:rFonts w:ascii="Times New Roman" w:hAnsi="Times New Roman" w:cs="Times New Roman"/>
          <w:sz w:val="28"/>
          <w:szCs w:val="28"/>
        </w:rPr>
        <w:t>49</w:t>
      </w:r>
      <w:r w:rsidRPr="00FD7AFB">
        <w:rPr>
          <w:rFonts w:ascii="Times New Roman" w:hAnsi="Times New Roman" w:cs="Times New Roman"/>
          <w:sz w:val="28"/>
          <w:szCs w:val="28"/>
        </w:rPr>
        <w:t xml:space="preserve">% от всей поверхности объекта. Больше всего утрат было в обрамлении, в </w:t>
      </w:r>
      <w:r>
        <w:rPr>
          <w:rFonts w:ascii="Times New Roman" w:hAnsi="Times New Roman" w:cs="Times New Roman"/>
          <w:sz w:val="28"/>
          <w:szCs w:val="28"/>
        </w:rPr>
        <w:t>живописном изображении</w:t>
      </w:r>
      <w:r w:rsidRPr="00FD7AFB">
        <w:rPr>
          <w:rFonts w:ascii="Times New Roman" w:hAnsi="Times New Roman" w:cs="Times New Roman"/>
          <w:sz w:val="28"/>
          <w:szCs w:val="28"/>
        </w:rPr>
        <w:t xml:space="preserve"> </w:t>
      </w:r>
      <w:r>
        <w:rPr>
          <w:rFonts w:ascii="Times New Roman" w:hAnsi="Times New Roman" w:cs="Times New Roman"/>
          <w:sz w:val="28"/>
          <w:szCs w:val="28"/>
        </w:rPr>
        <w:t xml:space="preserve">степень </w:t>
      </w:r>
      <w:r w:rsidRPr="00FD7AFB">
        <w:rPr>
          <w:rFonts w:ascii="Times New Roman" w:hAnsi="Times New Roman" w:cs="Times New Roman"/>
          <w:sz w:val="28"/>
          <w:szCs w:val="28"/>
        </w:rPr>
        <w:t>сохранност</w:t>
      </w:r>
      <w:r>
        <w:rPr>
          <w:rFonts w:ascii="Times New Roman" w:hAnsi="Times New Roman" w:cs="Times New Roman"/>
          <w:sz w:val="28"/>
          <w:szCs w:val="28"/>
        </w:rPr>
        <w:t>и</w:t>
      </w:r>
      <w:r w:rsidRPr="00FD7AFB">
        <w:rPr>
          <w:rFonts w:ascii="Times New Roman" w:hAnsi="Times New Roman" w:cs="Times New Roman"/>
          <w:sz w:val="28"/>
          <w:szCs w:val="28"/>
        </w:rPr>
        <w:t xml:space="preserve"> авторского грунта была </w:t>
      </w:r>
      <w:r>
        <w:rPr>
          <w:rFonts w:ascii="Times New Roman" w:hAnsi="Times New Roman" w:cs="Times New Roman"/>
          <w:sz w:val="28"/>
          <w:szCs w:val="28"/>
        </w:rPr>
        <w:t>выше (83%)</w:t>
      </w:r>
      <w:r w:rsidRPr="00FD7AFB">
        <w:rPr>
          <w:rFonts w:ascii="Times New Roman" w:hAnsi="Times New Roman" w:cs="Times New Roman"/>
          <w:sz w:val="28"/>
          <w:szCs w:val="28"/>
        </w:rPr>
        <w:t xml:space="preserve">. Перед подведением реставрационного грунта проводилось пропитывание мест утрат спиртовым раствором. </w:t>
      </w:r>
      <w:r w:rsidRPr="00A41E77">
        <w:rPr>
          <w:rFonts w:ascii="Times New Roman" w:hAnsi="Times New Roman" w:cs="Times New Roman"/>
          <w:sz w:val="28"/>
          <w:szCs w:val="28"/>
        </w:rPr>
        <w:t>После полного испарения спирта поверхности проклеивались кроличьим клеем (2%) с кисти, до прекращения активного впитывания. Клей полностью высушивался.</w:t>
      </w:r>
      <w:r w:rsidRPr="00FD7AFB">
        <w:rPr>
          <w:rFonts w:ascii="Times New Roman" w:hAnsi="Times New Roman" w:cs="Times New Roman"/>
          <w:sz w:val="28"/>
          <w:szCs w:val="28"/>
        </w:rPr>
        <w:t xml:space="preserve"> Это необходимо для адгезии поверхности древесины с грунтом. Реставрационный грунт (мел, кроличий клей 5%) подводился строго в границах утрат, не заходя на сохранившийся авторский слой. Первый слой, представлявший </w:t>
      </w:r>
      <w:r w:rsidRPr="00FD7AFB">
        <w:rPr>
          <w:rFonts w:ascii="Times New Roman" w:hAnsi="Times New Roman" w:cs="Times New Roman"/>
          <w:sz w:val="28"/>
          <w:szCs w:val="28"/>
        </w:rPr>
        <w:lastRenderedPageBreak/>
        <w:t xml:space="preserve">собой жидкую подгрунтовку, наносился беличьей кистью №0 «внатыч». Этим делалось для упрочнений связи грунта с деревянной основой. Первый слой просушивался 3 часа. Второй слой грунта был гуще и наносился «вгладь», сглаживая фактуру первого слоя. Следующие 3 слоя наносились попеременно «внатыч» и «вгладь». Все слои реставрационного грунта наносились последовательно, очень тонкими слоями. Каждый слой реставрационного грунта просушивался минимум 1 час.  После просушки всех слоёв реставрационного грунта в течение 24 часов, поверхность грунта выравнивалась с помощью скальпеля и мелкой шкурки (на больших и ровных поверхностях, не повреждая авторский грунт) и шлифовалась пробкой и мягкой тканью. </w:t>
      </w:r>
    </w:p>
    <w:p w:rsidR="00770EEC" w:rsidRPr="00D0288F" w:rsidRDefault="00770EEC" w:rsidP="00770EEC">
      <w:pPr>
        <w:jc w:val="both"/>
        <w:rPr>
          <w:rFonts w:ascii="Times New Roman" w:hAnsi="Times New Roman" w:cs="Times New Roman"/>
          <w:sz w:val="28"/>
          <w:szCs w:val="28"/>
        </w:rPr>
      </w:pPr>
    </w:p>
    <w:p w:rsidR="00770EEC" w:rsidRPr="00FD7AFB" w:rsidRDefault="00770EEC" w:rsidP="00770EEC">
      <w:pPr>
        <w:pStyle w:val="a4"/>
        <w:numPr>
          <w:ilvl w:val="1"/>
          <w:numId w:val="31"/>
        </w:numPr>
        <w:jc w:val="both"/>
        <w:rPr>
          <w:rFonts w:ascii="Times New Roman" w:hAnsi="Times New Roman" w:cs="Times New Roman"/>
          <w:b/>
          <w:sz w:val="28"/>
          <w:szCs w:val="28"/>
        </w:rPr>
      </w:pPr>
      <w:r w:rsidRPr="00FD7AFB">
        <w:rPr>
          <w:rFonts w:ascii="Times New Roman" w:hAnsi="Times New Roman" w:cs="Times New Roman"/>
          <w:b/>
          <w:sz w:val="28"/>
          <w:szCs w:val="28"/>
        </w:rPr>
        <w:t>Тонирование реставрационного грунта</w:t>
      </w:r>
    </w:p>
    <w:p w:rsidR="00770EEC" w:rsidRDefault="00770EEC" w:rsidP="00770EEC">
      <w:pPr>
        <w:jc w:val="both"/>
        <w:rPr>
          <w:rFonts w:ascii="Times New Roman" w:hAnsi="Times New Roman" w:cs="Times New Roman"/>
          <w:sz w:val="28"/>
          <w:szCs w:val="28"/>
        </w:rPr>
      </w:pPr>
      <w:r>
        <w:rPr>
          <w:rFonts w:ascii="Times New Roman" w:hAnsi="Times New Roman" w:cs="Times New Roman"/>
          <w:sz w:val="28"/>
          <w:szCs w:val="28"/>
        </w:rPr>
        <w:t>В случае реставрации священного образа, сохранение иконографического канона является принципиальным, так как в нём скрыты сакральные значения иконы.</w:t>
      </w:r>
      <w:r w:rsidRPr="00FD7AFB">
        <w:rPr>
          <w:rFonts w:ascii="Times New Roman" w:hAnsi="Times New Roman" w:cs="Times New Roman"/>
          <w:sz w:val="28"/>
          <w:szCs w:val="28"/>
        </w:rPr>
        <w:t xml:space="preserve"> </w:t>
      </w:r>
      <w:r>
        <w:rPr>
          <w:rFonts w:ascii="Times New Roman" w:hAnsi="Times New Roman" w:cs="Times New Roman"/>
          <w:sz w:val="28"/>
          <w:szCs w:val="28"/>
        </w:rPr>
        <w:t>Поэтому тонирование реставрационного грунта необходимо. На сегодняшний день восполнение утрат красочного слоя основывается на принципе  выявления «потенциального единства» существующих фрагментов произведения. В современной практике предпочтение отдаётся «ре-интерграции», целью которой является  «восстановление эстетического единства объекта посредством заполнения утраты». Тонирование – это технико-художественный приём наложения краски и построения изображения.</w:t>
      </w:r>
    </w:p>
    <w:p w:rsidR="00770EEC" w:rsidRPr="00FD7AFB" w:rsidRDefault="00770EEC" w:rsidP="00770EEC">
      <w:pPr>
        <w:jc w:val="both"/>
        <w:rPr>
          <w:rFonts w:ascii="Times New Roman" w:hAnsi="Times New Roman" w:cs="Times New Roman"/>
          <w:sz w:val="28"/>
          <w:szCs w:val="28"/>
        </w:rPr>
      </w:pPr>
      <w:r>
        <w:rPr>
          <w:rFonts w:ascii="Times New Roman" w:hAnsi="Times New Roman" w:cs="Times New Roman"/>
          <w:sz w:val="28"/>
          <w:szCs w:val="28"/>
        </w:rPr>
        <w:t xml:space="preserve">Важно </w:t>
      </w:r>
      <w:r w:rsidRPr="00FD7AFB">
        <w:rPr>
          <w:rFonts w:ascii="Times New Roman" w:hAnsi="Times New Roman" w:cs="Times New Roman"/>
          <w:sz w:val="28"/>
          <w:szCs w:val="28"/>
        </w:rPr>
        <w:t xml:space="preserve"> было сделать тонировки и восполнения легк</w:t>
      </w:r>
      <w:r>
        <w:rPr>
          <w:rFonts w:ascii="Times New Roman" w:hAnsi="Times New Roman" w:cs="Times New Roman"/>
          <w:sz w:val="28"/>
          <w:szCs w:val="28"/>
        </w:rPr>
        <w:t xml:space="preserve">о прочитываемыми специалистами и обратимыми. </w:t>
      </w:r>
      <w:r w:rsidRPr="00FD7AFB">
        <w:rPr>
          <w:rFonts w:ascii="Times New Roman" w:hAnsi="Times New Roman" w:cs="Times New Roman"/>
          <w:sz w:val="28"/>
          <w:szCs w:val="28"/>
        </w:rPr>
        <w:t>Перед тонированием реставрационный грунт пр</w:t>
      </w:r>
      <w:r>
        <w:rPr>
          <w:rFonts w:ascii="Times New Roman" w:hAnsi="Times New Roman" w:cs="Times New Roman"/>
          <w:sz w:val="28"/>
          <w:szCs w:val="28"/>
        </w:rPr>
        <w:t>итирался</w:t>
      </w:r>
      <w:r w:rsidRPr="00FD7AFB">
        <w:rPr>
          <w:rFonts w:ascii="Times New Roman" w:hAnsi="Times New Roman" w:cs="Times New Roman"/>
          <w:sz w:val="28"/>
          <w:szCs w:val="28"/>
        </w:rPr>
        <w:t xml:space="preserve"> раствором </w:t>
      </w:r>
      <w:r>
        <w:rPr>
          <w:rFonts w:ascii="Times New Roman" w:hAnsi="Times New Roman" w:cs="Times New Roman"/>
          <w:sz w:val="28"/>
          <w:szCs w:val="28"/>
        </w:rPr>
        <w:t xml:space="preserve">даммарный лак+пинен </w:t>
      </w:r>
      <w:r w:rsidRPr="00FD7AFB">
        <w:rPr>
          <w:rFonts w:ascii="Times New Roman" w:hAnsi="Times New Roman" w:cs="Times New Roman"/>
          <w:sz w:val="28"/>
          <w:szCs w:val="28"/>
        </w:rPr>
        <w:t>(1:3), для того чтобы создать прослойку, через которую грунт не тянул бы связующее из красок, и изолировать сохранившуюся живопись от реставрационных тонировок. Таким образом, тонировки могут  быть удалены без ущерба для сохранности авторского красочного слоя.</w:t>
      </w:r>
    </w:p>
    <w:p w:rsidR="00770EEC" w:rsidRDefault="00770EEC" w:rsidP="00770EEC">
      <w:pPr>
        <w:jc w:val="both"/>
        <w:rPr>
          <w:rFonts w:ascii="Times New Roman" w:hAnsi="Times New Roman" w:cs="Times New Roman"/>
          <w:sz w:val="28"/>
          <w:szCs w:val="28"/>
        </w:rPr>
      </w:pPr>
      <w:r w:rsidRPr="00FD7AFB">
        <w:rPr>
          <w:rFonts w:ascii="Times New Roman" w:hAnsi="Times New Roman" w:cs="Times New Roman"/>
          <w:sz w:val="28"/>
          <w:szCs w:val="28"/>
        </w:rPr>
        <w:t xml:space="preserve"> </w:t>
      </w:r>
      <w:r>
        <w:rPr>
          <w:rFonts w:ascii="Times New Roman" w:hAnsi="Times New Roman" w:cs="Times New Roman"/>
          <w:sz w:val="28"/>
          <w:szCs w:val="28"/>
        </w:rPr>
        <w:t xml:space="preserve">Перед выполнением тонировок для выбора техники были сделаны эскизы в компьютерной программе </w:t>
      </w:r>
      <w:r>
        <w:rPr>
          <w:rFonts w:ascii="Times New Roman" w:hAnsi="Times New Roman" w:cs="Times New Roman"/>
          <w:sz w:val="28"/>
          <w:szCs w:val="28"/>
          <w:lang w:val="en-US"/>
        </w:rPr>
        <w:t>Adobe</w:t>
      </w:r>
      <w:r>
        <w:rPr>
          <w:rFonts w:ascii="Times New Roman" w:hAnsi="Times New Roman" w:cs="Times New Roman"/>
          <w:sz w:val="28"/>
          <w:szCs w:val="28"/>
        </w:rPr>
        <w:t xml:space="preserve"> </w:t>
      </w:r>
      <w:r>
        <w:rPr>
          <w:rFonts w:ascii="Times New Roman" w:hAnsi="Times New Roman" w:cs="Times New Roman"/>
          <w:sz w:val="28"/>
          <w:szCs w:val="28"/>
          <w:lang w:val="en-US"/>
        </w:rPr>
        <w:t>Photoshop</w:t>
      </w:r>
      <w:r>
        <w:rPr>
          <w:rFonts w:ascii="Times New Roman" w:hAnsi="Times New Roman" w:cs="Times New Roman"/>
          <w:sz w:val="28"/>
          <w:szCs w:val="28"/>
        </w:rPr>
        <w:t xml:space="preserve">, а также пробные выкраски на грунтованном картоне. </w:t>
      </w:r>
      <w:r w:rsidRPr="00FD7AFB">
        <w:rPr>
          <w:rFonts w:ascii="Times New Roman" w:hAnsi="Times New Roman" w:cs="Times New Roman"/>
          <w:sz w:val="28"/>
          <w:szCs w:val="28"/>
        </w:rPr>
        <w:t>Реставрационные тонировки по всей поверхности объекта наносились способом штриховки</w:t>
      </w:r>
      <w:r>
        <w:rPr>
          <w:rFonts w:ascii="Times New Roman" w:hAnsi="Times New Roman" w:cs="Times New Roman"/>
          <w:sz w:val="28"/>
          <w:szCs w:val="28"/>
        </w:rPr>
        <w:t xml:space="preserve"> (траттежио) </w:t>
      </w:r>
      <w:r w:rsidRPr="00FD7AFB">
        <w:rPr>
          <w:rFonts w:ascii="Times New Roman" w:hAnsi="Times New Roman" w:cs="Times New Roman"/>
          <w:sz w:val="28"/>
          <w:szCs w:val="28"/>
        </w:rPr>
        <w:t xml:space="preserve"> по лёгкому нейтральному тону, беличьей кистью №00. Тонкие вертикальные линии сливаются и создают единый красочный слой. Этот способ тонирования </w:t>
      </w:r>
      <w:r w:rsidRPr="00FD7AFB">
        <w:rPr>
          <w:rFonts w:ascii="Times New Roman" w:hAnsi="Times New Roman" w:cs="Times New Roman"/>
          <w:sz w:val="28"/>
          <w:szCs w:val="28"/>
        </w:rPr>
        <w:lastRenderedPageBreak/>
        <w:t>основан на оптическом смешении цвета и позволяет при внимательном рассмотрении легко определить тонированные участки.</w:t>
      </w:r>
      <w:r>
        <w:rPr>
          <w:rFonts w:ascii="Times New Roman" w:hAnsi="Times New Roman" w:cs="Times New Roman"/>
          <w:sz w:val="28"/>
          <w:szCs w:val="28"/>
        </w:rPr>
        <w:t xml:space="preserve"> </w:t>
      </w:r>
      <w:r w:rsidRPr="00FD7AFB">
        <w:rPr>
          <w:rFonts w:ascii="Times New Roman" w:hAnsi="Times New Roman" w:cs="Times New Roman"/>
          <w:sz w:val="28"/>
          <w:szCs w:val="28"/>
        </w:rPr>
        <w:t>При выполнении тонировок использовалась акварель «Санкт-Петербург»</w:t>
      </w:r>
      <w:r>
        <w:rPr>
          <w:rFonts w:ascii="Times New Roman" w:hAnsi="Times New Roman" w:cs="Times New Roman"/>
          <w:sz w:val="28"/>
          <w:szCs w:val="28"/>
        </w:rPr>
        <w:t xml:space="preserve"> (ЗАО «Невская палитра»)</w:t>
      </w:r>
      <w:r w:rsidRPr="00FD7AFB">
        <w:rPr>
          <w:rFonts w:ascii="Times New Roman" w:hAnsi="Times New Roman" w:cs="Times New Roman"/>
          <w:sz w:val="28"/>
          <w:szCs w:val="28"/>
        </w:rPr>
        <w:t xml:space="preserve">, разведённая раствором гуммиарабика (гуммиарабик+вода 1:3). </w:t>
      </w:r>
      <w:r>
        <w:rPr>
          <w:rFonts w:ascii="Times New Roman" w:hAnsi="Times New Roman" w:cs="Times New Roman"/>
          <w:sz w:val="28"/>
          <w:szCs w:val="28"/>
        </w:rPr>
        <w:t xml:space="preserve"> </w:t>
      </w:r>
      <w:r w:rsidRPr="00FD7AFB">
        <w:rPr>
          <w:rFonts w:ascii="Times New Roman" w:hAnsi="Times New Roman" w:cs="Times New Roman"/>
          <w:sz w:val="28"/>
          <w:szCs w:val="28"/>
        </w:rPr>
        <w:t xml:space="preserve">Утраты фрагментов авторской </w:t>
      </w:r>
      <w:r>
        <w:rPr>
          <w:rFonts w:ascii="Times New Roman" w:hAnsi="Times New Roman" w:cs="Times New Roman"/>
          <w:sz w:val="28"/>
          <w:szCs w:val="28"/>
        </w:rPr>
        <w:t>над</w:t>
      </w:r>
      <w:r w:rsidRPr="00FD7AFB">
        <w:rPr>
          <w:rFonts w:ascii="Times New Roman" w:hAnsi="Times New Roman" w:cs="Times New Roman"/>
          <w:sz w:val="28"/>
          <w:szCs w:val="28"/>
        </w:rPr>
        <w:t xml:space="preserve">писи не восстанавливались, </w:t>
      </w:r>
      <w:r>
        <w:rPr>
          <w:rFonts w:ascii="Times New Roman" w:hAnsi="Times New Roman" w:cs="Times New Roman"/>
          <w:sz w:val="28"/>
          <w:szCs w:val="28"/>
        </w:rPr>
        <w:t>чтобы</w:t>
      </w:r>
      <w:r w:rsidRPr="00FD7AFB">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FD7AFB">
        <w:rPr>
          <w:rFonts w:ascii="Times New Roman" w:hAnsi="Times New Roman" w:cs="Times New Roman"/>
          <w:sz w:val="28"/>
          <w:szCs w:val="28"/>
        </w:rPr>
        <w:t xml:space="preserve">дальнейшем </w:t>
      </w:r>
      <w:r>
        <w:rPr>
          <w:rFonts w:ascii="Times New Roman" w:hAnsi="Times New Roman" w:cs="Times New Roman"/>
          <w:sz w:val="28"/>
          <w:szCs w:val="28"/>
        </w:rPr>
        <w:t xml:space="preserve">не появилось </w:t>
      </w:r>
      <w:r w:rsidRPr="00FD7AFB">
        <w:rPr>
          <w:rFonts w:ascii="Times New Roman" w:hAnsi="Times New Roman" w:cs="Times New Roman"/>
          <w:sz w:val="28"/>
          <w:szCs w:val="28"/>
        </w:rPr>
        <w:t>сомнени</w:t>
      </w:r>
      <w:r>
        <w:rPr>
          <w:rFonts w:ascii="Times New Roman" w:hAnsi="Times New Roman" w:cs="Times New Roman"/>
          <w:sz w:val="28"/>
          <w:szCs w:val="28"/>
        </w:rPr>
        <w:t>й</w:t>
      </w:r>
      <w:r w:rsidRPr="00FD7AFB">
        <w:rPr>
          <w:rFonts w:ascii="Times New Roman" w:hAnsi="Times New Roman" w:cs="Times New Roman"/>
          <w:sz w:val="28"/>
          <w:szCs w:val="28"/>
        </w:rPr>
        <w:t xml:space="preserve"> в подлинности. Реставрационный грунт на подписи условно тонировался под цвет окружающей живописи. Также условно тонировался  участок утраченной живописи, где рисунок определить не удается. В</w:t>
      </w:r>
      <w:r>
        <w:rPr>
          <w:rFonts w:ascii="Times New Roman" w:hAnsi="Times New Roman" w:cs="Times New Roman"/>
          <w:sz w:val="28"/>
          <w:szCs w:val="28"/>
        </w:rPr>
        <w:t xml:space="preserve"> правом</w:t>
      </w:r>
      <w:r w:rsidRPr="00FD7AFB">
        <w:rPr>
          <w:rFonts w:ascii="Times New Roman" w:hAnsi="Times New Roman" w:cs="Times New Roman"/>
          <w:sz w:val="28"/>
          <w:szCs w:val="28"/>
        </w:rPr>
        <w:t xml:space="preserve"> нижнем углу </w:t>
      </w:r>
      <w:r>
        <w:rPr>
          <w:rFonts w:ascii="Times New Roman" w:hAnsi="Times New Roman" w:cs="Times New Roman"/>
          <w:sz w:val="28"/>
          <w:szCs w:val="28"/>
        </w:rPr>
        <w:t>изображения</w:t>
      </w:r>
      <w:r w:rsidRPr="00FD7AFB">
        <w:rPr>
          <w:rFonts w:ascii="Times New Roman" w:hAnsi="Times New Roman" w:cs="Times New Roman"/>
          <w:sz w:val="28"/>
          <w:szCs w:val="28"/>
        </w:rPr>
        <w:t>, где должна</w:t>
      </w:r>
      <w:r w:rsidRPr="00FD7AFB">
        <w:rPr>
          <w:rFonts w:ascii="Times New Roman" w:hAnsi="Times New Roman" w:cs="Times New Roman"/>
          <w:sz w:val="24"/>
          <w:szCs w:val="24"/>
        </w:rPr>
        <w:t xml:space="preserve"> </w:t>
      </w:r>
      <w:r w:rsidRPr="00FD7AFB">
        <w:rPr>
          <w:rFonts w:ascii="Times New Roman" w:hAnsi="Times New Roman" w:cs="Times New Roman"/>
          <w:sz w:val="28"/>
          <w:szCs w:val="28"/>
        </w:rPr>
        <w:t>располагаться левая кисть  евангелиста Марка, был выполнен плавный цветовой переход от одного сохранившегося фрагмента к другому.</w:t>
      </w:r>
      <w:r w:rsidRPr="00F3148A">
        <w:rPr>
          <w:rFonts w:ascii="Times New Roman" w:hAnsi="Times New Roman" w:cs="Times New Roman"/>
          <w:sz w:val="28"/>
          <w:szCs w:val="28"/>
        </w:rPr>
        <w:t xml:space="preserve"> </w:t>
      </w:r>
      <w:r>
        <w:rPr>
          <w:rFonts w:ascii="Times New Roman" w:hAnsi="Times New Roman" w:cs="Times New Roman"/>
          <w:sz w:val="28"/>
          <w:szCs w:val="28"/>
        </w:rPr>
        <w:t>Авторский  грунт в обрамлении тоже тонировали.</w:t>
      </w:r>
      <w:r w:rsidRPr="00F3148A">
        <w:rPr>
          <w:rFonts w:ascii="Times New Roman" w:hAnsi="Times New Roman" w:cs="Times New Roman"/>
          <w:sz w:val="28"/>
          <w:szCs w:val="28"/>
        </w:rPr>
        <w:t xml:space="preserve"> </w:t>
      </w:r>
      <w:r>
        <w:rPr>
          <w:rFonts w:ascii="Times New Roman" w:hAnsi="Times New Roman" w:cs="Times New Roman"/>
          <w:sz w:val="28"/>
          <w:szCs w:val="28"/>
        </w:rPr>
        <w:t>Н</w:t>
      </w:r>
      <w:r w:rsidRPr="00FD7AFB">
        <w:rPr>
          <w:rFonts w:ascii="Times New Roman" w:hAnsi="Times New Roman" w:cs="Times New Roman"/>
          <w:sz w:val="28"/>
          <w:szCs w:val="28"/>
        </w:rPr>
        <w:t>а некоторых участках применялось творёное золото</w:t>
      </w:r>
      <w:r>
        <w:rPr>
          <w:rFonts w:ascii="Times New Roman" w:hAnsi="Times New Roman" w:cs="Times New Roman"/>
          <w:sz w:val="28"/>
          <w:szCs w:val="28"/>
        </w:rPr>
        <w:t xml:space="preserve"> для создания эффекта позолоченной поверхности</w:t>
      </w:r>
      <w:r w:rsidRPr="00FD7AFB">
        <w:rPr>
          <w:rFonts w:ascii="Times New Roman" w:hAnsi="Times New Roman" w:cs="Times New Roman"/>
          <w:sz w:val="28"/>
          <w:szCs w:val="28"/>
        </w:rPr>
        <w:t>. Кист</w:t>
      </w:r>
      <w:r>
        <w:rPr>
          <w:rFonts w:ascii="Times New Roman" w:hAnsi="Times New Roman" w:cs="Times New Roman"/>
          <w:sz w:val="28"/>
          <w:szCs w:val="28"/>
        </w:rPr>
        <w:t xml:space="preserve">ью, смоченной матовым раствором </w:t>
      </w:r>
      <w:r w:rsidRPr="00F40FE8">
        <w:rPr>
          <w:rFonts w:ascii="Times New Roman" w:hAnsi="Times New Roman" w:cs="Times New Roman"/>
          <w:sz w:val="28"/>
          <w:szCs w:val="28"/>
        </w:rPr>
        <w:t>(пищевой желатин, шафран, сандарак)</w:t>
      </w:r>
      <w:r>
        <w:rPr>
          <w:rFonts w:ascii="Times New Roman" w:hAnsi="Times New Roman" w:cs="Times New Roman"/>
          <w:sz w:val="28"/>
          <w:szCs w:val="28"/>
        </w:rPr>
        <w:t xml:space="preserve">, </w:t>
      </w:r>
      <w:r w:rsidRPr="00FD7AFB">
        <w:rPr>
          <w:rFonts w:ascii="Times New Roman" w:hAnsi="Times New Roman" w:cs="Times New Roman"/>
          <w:sz w:val="28"/>
          <w:szCs w:val="28"/>
        </w:rPr>
        <w:t xml:space="preserve">творёное золото наносилось на уже затонированные участки обрамления. После этого </w:t>
      </w:r>
      <w:r>
        <w:rPr>
          <w:rFonts w:ascii="Times New Roman" w:hAnsi="Times New Roman" w:cs="Times New Roman"/>
          <w:sz w:val="28"/>
          <w:szCs w:val="28"/>
        </w:rPr>
        <w:t>золото</w:t>
      </w:r>
      <w:r w:rsidRPr="00FD7AFB">
        <w:rPr>
          <w:rFonts w:ascii="Times New Roman" w:hAnsi="Times New Roman" w:cs="Times New Roman"/>
          <w:sz w:val="28"/>
          <w:szCs w:val="28"/>
        </w:rPr>
        <w:t xml:space="preserve"> полировал</w:t>
      </w:r>
      <w:r>
        <w:rPr>
          <w:rFonts w:ascii="Times New Roman" w:hAnsi="Times New Roman" w:cs="Times New Roman"/>
          <w:sz w:val="28"/>
          <w:szCs w:val="28"/>
        </w:rPr>
        <w:t>о</w:t>
      </w:r>
      <w:r w:rsidRPr="00FD7AFB">
        <w:rPr>
          <w:rFonts w:ascii="Times New Roman" w:hAnsi="Times New Roman" w:cs="Times New Roman"/>
          <w:sz w:val="28"/>
          <w:szCs w:val="28"/>
        </w:rPr>
        <w:t xml:space="preserve">сь </w:t>
      </w:r>
      <w:r>
        <w:rPr>
          <w:rFonts w:ascii="Times New Roman" w:hAnsi="Times New Roman" w:cs="Times New Roman"/>
          <w:sz w:val="28"/>
          <w:szCs w:val="28"/>
        </w:rPr>
        <w:t>фторопластовым шпателем</w:t>
      </w:r>
      <w:r w:rsidRPr="00FD7AFB">
        <w:rPr>
          <w:rFonts w:ascii="Times New Roman" w:hAnsi="Times New Roman" w:cs="Times New Roman"/>
          <w:sz w:val="28"/>
          <w:szCs w:val="28"/>
        </w:rPr>
        <w:t>.</w:t>
      </w:r>
    </w:p>
    <w:p w:rsidR="00770EEC" w:rsidRDefault="00770EEC" w:rsidP="00770EEC">
      <w:pPr>
        <w:jc w:val="both"/>
        <w:rPr>
          <w:rFonts w:ascii="Times New Roman" w:hAnsi="Times New Roman" w:cs="Times New Roman"/>
          <w:sz w:val="28"/>
          <w:szCs w:val="28"/>
        </w:rPr>
      </w:pPr>
    </w:p>
    <w:p w:rsidR="00770EEC" w:rsidRDefault="00770EEC" w:rsidP="00770EEC">
      <w:pPr>
        <w:jc w:val="both"/>
        <w:rPr>
          <w:rFonts w:ascii="Times New Roman" w:hAnsi="Times New Roman" w:cs="Times New Roman"/>
          <w:sz w:val="28"/>
          <w:szCs w:val="28"/>
        </w:rPr>
      </w:pPr>
    </w:p>
    <w:p w:rsidR="00770EEC" w:rsidRDefault="00770EEC" w:rsidP="00770EEC">
      <w:pPr>
        <w:jc w:val="both"/>
        <w:rPr>
          <w:rFonts w:ascii="Times New Roman" w:hAnsi="Times New Roman" w:cs="Times New Roman"/>
          <w:sz w:val="28"/>
          <w:szCs w:val="28"/>
        </w:rPr>
      </w:pPr>
    </w:p>
    <w:p w:rsidR="00770EEC" w:rsidRDefault="00770EEC" w:rsidP="00770EEC">
      <w:pPr>
        <w:jc w:val="both"/>
        <w:rPr>
          <w:rFonts w:ascii="Times New Roman" w:hAnsi="Times New Roman" w:cs="Times New Roman"/>
          <w:sz w:val="28"/>
          <w:szCs w:val="28"/>
        </w:rPr>
      </w:pPr>
    </w:p>
    <w:p w:rsidR="00770EEC" w:rsidRDefault="00770EEC" w:rsidP="00770EEC">
      <w:pPr>
        <w:jc w:val="both"/>
        <w:rPr>
          <w:rFonts w:ascii="Times New Roman" w:hAnsi="Times New Roman" w:cs="Times New Roman"/>
          <w:sz w:val="28"/>
          <w:szCs w:val="28"/>
        </w:rPr>
      </w:pPr>
    </w:p>
    <w:p w:rsidR="00770EEC" w:rsidRDefault="00770EEC" w:rsidP="00770EEC">
      <w:pPr>
        <w:jc w:val="both"/>
        <w:rPr>
          <w:rFonts w:ascii="Times New Roman" w:hAnsi="Times New Roman" w:cs="Times New Roman"/>
          <w:sz w:val="28"/>
          <w:szCs w:val="28"/>
        </w:rPr>
      </w:pPr>
    </w:p>
    <w:p w:rsidR="00770EEC" w:rsidRDefault="00770EEC" w:rsidP="00770EEC">
      <w:pPr>
        <w:jc w:val="both"/>
        <w:rPr>
          <w:rFonts w:ascii="Times New Roman" w:hAnsi="Times New Roman" w:cs="Times New Roman"/>
          <w:sz w:val="28"/>
          <w:szCs w:val="28"/>
        </w:rPr>
      </w:pPr>
    </w:p>
    <w:p w:rsidR="00770EEC" w:rsidRDefault="00770EEC" w:rsidP="00770EEC">
      <w:pPr>
        <w:jc w:val="both"/>
        <w:rPr>
          <w:rFonts w:ascii="Times New Roman" w:hAnsi="Times New Roman" w:cs="Times New Roman"/>
          <w:sz w:val="28"/>
          <w:szCs w:val="28"/>
        </w:rPr>
      </w:pPr>
    </w:p>
    <w:p w:rsidR="00770EEC" w:rsidRDefault="00770EEC" w:rsidP="00770EEC">
      <w:pPr>
        <w:jc w:val="both"/>
        <w:rPr>
          <w:rFonts w:ascii="Times New Roman" w:hAnsi="Times New Roman" w:cs="Times New Roman"/>
          <w:sz w:val="28"/>
          <w:szCs w:val="28"/>
        </w:rPr>
      </w:pPr>
    </w:p>
    <w:p w:rsidR="00770EEC" w:rsidRDefault="00770EEC" w:rsidP="00770EEC">
      <w:pPr>
        <w:jc w:val="both"/>
        <w:rPr>
          <w:rFonts w:ascii="Times New Roman" w:hAnsi="Times New Roman" w:cs="Times New Roman"/>
          <w:sz w:val="28"/>
          <w:szCs w:val="28"/>
        </w:rPr>
      </w:pPr>
    </w:p>
    <w:p w:rsidR="00770EEC" w:rsidRDefault="00770EEC" w:rsidP="00770EEC">
      <w:pPr>
        <w:jc w:val="both"/>
        <w:rPr>
          <w:rFonts w:ascii="Times New Roman" w:hAnsi="Times New Roman" w:cs="Times New Roman"/>
          <w:sz w:val="28"/>
          <w:szCs w:val="28"/>
        </w:rPr>
      </w:pPr>
    </w:p>
    <w:p w:rsidR="00770EEC" w:rsidRDefault="00770EEC" w:rsidP="00770EEC">
      <w:pPr>
        <w:jc w:val="both"/>
        <w:rPr>
          <w:rFonts w:ascii="Times New Roman" w:hAnsi="Times New Roman" w:cs="Times New Roman"/>
          <w:sz w:val="28"/>
          <w:szCs w:val="28"/>
        </w:rPr>
      </w:pPr>
    </w:p>
    <w:p w:rsidR="00770EEC" w:rsidRDefault="00770EEC" w:rsidP="00770EEC">
      <w:pPr>
        <w:jc w:val="both"/>
        <w:rPr>
          <w:rFonts w:ascii="Times New Roman" w:hAnsi="Times New Roman" w:cs="Times New Roman"/>
          <w:sz w:val="28"/>
          <w:szCs w:val="28"/>
        </w:rPr>
      </w:pPr>
    </w:p>
    <w:p w:rsidR="00770EEC" w:rsidRDefault="00770EEC" w:rsidP="00770EEC">
      <w:pPr>
        <w:jc w:val="both"/>
        <w:rPr>
          <w:rFonts w:ascii="Times New Roman" w:hAnsi="Times New Roman" w:cs="Times New Roman"/>
          <w:sz w:val="28"/>
          <w:szCs w:val="28"/>
        </w:rPr>
      </w:pPr>
    </w:p>
    <w:p w:rsidR="00770EEC" w:rsidRDefault="00770EEC" w:rsidP="00770EEC">
      <w:pPr>
        <w:jc w:val="both"/>
        <w:rPr>
          <w:rFonts w:ascii="Times New Roman" w:hAnsi="Times New Roman" w:cs="Times New Roman"/>
          <w:sz w:val="28"/>
          <w:szCs w:val="28"/>
        </w:rPr>
      </w:pPr>
    </w:p>
    <w:p w:rsidR="00770EEC" w:rsidRPr="00FD7AFB" w:rsidRDefault="00770EEC" w:rsidP="00770EEC">
      <w:pPr>
        <w:jc w:val="center"/>
        <w:rPr>
          <w:rFonts w:ascii="Times New Roman" w:hAnsi="Times New Roman" w:cs="Times New Roman"/>
          <w:b/>
          <w:sz w:val="28"/>
          <w:szCs w:val="28"/>
        </w:rPr>
      </w:pPr>
      <w:r w:rsidRPr="00FD7AFB">
        <w:rPr>
          <w:rFonts w:ascii="Times New Roman" w:hAnsi="Times New Roman" w:cs="Times New Roman"/>
          <w:b/>
          <w:sz w:val="28"/>
          <w:szCs w:val="28"/>
        </w:rPr>
        <w:lastRenderedPageBreak/>
        <w:t>Заключение</w:t>
      </w:r>
    </w:p>
    <w:p w:rsidR="00770EEC" w:rsidRPr="00FD7AFB" w:rsidRDefault="00770EEC" w:rsidP="00770EEC">
      <w:pPr>
        <w:jc w:val="both"/>
        <w:rPr>
          <w:rFonts w:ascii="Times New Roman" w:hAnsi="Times New Roman" w:cs="Times New Roman"/>
          <w:sz w:val="28"/>
          <w:szCs w:val="28"/>
        </w:rPr>
      </w:pPr>
      <w:r w:rsidRPr="00FD7AFB">
        <w:rPr>
          <w:rFonts w:ascii="Times New Roman" w:hAnsi="Times New Roman" w:cs="Times New Roman"/>
          <w:sz w:val="28"/>
          <w:szCs w:val="28"/>
        </w:rPr>
        <w:t xml:space="preserve">В данной работе все реставрационные мероприятия были проведены с целью консервации памятника и </w:t>
      </w:r>
      <w:r>
        <w:rPr>
          <w:rFonts w:ascii="Times New Roman" w:hAnsi="Times New Roman" w:cs="Times New Roman"/>
          <w:sz w:val="28"/>
          <w:szCs w:val="28"/>
        </w:rPr>
        <w:t>сохранения</w:t>
      </w:r>
      <w:r w:rsidRPr="00FD7AFB">
        <w:rPr>
          <w:rFonts w:ascii="Times New Roman" w:hAnsi="Times New Roman" w:cs="Times New Roman"/>
          <w:sz w:val="28"/>
          <w:szCs w:val="28"/>
        </w:rPr>
        <w:t xml:space="preserve"> е</w:t>
      </w:r>
      <w:r>
        <w:rPr>
          <w:rFonts w:ascii="Times New Roman" w:hAnsi="Times New Roman" w:cs="Times New Roman"/>
          <w:sz w:val="28"/>
          <w:szCs w:val="28"/>
        </w:rPr>
        <w:t>го</w:t>
      </w:r>
      <w:r w:rsidRPr="00FD7AFB">
        <w:rPr>
          <w:rFonts w:ascii="Times New Roman" w:hAnsi="Times New Roman" w:cs="Times New Roman"/>
          <w:sz w:val="28"/>
          <w:szCs w:val="28"/>
        </w:rPr>
        <w:t xml:space="preserve"> </w:t>
      </w:r>
      <w:r>
        <w:rPr>
          <w:rFonts w:ascii="Times New Roman" w:hAnsi="Times New Roman" w:cs="Times New Roman"/>
          <w:sz w:val="28"/>
          <w:szCs w:val="28"/>
        </w:rPr>
        <w:t>как объекта культуры для будущего изучения</w:t>
      </w:r>
      <w:r w:rsidRPr="00FD7AF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D7AFB">
        <w:rPr>
          <w:rFonts w:ascii="Times New Roman" w:hAnsi="Times New Roman" w:cs="Times New Roman"/>
          <w:sz w:val="28"/>
          <w:szCs w:val="28"/>
        </w:rPr>
        <w:t xml:space="preserve">Предваряло практическую деятельность по реставрации изучение архивных данных и аналогов, а также рассмотрение возможных методологий и способов проведения реставрации. Все операции проводились под руководством профессиональных реставраторов и документировались. </w:t>
      </w:r>
    </w:p>
    <w:p w:rsidR="00770EEC" w:rsidRPr="00203597" w:rsidRDefault="00770EEC" w:rsidP="00770EEC">
      <w:pPr>
        <w:jc w:val="both"/>
        <w:rPr>
          <w:sz w:val="28"/>
          <w:szCs w:val="28"/>
        </w:rPr>
      </w:pPr>
      <w:r w:rsidRPr="00FD7AFB">
        <w:rPr>
          <w:rFonts w:ascii="Times New Roman" w:hAnsi="Times New Roman" w:cs="Times New Roman"/>
          <w:sz w:val="28"/>
          <w:szCs w:val="28"/>
        </w:rPr>
        <w:t xml:space="preserve">Как гласит Венецианская хартия по вопросам сохранения и реставрации памятников и достопримечательных мест:  основная цель реставрации </w:t>
      </w:r>
      <w:r>
        <w:rPr>
          <w:rFonts w:ascii="Times New Roman" w:hAnsi="Times New Roman" w:cs="Times New Roman"/>
          <w:sz w:val="28"/>
          <w:szCs w:val="28"/>
        </w:rPr>
        <w:t xml:space="preserve">«… </w:t>
      </w:r>
      <w:r w:rsidRPr="00FD7AFB">
        <w:rPr>
          <w:rFonts w:ascii="Times New Roman" w:hAnsi="Times New Roman" w:cs="Times New Roman"/>
          <w:sz w:val="28"/>
          <w:szCs w:val="28"/>
        </w:rPr>
        <w:t>сохранение памятников как произведени</w:t>
      </w:r>
      <w:r>
        <w:rPr>
          <w:rFonts w:ascii="Times New Roman" w:hAnsi="Times New Roman" w:cs="Times New Roman"/>
          <w:sz w:val="28"/>
          <w:szCs w:val="28"/>
        </w:rPr>
        <w:t>й</w:t>
      </w:r>
      <w:r w:rsidRPr="00FD7AFB">
        <w:rPr>
          <w:rFonts w:ascii="Times New Roman" w:hAnsi="Times New Roman" w:cs="Times New Roman"/>
          <w:sz w:val="28"/>
          <w:szCs w:val="28"/>
        </w:rPr>
        <w:t xml:space="preserve"> искусства и как свидетелей истории» (3 статья). </w:t>
      </w:r>
      <w:r w:rsidRPr="00A4578B">
        <w:rPr>
          <w:rFonts w:ascii="Times New Roman" w:hAnsi="Times New Roman" w:cs="Times New Roman"/>
          <w:sz w:val="28"/>
          <w:szCs w:val="28"/>
        </w:rPr>
        <w:t xml:space="preserve">К слову, та же Венецианская хартия предусматривает и еще одно условие: </w:t>
      </w:r>
      <w:r>
        <w:rPr>
          <w:rFonts w:ascii="Times New Roman" w:hAnsi="Times New Roman" w:cs="Times New Roman"/>
          <w:sz w:val="28"/>
          <w:szCs w:val="28"/>
        </w:rPr>
        <w:t>«…</w:t>
      </w:r>
      <w:r w:rsidRPr="00A4578B">
        <w:rPr>
          <w:rFonts w:ascii="Times New Roman" w:hAnsi="Times New Roman" w:cs="Times New Roman"/>
          <w:sz w:val="28"/>
          <w:szCs w:val="28"/>
        </w:rPr>
        <w:t>наслоения разных эпох, привнесенные в архитектуру памятника, должны быть сохранены</w:t>
      </w:r>
      <w:r>
        <w:rPr>
          <w:rFonts w:ascii="Times New Roman" w:hAnsi="Times New Roman" w:cs="Times New Roman"/>
          <w:sz w:val="28"/>
          <w:szCs w:val="28"/>
        </w:rPr>
        <w:t>»</w:t>
      </w:r>
      <w:r w:rsidRPr="00A4578B">
        <w:rPr>
          <w:rFonts w:ascii="Times New Roman" w:hAnsi="Times New Roman" w:cs="Times New Roman"/>
          <w:sz w:val="28"/>
          <w:szCs w:val="28"/>
        </w:rPr>
        <w:t>.</w:t>
      </w:r>
      <w:r>
        <w:rPr>
          <w:rFonts w:ascii="Times New Roman" w:hAnsi="Times New Roman" w:cs="Times New Roman"/>
          <w:sz w:val="28"/>
          <w:szCs w:val="28"/>
        </w:rPr>
        <w:t xml:space="preserve"> При работе необходимо установить следующее: нельзя при реставрации вносить в предмет свои домыслы и добавления, изменяющее его документальность и не являющиеся необходимыми для поддержания целостности данного объекта. </w:t>
      </w:r>
      <w:r w:rsidRPr="00FD7AFB">
        <w:rPr>
          <w:rFonts w:ascii="Times New Roman" w:hAnsi="Times New Roman" w:cs="Times New Roman"/>
          <w:sz w:val="28"/>
          <w:szCs w:val="28"/>
        </w:rPr>
        <w:t>«</w:t>
      </w:r>
      <w:r>
        <w:rPr>
          <w:rFonts w:ascii="Times New Roman" w:hAnsi="Times New Roman" w:cs="Times New Roman"/>
          <w:sz w:val="28"/>
          <w:szCs w:val="28"/>
        </w:rPr>
        <w:t>Д</w:t>
      </w:r>
      <w:r w:rsidRPr="00FD7AFB">
        <w:rPr>
          <w:rFonts w:ascii="Times New Roman" w:hAnsi="Times New Roman" w:cs="Times New Roman"/>
          <w:sz w:val="28"/>
          <w:szCs w:val="28"/>
        </w:rPr>
        <w:t>ополнения могут быть допустимы только в том случае, если они оставляют нетронутыми все примечательные части здания, его традиционное окружение, равновесие композиции и взаимосвязь с окружающей средой» (13 статья</w:t>
      </w:r>
      <w:r>
        <w:rPr>
          <w:rFonts w:ascii="Times New Roman" w:hAnsi="Times New Roman" w:cs="Times New Roman"/>
          <w:sz w:val="28"/>
          <w:szCs w:val="28"/>
        </w:rPr>
        <w:t xml:space="preserve">). </w:t>
      </w:r>
      <w:r w:rsidRPr="00A4578B">
        <w:rPr>
          <w:rFonts w:ascii="Times New Roman" w:hAnsi="Times New Roman" w:cs="Times New Roman"/>
          <w:sz w:val="28"/>
          <w:szCs w:val="28"/>
        </w:rPr>
        <w:t>Реставрация прекращается там,  где начинается гипотеза, — на этом положении действующей Венецианской международной хартии по консервации и реставрации памятников и достопримечательных мест была основана данная дипломная работа</w:t>
      </w:r>
      <w:r>
        <w:rPr>
          <w:rFonts w:ascii="Times New Roman" w:hAnsi="Times New Roman" w:cs="Times New Roman"/>
          <w:sz w:val="28"/>
          <w:szCs w:val="28"/>
        </w:rPr>
        <w:t>.</w:t>
      </w:r>
    </w:p>
    <w:p w:rsidR="00770EEC" w:rsidRDefault="00770EEC" w:rsidP="00770EEC">
      <w:pPr>
        <w:jc w:val="both"/>
        <w:rPr>
          <w:sz w:val="28"/>
          <w:szCs w:val="28"/>
        </w:rPr>
      </w:pPr>
    </w:p>
    <w:p w:rsidR="00770EEC" w:rsidRDefault="00770EEC" w:rsidP="00770EEC">
      <w:pPr>
        <w:jc w:val="both"/>
        <w:rPr>
          <w:sz w:val="28"/>
          <w:szCs w:val="28"/>
        </w:rPr>
      </w:pPr>
    </w:p>
    <w:p w:rsidR="00770EEC" w:rsidRDefault="00770EEC" w:rsidP="00770EEC">
      <w:pPr>
        <w:jc w:val="both"/>
        <w:rPr>
          <w:sz w:val="28"/>
          <w:szCs w:val="28"/>
        </w:rPr>
      </w:pPr>
    </w:p>
    <w:p w:rsidR="00770EEC" w:rsidRDefault="00770EEC" w:rsidP="00770EEC">
      <w:pPr>
        <w:jc w:val="both"/>
        <w:rPr>
          <w:sz w:val="28"/>
          <w:szCs w:val="28"/>
        </w:rPr>
      </w:pPr>
    </w:p>
    <w:p w:rsidR="00770EEC" w:rsidRDefault="00770EEC" w:rsidP="00770EEC">
      <w:pPr>
        <w:jc w:val="both"/>
        <w:rPr>
          <w:sz w:val="28"/>
          <w:szCs w:val="28"/>
        </w:rPr>
      </w:pPr>
    </w:p>
    <w:p w:rsidR="00770EEC" w:rsidRDefault="00770EEC" w:rsidP="00770EEC">
      <w:pPr>
        <w:jc w:val="both"/>
        <w:rPr>
          <w:sz w:val="28"/>
          <w:szCs w:val="28"/>
        </w:rPr>
      </w:pPr>
    </w:p>
    <w:p w:rsidR="00770EEC" w:rsidRDefault="00770EEC" w:rsidP="00770EEC">
      <w:pPr>
        <w:jc w:val="both"/>
        <w:rPr>
          <w:sz w:val="28"/>
          <w:szCs w:val="28"/>
        </w:rPr>
      </w:pPr>
    </w:p>
    <w:p w:rsidR="00770EEC" w:rsidRDefault="00770EEC" w:rsidP="00770EEC">
      <w:pPr>
        <w:jc w:val="both"/>
        <w:rPr>
          <w:sz w:val="28"/>
          <w:szCs w:val="28"/>
        </w:rPr>
      </w:pPr>
    </w:p>
    <w:p w:rsidR="00770EEC" w:rsidRPr="00203597" w:rsidRDefault="00770EEC" w:rsidP="00770EEC">
      <w:pPr>
        <w:jc w:val="both"/>
        <w:rPr>
          <w:sz w:val="28"/>
          <w:szCs w:val="28"/>
        </w:rPr>
      </w:pPr>
    </w:p>
    <w:p w:rsidR="00770EEC" w:rsidRPr="00FD7AFB" w:rsidRDefault="00770EEC" w:rsidP="00770EEC">
      <w:pPr>
        <w:jc w:val="center"/>
        <w:rPr>
          <w:rFonts w:ascii="Times New Roman" w:hAnsi="Times New Roman" w:cs="Times New Roman"/>
          <w:b/>
          <w:sz w:val="28"/>
          <w:szCs w:val="28"/>
        </w:rPr>
      </w:pPr>
      <w:r w:rsidRPr="00FD7AFB">
        <w:rPr>
          <w:rFonts w:ascii="Times New Roman" w:hAnsi="Times New Roman" w:cs="Times New Roman"/>
          <w:b/>
          <w:sz w:val="28"/>
          <w:szCs w:val="28"/>
        </w:rPr>
        <w:lastRenderedPageBreak/>
        <w:t>Список использованной литературы</w:t>
      </w:r>
    </w:p>
    <w:p w:rsidR="00770EEC" w:rsidRPr="00FD7AFB" w:rsidRDefault="00770EEC" w:rsidP="00770EEC">
      <w:pPr>
        <w:pStyle w:val="a4"/>
        <w:numPr>
          <w:ilvl w:val="0"/>
          <w:numId w:val="36"/>
        </w:numPr>
        <w:rPr>
          <w:rFonts w:ascii="Times New Roman" w:hAnsi="Times New Roman" w:cs="Times New Roman"/>
          <w:sz w:val="28"/>
          <w:szCs w:val="28"/>
        </w:rPr>
      </w:pPr>
      <w:r w:rsidRPr="00FD7AFB">
        <w:rPr>
          <w:rFonts w:ascii="Times New Roman" w:hAnsi="Times New Roman" w:cs="Times New Roman"/>
          <w:sz w:val="28"/>
          <w:szCs w:val="28"/>
        </w:rPr>
        <w:t>Преображенская Г.А.,  Резное дерево в храме, Санкт-Петербург, 2011</w:t>
      </w:r>
      <w:r>
        <w:rPr>
          <w:rFonts w:ascii="Times New Roman" w:hAnsi="Times New Roman" w:cs="Times New Roman"/>
          <w:sz w:val="28"/>
          <w:szCs w:val="28"/>
        </w:rPr>
        <w:t>г.</w:t>
      </w:r>
    </w:p>
    <w:p w:rsidR="00770EEC" w:rsidRPr="00FD7AFB" w:rsidRDefault="00770EEC" w:rsidP="00770EEC">
      <w:pPr>
        <w:pStyle w:val="a4"/>
        <w:numPr>
          <w:ilvl w:val="0"/>
          <w:numId w:val="36"/>
        </w:numPr>
        <w:rPr>
          <w:rFonts w:ascii="Times New Roman" w:hAnsi="Times New Roman" w:cs="Times New Roman"/>
          <w:sz w:val="28"/>
          <w:szCs w:val="28"/>
        </w:rPr>
      </w:pPr>
      <w:r w:rsidRPr="00FD7AFB">
        <w:rPr>
          <w:rFonts w:ascii="Times New Roman" w:hAnsi="Times New Roman" w:cs="Times New Roman"/>
          <w:sz w:val="28"/>
          <w:szCs w:val="28"/>
        </w:rPr>
        <w:t>Бобров Ю.Г., История реставрации древнерусской живописи, Ленинград, 1987</w:t>
      </w:r>
      <w:r>
        <w:rPr>
          <w:rFonts w:ascii="Times New Roman" w:hAnsi="Times New Roman" w:cs="Times New Roman"/>
          <w:sz w:val="28"/>
          <w:szCs w:val="28"/>
        </w:rPr>
        <w:t>г.</w:t>
      </w:r>
    </w:p>
    <w:p w:rsidR="00770EEC" w:rsidRDefault="00770EEC" w:rsidP="00770EEC">
      <w:pPr>
        <w:pStyle w:val="a4"/>
        <w:numPr>
          <w:ilvl w:val="0"/>
          <w:numId w:val="36"/>
        </w:numPr>
        <w:rPr>
          <w:rFonts w:ascii="Times New Roman" w:hAnsi="Times New Roman" w:cs="Times New Roman"/>
          <w:sz w:val="28"/>
          <w:szCs w:val="28"/>
        </w:rPr>
      </w:pPr>
      <w:r w:rsidRPr="00FD7AFB">
        <w:rPr>
          <w:rFonts w:ascii="Times New Roman" w:hAnsi="Times New Roman" w:cs="Times New Roman"/>
          <w:sz w:val="28"/>
          <w:szCs w:val="28"/>
        </w:rPr>
        <w:t>Бобров Ю.Г., Бобров Ф.Ю., Консервация и реставрация станковой темперной живописи, Москва, 2008</w:t>
      </w:r>
      <w:r>
        <w:rPr>
          <w:rFonts w:ascii="Times New Roman" w:hAnsi="Times New Roman" w:cs="Times New Roman"/>
          <w:sz w:val="28"/>
          <w:szCs w:val="28"/>
        </w:rPr>
        <w:t>г.</w:t>
      </w:r>
    </w:p>
    <w:p w:rsidR="00770EEC" w:rsidRDefault="00770EEC" w:rsidP="00770EEC">
      <w:pPr>
        <w:pStyle w:val="a4"/>
        <w:numPr>
          <w:ilvl w:val="0"/>
          <w:numId w:val="36"/>
        </w:numPr>
        <w:rPr>
          <w:rFonts w:ascii="Times New Roman" w:hAnsi="Times New Roman" w:cs="Times New Roman"/>
          <w:sz w:val="28"/>
          <w:szCs w:val="28"/>
        </w:rPr>
      </w:pPr>
      <w:r w:rsidRPr="00FD7AFB">
        <w:rPr>
          <w:rFonts w:ascii="Times New Roman" w:hAnsi="Times New Roman" w:cs="Times New Roman"/>
          <w:sz w:val="28"/>
          <w:szCs w:val="28"/>
        </w:rPr>
        <w:t>Бычков В.В., Духовно-эстетические основы русской иконы, Москва</w:t>
      </w:r>
      <w:r>
        <w:rPr>
          <w:rFonts w:ascii="Times New Roman" w:hAnsi="Times New Roman" w:cs="Times New Roman"/>
          <w:sz w:val="28"/>
          <w:szCs w:val="28"/>
        </w:rPr>
        <w:t>,</w:t>
      </w:r>
      <w:r w:rsidRPr="00FD7AFB">
        <w:rPr>
          <w:rFonts w:ascii="Times New Roman" w:hAnsi="Times New Roman" w:cs="Times New Roman"/>
          <w:sz w:val="28"/>
          <w:szCs w:val="28"/>
        </w:rPr>
        <w:t xml:space="preserve"> 1995</w:t>
      </w:r>
      <w:r>
        <w:rPr>
          <w:rFonts w:ascii="Times New Roman" w:hAnsi="Times New Roman" w:cs="Times New Roman"/>
          <w:sz w:val="28"/>
          <w:szCs w:val="28"/>
        </w:rPr>
        <w:t>г.</w:t>
      </w:r>
    </w:p>
    <w:p w:rsidR="00770EEC" w:rsidRPr="00FD7AFB" w:rsidRDefault="00770EEC" w:rsidP="00770EEC">
      <w:pPr>
        <w:pStyle w:val="a4"/>
        <w:numPr>
          <w:ilvl w:val="0"/>
          <w:numId w:val="36"/>
        </w:numPr>
        <w:rPr>
          <w:rFonts w:ascii="Times New Roman" w:hAnsi="Times New Roman" w:cs="Times New Roman"/>
          <w:sz w:val="28"/>
          <w:szCs w:val="28"/>
        </w:rPr>
      </w:pPr>
      <w:r>
        <w:rPr>
          <w:rFonts w:ascii="Times New Roman" w:hAnsi="Times New Roman" w:cs="Times New Roman"/>
          <w:sz w:val="28"/>
          <w:szCs w:val="28"/>
        </w:rPr>
        <w:t>Бобров Ю.Г., Основы иконографии памятников христианского искусства, Москва, 2010г.</w:t>
      </w:r>
    </w:p>
    <w:p w:rsidR="00770EEC" w:rsidRPr="00FD7AFB" w:rsidRDefault="00770EEC" w:rsidP="00770EEC">
      <w:pPr>
        <w:pStyle w:val="a4"/>
        <w:numPr>
          <w:ilvl w:val="0"/>
          <w:numId w:val="36"/>
        </w:numPr>
        <w:rPr>
          <w:rFonts w:ascii="Times New Roman" w:hAnsi="Times New Roman" w:cs="Times New Roman"/>
          <w:sz w:val="28"/>
          <w:szCs w:val="28"/>
        </w:rPr>
      </w:pPr>
      <w:r>
        <w:rPr>
          <w:rFonts w:ascii="Times New Roman" w:hAnsi="Times New Roman" w:cs="Times New Roman"/>
          <w:sz w:val="28"/>
          <w:szCs w:val="28"/>
        </w:rPr>
        <w:t>Исследования в реставрации. Материалы международной научно-методической конференции. Москва 4-6 декабря 2001 г., Министерство культуры РФ, Государственный исследовательский институт Реставрации, Москва, 2002г.</w:t>
      </w:r>
    </w:p>
    <w:p w:rsidR="00770EEC" w:rsidRPr="00FD7AFB" w:rsidRDefault="00770EEC" w:rsidP="00770EEC">
      <w:pPr>
        <w:pStyle w:val="a4"/>
        <w:numPr>
          <w:ilvl w:val="0"/>
          <w:numId w:val="36"/>
        </w:numPr>
        <w:rPr>
          <w:rFonts w:ascii="Times New Roman" w:hAnsi="Times New Roman" w:cs="Times New Roman"/>
          <w:sz w:val="28"/>
          <w:szCs w:val="28"/>
        </w:rPr>
      </w:pPr>
      <w:r w:rsidRPr="00FD7AFB">
        <w:rPr>
          <w:rFonts w:ascii="Times New Roman" w:hAnsi="Times New Roman" w:cs="Times New Roman"/>
          <w:sz w:val="28"/>
          <w:szCs w:val="28"/>
        </w:rPr>
        <w:t>Никитин М.К., Мельникова Е.П., Химия в реставрации, Ленинград, 1990</w:t>
      </w:r>
      <w:r>
        <w:rPr>
          <w:rFonts w:ascii="Times New Roman" w:hAnsi="Times New Roman" w:cs="Times New Roman"/>
          <w:sz w:val="28"/>
          <w:szCs w:val="28"/>
        </w:rPr>
        <w:t>г.</w:t>
      </w:r>
      <w:r w:rsidRPr="00FD7AFB">
        <w:rPr>
          <w:rFonts w:ascii="Times New Roman" w:hAnsi="Times New Roman" w:cs="Times New Roman"/>
          <w:sz w:val="28"/>
          <w:szCs w:val="28"/>
        </w:rPr>
        <w:t xml:space="preserve"> </w:t>
      </w:r>
    </w:p>
    <w:p w:rsidR="00770EEC" w:rsidRPr="00FD7AFB" w:rsidRDefault="00770EEC" w:rsidP="00770EEC">
      <w:pPr>
        <w:pStyle w:val="a4"/>
        <w:numPr>
          <w:ilvl w:val="0"/>
          <w:numId w:val="36"/>
        </w:numPr>
        <w:rPr>
          <w:rFonts w:ascii="Times New Roman" w:hAnsi="Times New Roman" w:cs="Times New Roman"/>
          <w:sz w:val="28"/>
          <w:szCs w:val="28"/>
        </w:rPr>
      </w:pPr>
      <w:r w:rsidRPr="00FD7AFB">
        <w:rPr>
          <w:rFonts w:ascii="Times New Roman" w:hAnsi="Times New Roman" w:cs="Times New Roman"/>
          <w:sz w:val="28"/>
          <w:szCs w:val="28"/>
        </w:rPr>
        <w:t xml:space="preserve">Каталог «Поздняя русская икона, конец </w:t>
      </w:r>
      <w:r w:rsidRPr="00FD7AFB">
        <w:rPr>
          <w:rFonts w:ascii="Times New Roman" w:hAnsi="Times New Roman" w:cs="Times New Roman"/>
          <w:sz w:val="28"/>
          <w:szCs w:val="28"/>
          <w:lang w:val="en-US"/>
        </w:rPr>
        <w:t>XVIII</w:t>
      </w:r>
      <w:r w:rsidRPr="00FD7AFB">
        <w:rPr>
          <w:rFonts w:ascii="Times New Roman" w:hAnsi="Times New Roman" w:cs="Times New Roman"/>
          <w:sz w:val="28"/>
          <w:szCs w:val="28"/>
        </w:rPr>
        <w:t>-</w:t>
      </w:r>
      <w:r w:rsidRPr="00FD7AFB">
        <w:rPr>
          <w:rFonts w:ascii="Times New Roman" w:hAnsi="Times New Roman" w:cs="Times New Roman"/>
          <w:sz w:val="28"/>
          <w:szCs w:val="28"/>
          <w:lang w:val="en-US"/>
        </w:rPr>
        <w:t>XIX</w:t>
      </w:r>
      <w:r w:rsidRPr="00FD7AFB">
        <w:rPr>
          <w:rFonts w:ascii="Times New Roman" w:hAnsi="Times New Roman" w:cs="Times New Roman"/>
          <w:sz w:val="28"/>
          <w:szCs w:val="28"/>
        </w:rPr>
        <w:t xml:space="preserve"> век», Санкт-Петербург, 1994</w:t>
      </w:r>
      <w:r>
        <w:rPr>
          <w:rFonts w:ascii="Times New Roman" w:hAnsi="Times New Roman" w:cs="Times New Roman"/>
          <w:sz w:val="28"/>
          <w:szCs w:val="28"/>
        </w:rPr>
        <w:t>г.</w:t>
      </w:r>
    </w:p>
    <w:p w:rsidR="00770EEC" w:rsidRPr="00FD7AFB" w:rsidRDefault="00770EEC" w:rsidP="00770EEC">
      <w:pPr>
        <w:pStyle w:val="a4"/>
        <w:numPr>
          <w:ilvl w:val="0"/>
          <w:numId w:val="36"/>
        </w:numPr>
        <w:rPr>
          <w:rFonts w:ascii="Times New Roman" w:hAnsi="Times New Roman" w:cs="Times New Roman"/>
          <w:sz w:val="28"/>
          <w:szCs w:val="28"/>
        </w:rPr>
      </w:pPr>
      <w:r w:rsidRPr="00FD7AFB">
        <w:rPr>
          <w:rFonts w:ascii="Times New Roman" w:hAnsi="Times New Roman" w:cs="Times New Roman"/>
          <w:sz w:val="28"/>
          <w:szCs w:val="28"/>
        </w:rPr>
        <w:t xml:space="preserve">Цодикович В.К., Церковь Рождества Христова в Нижнем Аблязове. Иконостас, иконы, деревянная скульптура </w:t>
      </w:r>
      <w:r w:rsidRPr="00FD7AFB">
        <w:rPr>
          <w:rFonts w:ascii="Times New Roman" w:hAnsi="Times New Roman" w:cs="Times New Roman"/>
          <w:sz w:val="28"/>
          <w:szCs w:val="28"/>
          <w:lang w:val="en-US"/>
        </w:rPr>
        <w:t>XVIII</w:t>
      </w:r>
      <w:r w:rsidRPr="00FD7AFB">
        <w:rPr>
          <w:rFonts w:ascii="Times New Roman" w:hAnsi="Times New Roman" w:cs="Times New Roman"/>
          <w:sz w:val="28"/>
          <w:szCs w:val="28"/>
        </w:rPr>
        <w:t xml:space="preserve"> века, Ульяновск, 2012</w:t>
      </w:r>
      <w:r>
        <w:rPr>
          <w:rFonts w:ascii="Times New Roman" w:hAnsi="Times New Roman" w:cs="Times New Roman"/>
          <w:sz w:val="28"/>
          <w:szCs w:val="28"/>
        </w:rPr>
        <w:t>г.</w:t>
      </w:r>
    </w:p>
    <w:p w:rsidR="00770EEC" w:rsidRPr="00D506C0" w:rsidRDefault="00770EEC" w:rsidP="00770EEC">
      <w:pPr>
        <w:pStyle w:val="a4"/>
        <w:numPr>
          <w:ilvl w:val="0"/>
          <w:numId w:val="36"/>
        </w:numPr>
        <w:rPr>
          <w:rFonts w:ascii="Times New Roman" w:hAnsi="Times New Roman" w:cs="Times New Roman"/>
          <w:sz w:val="28"/>
          <w:szCs w:val="28"/>
        </w:rPr>
      </w:pPr>
      <w:r>
        <w:rPr>
          <w:rFonts w:ascii="Times New Roman" w:hAnsi="Times New Roman" w:cs="Times New Roman"/>
          <w:sz w:val="28"/>
          <w:szCs w:val="28"/>
        </w:rPr>
        <w:t xml:space="preserve"> </w:t>
      </w:r>
      <w:r w:rsidRPr="00FD7AFB">
        <w:rPr>
          <w:rFonts w:ascii="Times New Roman" w:hAnsi="Times New Roman" w:cs="Times New Roman"/>
          <w:sz w:val="28"/>
          <w:szCs w:val="28"/>
        </w:rPr>
        <w:t>Евангелие от Марка</w:t>
      </w:r>
      <w:r w:rsidRPr="00FC0DB9">
        <w:rPr>
          <w:rFonts w:ascii="Times New Roman" w:hAnsi="Times New Roman" w:cs="Times New Roman"/>
          <w:sz w:val="28"/>
          <w:szCs w:val="28"/>
        </w:rPr>
        <w:t xml:space="preserve"> </w:t>
      </w:r>
      <w:r>
        <w:rPr>
          <w:rFonts w:ascii="Times New Roman" w:hAnsi="Times New Roman" w:cs="Times New Roman"/>
          <w:sz w:val="28"/>
          <w:szCs w:val="28"/>
        </w:rPr>
        <w:t>и Луки с предисловием и подробными объяснительными примечаниями Епископа Михаила, Минск, 2000г.</w:t>
      </w:r>
    </w:p>
    <w:p w:rsidR="00770EEC" w:rsidRPr="00D506C0" w:rsidRDefault="00770EEC" w:rsidP="00770EEC">
      <w:pPr>
        <w:ind w:left="810"/>
        <w:rPr>
          <w:rFonts w:ascii="Times New Roman" w:hAnsi="Times New Roman" w:cs="Times New Roman"/>
          <w:sz w:val="24"/>
          <w:szCs w:val="24"/>
          <w:u w:val="single"/>
        </w:rPr>
      </w:pPr>
      <w:r w:rsidRPr="00D506C0">
        <w:rPr>
          <w:rFonts w:ascii="Times New Roman" w:hAnsi="Times New Roman" w:cs="Times New Roman"/>
          <w:sz w:val="24"/>
          <w:szCs w:val="24"/>
          <w:u w:val="single"/>
        </w:rPr>
        <w:t>ИНТЕРНЕТ-РЕСУРСЫ</w:t>
      </w:r>
    </w:p>
    <w:p w:rsidR="00770EEC" w:rsidRPr="00D506C0" w:rsidRDefault="00770EEC" w:rsidP="00770EEC">
      <w:pPr>
        <w:pStyle w:val="a4"/>
        <w:numPr>
          <w:ilvl w:val="0"/>
          <w:numId w:val="36"/>
        </w:numPr>
        <w:rPr>
          <w:rFonts w:ascii="Times New Roman" w:hAnsi="Times New Roman" w:cs="Times New Roman"/>
          <w:sz w:val="28"/>
          <w:szCs w:val="28"/>
        </w:rPr>
      </w:pPr>
      <w:r w:rsidRPr="00D506C0">
        <w:rPr>
          <w:rFonts w:ascii="Times New Roman" w:hAnsi="Times New Roman" w:cs="Times New Roman"/>
          <w:sz w:val="28"/>
          <w:szCs w:val="28"/>
        </w:rPr>
        <w:t xml:space="preserve">Социальный специализированный ресурс информационного содействия в сфере сохранения, консервации и реставрации памятников материальной культуры  </w:t>
      </w:r>
      <w:r w:rsidRPr="00FA65EC">
        <w:rPr>
          <w:rFonts w:ascii="Times New Roman" w:hAnsi="Times New Roman" w:cs="Times New Roman"/>
          <w:b/>
          <w:sz w:val="28"/>
          <w:szCs w:val="28"/>
        </w:rPr>
        <w:t>-</w:t>
      </w:r>
      <w:r w:rsidRPr="00D506C0">
        <w:rPr>
          <w:rFonts w:ascii="Times New Roman" w:hAnsi="Times New Roman" w:cs="Times New Roman"/>
          <w:b/>
          <w:sz w:val="28"/>
          <w:szCs w:val="28"/>
        </w:rPr>
        <w:t xml:space="preserve">  http://art-con.ru</w:t>
      </w:r>
    </w:p>
    <w:p w:rsidR="00770EEC" w:rsidRPr="00D506C0" w:rsidRDefault="00770EEC" w:rsidP="00770EEC">
      <w:pPr>
        <w:pStyle w:val="a4"/>
        <w:numPr>
          <w:ilvl w:val="0"/>
          <w:numId w:val="36"/>
        </w:numPr>
        <w:rPr>
          <w:rFonts w:ascii="Times New Roman" w:hAnsi="Times New Roman" w:cs="Times New Roman"/>
          <w:sz w:val="28"/>
          <w:szCs w:val="28"/>
        </w:rPr>
      </w:pPr>
      <w:r w:rsidRPr="00D506C0">
        <w:rPr>
          <w:rFonts w:ascii="Times New Roman" w:hAnsi="Times New Roman" w:cs="Times New Roman"/>
          <w:sz w:val="28"/>
          <w:szCs w:val="28"/>
        </w:rPr>
        <w:t xml:space="preserve">Энциклопедия православной иконы </w:t>
      </w:r>
      <w:r w:rsidRPr="00FA65EC">
        <w:rPr>
          <w:rFonts w:ascii="Times New Roman" w:hAnsi="Times New Roman" w:cs="Times New Roman"/>
          <w:b/>
          <w:sz w:val="28"/>
          <w:szCs w:val="28"/>
        </w:rPr>
        <w:t>-</w:t>
      </w:r>
      <w:r w:rsidRPr="00D506C0">
        <w:rPr>
          <w:rFonts w:ascii="Times New Roman" w:hAnsi="Times New Roman" w:cs="Times New Roman"/>
          <w:b/>
          <w:sz w:val="28"/>
          <w:szCs w:val="28"/>
        </w:rPr>
        <w:t>http://www.obraz.org/index.php?menu=main</w:t>
      </w:r>
    </w:p>
    <w:p w:rsidR="00770EEC" w:rsidRPr="00FA65EC" w:rsidRDefault="00770EEC" w:rsidP="00770EEC">
      <w:pPr>
        <w:pStyle w:val="a4"/>
        <w:numPr>
          <w:ilvl w:val="0"/>
          <w:numId w:val="36"/>
        </w:numPr>
        <w:rPr>
          <w:rFonts w:ascii="Times New Roman" w:hAnsi="Times New Roman" w:cs="Times New Roman"/>
          <w:sz w:val="28"/>
          <w:szCs w:val="28"/>
        </w:rPr>
      </w:pPr>
      <w:r>
        <w:rPr>
          <w:rFonts w:ascii="Times New Roman" w:hAnsi="Times New Roman" w:cs="Times New Roman"/>
          <w:sz w:val="28"/>
          <w:szCs w:val="28"/>
        </w:rPr>
        <w:t xml:space="preserve"> Википедия. Свободная инциклопедия </w:t>
      </w:r>
      <w:r w:rsidRPr="00FA65EC">
        <w:rPr>
          <w:rFonts w:ascii="Times New Roman" w:hAnsi="Times New Roman" w:cs="Times New Roman"/>
          <w:b/>
          <w:sz w:val="28"/>
          <w:szCs w:val="28"/>
        </w:rPr>
        <w:t>-</w:t>
      </w:r>
      <w:r>
        <w:rPr>
          <w:rFonts w:ascii="Times New Roman" w:hAnsi="Times New Roman" w:cs="Times New Roman"/>
          <w:sz w:val="28"/>
          <w:szCs w:val="28"/>
        </w:rPr>
        <w:t xml:space="preserve"> </w:t>
      </w:r>
      <w:r w:rsidRPr="00FA65EC">
        <w:rPr>
          <w:rFonts w:ascii="Times New Roman" w:hAnsi="Times New Roman" w:cs="Times New Roman"/>
          <w:b/>
          <w:sz w:val="28"/>
          <w:szCs w:val="28"/>
        </w:rPr>
        <w:t>https://ru.wikipedia.org</w:t>
      </w:r>
    </w:p>
    <w:p w:rsidR="00770EEC" w:rsidRPr="00FA65EC" w:rsidRDefault="00770EEC" w:rsidP="00770EEC">
      <w:pPr>
        <w:pStyle w:val="a4"/>
        <w:numPr>
          <w:ilvl w:val="0"/>
          <w:numId w:val="36"/>
        </w:numPr>
        <w:rPr>
          <w:rFonts w:ascii="Times New Roman" w:hAnsi="Times New Roman" w:cs="Times New Roman"/>
          <w:b/>
          <w:sz w:val="28"/>
          <w:szCs w:val="28"/>
        </w:rPr>
      </w:pPr>
      <w:r>
        <w:rPr>
          <w:rFonts w:ascii="Times New Roman" w:hAnsi="Times New Roman" w:cs="Times New Roman"/>
          <w:b/>
          <w:sz w:val="28"/>
          <w:szCs w:val="28"/>
        </w:rPr>
        <w:t xml:space="preserve"> </w:t>
      </w:r>
      <w:r w:rsidRPr="00FA65EC">
        <w:rPr>
          <w:rFonts w:ascii="Times New Roman" w:hAnsi="Times New Roman" w:cs="Times New Roman"/>
          <w:sz w:val="28"/>
          <w:szCs w:val="28"/>
        </w:rPr>
        <w:t>Православная библиотека</w:t>
      </w:r>
      <w:r>
        <w:rPr>
          <w:rFonts w:ascii="Times New Roman" w:hAnsi="Times New Roman" w:cs="Times New Roman"/>
          <w:b/>
          <w:sz w:val="28"/>
          <w:szCs w:val="28"/>
        </w:rPr>
        <w:t xml:space="preserve"> - </w:t>
      </w:r>
      <w:r w:rsidRPr="00FA65EC">
        <w:rPr>
          <w:rFonts w:ascii="Times New Roman" w:hAnsi="Times New Roman" w:cs="Times New Roman"/>
          <w:b/>
          <w:sz w:val="28"/>
          <w:szCs w:val="28"/>
        </w:rPr>
        <w:t>https://azbyka.ru/otechnik/ikona/erminija-ili-nastavlenie-v-zhivopisnom-iskusstve-sostavlennoe-ieromonahom-i-zhivopistsem-dionisiem-furnoagrafiotom/1_14</w:t>
      </w:r>
    </w:p>
    <w:p w:rsidR="00770EEC" w:rsidRDefault="00770EEC" w:rsidP="00770EEC">
      <w:pPr>
        <w:pStyle w:val="a4"/>
        <w:ind w:left="1170"/>
        <w:jc w:val="center"/>
        <w:rPr>
          <w:rFonts w:ascii="Times New Roman" w:hAnsi="Times New Roman" w:cs="Times New Roman"/>
          <w:b/>
          <w:sz w:val="28"/>
          <w:szCs w:val="28"/>
        </w:rPr>
      </w:pPr>
      <w:r w:rsidRPr="00FD7AFB">
        <w:rPr>
          <w:rFonts w:ascii="Times New Roman" w:hAnsi="Times New Roman" w:cs="Times New Roman"/>
          <w:b/>
          <w:noProof/>
          <w:sz w:val="28"/>
          <w:szCs w:val="28"/>
          <w:lang w:eastAsia="ru-RU"/>
        </w:rPr>
        <w:lastRenderedPageBreak/>
        <w:drawing>
          <wp:anchor distT="0" distB="0" distL="114300" distR="114300" simplePos="0" relativeHeight="251662336" behindDoc="0" locked="0" layoutInCell="1" allowOverlap="1">
            <wp:simplePos x="0" y="0"/>
            <wp:positionH relativeFrom="column">
              <wp:posOffset>-22860</wp:posOffset>
            </wp:positionH>
            <wp:positionV relativeFrom="paragraph">
              <wp:posOffset>737235</wp:posOffset>
            </wp:positionV>
            <wp:extent cx="5940425" cy="3962400"/>
            <wp:effectExtent l="19050" t="0" r="3175" b="0"/>
            <wp:wrapSquare wrapText="bothSides"/>
            <wp:docPr id="1" name="Рисунок 0" descr="14111341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11341387.jpg"/>
                    <pic:cNvPicPr/>
                  </pic:nvPicPr>
                  <pic:blipFill>
                    <a:blip r:embed="rId7"/>
                    <a:stretch>
                      <a:fillRect/>
                    </a:stretch>
                  </pic:blipFill>
                  <pic:spPr>
                    <a:xfrm>
                      <a:off x="0" y="0"/>
                      <a:ext cx="5940425" cy="3962400"/>
                    </a:xfrm>
                    <a:prstGeom prst="rect">
                      <a:avLst/>
                    </a:prstGeom>
                  </pic:spPr>
                </pic:pic>
              </a:graphicData>
            </a:graphic>
          </wp:anchor>
        </w:drawing>
      </w:r>
      <w:r w:rsidRPr="00FD7AFB">
        <w:rPr>
          <w:rFonts w:ascii="Times New Roman" w:hAnsi="Times New Roman" w:cs="Times New Roman"/>
          <w:b/>
          <w:sz w:val="28"/>
          <w:szCs w:val="28"/>
        </w:rPr>
        <w:t>Иллюстративный материал</w:t>
      </w:r>
    </w:p>
    <w:p w:rsidR="00770EEC" w:rsidRDefault="00770EEC" w:rsidP="00770EEC">
      <w:pPr>
        <w:pStyle w:val="a4"/>
        <w:ind w:left="1170"/>
        <w:jc w:val="center"/>
        <w:rPr>
          <w:rFonts w:ascii="Times New Roman" w:hAnsi="Times New Roman" w:cs="Times New Roman"/>
          <w:b/>
          <w:sz w:val="28"/>
          <w:szCs w:val="28"/>
        </w:rPr>
      </w:pPr>
    </w:p>
    <w:p w:rsidR="00770EEC" w:rsidRDefault="00770EEC" w:rsidP="00770EEC">
      <w:pPr>
        <w:pStyle w:val="a4"/>
        <w:ind w:left="1170"/>
        <w:jc w:val="center"/>
        <w:rPr>
          <w:rFonts w:ascii="Times New Roman" w:hAnsi="Times New Roman" w:cs="Times New Roman"/>
          <w:b/>
          <w:sz w:val="28"/>
          <w:szCs w:val="28"/>
        </w:rPr>
      </w:pPr>
    </w:p>
    <w:p w:rsidR="00770EEC" w:rsidRDefault="00770EEC" w:rsidP="00770EEC">
      <w:pPr>
        <w:pStyle w:val="a4"/>
        <w:ind w:left="1170"/>
        <w:jc w:val="center"/>
        <w:rPr>
          <w:rFonts w:ascii="Times New Roman" w:hAnsi="Times New Roman" w:cs="Times New Roman"/>
          <w:b/>
          <w:sz w:val="28"/>
          <w:szCs w:val="28"/>
        </w:rPr>
      </w:pPr>
    </w:p>
    <w:p w:rsidR="00770EEC" w:rsidRDefault="00770EEC" w:rsidP="00770EEC">
      <w:pPr>
        <w:pStyle w:val="a4"/>
        <w:ind w:left="1170"/>
        <w:jc w:val="center"/>
        <w:rPr>
          <w:rFonts w:ascii="Times New Roman" w:hAnsi="Times New Roman" w:cs="Times New Roman"/>
          <w:b/>
          <w:sz w:val="28"/>
          <w:szCs w:val="28"/>
        </w:rPr>
      </w:pPr>
    </w:p>
    <w:p w:rsidR="00770EEC" w:rsidRPr="00ED0ED8" w:rsidRDefault="00770EEC" w:rsidP="00770EEC">
      <w:pPr>
        <w:pStyle w:val="af"/>
        <w:jc w:val="center"/>
        <w:rPr>
          <w:rFonts w:ascii="Times New Roman" w:hAnsi="Times New Roman" w:cs="Times New Roman"/>
          <w:sz w:val="24"/>
          <w:szCs w:val="24"/>
        </w:rPr>
      </w:pPr>
      <w:r w:rsidRPr="00ED0ED8">
        <w:rPr>
          <w:rFonts w:ascii="Times New Roman" w:hAnsi="Times New Roman" w:cs="Times New Roman"/>
          <w:sz w:val="24"/>
          <w:szCs w:val="24"/>
        </w:rPr>
        <w:t>Иллюстрация №1</w:t>
      </w:r>
    </w:p>
    <w:p w:rsidR="00770EEC" w:rsidRPr="00ED0ED8" w:rsidRDefault="00770EEC" w:rsidP="00770EEC">
      <w:pPr>
        <w:pStyle w:val="af"/>
        <w:jc w:val="center"/>
        <w:rPr>
          <w:rFonts w:ascii="Times New Roman" w:hAnsi="Times New Roman" w:cs="Times New Roman"/>
          <w:sz w:val="24"/>
          <w:szCs w:val="24"/>
        </w:rPr>
      </w:pPr>
      <w:r w:rsidRPr="00ED0ED8">
        <w:rPr>
          <w:rFonts w:ascii="Times New Roman" w:hAnsi="Times New Roman" w:cs="Times New Roman"/>
          <w:sz w:val="24"/>
          <w:szCs w:val="24"/>
        </w:rPr>
        <w:t>Церковь Успения Святой Богородицы,</w:t>
      </w:r>
    </w:p>
    <w:p w:rsidR="00770EEC" w:rsidRPr="00ED0ED8" w:rsidRDefault="00770EEC" w:rsidP="00770EEC">
      <w:pPr>
        <w:pStyle w:val="af"/>
        <w:jc w:val="center"/>
        <w:rPr>
          <w:rFonts w:ascii="Times New Roman" w:hAnsi="Times New Roman" w:cs="Times New Roman"/>
          <w:sz w:val="24"/>
          <w:szCs w:val="24"/>
        </w:rPr>
      </w:pPr>
      <w:r w:rsidRPr="00ED0ED8">
        <w:rPr>
          <w:rFonts w:ascii="Times New Roman" w:hAnsi="Times New Roman" w:cs="Times New Roman"/>
          <w:sz w:val="24"/>
          <w:szCs w:val="24"/>
        </w:rPr>
        <w:t>Псковская область, Новоржевский район, д. Столбушино,</w:t>
      </w:r>
    </w:p>
    <w:p w:rsidR="00770EEC" w:rsidRPr="00ED0ED8" w:rsidRDefault="00770EEC" w:rsidP="00770EEC">
      <w:pPr>
        <w:pStyle w:val="af"/>
        <w:jc w:val="center"/>
        <w:rPr>
          <w:rFonts w:ascii="Times New Roman" w:hAnsi="Times New Roman" w:cs="Times New Roman"/>
          <w:sz w:val="24"/>
          <w:szCs w:val="24"/>
        </w:rPr>
      </w:pPr>
      <w:r w:rsidRPr="00ED0ED8">
        <w:rPr>
          <w:rFonts w:ascii="Times New Roman" w:hAnsi="Times New Roman" w:cs="Times New Roman"/>
          <w:sz w:val="24"/>
          <w:szCs w:val="24"/>
        </w:rPr>
        <w:t>фото 2014г.</w:t>
      </w:r>
    </w:p>
    <w:p w:rsidR="00770EEC" w:rsidRDefault="00770EEC" w:rsidP="00770EEC">
      <w:pPr>
        <w:pStyle w:val="a4"/>
        <w:ind w:left="1170"/>
        <w:jc w:val="center"/>
        <w:rPr>
          <w:rFonts w:ascii="Times New Roman" w:hAnsi="Times New Roman" w:cs="Times New Roman"/>
          <w:b/>
          <w:sz w:val="28"/>
          <w:szCs w:val="28"/>
        </w:rPr>
      </w:pPr>
    </w:p>
    <w:p w:rsidR="00770EEC" w:rsidRDefault="00770EEC" w:rsidP="00770EEC">
      <w:pPr>
        <w:pStyle w:val="a4"/>
        <w:ind w:left="1170"/>
        <w:jc w:val="center"/>
        <w:rPr>
          <w:rFonts w:ascii="Times New Roman" w:hAnsi="Times New Roman" w:cs="Times New Roman"/>
          <w:b/>
          <w:sz w:val="28"/>
          <w:szCs w:val="28"/>
        </w:rPr>
      </w:pPr>
    </w:p>
    <w:p w:rsidR="00770EEC" w:rsidRDefault="00770EEC" w:rsidP="00770EEC">
      <w:pPr>
        <w:pStyle w:val="a4"/>
        <w:ind w:left="1170"/>
        <w:jc w:val="center"/>
        <w:rPr>
          <w:rFonts w:ascii="Times New Roman" w:hAnsi="Times New Roman" w:cs="Times New Roman"/>
          <w:b/>
          <w:sz w:val="28"/>
          <w:szCs w:val="28"/>
        </w:rPr>
      </w:pPr>
    </w:p>
    <w:p w:rsidR="00770EEC" w:rsidRDefault="00770EEC" w:rsidP="00770EEC">
      <w:pPr>
        <w:pStyle w:val="a4"/>
        <w:ind w:left="1170"/>
        <w:jc w:val="center"/>
        <w:rPr>
          <w:rFonts w:ascii="Times New Roman" w:hAnsi="Times New Roman" w:cs="Times New Roman"/>
          <w:b/>
          <w:sz w:val="28"/>
          <w:szCs w:val="28"/>
        </w:rPr>
      </w:pPr>
    </w:p>
    <w:p w:rsidR="00770EEC" w:rsidRPr="00FD7AFB" w:rsidRDefault="00770EEC" w:rsidP="00770EEC">
      <w:pPr>
        <w:pStyle w:val="a4"/>
        <w:ind w:left="1170"/>
        <w:jc w:val="center"/>
        <w:rPr>
          <w:rFonts w:ascii="Times New Roman" w:hAnsi="Times New Roman" w:cs="Times New Roman"/>
          <w:b/>
          <w:sz w:val="28"/>
          <w:szCs w:val="28"/>
        </w:rPr>
      </w:pPr>
    </w:p>
    <w:p w:rsidR="00770EEC" w:rsidRDefault="00770EEC" w:rsidP="00770EEC">
      <w:pPr>
        <w:pStyle w:val="a4"/>
        <w:ind w:left="1170"/>
        <w:jc w:val="center"/>
        <w:rPr>
          <w:b/>
          <w:sz w:val="28"/>
          <w:szCs w:val="28"/>
        </w:rPr>
      </w:pPr>
    </w:p>
    <w:p w:rsidR="00770EEC" w:rsidRDefault="00770EEC" w:rsidP="00770EEC">
      <w:pPr>
        <w:pStyle w:val="a4"/>
        <w:ind w:left="1170"/>
        <w:jc w:val="center"/>
        <w:rPr>
          <w:b/>
          <w:sz w:val="28"/>
          <w:szCs w:val="28"/>
        </w:rPr>
      </w:pPr>
    </w:p>
    <w:p w:rsidR="00770EEC" w:rsidRPr="00ED0ED8" w:rsidRDefault="00770EEC" w:rsidP="00770EEC">
      <w:pPr>
        <w:pStyle w:val="a4"/>
        <w:ind w:left="1170"/>
        <w:jc w:val="center"/>
        <w:rPr>
          <w:rFonts w:ascii="Times New Roman" w:hAnsi="Times New Roman" w:cs="Times New Roman"/>
          <w:sz w:val="28"/>
          <w:szCs w:val="28"/>
        </w:rPr>
      </w:pPr>
    </w:p>
    <w:p w:rsidR="00770EEC" w:rsidRDefault="00770EEC" w:rsidP="00770EEC">
      <w:pPr>
        <w:pStyle w:val="a4"/>
        <w:ind w:left="1170"/>
        <w:jc w:val="center"/>
        <w:rPr>
          <w:sz w:val="24"/>
          <w:szCs w:val="24"/>
        </w:rPr>
      </w:pPr>
    </w:p>
    <w:p w:rsidR="00770EEC" w:rsidRDefault="00770EEC" w:rsidP="00770EEC">
      <w:pPr>
        <w:pStyle w:val="a4"/>
        <w:ind w:left="1170"/>
        <w:jc w:val="center"/>
        <w:rPr>
          <w:sz w:val="24"/>
          <w:szCs w:val="24"/>
        </w:rPr>
      </w:pPr>
    </w:p>
    <w:p w:rsidR="00770EEC" w:rsidRDefault="00770EEC" w:rsidP="00770EEC">
      <w:pPr>
        <w:pStyle w:val="a4"/>
        <w:ind w:left="1170"/>
        <w:jc w:val="center"/>
        <w:rPr>
          <w:sz w:val="24"/>
          <w:szCs w:val="24"/>
        </w:rPr>
      </w:pPr>
    </w:p>
    <w:p w:rsidR="00770EEC" w:rsidRDefault="00770EEC" w:rsidP="00770EEC">
      <w:pPr>
        <w:pStyle w:val="a4"/>
        <w:ind w:left="1170"/>
        <w:jc w:val="center"/>
        <w:rPr>
          <w:sz w:val="24"/>
          <w:szCs w:val="24"/>
        </w:rPr>
      </w:pPr>
    </w:p>
    <w:p w:rsidR="00770EEC" w:rsidRDefault="00770EEC" w:rsidP="00770EEC">
      <w:pPr>
        <w:pStyle w:val="a4"/>
        <w:ind w:left="1170"/>
        <w:jc w:val="center"/>
        <w:rPr>
          <w:sz w:val="24"/>
          <w:szCs w:val="24"/>
        </w:rPr>
      </w:pPr>
    </w:p>
    <w:p w:rsidR="00770EEC" w:rsidRDefault="00770EEC" w:rsidP="00770EEC">
      <w:pPr>
        <w:pStyle w:val="a4"/>
        <w:ind w:left="1170"/>
        <w:jc w:val="center"/>
        <w:rPr>
          <w:sz w:val="24"/>
          <w:szCs w:val="24"/>
        </w:rPr>
      </w:pPr>
    </w:p>
    <w:p w:rsidR="00770EEC" w:rsidRDefault="00770EEC" w:rsidP="00770EEC">
      <w:pPr>
        <w:pStyle w:val="a4"/>
        <w:ind w:left="1170"/>
        <w:jc w:val="center"/>
        <w:rPr>
          <w:sz w:val="24"/>
          <w:szCs w:val="24"/>
        </w:rPr>
      </w:pPr>
    </w:p>
    <w:p w:rsidR="00770EEC" w:rsidRDefault="00770EEC" w:rsidP="00770EEC">
      <w:pPr>
        <w:pStyle w:val="a4"/>
        <w:ind w:left="1170"/>
        <w:jc w:val="center"/>
        <w:rPr>
          <w:sz w:val="24"/>
          <w:szCs w:val="24"/>
        </w:rPr>
      </w:pPr>
    </w:p>
    <w:p w:rsidR="00770EEC" w:rsidRDefault="00770EEC" w:rsidP="00770EEC">
      <w:pPr>
        <w:pStyle w:val="a4"/>
        <w:ind w:left="1170"/>
        <w:jc w:val="center"/>
        <w:rPr>
          <w:sz w:val="24"/>
          <w:szCs w:val="24"/>
        </w:rPr>
      </w:pPr>
    </w:p>
    <w:p w:rsidR="00770EEC" w:rsidRPr="009A7CE1" w:rsidRDefault="00770EEC" w:rsidP="00770EEC">
      <w:pPr>
        <w:pStyle w:val="af"/>
        <w:jc w:val="center"/>
        <w:rPr>
          <w:sz w:val="24"/>
          <w:szCs w:val="24"/>
        </w:rPr>
      </w:pPr>
    </w:p>
    <w:p w:rsidR="00770EEC" w:rsidRPr="009A7CE1" w:rsidRDefault="00770EEC" w:rsidP="00770EEC">
      <w:pPr>
        <w:pStyle w:val="af"/>
        <w:jc w:val="center"/>
        <w:rPr>
          <w:sz w:val="24"/>
          <w:szCs w:val="24"/>
        </w:rPr>
      </w:pPr>
    </w:p>
    <w:p w:rsidR="00770EEC" w:rsidRPr="00ED0ED8" w:rsidRDefault="00770EEC" w:rsidP="00770EEC">
      <w:pPr>
        <w:pStyle w:val="af"/>
        <w:jc w:val="center"/>
        <w:rPr>
          <w:rFonts w:ascii="Times New Roman" w:hAnsi="Times New Roman" w:cs="Times New Roman"/>
          <w:sz w:val="24"/>
          <w:szCs w:val="24"/>
        </w:rPr>
      </w:pPr>
      <w:r w:rsidRPr="009A7CE1">
        <w:rPr>
          <w:noProof/>
          <w:sz w:val="24"/>
          <w:szCs w:val="24"/>
          <w:lang w:eastAsia="ru-RU"/>
        </w:rPr>
        <w:drawing>
          <wp:anchor distT="0" distB="0" distL="114300" distR="114300" simplePos="0" relativeHeight="251663360" behindDoc="0" locked="0" layoutInCell="1" allowOverlap="1">
            <wp:simplePos x="0" y="0"/>
            <wp:positionH relativeFrom="column">
              <wp:posOffset>-22860</wp:posOffset>
            </wp:positionH>
            <wp:positionV relativeFrom="paragraph">
              <wp:posOffset>-5715</wp:posOffset>
            </wp:positionV>
            <wp:extent cx="5940425" cy="4400550"/>
            <wp:effectExtent l="19050" t="0" r="3175" b="0"/>
            <wp:wrapSquare wrapText="bothSides"/>
            <wp:docPr id="2" name="Рисунок 1" descr="nativity-cathedral-kozelets-chernihiv-region-ukrain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vity-cathedral-kozelets-chernihiv-region-ukraine-8.jpg"/>
                    <pic:cNvPicPr/>
                  </pic:nvPicPr>
                  <pic:blipFill>
                    <a:blip r:embed="rId8"/>
                    <a:srcRect b="1493"/>
                    <a:stretch>
                      <a:fillRect/>
                    </a:stretch>
                  </pic:blipFill>
                  <pic:spPr>
                    <a:xfrm>
                      <a:off x="0" y="0"/>
                      <a:ext cx="5940425" cy="4400550"/>
                    </a:xfrm>
                    <a:prstGeom prst="rect">
                      <a:avLst/>
                    </a:prstGeom>
                  </pic:spPr>
                </pic:pic>
              </a:graphicData>
            </a:graphic>
          </wp:anchor>
        </w:drawing>
      </w:r>
      <w:r w:rsidRPr="009A7CE1">
        <w:rPr>
          <w:sz w:val="24"/>
          <w:szCs w:val="24"/>
        </w:rPr>
        <w:br w:type="textWrapping" w:clear="all"/>
      </w:r>
      <w:r w:rsidRPr="00ED0ED8">
        <w:rPr>
          <w:rFonts w:ascii="Times New Roman" w:hAnsi="Times New Roman" w:cs="Times New Roman"/>
          <w:sz w:val="24"/>
          <w:szCs w:val="24"/>
        </w:rPr>
        <w:t>Иллюстрация №2</w:t>
      </w:r>
    </w:p>
    <w:p w:rsidR="00770EEC" w:rsidRPr="00ED0ED8" w:rsidRDefault="00770EEC" w:rsidP="00770EEC">
      <w:pPr>
        <w:pStyle w:val="af"/>
        <w:jc w:val="center"/>
        <w:rPr>
          <w:rFonts w:ascii="Times New Roman" w:hAnsi="Times New Roman" w:cs="Times New Roman"/>
          <w:sz w:val="24"/>
          <w:szCs w:val="24"/>
        </w:rPr>
      </w:pPr>
      <w:r w:rsidRPr="00ED0ED8">
        <w:rPr>
          <w:rFonts w:ascii="Times New Roman" w:hAnsi="Times New Roman" w:cs="Times New Roman"/>
          <w:sz w:val="24"/>
          <w:szCs w:val="24"/>
        </w:rPr>
        <w:t>Иконостас собора Рождества Пресвятой Богородицы (XVIII в.),</w:t>
      </w:r>
    </w:p>
    <w:p w:rsidR="00770EEC" w:rsidRPr="00ED0ED8" w:rsidRDefault="00770EEC" w:rsidP="00770EEC">
      <w:pPr>
        <w:pStyle w:val="af"/>
        <w:jc w:val="center"/>
        <w:rPr>
          <w:rFonts w:ascii="Times New Roman" w:hAnsi="Times New Roman" w:cs="Times New Roman"/>
          <w:sz w:val="24"/>
          <w:szCs w:val="24"/>
        </w:rPr>
      </w:pPr>
      <w:r w:rsidRPr="00ED0ED8">
        <w:rPr>
          <w:rFonts w:ascii="Times New Roman" w:hAnsi="Times New Roman" w:cs="Times New Roman"/>
          <w:sz w:val="24"/>
          <w:szCs w:val="24"/>
        </w:rPr>
        <w:t>г. Козелец, Черниговская область, Украина,</w:t>
      </w:r>
    </w:p>
    <w:p w:rsidR="00770EEC" w:rsidRPr="00ED0ED8" w:rsidRDefault="00770EEC" w:rsidP="00770EEC">
      <w:pPr>
        <w:pStyle w:val="af"/>
        <w:jc w:val="center"/>
        <w:rPr>
          <w:rFonts w:ascii="Times New Roman" w:hAnsi="Times New Roman" w:cs="Times New Roman"/>
          <w:sz w:val="24"/>
          <w:szCs w:val="24"/>
        </w:rPr>
      </w:pPr>
      <w:r w:rsidRPr="00ED0ED8">
        <w:rPr>
          <w:rFonts w:ascii="Times New Roman" w:hAnsi="Times New Roman" w:cs="Times New Roman"/>
          <w:sz w:val="24"/>
          <w:szCs w:val="24"/>
        </w:rPr>
        <w:t>фото 2009г.</w:t>
      </w:r>
    </w:p>
    <w:p w:rsidR="00770EEC" w:rsidRPr="00ED0ED8" w:rsidRDefault="00770EEC" w:rsidP="00770EEC">
      <w:pPr>
        <w:pStyle w:val="a4"/>
        <w:ind w:left="1170"/>
        <w:jc w:val="center"/>
        <w:rPr>
          <w:rFonts w:ascii="Times New Roman" w:hAnsi="Times New Roman" w:cs="Times New Roman"/>
          <w:b/>
          <w:sz w:val="28"/>
          <w:szCs w:val="28"/>
        </w:rPr>
      </w:pPr>
    </w:p>
    <w:p w:rsidR="00770EEC" w:rsidRDefault="00770EEC" w:rsidP="00770EEC">
      <w:pPr>
        <w:pStyle w:val="a4"/>
        <w:ind w:left="1170"/>
        <w:jc w:val="center"/>
        <w:rPr>
          <w:b/>
          <w:sz w:val="28"/>
          <w:szCs w:val="28"/>
        </w:rPr>
      </w:pPr>
    </w:p>
    <w:p w:rsidR="00770EEC" w:rsidRDefault="00770EEC" w:rsidP="00770EEC">
      <w:pPr>
        <w:pStyle w:val="a4"/>
        <w:ind w:left="1170"/>
        <w:jc w:val="center"/>
        <w:rPr>
          <w:b/>
          <w:sz w:val="28"/>
          <w:szCs w:val="28"/>
        </w:rPr>
      </w:pPr>
    </w:p>
    <w:p w:rsidR="00770EEC" w:rsidRDefault="00770EEC" w:rsidP="00770EEC">
      <w:pPr>
        <w:pStyle w:val="a4"/>
        <w:ind w:left="1170"/>
        <w:jc w:val="center"/>
        <w:rPr>
          <w:b/>
          <w:sz w:val="28"/>
          <w:szCs w:val="28"/>
        </w:rPr>
      </w:pPr>
    </w:p>
    <w:p w:rsidR="00770EEC" w:rsidRDefault="00770EEC" w:rsidP="00770EEC">
      <w:pPr>
        <w:pStyle w:val="a4"/>
        <w:ind w:left="1170"/>
        <w:jc w:val="center"/>
        <w:rPr>
          <w:b/>
          <w:sz w:val="28"/>
          <w:szCs w:val="28"/>
        </w:rPr>
      </w:pPr>
    </w:p>
    <w:p w:rsidR="00770EEC" w:rsidRDefault="00770EEC" w:rsidP="00770EEC">
      <w:pPr>
        <w:pStyle w:val="a4"/>
        <w:ind w:left="1170"/>
        <w:jc w:val="center"/>
        <w:rPr>
          <w:b/>
          <w:sz w:val="28"/>
          <w:szCs w:val="28"/>
        </w:rPr>
      </w:pPr>
    </w:p>
    <w:p w:rsidR="00770EEC" w:rsidRDefault="00770EEC" w:rsidP="00770EEC">
      <w:pPr>
        <w:pStyle w:val="a4"/>
        <w:ind w:left="1170"/>
        <w:jc w:val="center"/>
        <w:rPr>
          <w:b/>
          <w:sz w:val="28"/>
          <w:szCs w:val="28"/>
        </w:rPr>
      </w:pPr>
    </w:p>
    <w:p w:rsidR="00770EEC" w:rsidRDefault="00770EEC" w:rsidP="00770EEC">
      <w:pPr>
        <w:pStyle w:val="a4"/>
        <w:ind w:left="1170"/>
        <w:jc w:val="center"/>
        <w:rPr>
          <w:b/>
          <w:sz w:val="28"/>
          <w:szCs w:val="28"/>
        </w:rPr>
      </w:pPr>
    </w:p>
    <w:p w:rsidR="00770EEC" w:rsidRDefault="00770EEC" w:rsidP="00770EEC">
      <w:pPr>
        <w:pStyle w:val="a4"/>
        <w:ind w:left="1170"/>
        <w:jc w:val="center"/>
        <w:rPr>
          <w:b/>
          <w:sz w:val="28"/>
          <w:szCs w:val="28"/>
        </w:rPr>
      </w:pPr>
    </w:p>
    <w:p w:rsidR="00770EEC" w:rsidRDefault="00770EEC" w:rsidP="00770EEC">
      <w:pPr>
        <w:pStyle w:val="a4"/>
        <w:ind w:left="1170"/>
        <w:jc w:val="center"/>
        <w:rPr>
          <w:b/>
          <w:sz w:val="28"/>
          <w:szCs w:val="28"/>
        </w:rPr>
      </w:pPr>
    </w:p>
    <w:p w:rsidR="00770EEC" w:rsidRDefault="00770EEC" w:rsidP="00770EEC">
      <w:pPr>
        <w:pStyle w:val="a4"/>
        <w:ind w:left="1170"/>
        <w:rPr>
          <w:b/>
          <w:sz w:val="28"/>
          <w:szCs w:val="28"/>
        </w:rPr>
      </w:pPr>
      <w:r>
        <w:rPr>
          <w:b/>
          <w:noProof/>
          <w:sz w:val="28"/>
          <w:szCs w:val="28"/>
          <w:lang w:eastAsia="ru-RU"/>
        </w:rPr>
        <w:lastRenderedPageBreak/>
        <w:drawing>
          <wp:inline distT="0" distB="0" distL="0" distR="0">
            <wp:extent cx="4248150" cy="6943725"/>
            <wp:effectExtent l="19050" t="0" r="0" b="0"/>
            <wp:docPr id="4" name="Рисунок 3" descr="00667_20161001_22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67_20161001_220155.jpg"/>
                    <pic:cNvPicPr/>
                  </pic:nvPicPr>
                  <pic:blipFill>
                    <a:blip r:embed="rId9"/>
                    <a:srcRect l="2155" r="1724" b="2800"/>
                    <a:stretch>
                      <a:fillRect/>
                    </a:stretch>
                  </pic:blipFill>
                  <pic:spPr>
                    <a:xfrm>
                      <a:off x="0" y="0"/>
                      <a:ext cx="4248150" cy="6943725"/>
                    </a:xfrm>
                    <a:prstGeom prst="rect">
                      <a:avLst/>
                    </a:prstGeom>
                  </pic:spPr>
                </pic:pic>
              </a:graphicData>
            </a:graphic>
          </wp:inline>
        </w:drawing>
      </w:r>
    </w:p>
    <w:p w:rsidR="00770EEC" w:rsidRDefault="00770EEC" w:rsidP="00770EEC">
      <w:pPr>
        <w:pStyle w:val="a4"/>
        <w:ind w:left="1170"/>
        <w:jc w:val="center"/>
        <w:rPr>
          <w:b/>
          <w:sz w:val="28"/>
          <w:szCs w:val="28"/>
        </w:rPr>
      </w:pPr>
    </w:p>
    <w:p w:rsidR="00770EEC" w:rsidRPr="00ED0ED8" w:rsidRDefault="00770EEC" w:rsidP="00770EEC">
      <w:pPr>
        <w:pStyle w:val="af"/>
        <w:jc w:val="center"/>
        <w:rPr>
          <w:rFonts w:ascii="Times New Roman" w:hAnsi="Times New Roman" w:cs="Times New Roman"/>
          <w:sz w:val="24"/>
          <w:szCs w:val="24"/>
        </w:rPr>
      </w:pPr>
      <w:r w:rsidRPr="00ED0ED8">
        <w:rPr>
          <w:rFonts w:ascii="Times New Roman" w:hAnsi="Times New Roman" w:cs="Times New Roman"/>
          <w:sz w:val="24"/>
          <w:szCs w:val="24"/>
        </w:rPr>
        <w:t>Иллюстрация №3</w:t>
      </w:r>
    </w:p>
    <w:p w:rsidR="00770EEC" w:rsidRPr="00ED0ED8" w:rsidRDefault="00770EEC" w:rsidP="00770EEC">
      <w:pPr>
        <w:pStyle w:val="af"/>
        <w:jc w:val="center"/>
        <w:rPr>
          <w:rFonts w:ascii="Times New Roman" w:hAnsi="Times New Roman" w:cs="Times New Roman"/>
          <w:sz w:val="24"/>
          <w:szCs w:val="24"/>
        </w:rPr>
      </w:pPr>
      <w:r w:rsidRPr="00ED0ED8">
        <w:rPr>
          <w:rFonts w:ascii="Times New Roman" w:hAnsi="Times New Roman" w:cs="Times New Roman"/>
          <w:sz w:val="24"/>
          <w:szCs w:val="24"/>
        </w:rPr>
        <w:t>Иконостас Воскресенской церкви (XVIII в.),</w:t>
      </w:r>
    </w:p>
    <w:p w:rsidR="00770EEC" w:rsidRPr="00ED0ED8" w:rsidRDefault="00770EEC" w:rsidP="00770EEC">
      <w:pPr>
        <w:pStyle w:val="af"/>
        <w:jc w:val="center"/>
        <w:rPr>
          <w:rFonts w:ascii="Times New Roman" w:hAnsi="Times New Roman" w:cs="Times New Roman"/>
          <w:sz w:val="24"/>
          <w:szCs w:val="24"/>
        </w:rPr>
      </w:pPr>
      <w:r w:rsidRPr="00ED0ED8">
        <w:rPr>
          <w:rFonts w:ascii="Times New Roman" w:hAnsi="Times New Roman" w:cs="Times New Roman"/>
          <w:sz w:val="24"/>
          <w:szCs w:val="24"/>
        </w:rPr>
        <w:t>г. Почеп, Брянская обл., Россия,</w:t>
      </w:r>
    </w:p>
    <w:p w:rsidR="00770EEC" w:rsidRPr="00ED0ED8" w:rsidRDefault="00770EEC" w:rsidP="00770EEC">
      <w:pPr>
        <w:pStyle w:val="af"/>
        <w:jc w:val="center"/>
        <w:rPr>
          <w:rFonts w:ascii="Times New Roman" w:hAnsi="Times New Roman" w:cs="Times New Roman"/>
          <w:b/>
          <w:sz w:val="24"/>
          <w:szCs w:val="24"/>
        </w:rPr>
      </w:pPr>
      <w:r w:rsidRPr="00ED0ED8">
        <w:rPr>
          <w:rFonts w:ascii="Times New Roman" w:hAnsi="Times New Roman" w:cs="Times New Roman"/>
          <w:sz w:val="24"/>
          <w:szCs w:val="24"/>
        </w:rPr>
        <w:t>фото 1990г.</w:t>
      </w:r>
    </w:p>
    <w:p w:rsidR="00770EEC" w:rsidRDefault="00770EEC" w:rsidP="00770EEC">
      <w:pPr>
        <w:pStyle w:val="a4"/>
        <w:ind w:left="1170"/>
        <w:jc w:val="center"/>
        <w:rPr>
          <w:b/>
          <w:sz w:val="28"/>
          <w:szCs w:val="28"/>
        </w:rPr>
      </w:pPr>
    </w:p>
    <w:p w:rsidR="00770EEC" w:rsidRDefault="00770EEC" w:rsidP="00770EEC">
      <w:pPr>
        <w:pStyle w:val="a4"/>
        <w:ind w:left="1170"/>
        <w:jc w:val="center"/>
        <w:rPr>
          <w:b/>
          <w:sz w:val="28"/>
          <w:szCs w:val="28"/>
        </w:rPr>
      </w:pPr>
    </w:p>
    <w:p w:rsidR="00770EEC" w:rsidRDefault="00770EEC" w:rsidP="00770EEC">
      <w:pPr>
        <w:pStyle w:val="a4"/>
        <w:ind w:left="1170"/>
        <w:jc w:val="center"/>
        <w:rPr>
          <w:b/>
          <w:sz w:val="28"/>
          <w:szCs w:val="28"/>
        </w:rPr>
      </w:pPr>
    </w:p>
    <w:p w:rsidR="00770EEC" w:rsidRPr="009A7CE1" w:rsidRDefault="00770EEC" w:rsidP="00770EEC">
      <w:pPr>
        <w:pStyle w:val="a4"/>
        <w:ind w:left="1170"/>
        <w:jc w:val="center"/>
        <w:rPr>
          <w:sz w:val="24"/>
          <w:szCs w:val="24"/>
        </w:rPr>
      </w:pPr>
      <w:r>
        <w:rPr>
          <w:noProof/>
          <w:sz w:val="24"/>
          <w:szCs w:val="24"/>
          <w:lang w:eastAsia="ru-RU"/>
        </w:rPr>
        <w:lastRenderedPageBreak/>
        <w:drawing>
          <wp:anchor distT="0" distB="0" distL="114300" distR="114300" simplePos="0" relativeHeight="251665408" behindDoc="0" locked="0" layoutInCell="1" allowOverlap="1">
            <wp:simplePos x="1838325" y="723900"/>
            <wp:positionH relativeFrom="margin">
              <wp:align>left</wp:align>
            </wp:positionH>
            <wp:positionV relativeFrom="margin">
              <wp:align>top</wp:align>
            </wp:positionV>
            <wp:extent cx="5940425" cy="3943350"/>
            <wp:effectExtent l="19050" t="0" r="3175" b="0"/>
            <wp:wrapSquare wrapText="bothSides"/>
            <wp:docPr id="7" name="Рисунок 6" descr="36_hram_gallery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_hram_gallery_04.jpg"/>
                    <pic:cNvPicPr/>
                  </pic:nvPicPr>
                  <pic:blipFill>
                    <a:blip r:embed="rId10"/>
                    <a:stretch>
                      <a:fillRect/>
                    </a:stretch>
                  </pic:blipFill>
                  <pic:spPr>
                    <a:xfrm>
                      <a:off x="0" y="0"/>
                      <a:ext cx="5940425" cy="3943350"/>
                    </a:xfrm>
                    <a:prstGeom prst="rect">
                      <a:avLst/>
                    </a:prstGeom>
                  </pic:spPr>
                </pic:pic>
              </a:graphicData>
            </a:graphic>
          </wp:anchor>
        </w:drawing>
      </w:r>
    </w:p>
    <w:p w:rsidR="00770EEC" w:rsidRPr="00ED0ED8" w:rsidRDefault="00770EEC" w:rsidP="00770EEC">
      <w:pPr>
        <w:pStyle w:val="af"/>
        <w:jc w:val="center"/>
        <w:rPr>
          <w:rFonts w:ascii="Times New Roman" w:hAnsi="Times New Roman" w:cs="Times New Roman"/>
          <w:sz w:val="24"/>
          <w:szCs w:val="24"/>
        </w:rPr>
      </w:pPr>
      <w:r w:rsidRPr="00ED0ED8">
        <w:rPr>
          <w:rFonts w:ascii="Times New Roman" w:hAnsi="Times New Roman" w:cs="Times New Roman"/>
          <w:sz w:val="24"/>
          <w:szCs w:val="24"/>
        </w:rPr>
        <w:t>Иллюстрация №4</w:t>
      </w:r>
    </w:p>
    <w:p w:rsidR="00770EEC" w:rsidRDefault="00770EEC" w:rsidP="00770EEC">
      <w:pPr>
        <w:pStyle w:val="af"/>
        <w:jc w:val="center"/>
        <w:rPr>
          <w:rFonts w:ascii="Times New Roman" w:hAnsi="Times New Roman" w:cs="Times New Roman"/>
          <w:sz w:val="24"/>
          <w:szCs w:val="24"/>
        </w:rPr>
      </w:pPr>
      <w:r w:rsidRPr="00ED0ED8">
        <w:rPr>
          <w:rFonts w:ascii="Times New Roman" w:hAnsi="Times New Roman" w:cs="Times New Roman"/>
          <w:sz w:val="24"/>
          <w:szCs w:val="24"/>
        </w:rPr>
        <w:t xml:space="preserve">Иконостас церкви </w:t>
      </w:r>
      <w:r>
        <w:rPr>
          <w:rFonts w:ascii="Times New Roman" w:hAnsi="Times New Roman" w:cs="Times New Roman"/>
          <w:sz w:val="24"/>
          <w:szCs w:val="24"/>
        </w:rPr>
        <w:t>Рождества Христова</w:t>
      </w:r>
      <w:r w:rsidRPr="00ED0ED8">
        <w:rPr>
          <w:rFonts w:ascii="Times New Roman" w:hAnsi="Times New Roman" w:cs="Times New Roman"/>
          <w:sz w:val="24"/>
          <w:szCs w:val="24"/>
        </w:rPr>
        <w:t xml:space="preserve"> (</w:t>
      </w:r>
      <w:r>
        <w:rPr>
          <w:rFonts w:ascii="Times New Roman" w:hAnsi="Times New Roman" w:cs="Times New Roman"/>
          <w:sz w:val="24"/>
          <w:szCs w:val="24"/>
        </w:rPr>
        <w:t>середина</w:t>
      </w:r>
      <w:r w:rsidRPr="00ED0ED8">
        <w:rPr>
          <w:rFonts w:ascii="Times New Roman" w:hAnsi="Times New Roman" w:cs="Times New Roman"/>
          <w:sz w:val="24"/>
          <w:szCs w:val="24"/>
        </w:rPr>
        <w:t xml:space="preserve"> XVIII в.),</w:t>
      </w:r>
      <w:r>
        <w:rPr>
          <w:rFonts w:ascii="Times New Roman" w:hAnsi="Times New Roman" w:cs="Times New Roman"/>
          <w:sz w:val="24"/>
          <w:szCs w:val="24"/>
        </w:rPr>
        <w:t xml:space="preserve"> </w:t>
      </w:r>
    </w:p>
    <w:p w:rsidR="00770EEC" w:rsidRDefault="00770EEC" w:rsidP="00770EEC">
      <w:pPr>
        <w:pStyle w:val="af"/>
        <w:jc w:val="center"/>
        <w:rPr>
          <w:rFonts w:ascii="Times New Roman" w:hAnsi="Times New Roman" w:cs="Times New Roman"/>
          <w:sz w:val="24"/>
          <w:szCs w:val="24"/>
        </w:rPr>
      </w:pPr>
      <w:r w:rsidRPr="00ED0ED8">
        <w:rPr>
          <w:rFonts w:ascii="Times New Roman" w:hAnsi="Times New Roman" w:cs="Times New Roman"/>
          <w:sz w:val="24"/>
          <w:szCs w:val="24"/>
        </w:rPr>
        <w:t>П</w:t>
      </w:r>
      <w:r>
        <w:rPr>
          <w:rFonts w:ascii="Times New Roman" w:hAnsi="Times New Roman" w:cs="Times New Roman"/>
          <w:sz w:val="24"/>
          <w:szCs w:val="24"/>
        </w:rPr>
        <w:t>ензенская</w:t>
      </w:r>
      <w:r w:rsidRPr="00ED0ED8">
        <w:rPr>
          <w:rFonts w:ascii="Times New Roman" w:hAnsi="Times New Roman" w:cs="Times New Roman"/>
          <w:sz w:val="24"/>
          <w:szCs w:val="24"/>
        </w:rPr>
        <w:t xml:space="preserve"> область, </w:t>
      </w:r>
      <w:r>
        <w:rPr>
          <w:rFonts w:ascii="Times New Roman" w:hAnsi="Times New Roman" w:cs="Times New Roman"/>
          <w:sz w:val="24"/>
          <w:szCs w:val="24"/>
        </w:rPr>
        <w:t>с. Нижнее Аблязово</w:t>
      </w:r>
    </w:p>
    <w:p w:rsidR="00770EEC" w:rsidRPr="00ED0ED8" w:rsidRDefault="00770EEC" w:rsidP="00770EEC">
      <w:pPr>
        <w:pStyle w:val="af"/>
        <w:jc w:val="center"/>
        <w:rPr>
          <w:rFonts w:ascii="Times New Roman" w:hAnsi="Times New Roman" w:cs="Times New Roman"/>
          <w:sz w:val="24"/>
          <w:szCs w:val="24"/>
        </w:rPr>
      </w:pPr>
    </w:p>
    <w:p w:rsidR="00770EEC" w:rsidRDefault="00770EEC" w:rsidP="00770EEC">
      <w:pPr>
        <w:pStyle w:val="a4"/>
        <w:ind w:left="1170"/>
        <w:jc w:val="both"/>
        <w:rPr>
          <w:b/>
          <w:sz w:val="28"/>
          <w:szCs w:val="28"/>
        </w:rPr>
      </w:pPr>
    </w:p>
    <w:p w:rsidR="00770EEC" w:rsidRDefault="00770EEC" w:rsidP="00770EEC">
      <w:pPr>
        <w:pStyle w:val="a4"/>
        <w:ind w:left="1170"/>
        <w:jc w:val="both"/>
        <w:rPr>
          <w:b/>
          <w:sz w:val="28"/>
          <w:szCs w:val="28"/>
        </w:rPr>
      </w:pPr>
    </w:p>
    <w:p w:rsidR="00770EEC" w:rsidRDefault="00770EEC" w:rsidP="00770EEC">
      <w:pPr>
        <w:pStyle w:val="a4"/>
        <w:ind w:left="1170"/>
        <w:jc w:val="both"/>
        <w:rPr>
          <w:b/>
          <w:sz w:val="28"/>
          <w:szCs w:val="28"/>
        </w:rPr>
      </w:pPr>
    </w:p>
    <w:p w:rsidR="00770EEC" w:rsidRDefault="00770EEC" w:rsidP="00770EEC">
      <w:pPr>
        <w:pStyle w:val="a4"/>
        <w:ind w:left="1170"/>
        <w:jc w:val="both"/>
        <w:rPr>
          <w:b/>
          <w:sz w:val="28"/>
          <w:szCs w:val="28"/>
        </w:rPr>
      </w:pPr>
    </w:p>
    <w:p w:rsidR="00770EEC" w:rsidRDefault="00770EEC" w:rsidP="00770EEC">
      <w:pPr>
        <w:pStyle w:val="a4"/>
        <w:ind w:left="1170"/>
        <w:jc w:val="both"/>
        <w:rPr>
          <w:b/>
          <w:sz w:val="28"/>
          <w:szCs w:val="28"/>
        </w:rPr>
      </w:pPr>
    </w:p>
    <w:p w:rsidR="00770EEC" w:rsidRDefault="00770EEC" w:rsidP="00770EEC">
      <w:pPr>
        <w:pStyle w:val="a4"/>
        <w:ind w:left="1170"/>
        <w:jc w:val="both"/>
        <w:rPr>
          <w:b/>
          <w:sz w:val="28"/>
          <w:szCs w:val="28"/>
        </w:rPr>
      </w:pPr>
    </w:p>
    <w:p w:rsidR="00770EEC" w:rsidRDefault="00770EEC" w:rsidP="00770EEC">
      <w:pPr>
        <w:pStyle w:val="a4"/>
        <w:ind w:left="1170"/>
        <w:jc w:val="both"/>
        <w:rPr>
          <w:b/>
          <w:sz w:val="28"/>
          <w:szCs w:val="28"/>
        </w:rPr>
      </w:pPr>
    </w:p>
    <w:p w:rsidR="00770EEC" w:rsidRDefault="00770EEC" w:rsidP="00770EEC">
      <w:pPr>
        <w:pStyle w:val="a4"/>
        <w:ind w:left="1170"/>
        <w:jc w:val="both"/>
        <w:rPr>
          <w:b/>
          <w:sz w:val="28"/>
          <w:szCs w:val="28"/>
        </w:rPr>
      </w:pPr>
    </w:p>
    <w:p w:rsidR="00770EEC" w:rsidRDefault="00770EEC" w:rsidP="00770EEC">
      <w:pPr>
        <w:pStyle w:val="a4"/>
        <w:ind w:left="1170"/>
        <w:jc w:val="both"/>
        <w:rPr>
          <w:b/>
          <w:sz w:val="28"/>
          <w:szCs w:val="28"/>
        </w:rPr>
      </w:pPr>
    </w:p>
    <w:p w:rsidR="00770EEC" w:rsidRDefault="00770EEC" w:rsidP="00770EEC">
      <w:pPr>
        <w:pStyle w:val="a4"/>
        <w:ind w:left="1170"/>
        <w:jc w:val="both"/>
        <w:rPr>
          <w:b/>
          <w:sz w:val="28"/>
          <w:szCs w:val="28"/>
        </w:rPr>
      </w:pPr>
    </w:p>
    <w:p w:rsidR="00770EEC" w:rsidRDefault="00770EEC" w:rsidP="00770EEC">
      <w:pPr>
        <w:pStyle w:val="a4"/>
        <w:ind w:left="1170"/>
        <w:jc w:val="both"/>
        <w:rPr>
          <w:b/>
          <w:sz w:val="28"/>
          <w:szCs w:val="28"/>
        </w:rPr>
      </w:pPr>
    </w:p>
    <w:p w:rsidR="00770EEC" w:rsidRDefault="00770EEC" w:rsidP="00770EEC">
      <w:pPr>
        <w:pStyle w:val="a4"/>
        <w:ind w:left="1170"/>
        <w:jc w:val="both"/>
        <w:rPr>
          <w:b/>
          <w:sz w:val="28"/>
          <w:szCs w:val="28"/>
        </w:rPr>
      </w:pPr>
    </w:p>
    <w:p w:rsidR="00770EEC" w:rsidRDefault="00770EEC" w:rsidP="00770EEC">
      <w:pPr>
        <w:pStyle w:val="a4"/>
        <w:ind w:left="1170"/>
        <w:jc w:val="both"/>
        <w:rPr>
          <w:b/>
          <w:sz w:val="28"/>
          <w:szCs w:val="28"/>
        </w:rPr>
      </w:pPr>
    </w:p>
    <w:p w:rsidR="00770EEC" w:rsidRDefault="00770EEC" w:rsidP="00770EEC">
      <w:pPr>
        <w:pStyle w:val="a4"/>
        <w:ind w:left="708"/>
        <w:rPr>
          <w:b/>
          <w:sz w:val="28"/>
          <w:szCs w:val="28"/>
        </w:rPr>
      </w:pPr>
      <w:r w:rsidRPr="00CD2774">
        <w:rPr>
          <w:b/>
          <w:noProof/>
          <w:sz w:val="28"/>
          <w:szCs w:val="28"/>
          <w:lang w:eastAsia="ru-RU"/>
        </w:rPr>
        <w:lastRenderedPageBreak/>
        <w:drawing>
          <wp:inline distT="0" distB="0" distL="0" distR="0">
            <wp:extent cx="4876800" cy="3051714"/>
            <wp:effectExtent l="19050" t="0" r="0" b="0"/>
            <wp:docPr id="66" name="Рисунок 61" descr="z_0610e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0610ede8.jpg"/>
                    <pic:cNvPicPr/>
                  </pic:nvPicPr>
                  <pic:blipFill>
                    <a:blip r:embed="rId11"/>
                    <a:stretch>
                      <a:fillRect/>
                    </a:stretch>
                  </pic:blipFill>
                  <pic:spPr>
                    <a:xfrm>
                      <a:off x="0" y="0"/>
                      <a:ext cx="4879897" cy="3053652"/>
                    </a:xfrm>
                    <a:prstGeom prst="rect">
                      <a:avLst/>
                    </a:prstGeom>
                  </pic:spPr>
                </pic:pic>
              </a:graphicData>
            </a:graphic>
          </wp:inline>
        </w:drawing>
      </w:r>
    </w:p>
    <w:p w:rsidR="00770EEC" w:rsidRPr="00ED0ED8" w:rsidRDefault="00770EEC" w:rsidP="00770EEC">
      <w:pPr>
        <w:pStyle w:val="af"/>
        <w:jc w:val="center"/>
        <w:rPr>
          <w:rFonts w:ascii="Times New Roman" w:hAnsi="Times New Roman" w:cs="Times New Roman"/>
          <w:sz w:val="24"/>
          <w:szCs w:val="24"/>
        </w:rPr>
      </w:pPr>
      <w:r w:rsidRPr="00ED0ED8">
        <w:rPr>
          <w:rFonts w:ascii="Times New Roman" w:hAnsi="Times New Roman" w:cs="Times New Roman"/>
          <w:sz w:val="24"/>
          <w:szCs w:val="24"/>
        </w:rPr>
        <w:t>Иллюстрация №</w:t>
      </w:r>
      <w:r>
        <w:rPr>
          <w:rFonts w:ascii="Times New Roman" w:hAnsi="Times New Roman" w:cs="Times New Roman"/>
          <w:sz w:val="24"/>
          <w:szCs w:val="24"/>
        </w:rPr>
        <w:t>5.1</w:t>
      </w:r>
    </w:p>
    <w:p w:rsidR="00770EEC" w:rsidRDefault="00770EEC" w:rsidP="00770EEC">
      <w:pPr>
        <w:pStyle w:val="af"/>
        <w:jc w:val="center"/>
        <w:rPr>
          <w:rFonts w:ascii="Times New Roman" w:hAnsi="Times New Roman" w:cs="Times New Roman"/>
          <w:sz w:val="24"/>
          <w:szCs w:val="24"/>
        </w:rPr>
      </w:pPr>
      <w:r>
        <w:rPr>
          <w:rFonts w:ascii="Times New Roman" w:hAnsi="Times New Roman" w:cs="Times New Roman"/>
          <w:sz w:val="24"/>
          <w:szCs w:val="24"/>
        </w:rPr>
        <w:t>Иконостас</w:t>
      </w:r>
      <w:r w:rsidRPr="00ED0ED8">
        <w:rPr>
          <w:rFonts w:ascii="Times New Roman" w:hAnsi="Times New Roman" w:cs="Times New Roman"/>
          <w:sz w:val="24"/>
          <w:szCs w:val="24"/>
        </w:rPr>
        <w:t xml:space="preserve"> церкви </w:t>
      </w:r>
      <w:r>
        <w:rPr>
          <w:rFonts w:ascii="Times New Roman" w:hAnsi="Times New Roman" w:cs="Times New Roman"/>
          <w:sz w:val="24"/>
          <w:szCs w:val="24"/>
        </w:rPr>
        <w:t>Успения Пресвятой Богородицы,                                                                   придел Святителя Николая</w:t>
      </w:r>
      <w:r w:rsidRPr="00ED0ED8">
        <w:rPr>
          <w:rFonts w:ascii="Times New Roman" w:hAnsi="Times New Roman" w:cs="Times New Roman"/>
          <w:sz w:val="24"/>
          <w:szCs w:val="24"/>
        </w:rPr>
        <w:t xml:space="preserve"> (</w:t>
      </w:r>
      <w:r>
        <w:rPr>
          <w:rFonts w:ascii="Times New Roman" w:hAnsi="Times New Roman" w:cs="Times New Roman"/>
          <w:sz w:val="24"/>
          <w:szCs w:val="24"/>
        </w:rPr>
        <w:t xml:space="preserve">конец </w:t>
      </w:r>
      <w:r w:rsidRPr="00ED0ED8">
        <w:rPr>
          <w:rFonts w:ascii="Times New Roman" w:hAnsi="Times New Roman" w:cs="Times New Roman"/>
          <w:sz w:val="24"/>
          <w:szCs w:val="24"/>
        </w:rPr>
        <w:t>XVIII в.),</w:t>
      </w:r>
    </w:p>
    <w:p w:rsidR="00770EEC" w:rsidRDefault="00770EEC" w:rsidP="00770EEC">
      <w:pPr>
        <w:pStyle w:val="af"/>
        <w:jc w:val="center"/>
        <w:rPr>
          <w:rFonts w:ascii="Times New Roman" w:hAnsi="Times New Roman" w:cs="Times New Roman"/>
          <w:sz w:val="24"/>
          <w:szCs w:val="24"/>
        </w:rPr>
      </w:pPr>
      <w:r w:rsidRPr="00ED0ED8">
        <w:rPr>
          <w:rFonts w:ascii="Times New Roman" w:hAnsi="Times New Roman" w:cs="Times New Roman"/>
          <w:sz w:val="24"/>
          <w:szCs w:val="24"/>
        </w:rPr>
        <w:t>Псковская область, Новоржевский район, д. Столбушино,</w:t>
      </w:r>
      <w:r>
        <w:rPr>
          <w:rFonts w:ascii="Times New Roman" w:hAnsi="Times New Roman" w:cs="Times New Roman"/>
          <w:sz w:val="24"/>
          <w:szCs w:val="24"/>
        </w:rPr>
        <w:t xml:space="preserve"> </w:t>
      </w:r>
    </w:p>
    <w:p w:rsidR="00770EEC" w:rsidRDefault="00770EEC" w:rsidP="00770EEC">
      <w:pPr>
        <w:pStyle w:val="af"/>
        <w:jc w:val="center"/>
        <w:rPr>
          <w:rFonts w:ascii="Times New Roman" w:hAnsi="Times New Roman" w:cs="Times New Roman"/>
          <w:sz w:val="24"/>
          <w:szCs w:val="24"/>
        </w:rPr>
      </w:pPr>
      <w:r>
        <w:rPr>
          <w:rFonts w:ascii="Times New Roman" w:hAnsi="Times New Roman" w:cs="Times New Roman"/>
          <w:sz w:val="24"/>
          <w:szCs w:val="24"/>
        </w:rPr>
        <w:t>фото 1930-х г.</w:t>
      </w:r>
    </w:p>
    <w:p w:rsidR="00770EEC" w:rsidRPr="00ED0ED8" w:rsidRDefault="00770EEC" w:rsidP="00770EEC">
      <w:pPr>
        <w:pStyle w:val="af"/>
        <w:jc w:val="center"/>
        <w:rPr>
          <w:rFonts w:ascii="Times New Roman" w:hAnsi="Times New Roman" w:cs="Times New Roman"/>
          <w:sz w:val="24"/>
          <w:szCs w:val="24"/>
        </w:rPr>
      </w:pPr>
    </w:p>
    <w:p w:rsidR="00770EEC" w:rsidRDefault="00770EEC" w:rsidP="00770EEC">
      <w:pPr>
        <w:pStyle w:val="a4"/>
        <w:ind w:left="1170"/>
        <w:rPr>
          <w:b/>
          <w:sz w:val="28"/>
          <w:szCs w:val="28"/>
        </w:rPr>
      </w:pPr>
    </w:p>
    <w:p w:rsidR="00770EEC" w:rsidRDefault="00770EEC" w:rsidP="00770EEC">
      <w:pPr>
        <w:pStyle w:val="a4"/>
        <w:ind w:left="708"/>
        <w:rPr>
          <w:b/>
          <w:sz w:val="28"/>
          <w:szCs w:val="28"/>
        </w:rPr>
      </w:pPr>
      <w:r>
        <w:rPr>
          <w:b/>
          <w:noProof/>
          <w:sz w:val="28"/>
          <w:szCs w:val="28"/>
          <w:lang w:eastAsia="ru-RU"/>
        </w:rPr>
        <w:drawing>
          <wp:inline distT="0" distB="0" distL="0" distR="0">
            <wp:extent cx="4920146" cy="3533775"/>
            <wp:effectExtent l="19050" t="0" r="0" b="0"/>
            <wp:docPr id="60" name="Рисунок 59" descr="z_0fb2b2e7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0fb2b2e7 копия.jpg"/>
                    <pic:cNvPicPr/>
                  </pic:nvPicPr>
                  <pic:blipFill>
                    <a:blip r:embed="rId12" cstate="print"/>
                    <a:stretch>
                      <a:fillRect/>
                    </a:stretch>
                  </pic:blipFill>
                  <pic:spPr>
                    <a:xfrm>
                      <a:off x="0" y="0"/>
                      <a:ext cx="4926883" cy="3538614"/>
                    </a:xfrm>
                    <a:prstGeom prst="rect">
                      <a:avLst/>
                    </a:prstGeom>
                  </pic:spPr>
                </pic:pic>
              </a:graphicData>
            </a:graphic>
          </wp:inline>
        </w:drawing>
      </w:r>
    </w:p>
    <w:p w:rsidR="00770EEC" w:rsidRPr="00ED0ED8" w:rsidRDefault="00770EEC" w:rsidP="00770EEC">
      <w:pPr>
        <w:pStyle w:val="af"/>
        <w:jc w:val="center"/>
        <w:rPr>
          <w:rFonts w:ascii="Times New Roman" w:hAnsi="Times New Roman" w:cs="Times New Roman"/>
          <w:sz w:val="24"/>
          <w:szCs w:val="24"/>
        </w:rPr>
      </w:pPr>
      <w:r w:rsidRPr="00ED0ED8">
        <w:rPr>
          <w:rFonts w:ascii="Times New Roman" w:hAnsi="Times New Roman" w:cs="Times New Roman"/>
          <w:sz w:val="24"/>
          <w:szCs w:val="24"/>
        </w:rPr>
        <w:t>Иллюстрация №</w:t>
      </w:r>
      <w:r>
        <w:rPr>
          <w:rFonts w:ascii="Times New Roman" w:hAnsi="Times New Roman" w:cs="Times New Roman"/>
          <w:sz w:val="24"/>
          <w:szCs w:val="24"/>
        </w:rPr>
        <w:t>5</w:t>
      </w:r>
    </w:p>
    <w:p w:rsidR="00770EEC" w:rsidRDefault="00770EEC" w:rsidP="00770EEC">
      <w:pPr>
        <w:pStyle w:val="af"/>
        <w:jc w:val="center"/>
        <w:rPr>
          <w:rFonts w:ascii="Times New Roman" w:hAnsi="Times New Roman" w:cs="Times New Roman"/>
          <w:sz w:val="24"/>
          <w:szCs w:val="24"/>
        </w:rPr>
      </w:pPr>
      <w:r>
        <w:rPr>
          <w:rFonts w:ascii="Times New Roman" w:hAnsi="Times New Roman" w:cs="Times New Roman"/>
          <w:sz w:val="24"/>
          <w:szCs w:val="24"/>
        </w:rPr>
        <w:t>Царские врата и</w:t>
      </w:r>
      <w:r w:rsidRPr="00ED0ED8">
        <w:rPr>
          <w:rFonts w:ascii="Times New Roman" w:hAnsi="Times New Roman" w:cs="Times New Roman"/>
          <w:sz w:val="24"/>
          <w:szCs w:val="24"/>
        </w:rPr>
        <w:t>коностас</w:t>
      </w:r>
      <w:r>
        <w:rPr>
          <w:rFonts w:ascii="Times New Roman" w:hAnsi="Times New Roman" w:cs="Times New Roman"/>
          <w:sz w:val="24"/>
          <w:szCs w:val="24"/>
        </w:rPr>
        <w:t>а</w:t>
      </w:r>
      <w:r w:rsidRPr="00ED0ED8">
        <w:rPr>
          <w:rFonts w:ascii="Times New Roman" w:hAnsi="Times New Roman" w:cs="Times New Roman"/>
          <w:sz w:val="24"/>
          <w:szCs w:val="24"/>
        </w:rPr>
        <w:t xml:space="preserve"> церкви </w:t>
      </w:r>
      <w:r>
        <w:rPr>
          <w:rFonts w:ascii="Times New Roman" w:hAnsi="Times New Roman" w:cs="Times New Roman"/>
          <w:sz w:val="24"/>
          <w:szCs w:val="24"/>
        </w:rPr>
        <w:t>Успения Пресвятой Богородицы</w:t>
      </w:r>
      <w:r w:rsidRPr="00ED0ED8">
        <w:rPr>
          <w:rFonts w:ascii="Times New Roman" w:hAnsi="Times New Roman" w:cs="Times New Roman"/>
          <w:sz w:val="24"/>
          <w:szCs w:val="24"/>
        </w:rPr>
        <w:t xml:space="preserve"> (</w:t>
      </w:r>
      <w:r>
        <w:rPr>
          <w:rFonts w:ascii="Times New Roman" w:hAnsi="Times New Roman" w:cs="Times New Roman"/>
          <w:sz w:val="24"/>
          <w:szCs w:val="24"/>
        </w:rPr>
        <w:t xml:space="preserve">конец </w:t>
      </w:r>
      <w:r w:rsidRPr="00ED0ED8">
        <w:rPr>
          <w:rFonts w:ascii="Times New Roman" w:hAnsi="Times New Roman" w:cs="Times New Roman"/>
          <w:sz w:val="24"/>
          <w:szCs w:val="24"/>
        </w:rPr>
        <w:t>XVIII в.),</w:t>
      </w:r>
      <w:r>
        <w:rPr>
          <w:rFonts w:ascii="Times New Roman" w:hAnsi="Times New Roman" w:cs="Times New Roman"/>
          <w:sz w:val="24"/>
          <w:szCs w:val="24"/>
        </w:rPr>
        <w:t xml:space="preserve"> </w:t>
      </w:r>
    </w:p>
    <w:p w:rsidR="00770EEC" w:rsidRPr="00ED0ED8" w:rsidRDefault="00770EEC" w:rsidP="00770EEC">
      <w:pPr>
        <w:pStyle w:val="af"/>
        <w:jc w:val="center"/>
        <w:rPr>
          <w:rFonts w:ascii="Times New Roman" w:hAnsi="Times New Roman" w:cs="Times New Roman"/>
          <w:sz w:val="24"/>
          <w:szCs w:val="24"/>
        </w:rPr>
      </w:pPr>
      <w:r w:rsidRPr="00ED0ED8">
        <w:rPr>
          <w:rFonts w:ascii="Times New Roman" w:hAnsi="Times New Roman" w:cs="Times New Roman"/>
          <w:sz w:val="24"/>
          <w:szCs w:val="24"/>
        </w:rPr>
        <w:t>Псковская область, Новоржевский район, д. Столбушино,</w:t>
      </w:r>
    </w:p>
    <w:p w:rsidR="00770EEC" w:rsidRPr="00ED0ED8" w:rsidRDefault="00770EEC" w:rsidP="00770EEC">
      <w:pPr>
        <w:pStyle w:val="af"/>
        <w:jc w:val="center"/>
        <w:rPr>
          <w:rFonts w:ascii="Times New Roman" w:hAnsi="Times New Roman" w:cs="Times New Roman"/>
          <w:sz w:val="24"/>
          <w:szCs w:val="24"/>
        </w:rPr>
      </w:pPr>
      <w:r w:rsidRPr="00ED0ED8">
        <w:rPr>
          <w:rFonts w:ascii="Times New Roman" w:hAnsi="Times New Roman" w:cs="Times New Roman"/>
          <w:sz w:val="24"/>
          <w:szCs w:val="24"/>
        </w:rPr>
        <w:t xml:space="preserve">фото </w:t>
      </w:r>
      <w:r>
        <w:rPr>
          <w:rFonts w:ascii="Times New Roman" w:hAnsi="Times New Roman" w:cs="Times New Roman"/>
          <w:sz w:val="24"/>
          <w:szCs w:val="24"/>
        </w:rPr>
        <w:t>1930-х г.</w:t>
      </w:r>
    </w:p>
    <w:p w:rsidR="00770EEC" w:rsidRDefault="00770EEC" w:rsidP="00770EEC">
      <w:pPr>
        <w:pStyle w:val="af"/>
        <w:jc w:val="center"/>
        <w:rPr>
          <w:rFonts w:ascii="Times New Roman" w:hAnsi="Times New Roman" w:cs="Times New Roman"/>
          <w:sz w:val="24"/>
          <w:szCs w:val="24"/>
        </w:rPr>
      </w:pPr>
    </w:p>
    <w:p w:rsidR="00770EEC" w:rsidRDefault="00770EEC" w:rsidP="00770EEC">
      <w:pPr>
        <w:pStyle w:val="a4"/>
        <w:ind w:left="1170"/>
        <w:rPr>
          <w:b/>
          <w:sz w:val="28"/>
          <w:szCs w:val="28"/>
        </w:rPr>
      </w:pPr>
      <w:r>
        <w:rPr>
          <w:b/>
          <w:noProof/>
          <w:sz w:val="28"/>
          <w:szCs w:val="28"/>
          <w:lang w:eastAsia="ru-RU"/>
        </w:rPr>
        <w:lastRenderedPageBreak/>
        <w:drawing>
          <wp:inline distT="0" distB="0" distL="0" distR="0">
            <wp:extent cx="3868668" cy="3771900"/>
            <wp:effectExtent l="19050" t="0" r="0" b="0"/>
            <wp:docPr id="67" name="Рисунок 66" descr="z_90537eef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90537eef копия.jpg"/>
                    <pic:cNvPicPr/>
                  </pic:nvPicPr>
                  <pic:blipFill>
                    <a:blip r:embed="rId13"/>
                    <a:stretch>
                      <a:fillRect/>
                    </a:stretch>
                  </pic:blipFill>
                  <pic:spPr>
                    <a:xfrm>
                      <a:off x="0" y="0"/>
                      <a:ext cx="3869352" cy="3772567"/>
                    </a:xfrm>
                    <a:prstGeom prst="rect">
                      <a:avLst/>
                    </a:prstGeom>
                  </pic:spPr>
                </pic:pic>
              </a:graphicData>
            </a:graphic>
          </wp:inline>
        </w:drawing>
      </w:r>
    </w:p>
    <w:p w:rsidR="00770EEC" w:rsidRPr="00ED0ED8" w:rsidRDefault="00770EEC" w:rsidP="00770EEC">
      <w:pPr>
        <w:pStyle w:val="af"/>
        <w:jc w:val="center"/>
        <w:rPr>
          <w:rFonts w:ascii="Times New Roman" w:hAnsi="Times New Roman" w:cs="Times New Roman"/>
          <w:sz w:val="24"/>
          <w:szCs w:val="24"/>
        </w:rPr>
      </w:pPr>
      <w:r w:rsidRPr="00ED0ED8">
        <w:rPr>
          <w:rFonts w:ascii="Times New Roman" w:hAnsi="Times New Roman" w:cs="Times New Roman"/>
          <w:sz w:val="24"/>
          <w:szCs w:val="24"/>
        </w:rPr>
        <w:t>Иллюстрация №</w:t>
      </w:r>
      <w:r>
        <w:rPr>
          <w:rFonts w:ascii="Times New Roman" w:hAnsi="Times New Roman" w:cs="Times New Roman"/>
          <w:sz w:val="24"/>
          <w:szCs w:val="24"/>
        </w:rPr>
        <w:t>5</w:t>
      </w:r>
    </w:p>
    <w:p w:rsidR="00770EEC" w:rsidRDefault="00770EEC" w:rsidP="00770EEC">
      <w:pPr>
        <w:pStyle w:val="af"/>
        <w:jc w:val="center"/>
        <w:rPr>
          <w:rFonts w:ascii="Times New Roman" w:hAnsi="Times New Roman" w:cs="Times New Roman"/>
          <w:sz w:val="24"/>
          <w:szCs w:val="24"/>
        </w:rPr>
      </w:pPr>
      <w:r>
        <w:rPr>
          <w:rFonts w:ascii="Times New Roman" w:hAnsi="Times New Roman" w:cs="Times New Roman"/>
          <w:sz w:val="24"/>
          <w:szCs w:val="24"/>
        </w:rPr>
        <w:t>Иконостас</w:t>
      </w:r>
      <w:r w:rsidRPr="00ED0ED8">
        <w:rPr>
          <w:rFonts w:ascii="Times New Roman" w:hAnsi="Times New Roman" w:cs="Times New Roman"/>
          <w:sz w:val="24"/>
          <w:szCs w:val="24"/>
        </w:rPr>
        <w:t xml:space="preserve"> церкви </w:t>
      </w:r>
      <w:r>
        <w:rPr>
          <w:rFonts w:ascii="Times New Roman" w:hAnsi="Times New Roman" w:cs="Times New Roman"/>
          <w:sz w:val="24"/>
          <w:szCs w:val="24"/>
        </w:rPr>
        <w:t>Успения Пресвятой Богородицы</w:t>
      </w:r>
      <w:r w:rsidRPr="00ED0ED8">
        <w:rPr>
          <w:rFonts w:ascii="Times New Roman" w:hAnsi="Times New Roman" w:cs="Times New Roman"/>
          <w:sz w:val="24"/>
          <w:szCs w:val="24"/>
        </w:rPr>
        <w:t xml:space="preserve"> (</w:t>
      </w:r>
      <w:r>
        <w:rPr>
          <w:rFonts w:ascii="Times New Roman" w:hAnsi="Times New Roman" w:cs="Times New Roman"/>
          <w:sz w:val="24"/>
          <w:szCs w:val="24"/>
        </w:rPr>
        <w:t xml:space="preserve">конец </w:t>
      </w:r>
      <w:r w:rsidRPr="00ED0ED8">
        <w:rPr>
          <w:rFonts w:ascii="Times New Roman" w:hAnsi="Times New Roman" w:cs="Times New Roman"/>
          <w:sz w:val="24"/>
          <w:szCs w:val="24"/>
        </w:rPr>
        <w:t>XVIII в.),</w:t>
      </w:r>
      <w:r>
        <w:rPr>
          <w:rFonts w:ascii="Times New Roman" w:hAnsi="Times New Roman" w:cs="Times New Roman"/>
          <w:sz w:val="24"/>
          <w:szCs w:val="24"/>
        </w:rPr>
        <w:t xml:space="preserve"> </w:t>
      </w:r>
    </w:p>
    <w:p w:rsidR="00770EEC" w:rsidRDefault="00770EEC" w:rsidP="00770EEC">
      <w:pPr>
        <w:pStyle w:val="af"/>
        <w:jc w:val="center"/>
        <w:rPr>
          <w:rFonts w:ascii="Times New Roman" w:hAnsi="Times New Roman" w:cs="Times New Roman"/>
          <w:sz w:val="24"/>
          <w:szCs w:val="24"/>
        </w:rPr>
      </w:pPr>
      <w:r w:rsidRPr="00ED0ED8">
        <w:rPr>
          <w:rFonts w:ascii="Times New Roman" w:hAnsi="Times New Roman" w:cs="Times New Roman"/>
          <w:sz w:val="24"/>
          <w:szCs w:val="24"/>
        </w:rPr>
        <w:t>Псковская область, Новоржевский район, д. Столбушино,</w:t>
      </w:r>
    </w:p>
    <w:p w:rsidR="00770EEC" w:rsidRPr="00ED0ED8" w:rsidRDefault="00770EEC" w:rsidP="00770EEC">
      <w:pPr>
        <w:pStyle w:val="af"/>
        <w:jc w:val="center"/>
        <w:rPr>
          <w:rFonts w:ascii="Times New Roman" w:hAnsi="Times New Roman" w:cs="Times New Roman"/>
          <w:sz w:val="24"/>
          <w:szCs w:val="24"/>
        </w:rPr>
      </w:pPr>
      <w:r>
        <w:rPr>
          <w:rFonts w:ascii="Times New Roman" w:hAnsi="Times New Roman" w:cs="Times New Roman"/>
          <w:sz w:val="24"/>
          <w:szCs w:val="24"/>
        </w:rPr>
        <w:t>Фото 1930-х г.</w:t>
      </w:r>
    </w:p>
    <w:p w:rsidR="00770EEC" w:rsidRDefault="00770EEC" w:rsidP="00770EEC">
      <w:pPr>
        <w:pStyle w:val="a4"/>
        <w:ind w:left="1170"/>
        <w:rPr>
          <w:b/>
          <w:sz w:val="28"/>
          <w:szCs w:val="28"/>
        </w:rPr>
      </w:pPr>
    </w:p>
    <w:p w:rsidR="00770EEC" w:rsidRDefault="00770EEC" w:rsidP="00770EEC">
      <w:pPr>
        <w:pStyle w:val="a4"/>
        <w:ind w:left="0"/>
        <w:jc w:val="center"/>
        <w:rPr>
          <w:b/>
          <w:sz w:val="28"/>
          <w:szCs w:val="28"/>
        </w:rPr>
      </w:pPr>
      <w:r w:rsidRPr="00A1028D">
        <w:rPr>
          <w:b/>
          <w:noProof/>
          <w:sz w:val="28"/>
          <w:szCs w:val="28"/>
          <w:lang w:eastAsia="ru-RU"/>
        </w:rPr>
        <w:drawing>
          <wp:inline distT="0" distB="0" distL="0" distR="0">
            <wp:extent cx="5162550" cy="3316722"/>
            <wp:effectExtent l="19050" t="0" r="0" b="0"/>
            <wp:docPr id="44" name="Рисунок 1" descr="9.jpg"/>
            <wp:cNvGraphicFramePr/>
            <a:graphic xmlns:a="http://schemas.openxmlformats.org/drawingml/2006/main">
              <a:graphicData uri="http://schemas.openxmlformats.org/drawingml/2006/picture">
                <pic:pic xmlns:pic="http://schemas.openxmlformats.org/drawingml/2006/picture">
                  <pic:nvPicPr>
                    <pic:cNvPr id="6" name="Содержимое 5" descr="9.jpg"/>
                    <pic:cNvPicPr>
                      <a:picLocks noGrp="1"/>
                    </pic:cNvPicPr>
                  </pic:nvPicPr>
                  <pic:blipFill>
                    <a:blip r:embed="rId14"/>
                    <a:srcRect l="-4712" r="2965" b="1790"/>
                    <a:stretch>
                      <a:fillRect/>
                    </a:stretch>
                  </pic:blipFill>
                  <pic:spPr>
                    <a:xfrm>
                      <a:off x="0" y="0"/>
                      <a:ext cx="5169837" cy="3321404"/>
                    </a:xfrm>
                    <a:prstGeom prst="rect">
                      <a:avLst/>
                    </a:prstGeom>
                    <a:solidFill>
                      <a:schemeClr val="bg1">
                        <a:lumMod val="85000"/>
                      </a:schemeClr>
                    </a:solidFill>
                  </pic:spPr>
                </pic:pic>
              </a:graphicData>
            </a:graphic>
          </wp:inline>
        </w:drawing>
      </w:r>
    </w:p>
    <w:p w:rsidR="00770EEC" w:rsidRPr="00ED0ED8" w:rsidRDefault="00770EEC" w:rsidP="00770EEC">
      <w:pPr>
        <w:pStyle w:val="af"/>
        <w:jc w:val="center"/>
        <w:rPr>
          <w:rFonts w:ascii="Times New Roman" w:hAnsi="Times New Roman" w:cs="Times New Roman"/>
          <w:sz w:val="24"/>
          <w:szCs w:val="24"/>
        </w:rPr>
      </w:pPr>
      <w:r w:rsidRPr="00ED0ED8">
        <w:rPr>
          <w:rFonts w:ascii="Times New Roman" w:hAnsi="Times New Roman" w:cs="Times New Roman"/>
          <w:sz w:val="24"/>
          <w:szCs w:val="24"/>
        </w:rPr>
        <w:t>Иллюстрация №</w:t>
      </w:r>
      <w:r>
        <w:rPr>
          <w:rFonts w:ascii="Times New Roman" w:hAnsi="Times New Roman" w:cs="Times New Roman"/>
          <w:sz w:val="24"/>
          <w:szCs w:val="24"/>
        </w:rPr>
        <w:t>6</w:t>
      </w:r>
    </w:p>
    <w:p w:rsidR="00770EEC" w:rsidRDefault="00770EEC" w:rsidP="00770EEC">
      <w:pPr>
        <w:pStyle w:val="af"/>
        <w:jc w:val="center"/>
        <w:rPr>
          <w:rFonts w:ascii="Times New Roman" w:hAnsi="Times New Roman" w:cs="Times New Roman"/>
          <w:sz w:val="24"/>
          <w:szCs w:val="24"/>
        </w:rPr>
      </w:pPr>
      <w:r w:rsidRPr="00ED0ED8">
        <w:rPr>
          <w:rFonts w:ascii="Times New Roman" w:hAnsi="Times New Roman" w:cs="Times New Roman"/>
          <w:sz w:val="24"/>
          <w:szCs w:val="24"/>
        </w:rPr>
        <w:t xml:space="preserve">Иконостас церкви </w:t>
      </w:r>
      <w:r>
        <w:rPr>
          <w:rFonts w:ascii="Times New Roman" w:hAnsi="Times New Roman" w:cs="Times New Roman"/>
          <w:sz w:val="24"/>
          <w:szCs w:val="24"/>
        </w:rPr>
        <w:t>Успения Пресвятой Богородицы во время реставрации</w:t>
      </w:r>
      <w:r w:rsidRPr="00ED0ED8">
        <w:rPr>
          <w:rFonts w:ascii="Times New Roman" w:hAnsi="Times New Roman" w:cs="Times New Roman"/>
          <w:sz w:val="24"/>
          <w:szCs w:val="24"/>
        </w:rPr>
        <w:t xml:space="preserve"> (</w:t>
      </w:r>
      <w:r>
        <w:rPr>
          <w:rFonts w:ascii="Times New Roman" w:hAnsi="Times New Roman" w:cs="Times New Roman"/>
          <w:sz w:val="24"/>
          <w:szCs w:val="24"/>
        </w:rPr>
        <w:t xml:space="preserve">конец </w:t>
      </w:r>
      <w:r w:rsidRPr="00ED0ED8">
        <w:rPr>
          <w:rFonts w:ascii="Times New Roman" w:hAnsi="Times New Roman" w:cs="Times New Roman"/>
          <w:sz w:val="24"/>
          <w:szCs w:val="24"/>
        </w:rPr>
        <w:t>XVIII в.),</w:t>
      </w:r>
      <w:r>
        <w:rPr>
          <w:rFonts w:ascii="Times New Roman" w:hAnsi="Times New Roman" w:cs="Times New Roman"/>
          <w:sz w:val="24"/>
          <w:szCs w:val="24"/>
        </w:rPr>
        <w:t xml:space="preserve"> </w:t>
      </w:r>
    </w:p>
    <w:p w:rsidR="00770EEC" w:rsidRPr="00ED0ED8" w:rsidRDefault="00770EEC" w:rsidP="00770EEC">
      <w:pPr>
        <w:pStyle w:val="af"/>
        <w:jc w:val="center"/>
        <w:rPr>
          <w:rFonts w:ascii="Times New Roman" w:hAnsi="Times New Roman" w:cs="Times New Roman"/>
          <w:sz w:val="24"/>
          <w:szCs w:val="24"/>
        </w:rPr>
      </w:pPr>
      <w:r w:rsidRPr="00ED0ED8">
        <w:rPr>
          <w:rFonts w:ascii="Times New Roman" w:hAnsi="Times New Roman" w:cs="Times New Roman"/>
          <w:sz w:val="24"/>
          <w:szCs w:val="24"/>
        </w:rPr>
        <w:t>Псковская область, Новоржевский район, д. Столбушино,</w:t>
      </w:r>
    </w:p>
    <w:p w:rsidR="00770EEC" w:rsidRPr="00ED0ED8" w:rsidRDefault="00770EEC" w:rsidP="00770EEC">
      <w:pPr>
        <w:pStyle w:val="af"/>
        <w:jc w:val="center"/>
        <w:rPr>
          <w:rFonts w:ascii="Times New Roman" w:hAnsi="Times New Roman" w:cs="Times New Roman"/>
          <w:sz w:val="24"/>
          <w:szCs w:val="24"/>
        </w:rPr>
      </w:pPr>
      <w:r w:rsidRPr="00ED0ED8">
        <w:rPr>
          <w:rFonts w:ascii="Times New Roman" w:hAnsi="Times New Roman" w:cs="Times New Roman"/>
          <w:sz w:val="24"/>
          <w:szCs w:val="24"/>
        </w:rPr>
        <w:t xml:space="preserve">фото </w:t>
      </w:r>
      <w:r>
        <w:rPr>
          <w:rFonts w:ascii="Times New Roman" w:hAnsi="Times New Roman" w:cs="Times New Roman"/>
          <w:sz w:val="24"/>
          <w:szCs w:val="24"/>
        </w:rPr>
        <w:t>2014 г.</w:t>
      </w:r>
    </w:p>
    <w:p w:rsidR="00770EEC" w:rsidRDefault="00770EEC" w:rsidP="00770EEC">
      <w:pPr>
        <w:pStyle w:val="af"/>
        <w:jc w:val="center"/>
        <w:rPr>
          <w:rFonts w:ascii="Times New Roman" w:hAnsi="Times New Roman" w:cs="Times New Roman"/>
          <w:sz w:val="24"/>
          <w:szCs w:val="24"/>
          <w:lang w:val="en-US"/>
        </w:rPr>
      </w:pPr>
      <w:r w:rsidRPr="00A1028D">
        <w:rPr>
          <w:rFonts w:ascii="Times New Roman" w:hAnsi="Times New Roman" w:cs="Times New Roman"/>
          <w:noProof/>
          <w:sz w:val="24"/>
          <w:szCs w:val="24"/>
          <w:lang w:eastAsia="ru-RU"/>
        </w:rPr>
        <w:lastRenderedPageBreak/>
        <w:drawing>
          <wp:inline distT="0" distB="0" distL="0" distR="0">
            <wp:extent cx="4793055" cy="6981825"/>
            <wp:effectExtent l="19050" t="0" r="7545" b="0"/>
            <wp:docPr id="5" name="Рисунок 4" descr="IMG_8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63.JPG"/>
                    <pic:cNvPicPr/>
                  </pic:nvPicPr>
                  <pic:blipFill>
                    <a:blip r:embed="rId15" cstate="print"/>
                    <a:srcRect b="2942"/>
                    <a:stretch>
                      <a:fillRect/>
                    </a:stretch>
                  </pic:blipFill>
                  <pic:spPr>
                    <a:xfrm>
                      <a:off x="0" y="0"/>
                      <a:ext cx="4795611" cy="6985548"/>
                    </a:xfrm>
                    <a:prstGeom prst="rect">
                      <a:avLst/>
                    </a:prstGeom>
                  </pic:spPr>
                </pic:pic>
              </a:graphicData>
            </a:graphic>
          </wp:inline>
        </w:drawing>
      </w:r>
    </w:p>
    <w:p w:rsidR="00770EEC" w:rsidRDefault="00770EEC" w:rsidP="00770EEC">
      <w:pPr>
        <w:pStyle w:val="af"/>
        <w:rPr>
          <w:rFonts w:ascii="Times New Roman" w:hAnsi="Times New Roman" w:cs="Times New Roman"/>
          <w:sz w:val="24"/>
          <w:szCs w:val="24"/>
          <w:lang w:val="en-US"/>
        </w:rPr>
      </w:pPr>
    </w:p>
    <w:p w:rsidR="00770EEC" w:rsidRDefault="00770EEC" w:rsidP="00770EEC">
      <w:pPr>
        <w:pStyle w:val="af"/>
        <w:jc w:val="center"/>
        <w:rPr>
          <w:rFonts w:ascii="Times New Roman" w:hAnsi="Times New Roman" w:cs="Times New Roman"/>
          <w:sz w:val="24"/>
          <w:szCs w:val="24"/>
        </w:rPr>
      </w:pPr>
      <w:r>
        <w:rPr>
          <w:rFonts w:ascii="Times New Roman" w:hAnsi="Times New Roman" w:cs="Times New Roman"/>
          <w:sz w:val="24"/>
          <w:szCs w:val="24"/>
        </w:rPr>
        <w:t>Иллюстрация №7</w:t>
      </w:r>
    </w:p>
    <w:p w:rsidR="00770EEC" w:rsidRPr="00A1028D" w:rsidRDefault="00770EEC" w:rsidP="00770EEC">
      <w:pPr>
        <w:pStyle w:val="af"/>
        <w:jc w:val="center"/>
        <w:rPr>
          <w:rFonts w:ascii="Times New Roman" w:hAnsi="Times New Roman" w:cs="Times New Roman"/>
          <w:sz w:val="24"/>
          <w:szCs w:val="24"/>
        </w:rPr>
      </w:pPr>
      <w:r w:rsidRPr="00A1028D">
        <w:rPr>
          <w:rFonts w:ascii="Times New Roman" w:hAnsi="Times New Roman" w:cs="Times New Roman"/>
          <w:sz w:val="24"/>
          <w:szCs w:val="24"/>
        </w:rPr>
        <w:t xml:space="preserve">Царские врата иконостаса, последняя треть XVIII в. </w:t>
      </w:r>
    </w:p>
    <w:p w:rsidR="00770EEC" w:rsidRPr="00A1028D" w:rsidRDefault="00770EEC" w:rsidP="00770EEC">
      <w:pPr>
        <w:pStyle w:val="af"/>
        <w:jc w:val="center"/>
        <w:rPr>
          <w:rFonts w:ascii="Times New Roman" w:hAnsi="Times New Roman" w:cs="Times New Roman"/>
          <w:sz w:val="24"/>
          <w:szCs w:val="24"/>
        </w:rPr>
      </w:pPr>
      <w:r w:rsidRPr="00A1028D">
        <w:rPr>
          <w:rFonts w:ascii="Times New Roman" w:hAnsi="Times New Roman" w:cs="Times New Roman"/>
          <w:sz w:val="24"/>
          <w:szCs w:val="24"/>
        </w:rPr>
        <w:t>Придел  святой мученицы Ирины,</w:t>
      </w:r>
    </w:p>
    <w:p w:rsidR="00770EEC" w:rsidRPr="00A1028D" w:rsidRDefault="00770EEC" w:rsidP="00770EEC">
      <w:pPr>
        <w:pStyle w:val="af"/>
        <w:jc w:val="center"/>
        <w:rPr>
          <w:rFonts w:ascii="Times New Roman" w:hAnsi="Times New Roman" w:cs="Times New Roman"/>
          <w:sz w:val="24"/>
          <w:szCs w:val="24"/>
        </w:rPr>
      </w:pPr>
      <w:r w:rsidRPr="00A1028D">
        <w:rPr>
          <w:rFonts w:ascii="Times New Roman" w:hAnsi="Times New Roman" w:cs="Times New Roman"/>
          <w:sz w:val="24"/>
          <w:szCs w:val="24"/>
        </w:rPr>
        <w:t>Успенский собор Троице-Сергиевой Лавры</w:t>
      </w:r>
      <w:r>
        <w:rPr>
          <w:rFonts w:ascii="Times New Roman" w:hAnsi="Times New Roman" w:cs="Times New Roman"/>
          <w:sz w:val="24"/>
          <w:szCs w:val="24"/>
        </w:rPr>
        <w:t>.</w:t>
      </w:r>
    </w:p>
    <w:p w:rsidR="00770EEC" w:rsidRDefault="00770EEC" w:rsidP="00770EEC">
      <w:pPr>
        <w:ind w:left="450"/>
        <w:rPr>
          <w:sz w:val="24"/>
          <w:szCs w:val="24"/>
        </w:rPr>
      </w:pPr>
    </w:p>
    <w:p w:rsidR="00770EEC" w:rsidRDefault="00770EEC" w:rsidP="00770EEC">
      <w:pPr>
        <w:ind w:left="450"/>
        <w:rPr>
          <w:sz w:val="24"/>
          <w:szCs w:val="24"/>
        </w:rPr>
      </w:pPr>
    </w:p>
    <w:p w:rsidR="00770EEC" w:rsidRDefault="00770EEC" w:rsidP="00770EEC">
      <w:pPr>
        <w:pStyle w:val="af"/>
        <w:jc w:val="center"/>
        <w:rPr>
          <w:sz w:val="24"/>
          <w:szCs w:val="24"/>
        </w:rPr>
      </w:pPr>
      <w:r>
        <w:rPr>
          <w:noProof/>
          <w:sz w:val="24"/>
          <w:szCs w:val="24"/>
          <w:lang w:eastAsia="ru-RU"/>
        </w:rPr>
        <w:lastRenderedPageBreak/>
        <w:drawing>
          <wp:inline distT="0" distB="0" distL="0" distR="0">
            <wp:extent cx="4562475" cy="5505450"/>
            <wp:effectExtent l="19050" t="0" r="9525" b="0"/>
            <wp:docPr id="10" name="Рисунок 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a:lum contrast="20000"/>
                    </a:blip>
                    <a:srcRect b="6472"/>
                    <a:stretch>
                      <a:fillRect/>
                    </a:stretch>
                  </pic:blipFill>
                  <pic:spPr>
                    <a:xfrm>
                      <a:off x="0" y="0"/>
                      <a:ext cx="4562475" cy="5505450"/>
                    </a:xfrm>
                    <a:prstGeom prst="rect">
                      <a:avLst/>
                    </a:prstGeom>
                  </pic:spPr>
                </pic:pic>
              </a:graphicData>
            </a:graphic>
          </wp:inline>
        </w:drawing>
      </w:r>
    </w:p>
    <w:p w:rsidR="00770EEC" w:rsidRDefault="00770EEC" w:rsidP="00770EEC">
      <w:pPr>
        <w:pStyle w:val="af"/>
        <w:jc w:val="center"/>
        <w:rPr>
          <w:sz w:val="24"/>
          <w:szCs w:val="24"/>
        </w:rPr>
      </w:pPr>
    </w:p>
    <w:p w:rsidR="00770EEC" w:rsidRDefault="00770EEC" w:rsidP="00770EEC">
      <w:pPr>
        <w:pStyle w:val="af"/>
        <w:jc w:val="center"/>
        <w:rPr>
          <w:rFonts w:ascii="Times New Roman" w:hAnsi="Times New Roman" w:cs="Times New Roman"/>
          <w:sz w:val="24"/>
          <w:szCs w:val="24"/>
        </w:rPr>
      </w:pPr>
      <w:r>
        <w:rPr>
          <w:rFonts w:ascii="Times New Roman" w:hAnsi="Times New Roman" w:cs="Times New Roman"/>
          <w:sz w:val="24"/>
          <w:szCs w:val="24"/>
        </w:rPr>
        <w:t>Иллюстрация №8</w:t>
      </w:r>
    </w:p>
    <w:p w:rsidR="00770EEC" w:rsidRPr="00A1028D" w:rsidRDefault="00770EEC" w:rsidP="00770EEC">
      <w:pPr>
        <w:pStyle w:val="af"/>
        <w:jc w:val="center"/>
        <w:rPr>
          <w:rFonts w:ascii="Times New Roman" w:hAnsi="Times New Roman" w:cs="Times New Roman"/>
          <w:sz w:val="24"/>
          <w:szCs w:val="24"/>
        </w:rPr>
      </w:pPr>
      <w:r w:rsidRPr="00A1028D">
        <w:rPr>
          <w:rFonts w:ascii="Times New Roman" w:hAnsi="Times New Roman" w:cs="Times New Roman"/>
          <w:sz w:val="24"/>
          <w:szCs w:val="24"/>
        </w:rPr>
        <w:t xml:space="preserve">Царские врата иконостаса, </w:t>
      </w:r>
      <w:r>
        <w:rPr>
          <w:rFonts w:ascii="Times New Roman" w:hAnsi="Times New Roman" w:cs="Times New Roman"/>
          <w:sz w:val="24"/>
          <w:szCs w:val="24"/>
        </w:rPr>
        <w:t xml:space="preserve">середина </w:t>
      </w:r>
      <w:r>
        <w:rPr>
          <w:rFonts w:ascii="Times New Roman" w:hAnsi="Times New Roman" w:cs="Times New Roman"/>
          <w:sz w:val="24"/>
          <w:szCs w:val="24"/>
          <w:lang w:val="en-US"/>
        </w:rPr>
        <w:t>XIX</w:t>
      </w:r>
      <w:r w:rsidRPr="00A1028D">
        <w:rPr>
          <w:rFonts w:ascii="Times New Roman" w:hAnsi="Times New Roman" w:cs="Times New Roman"/>
          <w:sz w:val="24"/>
          <w:szCs w:val="24"/>
        </w:rPr>
        <w:t xml:space="preserve"> в. </w:t>
      </w:r>
    </w:p>
    <w:p w:rsidR="00770EEC" w:rsidRPr="00A1028D" w:rsidRDefault="00770EEC" w:rsidP="00770EEC">
      <w:pPr>
        <w:pStyle w:val="af"/>
        <w:jc w:val="center"/>
        <w:rPr>
          <w:rFonts w:ascii="Times New Roman" w:hAnsi="Times New Roman" w:cs="Times New Roman"/>
          <w:sz w:val="24"/>
          <w:szCs w:val="24"/>
        </w:rPr>
      </w:pPr>
      <w:r w:rsidRPr="00A1028D">
        <w:rPr>
          <w:rFonts w:ascii="Times New Roman" w:hAnsi="Times New Roman" w:cs="Times New Roman"/>
          <w:sz w:val="24"/>
          <w:szCs w:val="24"/>
        </w:rPr>
        <w:t xml:space="preserve">Придел  </w:t>
      </w:r>
      <w:r>
        <w:rPr>
          <w:rFonts w:ascii="Times New Roman" w:hAnsi="Times New Roman" w:cs="Times New Roman"/>
          <w:sz w:val="24"/>
          <w:szCs w:val="24"/>
        </w:rPr>
        <w:t>святителя Николая</w:t>
      </w:r>
      <w:r w:rsidRPr="00A1028D">
        <w:rPr>
          <w:rFonts w:ascii="Times New Roman" w:hAnsi="Times New Roman" w:cs="Times New Roman"/>
          <w:sz w:val="24"/>
          <w:szCs w:val="24"/>
        </w:rPr>
        <w:t>,</w:t>
      </w:r>
    </w:p>
    <w:p w:rsidR="00770EEC" w:rsidRPr="00A1028D" w:rsidRDefault="00770EEC" w:rsidP="00770EEC">
      <w:pPr>
        <w:pStyle w:val="af"/>
        <w:jc w:val="center"/>
        <w:rPr>
          <w:rFonts w:ascii="Times New Roman" w:hAnsi="Times New Roman" w:cs="Times New Roman"/>
          <w:sz w:val="24"/>
          <w:szCs w:val="24"/>
        </w:rPr>
      </w:pPr>
      <w:r w:rsidRPr="00A1028D">
        <w:rPr>
          <w:rFonts w:ascii="Times New Roman" w:hAnsi="Times New Roman" w:cs="Times New Roman"/>
          <w:sz w:val="24"/>
          <w:szCs w:val="24"/>
        </w:rPr>
        <w:t>Успенский собор Троице-Сергиевой Лавры</w:t>
      </w:r>
      <w:r>
        <w:rPr>
          <w:rFonts w:ascii="Times New Roman" w:hAnsi="Times New Roman" w:cs="Times New Roman"/>
          <w:sz w:val="24"/>
          <w:szCs w:val="24"/>
        </w:rPr>
        <w:t>.</w:t>
      </w:r>
    </w:p>
    <w:p w:rsidR="00770EEC" w:rsidRPr="007F4B6A" w:rsidRDefault="00770EEC" w:rsidP="00770EEC">
      <w:pPr>
        <w:pStyle w:val="af"/>
        <w:jc w:val="center"/>
        <w:rPr>
          <w:rFonts w:ascii="Times New Roman" w:hAnsi="Times New Roman" w:cs="Times New Roman"/>
          <w:sz w:val="24"/>
          <w:szCs w:val="24"/>
        </w:rPr>
      </w:pPr>
    </w:p>
    <w:p w:rsidR="00770EEC" w:rsidRDefault="00770EEC" w:rsidP="00770EEC">
      <w:pPr>
        <w:ind w:left="450"/>
        <w:jc w:val="center"/>
        <w:rPr>
          <w:sz w:val="28"/>
          <w:szCs w:val="28"/>
        </w:rPr>
      </w:pPr>
    </w:p>
    <w:p w:rsidR="00770EEC" w:rsidRDefault="00770EEC" w:rsidP="00770EEC">
      <w:pPr>
        <w:ind w:left="450"/>
        <w:jc w:val="center"/>
        <w:rPr>
          <w:sz w:val="28"/>
          <w:szCs w:val="28"/>
        </w:rPr>
      </w:pPr>
    </w:p>
    <w:p w:rsidR="00770EEC" w:rsidRDefault="00770EEC" w:rsidP="00770EEC">
      <w:pPr>
        <w:ind w:left="450"/>
        <w:jc w:val="center"/>
        <w:rPr>
          <w:sz w:val="28"/>
          <w:szCs w:val="28"/>
        </w:rPr>
      </w:pPr>
    </w:p>
    <w:p w:rsidR="00770EEC" w:rsidRDefault="00770EEC" w:rsidP="00770EEC">
      <w:pPr>
        <w:ind w:left="450"/>
        <w:jc w:val="center"/>
        <w:rPr>
          <w:sz w:val="28"/>
          <w:szCs w:val="28"/>
        </w:rPr>
      </w:pPr>
    </w:p>
    <w:p w:rsidR="00770EEC" w:rsidRDefault="00770EEC" w:rsidP="00770EEC">
      <w:pPr>
        <w:ind w:left="450"/>
        <w:jc w:val="center"/>
        <w:rPr>
          <w:sz w:val="28"/>
          <w:szCs w:val="28"/>
        </w:rPr>
      </w:pPr>
    </w:p>
    <w:p w:rsidR="00770EEC" w:rsidRDefault="00770EEC" w:rsidP="00770EEC">
      <w:pPr>
        <w:ind w:left="450"/>
        <w:jc w:val="center"/>
        <w:rPr>
          <w:sz w:val="28"/>
          <w:szCs w:val="28"/>
        </w:rPr>
      </w:pPr>
    </w:p>
    <w:p w:rsidR="00770EEC" w:rsidRDefault="00770EEC" w:rsidP="00770EEC">
      <w:pPr>
        <w:ind w:left="450"/>
        <w:jc w:val="center"/>
        <w:rPr>
          <w:sz w:val="28"/>
          <w:szCs w:val="28"/>
        </w:rPr>
      </w:pPr>
    </w:p>
    <w:p w:rsidR="00770EEC" w:rsidRDefault="00770EEC" w:rsidP="00770EEC">
      <w:pPr>
        <w:ind w:left="450"/>
        <w:jc w:val="center"/>
        <w:rPr>
          <w:sz w:val="28"/>
          <w:szCs w:val="28"/>
        </w:rPr>
      </w:pPr>
    </w:p>
    <w:p w:rsidR="00770EEC" w:rsidRDefault="00770EEC" w:rsidP="00770EEC">
      <w:pPr>
        <w:ind w:left="450"/>
        <w:jc w:val="center"/>
        <w:rPr>
          <w:sz w:val="28"/>
          <w:szCs w:val="28"/>
        </w:rPr>
      </w:pPr>
      <w:r>
        <w:rPr>
          <w:noProof/>
          <w:sz w:val="28"/>
          <w:szCs w:val="28"/>
          <w:lang w:eastAsia="ru-RU"/>
        </w:rPr>
        <w:drawing>
          <wp:anchor distT="0" distB="0" distL="114300" distR="114300" simplePos="0" relativeHeight="251664384" behindDoc="0" locked="0" layoutInCell="1" allowOverlap="1">
            <wp:simplePos x="0" y="0"/>
            <wp:positionH relativeFrom="column">
              <wp:posOffset>872490</wp:posOffset>
            </wp:positionH>
            <wp:positionV relativeFrom="paragraph">
              <wp:align>top</wp:align>
            </wp:positionV>
            <wp:extent cx="4457700" cy="6340475"/>
            <wp:effectExtent l="19050" t="0" r="0" b="0"/>
            <wp:wrapSquare wrapText="bothSides"/>
            <wp:docPr id="11" name="Рисунок 10" descr="DSCF6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877.JPG"/>
                    <pic:cNvPicPr/>
                  </pic:nvPicPr>
                  <pic:blipFill>
                    <a:blip r:embed="rId17" cstate="print"/>
                    <a:srcRect l="1644" t="21215" r="6638" b="5252"/>
                    <a:stretch>
                      <a:fillRect/>
                    </a:stretch>
                  </pic:blipFill>
                  <pic:spPr>
                    <a:xfrm>
                      <a:off x="0" y="0"/>
                      <a:ext cx="4457700" cy="6340475"/>
                    </a:xfrm>
                    <a:prstGeom prst="rect">
                      <a:avLst/>
                    </a:prstGeom>
                  </pic:spPr>
                </pic:pic>
              </a:graphicData>
            </a:graphic>
          </wp:anchor>
        </w:drawing>
      </w:r>
    </w:p>
    <w:p w:rsidR="00770EEC" w:rsidRDefault="00770EEC" w:rsidP="00770EEC">
      <w:pPr>
        <w:ind w:left="450"/>
        <w:jc w:val="center"/>
        <w:rPr>
          <w:sz w:val="28"/>
          <w:szCs w:val="28"/>
        </w:rPr>
      </w:pPr>
    </w:p>
    <w:p w:rsidR="00770EEC" w:rsidRDefault="00770EEC" w:rsidP="00770EEC">
      <w:pPr>
        <w:ind w:left="450"/>
        <w:jc w:val="center"/>
        <w:rPr>
          <w:sz w:val="28"/>
          <w:szCs w:val="28"/>
        </w:rPr>
      </w:pPr>
    </w:p>
    <w:p w:rsidR="00770EEC" w:rsidRDefault="00770EEC" w:rsidP="00770EEC">
      <w:pPr>
        <w:ind w:left="450"/>
        <w:jc w:val="center"/>
        <w:rPr>
          <w:sz w:val="28"/>
          <w:szCs w:val="28"/>
        </w:rPr>
      </w:pPr>
    </w:p>
    <w:p w:rsidR="00770EEC" w:rsidRDefault="00770EEC" w:rsidP="00770EEC">
      <w:pPr>
        <w:ind w:left="450"/>
        <w:jc w:val="center"/>
        <w:rPr>
          <w:sz w:val="28"/>
          <w:szCs w:val="28"/>
        </w:rPr>
      </w:pPr>
    </w:p>
    <w:p w:rsidR="00770EEC" w:rsidRDefault="00770EEC" w:rsidP="00770EEC">
      <w:pPr>
        <w:ind w:left="450"/>
        <w:jc w:val="center"/>
        <w:rPr>
          <w:sz w:val="28"/>
          <w:szCs w:val="28"/>
        </w:rPr>
      </w:pPr>
    </w:p>
    <w:p w:rsidR="00770EEC" w:rsidRDefault="00770EEC" w:rsidP="00770EEC">
      <w:pPr>
        <w:ind w:left="450"/>
        <w:jc w:val="center"/>
        <w:rPr>
          <w:sz w:val="28"/>
          <w:szCs w:val="28"/>
        </w:rPr>
      </w:pPr>
    </w:p>
    <w:p w:rsidR="00770EEC" w:rsidRDefault="00770EEC" w:rsidP="00770EEC">
      <w:pPr>
        <w:ind w:left="450"/>
        <w:jc w:val="center"/>
        <w:rPr>
          <w:sz w:val="28"/>
          <w:szCs w:val="28"/>
        </w:rPr>
      </w:pPr>
    </w:p>
    <w:p w:rsidR="00770EEC" w:rsidRDefault="00770EEC" w:rsidP="00770EEC">
      <w:pPr>
        <w:ind w:left="450"/>
        <w:jc w:val="center"/>
        <w:rPr>
          <w:sz w:val="28"/>
          <w:szCs w:val="28"/>
        </w:rPr>
      </w:pPr>
    </w:p>
    <w:p w:rsidR="00770EEC" w:rsidRDefault="00770EEC" w:rsidP="00770EEC">
      <w:pPr>
        <w:ind w:left="450"/>
        <w:jc w:val="center"/>
        <w:rPr>
          <w:sz w:val="28"/>
          <w:szCs w:val="28"/>
        </w:rPr>
      </w:pPr>
    </w:p>
    <w:p w:rsidR="00770EEC" w:rsidRDefault="00770EEC" w:rsidP="00770EEC">
      <w:pPr>
        <w:ind w:left="450"/>
        <w:jc w:val="center"/>
        <w:rPr>
          <w:sz w:val="28"/>
          <w:szCs w:val="28"/>
        </w:rPr>
      </w:pPr>
    </w:p>
    <w:p w:rsidR="00770EEC" w:rsidRDefault="00770EEC" w:rsidP="00770EEC">
      <w:pPr>
        <w:ind w:left="450"/>
        <w:jc w:val="center"/>
        <w:rPr>
          <w:sz w:val="28"/>
          <w:szCs w:val="28"/>
        </w:rPr>
      </w:pPr>
    </w:p>
    <w:p w:rsidR="00770EEC" w:rsidRDefault="00770EEC" w:rsidP="00770EEC">
      <w:pPr>
        <w:ind w:left="450"/>
        <w:jc w:val="center"/>
        <w:rPr>
          <w:sz w:val="28"/>
          <w:szCs w:val="28"/>
        </w:rPr>
      </w:pPr>
    </w:p>
    <w:p w:rsidR="00770EEC" w:rsidRDefault="00770EEC" w:rsidP="00770EEC">
      <w:pPr>
        <w:ind w:left="450"/>
        <w:jc w:val="center"/>
        <w:rPr>
          <w:sz w:val="28"/>
          <w:szCs w:val="28"/>
        </w:rPr>
      </w:pPr>
    </w:p>
    <w:p w:rsidR="00770EEC" w:rsidRDefault="00770EEC" w:rsidP="00770EEC">
      <w:pPr>
        <w:ind w:left="450"/>
        <w:jc w:val="center"/>
        <w:rPr>
          <w:sz w:val="28"/>
          <w:szCs w:val="28"/>
        </w:rPr>
      </w:pPr>
    </w:p>
    <w:p w:rsidR="00770EEC" w:rsidRDefault="00770EEC" w:rsidP="00770EEC">
      <w:pPr>
        <w:ind w:left="450"/>
        <w:jc w:val="center"/>
        <w:rPr>
          <w:sz w:val="28"/>
          <w:szCs w:val="28"/>
        </w:rPr>
      </w:pPr>
    </w:p>
    <w:p w:rsidR="00770EEC" w:rsidRDefault="00770EEC" w:rsidP="00770EEC">
      <w:pPr>
        <w:ind w:left="450"/>
        <w:jc w:val="center"/>
        <w:rPr>
          <w:sz w:val="28"/>
          <w:szCs w:val="28"/>
        </w:rPr>
      </w:pPr>
    </w:p>
    <w:p w:rsidR="00770EEC" w:rsidRDefault="00770EEC" w:rsidP="00770EEC">
      <w:pPr>
        <w:pStyle w:val="af"/>
        <w:jc w:val="center"/>
        <w:rPr>
          <w:rFonts w:ascii="Times New Roman" w:hAnsi="Times New Roman" w:cs="Times New Roman"/>
          <w:sz w:val="24"/>
          <w:szCs w:val="24"/>
        </w:rPr>
      </w:pPr>
    </w:p>
    <w:p w:rsidR="00770EEC" w:rsidRPr="00ED0ED8" w:rsidRDefault="00770EEC" w:rsidP="00770EEC">
      <w:pPr>
        <w:pStyle w:val="af"/>
        <w:jc w:val="center"/>
        <w:rPr>
          <w:rFonts w:ascii="Times New Roman" w:hAnsi="Times New Roman" w:cs="Times New Roman"/>
          <w:sz w:val="24"/>
          <w:szCs w:val="24"/>
        </w:rPr>
      </w:pPr>
      <w:r>
        <w:rPr>
          <w:rFonts w:ascii="Times New Roman" w:hAnsi="Times New Roman" w:cs="Times New Roman"/>
          <w:sz w:val="24"/>
          <w:szCs w:val="24"/>
        </w:rPr>
        <w:t>И</w:t>
      </w:r>
      <w:r w:rsidRPr="00ED0ED8">
        <w:rPr>
          <w:rFonts w:ascii="Times New Roman" w:hAnsi="Times New Roman" w:cs="Times New Roman"/>
          <w:sz w:val="24"/>
          <w:szCs w:val="24"/>
        </w:rPr>
        <w:t>ллюстрация №</w:t>
      </w:r>
      <w:r>
        <w:rPr>
          <w:rFonts w:ascii="Times New Roman" w:hAnsi="Times New Roman" w:cs="Times New Roman"/>
          <w:sz w:val="24"/>
          <w:szCs w:val="24"/>
        </w:rPr>
        <w:t>9</w:t>
      </w:r>
    </w:p>
    <w:p w:rsidR="00770EEC" w:rsidRPr="00ED0ED8" w:rsidRDefault="00770EEC" w:rsidP="00770EEC">
      <w:pPr>
        <w:pStyle w:val="af"/>
        <w:jc w:val="center"/>
        <w:rPr>
          <w:rFonts w:ascii="Times New Roman" w:hAnsi="Times New Roman" w:cs="Times New Roman"/>
          <w:sz w:val="24"/>
          <w:szCs w:val="24"/>
        </w:rPr>
      </w:pPr>
      <w:r w:rsidRPr="00ED0ED8">
        <w:rPr>
          <w:rFonts w:ascii="Times New Roman" w:hAnsi="Times New Roman" w:cs="Times New Roman"/>
          <w:sz w:val="24"/>
          <w:szCs w:val="24"/>
        </w:rPr>
        <w:t xml:space="preserve">Резной позолоченный </w:t>
      </w:r>
      <w:r>
        <w:rPr>
          <w:rFonts w:ascii="Times New Roman" w:hAnsi="Times New Roman" w:cs="Times New Roman"/>
          <w:sz w:val="24"/>
          <w:szCs w:val="24"/>
        </w:rPr>
        <w:t>картуш</w:t>
      </w:r>
      <w:r w:rsidRPr="00ED0ED8">
        <w:rPr>
          <w:rFonts w:ascii="Times New Roman" w:hAnsi="Times New Roman" w:cs="Times New Roman"/>
          <w:sz w:val="24"/>
          <w:szCs w:val="24"/>
        </w:rPr>
        <w:t xml:space="preserve"> с изображением апостола Иоанна </w:t>
      </w:r>
    </w:p>
    <w:p w:rsidR="00770EEC" w:rsidRPr="00ED0ED8" w:rsidRDefault="00770EEC" w:rsidP="00770EEC">
      <w:pPr>
        <w:pStyle w:val="af"/>
        <w:jc w:val="center"/>
        <w:rPr>
          <w:rFonts w:ascii="Times New Roman" w:hAnsi="Times New Roman" w:cs="Times New Roman"/>
          <w:sz w:val="24"/>
          <w:szCs w:val="24"/>
        </w:rPr>
      </w:pPr>
      <w:r w:rsidRPr="00ED0ED8">
        <w:rPr>
          <w:rFonts w:ascii="Times New Roman" w:hAnsi="Times New Roman" w:cs="Times New Roman"/>
          <w:sz w:val="24"/>
          <w:szCs w:val="24"/>
        </w:rPr>
        <w:t>из церкви Рождества Христова</w:t>
      </w:r>
      <w:r w:rsidRPr="00C35D5D">
        <w:rPr>
          <w:rFonts w:ascii="Times New Roman" w:hAnsi="Times New Roman" w:cs="Times New Roman"/>
          <w:sz w:val="24"/>
          <w:szCs w:val="24"/>
        </w:rPr>
        <w:t xml:space="preserve">, </w:t>
      </w:r>
      <w:r w:rsidRPr="00ED0ED8">
        <w:rPr>
          <w:rFonts w:ascii="Times New Roman" w:hAnsi="Times New Roman" w:cs="Times New Roman"/>
          <w:sz w:val="24"/>
          <w:szCs w:val="24"/>
        </w:rPr>
        <w:t>с. Нижнее Абляз</w:t>
      </w:r>
      <w:r>
        <w:rPr>
          <w:rFonts w:ascii="Times New Roman" w:hAnsi="Times New Roman" w:cs="Times New Roman"/>
          <w:sz w:val="24"/>
          <w:szCs w:val="24"/>
        </w:rPr>
        <w:t>ов</w:t>
      </w:r>
      <w:r w:rsidRPr="00ED0ED8">
        <w:rPr>
          <w:rFonts w:ascii="Times New Roman" w:hAnsi="Times New Roman" w:cs="Times New Roman"/>
          <w:sz w:val="24"/>
          <w:szCs w:val="24"/>
        </w:rPr>
        <w:t>о</w:t>
      </w:r>
      <w:r w:rsidRPr="00C35D5D">
        <w:rPr>
          <w:rFonts w:ascii="Times New Roman" w:hAnsi="Times New Roman" w:cs="Times New Roman"/>
          <w:sz w:val="24"/>
          <w:szCs w:val="24"/>
        </w:rPr>
        <w:t xml:space="preserve">                                                                    </w:t>
      </w:r>
      <w:r w:rsidRPr="00ED0ED8">
        <w:rPr>
          <w:rFonts w:ascii="Times New Roman" w:hAnsi="Times New Roman" w:cs="Times New Roman"/>
          <w:sz w:val="24"/>
          <w:szCs w:val="24"/>
        </w:rPr>
        <w:t xml:space="preserve"> (первая половина XVIII в.), придел Покрова, </w:t>
      </w:r>
    </w:p>
    <w:p w:rsidR="00770EEC" w:rsidRPr="00ED0ED8" w:rsidRDefault="00770EEC" w:rsidP="00770EEC">
      <w:pPr>
        <w:pStyle w:val="af"/>
        <w:jc w:val="center"/>
        <w:rPr>
          <w:rFonts w:ascii="Times New Roman" w:hAnsi="Times New Roman" w:cs="Times New Roman"/>
          <w:sz w:val="24"/>
          <w:szCs w:val="24"/>
        </w:rPr>
      </w:pPr>
      <w:r w:rsidRPr="00ED0ED8">
        <w:rPr>
          <w:rFonts w:ascii="Times New Roman" w:hAnsi="Times New Roman" w:cs="Times New Roman"/>
          <w:sz w:val="24"/>
          <w:szCs w:val="24"/>
        </w:rPr>
        <w:t>фото 2014г.</w:t>
      </w:r>
    </w:p>
    <w:p w:rsidR="00770EEC" w:rsidRPr="00BC18E1" w:rsidRDefault="00770EEC" w:rsidP="00770EEC">
      <w:pPr>
        <w:ind w:left="450"/>
        <w:rPr>
          <w:sz w:val="24"/>
          <w:szCs w:val="24"/>
        </w:rPr>
      </w:pPr>
    </w:p>
    <w:p w:rsidR="00770EEC" w:rsidRDefault="00770EEC" w:rsidP="00770EEC">
      <w:pPr>
        <w:ind w:left="450"/>
        <w:rPr>
          <w:sz w:val="24"/>
          <w:szCs w:val="24"/>
        </w:rPr>
      </w:pPr>
    </w:p>
    <w:p w:rsidR="00770EEC" w:rsidRDefault="00770EEC" w:rsidP="00770EEC">
      <w:pPr>
        <w:ind w:left="450"/>
        <w:rPr>
          <w:sz w:val="24"/>
          <w:szCs w:val="24"/>
        </w:rPr>
      </w:pPr>
    </w:p>
    <w:p w:rsidR="00770EEC" w:rsidRPr="00344611" w:rsidRDefault="00770EEC" w:rsidP="00770EEC">
      <w:pPr>
        <w:ind w:left="450"/>
        <w:rPr>
          <w:sz w:val="24"/>
          <w:szCs w:val="24"/>
        </w:rPr>
      </w:pPr>
    </w:p>
    <w:p w:rsidR="00770EEC" w:rsidRDefault="00770EEC" w:rsidP="00770EEC">
      <w:pPr>
        <w:ind w:left="450"/>
        <w:rPr>
          <w:rFonts w:ascii="Times New Roman" w:hAnsi="Times New Roman" w:cs="Times New Roman"/>
          <w:b/>
          <w:sz w:val="28"/>
          <w:szCs w:val="28"/>
        </w:rPr>
      </w:pPr>
      <w:r w:rsidRPr="00A70FD0">
        <w:rPr>
          <w:rFonts w:ascii="Times New Roman" w:hAnsi="Times New Roman" w:cs="Times New Roman"/>
          <w:b/>
          <w:sz w:val="28"/>
          <w:szCs w:val="28"/>
        </w:rPr>
        <w:lastRenderedPageBreak/>
        <w:t xml:space="preserve">ГЛАВА </w:t>
      </w:r>
      <w:r w:rsidRPr="00A70FD0">
        <w:rPr>
          <w:rFonts w:ascii="Times New Roman" w:hAnsi="Times New Roman" w:cs="Times New Roman"/>
          <w:b/>
          <w:sz w:val="28"/>
          <w:szCs w:val="28"/>
          <w:lang w:val="en-US"/>
        </w:rPr>
        <w:t>II</w:t>
      </w:r>
      <w:r w:rsidRPr="00A70FD0">
        <w:rPr>
          <w:rFonts w:ascii="Times New Roman" w:hAnsi="Times New Roman" w:cs="Times New Roman"/>
          <w:b/>
          <w:sz w:val="28"/>
          <w:szCs w:val="28"/>
        </w:rPr>
        <w:t>. Реставрационная документация</w:t>
      </w:r>
    </w:p>
    <w:tbl>
      <w:tblPr>
        <w:tblW w:w="4286" w:type="dxa"/>
        <w:tblInd w:w="55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627"/>
        <w:gridCol w:w="516"/>
        <w:gridCol w:w="2143"/>
      </w:tblGrid>
      <w:tr w:rsidR="00770EEC" w:rsidTr="00AA1EBE">
        <w:trPr>
          <w:trHeight w:val="739"/>
        </w:trPr>
        <w:tc>
          <w:tcPr>
            <w:tcW w:w="1627" w:type="dxa"/>
            <w:tcBorders>
              <w:top w:val="single" w:sz="4" w:space="0" w:color="auto"/>
              <w:left w:val="single" w:sz="4" w:space="0" w:color="auto"/>
              <w:right w:val="single" w:sz="4" w:space="0" w:color="auto"/>
            </w:tcBorders>
          </w:tcPr>
          <w:p w:rsidR="00770EEC" w:rsidRDefault="00770EEC" w:rsidP="00AA1EBE">
            <w:pPr>
              <w:jc w:val="center"/>
              <w:rPr>
                <w:sz w:val="16"/>
              </w:rPr>
            </w:pPr>
            <w:r>
              <w:br w:type="page"/>
            </w:r>
            <w:r>
              <w:rPr>
                <w:sz w:val="16"/>
              </w:rPr>
              <w:t>Год</w:t>
            </w:r>
          </w:p>
          <w:p w:rsidR="00770EEC" w:rsidRDefault="00770EEC" w:rsidP="00AA1EBE">
            <w:pPr>
              <w:jc w:val="center"/>
              <w:rPr>
                <w:sz w:val="16"/>
              </w:rPr>
            </w:pPr>
            <w:r>
              <w:rPr>
                <w:sz w:val="16"/>
              </w:rPr>
              <w:t>поступления</w:t>
            </w:r>
          </w:p>
        </w:tc>
        <w:tc>
          <w:tcPr>
            <w:tcW w:w="516" w:type="dxa"/>
            <w:tcBorders>
              <w:left w:val="single" w:sz="4" w:space="0" w:color="auto"/>
            </w:tcBorders>
          </w:tcPr>
          <w:p w:rsidR="00770EEC" w:rsidRDefault="00770EEC" w:rsidP="00AA1EBE">
            <w:pPr>
              <w:jc w:val="center"/>
              <w:rPr>
                <w:sz w:val="16"/>
              </w:rPr>
            </w:pPr>
            <w:r>
              <w:rPr>
                <w:sz w:val="16"/>
              </w:rPr>
              <w:t>вид</w:t>
            </w:r>
          </w:p>
          <w:p w:rsidR="00770EEC" w:rsidRDefault="00770EEC" w:rsidP="00AA1EBE">
            <w:pPr>
              <w:jc w:val="center"/>
              <w:rPr>
                <w:sz w:val="16"/>
              </w:rPr>
            </w:pPr>
            <w:r>
              <w:rPr>
                <w:sz w:val="16"/>
              </w:rPr>
              <w:t>пам-ка</w:t>
            </w:r>
          </w:p>
        </w:tc>
        <w:tc>
          <w:tcPr>
            <w:tcW w:w="2143" w:type="dxa"/>
          </w:tcPr>
          <w:p w:rsidR="00770EEC" w:rsidRDefault="00770EEC" w:rsidP="00AA1EBE">
            <w:pPr>
              <w:rPr>
                <w:sz w:val="16"/>
              </w:rPr>
            </w:pPr>
            <w:r>
              <w:rPr>
                <w:sz w:val="16"/>
              </w:rPr>
              <w:t>№ по книге поступления</w:t>
            </w:r>
          </w:p>
        </w:tc>
      </w:tr>
      <w:tr w:rsidR="00770EEC" w:rsidTr="00AA1EBE">
        <w:trPr>
          <w:trHeight w:val="583"/>
        </w:trPr>
        <w:tc>
          <w:tcPr>
            <w:tcW w:w="1627" w:type="dxa"/>
            <w:tcBorders>
              <w:left w:val="single" w:sz="4" w:space="0" w:color="auto"/>
              <w:bottom w:val="single" w:sz="4" w:space="0" w:color="auto"/>
              <w:right w:val="single" w:sz="4" w:space="0" w:color="auto"/>
            </w:tcBorders>
            <w:vAlign w:val="center"/>
          </w:tcPr>
          <w:p w:rsidR="00770EEC" w:rsidRPr="00BE4A14" w:rsidRDefault="00770EEC" w:rsidP="00AA1EBE">
            <w:pPr>
              <w:jc w:val="center"/>
            </w:pPr>
            <w:r>
              <w:rPr>
                <w:sz w:val="16"/>
              </w:rPr>
              <w:t>2017</w:t>
            </w:r>
          </w:p>
        </w:tc>
        <w:tc>
          <w:tcPr>
            <w:tcW w:w="516" w:type="dxa"/>
            <w:tcBorders>
              <w:left w:val="single" w:sz="4" w:space="0" w:color="auto"/>
            </w:tcBorders>
          </w:tcPr>
          <w:p w:rsidR="00770EEC" w:rsidRDefault="00770EEC" w:rsidP="00AA1EBE">
            <w:pPr>
              <w:jc w:val="center"/>
              <w:rPr>
                <w:sz w:val="16"/>
              </w:rPr>
            </w:pPr>
          </w:p>
          <w:p w:rsidR="00770EEC" w:rsidRPr="00BE7066" w:rsidRDefault="00770EEC" w:rsidP="00AA1EBE">
            <w:pPr>
              <w:jc w:val="center"/>
            </w:pPr>
            <w:r w:rsidRPr="008A3808">
              <w:t>1</w:t>
            </w:r>
          </w:p>
        </w:tc>
        <w:tc>
          <w:tcPr>
            <w:tcW w:w="2143" w:type="dxa"/>
          </w:tcPr>
          <w:p w:rsidR="00770EEC" w:rsidRPr="00DB7AFA" w:rsidRDefault="00770EEC" w:rsidP="00AA1EBE">
            <w:pPr>
              <w:jc w:val="center"/>
              <w:rPr>
                <w:sz w:val="16"/>
                <w:szCs w:val="16"/>
              </w:rPr>
            </w:pPr>
            <w:r w:rsidRPr="00DB7AFA">
              <w:rPr>
                <w:sz w:val="16"/>
                <w:szCs w:val="16"/>
              </w:rPr>
              <w:t>№ инвентарный пам-ка</w:t>
            </w:r>
          </w:p>
        </w:tc>
      </w:tr>
    </w:tbl>
    <w:p w:rsidR="00770EEC" w:rsidRDefault="00770EEC" w:rsidP="00770EEC">
      <w:pPr>
        <w:rPr>
          <w:sz w:val="28"/>
        </w:rPr>
      </w:pPr>
    </w:p>
    <w:p w:rsidR="00770EEC" w:rsidRPr="00C35D5D" w:rsidRDefault="00770EEC" w:rsidP="00770EEC">
      <w:pPr>
        <w:jc w:val="center"/>
        <w:outlineLvl w:val="0"/>
        <w:rPr>
          <w:rFonts w:ascii="Times New Roman" w:hAnsi="Times New Roman" w:cs="Times New Roman"/>
        </w:rPr>
      </w:pPr>
      <w:r w:rsidRPr="00C35D5D">
        <w:rPr>
          <w:rFonts w:ascii="Times New Roman" w:hAnsi="Times New Roman" w:cs="Times New Roman"/>
        </w:rPr>
        <w:t>МИНИСТЕРСТВО КУЛЬТУРЫ РОССИЙСКОЙ ФЕДЕРАЦИИ</w:t>
      </w:r>
    </w:p>
    <w:p w:rsidR="00770EEC" w:rsidRDefault="00770EEC" w:rsidP="00770EEC">
      <w:pPr>
        <w:jc w:val="center"/>
      </w:pPr>
    </w:p>
    <w:p w:rsidR="00770EEC" w:rsidRPr="00C35D5D" w:rsidRDefault="00770EEC" w:rsidP="00770EEC">
      <w:pPr>
        <w:jc w:val="center"/>
        <w:outlineLvl w:val="0"/>
        <w:rPr>
          <w:rFonts w:ascii="Times New Roman" w:hAnsi="Times New Roman" w:cs="Times New Roman"/>
          <w:b/>
        </w:rPr>
      </w:pPr>
      <w:r w:rsidRPr="00C35D5D">
        <w:rPr>
          <w:rFonts w:ascii="Times New Roman" w:hAnsi="Times New Roman" w:cs="Times New Roman"/>
          <w:b/>
        </w:rPr>
        <w:t>ПАСПОРТ РЕСТАВРАЦИИ ПАМЯТНИКА ИСТОРИИ И КУЛЬТУРЫ</w:t>
      </w:r>
    </w:p>
    <w:p w:rsidR="00770EEC" w:rsidRPr="00C35D5D" w:rsidRDefault="00770EEC" w:rsidP="00770EEC">
      <w:pPr>
        <w:jc w:val="center"/>
        <w:rPr>
          <w:rFonts w:ascii="Times New Roman" w:hAnsi="Times New Roman" w:cs="Times New Roman"/>
          <w:b/>
        </w:rPr>
      </w:pPr>
    </w:p>
    <w:p w:rsidR="00770EEC" w:rsidRPr="00C35D5D" w:rsidRDefault="00770EEC" w:rsidP="00770EEC">
      <w:pPr>
        <w:jc w:val="center"/>
        <w:rPr>
          <w:rFonts w:ascii="Times New Roman" w:hAnsi="Times New Roman" w:cs="Times New Roman"/>
          <w:b/>
        </w:rPr>
      </w:pPr>
      <w:r w:rsidRPr="00C35D5D">
        <w:rPr>
          <w:rFonts w:ascii="Times New Roman" w:hAnsi="Times New Roman" w:cs="Times New Roman"/>
          <w:b/>
        </w:rPr>
        <w:t>(ДВИЖИМОГО)</w:t>
      </w:r>
    </w:p>
    <w:p w:rsidR="00770EEC" w:rsidRPr="00A24045" w:rsidRDefault="00770EEC" w:rsidP="00770EEC">
      <w:pPr>
        <w:pBdr>
          <w:bottom w:val="single" w:sz="6" w:space="1" w:color="auto"/>
        </w:pBdr>
        <w:jc w:val="center"/>
        <w:rPr>
          <w:rFonts w:ascii="Times New Roman" w:hAnsi="Times New Roman" w:cs="Times New Roman"/>
          <w:sz w:val="28"/>
          <w:szCs w:val="28"/>
        </w:rPr>
      </w:pPr>
      <w:r w:rsidRPr="00A24045">
        <w:rPr>
          <w:rFonts w:ascii="Times New Roman" w:hAnsi="Times New Roman" w:cs="Times New Roman"/>
          <w:sz w:val="28"/>
          <w:szCs w:val="28"/>
        </w:rPr>
        <w:t>ООО «Царскосельская Янтарная мастерская»</w:t>
      </w:r>
    </w:p>
    <w:p w:rsidR="00770EEC" w:rsidRPr="00C35D5D" w:rsidRDefault="00770EEC" w:rsidP="00770EEC">
      <w:pPr>
        <w:jc w:val="center"/>
        <w:rPr>
          <w:rFonts w:ascii="Times New Roman" w:hAnsi="Times New Roman" w:cs="Times New Roman"/>
          <w:sz w:val="16"/>
        </w:rPr>
      </w:pPr>
      <w:r w:rsidRPr="00C35D5D">
        <w:rPr>
          <w:rFonts w:ascii="Times New Roman" w:hAnsi="Times New Roman" w:cs="Times New Roman"/>
          <w:sz w:val="16"/>
        </w:rPr>
        <w:t>наименование учреждения, проводящего реставрацию</w:t>
      </w:r>
    </w:p>
    <w:p w:rsidR="00770EEC" w:rsidRPr="00161AD7" w:rsidRDefault="00770EEC" w:rsidP="00770EEC">
      <w:pPr>
        <w:pBdr>
          <w:bottom w:val="single" w:sz="12" w:space="1" w:color="auto"/>
        </w:pBdr>
        <w:jc w:val="center"/>
        <w:rPr>
          <w:b/>
          <w:sz w:val="16"/>
        </w:rPr>
      </w:pPr>
    </w:p>
    <w:p w:rsidR="00770EEC" w:rsidRPr="00C35D5D" w:rsidRDefault="00770EEC" w:rsidP="00770EEC">
      <w:pPr>
        <w:jc w:val="center"/>
        <w:rPr>
          <w:rFonts w:ascii="Times New Roman" w:hAnsi="Times New Roman" w:cs="Times New Roman"/>
        </w:rPr>
      </w:pPr>
      <w:r w:rsidRPr="00C35D5D">
        <w:rPr>
          <w:rFonts w:ascii="Times New Roman" w:hAnsi="Times New Roman" w:cs="Times New Roman"/>
          <w:sz w:val="16"/>
          <w:szCs w:val="16"/>
        </w:rPr>
        <w:t>наименование</w:t>
      </w:r>
      <w:r w:rsidRPr="00C35D5D">
        <w:rPr>
          <w:rFonts w:ascii="Times New Roman" w:hAnsi="Times New Roman" w:cs="Times New Roman"/>
          <w:sz w:val="16"/>
        </w:rPr>
        <w:t xml:space="preserve"> отдела</w:t>
      </w:r>
    </w:p>
    <w:p w:rsidR="00770EEC" w:rsidRPr="00C35D5D" w:rsidRDefault="00770EEC" w:rsidP="00770EEC">
      <w:pPr>
        <w:jc w:val="center"/>
        <w:rPr>
          <w:rFonts w:ascii="Times New Roman" w:hAnsi="Times New Roman" w:cs="Times New Roman"/>
        </w:rPr>
      </w:pPr>
    </w:p>
    <w:p w:rsidR="00770EEC" w:rsidRPr="00C35D5D" w:rsidRDefault="00770EEC" w:rsidP="00770EEC">
      <w:pPr>
        <w:outlineLvl w:val="0"/>
        <w:rPr>
          <w:rFonts w:ascii="Times New Roman" w:hAnsi="Times New Roman" w:cs="Times New Roman"/>
        </w:rPr>
      </w:pPr>
      <w:r w:rsidRPr="00C35D5D">
        <w:rPr>
          <w:rFonts w:ascii="Times New Roman" w:hAnsi="Times New Roman" w:cs="Times New Roman"/>
        </w:rPr>
        <w:t>I. ТИПОЛОГИЧЕСКАЯ ПРИНАДЛЕЖНОСТЬ ПАМЯТНИКА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614"/>
        <w:gridCol w:w="992"/>
        <w:gridCol w:w="1134"/>
        <w:gridCol w:w="1134"/>
        <w:gridCol w:w="1134"/>
        <w:gridCol w:w="1210"/>
      </w:tblGrid>
      <w:tr w:rsidR="00770EEC" w:rsidTr="00AA1EBE">
        <w:tc>
          <w:tcPr>
            <w:tcW w:w="3614" w:type="dxa"/>
          </w:tcPr>
          <w:p w:rsidR="00770EEC" w:rsidRDefault="00770EEC" w:rsidP="00AA1EBE">
            <w:r w:rsidRPr="00DA6EA4">
              <w:rPr>
                <w:noProof/>
                <w:sz w:val="16"/>
                <w:lang w:eastAsia="ru-RU"/>
              </w:rPr>
              <w:pict>
                <v:shapetype id="_x0000_t32" coordsize="21600,21600" o:spt="32" o:oned="t" path="m,l21600,21600e" filled="f">
                  <v:path arrowok="t" fillok="f" o:connecttype="none"/>
                  <o:lock v:ext="edit" shapetype="t"/>
                </v:shapetype>
                <v:shape id="_x0000_s1027" type="#_x0000_t32" style="position:absolute;margin-left:-4.05pt;margin-top:1.85pt;width:180.75pt;height:91.5pt;z-index:251661312" o:connectortype="straight"/>
              </w:pict>
            </w:r>
            <w:r>
              <w:rPr>
                <w:sz w:val="16"/>
              </w:rPr>
              <w:t xml:space="preserve">                                                                вид памятников</w:t>
            </w:r>
          </w:p>
          <w:p w:rsidR="00770EEC" w:rsidRDefault="00770EEC" w:rsidP="00AA1EBE"/>
          <w:p w:rsidR="00770EEC" w:rsidRDefault="00770EEC" w:rsidP="00AA1EBE">
            <w:r>
              <w:t xml:space="preserve"> </w:t>
            </w:r>
          </w:p>
          <w:p w:rsidR="00770EEC" w:rsidRDefault="00770EEC" w:rsidP="00AA1EBE">
            <w:r>
              <w:rPr>
                <w:sz w:val="16"/>
              </w:rPr>
              <w:t>определение, характера  пам-ка</w:t>
            </w:r>
          </w:p>
        </w:tc>
        <w:tc>
          <w:tcPr>
            <w:tcW w:w="992" w:type="dxa"/>
            <w:vAlign w:val="center"/>
          </w:tcPr>
          <w:p w:rsidR="00770EEC" w:rsidRDefault="00770EEC" w:rsidP="00AA1EBE">
            <w:pPr>
              <w:jc w:val="center"/>
              <w:rPr>
                <w:sz w:val="16"/>
              </w:rPr>
            </w:pPr>
            <w:r>
              <w:rPr>
                <w:sz w:val="16"/>
              </w:rPr>
              <w:t>памятники изобразит.</w:t>
            </w:r>
          </w:p>
          <w:p w:rsidR="00770EEC" w:rsidRDefault="00770EEC" w:rsidP="00AA1EBE">
            <w:pPr>
              <w:jc w:val="center"/>
            </w:pPr>
            <w:r>
              <w:rPr>
                <w:sz w:val="16"/>
              </w:rPr>
              <w:t>иск-ва</w:t>
            </w:r>
          </w:p>
          <w:p w:rsidR="00770EEC" w:rsidRDefault="00770EEC" w:rsidP="00AA1EBE">
            <w:pPr>
              <w:jc w:val="center"/>
            </w:pPr>
          </w:p>
        </w:tc>
        <w:tc>
          <w:tcPr>
            <w:tcW w:w="1134" w:type="dxa"/>
            <w:vAlign w:val="center"/>
          </w:tcPr>
          <w:p w:rsidR="00770EEC" w:rsidRDefault="00770EEC" w:rsidP="00AA1EBE">
            <w:pPr>
              <w:jc w:val="center"/>
              <w:rPr>
                <w:sz w:val="16"/>
              </w:rPr>
            </w:pPr>
            <w:r>
              <w:rPr>
                <w:sz w:val="16"/>
              </w:rPr>
              <w:t>п-ки</w:t>
            </w:r>
          </w:p>
          <w:p w:rsidR="00770EEC" w:rsidRDefault="00770EEC" w:rsidP="00AA1EBE">
            <w:pPr>
              <w:jc w:val="center"/>
              <w:rPr>
                <w:sz w:val="16"/>
              </w:rPr>
            </w:pPr>
            <w:r>
              <w:rPr>
                <w:sz w:val="16"/>
              </w:rPr>
              <w:t>прикладного</w:t>
            </w:r>
          </w:p>
          <w:p w:rsidR="00770EEC" w:rsidRDefault="00770EEC" w:rsidP="00AA1EBE">
            <w:pPr>
              <w:jc w:val="center"/>
              <w:rPr>
                <w:sz w:val="16"/>
              </w:rPr>
            </w:pPr>
            <w:r>
              <w:rPr>
                <w:sz w:val="16"/>
              </w:rPr>
              <w:t>и декор.</w:t>
            </w:r>
          </w:p>
          <w:p w:rsidR="00770EEC" w:rsidRDefault="00770EEC" w:rsidP="00AA1EBE">
            <w:pPr>
              <w:jc w:val="center"/>
            </w:pPr>
            <w:r>
              <w:rPr>
                <w:sz w:val="16"/>
              </w:rPr>
              <w:t>иск-ва</w:t>
            </w:r>
          </w:p>
        </w:tc>
        <w:tc>
          <w:tcPr>
            <w:tcW w:w="1134" w:type="dxa"/>
            <w:vAlign w:val="center"/>
          </w:tcPr>
          <w:p w:rsidR="00770EEC" w:rsidRDefault="00770EEC" w:rsidP="00AA1EBE">
            <w:pPr>
              <w:jc w:val="center"/>
              <w:rPr>
                <w:sz w:val="16"/>
              </w:rPr>
            </w:pPr>
            <w:r>
              <w:rPr>
                <w:sz w:val="16"/>
              </w:rPr>
              <w:t>археологич.</w:t>
            </w:r>
          </w:p>
          <w:p w:rsidR="00770EEC" w:rsidRDefault="00770EEC" w:rsidP="00AA1EBE">
            <w:pPr>
              <w:jc w:val="center"/>
            </w:pPr>
            <w:r>
              <w:rPr>
                <w:sz w:val="16"/>
              </w:rPr>
              <w:t>пам-ки</w:t>
            </w:r>
          </w:p>
          <w:p w:rsidR="00770EEC" w:rsidRDefault="00770EEC" w:rsidP="00AA1EBE">
            <w:pPr>
              <w:jc w:val="center"/>
            </w:pPr>
          </w:p>
        </w:tc>
        <w:tc>
          <w:tcPr>
            <w:tcW w:w="1134" w:type="dxa"/>
            <w:vAlign w:val="center"/>
          </w:tcPr>
          <w:p w:rsidR="00770EEC" w:rsidRDefault="00770EEC" w:rsidP="00AA1EBE">
            <w:pPr>
              <w:jc w:val="center"/>
              <w:rPr>
                <w:sz w:val="16"/>
              </w:rPr>
            </w:pPr>
            <w:r>
              <w:rPr>
                <w:sz w:val="16"/>
              </w:rPr>
              <w:t>докумен-</w:t>
            </w:r>
          </w:p>
          <w:p w:rsidR="00770EEC" w:rsidRDefault="00770EEC" w:rsidP="00AA1EBE">
            <w:pPr>
              <w:jc w:val="center"/>
              <w:rPr>
                <w:sz w:val="16"/>
              </w:rPr>
            </w:pPr>
            <w:r>
              <w:rPr>
                <w:sz w:val="16"/>
              </w:rPr>
              <w:t>тальные</w:t>
            </w:r>
          </w:p>
          <w:p w:rsidR="00770EEC" w:rsidRDefault="00770EEC" w:rsidP="00AA1EBE">
            <w:pPr>
              <w:jc w:val="center"/>
            </w:pPr>
            <w:r>
              <w:rPr>
                <w:sz w:val="16"/>
              </w:rPr>
              <w:t>пам-ки</w:t>
            </w:r>
          </w:p>
        </w:tc>
        <w:tc>
          <w:tcPr>
            <w:tcW w:w="1210" w:type="dxa"/>
            <w:vAlign w:val="center"/>
          </w:tcPr>
          <w:p w:rsidR="00770EEC" w:rsidRDefault="00770EEC" w:rsidP="00AA1EBE">
            <w:pPr>
              <w:jc w:val="center"/>
              <w:rPr>
                <w:sz w:val="16"/>
              </w:rPr>
            </w:pPr>
            <w:r>
              <w:rPr>
                <w:sz w:val="16"/>
              </w:rPr>
              <w:t>прочие п-ки</w:t>
            </w:r>
          </w:p>
          <w:p w:rsidR="00770EEC" w:rsidRDefault="00770EEC" w:rsidP="00AA1EBE">
            <w:pPr>
              <w:jc w:val="center"/>
            </w:pPr>
            <w:r>
              <w:rPr>
                <w:sz w:val="16"/>
              </w:rPr>
              <w:t>истории и к-ры</w:t>
            </w:r>
          </w:p>
        </w:tc>
      </w:tr>
      <w:tr w:rsidR="00770EEC" w:rsidTr="00AA1EBE">
        <w:trPr>
          <w:trHeight w:val="240"/>
        </w:trPr>
        <w:tc>
          <w:tcPr>
            <w:tcW w:w="3614" w:type="dxa"/>
          </w:tcPr>
          <w:p w:rsidR="00770EEC" w:rsidRDefault="00770EEC" w:rsidP="00AA1EBE">
            <w:r>
              <w:t>Икона в резной раме (фрагмент створки царских врат)</w:t>
            </w:r>
          </w:p>
        </w:tc>
        <w:tc>
          <w:tcPr>
            <w:tcW w:w="992" w:type="dxa"/>
            <w:vAlign w:val="center"/>
          </w:tcPr>
          <w:p w:rsidR="00770EEC" w:rsidRPr="00BE7066" w:rsidRDefault="00770EEC" w:rsidP="00AA1EBE">
            <w:pPr>
              <w:jc w:val="center"/>
              <w:rPr>
                <w:b/>
                <w:sz w:val="24"/>
                <w:szCs w:val="24"/>
              </w:rPr>
            </w:pPr>
            <w:r w:rsidRPr="00BE7066">
              <w:rPr>
                <w:b/>
                <w:sz w:val="24"/>
                <w:szCs w:val="24"/>
              </w:rPr>
              <w:t>1</w:t>
            </w:r>
          </w:p>
        </w:tc>
        <w:tc>
          <w:tcPr>
            <w:tcW w:w="1134" w:type="dxa"/>
            <w:vAlign w:val="center"/>
          </w:tcPr>
          <w:p w:rsidR="00770EEC" w:rsidRPr="00BE7066" w:rsidRDefault="00770EEC" w:rsidP="00AA1EBE">
            <w:pPr>
              <w:jc w:val="center"/>
              <w:rPr>
                <w:b/>
                <w:sz w:val="24"/>
                <w:szCs w:val="24"/>
              </w:rPr>
            </w:pPr>
            <w:r>
              <w:rPr>
                <w:b/>
                <w:noProof/>
                <w:sz w:val="24"/>
                <w:szCs w:val="24"/>
                <w:lang w:eastAsia="ru-RU"/>
              </w:rPr>
              <w:pict>
                <v:oval id="_x0000_s1026" style="position:absolute;left:0;text-align:left;margin-left:13.15pt;margin-top:-.75pt;width:21pt;height:19.5pt;z-index:251660288;mso-position-horizontal-relative:text;mso-position-vertical-relative:text" filled="f"/>
              </w:pict>
            </w:r>
            <w:r w:rsidRPr="00BE7066">
              <w:rPr>
                <w:b/>
                <w:sz w:val="24"/>
                <w:szCs w:val="24"/>
              </w:rPr>
              <w:t>2</w:t>
            </w:r>
          </w:p>
        </w:tc>
        <w:tc>
          <w:tcPr>
            <w:tcW w:w="1134" w:type="dxa"/>
            <w:vAlign w:val="center"/>
          </w:tcPr>
          <w:p w:rsidR="00770EEC" w:rsidRPr="00BE7066" w:rsidRDefault="00770EEC" w:rsidP="00AA1EBE">
            <w:pPr>
              <w:jc w:val="center"/>
              <w:rPr>
                <w:b/>
                <w:sz w:val="24"/>
                <w:szCs w:val="24"/>
              </w:rPr>
            </w:pPr>
            <w:r w:rsidRPr="00BE7066">
              <w:rPr>
                <w:b/>
                <w:sz w:val="24"/>
                <w:szCs w:val="24"/>
              </w:rPr>
              <w:t>3</w:t>
            </w:r>
          </w:p>
        </w:tc>
        <w:tc>
          <w:tcPr>
            <w:tcW w:w="1134" w:type="dxa"/>
            <w:vAlign w:val="center"/>
          </w:tcPr>
          <w:p w:rsidR="00770EEC" w:rsidRPr="00BE7066" w:rsidRDefault="00770EEC" w:rsidP="00AA1EBE">
            <w:pPr>
              <w:jc w:val="center"/>
              <w:rPr>
                <w:b/>
                <w:sz w:val="24"/>
                <w:szCs w:val="24"/>
              </w:rPr>
            </w:pPr>
            <w:r w:rsidRPr="00BE7066">
              <w:rPr>
                <w:b/>
                <w:sz w:val="24"/>
                <w:szCs w:val="24"/>
              </w:rPr>
              <w:t>4</w:t>
            </w:r>
          </w:p>
        </w:tc>
        <w:tc>
          <w:tcPr>
            <w:tcW w:w="1210" w:type="dxa"/>
            <w:vAlign w:val="center"/>
          </w:tcPr>
          <w:p w:rsidR="00770EEC" w:rsidRPr="00BE7066" w:rsidRDefault="00770EEC" w:rsidP="00AA1EBE">
            <w:pPr>
              <w:jc w:val="center"/>
              <w:rPr>
                <w:b/>
                <w:sz w:val="24"/>
                <w:szCs w:val="24"/>
              </w:rPr>
            </w:pPr>
            <w:r w:rsidRPr="00BE7066">
              <w:rPr>
                <w:b/>
                <w:sz w:val="24"/>
                <w:szCs w:val="24"/>
              </w:rPr>
              <w:t>5</w:t>
            </w:r>
          </w:p>
        </w:tc>
      </w:tr>
      <w:tr w:rsidR="00770EEC" w:rsidTr="00AA1EBE">
        <w:tc>
          <w:tcPr>
            <w:tcW w:w="3614" w:type="dxa"/>
          </w:tcPr>
          <w:p w:rsidR="00770EEC" w:rsidRDefault="00770EEC" w:rsidP="00AA1EBE"/>
        </w:tc>
        <w:tc>
          <w:tcPr>
            <w:tcW w:w="992" w:type="dxa"/>
          </w:tcPr>
          <w:p w:rsidR="00770EEC" w:rsidRDefault="00770EEC" w:rsidP="00AA1EBE">
            <w:pPr>
              <w:jc w:val="right"/>
              <w:rPr>
                <w:sz w:val="16"/>
              </w:rPr>
            </w:pPr>
            <w:r>
              <w:rPr>
                <w:sz w:val="16"/>
              </w:rPr>
              <w:t>(обвести</w:t>
            </w:r>
          </w:p>
        </w:tc>
        <w:tc>
          <w:tcPr>
            <w:tcW w:w="1134" w:type="dxa"/>
          </w:tcPr>
          <w:p w:rsidR="00770EEC" w:rsidRDefault="00770EEC" w:rsidP="00AA1EBE">
            <w:pPr>
              <w:jc w:val="right"/>
              <w:rPr>
                <w:sz w:val="16"/>
              </w:rPr>
            </w:pPr>
            <w:r>
              <w:rPr>
                <w:sz w:val="16"/>
              </w:rPr>
              <w:t>кружком</w:t>
            </w:r>
          </w:p>
        </w:tc>
        <w:tc>
          <w:tcPr>
            <w:tcW w:w="1134" w:type="dxa"/>
          </w:tcPr>
          <w:p w:rsidR="00770EEC" w:rsidRDefault="00770EEC" w:rsidP="00AA1EBE">
            <w:pPr>
              <w:jc w:val="center"/>
              <w:rPr>
                <w:sz w:val="16"/>
              </w:rPr>
            </w:pPr>
            <w:r>
              <w:rPr>
                <w:sz w:val="16"/>
              </w:rPr>
              <w:t>цифровое</w:t>
            </w:r>
          </w:p>
        </w:tc>
        <w:tc>
          <w:tcPr>
            <w:tcW w:w="1134" w:type="dxa"/>
          </w:tcPr>
          <w:p w:rsidR="00770EEC" w:rsidRDefault="00770EEC" w:rsidP="00AA1EBE">
            <w:pPr>
              <w:rPr>
                <w:sz w:val="16"/>
              </w:rPr>
            </w:pPr>
            <w:r>
              <w:rPr>
                <w:sz w:val="16"/>
              </w:rPr>
              <w:t>обозначение</w:t>
            </w:r>
          </w:p>
        </w:tc>
        <w:tc>
          <w:tcPr>
            <w:tcW w:w="1210" w:type="dxa"/>
          </w:tcPr>
          <w:p w:rsidR="00770EEC" w:rsidRDefault="00770EEC" w:rsidP="00AA1EBE">
            <w:pPr>
              <w:rPr>
                <w:sz w:val="16"/>
              </w:rPr>
            </w:pPr>
            <w:r>
              <w:rPr>
                <w:sz w:val="16"/>
              </w:rPr>
              <w:t>вида)</w:t>
            </w:r>
          </w:p>
        </w:tc>
      </w:tr>
    </w:tbl>
    <w:p w:rsidR="00770EEC" w:rsidRDefault="00770EEC" w:rsidP="00770EEC"/>
    <w:p w:rsidR="00770EEC" w:rsidRDefault="00770EEC" w:rsidP="00770EEC">
      <w:pPr>
        <w:pBdr>
          <w:bottom w:val="single" w:sz="6" w:space="1" w:color="auto"/>
        </w:pBdr>
        <w:outlineLvl w:val="0"/>
        <w:rPr>
          <w:rFonts w:ascii="Times New Roman" w:hAnsi="Times New Roman" w:cs="Times New Roman"/>
        </w:rPr>
      </w:pPr>
    </w:p>
    <w:p w:rsidR="00770EEC" w:rsidRDefault="00770EEC" w:rsidP="00770EEC">
      <w:pPr>
        <w:pBdr>
          <w:bottom w:val="single" w:sz="6" w:space="1" w:color="auto"/>
        </w:pBdr>
        <w:outlineLvl w:val="0"/>
        <w:rPr>
          <w:rFonts w:ascii="Times New Roman" w:hAnsi="Times New Roman" w:cs="Times New Roman"/>
          <w:i/>
          <w:sz w:val="28"/>
          <w:szCs w:val="28"/>
          <w:u w:val="single"/>
        </w:rPr>
      </w:pPr>
      <w:r w:rsidRPr="00C35D5D">
        <w:rPr>
          <w:rFonts w:ascii="Times New Roman" w:hAnsi="Times New Roman" w:cs="Times New Roman"/>
        </w:rPr>
        <w:t>II. МЕСТО  постоянного хранения, владелец пам-ка</w:t>
      </w:r>
      <w:r w:rsidRPr="00C35D5D">
        <w:rPr>
          <w:rFonts w:ascii="Times New Roman" w:hAnsi="Times New Roman" w:cs="Times New Roman"/>
          <w:sz w:val="28"/>
          <w:szCs w:val="28"/>
        </w:rPr>
        <w:t xml:space="preserve">                                                                             </w:t>
      </w:r>
      <w:r w:rsidRPr="0030120B">
        <w:rPr>
          <w:rFonts w:ascii="Times New Roman" w:hAnsi="Times New Roman" w:cs="Times New Roman"/>
          <w:i/>
          <w:sz w:val="28"/>
          <w:szCs w:val="28"/>
          <w:u w:val="single"/>
        </w:rPr>
        <w:t>Церковь Успения Пресвятой Богородицы, деревня Столбушино, Новоржевский р-н, Псковская обл.</w:t>
      </w:r>
    </w:p>
    <w:p w:rsidR="00770EEC" w:rsidRPr="00C35D5D" w:rsidRDefault="00770EEC" w:rsidP="00770EEC">
      <w:pPr>
        <w:pBdr>
          <w:bottom w:val="single" w:sz="6" w:space="1" w:color="auto"/>
        </w:pBdr>
        <w:outlineLvl w:val="0"/>
        <w:rPr>
          <w:rFonts w:ascii="Times New Roman" w:hAnsi="Times New Roman" w:cs="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733"/>
        <w:gridCol w:w="2477"/>
      </w:tblGrid>
      <w:tr w:rsidR="00770EEC" w:rsidTr="00AA1EBE">
        <w:trPr>
          <w:trHeight w:val="644"/>
        </w:trPr>
        <w:tc>
          <w:tcPr>
            <w:tcW w:w="6733" w:type="dxa"/>
            <w:vAlign w:val="center"/>
          </w:tcPr>
          <w:p w:rsidR="00770EEC" w:rsidRDefault="00770EEC" w:rsidP="00AA1EBE">
            <w:r>
              <w:lastRenderedPageBreak/>
              <w:t>III. КАТАЛОЖНЫЕ  ДАННЫЕ о памятнике</w:t>
            </w:r>
          </w:p>
        </w:tc>
        <w:tc>
          <w:tcPr>
            <w:tcW w:w="2477" w:type="dxa"/>
            <w:vAlign w:val="center"/>
          </w:tcPr>
          <w:p w:rsidR="00770EEC" w:rsidRDefault="00770EEC" w:rsidP="00AA1EBE">
            <w:r>
              <w:t>примечания, уточнения</w:t>
            </w:r>
          </w:p>
        </w:tc>
      </w:tr>
      <w:tr w:rsidR="00770EEC" w:rsidTr="00AA1EBE">
        <w:trPr>
          <w:trHeight w:val="644"/>
        </w:trPr>
        <w:tc>
          <w:tcPr>
            <w:tcW w:w="6733" w:type="dxa"/>
            <w:vAlign w:val="center"/>
          </w:tcPr>
          <w:p w:rsidR="00770EEC" w:rsidRPr="00410274" w:rsidRDefault="00770EEC" w:rsidP="00AA1EBE">
            <w:pPr>
              <w:rPr>
                <w:sz w:val="28"/>
                <w:szCs w:val="28"/>
              </w:rPr>
            </w:pPr>
            <w:r w:rsidRPr="00001DA9">
              <w:t xml:space="preserve">Наименование </w:t>
            </w:r>
            <w:r>
              <w:t xml:space="preserve">                                                                                                  </w:t>
            </w:r>
            <w:r w:rsidRPr="00BE7066">
              <w:rPr>
                <w:i/>
                <w:sz w:val="24"/>
                <w:szCs w:val="24"/>
              </w:rPr>
              <w:t>фрагмент царских врат иконостаса</w:t>
            </w:r>
            <w:r>
              <w:rPr>
                <w:i/>
                <w:sz w:val="24"/>
                <w:szCs w:val="24"/>
              </w:rPr>
              <w:t>, находящийся на хранении в</w:t>
            </w:r>
            <w:r w:rsidRPr="00BE7066">
              <w:rPr>
                <w:i/>
                <w:sz w:val="24"/>
                <w:szCs w:val="24"/>
              </w:rPr>
              <w:t xml:space="preserve"> церкви Успения Богородицы в Столбушино</w:t>
            </w:r>
          </w:p>
        </w:tc>
        <w:tc>
          <w:tcPr>
            <w:tcW w:w="2477" w:type="dxa"/>
            <w:vAlign w:val="center"/>
          </w:tcPr>
          <w:p w:rsidR="00770EEC" w:rsidRDefault="00770EEC" w:rsidP="00AA1EBE"/>
        </w:tc>
      </w:tr>
      <w:tr w:rsidR="00770EEC" w:rsidTr="00AA1EBE">
        <w:trPr>
          <w:trHeight w:val="644"/>
        </w:trPr>
        <w:tc>
          <w:tcPr>
            <w:tcW w:w="6733" w:type="dxa"/>
            <w:vAlign w:val="center"/>
          </w:tcPr>
          <w:p w:rsidR="00770EEC" w:rsidRPr="00410274" w:rsidRDefault="00770EEC" w:rsidP="00AA1EBE">
            <w:pPr>
              <w:rPr>
                <w:sz w:val="28"/>
                <w:szCs w:val="28"/>
              </w:rPr>
            </w:pPr>
            <w:r w:rsidRPr="00B8698F">
              <w:t xml:space="preserve">Автор   </w:t>
            </w:r>
            <w:r>
              <w:t xml:space="preserve">                                                                                                             </w:t>
            </w:r>
            <w:r w:rsidRPr="00BE7066">
              <w:rPr>
                <w:i/>
                <w:sz w:val="24"/>
                <w:szCs w:val="24"/>
              </w:rPr>
              <w:t>неизвестен</w:t>
            </w:r>
          </w:p>
        </w:tc>
        <w:tc>
          <w:tcPr>
            <w:tcW w:w="2477" w:type="dxa"/>
            <w:vAlign w:val="center"/>
          </w:tcPr>
          <w:p w:rsidR="00770EEC" w:rsidRDefault="00770EEC" w:rsidP="00AA1EBE"/>
        </w:tc>
      </w:tr>
      <w:tr w:rsidR="00770EEC" w:rsidTr="00AA1EBE">
        <w:trPr>
          <w:trHeight w:val="644"/>
        </w:trPr>
        <w:tc>
          <w:tcPr>
            <w:tcW w:w="6733" w:type="dxa"/>
            <w:vAlign w:val="center"/>
          </w:tcPr>
          <w:p w:rsidR="00770EEC" w:rsidRPr="00410274" w:rsidRDefault="00770EEC" w:rsidP="00AA1EBE">
            <w:pPr>
              <w:rPr>
                <w:sz w:val="28"/>
                <w:szCs w:val="28"/>
              </w:rPr>
            </w:pPr>
            <w:r w:rsidRPr="00001DA9">
              <w:t xml:space="preserve">Время создания </w:t>
            </w:r>
            <w:r>
              <w:t xml:space="preserve">                                                                                                </w:t>
            </w:r>
            <w:r w:rsidRPr="00BE7066">
              <w:rPr>
                <w:i/>
                <w:sz w:val="24"/>
                <w:szCs w:val="24"/>
              </w:rPr>
              <w:t>вторая половина XVIII века</w:t>
            </w:r>
          </w:p>
        </w:tc>
        <w:tc>
          <w:tcPr>
            <w:tcW w:w="2477" w:type="dxa"/>
            <w:vAlign w:val="center"/>
          </w:tcPr>
          <w:p w:rsidR="00770EEC" w:rsidRPr="00864D7C" w:rsidRDefault="00770EEC" w:rsidP="00AA1EBE"/>
        </w:tc>
      </w:tr>
      <w:tr w:rsidR="00770EEC" w:rsidTr="00AA1EBE">
        <w:trPr>
          <w:trHeight w:val="644"/>
        </w:trPr>
        <w:tc>
          <w:tcPr>
            <w:tcW w:w="6733" w:type="dxa"/>
            <w:vAlign w:val="center"/>
          </w:tcPr>
          <w:p w:rsidR="00770EEC" w:rsidRPr="00001DA9" w:rsidRDefault="00770EEC" w:rsidP="00AA1EBE">
            <w:pPr>
              <w:rPr>
                <w:sz w:val="28"/>
                <w:szCs w:val="28"/>
              </w:rPr>
            </w:pPr>
            <w:r w:rsidRPr="00001DA9">
              <w:t>Материал основа</w:t>
            </w:r>
            <w:r>
              <w:t xml:space="preserve">                                                                                                </w:t>
            </w:r>
            <w:r w:rsidRPr="00BE7066">
              <w:rPr>
                <w:i/>
                <w:sz w:val="24"/>
                <w:szCs w:val="24"/>
              </w:rPr>
              <w:t>дерево, левкас, масляная краска, темпера, позолота по серебру</w:t>
            </w:r>
          </w:p>
        </w:tc>
        <w:tc>
          <w:tcPr>
            <w:tcW w:w="2477" w:type="dxa"/>
            <w:vAlign w:val="center"/>
          </w:tcPr>
          <w:p w:rsidR="00770EEC" w:rsidRDefault="00770EEC" w:rsidP="00AA1EBE"/>
        </w:tc>
      </w:tr>
      <w:tr w:rsidR="00770EEC" w:rsidTr="00AA1EBE">
        <w:trPr>
          <w:trHeight w:val="644"/>
        </w:trPr>
        <w:tc>
          <w:tcPr>
            <w:tcW w:w="6733" w:type="dxa"/>
            <w:vAlign w:val="center"/>
          </w:tcPr>
          <w:p w:rsidR="00770EEC" w:rsidRPr="00410274" w:rsidRDefault="00770EEC" w:rsidP="00AA1EBE">
            <w:pPr>
              <w:rPr>
                <w:sz w:val="28"/>
                <w:szCs w:val="28"/>
              </w:rPr>
            </w:pPr>
            <w:r w:rsidRPr="00001DA9">
              <w:t>Техника исполнения</w:t>
            </w:r>
            <w:r>
              <w:t xml:space="preserve">                                                                                                              </w:t>
            </w:r>
            <w:r w:rsidRPr="008A7BD3">
              <w:rPr>
                <w:i/>
                <w:sz w:val="24"/>
                <w:szCs w:val="24"/>
              </w:rPr>
              <w:t>резьба, живопись, позолота (серебро, лак)</w:t>
            </w:r>
          </w:p>
        </w:tc>
        <w:tc>
          <w:tcPr>
            <w:tcW w:w="2477" w:type="dxa"/>
            <w:vAlign w:val="center"/>
          </w:tcPr>
          <w:p w:rsidR="00770EEC" w:rsidRPr="008A7BD3" w:rsidRDefault="00770EEC" w:rsidP="00AA1EBE">
            <w:pPr>
              <w:rPr>
                <w:i/>
                <w:sz w:val="24"/>
                <w:szCs w:val="24"/>
              </w:rPr>
            </w:pPr>
            <w:r w:rsidRPr="008A7BD3">
              <w:rPr>
                <w:i/>
                <w:sz w:val="24"/>
                <w:szCs w:val="24"/>
              </w:rPr>
              <w:t>Икона в резном обрамлении</w:t>
            </w:r>
          </w:p>
        </w:tc>
      </w:tr>
      <w:tr w:rsidR="00770EEC" w:rsidTr="00AA1EBE">
        <w:trPr>
          <w:trHeight w:val="644"/>
        </w:trPr>
        <w:tc>
          <w:tcPr>
            <w:tcW w:w="6733" w:type="dxa"/>
            <w:vAlign w:val="center"/>
          </w:tcPr>
          <w:p w:rsidR="00770EEC" w:rsidRDefault="00770EEC" w:rsidP="00AA1EBE">
            <w:pPr>
              <w:spacing w:line="240" w:lineRule="exact"/>
            </w:pPr>
            <w:r w:rsidRPr="00001DA9">
              <w:t>Размеры</w:t>
            </w:r>
            <w:r>
              <w:rPr>
                <w:sz w:val="28"/>
                <w:szCs w:val="28"/>
              </w:rPr>
              <w:t xml:space="preserve">                                                                                            </w:t>
            </w:r>
            <w:r w:rsidRPr="008A7BD3">
              <w:rPr>
                <w:i/>
                <w:sz w:val="24"/>
                <w:szCs w:val="24"/>
              </w:rPr>
              <w:t>31х46</w:t>
            </w:r>
          </w:p>
        </w:tc>
        <w:tc>
          <w:tcPr>
            <w:tcW w:w="2477" w:type="dxa"/>
            <w:vAlign w:val="center"/>
          </w:tcPr>
          <w:p w:rsidR="00770EEC" w:rsidRPr="00453BBB" w:rsidRDefault="00770EEC" w:rsidP="00AA1EBE"/>
        </w:tc>
      </w:tr>
    </w:tbl>
    <w:p w:rsidR="00770EEC" w:rsidRPr="00C35D5D" w:rsidRDefault="00770EEC" w:rsidP="00770EEC">
      <w:pPr>
        <w:spacing w:line="240" w:lineRule="exact"/>
        <w:jc w:val="both"/>
        <w:outlineLvl w:val="0"/>
        <w:rPr>
          <w:rFonts w:ascii="Times New Roman" w:hAnsi="Times New Roman" w:cs="Times New Roman"/>
        </w:rPr>
      </w:pPr>
    </w:p>
    <w:p w:rsidR="00770EEC" w:rsidRDefault="00770EEC" w:rsidP="00770EEC">
      <w:pPr>
        <w:spacing w:line="240" w:lineRule="exact"/>
        <w:jc w:val="both"/>
        <w:outlineLvl w:val="0"/>
        <w:rPr>
          <w:rFonts w:ascii="Times New Roman" w:hAnsi="Times New Roman" w:cs="Times New Roman"/>
          <w:sz w:val="28"/>
          <w:szCs w:val="28"/>
        </w:rPr>
      </w:pPr>
      <w:r w:rsidRPr="00C35D5D">
        <w:rPr>
          <w:rFonts w:ascii="Times New Roman" w:hAnsi="Times New Roman" w:cs="Times New Roman"/>
        </w:rPr>
        <w:t xml:space="preserve">IV. ОСНОВАНИЕ ДЛЯ РЕСТАВРАЦИИ   </w:t>
      </w:r>
      <w:r w:rsidRPr="0030120B">
        <w:rPr>
          <w:rFonts w:ascii="Times New Roman" w:hAnsi="Times New Roman" w:cs="Times New Roman"/>
          <w:sz w:val="28"/>
          <w:szCs w:val="28"/>
        </w:rPr>
        <w:t xml:space="preserve"> </w:t>
      </w:r>
    </w:p>
    <w:p w:rsidR="00770EEC" w:rsidRPr="00CC0CAC" w:rsidRDefault="00770EEC" w:rsidP="00770EEC">
      <w:pPr>
        <w:spacing w:line="240" w:lineRule="exact"/>
        <w:jc w:val="both"/>
        <w:outlineLvl w:val="0"/>
        <w:rPr>
          <w:rFonts w:ascii="Times New Roman" w:hAnsi="Times New Roman" w:cs="Times New Roman"/>
          <w:i/>
          <w:sz w:val="24"/>
          <w:szCs w:val="24"/>
        </w:rPr>
      </w:pPr>
      <w:r w:rsidRPr="0030120B">
        <w:rPr>
          <w:rFonts w:ascii="Times New Roman" w:hAnsi="Times New Roman" w:cs="Times New Roman"/>
          <w:i/>
          <w:sz w:val="28"/>
          <w:szCs w:val="28"/>
        </w:rPr>
        <w:t>Плохое состояние памятника. Требуется укрепление сохранившегося авторского грунта в связи с утратой адгезии между грунтом и деревянной основой. Необходимо удалить поверхностные загрязнения различной степени прочности. Необходимо восполнение</w:t>
      </w:r>
      <w:r w:rsidR="00296D16">
        <w:rPr>
          <w:rFonts w:ascii="Times New Roman" w:hAnsi="Times New Roman" w:cs="Times New Roman"/>
          <w:i/>
          <w:sz w:val="28"/>
          <w:szCs w:val="28"/>
        </w:rPr>
        <w:t xml:space="preserve"> утрат основы, а также</w:t>
      </w:r>
      <w:r w:rsidRPr="0030120B">
        <w:rPr>
          <w:rFonts w:ascii="Times New Roman" w:hAnsi="Times New Roman" w:cs="Times New Roman"/>
          <w:i/>
          <w:sz w:val="28"/>
          <w:szCs w:val="28"/>
        </w:rPr>
        <w:t xml:space="preserve"> грунта в </w:t>
      </w:r>
      <w:r>
        <w:rPr>
          <w:rFonts w:ascii="Times New Roman" w:hAnsi="Times New Roman" w:cs="Times New Roman"/>
          <w:i/>
          <w:sz w:val="28"/>
          <w:szCs w:val="28"/>
        </w:rPr>
        <w:t>живопис</w:t>
      </w:r>
      <w:r w:rsidRPr="0030120B">
        <w:rPr>
          <w:rFonts w:ascii="Times New Roman" w:hAnsi="Times New Roman" w:cs="Times New Roman"/>
          <w:i/>
          <w:sz w:val="28"/>
          <w:szCs w:val="28"/>
        </w:rPr>
        <w:t>ном изображении и на резном обрамлении.</w:t>
      </w:r>
      <w:r>
        <w:rPr>
          <w:rFonts w:ascii="Times New Roman" w:hAnsi="Times New Roman" w:cs="Times New Roman"/>
          <w:i/>
          <w:sz w:val="28"/>
          <w:szCs w:val="28"/>
        </w:rPr>
        <w:t xml:space="preserve"> </w:t>
      </w:r>
      <w:r w:rsidRPr="0030120B">
        <w:rPr>
          <w:rFonts w:ascii="Times New Roman" w:hAnsi="Times New Roman" w:cs="Times New Roman"/>
          <w:i/>
          <w:sz w:val="28"/>
          <w:szCs w:val="28"/>
        </w:rPr>
        <w:t xml:space="preserve">Придание экспозиционного вида и передача на место постоянного хранения в церковь Успения Богородицы в Столбушино. </w:t>
      </w:r>
    </w:p>
    <w:p w:rsidR="00770EEC" w:rsidRPr="00C35D5D" w:rsidRDefault="00770EEC" w:rsidP="00770EEC">
      <w:pPr>
        <w:jc w:val="both"/>
        <w:outlineLvl w:val="0"/>
        <w:rPr>
          <w:rFonts w:ascii="Times New Roman" w:hAnsi="Times New Roman" w:cs="Times New Roman"/>
        </w:rPr>
      </w:pPr>
      <w:r w:rsidRPr="00C35D5D">
        <w:rPr>
          <w:rFonts w:ascii="Times New Roman" w:hAnsi="Times New Roman" w:cs="Times New Roman"/>
        </w:rPr>
        <w:t xml:space="preserve">Памятник передан в реставрацию Акт о передаче № </w:t>
      </w:r>
      <w:r>
        <w:rPr>
          <w:rFonts w:ascii="Times New Roman" w:hAnsi="Times New Roman" w:cs="Times New Roman"/>
        </w:rPr>
        <w:t>072</w:t>
      </w:r>
      <w:r w:rsidRPr="00C35D5D">
        <w:rPr>
          <w:rFonts w:ascii="Times New Roman" w:hAnsi="Times New Roman" w:cs="Times New Roman"/>
        </w:rPr>
        <w:t xml:space="preserve">  от </w:t>
      </w:r>
      <w:r>
        <w:rPr>
          <w:rFonts w:ascii="Times New Roman" w:hAnsi="Times New Roman" w:cs="Times New Roman"/>
        </w:rPr>
        <w:t>01.12.2017</w:t>
      </w:r>
    </w:p>
    <w:p w:rsidR="00770EEC" w:rsidRPr="001E292B" w:rsidRDefault="00770EEC" w:rsidP="00770EEC">
      <w:pPr>
        <w:jc w:val="both"/>
        <w:outlineLvl w:val="0"/>
      </w:pPr>
    </w:p>
    <w:p w:rsidR="00770EEC" w:rsidRPr="00C35D5D" w:rsidRDefault="00770EEC" w:rsidP="00770EEC">
      <w:pPr>
        <w:jc w:val="both"/>
        <w:outlineLvl w:val="0"/>
        <w:rPr>
          <w:rFonts w:ascii="Times New Roman" w:hAnsi="Times New Roman" w:cs="Times New Roman"/>
        </w:rPr>
      </w:pPr>
      <w:r w:rsidRPr="00C35D5D">
        <w:rPr>
          <w:rFonts w:ascii="Times New Roman" w:hAnsi="Times New Roman" w:cs="Times New Roman"/>
        </w:rPr>
        <w:t>V. ОСНОВНЫЕ СВЕДЕНИЯ ПО ИСТОРИИ ПАМЯТНИКА, условиям хранения, предшествовавшим реставрациям и исследованиям, с указанием источника сведений.</w:t>
      </w:r>
    </w:p>
    <w:p w:rsidR="00770EEC" w:rsidRDefault="00770EEC" w:rsidP="00770EEC">
      <w:pPr>
        <w:jc w:val="both"/>
        <w:rPr>
          <w:rFonts w:ascii="Times New Roman" w:hAnsi="Times New Roman" w:cs="Times New Roman"/>
          <w:i/>
          <w:sz w:val="28"/>
          <w:szCs w:val="28"/>
        </w:rPr>
      </w:pPr>
      <w:r w:rsidRPr="0030120B">
        <w:rPr>
          <w:rFonts w:ascii="Times New Roman" w:hAnsi="Times New Roman" w:cs="Times New Roman"/>
          <w:i/>
          <w:sz w:val="28"/>
          <w:szCs w:val="28"/>
        </w:rPr>
        <w:t xml:space="preserve">Деревянная резная  деталь была частью убранства царских врат иконостаса церкви. Деталь создана предположительно во второй половине </w:t>
      </w:r>
      <w:r w:rsidRPr="0030120B">
        <w:rPr>
          <w:rFonts w:ascii="Times New Roman" w:hAnsi="Times New Roman" w:cs="Times New Roman"/>
          <w:i/>
          <w:sz w:val="28"/>
          <w:szCs w:val="28"/>
          <w:lang w:val="en-US"/>
        </w:rPr>
        <w:t>XVIII</w:t>
      </w:r>
      <w:r w:rsidRPr="0030120B">
        <w:rPr>
          <w:rFonts w:ascii="Times New Roman" w:hAnsi="Times New Roman" w:cs="Times New Roman"/>
          <w:i/>
          <w:sz w:val="28"/>
          <w:szCs w:val="28"/>
        </w:rPr>
        <w:t>в., точная дата создания и имя автора не известны. За время своего существования предмет перешёл на хранение в церковь Успения Пресвятой Богородицы.</w:t>
      </w:r>
      <w:r>
        <w:rPr>
          <w:rFonts w:ascii="Times New Roman" w:hAnsi="Times New Roman" w:cs="Times New Roman"/>
          <w:i/>
          <w:sz w:val="28"/>
          <w:szCs w:val="28"/>
        </w:rPr>
        <w:t xml:space="preserve"> </w:t>
      </w:r>
      <w:r w:rsidRPr="0030120B">
        <w:rPr>
          <w:rFonts w:ascii="Times New Roman" w:hAnsi="Times New Roman" w:cs="Times New Roman"/>
          <w:i/>
          <w:sz w:val="28"/>
          <w:szCs w:val="28"/>
        </w:rPr>
        <w:t xml:space="preserve">В 1960-е года Успенский храм был закрыт и до начала </w:t>
      </w:r>
      <w:r w:rsidRPr="0030120B">
        <w:rPr>
          <w:rFonts w:ascii="Times New Roman" w:hAnsi="Times New Roman" w:cs="Times New Roman"/>
          <w:i/>
          <w:sz w:val="28"/>
          <w:szCs w:val="28"/>
          <w:lang w:val="en-US"/>
        </w:rPr>
        <w:t>XXI</w:t>
      </w:r>
      <w:r w:rsidRPr="0030120B">
        <w:rPr>
          <w:rFonts w:ascii="Times New Roman" w:hAnsi="Times New Roman" w:cs="Times New Roman"/>
          <w:i/>
          <w:sz w:val="28"/>
          <w:szCs w:val="28"/>
        </w:rPr>
        <w:t xml:space="preserve"> века находился в аварийном состоянии (разрозненные фрагменты царских врат и икон, киоты  хранились в помещении церкви).</w:t>
      </w:r>
    </w:p>
    <w:p w:rsidR="00770EEC" w:rsidRDefault="00770EEC" w:rsidP="00770EEC">
      <w:pPr>
        <w:jc w:val="both"/>
        <w:rPr>
          <w:rFonts w:ascii="Times New Roman" w:hAnsi="Times New Roman" w:cs="Times New Roman"/>
          <w:i/>
          <w:sz w:val="28"/>
          <w:szCs w:val="28"/>
        </w:rPr>
      </w:pPr>
    </w:p>
    <w:p w:rsidR="00770EEC" w:rsidRPr="00C35D5D" w:rsidRDefault="00770EEC" w:rsidP="00770EEC">
      <w:pPr>
        <w:outlineLvl w:val="0"/>
        <w:rPr>
          <w:rFonts w:ascii="Times New Roman" w:hAnsi="Times New Roman" w:cs="Times New Roman"/>
        </w:rPr>
      </w:pPr>
      <w:r w:rsidRPr="00C35D5D">
        <w:rPr>
          <w:rFonts w:ascii="Times New Roman" w:hAnsi="Times New Roman" w:cs="Times New Roman"/>
          <w:lang w:val="en-US"/>
        </w:rPr>
        <w:lastRenderedPageBreak/>
        <w:t>V</w:t>
      </w:r>
      <w:r w:rsidRPr="00C35D5D">
        <w:rPr>
          <w:rFonts w:ascii="Times New Roman" w:hAnsi="Times New Roman" w:cs="Times New Roman"/>
        </w:rPr>
        <w:t xml:space="preserve">I. СОСТОЯНИЕ ПАМЯТНИКА при поступлении </w:t>
      </w:r>
      <w:r>
        <w:rPr>
          <w:rFonts w:ascii="Times New Roman" w:hAnsi="Times New Roman" w:cs="Times New Roman"/>
        </w:rPr>
        <w:t>в</w:t>
      </w:r>
      <w:r w:rsidRPr="00C35D5D">
        <w:rPr>
          <w:rFonts w:ascii="Times New Roman" w:hAnsi="Times New Roman" w:cs="Times New Roman"/>
        </w:rPr>
        <w:t xml:space="preserve"> реставрацию</w:t>
      </w:r>
    </w:p>
    <w:p w:rsidR="00770EEC" w:rsidRPr="00C35D5D" w:rsidRDefault="00770EEC" w:rsidP="00770EEC">
      <w:pPr>
        <w:rPr>
          <w:rFonts w:ascii="Times New Roman" w:hAnsi="Times New Roman" w:cs="Times New Roman"/>
          <w:sz w:val="24"/>
          <w:szCs w:val="24"/>
        </w:rPr>
      </w:pPr>
      <w:r w:rsidRPr="00C35D5D">
        <w:rPr>
          <w:rFonts w:ascii="Times New Roman" w:hAnsi="Times New Roman" w:cs="Times New Roman"/>
          <w:sz w:val="28"/>
          <w:szCs w:val="28"/>
        </w:rPr>
        <w:t xml:space="preserve">а) </w:t>
      </w:r>
      <w:r w:rsidRPr="00C35D5D">
        <w:rPr>
          <w:rFonts w:ascii="Times New Roman" w:hAnsi="Times New Roman" w:cs="Times New Roman"/>
          <w:b/>
          <w:sz w:val="24"/>
          <w:szCs w:val="24"/>
        </w:rPr>
        <w:t>по визуальным наблюдениям</w:t>
      </w:r>
      <w:r w:rsidRPr="00C35D5D">
        <w:rPr>
          <w:rFonts w:ascii="Times New Roman" w:hAnsi="Times New Roman" w:cs="Times New Roman"/>
          <w:sz w:val="28"/>
          <w:szCs w:val="28"/>
        </w:rPr>
        <w:t>:</w:t>
      </w:r>
    </w:p>
    <w:p w:rsidR="00770EEC" w:rsidRPr="00C35D5D" w:rsidRDefault="00770EEC" w:rsidP="00770EEC">
      <w:pPr>
        <w:rPr>
          <w:rFonts w:ascii="Times New Roman" w:hAnsi="Times New Roman" w:cs="Times New Roman"/>
          <w:sz w:val="24"/>
          <w:szCs w:val="24"/>
        </w:rPr>
      </w:pPr>
      <w:r w:rsidRPr="00C35D5D">
        <w:rPr>
          <w:rFonts w:ascii="Times New Roman" w:hAnsi="Times New Roman" w:cs="Times New Roman"/>
          <w:b/>
          <w:sz w:val="24"/>
          <w:szCs w:val="24"/>
        </w:rPr>
        <w:t>Описание деревянной основы</w:t>
      </w:r>
    </w:p>
    <w:p w:rsidR="00770EEC" w:rsidRPr="00F46AF7" w:rsidRDefault="00770EEC" w:rsidP="00770EEC">
      <w:pPr>
        <w:jc w:val="both"/>
        <w:rPr>
          <w:rFonts w:ascii="Times New Roman" w:hAnsi="Times New Roman" w:cs="Times New Roman"/>
          <w:sz w:val="28"/>
          <w:szCs w:val="28"/>
        </w:rPr>
      </w:pPr>
      <w:r w:rsidRPr="00F46AF7">
        <w:rPr>
          <w:rFonts w:ascii="Times New Roman" w:hAnsi="Times New Roman" w:cs="Times New Roman"/>
          <w:sz w:val="28"/>
          <w:szCs w:val="28"/>
        </w:rPr>
        <w:t xml:space="preserve">Вид: декоративный резной картуш, выполненный из щита, состоящего из 3 досок, с </w:t>
      </w:r>
      <w:r>
        <w:rPr>
          <w:rFonts w:ascii="Times New Roman" w:hAnsi="Times New Roman" w:cs="Times New Roman"/>
          <w:sz w:val="28"/>
          <w:szCs w:val="28"/>
        </w:rPr>
        <w:t>овальным выпуклым живописным изображением</w:t>
      </w:r>
      <w:r w:rsidRPr="00F46AF7">
        <w:rPr>
          <w:rFonts w:ascii="Times New Roman" w:hAnsi="Times New Roman" w:cs="Times New Roman"/>
          <w:sz w:val="28"/>
          <w:szCs w:val="28"/>
        </w:rPr>
        <w:t xml:space="preserve"> </w:t>
      </w:r>
      <w:r>
        <w:rPr>
          <w:rFonts w:ascii="Times New Roman" w:hAnsi="Times New Roman" w:cs="Times New Roman"/>
          <w:sz w:val="28"/>
          <w:szCs w:val="28"/>
        </w:rPr>
        <w:t>е</w:t>
      </w:r>
      <w:r w:rsidRPr="00F46AF7">
        <w:rPr>
          <w:rFonts w:ascii="Times New Roman" w:hAnsi="Times New Roman" w:cs="Times New Roman"/>
          <w:sz w:val="28"/>
          <w:szCs w:val="28"/>
        </w:rPr>
        <w:t>вангелист</w:t>
      </w:r>
      <w:r>
        <w:rPr>
          <w:rFonts w:ascii="Times New Roman" w:hAnsi="Times New Roman" w:cs="Times New Roman"/>
          <w:sz w:val="28"/>
          <w:szCs w:val="28"/>
        </w:rPr>
        <w:t>а</w:t>
      </w:r>
      <w:r w:rsidRPr="00F46AF7">
        <w:rPr>
          <w:rFonts w:ascii="Times New Roman" w:hAnsi="Times New Roman" w:cs="Times New Roman"/>
          <w:sz w:val="28"/>
          <w:szCs w:val="28"/>
        </w:rPr>
        <w:t xml:space="preserve"> Марк</w:t>
      </w:r>
      <w:r>
        <w:rPr>
          <w:rFonts w:ascii="Times New Roman" w:hAnsi="Times New Roman" w:cs="Times New Roman"/>
          <w:sz w:val="28"/>
          <w:szCs w:val="28"/>
        </w:rPr>
        <w:t>а</w:t>
      </w:r>
      <w:r w:rsidRPr="00F46AF7">
        <w:rPr>
          <w:rFonts w:ascii="Times New Roman" w:hAnsi="Times New Roman" w:cs="Times New Roman"/>
          <w:sz w:val="28"/>
          <w:szCs w:val="28"/>
        </w:rPr>
        <w:t>. Материал – липа. Древесина плотная со сглаженной текстурой. Тыльная сторона плоская, на ней явно прослеживаются следы склейки.</w:t>
      </w:r>
    </w:p>
    <w:p w:rsidR="00770EEC" w:rsidRPr="00F46AF7" w:rsidRDefault="00770EEC" w:rsidP="00770EEC">
      <w:pPr>
        <w:rPr>
          <w:rFonts w:ascii="Times New Roman" w:hAnsi="Times New Roman" w:cs="Times New Roman"/>
          <w:sz w:val="24"/>
          <w:szCs w:val="24"/>
        </w:rPr>
      </w:pPr>
      <w:r w:rsidRPr="00C35D5D">
        <w:rPr>
          <w:rFonts w:ascii="Times New Roman" w:hAnsi="Times New Roman" w:cs="Times New Roman"/>
          <w:sz w:val="24"/>
          <w:szCs w:val="24"/>
        </w:rPr>
        <w:t xml:space="preserve"> </w:t>
      </w:r>
      <w:r w:rsidRPr="00F46AF7">
        <w:rPr>
          <w:rFonts w:ascii="Times New Roman" w:hAnsi="Times New Roman" w:cs="Times New Roman"/>
          <w:b/>
          <w:sz w:val="24"/>
          <w:szCs w:val="24"/>
        </w:rPr>
        <w:t>Повреждения  основы</w:t>
      </w:r>
      <w:r w:rsidRPr="00F46AF7">
        <w:rPr>
          <w:rFonts w:ascii="Times New Roman" w:hAnsi="Times New Roman" w:cs="Times New Roman"/>
          <w:sz w:val="24"/>
          <w:szCs w:val="24"/>
        </w:rPr>
        <w:t xml:space="preserve"> (тыльная сторона):</w:t>
      </w:r>
    </w:p>
    <w:p w:rsidR="00770EEC" w:rsidRPr="00F46AF7" w:rsidRDefault="00770EEC" w:rsidP="00770EEC">
      <w:pPr>
        <w:rPr>
          <w:rFonts w:ascii="Times New Roman" w:hAnsi="Times New Roman" w:cs="Times New Roman"/>
          <w:sz w:val="28"/>
          <w:szCs w:val="28"/>
        </w:rPr>
      </w:pPr>
      <w:r w:rsidRPr="00F46AF7">
        <w:rPr>
          <w:rFonts w:ascii="Times New Roman" w:hAnsi="Times New Roman" w:cs="Times New Roman"/>
          <w:sz w:val="28"/>
          <w:szCs w:val="28"/>
        </w:rPr>
        <w:t>Сквозные отверстия от утраченных гвоздей (в верхнем правом и нижнем левом углах) диаметром 0,4 см.;</w:t>
      </w:r>
    </w:p>
    <w:p w:rsidR="00770EEC" w:rsidRPr="00F46AF7" w:rsidRDefault="00770EEC" w:rsidP="00770EEC">
      <w:pPr>
        <w:jc w:val="both"/>
        <w:rPr>
          <w:rFonts w:ascii="Times New Roman" w:hAnsi="Times New Roman" w:cs="Times New Roman"/>
          <w:sz w:val="28"/>
          <w:szCs w:val="28"/>
        </w:rPr>
      </w:pPr>
      <w:r w:rsidRPr="00F46AF7">
        <w:rPr>
          <w:rFonts w:ascii="Times New Roman" w:hAnsi="Times New Roman" w:cs="Times New Roman"/>
          <w:sz w:val="28"/>
          <w:szCs w:val="28"/>
        </w:rPr>
        <w:t>следы инструмента (короткие зарубы) в левой верхней и левой нижней  частях;</w:t>
      </w:r>
    </w:p>
    <w:p w:rsidR="00770EEC" w:rsidRPr="00F46AF7" w:rsidRDefault="00770EEC" w:rsidP="00770EEC">
      <w:pPr>
        <w:jc w:val="both"/>
        <w:rPr>
          <w:rFonts w:ascii="Times New Roman" w:hAnsi="Times New Roman" w:cs="Times New Roman"/>
          <w:sz w:val="28"/>
          <w:szCs w:val="28"/>
        </w:rPr>
      </w:pPr>
      <w:r w:rsidRPr="00F46AF7">
        <w:rPr>
          <w:rFonts w:ascii="Times New Roman" w:hAnsi="Times New Roman" w:cs="Times New Roman"/>
          <w:sz w:val="28"/>
          <w:szCs w:val="28"/>
        </w:rPr>
        <w:t xml:space="preserve">сколы слева снизу (4см), слева сверху (6,5см), в центральной части </w:t>
      </w:r>
      <w:r>
        <w:rPr>
          <w:rFonts w:ascii="Times New Roman" w:hAnsi="Times New Roman" w:cs="Times New Roman"/>
          <w:sz w:val="28"/>
          <w:szCs w:val="28"/>
        </w:rPr>
        <w:t xml:space="preserve">                      </w:t>
      </w:r>
      <w:r w:rsidRPr="00F46AF7">
        <w:rPr>
          <w:rFonts w:ascii="Times New Roman" w:hAnsi="Times New Roman" w:cs="Times New Roman"/>
          <w:sz w:val="28"/>
          <w:szCs w:val="28"/>
        </w:rPr>
        <w:t xml:space="preserve">(1,5 х 1,3см), снизу слева на листке (3см); </w:t>
      </w:r>
    </w:p>
    <w:p w:rsidR="00770EEC" w:rsidRPr="00F46AF7" w:rsidRDefault="00770EEC" w:rsidP="00770EEC">
      <w:pPr>
        <w:jc w:val="both"/>
        <w:rPr>
          <w:rFonts w:ascii="Times New Roman" w:hAnsi="Times New Roman" w:cs="Times New Roman"/>
          <w:sz w:val="28"/>
          <w:szCs w:val="28"/>
        </w:rPr>
      </w:pPr>
      <w:r w:rsidRPr="00F46AF7">
        <w:rPr>
          <w:rFonts w:ascii="Times New Roman" w:hAnsi="Times New Roman" w:cs="Times New Roman"/>
          <w:sz w:val="28"/>
          <w:szCs w:val="28"/>
        </w:rPr>
        <w:t>трещины по линии фуги (27, 31 см) в правой верхней  части (27см);</w:t>
      </w:r>
    </w:p>
    <w:p w:rsidR="00770EEC" w:rsidRPr="00F46AF7" w:rsidRDefault="00770EEC" w:rsidP="00770EEC">
      <w:pPr>
        <w:jc w:val="both"/>
        <w:rPr>
          <w:rFonts w:ascii="Times New Roman" w:hAnsi="Times New Roman" w:cs="Times New Roman"/>
          <w:sz w:val="28"/>
          <w:szCs w:val="28"/>
        </w:rPr>
      </w:pPr>
      <w:r w:rsidRPr="00F46AF7">
        <w:rPr>
          <w:rFonts w:ascii="Times New Roman" w:hAnsi="Times New Roman" w:cs="Times New Roman"/>
          <w:sz w:val="28"/>
          <w:szCs w:val="28"/>
        </w:rPr>
        <w:t>летное отверстие жука-точильщика диаметром 0,3 см, уходящее в массу дерева с размягченными стенками хода в правой верхней части.</w:t>
      </w:r>
    </w:p>
    <w:p w:rsidR="00770EEC" w:rsidRPr="00F46AF7" w:rsidRDefault="00770EEC" w:rsidP="00770EEC">
      <w:pPr>
        <w:jc w:val="both"/>
        <w:rPr>
          <w:rFonts w:ascii="Times New Roman" w:hAnsi="Times New Roman" w:cs="Times New Roman"/>
          <w:sz w:val="24"/>
          <w:szCs w:val="24"/>
        </w:rPr>
      </w:pPr>
      <w:r w:rsidRPr="00F46AF7">
        <w:rPr>
          <w:rFonts w:ascii="Times New Roman" w:hAnsi="Times New Roman" w:cs="Times New Roman"/>
          <w:b/>
          <w:sz w:val="24"/>
          <w:szCs w:val="24"/>
        </w:rPr>
        <w:t xml:space="preserve">Повреждения основы </w:t>
      </w:r>
      <w:r w:rsidRPr="00F46AF7">
        <w:rPr>
          <w:rFonts w:ascii="Times New Roman" w:hAnsi="Times New Roman" w:cs="Times New Roman"/>
          <w:sz w:val="24"/>
          <w:szCs w:val="24"/>
        </w:rPr>
        <w:t xml:space="preserve">(лицевая сторона): </w:t>
      </w:r>
    </w:p>
    <w:p w:rsidR="00770EEC" w:rsidRPr="00F46AF7" w:rsidRDefault="00770EEC" w:rsidP="00770EEC">
      <w:pPr>
        <w:jc w:val="both"/>
        <w:rPr>
          <w:rFonts w:ascii="Times New Roman" w:hAnsi="Times New Roman" w:cs="Times New Roman"/>
          <w:sz w:val="28"/>
          <w:szCs w:val="28"/>
        </w:rPr>
      </w:pPr>
      <w:r w:rsidRPr="00F46AF7">
        <w:rPr>
          <w:rFonts w:ascii="Times New Roman" w:hAnsi="Times New Roman" w:cs="Times New Roman"/>
          <w:sz w:val="28"/>
          <w:szCs w:val="28"/>
        </w:rPr>
        <w:t>Деталь имеет многочисленные утраты резьбы, как крупные на месте конструктивных соединений, так и мелкие сколы по краям.</w:t>
      </w:r>
    </w:p>
    <w:p w:rsidR="00770EEC" w:rsidRPr="00F46AF7" w:rsidRDefault="00770EEC" w:rsidP="00770EEC">
      <w:pPr>
        <w:pStyle w:val="a4"/>
        <w:numPr>
          <w:ilvl w:val="0"/>
          <w:numId w:val="25"/>
        </w:numPr>
        <w:rPr>
          <w:rFonts w:ascii="Times New Roman" w:hAnsi="Times New Roman" w:cs="Times New Roman"/>
          <w:sz w:val="28"/>
          <w:szCs w:val="28"/>
        </w:rPr>
      </w:pPr>
      <w:r w:rsidRPr="00F46AF7">
        <w:rPr>
          <w:rFonts w:ascii="Times New Roman" w:hAnsi="Times New Roman" w:cs="Times New Roman"/>
          <w:sz w:val="28"/>
          <w:szCs w:val="28"/>
        </w:rPr>
        <w:t>В нижней части (3х4,5см)</w:t>
      </w:r>
    </w:p>
    <w:p w:rsidR="00770EEC" w:rsidRPr="00F46AF7" w:rsidRDefault="00770EEC" w:rsidP="00770EEC">
      <w:pPr>
        <w:pStyle w:val="a4"/>
        <w:numPr>
          <w:ilvl w:val="0"/>
          <w:numId w:val="25"/>
        </w:numPr>
        <w:rPr>
          <w:rFonts w:ascii="Times New Roman" w:hAnsi="Times New Roman" w:cs="Times New Roman"/>
          <w:sz w:val="28"/>
          <w:szCs w:val="28"/>
        </w:rPr>
      </w:pPr>
      <w:r w:rsidRPr="00F46AF7">
        <w:rPr>
          <w:rFonts w:ascii="Times New Roman" w:hAnsi="Times New Roman" w:cs="Times New Roman"/>
          <w:sz w:val="28"/>
          <w:szCs w:val="28"/>
        </w:rPr>
        <w:t>С правой стороны  (</w:t>
      </w:r>
      <w:r>
        <w:rPr>
          <w:rFonts w:ascii="Times New Roman" w:hAnsi="Times New Roman" w:cs="Times New Roman"/>
          <w:sz w:val="28"/>
          <w:szCs w:val="28"/>
        </w:rPr>
        <w:t>14</w:t>
      </w:r>
      <w:r w:rsidRPr="00F46AF7">
        <w:rPr>
          <w:rFonts w:ascii="Times New Roman" w:hAnsi="Times New Roman" w:cs="Times New Roman"/>
          <w:sz w:val="28"/>
          <w:szCs w:val="28"/>
        </w:rPr>
        <w:t>см)</w:t>
      </w:r>
    </w:p>
    <w:p w:rsidR="00770EEC" w:rsidRPr="00F46AF7" w:rsidRDefault="00770EEC" w:rsidP="00770EEC">
      <w:pPr>
        <w:pStyle w:val="a4"/>
        <w:numPr>
          <w:ilvl w:val="0"/>
          <w:numId w:val="25"/>
        </w:numPr>
        <w:rPr>
          <w:rFonts w:ascii="Times New Roman" w:hAnsi="Times New Roman" w:cs="Times New Roman"/>
          <w:sz w:val="28"/>
          <w:szCs w:val="28"/>
        </w:rPr>
      </w:pPr>
      <w:r w:rsidRPr="00F46AF7">
        <w:rPr>
          <w:rFonts w:ascii="Times New Roman" w:hAnsi="Times New Roman" w:cs="Times New Roman"/>
          <w:sz w:val="28"/>
          <w:szCs w:val="28"/>
        </w:rPr>
        <w:t>С левой стороны (</w:t>
      </w:r>
      <w:r>
        <w:rPr>
          <w:rFonts w:ascii="Times New Roman" w:hAnsi="Times New Roman" w:cs="Times New Roman"/>
          <w:sz w:val="28"/>
          <w:szCs w:val="28"/>
        </w:rPr>
        <w:t>7</w:t>
      </w:r>
      <w:r w:rsidRPr="00F46AF7">
        <w:rPr>
          <w:rFonts w:ascii="Times New Roman" w:hAnsi="Times New Roman" w:cs="Times New Roman"/>
          <w:sz w:val="28"/>
          <w:szCs w:val="28"/>
        </w:rPr>
        <w:t>см)</w:t>
      </w:r>
    </w:p>
    <w:p w:rsidR="00770EEC" w:rsidRPr="00F46AF7" w:rsidRDefault="00770EEC" w:rsidP="00770EEC">
      <w:pPr>
        <w:pStyle w:val="a4"/>
        <w:numPr>
          <w:ilvl w:val="0"/>
          <w:numId w:val="25"/>
        </w:numPr>
        <w:rPr>
          <w:rFonts w:ascii="Times New Roman" w:hAnsi="Times New Roman" w:cs="Times New Roman"/>
          <w:sz w:val="28"/>
          <w:szCs w:val="28"/>
        </w:rPr>
      </w:pPr>
      <w:r w:rsidRPr="00F46AF7">
        <w:rPr>
          <w:rFonts w:ascii="Times New Roman" w:hAnsi="Times New Roman" w:cs="Times New Roman"/>
          <w:sz w:val="28"/>
          <w:szCs w:val="28"/>
        </w:rPr>
        <w:t>В верхней части (6х4см)</w:t>
      </w:r>
    </w:p>
    <w:p w:rsidR="00770EEC" w:rsidRPr="00C35D5D" w:rsidRDefault="00770EEC" w:rsidP="00770EEC">
      <w:pPr>
        <w:rPr>
          <w:rFonts w:ascii="Times New Roman" w:hAnsi="Times New Roman" w:cs="Times New Roman"/>
          <w:b/>
        </w:rPr>
      </w:pPr>
      <w:r w:rsidRPr="00C35D5D">
        <w:rPr>
          <w:rFonts w:ascii="Times New Roman" w:hAnsi="Times New Roman" w:cs="Times New Roman"/>
          <w:b/>
        </w:rPr>
        <w:t xml:space="preserve">Грунт: </w:t>
      </w:r>
    </w:p>
    <w:p w:rsidR="00770EEC" w:rsidRPr="0030120B" w:rsidRDefault="00770EEC" w:rsidP="00770EEC">
      <w:pPr>
        <w:jc w:val="both"/>
        <w:rPr>
          <w:rFonts w:ascii="Times New Roman" w:hAnsi="Times New Roman" w:cs="Times New Roman"/>
          <w:b/>
          <w:sz w:val="28"/>
          <w:szCs w:val="28"/>
        </w:rPr>
      </w:pPr>
      <w:r w:rsidRPr="0030120B">
        <w:rPr>
          <w:rFonts w:ascii="Times New Roman" w:hAnsi="Times New Roman" w:cs="Times New Roman"/>
          <w:sz w:val="28"/>
          <w:szCs w:val="28"/>
        </w:rPr>
        <w:t>Грунт –клее-меловой (состав: мел, животный клей)</w:t>
      </w:r>
      <w:r>
        <w:rPr>
          <w:rFonts w:ascii="Times New Roman" w:hAnsi="Times New Roman" w:cs="Times New Roman"/>
          <w:sz w:val="28"/>
          <w:szCs w:val="28"/>
        </w:rPr>
        <w:t>;</w:t>
      </w:r>
    </w:p>
    <w:p w:rsidR="00770EEC" w:rsidRDefault="00770EEC" w:rsidP="00770EEC">
      <w:pPr>
        <w:jc w:val="both"/>
        <w:rPr>
          <w:rFonts w:ascii="Times New Roman" w:hAnsi="Times New Roman" w:cs="Times New Roman"/>
          <w:sz w:val="28"/>
          <w:szCs w:val="28"/>
        </w:rPr>
      </w:pPr>
      <w:r>
        <w:rPr>
          <w:rFonts w:ascii="Times New Roman" w:hAnsi="Times New Roman" w:cs="Times New Roman"/>
          <w:sz w:val="28"/>
          <w:szCs w:val="28"/>
        </w:rPr>
        <w:t>л</w:t>
      </w:r>
      <w:r w:rsidRPr="0030120B">
        <w:rPr>
          <w:rFonts w:ascii="Times New Roman" w:hAnsi="Times New Roman" w:cs="Times New Roman"/>
          <w:sz w:val="28"/>
          <w:szCs w:val="28"/>
        </w:rPr>
        <w:t>евкас тонкий и рыхлый</w:t>
      </w:r>
      <w:r>
        <w:rPr>
          <w:rFonts w:ascii="Times New Roman" w:hAnsi="Times New Roman" w:cs="Times New Roman"/>
          <w:sz w:val="28"/>
          <w:szCs w:val="28"/>
        </w:rPr>
        <w:t>;</w:t>
      </w:r>
      <w:r w:rsidRPr="0030120B">
        <w:rPr>
          <w:rFonts w:ascii="Times New Roman" w:hAnsi="Times New Roman" w:cs="Times New Roman"/>
          <w:sz w:val="28"/>
          <w:szCs w:val="28"/>
        </w:rPr>
        <w:t xml:space="preserve"> </w:t>
      </w:r>
    </w:p>
    <w:p w:rsidR="00770EEC" w:rsidRPr="0030120B" w:rsidRDefault="00770EEC" w:rsidP="00770EEC">
      <w:pPr>
        <w:jc w:val="both"/>
        <w:rPr>
          <w:rFonts w:ascii="Times New Roman" w:hAnsi="Times New Roman" w:cs="Times New Roman"/>
          <w:sz w:val="28"/>
          <w:szCs w:val="28"/>
        </w:rPr>
      </w:pPr>
      <w:r>
        <w:rPr>
          <w:rFonts w:ascii="Times New Roman" w:hAnsi="Times New Roman" w:cs="Times New Roman"/>
          <w:sz w:val="28"/>
          <w:szCs w:val="28"/>
        </w:rPr>
        <w:t>н</w:t>
      </w:r>
      <w:r w:rsidRPr="0030120B">
        <w:rPr>
          <w:rFonts w:ascii="Times New Roman" w:hAnsi="Times New Roman" w:cs="Times New Roman"/>
          <w:sz w:val="28"/>
          <w:szCs w:val="28"/>
        </w:rPr>
        <w:t>а поверхности резьбы по всему периметру множественные утраты левкаса и его отслоения. Поверхность покрыта крупно</w:t>
      </w:r>
      <w:r>
        <w:rPr>
          <w:rFonts w:ascii="Times New Roman" w:hAnsi="Times New Roman" w:cs="Times New Roman"/>
          <w:sz w:val="28"/>
          <w:szCs w:val="28"/>
        </w:rPr>
        <w:t xml:space="preserve"> -</w:t>
      </w:r>
      <w:r w:rsidRPr="0030120B">
        <w:rPr>
          <w:rFonts w:ascii="Times New Roman" w:hAnsi="Times New Roman" w:cs="Times New Roman"/>
          <w:sz w:val="28"/>
          <w:szCs w:val="28"/>
        </w:rPr>
        <w:t xml:space="preserve"> и мелкосетчатым кракелюром</w:t>
      </w:r>
      <w:r>
        <w:rPr>
          <w:rFonts w:ascii="Times New Roman" w:hAnsi="Times New Roman" w:cs="Times New Roman"/>
          <w:sz w:val="28"/>
          <w:szCs w:val="28"/>
        </w:rPr>
        <w:t>;</w:t>
      </w:r>
      <w:r w:rsidRPr="0030120B">
        <w:rPr>
          <w:rFonts w:ascii="Times New Roman" w:hAnsi="Times New Roman" w:cs="Times New Roman"/>
          <w:sz w:val="28"/>
          <w:szCs w:val="28"/>
        </w:rPr>
        <w:t xml:space="preserve"> </w:t>
      </w:r>
    </w:p>
    <w:p w:rsidR="00770EEC" w:rsidRPr="0030120B" w:rsidRDefault="00770EEC" w:rsidP="00770EEC">
      <w:pPr>
        <w:jc w:val="both"/>
        <w:rPr>
          <w:rFonts w:ascii="Times New Roman" w:hAnsi="Times New Roman" w:cs="Times New Roman"/>
          <w:sz w:val="28"/>
          <w:szCs w:val="28"/>
        </w:rPr>
      </w:pPr>
      <w:r>
        <w:rPr>
          <w:rFonts w:ascii="Times New Roman" w:hAnsi="Times New Roman" w:cs="Times New Roman"/>
          <w:sz w:val="28"/>
          <w:szCs w:val="28"/>
        </w:rPr>
        <w:lastRenderedPageBreak/>
        <w:t>и</w:t>
      </w:r>
      <w:r w:rsidRPr="0030120B">
        <w:rPr>
          <w:rFonts w:ascii="Times New Roman" w:hAnsi="Times New Roman" w:cs="Times New Roman"/>
          <w:sz w:val="28"/>
          <w:szCs w:val="28"/>
        </w:rPr>
        <w:t xml:space="preserve">меются крупные отслоения до основы на завитке в </w:t>
      </w:r>
      <w:r>
        <w:rPr>
          <w:rFonts w:ascii="Times New Roman" w:hAnsi="Times New Roman" w:cs="Times New Roman"/>
          <w:sz w:val="28"/>
          <w:szCs w:val="28"/>
        </w:rPr>
        <w:t>левой</w:t>
      </w:r>
      <w:r w:rsidRPr="0030120B">
        <w:rPr>
          <w:rFonts w:ascii="Times New Roman" w:hAnsi="Times New Roman" w:cs="Times New Roman"/>
          <w:sz w:val="28"/>
          <w:szCs w:val="28"/>
        </w:rPr>
        <w:t xml:space="preserve"> верхней части (3х1,5см), на бутоне цветка с </w:t>
      </w:r>
      <w:r>
        <w:rPr>
          <w:rFonts w:ascii="Times New Roman" w:hAnsi="Times New Roman" w:cs="Times New Roman"/>
          <w:sz w:val="28"/>
          <w:szCs w:val="28"/>
        </w:rPr>
        <w:t>левой</w:t>
      </w:r>
      <w:r w:rsidRPr="0030120B">
        <w:rPr>
          <w:rFonts w:ascii="Times New Roman" w:hAnsi="Times New Roman" w:cs="Times New Roman"/>
          <w:sz w:val="28"/>
          <w:szCs w:val="28"/>
        </w:rPr>
        <w:t>стороны</w:t>
      </w:r>
      <w:r>
        <w:rPr>
          <w:rFonts w:ascii="Times New Roman" w:hAnsi="Times New Roman" w:cs="Times New Roman"/>
          <w:sz w:val="28"/>
          <w:szCs w:val="28"/>
        </w:rPr>
        <w:t xml:space="preserve"> (2х1,6 см);</w:t>
      </w:r>
    </w:p>
    <w:p w:rsidR="00770EEC" w:rsidRDefault="00770EEC" w:rsidP="00770EEC">
      <w:pPr>
        <w:jc w:val="both"/>
        <w:rPr>
          <w:rFonts w:ascii="Times New Roman" w:hAnsi="Times New Roman" w:cs="Times New Roman"/>
          <w:sz w:val="28"/>
          <w:szCs w:val="28"/>
        </w:rPr>
      </w:pPr>
      <w:r>
        <w:rPr>
          <w:rFonts w:ascii="Times New Roman" w:hAnsi="Times New Roman" w:cs="Times New Roman"/>
          <w:sz w:val="28"/>
          <w:szCs w:val="28"/>
        </w:rPr>
        <w:t>и</w:t>
      </w:r>
      <w:r w:rsidRPr="0030120B">
        <w:rPr>
          <w:rFonts w:ascii="Times New Roman" w:hAnsi="Times New Roman" w:cs="Times New Roman"/>
          <w:sz w:val="28"/>
          <w:szCs w:val="28"/>
        </w:rPr>
        <w:t>меются пот</w:t>
      </w:r>
      <w:r>
        <w:rPr>
          <w:rFonts w:ascii="Times New Roman" w:hAnsi="Times New Roman" w:cs="Times New Roman"/>
          <w:sz w:val="28"/>
          <w:szCs w:val="28"/>
        </w:rPr>
        <w:t>ё</w:t>
      </w:r>
      <w:r w:rsidRPr="0030120B">
        <w:rPr>
          <w:rFonts w:ascii="Times New Roman" w:hAnsi="Times New Roman" w:cs="Times New Roman"/>
          <w:sz w:val="28"/>
          <w:szCs w:val="28"/>
        </w:rPr>
        <w:t xml:space="preserve">ртости грунта по выступающим граням овального контура </w:t>
      </w:r>
      <w:r>
        <w:rPr>
          <w:rFonts w:ascii="Times New Roman" w:hAnsi="Times New Roman" w:cs="Times New Roman"/>
          <w:sz w:val="28"/>
          <w:szCs w:val="28"/>
        </w:rPr>
        <w:t>живописного изображения</w:t>
      </w:r>
      <w:r w:rsidRPr="0030120B">
        <w:rPr>
          <w:rFonts w:ascii="Times New Roman" w:hAnsi="Times New Roman" w:cs="Times New Roman"/>
          <w:sz w:val="28"/>
          <w:szCs w:val="28"/>
        </w:rPr>
        <w:t>.</w:t>
      </w:r>
    </w:p>
    <w:p w:rsidR="00770EEC" w:rsidRPr="0030120B" w:rsidRDefault="00770EEC" w:rsidP="00770EEC">
      <w:pPr>
        <w:rPr>
          <w:rFonts w:ascii="Times New Roman" w:hAnsi="Times New Roman" w:cs="Times New Roman"/>
          <w:sz w:val="28"/>
          <w:szCs w:val="28"/>
        </w:rPr>
      </w:pPr>
      <w:r w:rsidRPr="0030120B">
        <w:rPr>
          <w:rFonts w:ascii="Times New Roman" w:hAnsi="Times New Roman" w:cs="Times New Roman"/>
          <w:sz w:val="28"/>
          <w:szCs w:val="28"/>
        </w:rPr>
        <w:t xml:space="preserve">процент сохранности </w:t>
      </w:r>
      <w:r>
        <w:rPr>
          <w:rFonts w:ascii="Times New Roman" w:hAnsi="Times New Roman" w:cs="Times New Roman"/>
          <w:sz w:val="28"/>
          <w:szCs w:val="28"/>
        </w:rPr>
        <w:t xml:space="preserve">грунта </w:t>
      </w:r>
      <w:r w:rsidRPr="0030120B">
        <w:rPr>
          <w:rFonts w:ascii="Times New Roman" w:hAnsi="Times New Roman" w:cs="Times New Roman"/>
          <w:sz w:val="28"/>
          <w:szCs w:val="28"/>
        </w:rPr>
        <w:t xml:space="preserve"> – </w:t>
      </w:r>
      <w:r>
        <w:rPr>
          <w:rFonts w:ascii="Times New Roman" w:hAnsi="Times New Roman" w:cs="Times New Roman"/>
          <w:sz w:val="28"/>
          <w:szCs w:val="28"/>
        </w:rPr>
        <w:t>68</w:t>
      </w:r>
      <w:r w:rsidRPr="0030120B">
        <w:rPr>
          <w:rFonts w:ascii="Times New Roman" w:hAnsi="Times New Roman" w:cs="Times New Roman"/>
          <w:sz w:val="28"/>
          <w:szCs w:val="28"/>
        </w:rPr>
        <w:t>%</w:t>
      </w:r>
    </w:p>
    <w:p w:rsidR="00770EEC" w:rsidRPr="00C35D5D" w:rsidRDefault="00770EEC" w:rsidP="00770EEC">
      <w:pPr>
        <w:jc w:val="both"/>
        <w:rPr>
          <w:rFonts w:ascii="Times New Roman" w:hAnsi="Times New Roman" w:cs="Times New Roman"/>
          <w:b/>
        </w:rPr>
      </w:pPr>
      <w:r w:rsidRPr="00C35D5D">
        <w:rPr>
          <w:rFonts w:ascii="Times New Roman" w:hAnsi="Times New Roman" w:cs="Times New Roman"/>
          <w:b/>
        </w:rPr>
        <w:t>Полихромия:</w:t>
      </w:r>
    </w:p>
    <w:p w:rsidR="00770EEC" w:rsidRPr="0030120B" w:rsidRDefault="00770EEC" w:rsidP="00770EEC">
      <w:pPr>
        <w:jc w:val="both"/>
        <w:rPr>
          <w:rFonts w:ascii="Times New Roman" w:hAnsi="Times New Roman" w:cs="Times New Roman"/>
          <w:sz w:val="28"/>
          <w:szCs w:val="28"/>
        </w:rPr>
      </w:pPr>
      <w:r w:rsidRPr="0030120B">
        <w:rPr>
          <w:rFonts w:ascii="Times New Roman" w:hAnsi="Times New Roman" w:cs="Times New Roman"/>
          <w:sz w:val="28"/>
          <w:szCs w:val="28"/>
        </w:rPr>
        <w:t>Грунт –клее-меловой</w:t>
      </w:r>
    </w:p>
    <w:p w:rsidR="00770EEC" w:rsidRPr="0030120B" w:rsidRDefault="00770EEC" w:rsidP="00770EEC">
      <w:pPr>
        <w:jc w:val="both"/>
        <w:rPr>
          <w:rFonts w:ascii="Times New Roman" w:hAnsi="Times New Roman" w:cs="Times New Roman"/>
          <w:sz w:val="28"/>
          <w:szCs w:val="28"/>
        </w:rPr>
      </w:pPr>
      <w:r w:rsidRPr="0030120B">
        <w:rPr>
          <w:rFonts w:ascii="Times New Roman" w:hAnsi="Times New Roman" w:cs="Times New Roman"/>
          <w:sz w:val="28"/>
          <w:szCs w:val="28"/>
        </w:rPr>
        <w:t>Состояние грунта – хрупкий, распыляющийся.</w:t>
      </w:r>
    </w:p>
    <w:p w:rsidR="00770EEC" w:rsidRPr="00C35D5D" w:rsidRDefault="00770EEC" w:rsidP="00770EEC">
      <w:pPr>
        <w:jc w:val="both"/>
        <w:rPr>
          <w:rFonts w:ascii="Times New Roman" w:hAnsi="Times New Roman" w:cs="Times New Roman"/>
        </w:rPr>
      </w:pPr>
      <w:r w:rsidRPr="00C35D5D">
        <w:rPr>
          <w:rFonts w:ascii="Times New Roman" w:hAnsi="Times New Roman" w:cs="Times New Roman"/>
          <w:b/>
        </w:rPr>
        <w:t>Разрушения грунта</w:t>
      </w:r>
      <w:r w:rsidRPr="00C35D5D">
        <w:rPr>
          <w:rFonts w:ascii="Times New Roman" w:hAnsi="Times New Roman" w:cs="Times New Roman"/>
        </w:rPr>
        <w:t>:</w:t>
      </w:r>
    </w:p>
    <w:p w:rsidR="00770EEC" w:rsidRDefault="00770EEC" w:rsidP="00770EEC">
      <w:pPr>
        <w:jc w:val="both"/>
        <w:rPr>
          <w:rFonts w:ascii="Times New Roman" w:hAnsi="Times New Roman" w:cs="Times New Roman"/>
          <w:sz w:val="28"/>
          <w:szCs w:val="28"/>
        </w:rPr>
      </w:pPr>
      <w:r>
        <w:rPr>
          <w:rFonts w:ascii="Times New Roman" w:hAnsi="Times New Roman" w:cs="Times New Roman"/>
          <w:sz w:val="28"/>
          <w:szCs w:val="28"/>
        </w:rPr>
        <w:t>О</w:t>
      </w:r>
      <w:r w:rsidRPr="0030120B">
        <w:rPr>
          <w:rFonts w:ascii="Times New Roman" w:hAnsi="Times New Roman" w:cs="Times New Roman"/>
          <w:sz w:val="28"/>
          <w:szCs w:val="28"/>
        </w:rPr>
        <w:t>тслоения</w:t>
      </w:r>
      <w:r w:rsidRPr="0030120B">
        <w:rPr>
          <w:rFonts w:ascii="Times New Roman" w:hAnsi="Times New Roman" w:cs="Times New Roman"/>
          <w:b/>
          <w:sz w:val="28"/>
          <w:szCs w:val="28"/>
        </w:rPr>
        <w:t xml:space="preserve"> </w:t>
      </w:r>
      <w:r w:rsidRPr="0030120B">
        <w:rPr>
          <w:rFonts w:ascii="Times New Roman" w:hAnsi="Times New Roman" w:cs="Times New Roman"/>
          <w:sz w:val="28"/>
          <w:szCs w:val="28"/>
        </w:rPr>
        <w:t>до основы по краям изображения, в левой части, на нимбе, кисти и книге</w:t>
      </w:r>
    </w:p>
    <w:p w:rsidR="00770EEC" w:rsidRPr="0030120B" w:rsidRDefault="00770EEC" w:rsidP="00770EEC">
      <w:pPr>
        <w:rPr>
          <w:rFonts w:ascii="Times New Roman" w:hAnsi="Times New Roman" w:cs="Times New Roman"/>
          <w:sz w:val="28"/>
          <w:szCs w:val="28"/>
        </w:rPr>
      </w:pPr>
      <w:r w:rsidRPr="0030120B">
        <w:rPr>
          <w:rFonts w:ascii="Times New Roman" w:hAnsi="Times New Roman" w:cs="Times New Roman"/>
          <w:sz w:val="28"/>
          <w:szCs w:val="28"/>
        </w:rPr>
        <w:t xml:space="preserve">процент сохранности </w:t>
      </w:r>
      <w:r>
        <w:rPr>
          <w:rFonts w:ascii="Times New Roman" w:hAnsi="Times New Roman" w:cs="Times New Roman"/>
          <w:sz w:val="28"/>
          <w:szCs w:val="28"/>
        </w:rPr>
        <w:t xml:space="preserve">грунта </w:t>
      </w:r>
      <w:r w:rsidRPr="0030120B">
        <w:rPr>
          <w:rFonts w:ascii="Times New Roman" w:hAnsi="Times New Roman" w:cs="Times New Roman"/>
          <w:sz w:val="28"/>
          <w:szCs w:val="28"/>
        </w:rPr>
        <w:t xml:space="preserve"> – </w:t>
      </w:r>
      <w:r>
        <w:rPr>
          <w:rFonts w:ascii="Times New Roman" w:hAnsi="Times New Roman" w:cs="Times New Roman"/>
          <w:sz w:val="28"/>
          <w:szCs w:val="28"/>
        </w:rPr>
        <w:t>83</w:t>
      </w:r>
      <w:r w:rsidRPr="0030120B">
        <w:rPr>
          <w:rFonts w:ascii="Times New Roman" w:hAnsi="Times New Roman" w:cs="Times New Roman"/>
          <w:sz w:val="28"/>
          <w:szCs w:val="28"/>
        </w:rPr>
        <w:t>%</w:t>
      </w:r>
    </w:p>
    <w:p w:rsidR="00770EEC" w:rsidRPr="0030120B" w:rsidRDefault="00770EEC" w:rsidP="00770EEC">
      <w:pPr>
        <w:rPr>
          <w:rFonts w:ascii="Times New Roman" w:hAnsi="Times New Roman" w:cs="Times New Roman"/>
          <w:b/>
          <w:sz w:val="24"/>
        </w:rPr>
      </w:pPr>
      <w:r w:rsidRPr="0030120B">
        <w:rPr>
          <w:rFonts w:ascii="Times New Roman" w:hAnsi="Times New Roman" w:cs="Times New Roman"/>
          <w:b/>
          <w:sz w:val="24"/>
        </w:rPr>
        <w:t xml:space="preserve">Красочный слой: </w:t>
      </w:r>
    </w:p>
    <w:p w:rsidR="00770EEC" w:rsidRPr="0030120B" w:rsidRDefault="00770EEC" w:rsidP="00770EEC">
      <w:pPr>
        <w:rPr>
          <w:rFonts w:ascii="Times New Roman" w:hAnsi="Times New Roman" w:cs="Times New Roman"/>
          <w:sz w:val="28"/>
          <w:szCs w:val="28"/>
        </w:rPr>
      </w:pPr>
      <w:r w:rsidRPr="0030120B">
        <w:rPr>
          <w:rFonts w:ascii="Times New Roman" w:hAnsi="Times New Roman" w:cs="Times New Roman"/>
          <w:sz w:val="28"/>
          <w:szCs w:val="28"/>
        </w:rPr>
        <w:t>Смешанная техника: масло, темпера (лик)</w:t>
      </w:r>
    </w:p>
    <w:p w:rsidR="00770EEC" w:rsidRPr="0030120B" w:rsidRDefault="00770EEC" w:rsidP="00770EEC">
      <w:pPr>
        <w:rPr>
          <w:rFonts w:ascii="Times New Roman" w:hAnsi="Times New Roman" w:cs="Times New Roman"/>
          <w:sz w:val="24"/>
          <w:szCs w:val="24"/>
        </w:rPr>
      </w:pPr>
      <w:r w:rsidRPr="0030120B">
        <w:rPr>
          <w:rFonts w:ascii="Times New Roman" w:hAnsi="Times New Roman" w:cs="Times New Roman"/>
          <w:b/>
          <w:sz w:val="24"/>
          <w:szCs w:val="24"/>
        </w:rPr>
        <w:t>Состояние красочного слоя:</w:t>
      </w:r>
      <w:r w:rsidRPr="0030120B">
        <w:rPr>
          <w:rFonts w:ascii="Times New Roman" w:hAnsi="Times New Roman" w:cs="Times New Roman"/>
          <w:sz w:val="24"/>
          <w:szCs w:val="24"/>
        </w:rPr>
        <w:t xml:space="preserve"> </w:t>
      </w:r>
    </w:p>
    <w:p w:rsidR="00770EEC" w:rsidRPr="0030120B" w:rsidRDefault="00770EEC" w:rsidP="00770EEC">
      <w:pPr>
        <w:rPr>
          <w:rFonts w:ascii="Times New Roman" w:hAnsi="Times New Roman" w:cs="Times New Roman"/>
          <w:sz w:val="28"/>
          <w:szCs w:val="28"/>
        </w:rPr>
      </w:pPr>
      <w:r w:rsidRPr="0030120B">
        <w:rPr>
          <w:rFonts w:ascii="Times New Roman" w:hAnsi="Times New Roman" w:cs="Times New Roman"/>
          <w:sz w:val="28"/>
          <w:szCs w:val="28"/>
        </w:rPr>
        <w:t>Удовлетворительная сохранность, имеются осыпи, кракелюр:  тонкий, волосяной, извилистый на лице, нимбе и кисти изображенного евангелиста;</w:t>
      </w:r>
    </w:p>
    <w:p w:rsidR="00770EEC" w:rsidRPr="0030120B" w:rsidRDefault="00770EEC" w:rsidP="00770EEC">
      <w:pPr>
        <w:rPr>
          <w:rFonts w:ascii="Times New Roman" w:hAnsi="Times New Roman" w:cs="Times New Roman"/>
          <w:sz w:val="24"/>
          <w:szCs w:val="24"/>
        </w:rPr>
      </w:pPr>
      <w:r w:rsidRPr="0030120B">
        <w:rPr>
          <w:rFonts w:ascii="Times New Roman" w:hAnsi="Times New Roman" w:cs="Times New Roman"/>
          <w:b/>
          <w:sz w:val="24"/>
          <w:szCs w:val="24"/>
        </w:rPr>
        <w:t>Защитный слой</w:t>
      </w:r>
      <w:r w:rsidRPr="0030120B">
        <w:rPr>
          <w:rFonts w:ascii="Times New Roman" w:hAnsi="Times New Roman" w:cs="Times New Roman"/>
          <w:sz w:val="24"/>
          <w:szCs w:val="24"/>
        </w:rPr>
        <w:t>:</w:t>
      </w:r>
    </w:p>
    <w:p w:rsidR="00770EEC" w:rsidRPr="0030120B" w:rsidRDefault="00770EEC" w:rsidP="00770EEC">
      <w:pPr>
        <w:rPr>
          <w:rFonts w:ascii="Times New Roman" w:hAnsi="Times New Roman" w:cs="Times New Roman"/>
          <w:sz w:val="28"/>
          <w:szCs w:val="28"/>
        </w:rPr>
      </w:pPr>
      <w:r w:rsidRPr="0030120B">
        <w:rPr>
          <w:rFonts w:ascii="Times New Roman" w:hAnsi="Times New Roman" w:cs="Times New Roman"/>
          <w:sz w:val="28"/>
          <w:szCs w:val="28"/>
        </w:rPr>
        <w:t>Тонкий слой потемневшей олифы</w:t>
      </w:r>
    </w:p>
    <w:p w:rsidR="00770EEC" w:rsidRPr="00C35D5D" w:rsidRDefault="00770EEC" w:rsidP="00770EEC">
      <w:pPr>
        <w:rPr>
          <w:rFonts w:ascii="Times New Roman" w:hAnsi="Times New Roman" w:cs="Times New Roman"/>
          <w:b/>
        </w:rPr>
      </w:pPr>
      <w:r w:rsidRPr="00C35D5D">
        <w:rPr>
          <w:rFonts w:ascii="Times New Roman" w:hAnsi="Times New Roman" w:cs="Times New Roman"/>
          <w:b/>
        </w:rPr>
        <w:t>Позолота (или серебрение):</w:t>
      </w:r>
    </w:p>
    <w:p w:rsidR="00770EEC" w:rsidRPr="0030120B" w:rsidRDefault="00770EEC" w:rsidP="00770EEC">
      <w:pPr>
        <w:rPr>
          <w:rFonts w:ascii="Times New Roman" w:hAnsi="Times New Roman" w:cs="Times New Roman"/>
          <w:sz w:val="28"/>
          <w:szCs w:val="28"/>
        </w:rPr>
      </w:pPr>
      <w:r w:rsidRPr="0030120B">
        <w:rPr>
          <w:rFonts w:ascii="Times New Roman" w:hAnsi="Times New Roman" w:cs="Times New Roman"/>
          <w:sz w:val="28"/>
          <w:szCs w:val="28"/>
        </w:rPr>
        <w:t>Творёное золото на нимбе;</w:t>
      </w:r>
    </w:p>
    <w:p w:rsidR="00770EEC" w:rsidRPr="0030120B" w:rsidRDefault="00770EEC" w:rsidP="00770EEC">
      <w:pPr>
        <w:rPr>
          <w:rFonts w:ascii="Times New Roman" w:hAnsi="Times New Roman" w:cs="Times New Roman"/>
          <w:sz w:val="28"/>
          <w:szCs w:val="28"/>
        </w:rPr>
      </w:pPr>
      <w:r>
        <w:rPr>
          <w:rFonts w:ascii="Times New Roman" w:hAnsi="Times New Roman" w:cs="Times New Roman"/>
          <w:sz w:val="28"/>
          <w:szCs w:val="28"/>
        </w:rPr>
        <w:t>И</w:t>
      </w:r>
      <w:r w:rsidRPr="0030120B">
        <w:rPr>
          <w:rFonts w:ascii="Times New Roman" w:hAnsi="Times New Roman" w:cs="Times New Roman"/>
          <w:sz w:val="28"/>
          <w:szCs w:val="28"/>
        </w:rPr>
        <w:t>митация позолоты методом тонирования посеребр</w:t>
      </w:r>
      <w:r>
        <w:rPr>
          <w:rFonts w:ascii="Times New Roman" w:hAnsi="Times New Roman" w:cs="Times New Roman"/>
          <w:sz w:val="28"/>
          <w:szCs w:val="28"/>
        </w:rPr>
        <w:t>ё</w:t>
      </w:r>
      <w:r w:rsidRPr="0030120B">
        <w:rPr>
          <w:rFonts w:ascii="Times New Roman" w:hAnsi="Times New Roman" w:cs="Times New Roman"/>
          <w:sz w:val="28"/>
          <w:szCs w:val="28"/>
        </w:rPr>
        <w:t>нной поверхности цветными лаками на обрамлении</w:t>
      </w:r>
    </w:p>
    <w:p w:rsidR="00770EEC" w:rsidRPr="00C35D5D" w:rsidRDefault="00770EEC" w:rsidP="00770EEC">
      <w:pPr>
        <w:rPr>
          <w:rFonts w:ascii="Times New Roman" w:hAnsi="Times New Roman" w:cs="Times New Roman"/>
          <w:b/>
        </w:rPr>
      </w:pPr>
      <w:r w:rsidRPr="00C35D5D">
        <w:rPr>
          <w:rFonts w:ascii="Times New Roman" w:hAnsi="Times New Roman" w:cs="Times New Roman"/>
          <w:b/>
        </w:rPr>
        <w:t>Состояние позолоты (или серебрения):</w:t>
      </w:r>
    </w:p>
    <w:p w:rsidR="00770EEC" w:rsidRPr="0030120B" w:rsidRDefault="00770EEC" w:rsidP="00770EEC">
      <w:pPr>
        <w:rPr>
          <w:rFonts w:ascii="Times New Roman" w:hAnsi="Times New Roman" w:cs="Times New Roman"/>
          <w:sz w:val="28"/>
          <w:szCs w:val="28"/>
        </w:rPr>
      </w:pPr>
      <w:r w:rsidRPr="0030120B">
        <w:rPr>
          <w:rFonts w:ascii="Times New Roman" w:hAnsi="Times New Roman" w:cs="Times New Roman"/>
          <w:sz w:val="28"/>
          <w:szCs w:val="28"/>
        </w:rPr>
        <w:t>Сохранность позолоты удовлетворительная;</w:t>
      </w:r>
    </w:p>
    <w:p w:rsidR="00770EEC" w:rsidRPr="0030120B" w:rsidRDefault="00770EEC" w:rsidP="00770EEC">
      <w:pPr>
        <w:rPr>
          <w:rFonts w:ascii="Times New Roman" w:hAnsi="Times New Roman" w:cs="Times New Roman"/>
          <w:sz w:val="28"/>
          <w:szCs w:val="28"/>
        </w:rPr>
      </w:pPr>
      <w:r w:rsidRPr="0030120B">
        <w:rPr>
          <w:rFonts w:ascii="Times New Roman" w:hAnsi="Times New Roman" w:cs="Times New Roman"/>
          <w:sz w:val="28"/>
          <w:szCs w:val="28"/>
        </w:rPr>
        <w:t>Сохранность с</w:t>
      </w:r>
      <w:r>
        <w:rPr>
          <w:rFonts w:ascii="Times New Roman" w:hAnsi="Times New Roman" w:cs="Times New Roman"/>
          <w:sz w:val="28"/>
          <w:szCs w:val="28"/>
        </w:rPr>
        <w:t>еребрения на лицевой стороне – 2</w:t>
      </w:r>
      <w:r w:rsidRPr="0030120B">
        <w:rPr>
          <w:rFonts w:ascii="Times New Roman" w:hAnsi="Times New Roman" w:cs="Times New Roman"/>
          <w:sz w:val="28"/>
          <w:szCs w:val="28"/>
        </w:rPr>
        <w:t>%;</w:t>
      </w:r>
    </w:p>
    <w:p w:rsidR="00770EEC" w:rsidRPr="0030120B" w:rsidRDefault="00770EEC" w:rsidP="00770EEC">
      <w:pPr>
        <w:rPr>
          <w:rFonts w:ascii="Times New Roman" w:hAnsi="Times New Roman" w:cs="Times New Roman"/>
          <w:sz w:val="28"/>
          <w:szCs w:val="28"/>
        </w:rPr>
      </w:pPr>
      <w:r w:rsidRPr="0030120B">
        <w:rPr>
          <w:rFonts w:ascii="Times New Roman" w:hAnsi="Times New Roman" w:cs="Times New Roman"/>
          <w:sz w:val="28"/>
          <w:szCs w:val="28"/>
        </w:rPr>
        <w:t>Сохранность серебрения на торцевой стороне –1</w:t>
      </w:r>
      <w:r>
        <w:rPr>
          <w:rFonts w:ascii="Times New Roman" w:hAnsi="Times New Roman" w:cs="Times New Roman"/>
          <w:sz w:val="28"/>
          <w:szCs w:val="28"/>
        </w:rPr>
        <w:t>8</w:t>
      </w:r>
      <w:r w:rsidRPr="0030120B">
        <w:rPr>
          <w:rFonts w:ascii="Times New Roman" w:hAnsi="Times New Roman" w:cs="Times New Roman"/>
          <w:sz w:val="28"/>
          <w:szCs w:val="28"/>
        </w:rPr>
        <w:t>%;</w:t>
      </w:r>
    </w:p>
    <w:p w:rsidR="00770EEC" w:rsidRDefault="00770EEC" w:rsidP="00770EEC">
      <w:pPr>
        <w:rPr>
          <w:rFonts w:ascii="Times New Roman" w:hAnsi="Times New Roman" w:cs="Times New Roman"/>
          <w:sz w:val="28"/>
          <w:szCs w:val="28"/>
        </w:rPr>
      </w:pPr>
      <w:r w:rsidRPr="0030120B">
        <w:rPr>
          <w:rFonts w:ascii="Times New Roman" w:hAnsi="Times New Roman" w:cs="Times New Roman"/>
          <w:sz w:val="28"/>
          <w:szCs w:val="28"/>
        </w:rPr>
        <w:t>Серебро частично окислилось и изменило свой цвет (синевато-чёрное)</w:t>
      </w:r>
    </w:p>
    <w:p w:rsidR="00770EEC" w:rsidRPr="00C35D5D" w:rsidRDefault="00770EEC" w:rsidP="00770EEC">
      <w:pPr>
        <w:rPr>
          <w:rFonts w:ascii="Times New Roman" w:hAnsi="Times New Roman" w:cs="Times New Roman"/>
          <w:b/>
        </w:rPr>
      </w:pPr>
      <w:r w:rsidRPr="00C35D5D">
        <w:rPr>
          <w:rFonts w:ascii="Times New Roman" w:hAnsi="Times New Roman" w:cs="Times New Roman"/>
          <w:b/>
        </w:rPr>
        <w:lastRenderedPageBreak/>
        <w:t>Поверхностные загрязнения:</w:t>
      </w:r>
    </w:p>
    <w:p w:rsidR="00770EEC" w:rsidRPr="0030120B" w:rsidRDefault="00770EEC" w:rsidP="00770EEC">
      <w:pPr>
        <w:rPr>
          <w:rFonts w:ascii="Times New Roman" w:hAnsi="Times New Roman" w:cs="Times New Roman"/>
          <w:sz w:val="28"/>
          <w:szCs w:val="28"/>
        </w:rPr>
      </w:pPr>
      <w:r w:rsidRPr="0030120B">
        <w:rPr>
          <w:rFonts w:ascii="Times New Roman" w:hAnsi="Times New Roman" w:cs="Times New Roman"/>
          <w:sz w:val="28"/>
          <w:szCs w:val="28"/>
        </w:rPr>
        <w:t>На обрамлении: поздние красочные наслоения, саже – пылевые загрязнения,  набрызги краски на торцах;</w:t>
      </w:r>
    </w:p>
    <w:p w:rsidR="00770EEC" w:rsidRPr="0030120B" w:rsidRDefault="00770EEC" w:rsidP="00770EEC">
      <w:pPr>
        <w:rPr>
          <w:rFonts w:ascii="Times New Roman" w:hAnsi="Times New Roman" w:cs="Times New Roman"/>
          <w:sz w:val="28"/>
          <w:szCs w:val="28"/>
        </w:rPr>
      </w:pPr>
      <w:r w:rsidRPr="0030120B">
        <w:rPr>
          <w:rFonts w:ascii="Times New Roman" w:hAnsi="Times New Roman" w:cs="Times New Roman"/>
          <w:sz w:val="28"/>
          <w:szCs w:val="28"/>
        </w:rPr>
        <w:t xml:space="preserve">на </w:t>
      </w:r>
      <w:r>
        <w:rPr>
          <w:rFonts w:ascii="Times New Roman" w:hAnsi="Times New Roman" w:cs="Times New Roman"/>
          <w:sz w:val="28"/>
          <w:szCs w:val="28"/>
        </w:rPr>
        <w:t>живописном изображении</w:t>
      </w:r>
      <w:r w:rsidRPr="0030120B">
        <w:rPr>
          <w:rFonts w:ascii="Times New Roman" w:hAnsi="Times New Roman" w:cs="Times New Roman"/>
          <w:sz w:val="28"/>
          <w:szCs w:val="28"/>
        </w:rPr>
        <w:t>: саже – пылевые загрязнения;</w:t>
      </w:r>
      <w:r>
        <w:rPr>
          <w:rFonts w:ascii="Times New Roman" w:hAnsi="Times New Roman" w:cs="Times New Roman"/>
          <w:sz w:val="28"/>
          <w:szCs w:val="28"/>
        </w:rPr>
        <w:t xml:space="preserve"> </w:t>
      </w:r>
    </w:p>
    <w:p w:rsidR="00770EEC" w:rsidRPr="0030120B" w:rsidRDefault="00770EEC" w:rsidP="00770EEC">
      <w:pPr>
        <w:rPr>
          <w:rFonts w:ascii="Times New Roman" w:hAnsi="Times New Roman" w:cs="Times New Roman"/>
          <w:sz w:val="28"/>
          <w:szCs w:val="28"/>
        </w:rPr>
      </w:pPr>
      <w:r w:rsidRPr="0030120B">
        <w:rPr>
          <w:rFonts w:ascii="Times New Roman" w:hAnsi="Times New Roman" w:cs="Times New Roman"/>
          <w:sz w:val="28"/>
          <w:szCs w:val="28"/>
        </w:rPr>
        <w:t xml:space="preserve">следы парафина (на внутреннем бортике обрамления примыкающего к </w:t>
      </w:r>
      <w:r>
        <w:rPr>
          <w:rFonts w:ascii="Times New Roman" w:hAnsi="Times New Roman" w:cs="Times New Roman"/>
          <w:sz w:val="28"/>
          <w:szCs w:val="28"/>
        </w:rPr>
        <w:t>живописи</w:t>
      </w:r>
      <w:r w:rsidRPr="0030120B">
        <w:rPr>
          <w:rFonts w:ascii="Times New Roman" w:hAnsi="Times New Roman" w:cs="Times New Roman"/>
          <w:sz w:val="28"/>
          <w:szCs w:val="28"/>
        </w:rPr>
        <w:t>).</w:t>
      </w:r>
    </w:p>
    <w:p w:rsidR="00770EEC" w:rsidRPr="00C35D5D" w:rsidRDefault="00770EEC" w:rsidP="00770EEC">
      <w:pPr>
        <w:jc w:val="both"/>
        <w:rPr>
          <w:rFonts w:ascii="Times New Roman" w:hAnsi="Times New Roman" w:cs="Times New Roman"/>
          <w:sz w:val="28"/>
          <w:szCs w:val="28"/>
        </w:rPr>
      </w:pPr>
      <w:r w:rsidRPr="00F46AF7">
        <w:rPr>
          <w:rFonts w:ascii="Times New Roman" w:hAnsi="Times New Roman" w:cs="Times New Roman"/>
          <w:sz w:val="24"/>
          <w:szCs w:val="24"/>
        </w:rPr>
        <w:t>б)</w:t>
      </w:r>
      <w:r w:rsidRPr="00C35D5D">
        <w:rPr>
          <w:rFonts w:ascii="Times New Roman" w:hAnsi="Times New Roman" w:cs="Times New Roman"/>
          <w:sz w:val="28"/>
          <w:szCs w:val="28"/>
        </w:rPr>
        <w:t xml:space="preserve"> </w:t>
      </w:r>
      <w:r w:rsidRPr="00C35D5D">
        <w:rPr>
          <w:rFonts w:ascii="Times New Roman" w:hAnsi="Times New Roman" w:cs="Times New Roman"/>
          <w:b/>
          <w:sz w:val="24"/>
          <w:szCs w:val="24"/>
        </w:rPr>
        <w:t>по данным лабораторных исследований</w:t>
      </w:r>
      <w:r w:rsidRPr="00C35D5D">
        <w:rPr>
          <w:rFonts w:ascii="Times New Roman" w:hAnsi="Times New Roman" w:cs="Times New Roman"/>
          <w:b/>
          <w:sz w:val="28"/>
          <w:szCs w:val="28"/>
        </w:rPr>
        <w:t>:</w:t>
      </w:r>
    </w:p>
    <w:p w:rsidR="00770EEC" w:rsidRDefault="00770EEC" w:rsidP="00770EEC">
      <w:pPr>
        <w:outlineLvl w:val="0"/>
        <w:rPr>
          <w:rFonts w:ascii="Times New Roman" w:hAnsi="Times New Roman" w:cs="Times New Roman"/>
        </w:rPr>
      </w:pPr>
      <w:r w:rsidRPr="0030120B">
        <w:rPr>
          <w:rFonts w:ascii="Times New Roman" w:hAnsi="Times New Roman" w:cs="Times New Roman"/>
          <w:sz w:val="28"/>
          <w:szCs w:val="28"/>
        </w:rPr>
        <w:t>Результаты исследований прилагаются</w:t>
      </w:r>
    </w:p>
    <w:p w:rsidR="00770EEC" w:rsidRPr="00F46AF7" w:rsidRDefault="00770EEC" w:rsidP="00770EEC">
      <w:pPr>
        <w:outlineLvl w:val="0"/>
        <w:rPr>
          <w:rFonts w:ascii="Times New Roman" w:hAnsi="Times New Roman" w:cs="Times New Roman"/>
          <w:sz w:val="24"/>
          <w:szCs w:val="24"/>
        </w:rPr>
      </w:pPr>
    </w:p>
    <w:p w:rsidR="00770EEC" w:rsidRPr="00F46AF7" w:rsidRDefault="00770EEC" w:rsidP="00770EEC">
      <w:pPr>
        <w:jc w:val="both"/>
        <w:rPr>
          <w:rFonts w:ascii="Times New Roman" w:hAnsi="Times New Roman" w:cs="Times New Roman"/>
          <w:b/>
          <w:sz w:val="24"/>
          <w:szCs w:val="24"/>
        </w:rPr>
      </w:pPr>
      <w:r w:rsidRPr="00F46AF7">
        <w:rPr>
          <w:rFonts w:ascii="Times New Roman" w:hAnsi="Times New Roman" w:cs="Times New Roman"/>
          <w:sz w:val="24"/>
          <w:szCs w:val="24"/>
        </w:rPr>
        <w:t>в)</w:t>
      </w:r>
      <w:r w:rsidRPr="00F46AF7">
        <w:rPr>
          <w:rFonts w:ascii="Times New Roman" w:hAnsi="Times New Roman" w:cs="Times New Roman"/>
          <w:b/>
          <w:sz w:val="24"/>
          <w:szCs w:val="24"/>
        </w:rPr>
        <w:t xml:space="preserve"> общее заключение о состоянии памятника:</w:t>
      </w:r>
    </w:p>
    <w:p w:rsidR="00770EEC" w:rsidRPr="0030120B" w:rsidRDefault="00770EEC" w:rsidP="00770EEC">
      <w:pPr>
        <w:jc w:val="both"/>
        <w:rPr>
          <w:rFonts w:ascii="Times New Roman" w:hAnsi="Times New Roman" w:cs="Times New Roman"/>
          <w:sz w:val="28"/>
          <w:szCs w:val="28"/>
        </w:rPr>
      </w:pPr>
      <w:r w:rsidRPr="0030120B">
        <w:rPr>
          <w:rFonts w:ascii="Times New Roman" w:hAnsi="Times New Roman" w:cs="Times New Roman"/>
          <w:sz w:val="28"/>
          <w:szCs w:val="28"/>
        </w:rPr>
        <w:t xml:space="preserve">Памятник находится в </w:t>
      </w:r>
      <w:r w:rsidR="00296D16">
        <w:rPr>
          <w:rFonts w:ascii="Times New Roman" w:hAnsi="Times New Roman" w:cs="Times New Roman"/>
          <w:sz w:val="28"/>
          <w:szCs w:val="28"/>
        </w:rPr>
        <w:t>плохом</w:t>
      </w:r>
      <w:r w:rsidRPr="0030120B">
        <w:rPr>
          <w:rFonts w:ascii="Times New Roman" w:hAnsi="Times New Roman" w:cs="Times New Roman"/>
          <w:sz w:val="28"/>
          <w:szCs w:val="28"/>
        </w:rPr>
        <w:t xml:space="preserve"> состоянии. Требуется провести укрепление авторского грунта. Необходимо произвести удаление различных поверхностных загрязнений и восполнить утраты в резьбе и живописи  для возвращения памятнику целостного облика и экспозиционного состояния. </w:t>
      </w:r>
    </w:p>
    <w:p w:rsidR="00770EEC" w:rsidRPr="00AE7F81" w:rsidRDefault="00770EEC" w:rsidP="00770EEC"/>
    <w:p w:rsidR="00770EEC" w:rsidRDefault="00770EEC" w:rsidP="00770EEC">
      <w:r w:rsidRPr="00C35D5D">
        <w:rPr>
          <w:rFonts w:ascii="Times New Roman" w:hAnsi="Times New Roman" w:cs="Times New Roman"/>
        </w:rPr>
        <w:t xml:space="preserve">Научный руководитель:                                                                                               </w:t>
      </w:r>
      <w:r w:rsidRPr="00C35D5D">
        <w:rPr>
          <w:rFonts w:ascii="Times New Roman" w:hAnsi="Times New Roman" w:cs="Times New Roman"/>
          <w:sz w:val="28"/>
          <w:szCs w:val="28"/>
          <w:u w:val="single"/>
        </w:rPr>
        <w:t>Погодина Н. В.</w:t>
      </w:r>
    </w:p>
    <w:p w:rsidR="00770EEC" w:rsidRPr="00C35D5D" w:rsidRDefault="00770EEC" w:rsidP="00770EEC">
      <w:pPr>
        <w:rPr>
          <w:rFonts w:ascii="Times New Roman" w:hAnsi="Times New Roman" w:cs="Times New Roman"/>
          <w:sz w:val="28"/>
          <w:szCs w:val="28"/>
          <w:u w:val="single"/>
        </w:rPr>
      </w:pPr>
      <w:r w:rsidRPr="00C35D5D">
        <w:rPr>
          <w:rFonts w:ascii="Times New Roman" w:hAnsi="Times New Roman" w:cs="Times New Roman"/>
        </w:rPr>
        <w:t xml:space="preserve">Исполнитель работы:                                                                                                </w:t>
      </w:r>
      <w:r w:rsidRPr="00C35D5D">
        <w:rPr>
          <w:rFonts w:ascii="Times New Roman" w:hAnsi="Times New Roman" w:cs="Times New Roman"/>
          <w:sz w:val="28"/>
          <w:szCs w:val="28"/>
        </w:rPr>
        <w:t xml:space="preserve">  </w:t>
      </w:r>
      <w:r w:rsidRPr="00C35D5D">
        <w:rPr>
          <w:rFonts w:ascii="Times New Roman" w:hAnsi="Times New Roman" w:cs="Times New Roman"/>
          <w:sz w:val="28"/>
          <w:szCs w:val="28"/>
          <w:u w:val="single"/>
        </w:rPr>
        <w:t xml:space="preserve">Тимашова С.А.   </w:t>
      </w:r>
    </w:p>
    <w:p w:rsidR="00770EEC" w:rsidRPr="000319A7" w:rsidRDefault="00770EEC" w:rsidP="00770EEC">
      <w:pPr>
        <w:rPr>
          <w:u w:val="single"/>
        </w:rPr>
      </w:pPr>
      <w:r>
        <w:t>“</w:t>
      </w:r>
      <w:r>
        <w:rPr>
          <w:u w:val="single"/>
        </w:rPr>
        <w:t xml:space="preserve">        </w:t>
      </w:r>
      <w:r>
        <w:t xml:space="preserve">”    </w:t>
      </w:r>
      <w:r>
        <w:rPr>
          <w:u w:val="single"/>
        </w:rPr>
        <w:t xml:space="preserve">                         </w:t>
      </w:r>
      <w:r>
        <w:t xml:space="preserve"> 2018г.                                                                                          </w:t>
      </w:r>
      <w:r w:rsidRPr="00F952AB">
        <w:t>__</w:t>
      </w:r>
      <w:r>
        <w:t>_________________</w:t>
      </w:r>
    </w:p>
    <w:p w:rsidR="00770EEC" w:rsidRPr="00C35D5D" w:rsidRDefault="00770EEC" w:rsidP="00770EEC">
      <w:pPr>
        <w:rPr>
          <w:rFonts w:ascii="Times New Roman" w:hAnsi="Times New Roman" w:cs="Times New Roman"/>
        </w:rPr>
      </w:pPr>
      <w:r>
        <w:rPr>
          <w:sz w:val="16"/>
        </w:rPr>
        <w:t xml:space="preserve">                                                                                                                                                                                                          </w:t>
      </w:r>
      <w:r w:rsidRPr="00C35D5D">
        <w:rPr>
          <w:rFonts w:ascii="Times New Roman" w:hAnsi="Times New Roman" w:cs="Times New Roman"/>
          <w:sz w:val="16"/>
        </w:rPr>
        <w:t>ФИО, должность  подпись</w:t>
      </w:r>
    </w:p>
    <w:p w:rsidR="00770EEC" w:rsidRPr="00D05CCB" w:rsidRDefault="00770EEC" w:rsidP="00770EEC"/>
    <w:p w:rsidR="00770EEC" w:rsidRPr="00D05CCB" w:rsidRDefault="00770EEC" w:rsidP="00770EEC"/>
    <w:p w:rsidR="00770EEC" w:rsidRPr="00D05CCB" w:rsidRDefault="00770EEC" w:rsidP="00770EEC"/>
    <w:p w:rsidR="00770EEC" w:rsidRDefault="00770EEC" w:rsidP="00770EEC"/>
    <w:p w:rsidR="00770EEC" w:rsidRDefault="00770EEC" w:rsidP="00770EEC"/>
    <w:p w:rsidR="00770EEC" w:rsidRDefault="00770EEC" w:rsidP="00770EEC"/>
    <w:p w:rsidR="00770EEC" w:rsidRDefault="00770EEC" w:rsidP="00770EEC"/>
    <w:p w:rsidR="00770EEC" w:rsidRPr="007E2EAE" w:rsidRDefault="00770EEC" w:rsidP="00770EEC"/>
    <w:p w:rsidR="00770EEC" w:rsidRDefault="00770EEC" w:rsidP="00770EEC"/>
    <w:p w:rsidR="00770EEC" w:rsidRPr="007E2EAE" w:rsidRDefault="00770EEC" w:rsidP="00770EEC"/>
    <w:p w:rsidR="00770EEC" w:rsidRPr="007E2EAE" w:rsidRDefault="00770EEC" w:rsidP="00770EEC"/>
    <w:p w:rsidR="00770EEC" w:rsidRPr="00C35D5D" w:rsidRDefault="00770EEC" w:rsidP="00770EEC">
      <w:pPr>
        <w:jc w:val="both"/>
        <w:outlineLvl w:val="0"/>
        <w:rPr>
          <w:rFonts w:ascii="Times New Roman" w:hAnsi="Times New Roman" w:cs="Times New Roman"/>
          <w:sz w:val="24"/>
          <w:szCs w:val="24"/>
        </w:rPr>
      </w:pPr>
      <w:r w:rsidRPr="00C35D5D">
        <w:rPr>
          <w:rFonts w:ascii="Times New Roman" w:hAnsi="Times New Roman" w:cs="Times New Roman"/>
          <w:sz w:val="24"/>
          <w:szCs w:val="24"/>
        </w:rPr>
        <w:t>VII. ПРОГРАММА ПРОВЕДЕНИЯ РАБОТ  И Е</w:t>
      </w:r>
      <w:r>
        <w:rPr>
          <w:rFonts w:ascii="Times New Roman" w:hAnsi="Times New Roman" w:cs="Times New Roman"/>
          <w:sz w:val="24"/>
          <w:szCs w:val="24"/>
        </w:rPr>
        <w:t>Ё</w:t>
      </w:r>
      <w:r w:rsidRPr="00C35D5D">
        <w:rPr>
          <w:rFonts w:ascii="Times New Roman" w:hAnsi="Times New Roman" w:cs="Times New Roman"/>
          <w:sz w:val="24"/>
          <w:szCs w:val="24"/>
        </w:rPr>
        <w:t xml:space="preserve"> ОБОСНОВАНИЕ</w:t>
      </w:r>
    </w:p>
    <w:p w:rsidR="00770EEC" w:rsidRPr="00C35D5D" w:rsidRDefault="00770EEC" w:rsidP="00770EEC">
      <w:pPr>
        <w:jc w:val="both"/>
        <w:outlineLvl w:val="0"/>
        <w:rPr>
          <w:rFonts w:ascii="Times New Roman" w:hAnsi="Times New Roman" w:cs="Times New Roman"/>
          <w:sz w:val="24"/>
          <w:szCs w:val="24"/>
        </w:rPr>
      </w:pPr>
      <w:r w:rsidRPr="00C35D5D">
        <w:rPr>
          <w:rFonts w:ascii="Times New Roman" w:hAnsi="Times New Roman" w:cs="Times New Roman"/>
          <w:sz w:val="24"/>
          <w:szCs w:val="24"/>
        </w:rPr>
        <w:t>а) Состав и последовательность реставрационных мероприятий:</w:t>
      </w:r>
    </w:p>
    <w:p w:rsidR="00770EEC" w:rsidRPr="00C35D5D" w:rsidRDefault="00770EEC" w:rsidP="00770EEC">
      <w:pPr>
        <w:pStyle w:val="a4"/>
        <w:numPr>
          <w:ilvl w:val="0"/>
          <w:numId w:val="12"/>
        </w:numPr>
        <w:jc w:val="both"/>
        <w:outlineLvl w:val="0"/>
        <w:rPr>
          <w:rFonts w:ascii="Times New Roman" w:hAnsi="Times New Roman" w:cs="Times New Roman"/>
          <w:sz w:val="24"/>
          <w:szCs w:val="24"/>
        </w:rPr>
      </w:pPr>
      <w:r w:rsidRPr="00C35D5D">
        <w:rPr>
          <w:rFonts w:ascii="Times New Roman" w:hAnsi="Times New Roman" w:cs="Times New Roman"/>
          <w:sz w:val="24"/>
          <w:szCs w:val="24"/>
        </w:rPr>
        <w:t>Укреплени</w:t>
      </w:r>
      <w:r>
        <w:rPr>
          <w:rFonts w:ascii="Times New Roman" w:hAnsi="Times New Roman" w:cs="Times New Roman"/>
          <w:sz w:val="24"/>
          <w:szCs w:val="24"/>
        </w:rPr>
        <w:t>е</w:t>
      </w:r>
      <w:r w:rsidRPr="00C35D5D">
        <w:rPr>
          <w:rFonts w:ascii="Times New Roman" w:hAnsi="Times New Roman" w:cs="Times New Roman"/>
          <w:sz w:val="24"/>
          <w:szCs w:val="24"/>
        </w:rPr>
        <w:t xml:space="preserve"> грунта на резном обрамлении</w:t>
      </w:r>
    </w:p>
    <w:p w:rsidR="00770EEC" w:rsidRDefault="00770EEC" w:rsidP="00770EEC">
      <w:pPr>
        <w:pStyle w:val="a4"/>
        <w:numPr>
          <w:ilvl w:val="0"/>
          <w:numId w:val="12"/>
        </w:numPr>
        <w:jc w:val="both"/>
        <w:outlineLvl w:val="0"/>
        <w:rPr>
          <w:rFonts w:ascii="Times New Roman" w:hAnsi="Times New Roman" w:cs="Times New Roman"/>
          <w:sz w:val="24"/>
          <w:szCs w:val="24"/>
        </w:rPr>
      </w:pPr>
      <w:r w:rsidRPr="00C35D5D">
        <w:rPr>
          <w:rFonts w:ascii="Times New Roman" w:hAnsi="Times New Roman" w:cs="Times New Roman"/>
          <w:sz w:val="24"/>
          <w:szCs w:val="24"/>
        </w:rPr>
        <w:t>Постановка профилактических заклеек и укрепление грунта</w:t>
      </w:r>
      <w:r>
        <w:rPr>
          <w:rFonts w:ascii="Times New Roman" w:hAnsi="Times New Roman" w:cs="Times New Roman"/>
          <w:sz w:val="24"/>
          <w:szCs w:val="24"/>
        </w:rPr>
        <w:t xml:space="preserve"> живописного изображения</w:t>
      </w:r>
      <w:r w:rsidRPr="00C35D5D">
        <w:rPr>
          <w:rFonts w:ascii="Times New Roman" w:hAnsi="Times New Roman" w:cs="Times New Roman"/>
          <w:sz w:val="24"/>
          <w:szCs w:val="24"/>
        </w:rPr>
        <w:t xml:space="preserve"> через микалентную бумагу</w:t>
      </w:r>
    </w:p>
    <w:p w:rsidR="00770EEC" w:rsidRPr="00C35D5D" w:rsidRDefault="00770EEC" w:rsidP="00770EEC">
      <w:pPr>
        <w:pStyle w:val="a4"/>
        <w:numPr>
          <w:ilvl w:val="0"/>
          <w:numId w:val="12"/>
        </w:numPr>
        <w:jc w:val="both"/>
        <w:outlineLvl w:val="0"/>
        <w:rPr>
          <w:rFonts w:ascii="Times New Roman" w:hAnsi="Times New Roman" w:cs="Times New Roman"/>
          <w:sz w:val="24"/>
          <w:szCs w:val="24"/>
        </w:rPr>
      </w:pPr>
      <w:r>
        <w:rPr>
          <w:rFonts w:ascii="Times New Roman" w:hAnsi="Times New Roman" w:cs="Times New Roman"/>
          <w:sz w:val="24"/>
          <w:szCs w:val="24"/>
        </w:rPr>
        <w:t>Дезинсекция (авиационный керосин)</w:t>
      </w:r>
    </w:p>
    <w:p w:rsidR="00770EEC" w:rsidRPr="00C35D5D" w:rsidRDefault="00770EEC" w:rsidP="00770EEC">
      <w:pPr>
        <w:pStyle w:val="a4"/>
        <w:numPr>
          <w:ilvl w:val="0"/>
          <w:numId w:val="12"/>
        </w:numPr>
        <w:jc w:val="both"/>
        <w:outlineLvl w:val="0"/>
        <w:rPr>
          <w:rFonts w:ascii="Times New Roman" w:hAnsi="Times New Roman" w:cs="Times New Roman"/>
          <w:sz w:val="24"/>
          <w:szCs w:val="24"/>
        </w:rPr>
      </w:pPr>
      <w:r w:rsidRPr="00C35D5D">
        <w:rPr>
          <w:rFonts w:ascii="Times New Roman" w:hAnsi="Times New Roman" w:cs="Times New Roman"/>
          <w:sz w:val="24"/>
          <w:szCs w:val="24"/>
        </w:rPr>
        <w:t>Удаление профилактических заклеек</w:t>
      </w:r>
    </w:p>
    <w:p w:rsidR="00770EEC" w:rsidRPr="00C35D5D" w:rsidRDefault="00770EEC" w:rsidP="00770EEC">
      <w:pPr>
        <w:pStyle w:val="a4"/>
        <w:numPr>
          <w:ilvl w:val="0"/>
          <w:numId w:val="12"/>
        </w:numPr>
        <w:jc w:val="both"/>
        <w:outlineLvl w:val="0"/>
        <w:rPr>
          <w:rFonts w:ascii="Times New Roman" w:hAnsi="Times New Roman" w:cs="Times New Roman"/>
          <w:sz w:val="24"/>
          <w:szCs w:val="24"/>
        </w:rPr>
      </w:pPr>
      <w:r w:rsidRPr="00C35D5D">
        <w:rPr>
          <w:rFonts w:ascii="Times New Roman" w:hAnsi="Times New Roman" w:cs="Times New Roman"/>
          <w:sz w:val="24"/>
          <w:szCs w:val="24"/>
        </w:rPr>
        <w:t>Повторное укрепление грунта</w:t>
      </w:r>
    </w:p>
    <w:p w:rsidR="00770EEC" w:rsidRPr="00C35D5D" w:rsidRDefault="00770EEC" w:rsidP="00770EEC">
      <w:pPr>
        <w:pStyle w:val="a4"/>
        <w:numPr>
          <w:ilvl w:val="0"/>
          <w:numId w:val="12"/>
        </w:numPr>
        <w:jc w:val="both"/>
        <w:outlineLvl w:val="0"/>
        <w:rPr>
          <w:rFonts w:ascii="Times New Roman" w:hAnsi="Times New Roman" w:cs="Times New Roman"/>
          <w:sz w:val="24"/>
          <w:szCs w:val="24"/>
        </w:rPr>
      </w:pPr>
      <w:r w:rsidRPr="00C35D5D">
        <w:rPr>
          <w:rFonts w:ascii="Times New Roman" w:hAnsi="Times New Roman" w:cs="Times New Roman"/>
          <w:sz w:val="24"/>
          <w:szCs w:val="24"/>
        </w:rPr>
        <w:t>Заделка трещин</w:t>
      </w:r>
    </w:p>
    <w:p w:rsidR="00770EEC" w:rsidRPr="00C35D5D" w:rsidRDefault="00770EEC" w:rsidP="00770EEC">
      <w:pPr>
        <w:pStyle w:val="a4"/>
        <w:numPr>
          <w:ilvl w:val="0"/>
          <w:numId w:val="12"/>
        </w:numPr>
        <w:jc w:val="both"/>
        <w:outlineLvl w:val="0"/>
        <w:rPr>
          <w:rFonts w:ascii="Times New Roman" w:hAnsi="Times New Roman" w:cs="Times New Roman"/>
          <w:sz w:val="24"/>
          <w:szCs w:val="24"/>
        </w:rPr>
      </w:pPr>
      <w:r>
        <w:rPr>
          <w:rFonts w:ascii="Times New Roman" w:hAnsi="Times New Roman" w:cs="Times New Roman"/>
          <w:sz w:val="24"/>
          <w:szCs w:val="24"/>
        </w:rPr>
        <w:t>Восполнение</w:t>
      </w:r>
      <w:r w:rsidRPr="00C35D5D">
        <w:rPr>
          <w:rFonts w:ascii="Times New Roman" w:hAnsi="Times New Roman" w:cs="Times New Roman"/>
          <w:sz w:val="24"/>
          <w:szCs w:val="24"/>
        </w:rPr>
        <w:t xml:space="preserve"> утраченных фрагментов резьбы</w:t>
      </w:r>
    </w:p>
    <w:p w:rsidR="00770EEC" w:rsidRPr="00C35D5D" w:rsidRDefault="00770EEC" w:rsidP="00770EEC">
      <w:pPr>
        <w:pStyle w:val="a4"/>
        <w:numPr>
          <w:ilvl w:val="0"/>
          <w:numId w:val="12"/>
        </w:numPr>
        <w:jc w:val="both"/>
        <w:outlineLvl w:val="0"/>
        <w:rPr>
          <w:rFonts w:ascii="Times New Roman" w:hAnsi="Times New Roman" w:cs="Times New Roman"/>
          <w:sz w:val="24"/>
          <w:szCs w:val="24"/>
        </w:rPr>
      </w:pPr>
      <w:r w:rsidRPr="00C35D5D">
        <w:rPr>
          <w:rFonts w:ascii="Times New Roman" w:hAnsi="Times New Roman" w:cs="Times New Roman"/>
          <w:sz w:val="24"/>
          <w:szCs w:val="24"/>
        </w:rPr>
        <w:t>Удаление устойчивых поверхностных загрязнений</w:t>
      </w:r>
      <w:r>
        <w:rPr>
          <w:rFonts w:ascii="Times New Roman" w:hAnsi="Times New Roman" w:cs="Times New Roman"/>
          <w:sz w:val="24"/>
          <w:szCs w:val="24"/>
        </w:rPr>
        <w:t xml:space="preserve"> с обрамления</w:t>
      </w:r>
    </w:p>
    <w:p w:rsidR="00770EEC" w:rsidRPr="00C35D5D" w:rsidRDefault="00770EEC" w:rsidP="00770EEC">
      <w:pPr>
        <w:pStyle w:val="a4"/>
        <w:numPr>
          <w:ilvl w:val="0"/>
          <w:numId w:val="12"/>
        </w:numPr>
        <w:jc w:val="both"/>
        <w:outlineLvl w:val="0"/>
        <w:rPr>
          <w:rFonts w:ascii="Times New Roman" w:hAnsi="Times New Roman" w:cs="Times New Roman"/>
          <w:sz w:val="24"/>
          <w:szCs w:val="24"/>
        </w:rPr>
      </w:pPr>
      <w:r>
        <w:rPr>
          <w:rFonts w:ascii="Times New Roman" w:hAnsi="Times New Roman" w:cs="Times New Roman"/>
          <w:sz w:val="24"/>
          <w:szCs w:val="24"/>
        </w:rPr>
        <w:t>Раскрытие поверхности живописи</w:t>
      </w:r>
    </w:p>
    <w:p w:rsidR="00770EEC" w:rsidRPr="00C35D5D" w:rsidRDefault="00770EEC" w:rsidP="00770EEC">
      <w:pPr>
        <w:pStyle w:val="a4"/>
        <w:numPr>
          <w:ilvl w:val="0"/>
          <w:numId w:val="12"/>
        </w:numPr>
        <w:jc w:val="both"/>
        <w:outlineLvl w:val="0"/>
        <w:rPr>
          <w:rFonts w:ascii="Times New Roman" w:hAnsi="Times New Roman" w:cs="Times New Roman"/>
          <w:sz w:val="24"/>
          <w:szCs w:val="24"/>
        </w:rPr>
      </w:pPr>
      <w:r w:rsidRPr="00C35D5D">
        <w:rPr>
          <w:rFonts w:ascii="Times New Roman" w:hAnsi="Times New Roman" w:cs="Times New Roman"/>
          <w:sz w:val="24"/>
          <w:szCs w:val="24"/>
        </w:rPr>
        <w:t>Удаление окислов серебра</w:t>
      </w:r>
    </w:p>
    <w:p w:rsidR="00770EEC" w:rsidRPr="00C35D5D" w:rsidRDefault="00770EEC" w:rsidP="00770EEC">
      <w:pPr>
        <w:pStyle w:val="a4"/>
        <w:numPr>
          <w:ilvl w:val="0"/>
          <w:numId w:val="12"/>
        </w:numPr>
        <w:jc w:val="both"/>
        <w:outlineLvl w:val="0"/>
        <w:rPr>
          <w:rFonts w:ascii="Times New Roman" w:hAnsi="Times New Roman" w:cs="Times New Roman"/>
          <w:sz w:val="24"/>
          <w:szCs w:val="24"/>
        </w:rPr>
      </w:pPr>
      <w:r w:rsidRPr="00C35D5D">
        <w:rPr>
          <w:rFonts w:ascii="Times New Roman" w:hAnsi="Times New Roman" w:cs="Times New Roman"/>
          <w:sz w:val="24"/>
          <w:szCs w:val="24"/>
        </w:rPr>
        <w:t>Подведение реставрационного грунта в местах утрат</w:t>
      </w:r>
    </w:p>
    <w:p w:rsidR="00770EEC" w:rsidRPr="00C35D5D" w:rsidRDefault="00770EEC" w:rsidP="00770EEC">
      <w:pPr>
        <w:pStyle w:val="a4"/>
        <w:numPr>
          <w:ilvl w:val="0"/>
          <w:numId w:val="12"/>
        </w:numPr>
        <w:jc w:val="both"/>
        <w:outlineLvl w:val="0"/>
        <w:rPr>
          <w:rFonts w:ascii="Times New Roman" w:hAnsi="Times New Roman" w:cs="Times New Roman"/>
          <w:sz w:val="24"/>
          <w:szCs w:val="24"/>
        </w:rPr>
      </w:pPr>
      <w:r w:rsidRPr="00C35D5D">
        <w:rPr>
          <w:rFonts w:ascii="Times New Roman" w:hAnsi="Times New Roman" w:cs="Times New Roman"/>
          <w:sz w:val="24"/>
          <w:szCs w:val="24"/>
        </w:rPr>
        <w:t>Пр</w:t>
      </w:r>
      <w:r>
        <w:rPr>
          <w:rFonts w:ascii="Times New Roman" w:hAnsi="Times New Roman" w:cs="Times New Roman"/>
          <w:sz w:val="24"/>
          <w:szCs w:val="24"/>
        </w:rPr>
        <w:t>и</w:t>
      </w:r>
      <w:r w:rsidRPr="00C35D5D">
        <w:rPr>
          <w:rFonts w:ascii="Times New Roman" w:hAnsi="Times New Roman" w:cs="Times New Roman"/>
          <w:sz w:val="24"/>
          <w:szCs w:val="24"/>
        </w:rPr>
        <w:t>тирание реставрационного грунта (д</w:t>
      </w:r>
      <w:r>
        <w:rPr>
          <w:rFonts w:ascii="Times New Roman" w:hAnsi="Times New Roman" w:cs="Times New Roman"/>
          <w:sz w:val="24"/>
          <w:szCs w:val="24"/>
        </w:rPr>
        <w:t xml:space="preserve">аммарный лак, </w:t>
      </w:r>
      <w:r w:rsidRPr="00C35D5D">
        <w:rPr>
          <w:rFonts w:ascii="Times New Roman" w:hAnsi="Times New Roman" w:cs="Times New Roman"/>
          <w:sz w:val="24"/>
          <w:szCs w:val="24"/>
        </w:rPr>
        <w:t>пинен)</w:t>
      </w:r>
    </w:p>
    <w:p w:rsidR="00770EEC" w:rsidRPr="00C35D5D" w:rsidRDefault="00770EEC" w:rsidP="00770EEC">
      <w:pPr>
        <w:pStyle w:val="a4"/>
        <w:numPr>
          <w:ilvl w:val="0"/>
          <w:numId w:val="12"/>
        </w:numPr>
        <w:jc w:val="both"/>
        <w:outlineLvl w:val="0"/>
        <w:rPr>
          <w:rFonts w:ascii="Times New Roman" w:hAnsi="Times New Roman" w:cs="Times New Roman"/>
          <w:sz w:val="24"/>
          <w:szCs w:val="24"/>
        </w:rPr>
      </w:pPr>
      <w:r w:rsidRPr="00C35D5D">
        <w:rPr>
          <w:rFonts w:ascii="Times New Roman" w:hAnsi="Times New Roman" w:cs="Times New Roman"/>
          <w:sz w:val="24"/>
          <w:szCs w:val="24"/>
        </w:rPr>
        <w:t>Тонирование реставрационного грунта (акварель, твор</w:t>
      </w:r>
      <w:r>
        <w:rPr>
          <w:rFonts w:ascii="Times New Roman" w:hAnsi="Times New Roman" w:cs="Times New Roman"/>
          <w:sz w:val="24"/>
          <w:szCs w:val="24"/>
        </w:rPr>
        <w:t>ё</w:t>
      </w:r>
      <w:r w:rsidRPr="00C35D5D">
        <w:rPr>
          <w:rFonts w:ascii="Times New Roman" w:hAnsi="Times New Roman" w:cs="Times New Roman"/>
          <w:sz w:val="24"/>
          <w:szCs w:val="24"/>
        </w:rPr>
        <w:t>ное золото)</w:t>
      </w:r>
    </w:p>
    <w:p w:rsidR="00770EEC" w:rsidRPr="00C35D5D" w:rsidRDefault="00770EEC" w:rsidP="00770EEC">
      <w:pPr>
        <w:pStyle w:val="a4"/>
        <w:numPr>
          <w:ilvl w:val="0"/>
          <w:numId w:val="12"/>
        </w:numPr>
        <w:jc w:val="both"/>
        <w:outlineLvl w:val="0"/>
        <w:rPr>
          <w:rFonts w:ascii="Times New Roman" w:hAnsi="Times New Roman" w:cs="Times New Roman"/>
          <w:sz w:val="24"/>
          <w:szCs w:val="24"/>
        </w:rPr>
      </w:pPr>
      <w:r w:rsidRPr="00C35D5D">
        <w:rPr>
          <w:rFonts w:ascii="Times New Roman" w:hAnsi="Times New Roman" w:cs="Times New Roman"/>
          <w:sz w:val="24"/>
          <w:szCs w:val="24"/>
        </w:rPr>
        <w:t>Нанесение защитного покрытия</w:t>
      </w:r>
    </w:p>
    <w:p w:rsidR="00770EEC" w:rsidRPr="00C35D5D" w:rsidRDefault="00770EEC" w:rsidP="00770EEC">
      <w:pPr>
        <w:jc w:val="both"/>
        <w:outlineLvl w:val="0"/>
        <w:rPr>
          <w:rFonts w:ascii="Times New Roman" w:hAnsi="Times New Roman" w:cs="Times New Roman"/>
          <w:sz w:val="24"/>
          <w:szCs w:val="24"/>
        </w:rPr>
      </w:pPr>
      <w:r w:rsidRPr="00C35D5D">
        <w:rPr>
          <w:rFonts w:ascii="Times New Roman" w:hAnsi="Times New Roman" w:cs="Times New Roman"/>
          <w:sz w:val="24"/>
          <w:szCs w:val="24"/>
        </w:rPr>
        <w:t>б) Особые условия</w:t>
      </w:r>
    </w:p>
    <w:p w:rsidR="00770EEC" w:rsidRDefault="00770EEC" w:rsidP="00770EEC">
      <w:pPr>
        <w:jc w:val="both"/>
        <w:outlineLvl w:val="0"/>
        <w:rPr>
          <w:rFonts w:ascii="Times New Roman" w:hAnsi="Times New Roman" w:cs="Times New Roman"/>
          <w:sz w:val="24"/>
          <w:szCs w:val="24"/>
        </w:rPr>
      </w:pPr>
      <w:r w:rsidRPr="00C35D5D">
        <w:rPr>
          <w:rFonts w:ascii="Times New Roman" w:hAnsi="Times New Roman" w:cs="Times New Roman"/>
          <w:sz w:val="24"/>
          <w:szCs w:val="24"/>
          <w:lang w:val="en-US"/>
        </w:rPr>
        <w:t>VIII</w:t>
      </w:r>
      <w:r w:rsidRPr="00C35D5D">
        <w:rPr>
          <w:rFonts w:ascii="Times New Roman" w:hAnsi="Times New Roman" w:cs="Times New Roman"/>
          <w:sz w:val="24"/>
          <w:szCs w:val="24"/>
        </w:rPr>
        <w:t>. ИЗМЕНЕНИЯ ПРОГРАММЫ И ИХ ОБОСНОВАНИЯ</w:t>
      </w:r>
    </w:p>
    <w:p w:rsidR="00770EEC" w:rsidRDefault="00770EEC" w:rsidP="00770EEC">
      <w:pPr>
        <w:jc w:val="both"/>
        <w:outlineLvl w:val="0"/>
      </w:pPr>
    </w:p>
    <w:p w:rsidR="00770EEC" w:rsidRPr="00C35D5D" w:rsidRDefault="00770EEC" w:rsidP="00770EEC">
      <w:pPr>
        <w:jc w:val="both"/>
        <w:outlineLvl w:val="0"/>
        <w:rPr>
          <w:rFonts w:ascii="Times New Roman" w:hAnsi="Times New Roman" w:cs="Times New Roman"/>
        </w:rPr>
      </w:pPr>
      <w:r w:rsidRPr="00C35D5D">
        <w:rPr>
          <w:rFonts w:ascii="Times New Roman" w:hAnsi="Times New Roman" w:cs="Times New Roman"/>
        </w:rPr>
        <w:t xml:space="preserve">Программа составлена на основании </w:t>
      </w:r>
      <w:r>
        <w:rPr>
          <w:rFonts w:ascii="Times New Roman" w:hAnsi="Times New Roman" w:cs="Times New Roman"/>
        </w:rPr>
        <w:t>за</w:t>
      </w:r>
      <w:r w:rsidRPr="00C35D5D">
        <w:rPr>
          <w:rFonts w:ascii="Times New Roman" w:hAnsi="Times New Roman" w:cs="Times New Roman"/>
        </w:rPr>
        <w:t>дания на реставрацию, принятого</w:t>
      </w:r>
    </w:p>
    <w:p w:rsidR="00770EEC" w:rsidRPr="00C35D5D" w:rsidRDefault="00770EEC" w:rsidP="00770EEC">
      <w:pPr>
        <w:jc w:val="both"/>
        <w:rPr>
          <w:rFonts w:ascii="Times New Roman" w:hAnsi="Times New Roman" w:cs="Times New Roman"/>
          <w:u w:val="single"/>
        </w:rPr>
      </w:pPr>
      <w:r w:rsidRPr="00C35D5D">
        <w:rPr>
          <w:rFonts w:ascii="Times New Roman" w:hAnsi="Times New Roman" w:cs="Times New Roman"/>
          <w:u w:val="single"/>
        </w:rPr>
        <w:t>Реставрацио</w:t>
      </w:r>
      <w:r>
        <w:rPr>
          <w:rFonts w:ascii="Times New Roman" w:hAnsi="Times New Roman" w:cs="Times New Roman"/>
          <w:u w:val="single"/>
        </w:rPr>
        <w:t>нным советом</w:t>
      </w:r>
      <w:r w:rsidRPr="00C35D5D">
        <w:rPr>
          <w:rFonts w:ascii="Times New Roman" w:hAnsi="Times New Roman" w:cs="Times New Roman"/>
          <w:u w:val="single"/>
        </w:rPr>
        <w:t>, протокол № от .</w:t>
      </w:r>
    </w:p>
    <w:p w:rsidR="00770EEC" w:rsidRPr="00C35D5D" w:rsidRDefault="00770EEC" w:rsidP="00770EEC">
      <w:pPr>
        <w:jc w:val="both"/>
        <w:rPr>
          <w:rFonts w:ascii="Times New Roman" w:hAnsi="Times New Roman" w:cs="Times New Roman"/>
          <w:sz w:val="16"/>
        </w:rPr>
      </w:pPr>
      <w:r w:rsidRPr="00C35D5D">
        <w:rPr>
          <w:rFonts w:ascii="Times New Roman" w:hAnsi="Times New Roman" w:cs="Times New Roman"/>
          <w:sz w:val="16"/>
        </w:rPr>
        <w:t>наименование коллегиального органа,  № протокола и дата</w:t>
      </w:r>
    </w:p>
    <w:p w:rsidR="00770EEC" w:rsidRDefault="00770EEC" w:rsidP="00770EEC">
      <w:pPr>
        <w:jc w:val="both"/>
        <w:rPr>
          <w:sz w:val="16"/>
        </w:rPr>
      </w:pPr>
    </w:p>
    <w:p w:rsidR="00770EEC" w:rsidRDefault="00770EEC" w:rsidP="00770EEC">
      <w:pPr>
        <w:jc w:val="both"/>
        <w:rPr>
          <w:sz w:val="16"/>
        </w:rPr>
      </w:pPr>
    </w:p>
    <w:p w:rsidR="00770EEC" w:rsidRDefault="00770EEC" w:rsidP="00770EEC">
      <w:pPr>
        <w:jc w:val="both"/>
        <w:rPr>
          <w:sz w:val="16"/>
        </w:rPr>
      </w:pPr>
    </w:p>
    <w:p w:rsidR="00770EEC" w:rsidRDefault="00770EEC" w:rsidP="00770EEC">
      <w:pPr>
        <w:jc w:val="both"/>
        <w:rPr>
          <w:sz w:val="16"/>
        </w:rPr>
      </w:pPr>
    </w:p>
    <w:p w:rsidR="00770EEC" w:rsidRPr="00D05CCB" w:rsidRDefault="00770EEC" w:rsidP="00770EEC">
      <w:pPr>
        <w:jc w:val="both"/>
        <w:rPr>
          <w:sz w:val="16"/>
        </w:rPr>
      </w:pPr>
    </w:p>
    <w:p w:rsidR="00770EEC" w:rsidRPr="00D05CCB" w:rsidRDefault="00770EEC" w:rsidP="00770EEC">
      <w:pPr>
        <w:jc w:val="both"/>
        <w:rPr>
          <w:sz w:val="16"/>
        </w:rPr>
      </w:pPr>
    </w:p>
    <w:p w:rsidR="00770EEC" w:rsidRPr="00D05CCB" w:rsidRDefault="00770EEC" w:rsidP="00770EEC">
      <w:pPr>
        <w:jc w:val="both"/>
        <w:rPr>
          <w:sz w:val="16"/>
        </w:rPr>
      </w:pPr>
    </w:p>
    <w:p w:rsidR="00770EEC" w:rsidRDefault="00770EEC" w:rsidP="00770EEC">
      <w:pPr>
        <w:jc w:val="both"/>
        <w:rPr>
          <w:sz w:val="16"/>
        </w:rPr>
      </w:pPr>
    </w:p>
    <w:p w:rsidR="00770EEC" w:rsidRPr="00D05CCB" w:rsidRDefault="00770EEC" w:rsidP="00770EEC">
      <w:pPr>
        <w:jc w:val="both"/>
        <w:rPr>
          <w:sz w:val="16"/>
        </w:rPr>
      </w:pPr>
    </w:p>
    <w:p w:rsidR="00770EEC" w:rsidRPr="00D05CCB" w:rsidRDefault="00770EEC" w:rsidP="00770EEC">
      <w:pPr>
        <w:jc w:val="both"/>
        <w:rPr>
          <w:sz w:val="16"/>
        </w:rPr>
      </w:pPr>
    </w:p>
    <w:p w:rsidR="00770EEC" w:rsidRPr="00D05CCB" w:rsidRDefault="00770EEC" w:rsidP="00770EEC">
      <w:pPr>
        <w:jc w:val="both"/>
        <w:rPr>
          <w:sz w:val="16"/>
        </w:rPr>
      </w:pPr>
    </w:p>
    <w:p w:rsidR="00770EEC" w:rsidRPr="00D05CCB" w:rsidRDefault="00770EEC" w:rsidP="00770EEC">
      <w:pPr>
        <w:jc w:val="both"/>
        <w:rPr>
          <w:sz w:val="16"/>
        </w:rPr>
      </w:pPr>
    </w:p>
    <w:p w:rsidR="00770EEC" w:rsidRPr="00C35D5D" w:rsidRDefault="00770EEC" w:rsidP="00770EEC">
      <w:pPr>
        <w:outlineLvl w:val="0"/>
        <w:rPr>
          <w:rFonts w:ascii="Times New Roman" w:hAnsi="Times New Roman" w:cs="Times New Roman"/>
        </w:rPr>
      </w:pPr>
      <w:r w:rsidRPr="00C35D5D">
        <w:rPr>
          <w:rFonts w:ascii="Times New Roman" w:hAnsi="Times New Roman" w:cs="Times New Roman"/>
          <w:sz w:val="24"/>
          <w:szCs w:val="24"/>
          <w:lang w:val="en-US"/>
        </w:rPr>
        <w:lastRenderedPageBreak/>
        <w:t>IX</w:t>
      </w:r>
      <w:r w:rsidRPr="00C35D5D">
        <w:rPr>
          <w:rFonts w:ascii="Times New Roman" w:hAnsi="Times New Roman" w:cs="Times New Roman"/>
          <w:sz w:val="24"/>
          <w:szCs w:val="24"/>
        </w:rPr>
        <w:t xml:space="preserve"> .ПРОВЕДЕНИЕ РЕСТАВРАЦИОННЫХ МЕРОПРИЯТИЙ</w:t>
      </w:r>
    </w:p>
    <w:tbl>
      <w:tblPr>
        <w:tblW w:w="11057" w:type="dxa"/>
        <w:tblInd w:w="-7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75"/>
        <w:gridCol w:w="5610"/>
        <w:gridCol w:w="2445"/>
        <w:gridCol w:w="1007"/>
        <w:gridCol w:w="1420"/>
      </w:tblGrid>
      <w:tr w:rsidR="00770EEC" w:rsidTr="00AA1EBE">
        <w:trPr>
          <w:trHeight w:val="180"/>
        </w:trPr>
        <w:tc>
          <w:tcPr>
            <w:tcW w:w="575" w:type="dxa"/>
          </w:tcPr>
          <w:p w:rsidR="00770EEC" w:rsidRDefault="00770EEC" w:rsidP="00AA1EBE">
            <w:pPr>
              <w:jc w:val="center"/>
              <w:rPr>
                <w:sz w:val="18"/>
              </w:rPr>
            </w:pPr>
          </w:p>
          <w:p w:rsidR="00770EEC" w:rsidRDefault="00770EEC" w:rsidP="00AA1EBE">
            <w:pPr>
              <w:jc w:val="center"/>
              <w:rPr>
                <w:sz w:val="18"/>
              </w:rPr>
            </w:pPr>
            <w:r>
              <w:rPr>
                <w:sz w:val="18"/>
              </w:rPr>
              <w:t>№</w:t>
            </w:r>
          </w:p>
          <w:p w:rsidR="00770EEC" w:rsidRDefault="00770EEC" w:rsidP="00AA1EBE">
            <w:pPr>
              <w:jc w:val="center"/>
              <w:rPr>
                <w:sz w:val="18"/>
              </w:rPr>
            </w:pPr>
            <w:r>
              <w:rPr>
                <w:sz w:val="18"/>
              </w:rPr>
              <w:t>п/п</w:t>
            </w:r>
          </w:p>
          <w:p w:rsidR="00770EEC" w:rsidRDefault="00770EEC" w:rsidP="00AA1EBE">
            <w:pPr>
              <w:jc w:val="center"/>
              <w:rPr>
                <w:sz w:val="18"/>
              </w:rPr>
            </w:pPr>
          </w:p>
        </w:tc>
        <w:tc>
          <w:tcPr>
            <w:tcW w:w="5610" w:type="dxa"/>
          </w:tcPr>
          <w:p w:rsidR="00770EEC" w:rsidRDefault="00770EEC" w:rsidP="00AA1EBE">
            <w:pPr>
              <w:jc w:val="center"/>
              <w:rPr>
                <w:sz w:val="18"/>
              </w:rPr>
            </w:pPr>
          </w:p>
          <w:p w:rsidR="00770EEC" w:rsidRDefault="00770EEC" w:rsidP="00AA1EBE">
            <w:pPr>
              <w:jc w:val="center"/>
              <w:rPr>
                <w:sz w:val="18"/>
              </w:rPr>
            </w:pPr>
            <w:r>
              <w:rPr>
                <w:sz w:val="18"/>
              </w:rPr>
              <w:t>описание операций с указанием метода, технологии, рецептур,</w:t>
            </w:r>
          </w:p>
          <w:p w:rsidR="00770EEC" w:rsidRDefault="00770EEC" w:rsidP="00AA1EBE">
            <w:pPr>
              <w:jc w:val="center"/>
              <w:rPr>
                <w:sz w:val="18"/>
              </w:rPr>
            </w:pPr>
            <w:r>
              <w:rPr>
                <w:sz w:val="18"/>
              </w:rPr>
              <w:t>материалов и инструментов, выполнения сопровождающих</w:t>
            </w:r>
          </w:p>
          <w:p w:rsidR="00770EEC" w:rsidRDefault="00770EEC" w:rsidP="00AA1EBE">
            <w:pPr>
              <w:jc w:val="center"/>
              <w:rPr>
                <w:sz w:val="18"/>
              </w:rPr>
            </w:pPr>
            <w:r>
              <w:rPr>
                <w:sz w:val="18"/>
              </w:rPr>
              <w:t>иллюстративных материалов</w:t>
            </w:r>
          </w:p>
          <w:p w:rsidR="00770EEC" w:rsidRDefault="00770EEC" w:rsidP="00AA1EBE">
            <w:pPr>
              <w:jc w:val="center"/>
              <w:rPr>
                <w:sz w:val="18"/>
              </w:rPr>
            </w:pPr>
          </w:p>
        </w:tc>
        <w:tc>
          <w:tcPr>
            <w:tcW w:w="2445" w:type="dxa"/>
          </w:tcPr>
          <w:p w:rsidR="00770EEC" w:rsidRDefault="00770EEC" w:rsidP="00AA1EBE">
            <w:pPr>
              <w:jc w:val="center"/>
              <w:rPr>
                <w:sz w:val="18"/>
                <w:szCs w:val="18"/>
                <w:lang w:val="en-US"/>
              </w:rPr>
            </w:pPr>
            <w:r>
              <w:rPr>
                <w:sz w:val="18"/>
                <w:szCs w:val="18"/>
              </w:rPr>
              <w:t>Рецепт</w:t>
            </w:r>
          </w:p>
          <w:p w:rsidR="00770EEC" w:rsidRPr="0050715C" w:rsidRDefault="00770EEC" w:rsidP="00AA1EBE">
            <w:pPr>
              <w:jc w:val="center"/>
              <w:rPr>
                <w:sz w:val="18"/>
                <w:szCs w:val="18"/>
                <w:lang w:val="en-US"/>
              </w:rPr>
            </w:pPr>
          </w:p>
        </w:tc>
        <w:tc>
          <w:tcPr>
            <w:tcW w:w="1007" w:type="dxa"/>
          </w:tcPr>
          <w:p w:rsidR="00770EEC" w:rsidRPr="00633AEA" w:rsidRDefault="00770EEC" w:rsidP="00AA1EBE">
            <w:pPr>
              <w:jc w:val="center"/>
              <w:rPr>
                <w:sz w:val="18"/>
                <w:szCs w:val="18"/>
              </w:rPr>
            </w:pPr>
            <w:r w:rsidRPr="00633AEA">
              <w:rPr>
                <w:sz w:val="18"/>
                <w:szCs w:val="18"/>
              </w:rPr>
              <w:t>Начало и окончание реставрационных мероприятий</w:t>
            </w:r>
          </w:p>
        </w:tc>
        <w:tc>
          <w:tcPr>
            <w:tcW w:w="1420" w:type="dxa"/>
          </w:tcPr>
          <w:p w:rsidR="00770EEC" w:rsidRDefault="00770EEC" w:rsidP="00AA1EBE">
            <w:pPr>
              <w:jc w:val="center"/>
              <w:rPr>
                <w:sz w:val="18"/>
              </w:rPr>
            </w:pPr>
            <w:r>
              <w:rPr>
                <w:sz w:val="18"/>
              </w:rPr>
              <w:t>Подпись</w:t>
            </w:r>
          </w:p>
          <w:p w:rsidR="00770EEC" w:rsidRDefault="00770EEC" w:rsidP="00AA1EBE">
            <w:pPr>
              <w:jc w:val="center"/>
              <w:rPr>
                <w:sz w:val="18"/>
              </w:rPr>
            </w:pPr>
            <w:r>
              <w:rPr>
                <w:sz w:val="18"/>
              </w:rPr>
              <w:t>руководителя и исполнителя работ</w:t>
            </w:r>
          </w:p>
        </w:tc>
      </w:tr>
      <w:tr w:rsidR="00770EEC" w:rsidTr="00AA1EBE">
        <w:trPr>
          <w:trHeight w:val="180"/>
        </w:trPr>
        <w:tc>
          <w:tcPr>
            <w:tcW w:w="575" w:type="dxa"/>
          </w:tcPr>
          <w:p w:rsidR="00770EEC" w:rsidRPr="00C35D5D" w:rsidRDefault="00770EEC" w:rsidP="00AA1EBE">
            <w:pPr>
              <w:ind w:left="103"/>
              <w:jc w:val="center"/>
              <w:rPr>
                <w:rFonts w:ascii="Times New Roman" w:hAnsi="Times New Roman" w:cs="Times New Roman"/>
                <w:b/>
                <w:sz w:val="24"/>
                <w:szCs w:val="24"/>
              </w:rPr>
            </w:pPr>
            <w:r w:rsidRPr="00C35D5D">
              <w:rPr>
                <w:rFonts w:ascii="Times New Roman" w:hAnsi="Times New Roman" w:cs="Times New Roman"/>
                <w:b/>
                <w:sz w:val="24"/>
                <w:szCs w:val="24"/>
              </w:rPr>
              <w:t>1.</w:t>
            </w:r>
          </w:p>
          <w:p w:rsidR="00770EEC" w:rsidRDefault="00770EEC" w:rsidP="00AA1EBE">
            <w:pPr>
              <w:ind w:left="103"/>
              <w:jc w:val="center"/>
              <w:rPr>
                <w:b/>
                <w:sz w:val="24"/>
                <w:szCs w:val="24"/>
              </w:rPr>
            </w:pPr>
          </w:p>
          <w:p w:rsidR="00770EEC" w:rsidRDefault="00770EEC" w:rsidP="00AA1EBE">
            <w:pPr>
              <w:ind w:left="103"/>
              <w:jc w:val="center"/>
              <w:rPr>
                <w:b/>
                <w:sz w:val="24"/>
                <w:szCs w:val="24"/>
              </w:rPr>
            </w:pPr>
          </w:p>
          <w:p w:rsidR="00770EEC" w:rsidRDefault="00770EEC" w:rsidP="00AA1EBE">
            <w:pPr>
              <w:ind w:left="103"/>
              <w:jc w:val="center"/>
              <w:rPr>
                <w:b/>
                <w:sz w:val="24"/>
                <w:szCs w:val="24"/>
              </w:rPr>
            </w:pPr>
          </w:p>
          <w:p w:rsidR="00770EEC" w:rsidRDefault="00770EEC" w:rsidP="00AA1EBE">
            <w:pPr>
              <w:ind w:left="103"/>
              <w:jc w:val="center"/>
              <w:rPr>
                <w:b/>
                <w:sz w:val="24"/>
                <w:szCs w:val="24"/>
              </w:rPr>
            </w:pPr>
          </w:p>
          <w:p w:rsidR="00770EEC" w:rsidRPr="00C35D5D" w:rsidRDefault="00770EEC" w:rsidP="00AA1EBE">
            <w:pPr>
              <w:ind w:left="103"/>
              <w:jc w:val="center"/>
              <w:rPr>
                <w:rFonts w:ascii="Times New Roman" w:hAnsi="Times New Roman" w:cs="Times New Roman"/>
                <w:b/>
                <w:sz w:val="24"/>
                <w:szCs w:val="24"/>
              </w:rPr>
            </w:pPr>
            <w:r w:rsidRPr="00C35D5D">
              <w:rPr>
                <w:rFonts w:ascii="Times New Roman" w:hAnsi="Times New Roman" w:cs="Times New Roman"/>
                <w:b/>
                <w:sz w:val="24"/>
                <w:szCs w:val="24"/>
              </w:rPr>
              <w:t>2.</w:t>
            </w:r>
          </w:p>
          <w:p w:rsidR="00770EEC" w:rsidRDefault="00770EEC" w:rsidP="00AA1EBE">
            <w:pPr>
              <w:ind w:left="103"/>
              <w:jc w:val="cente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Pr="00C35D5D" w:rsidRDefault="00770EEC" w:rsidP="00AA1EBE">
            <w:pPr>
              <w:rPr>
                <w:rFonts w:ascii="Times New Roman" w:hAnsi="Times New Roman" w:cs="Times New Roman"/>
                <w:b/>
                <w:sz w:val="24"/>
                <w:szCs w:val="24"/>
              </w:rPr>
            </w:pPr>
            <w:r w:rsidRPr="00C35D5D">
              <w:rPr>
                <w:rFonts w:ascii="Times New Roman" w:hAnsi="Times New Roman" w:cs="Times New Roman"/>
                <w:b/>
                <w:sz w:val="24"/>
                <w:szCs w:val="24"/>
              </w:rPr>
              <w:t>3.</w:t>
            </w: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rFonts w:ascii="Times New Roman" w:hAnsi="Times New Roman" w:cs="Times New Roman"/>
                <w:b/>
                <w:sz w:val="24"/>
                <w:szCs w:val="24"/>
              </w:rPr>
            </w:pPr>
          </w:p>
          <w:p w:rsidR="00770EEC" w:rsidRDefault="00770EEC" w:rsidP="00AA1EBE">
            <w:pPr>
              <w:rPr>
                <w:rFonts w:ascii="Times New Roman" w:hAnsi="Times New Roman" w:cs="Times New Roman"/>
                <w:b/>
                <w:sz w:val="24"/>
                <w:szCs w:val="24"/>
              </w:rPr>
            </w:pPr>
          </w:p>
          <w:p w:rsidR="00770EEC" w:rsidRDefault="00770EEC" w:rsidP="00AA1EBE">
            <w:pPr>
              <w:rPr>
                <w:rFonts w:ascii="Times New Roman" w:hAnsi="Times New Roman" w:cs="Times New Roman"/>
                <w:b/>
                <w:sz w:val="24"/>
                <w:szCs w:val="24"/>
              </w:rPr>
            </w:pPr>
          </w:p>
          <w:p w:rsidR="00770EEC" w:rsidRPr="00C35D5D" w:rsidRDefault="00770EEC" w:rsidP="00AA1EBE">
            <w:pPr>
              <w:rPr>
                <w:rFonts w:ascii="Times New Roman" w:hAnsi="Times New Roman" w:cs="Times New Roman"/>
                <w:b/>
                <w:sz w:val="24"/>
                <w:szCs w:val="24"/>
              </w:rPr>
            </w:pPr>
            <w:r w:rsidRPr="00C35D5D">
              <w:rPr>
                <w:rFonts w:ascii="Times New Roman" w:hAnsi="Times New Roman" w:cs="Times New Roman"/>
                <w:b/>
                <w:sz w:val="24"/>
                <w:szCs w:val="24"/>
              </w:rPr>
              <w:t>4.</w:t>
            </w: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lang w:val="en-US"/>
              </w:rPr>
            </w:pPr>
          </w:p>
          <w:p w:rsidR="00770EEC" w:rsidRPr="00447AF2" w:rsidRDefault="00770EEC" w:rsidP="00AA1EBE">
            <w:pPr>
              <w:rPr>
                <w:b/>
                <w:sz w:val="24"/>
                <w:szCs w:val="24"/>
                <w:lang w:val="en-US"/>
              </w:rPr>
            </w:pPr>
          </w:p>
          <w:p w:rsidR="00770EEC" w:rsidRDefault="00770EEC" w:rsidP="00AA1EBE">
            <w:pPr>
              <w:rPr>
                <w:b/>
                <w:sz w:val="24"/>
                <w:szCs w:val="24"/>
              </w:rPr>
            </w:pPr>
          </w:p>
          <w:p w:rsidR="00770EEC" w:rsidRPr="004A67F1" w:rsidRDefault="00770EEC" w:rsidP="00AA1EBE">
            <w:pPr>
              <w:rPr>
                <w:rFonts w:ascii="Times New Roman" w:hAnsi="Times New Roman" w:cs="Times New Roman"/>
                <w:b/>
                <w:sz w:val="24"/>
                <w:szCs w:val="24"/>
              </w:rPr>
            </w:pPr>
            <w:r w:rsidRPr="004A67F1">
              <w:rPr>
                <w:rFonts w:ascii="Times New Roman" w:hAnsi="Times New Roman" w:cs="Times New Roman"/>
                <w:b/>
                <w:sz w:val="24"/>
                <w:szCs w:val="24"/>
              </w:rPr>
              <w:t>5.</w:t>
            </w: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r>
              <w:rPr>
                <w:b/>
                <w:sz w:val="24"/>
                <w:szCs w:val="24"/>
              </w:rPr>
              <w:t>6.</w:t>
            </w: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r>
              <w:rPr>
                <w:b/>
                <w:sz w:val="24"/>
                <w:szCs w:val="24"/>
              </w:rPr>
              <w:lastRenderedPageBreak/>
              <w:t>7.</w:t>
            </w: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Pr="004A67F1" w:rsidRDefault="00770EEC" w:rsidP="00AA1EBE">
            <w:pPr>
              <w:rPr>
                <w:rFonts w:ascii="Times New Roman" w:hAnsi="Times New Roman" w:cs="Times New Roman"/>
                <w:b/>
                <w:sz w:val="24"/>
                <w:szCs w:val="24"/>
              </w:rPr>
            </w:pPr>
            <w:r w:rsidRPr="004A67F1">
              <w:rPr>
                <w:rFonts w:ascii="Times New Roman" w:hAnsi="Times New Roman" w:cs="Times New Roman"/>
                <w:b/>
                <w:sz w:val="24"/>
                <w:szCs w:val="24"/>
              </w:rPr>
              <w:t>8.</w:t>
            </w: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r>
              <w:rPr>
                <w:b/>
                <w:sz w:val="24"/>
                <w:szCs w:val="24"/>
              </w:rPr>
              <w:t>9.</w:t>
            </w: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r w:rsidRPr="004A67F1">
              <w:rPr>
                <w:rFonts w:ascii="Times New Roman" w:hAnsi="Times New Roman" w:cs="Times New Roman"/>
                <w:b/>
                <w:sz w:val="24"/>
                <w:szCs w:val="24"/>
              </w:rPr>
              <w:t>10</w:t>
            </w:r>
            <w:r>
              <w:rPr>
                <w:b/>
                <w:sz w:val="24"/>
                <w:szCs w:val="24"/>
              </w:rPr>
              <w:t>.</w:t>
            </w: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r>
              <w:rPr>
                <w:b/>
                <w:sz w:val="24"/>
                <w:szCs w:val="24"/>
              </w:rPr>
              <w:t>11.</w:t>
            </w: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r w:rsidRPr="004A67F1">
              <w:rPr>
                <w:rFonts w:ascii="Times New Roman" w:hAnsi="Times New Roman" w:cs="Times New Roman"/>
                <w:b/>
                <w:sz w:val="24"/>
                <w:szCs w:val="24"/>
              </w:rPr>
              <w:t>12</w:t>
            </w:r>
            <w:r>
              <w:rPr>
                <w:b/>
                <w:sz w:val="24"/>
                <w:szCs w:val="24"/>
              </w:rPr>
              <w:t>.</w:t>
            </w: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Pr="00241A64" w:rsidRDefault="00770EEC" w:rsidP="00AA1EBE">
            <w:pPr>
              <w:rPr>
                <w:rFonts w:ascii="Times New Roman" w:hAnsi="Times New Roman" w:cs="Times New Roman"/>
                <w:b/>
                <w:sz w:val="24"/>
                <w:szCs w:val="24"/>
              </w:rPr>
            </w:pPr>
            <w:r w:rsidRPr="00241A64">
              <w:rPr>
                <w:rFonts w:ascii="Times New Roman" w:hAnsi="Times New Roman" w:cs="Times New Roman"/>
                <w:b/>
                <w:sz w:val="24"/>
                <w:szCs w:val="24"/>
              </w:rPr>
              <w:t>13.</w:t>
            </w: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Pr="00241A64" w:rsidRDefault="00770EEC" w:rsidP="00AA1EBE">
            <w:pPr>
              <w:rPr>
                <w:rFonts w:ascii="Times New Roman" w:hAnsi="Times New Roman" w:cs="Times New Roman"/>
                <w:b/>
                <w:sz w:val="24"/>
                <w:szCs w:val="24"/>
              </w:rPr>
            </w:pPr>
            <w:r w:rsidRPr="00241A64">
              <w:rPr>
                <w:rFonts w:ascii="Times New Roman" w:hAnsi="Times New Roman" w:cs="Times New Roman"/>
                <w:b/>
                <w:sz w:val="24"/>
                <w:szCs w:val="24"/>
              </w:rPr>
              <w:t>14.</w:t>
            </w: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Default="00770EEC" w:rsidP="00AA1EBE">
            <w:pPr>
              <w:rPr>
                <w:b/>
                <w:sz w:val="24"/>
                <w:szCs w:val="24"/>
              </w:rPr>
            </w:pPr>
          </w:p>
          <w:p w:rsidR="00770EEC" w:rsidRPr="00F8273D" w:rsidRDefault="00770EEC" w:rsidP="00AA1EBE">
            <w:pPr>
              <w:rPr>
                <w:b/>
                <w:sz w:val="24"/>
                <w:szCs w:val="24"/>
              </w:rPr>
            </w:pPr>
            <w:r>
              <w:rPr>
                <w:b/>
                <w:sz w:val="24"/>
                <w:szCs w:val="24"/>
              </w:rPr>
              <w:t>15</w:t>
            </w:r>
          </w:p>
        </w:tc>
        <w:tc>
          <w:tcPr>
            <w:tcW w:w="5610" w:type="dxa"/>
          </w:tcPr>
          <w:p w:rsidR="00770EEC" w:rsidRPr="00C35D5D" w:rsidRDefault="00770EEC" w:rsidP="00AA1EBE">
            <w:pPr>
              <w:jc w:val="both"/>
              <w:rPr>
                <w:rFonts w:ascii="Times New Roman" w:hAnsi="Times New Roman" w:cs="Times New Roman"/>
                <w:b/>
                <w:sz w:val="24"/>
                <w:szCs w:val="24"/>
              </w:rPr>
            </w:pPr>
            <w:r w:rsidRPr="00C35D5D">
              <w:rPr>
                <w:rFonts w:ascii="Times New Roman" w:hAnsi="Times New Roman" w:cs="Times New Roman"/>
                <w:b/>
                <w:sz w:val="24"/>
                <w:szCs w:val="24"/>
              </w:rPr>
              <w:lastRenderedPageBreak/>
              <w:t xml:space="preserve">Удаление нестойких поверхностных загрязнений </w:t>
            </w:r>
          </w:p>
          <w:p w:rsidR="00770EEC" w:rsidRDefault="00770EEC" w:rsidP="00AA1EBE">
            <w:pPr>
              <w:jc w:val="both"/>
              <w:rPr>
                <w:sz w:val="24"/>
                <w:szCs w:val="24"/>
              </w:rPr>
            </w:pPr>
            <w:r w:rsidRPr="00C35D5D">
              <w:rPr>
                <w:rFonts w:ascii="Times New Roman" w:hAnsi="Times New Roman" w:cs="Times New Roman"/>
                <w:sz w:val="24"/>
                <w:szCs w:val="24"/>
              </w:rPr>
              <w:t xml:space="preserve">Нестойкие поверхностные загрязнения в виде пыли удалялись мягкими щетинными и </w:t>
            </w:r>
            <w:r>
              <w:rPr>
                <w:rFonts w:ascii="Times New Roman" w:hAnsi="Times New Roman" w:cs="Times New Roman"/>
                <w:sz w:val="24"/>
                <w:szCs w:val="24"/>
              </w:rPr>
              <w:t xml:space="preserve">колонковыми </w:t>
            </w:r>
            <w:r w:rsidRPr="00C35D5D">
              <w:rPr>
                <w:rFonts w:ascii="Times New Roman" w:hAnsi="Times New Roman" w:cs="Times New Roman"/>
                <w:sz w:val="24"/>
                <w:szCs w:val="24"/>
              </w:rPr>
              <w:t xml:space="preserve">флейцами на увлажнённый ватный тампон (тампон </w:t>
            </w:r>
            <w:r>
              <w:rPr>
                <w:rFonts w:ascii="Times New Roman" w:hAnsi="Times New Roman" w:cs="Times New Roman"/>
                <w:sz w:val="24"/>
                <w:szCs w:val="24"/>
              </w:rPr>
              <w:t xml:space="preserve">был </w:t>
            </w:r>
            <w:r w:rsidRPr="00C35D5D">
              <w:rPr>
                <w:rFonts w:ascii="Times New Roman" w:hAnsi="Times New Roman" w:cs="Times New Roman"/>
                <w:sz w:val="24"/>
                <w:szCs w:val="24"/>
              </w:rPr>
              <w:t xml:space="preserve"> смочен дистиллированной водой и хорошо отжат).</w:t>
            </w:r>
          </w:p>
          <w:p w:rsidR="00770EEC" w:rsidRPr="00F903D5" w:rsidRDefault="00770EEC" w:rsidP="00AA1EBE">
            <w:pPr>
              <w:jc w:val="both"/>
              <w:rPr>
                <w:sz w:val="24"/>
                <w:szCs w:val="24"/>
              </w:rPr>
            </w:pPr>
          </w:p>
          <w:p w:rsidR="00770EEC" w:rsidRPr="00C35D5D" w:rsidRDefault="00770EEC" w:rsidP="00AA1EBE">
            <w:pPr>
              <w:jc w:val="both"/>
              <w:rPr>
                <w:rFonts w:ascii="Times New Roman" w:hAnsi="Times New Roman" w:cs="Times New Roman"/>
                <w:b/>
                <w:sz w:val="24"/>
                <w:szCs w:val="24"/>
              </w:rPr>
            </w:pPr>
            <w:r w:rsidRPr="00C35D5D">
              <w:rPr>
                <w:rFonts w:ascii="Times New Roman" w:hAnsi="Times New Roman" w:cs="Times New Roman"/>
                <w:b/>
                <w:sz w:val="24"/>
                <w:szCs w:val="24"/>
              </w:rPr>
              <w:t>Укрепление грунта резного обрамления.</w:t>
            </w:r>
          </w:p>
          <w:p w:rsidR="00770EEC" w:rsidRPr="00C35D5D" w:rsidRDefault="00770EEC" w:rsidP="00AA1EBE">
            <w:pPr>
              <w:jc w:val="both"/>
              <w:rPr>
                <w:rFonts w:ascii="Times New Roman" w:hAnsi="Times New Roman" w:cs="Times New Roman"/>
                <w:sz w:val="24"/>
                <w:szCs w:val="24"/>
              </w:rPr>
            </w:pPr>
            <w:r w:rsidRPr="00C35D5D">
              <w:rPr>
                <w:rFonts w:ascii="Times New Roman" w:hAnsi="Times New Roman" w:cs="Times New Roman"/>
                <w:sz w:val="24"/>
                <w:szCs w:val="24"/>
              </w:rPr>
              <w:t>Укрепление поверхности производилось фторопластовым шпателем через фторопластовую плёнку</w:t>
            </w:r>
          </w:p>
          <w:p w:rsidR="00770EEC" w:rsidRPr="00C35D5D" w:rsidRDefault="00770EEC" w:rsidP="00AA1EBE">
            <w:pPr>
              <w:numPr>
                <w:ilvl w:val="0"/>
                <w:numId w:val="13"/>
              </w:numPr>
              <w:overflowPunct w:val="0"/>
              <w:autoSpaceDE w:val="0"/>
              <w:autoSpaceDN w:val="0"/>
              <w:adjustRightInd w:val="0"/>
              <w:spacing w:after="0" w:line="240" w:lineRule="auto"/>
              <w:jc w:val="both"/>
              <w:textAlignment w:val="baseline"/>
              <w:rPr>
                <w:rFonts w:ascii="Times New Roman" w:hAnsi="Times New Roman" w:cs="Times New Roman"/>
                <w:b/>
                <w:i/>
                <w:sz w:val="24"/>
                <w:szCs w:val="24"/>
              </w:rPr>
            </w:pPr>
            <w:r w:rsidRPr="00C35D5D">
              <w:rPr>
                <w:rFonts w:ascii="Times New Roman" w:hAnsi="Times New Roman" w:cs="Times New Roman"/>
                <w:sz w:val="24"/>
                <w:szCs w:val="24"/>
              </w:rPr>
              <w:t xml:space="preserve">Смачивание поверхности на укрепляемом участке спиртовым раствором, мягким флейцем, для более глубокого проникания клея. Экспозиция до полного испарения спирта </w:t>
            </w:r>
            <w:r>
              <w:rPr>
                <w:rFonts w:ascii="Times New Roman" w:hAnsi="Times New Roman" w:cs="Times New Roman"/>
                <w:sz w:val="24"/>
                <w:szCs w:val="24"/>
              </w:rPr>
              <w:t>в зависимости от толщины грунта (</w:t>
            </w:r>
            <w:r w:rsidRPr="00C35D5D">
              <w:rPr>
                <w:rFonts w:ascii="Times New Roman" w:hAnsi="Times New Roman" w:cs="Times New Roman"/>
                <w:sz w:val="24"/>
                <w:szCs w:val="24"/>
              </w:rPr>
              <w:t>20-25мин.</w:t>
            </w:r>
            <w:r>
              <w:rPr>
                <w:rFonts w:ascii="Times New Roman" w:hAnsi="Times New Roman" w:cs="Times New Roman"/>
                <w:sz w:val="24"/>
                <w:szCs w:val="24"/>
              </w:rPr>
              <w:t>)</w:t>
            </w:r>
          </w:p>
          <w:p w:rsidR="00770EEC" w:rsidRPr="00D52D32" w:rsidRDefault="00770EEC" w:rsidP="00AA1EBE">
            <w:pPr>
              <w:numPr>
                <w:ilvl w:val="0"/>
                <w:numId w:val="13"/>
              </w:numPr>
              <w:overflowPunct w:val="0"/>
              <w:autoSpaceDE w:val="0"/>
              <w:autoSpaceDN w:val="0"/>
              <w:adjustRightInd w:val="0"/>
              <w:spacing w:after="0" w:line="240" w:lineRule="auto"/>
              <w:jc w:val="both"/>
              <w:textAlignment w:val="baseline"/>
              <w:rPr>
                <w:rFonts w:ascii="Times New Roman" w:hAnsi="Times New Roman" w:cs="Times New Roman"/>
                <w:b/>
                <w:i/>
                <w:sz w:val="24"/>
                <w:szCs w:val="24"/>
              </w:rPr>
            </w:pPr>
            <w:r w:rsidRPr="00D52D32">
              <w:rPr>
                <w:rFonts w:ascii="Times New Roman" w:hAnsi="Times New Roman" w:cs="Times New Roman"/>
                <w:sz w:val="24"/>
                <w:szCs w:val="24"/>
              </w:rPr>
              <w:t xml:space="preserve">Подведение под отслоившийся грунт кроличьего клея (2-3%), затем укрепляемый  участок оставляют на 10-15 мин. для более глубокой пропитки грунта и подвяливания клея для лучшей пластификации. </w:t>
            </w:r>
          </w:p>
          <w:p w:rsidR="00770EEC" w:rsidRPr="00D52D32" w:rsidRDefault="00770EEC" w:rsidP="00AA1EBE">
            <w:pPr>
              <w:numPr>
                <w:ilvl w:val="0"/>
                <w:numId w:val="13"/>
              </w:numPr>
              <w:overflowPunct w:val="0"/>
              <w:autoSpaceDE w:val="0"/>
              <w:autoSpaceDN w:val="0"/>
              <w:adjustRightInd w:val="0"/>
              <w:spacing w:after="0" w:line="240" w:lineRule="auto"/>
              <w:jc w:val="both"/>
              <w:textAlignment w:val="baseline"/>
              <w:rPr>
                <w:rFonts w:ascii="Times New Roman" w:hAnsi="Times New Roman" w:cs="Times New Roman"/>
                <w:b/>
                <w:i/>
                <w:sz w:val="24"/>
                <w:szCs w:val="24"/>
              </w:rPr>
            </w:pPr>
            <w:r w:rsidRPr="00D52D32">
              <w:rPr>
                <w:rFonts w:ascii="Times New Roman" w:hAnsi="Times New Roman" w:cs="Times New Roman"/>
                <w:sz w:val="24"/>
                <w:szCs w:val="24"/>
              </w:rPr>
              <w:t>Укладка отслоений и кракелюра проводилась фторопластовым шпателем, нагретым с помощью фена (при температуре 50-60°С) через лист фторопластовой плёнки.</w:t>
            </w:r>
          </w:p>
          <w:p w:rsidR="00770EEC" w:rsidRPr="001E6768" w:rsidRDefault="00770EEC" w:rsidP="00AA1EBE">
            <w:pPr>
              <w:numPr>
                <w:ilvl w:val="0"/>
                <w:numId w:val="13"/>
              </w:numPr>
              <w:overflowPunct w:val="0"/>
              <w:autoSpaceDE w:val="0"/>
              <w:autoSpaceDN w:val="0"/>
              <w:adjustRightInd w:val="0"/>
              <w:spacing w:after="0" w:line="240" w:lineRule="auto"/>
              <w:jc w:val="both"/>
              <w:textAlignment w:val="baseline"/>
              <w:rPr>
                <w:sz w:val="24"/>
                <w:szCs w:val="24"/>
              </w:rPr>
            </w:pPr>
            <w:r w:rsidRPr="001E6768">
              <w:rPr>
                <w:rFonts w:ascii="Times New Roman" w:hAnsi="Times New Roman" w:cs="Times New Roman"/>
                <w:sz w:val="24"/>
                <w:szCs w:val="24"/>
              </w:rPr>
              <w:t>В местах недостаточного укрепления проводилось повторное укрепление, с подведением клея, местами, используя шприц.</w:t>
            </w:r>
          </w:p>
          <w:p w:rsidR="00770EEC" w:rsidRPr="001E6768" w:rsidRDefault="00770EEC" w:rsidP="00AA1EBE">
            <w:pPr>
              <w:overflowPunct w:val="0"/>
              <w:autoSpaceDE w:val="0"/>
              <w:autoSpaceDN w:val="0"/>
              <w:adjustRightInd w:val="0"/>
              <w:spacing w:after="0" w:line="240" w:lineRule="auto"/>
              <w:ind w:left="360"/>
              <w:jc w:val="both"/>
              <w:textAlignment w:val="baseline"/>
              <w:rPr>
                <w:sz w:val="24"/>
                <w:szCs w:val="24"/>
              </w:rPr>
            </w:pPr>
          </w:p>
          <w:p w:rsidR="00770EEC" w:rsidRPr="00C35D5D" w:rsidRDefault="00770EEC" w:rsidP="00AA1EBE">
            <w:pPr>
              <w:jc w:val="both"/>
              <w:rPr>
                <w:rFonts w:ascii="Times New Roman" w:hAnsi="Times New Roman" w:cs="Times New Roman"/>
                <w:b/>
                <w:sz w:val="24"/>
                <w:szCs w:val="24"/>
              </w:rPr>
            </w:pPr>
            <w:r w:rsidRPr="00C35D5D">
              <w:rPr>
                <w:rFonts w:ascii="Times New Roman" w:hAnsi="Times New Roman" w:cs="Times New Roman"/>
                <w:b/>
                <w:sz w:val="24"/>
                <w:szCs w:val="24"/>
              </w:rPr>
              <w:t>Укрепление грунта живопис</w:t>
            </w:r>
            <w:r>
              <w:rPr>
                <w:rFonts w:ascii="Times New Roman" w:hAnsi="Times New Roman" w:cs="Times New Roman"/>
                <w:b/>
                <w:sz w:val="24"/>
                <w:szCs w:val="24"/>
              </w:rPr>
              <w:t>ного изображения</w:t>
            </w:r>
            <w:r w:rsidRPr="00C35D5D">
              <w:rPr>
                <w:rFonts w:ascii="Times New Roman" w:hAnsi="Times New Roman" w:cs="Times New Roman"/>
                <w:b/>
                <w:sz w:val="24"/>
                <w:szCs w:val="24"/>
              </w:rPr>
              <w:t xml:space="preserve"> (наложение профилактических заклеек)</w:t>
            </w:r>
          </w:p>
          <w:p w:rsidR="00770EEC" w:rsidRPr="00C35D5D" w:rsidRDefault="00770EEC" w:rsidP="00AA1EBE">
            <w:pPr>
              <w:numPr>
                <w:ilvl w:val="0"/>
                <w:numId w:val="20"/>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C35D5D">
              <w:rPr>
                <w:rFonts w:ascii="Times New Roman" w:hAnsi="Times New Roman" w:cs="Times New Roman"/>
                <w:sz w:val="24"/>
                <w:szCs w:val="24"/>
              </w:rPr>
              <w:t>Микалентную бумагу разрезали на небольшие  листочки.</w:t>
            </w:r>
          </w:p>
          <w:p w:rsidR="00770EEC" w:rsidRPr="00C35D5D" w:rsidRDefault="00770EEC" w:rsidP="00AA1EBE">
            <w:pPr>
              <w:numPr>
                <w:ilvl w:val="0"/>
                <w:numId w:val="20"/>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C35D5D">
              <w:rPr>
                <w:rFonts w:ascii="Times New Roman" w:hAnsi="Times New Roman" w:cs="Times New Roman"/>
                <w:sz w:val="24"/>
                <w:szCs w:val="24"/>
              </w:rPr>
              <w:lastRenderedPageBreak/>
              <w:t>Перед наложением   профилактической заклейки укрепляемый участок поверхности и листочки бумаги смаз</w:t>
            </w:r>
            <w:r>
              <w:rPr>
                <w:rFonts w:ascii="Times New Roman" w:hAnsi="Times New Roman" w:cs="Times New Roman"/>
                <w:sz w:val="24"/>
                <w:szCs w:val="24"/>
              </w:rPr>
              <w:t>али</w:t>
            </w:r>
            <w:r w:rsidRPr="00C35D5D">
              <w:rPr>
                <w:rFonts w:ascii="Times New Roman" w:hAnsi="Times New Roman" w:cs="Times New Roman"/>
                <w:sz w:val="24"/>
                <w:szCs w:val="24"/>
              </w:rPr>
              <w:t xml:space="preserve"> тонким слоем клея.</w:t>
            </w:r>
          </w:p>
          <w:p w:rsidR="00770EEC" w:rsidRDefault="00770EEC" w:rsidP="00AA1EBE">
            <w:pPr>
              <w:numPr>
                <w:ilvl w:val="0"/>
                <w:numId w:val="20"/>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C35D5D">
              <w:rPr>
                <w:rFonts w:ascii="Times New Roman" w:hAnsi="Times New Roman" w:cs="Times New Roman"/>
                <w:sz w:val="24"/>
                <w:szCs w:val="24"/>
              </w:rPr>
              <w:t>Листочки укладывались сначала кромкой и постепенно опускались, не давая скапливаться под ними пузырькам воздуха.</w:t>
            </w:r>
            <w:r>
              <w:rPr>
                <w:rFonts w:ascii="Times New Roman" w:hAnsi="Times New Roman" w:cs="Times New Roman"/>
                <w:sz w:val="24"/>
                <w:szCs w:val="24"/>
              </w:rPr>
              <w:t xml:space="preserve"> Воздух, оставшийся после наложения заклейки, выводился к краю заклейки чуть увлажнённым ватным тампоном без нажима.</w:t>
            </w:r>
            <w:r w:rsidRPr="00C35D5D">
              <w:rPr>
                <w:rFonts w:ascii="Times New Roman" w:hAnsi="Times New Roman" w:cs="Times New Roman"/>
                <w:sz w:val="24"/>
                <w:szCs w:val="24"/>
              </w:rPr>
              <w:t xml:space="preserve"> Излишки клея на периферии проклеиваемого участка удаляли увлажненными ватными тампонами</w:t>
            </w:r>
          </w:p>
          <w:p w:rsidR="00770EEC" w:rsidRPr="00A97663" w:rsidRDefault="00770EEC" w:rsidP="00AA1EBE">
            <w:pPr>
              <w:pStyle w:val="a4"/>
              <w:numPr>
                <w:ilvl w:val="0"/>
                <w:numId w:val="20"/>
              </w:numPr>
              <w:overflowPunct w:val="0"/>
              <w:autoSpaceDE w:val="0"/>
              <w:autoSpaceDN w:val="0"/>
              <w:adjustRightInd w:val="0"/>
              <w:spacing w:after="0" w:line="240" w:lineRule="auto"/>
              <w:jc w:val="both"/>
              <w:textAlignment w:val="baseline"/>
              <w:rPr>
                <w:rFonts w:ascii="Times New Roman" w:hAnsi="Times New Roman" w:cs="Times New Roman"/>
                <w:b/>
                <w:i/>
                <w:sz w:val="24"/>
                <w:szCs w:val="24"/>
              </w:rPr>
            </w:pPr>
            <w:r>
              <w:rPr>
                <w:rFonts w:ascii="Times New Roman" w:hAnsi="Times New Roman" w:cs="Times New Roman"/>
                <w:sz w:val="24"/>
                <w:szCs w:val="24"/>
              </w:rPr>
              <w:t>После подвяливания клея приступали к укладке</w:t>
            </w:r>
            <w:r w:rsidRPr="00A97663">
              <w:rPr>
                <w:rFonts w:ascii="Times New Roman" w:hAnsi="Times New Roman" w:cs="Times New Roman"/>
                <w:sz w:val="24"/>
                <w:szCs w:val="24"/>
              </w:rPr>
              <w:t xml:space="preserve"> отслоений и кракелюра </w:t>
            </w:r>
            <w:r>
              <w:rPr>
                <w:rFonts w:ascii="Times New Roman" w:hAnsi="Times New Roman" w:cs="Times New Roman"/>
                <w:sz w:val="24"/>
                <w:szCs w:val="24"/>
              </w:rPr>
              <w:t>с использованием</w:t>
            </w:r>
            <w:r w:rsidRPr="00A97663">
              <w:rPr>
                <w:rFonts w:ascii="Times New Roman" w:hAnsi="Times New Roman" w:cs="Times New Roman"/>
                <w:sz w:val="24"/>
                <w:szCs w:val="24"/>
              </w:rPr>
              <w:t xml:space="preserve"> фторопластов</w:t>
            </w:r>
            <w:r>
              <w:rPr>
                <w:rFonts w:ascii="Times New Roman" w:hAnsi="Times New Roman" w:cs="Times New Roman"/>
                <w:sz w:val="24"/>
                <w:szCs w:val="24"/>
              </w:rPr>
              <w:t>ого</w:t>
            </w:r>
            <w:r w:rsidRPr="00A97663">
              <w:rPr>
                <w:rFonts w:ascii="Times New Roman" w:hAnsi="Times New Roman" w:cs="Times New Roman"/>
                <w:sz w:val="24"/>
                <w:szCs w:val="24"/>
              </w:rPr>
              <w:t xml:space="preserve"> шпател</w:t>
            </w:r>
            <w:r>
              <w:rPr>
                <w:rFonts w:ascii="Times New Roman" w:hAnsi="Times New Roman" w:cs="Times New Roman"/>
                <w:sz w:val="24"/>
                <w:szCs w:val="24"/>
              </w:rPr>
              <w:t>я</w:t>
            </w:r>
            <w:r w:rsidRPr="00A97663">
              <w:rPr>
                <w:rFonts w:ascii="Times New Roman" w:hAnsi="Times New Roman" w:cs="Times New Roman"/>
                <w:sz w:val="24"/>
                <w:szCs w:val="24"/>
              </w:rPr>
              <w:t>, нагрет</w:t>
            </w:r>
            <w:r>
              <w:rPr>
                <w:rFonts w:ascii="Times New Roman" w:hAnsi="Times New Roman" w:cs="Times New Roman"/>
                <w:sz w:val="24"/>
                <w:szCs w:val="24"/>
              </w:rPr>
              <w:t>ого</w:t>
            </w:r>
            <w:r w:rsidRPr="00A97663">
              <w:rPr>
                <w:rFonts w:ascii="Times New Roman" w:hAnsi="Times New Roman" w:cs="Times New Roman"/>
                <w:sz w:val="24"/>
                <w:szCs w:val="24"/>
              </w:rPr>
              <w:t xml:space="preserve"> </w:t>
            </w:r>
            <w:r>
              <w:rPr>
                <w:rFonts w:ascii="Times New Roman" w:hAnsi="Times New Roman" w:cs="Times New Roman"/>
                <w:sz w:val="24"/>
                <w:szCs w:val="24"/>
              </w:rPr>
              <w:t>феном</w:t>
            </w:r>
            <w:r w:rsidRPr="00A97663">
              <w:rPr>
                <w:rFonts w:ascii="Times New Roman" w:hAnsi="Times New Roman" w:cs="Times New Roman"/>
                <w:sz w:val="24"/>
                <w:szCs w:val="24"/>
              </w:rPr>
              <w:t xml:space="preserve"> (</w:t>
            </w:r>
            <w:r>
              <w:rPr>
                <w:rFonts w:ascii="Times New Roman" w:hAnsi="Times New Roman" w:cs="Times New Roman"/>
                <w:sz w:val="24"/>
                <w:szCs w:val="24"/>
                <w:lang w:val="en-US"/>
              </w:rPr>
              <w:t>t</w:t>
            </w:r>
            <w:r w:rsidRPr="00A97663">
              <w:rPr>
                <w:rFonts w:ascii="Times New Roman" w:hAnsi="Times New Roman" w:cs="Times New Roman"/>
                <w:sz w:val="24"/>
                <w:szCs w:val="24"/>
              </w:rPr>
              <w:t xml:space="preserve"> 50-60°С) </w:t>
            </w:r>
          </w:p>
          <w:p w:rsidR="00770EEC" w:rsidRPr="00C35D5D" w:rsidRDefault="00770EEC" w:rsidP="00AA1EBE">
            <w:pPr>
              <w:overflowPunct w:val="0"/>
              <w:autoSpaceDE w:val="0"/>
              <w:autoSpaceDN w:val="0"/>
              <w:adjustRightInd w:val="0"/>
              <w:spacing w:after="0" w:line="240" w:lineRule="auto"/>
              <w:jc w:val="both"/>
              <w:textAlignment w:val="baseline"/>
              <w:rPr>
                <w:rFonts w:ascii="Times New Roman" w:hAnsi="Times New Roman" w:cs="Times New Roman"/>
                <w:sz w:val="24"/>
                <w:szCs w:val="24"/>
              </w:rPr>
            </w:pPr>
          </w:p>
          <w:p w:rsidR="00770EEC" w:rsidRPr="00F903D5" w:rsidRDefault="00770EEC" w:rsidP="00AA1EBE">
            <w:pPr>
              <w:overflowPunct w:val="0"/>
              <w:autoSpaceDE w:val="0"/>
              <w:autoSpaceDN w:val="0"/>
              <w:adjustRightInd w:val="0"/>
              <w:spacing w:after="0" w:line="240" w:lineRule="auto"/>
              <w:jc w:val="both"/>
              <w:textAlignment w:val="baseline"/>
              <w:rPr>
                <w:sz w:val="24"/>
                <w:szCs w:val="24"/>
              </w:rPr>
            </w:pPr>
          </w:p>
          <w:p w:rsidR="00770EEC" w:rsidRDefault="00770EEC" w:rsidP="00AA1EBE">
            <w:pPr>
              <w:overflowPunct w:val="0"/>
              <w:autoSpaceDE w:val="0"/>
              <w:autoSpaceDN w:val="0"/>
              <w:adjustRightInd w:val="0"/>
              <w:spacing w:after="0" w:line="240" w:lineRule="auto"/>
              <w:textAlignment w:val="baseline"/>
              <w:rPr>
                <w:rFonts w:ascii="Times New Roman" w:hAnsi="Times New Roman" w:cs="Times New Roman"/>
                <w:b/>
                <w:sz w:val="24"/>
                <w:szCs w:val="24"/>
              </w:rPr>
            </w:pPr>
            <w:r>
              <w:rPr>
                <w:rFonts w:ascii="Times New Roman" w:hAnsi="Times New Roman" w:cs="Times New Roman"/>
                <w:b/>
                <w:sz w:val="24"/>
                <w:szCs w:val="24"/>
              </w:rPr>
              <w:t>Дезинсекция</w:t>
            </w:r>
          </w:p>
          <w:p w:rsidR="00770EEC" w:rsidRDefault="00770EEC" w:rsidP="00AA1EBE">
            <w:pPr>
              <w:overflowPunct w:val="0"/>
              <w:autoSpaceDE w:val="0"/>
              <w:autoSpaceDN w:val="0"/>
              <w:adjustRightInd w:val="0"/>
              <w:spacing w:after="0" w:line="240" w:lineRule="auto"/>
              <w:textAlignment w:val="baseline"/>
              <w:rPr>
                <w:rFonts w:ascii="Times New Roman" w:hAnsi="Times New Roman" w:cs="Times New Roman"/>
                <w:b/>
                <w:sz w:val="24"/>
                <w:szCs w:val="24"/>
              </w:rPr>
            </w:pPr>
          </w:p>
          <w:p w:rsidR="00770EEC" w:rsidRDefault="00770EEC" w:rsidP="00AA1EBE">
            <w:p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При осмотре летного отверстия свежей</w:t>
            </w:r>
            <w:r w:rsidRPr="005F6288">
              <w:rPr>
                <w:rFonts w:ascii="Times New Roman" w:hAnsi="Times New Roman" w:cs="Times New Roman"/>
                <w:sz w:val="24"/>
                <w:szCs w:val="24"/>
              </w:rPr>
              <w:t xml:space="preserve"> муки жуков-точильщиков не было обнаружено</w:t>
            </w:r>
            <w:r>
              <w:rPr>
                <w:rFonts w:ascii="Times New Roman" w:hAnsi="Times New Roman" w:cs="Times New Roman"/>
                <w:sz w:val="24"/>
                <w:szCs w:val="24"/>
              </w:rPr>
              <w:t xml:space="preserve">. Было решено провести </w:t>
            </w:r>
            <w:r w:rsidRPr="005F6288">
              <w:rPr>
                <w:rFonts w:ascii="Times New Roman" w:hAnsi="Times New Roman" w:cs="Times New Roman"/>
                <w:sz w:val="24"/>
                <w:szCs w:val="24"/>
              </w:rPr>
              <w:t>профилактические предупредительные мер</w:t>
            </w:r>
            <w:r>
              <w:rPr>
                <w:rFonts w:ascii="Times New Roman" w:hAnsi="Times New Roman" w:cs="Times New Roman"/>
                <w:sz w:val="24"/>
                <w:szCs w:val="24"/>
              </w:rPr>
              <w:t>ы  – обработать картуш над парами авиационного керосина.  Керосином было пропитана ткань, над к</w:t>
            </w:r>
            <w:r w:rsidRPr="005F6288">
              <w:rPr>
                <w:rFonts w:ascii="Times New Roman" w:hAnsi="Times New Roman" w:cs="Times New Roman"/>
                <w:sz w:val="24"/>
                <w:szCs w:val="24"/>
              </w:rPr>
              <w:t>оторой на доски был положен картуш</w:t>
            </w:r>
            <w:r>
              <w:rPr>
                <w:rFonts w:ascii="Times New Roman" w:hAnsi="Times New Roman" w:cs="Times New Roman"/>
                <w:sz w:val="24"/>
                <w:szCs w:val="24"/>
              </w:rPr>
              <w:t xml:space="preserve"> тыльной стороной вниз, не допуская касания с поверхностью ткани. Потом сверху был одет плотный полиэтиленовый мешок и завязан. Обработка парами длилась 24 часа.</w:t>
            </w:r>
          </w:p>
          <w:p w:rsidR="00770EEC" w:rsidRDefault="00770EEC" w:rsidP="00AA1EBE">
            <w:pPr>
              <w:overflowPunct w:val="0"/>
              <w:autoSpaceDE w:val="0"/>
              <w:autoSpaceDN w:val="0"/>
              <w:adjustRightInd w:val="0"/>
              <w:spacing w:after="0" w:line="240" w:lineRule="auto"/>
              <w:textAlignment w:val="baseline"/>
              <w:rPr>
                <w:rFonts w:ascii="Times New Roman" w:hAnsi="Times New Roman" w:cs="Times New Roman"/>
                <w:b/>
                <w:sz w:val="24"/>
                <w:szCs w:val="24"/>
              </w:rPr>
            </w:pPr>
          </w:p>
          <w:p w:rsidR="00770EEC" w:rsidRDefault="00770EEC" w:rsidP="00AA1EBE">
            <w:pPr>
              <w:overflowPunct w:val="0"/>
              <w:autoSpaceDE w:val="0"/>
              <w:autoSpaceDN w:val="0"/>
              <w:adjustRightInd w:val="0"/>
              <w:spacing w:after="0" w:line="240" w:lineRule="auto"/>
              <w:textAlignment w:val="baseline"/>
              <w:rPr>
                <w:rFonts w:ascii="Times New Roman" w:hAnsi="Times New Roman" w:cs="Times New Roman"/>
                <w:b/>
                <w:sz w:val="24"/>
                <w:szCs w:val="24"/>
              </w:rPr>
            </w:pPr>
          </w:p>
          <w:p w:rsidR="00770EEC" w:rsidRPr="00C35D5D" w:rsidRDefault="00770EEC" w:rsidP="00AA1EBE">
            <w:pPr>
              <w:overflowPunct w:val="0"/>
              <w:autoSpaceDE w:val="0"/>
              <w:autoSpaceDN w:val="0"/>
              <w:adjustRightInd w:val="0"/>
              <w:spacing w:after="0" w:line="240" w:lineRule="auto"/>
              <w:textAlignment w:val="baseline"/>
              <w:rPr>
                <w:rFonts w:ascii="Times New Roman" w:hAnsi="Times New Roman" w:cs="Times New Roman"/>
                <w:b/>
                <w:sz w:val="24"/>
                <w:szCs w:val="24"/>
              </w:rPr>
            </w:pPr>
            <w:r w:rsidRPr="00C35D5D">
              <w:rPr>
                <w:rFonts w:ascii="Times New Roman" w:hAnsi="Times New Roman" w:cs="Times New Roman"/>
                <w:b/>
                <w:sz w:val="24"/>
                <w:szCs w:val="24"/>
              </w:rPr>
              <w:t>Удаление профилактических заклеек</w:t>
            </w:r>
          </w:p>
          <w:p w:rsidR="00770EEC" w:rsidRPr="00C35D5D" w:rsidRDefault="00770EEC" w:rsidP="00AA1EBE">
            <w:pPr>
              <w:overflowPunct w:val="0"/>
              <w:autoSpaceDE w:val="0"/>
              <w:autoSpaceDN w:val="0"/>
              <w:adjustRightInd w:val="0"/>
              <w:spacing w:after="0" w:line="240" w:lineRule="auto"/>
              <w:ind w:left="720"/>
              <w:jc w:val="both"/>
              <w:textAlignment w:val="baseline"/>
              <w:rPr>
                <w:rFonts w:ascii="Times New Roman" w:hAnsi="Times New Roman" w:cs="Times New Roman"/>
                <w:sz w:val="24"/>
                <w:szCs w:val="24"/>
              </w:rPr>
            </w:pPr>
          </w:p>
          <w:p w:rsidR="00770EEC" w:rsidRDefault="00770EEC" w:rsidP="00AA1EBE">
            <w:pPr>
              <w:overflowPunct w:val="0"/>
              <w:autoSpaceDE w:val="0"/>
              <w:autoSpaceDN w:val="0"/>
              <w:adjustRightInd w:val="0"/>
              <w:spacing w:after="0" w:line="240" w:lineRule="auto"/>
              <w:jc w:val="both"/>
              <w:textAlignment w:val="baseline"/>
              <w:rPr>
                <w:sz w:val="24"/>
                <w:szCs w:val="24"/>
              </w:rPr>
            </w:pPr>
            <w:r w:rsidRPr="00C35D5D">
              <w:rPr>
                <w:rFonts w:ascii="Times New Roman" w:hAnsi="Times New Roman" w:cs="Times New Roman"/>
                <w:sz w:val="24"/>
                <w:szCs w:val="24"/>
              </w:rPr>
              <w:t>Профилактическ</w:t>
            </w:r>
            <w:r>
              <w:rPr>
                <w:rFonts w:ascii="Times New Roman" w:hAnsi="Times New Roman" w:cs="Times New Roman"/>
                <w:sz w:val="24"/>
                <w:szCs w:val="24"/>
              </w:rPr>
              <w:t>ие</w:t>
            </w:r>
            <w:r w:rsidRPr="00C35D5D">
              <w:rPr>
                <w:rFonts w:ascii="Times New Roman" w:hAnsi="Times New Roman" w:cs="Times New Roman"/>
                <w:sz w:val="24"/>
                <w:szCs w:val="24"/>
              </w:rPr>
              <w:t xml:space="preserve"> заклейк</w:t>
            </w:r>
            <w:r>
              <w:rPr>
                <w:rFonts w:ascii="Times New Roman" w:hAnsi="Times New Roman" w:cs="Times New Roman"/>
                <w:sz w:val="24"/>
                <w:szCs w:val="24"/>
              </w:rPr>
              <w:t>и</w:t>
            </w:r>
            <w:r w:rsidRPr="00C35D5D">
              <w:rPr>
                <w:rFonts w:ascii="Times New Roman" w:hAnsi="Times New Roman" w:cs="Times New Roman"/>
                <w:sz w:val="24"/>
                <w:szCs w:val="24"/>
              </w:rPr>
              <w:t xml:space="preserve"> был</w:t>
            </w:r>
            <w:r>
              <w:rPr>
                <w:rFonts w:ascii="Times New Roman" w:hAnsi="Times New Roman" w:cs="Times New Roman"/>
                <w:sz w:val="24"/>
                <w:szCs w:val="24"/>
              </w:rPr>
              <w:t>и</w:t>
            </w:r>
            <w:r w:rsidRPr="00C35D5D">
              <w:rPr>
                <w:rFonts w:ascii="Times New Roman" w:hAnsi="Times New Roman" w:cs="Times New Roman"/>
                <w:sz w:val="24"/>
                <w:szCs w:val="24"/>
              </w:rPr>
              <w:t xml:space="preserve"> удален</w:t>
            </w:r>
            <w:r>
              <w:rPr>
                <w:rFonts w:ascii="Times New Roman" w:hAnsi="Times New Roman" w:cs="Times New Roman"/>
                <w:sz w:val="24"/>
                <w:szCs w:val="24"/>
              </w:rPr>
              <w:t>ы</w:t>
            </w:r>
            <w:r w:rsidRPr="00C35D5D">
              <w:rPr>
                <w:rFonts w:ascii="Times New Roman" w:hAnsi="Times New Roman" w:cs="Times New Roman"/>
                <w:sz w:val="24"/>
                <w:szCs w:val="24"/>
              </w:rPr>
              <w:t xml:space="preserve"> через 5  суток,</w:t>
            </w:r>
            <w:r>
              <w:rPr>
                <w:rFonts w:ascii="Times New Roman" w:hAnsi="Times New Roman" w:cs="Times New Roman"/>
                <w:sz w:val="24"/>
                <w:szCs w:val="24"/>
              </w:rPr>
              <w:t xml:space="preserve"> пинцетом и</w:t>
            </w:r>
            <w:r w:rsidRPr="00C35D5D">
              <w:rPr>
                <w:rFonts w:ascii="Times New Roman" w:hAnsi="Times New Roman" w:cs="Times New Roman"/>
                <w:sz w:val="24"/>
                <w:szCs w:val="24"/>
              </w:rPr>
              <w:t xml:space="preserve"> т</w:t>
            </w:r>
            <w:r>
              <w:rPr>
                <w:rFonts w:ascii="Times New Roman" w:hAnsi="Times New Roman" w:cs="Times New Roman"/>
                <w:sz w:val="24"/>
                <w:szCs w:val="24"/>
              </w:rPr>
              <w:t>ё</w:t>
            </w:r>
            <w:r w:rsidRPr="00C35D5D">
              <w:rPr>
                <w:rFonts w:ascii="Times New Roman" w:hAnsi="Times New Roman" w:cs="Times New Roman"/>
                <w:sz w:val="24"/>
                <w:szCs w:val="24"/>
              </w:rPr>
              <w:t xml:space="preserve">плыми увлажненными </w:t>
            </w:r>
            <w:r>
              <w:rPr>
                <w:rFonts w:ascii="Times New Roman" w:hAnsi="Times New Roman" w:cs="Times New Roman"/>
                <w:sz w:val="24"/>
                <w:szCs w:val="24"/>
              </w:rPr>
              <w:t xml:space="preserve"> дистиллированной водой </w:t>
            </w:r>
            <w:r w:rsidRPr="00C35D5D">
              <w:rPr>
                <w:rFonts w:ascii="Times New Roman" w:hAnsi="Times New Roman" w:cs="Times New Roman"/>
                <w:sz w:val="24"/>
                <w:szCs w:val="24"/>
              </w:rPr>
              <w:t>тампонами.</w:t>
            </w:r>
            <w:r>
              <w:rPr>
                <w:rFonts w:ascii="Times New Roman" w:hAnsi="Times New Roman" w:cs="Times New Roman"/>
                <w:sz w:val="24"/>
                <w:szCs w:val="24"/>
              </w:rPr>
              <w:t xml:space="preserve"> После снятия заклеек поверхность протиралась влажными и сухими ватными тампонами для удаления следов клея.</w:t>
            </w:r>
          </w:p>
          <w:p w:rsidR="00770EEC" w:rsidRDefault="00770EEC" w:rsidP="00AA1EBE">
            <w:pPr>
              <w:ind w:left="720"/>
              <w:jc w:val="both"/>
              <w:rPr>
                <w:sz w:val="24"/>
                <w:szCs w:val="24"/>
              </w:rPr>
            </w:pPr>
          </w:p>
          <w:p w:rsidR="00770EEC" w:rsidRPr="004A67F1" w:rsidRDefault="00770EEC" w:rsidP="00AA1EBE">
            <w:pPr>
              <w:jc w:val="both"/>
              <w:rPr>
                <w:rFonts w:ascii="Times New Roman" w:hAnsi="Times New Roman" w:cs="Times New Roman"/>
                <w:b/>
                <w:sz w:val="24"/>
                <w:szCs w:val="24"/>
              </w:rPr>
            </w:pPr>
            <w:r w:rsidRPr="004A67F1">
              <w:rPr>
                <w:rFonts w:ascii="Times New Roman" w:hAnsi="Times New Roman" w:cs="Times New Roman"/>
                <w:b/>
                <w:sz w:val="24"/>
                <w:szCs w:val="24"/>
              </w:rPr>
              <w:t>Повторное укрепление грунта</w:t>
            </w:r>
          </w:p>
          <w:p w:rsidR="00770EEC" w:rsidRPr="004A67F1" w:rsidRDefault="00770EEC" w:rsidP="00AA1EBE">
            <w:pPr>
              <w:jc w:val="both"/>
              <w:rPr>
                <w:rFonts w:ascii="Times New Roman" w:hAnsi="Times New Roman" w:cs="Times New Roman"/>
                <w:sz w:val="24"/>
                <w:szCs w:val="24"/>
              </w:rPr>
            </w:pPr>
            <w:r w:rsidRPr="004A67F1">
              <w:rPr>
                <w:rFonts w:ascii="Times New Roman" w:hAnsi="Times New Roman" w:cs="Times New Roman"/>
                <w:sz w:val="24"/>
                <w:szCs w:val="24"/>
              </w:rPr>
              <w:t xml:space="preserve">Повторное укрепление грунта проводилось в </w:t>
            </w:r>
            <w:r>
              <w:rPr>
                <w:rFonts w:ascii="Times New Roman" w:hAnsi="Times New Roman" w:cs="Times New Roman"/>
                <w:sz w:val="24"/>
                <w:szCs w:val="24"/>
              </w:rPr>
              <w:t>живописи</w:t>
            </w:r>
            <w:r w:rsidRPr="004A67F1">
              <w:rPr>
                <w:rFonts w:ascii="Times New Roman" w:hAnsi="Times New Roman" w:cs="Times New Roman"/>
                <w:sz w:val="24"/>
                <w:szCs w:val="24"/>
              </w:rPr>
              <w:t xml:space="preserve"> и обрамлении, где это необходимо, с применением фторопластового шпателя</w:t>
            </w:r>
            <w:r>
              <w:rPr>
                <w:rFonts w:ascii="Times New Roman" w:hAnsi="Times New Roman" w:cs="Times New Roman"/>
                <w:sz w:val="24"/>
                <w:szCs w:val="24"/>
              </w:rPr>
              <w:t>,</w:t>
            </w:r>
            <w:r w:rsidRPr="00C35D5D">
              <w:rPr>
                <w:rFonts w:ascii="Times New Roman" w:hAnsi="Times New Roman" w:cs="Times New Roman"/>
                <w:sz w:val="24"/>
                <w:szCs w:val="24"/>
              </w:rPr>
              <w:t xml:space="preserve"> нагрет</w:t>
            </w:r>
            <w:r>
              <w:rPr>
                <w:rFonts w:ascii="Times New Roman" w:hAnsi="Times New Roman" w:cs="Times New Roman"/>
                <w:sz w:val="24"/>
                <w:szCs w:val="24"/>
              </w:rPr>
              <w:t>ого</w:t>
            </w:r>
            <w:r w:rsidRPr="00C35D5D">
              <w:rPr>
                <w:rFonts w:ascii="Times New Roman" w:hAnsi="Times New Roman" w:cs="Times New Roman"/>
                <w:sz w:val="24"/>
                <w:szCs w:val="24"/>
              </w:rPr>
              <w:t xml:space="preserve"> с помощью фена (при температуре 50-60</w:t>
            </w:r>
            <w:r>
              <w:rPr>
                <w:rFonts w:ascii="Times New Roman" w:hAnsi="Times New Roman" w:cs="Times New Roman"/>
                <w:sz w:val="24"/>
                <w:szCs w:val="24"/>
              </w:rPr>
              <w:t>°С</w:t>
            </w:r>
            <w:r w:rsidRPr="00C35D5D">
              <w:rPr>
                <w:rFonts w:ascii="Times New Roman" w:hAnsi="Times New Roman" w:cs="Times New Roman"/>
                <w:sz w:val="24"/>
                <w:szCs w:val="24"/>
              </w:rPr>
              <w:t>)</w:t>
            </w:r>
            <w:r w:rsidRPr="004A67F1">
              <w:rPr>
                <w:rFonts w:ascii="Times New Roman" w:hAnsi="Times New Roman" w:cs="Times New Roman"/>
                <w:sz w:val="24"/>
                <w:szCs w:val="24"/>
              </w:rPr>
              <w:t>.</w:t>
            </w:r>
          </w:p>
          <w:p w:rsidR="00770EEC" w:rsidRDefault="00770EEC" w:rsidP="00AA1EBE">
            <w:pPr>
              <w:jc w:val="both"/>
              <w:rPr>
                <w:rFonts w:ascii="Times New Roman" w:hAnsi="Times New Roman" w:cs="Times New Roman"/>
                <w:b/>
                <w:sz w:val="24"/>
                <w:szCs w:val="24"/>
              </w:rPr>
            </w:pPr>
          </w:p>
          <w:p w:rsidR="00770EEC" w:rsidRPr="004A67F1" w:rsidRDefault="00770EEC" w:rsidP="00AA1EBE">
            <w:pPr>
              <w:jc w:val="both"/>
              <w:rPr>
                <w:rFonts w:ascii="Times New Roman" w:hAnsi="Times New Roman" w:cs="Times New Roman"/>
                <w:b/>
                <w:sz w:val="24"/>
                <w:szCs w:val="24"/>
              </w:rPr>
            </w:pPr>
            <w:r w:rsidRPr="004A67F1">
              <w:rPr>
                <w:rFonts w:ascii="Times New Roman" w:hAnsi="Times New Roman" w:cs="Times New Roman"/>
                <w:b/>
                <w:sz w:val="24"/>
                <w:szCs w:val="24"/>
              </w:rPr>
              <w:lastRenderedPageBreak/>
              <w:t>Заделка трещин</w:t>
            </w:r>
          </w:p>
          <w:p w:rsidR="00770EEC" w:rsidRDefault="00770EEC" w:rsidP="00AA1EBE">
            <w:pPr>
              <w:jc w:val="both"/>
              <w:rPr>
                <w:rFonts w:ascii="Times New Roman" w:hAnsi="Times New Roman" w:cs="Times New Roman"/>
                <w:sz w:val="24"/>
                <w:szCs w:val="24"/>
              </w:rPr>
            </w:pPr>
            <w:r w:rsidRPr="004A67F1">
              <w:rPr>
                <w:rFonts w:ascii="Times New Roman" w:hAnsi="Times New Roman" w:cs="Times New Roman"/>
                <w:sz w:val="24"/>
                <w:szCs w:val="24"/>
              </w:rPr>
              <w:t>Мелкие трещины в деревянной основе обеспыливались спиртом, затем заделывались пропитанной клеем микалентной бумагой сложенной гармошкой, излишки клея удалялись отжатым ватным тампоном</w:t>
            </w:r>
            <w:r>
              <w:rPr>
                <w:rFonts w:ascii="Times New Roman" w:hAnsi="Times New Roman" w:cs="Times New Roman"/>
                <w:sz w:val="24"/>
                <w:szCs w:val="24"/>
              </w:rPr>
              <w:t xml:space="preserve">. После подвяливания клея поверхность разглаживалась фторопластовым шпателем. </w:t>
            </w:r>
          </w:p>
          <w:p w:rsidR="00770EEC" w:rsidRDefault="00770EEC" w:rsidP="00AA1EBE">
            <w:pPr>
              <w:jc w:val="both"/>
              <w:rPr>
                <w:b/>
                <w:sz w:val="24"/>
                <w:szCs w:val="24"/>
              </w:rPr>
            </w:pPr>
          </w:p>
          <w:p w:rsidR="00770EEC" w:rsidRPr="004A67F1" w:rsidRDefault="00770EEC" w:rsidP="00AA1EBE">
            <w:pPr>
              <w:jc w:val="both"/>
              <w:rPr>
                <w:rFonts w:ascii="Times New Roman" w:hAnsi="Times New Roman" w:cs="Times New Roman"/>
                <w:b/>
                <w:sz w:val="24"/>
                <w:szCs w:val="24"/>
              </w:rPr>
            </w:pPr>
            <w:r>
              <w:rPr>
                <w:rFonts w:ascii="Times New Roman" w:hAnsi="Times New Roman" w:cs="Times New Roman"/>
                <w:b/>
                <w:sz w:val="24"/>
                <w:szCs w:val="24"/>
              </w:rPr>
              <w:t xml:space="preserve">Восполнение </w:t>
            </w:r>
            <w:r w:rsidRPr="004A67F1">
              <w:rPr>
                <w:rFonts w:ascii="Times New Roman" w:hAnsi="Times New Roman" w:cs="Times New Roman"/>
                <w:b/>
                <w:sz w:val="24"/>
                <w:szCs w:val="24"/>
              </w:rPr>
              <w:t xml:space="preserve"> утраченных фрагментов  резьбы</w:t>
            </w:r>
          </w:p>
          <w:p w:rsidR="00770EEC" w:rsidRDefault="00770EEC" w:rsidP="00AA1EBE">
            <w:pPr>
              <w:jc w:val="both"/>
              <w:rPr>
                <w:rFonts w:ascii="Times New Roman" w:hAnsi="Times New Roman" w:cs="Times New Roman"/>
                <w:sz w:val="24"/>
                <w:szCs w:val="24"/>
              </w:rPr>
            </w:pPr>
            <w:r>
              <w:rPr>
                <w:rFonts w:ascii="Times New Roman" w:hAnsi="Times New Roman" w:cs="Times New Roman"/>
                <w:sz w:val="24"/>
                <w:szCs w:val="24"/>
              </w:rPr>
              <w:t>И</w:t>
            </w:r>
            <w:r w:rsidRPr="00D352DB">
              <w:rPr>
                <w:rFonts w:ascii="Times New Roman" w:hAnsi="Times New Roman" w:cs="Times New Roman"/>
                <w:sz w:val="24"/>
                <w:szCs w:val="24"/>
              </w:rPr>
              <w:t>з выдержанн</w:t>
            </w:r>
            <w:r>
              <w:rPr>
                <w:rFonts w:ascii="Times New Roman" w:hAnsi="Times New Roman" w:cs="Times New Roman"/>
                <w:sz w:val="24"/>
                <w:szCs w:val="24"/>
              </w:rPr>
              <w:t>ой  сухой</w:t>
            </w:r>
            <w:r w:rsidRPr="00D352DB">
              <w:rPr>
                <w:rFonts w:ascii="Times New Roman" w:hAnsi="Times New Roman" w:cs="Times New Roman"/>
                <w:sz w:val="24"/>
                <w:szCs w:val="24"/>
              </w:rPr>
              <w:t xml:space="preserve"> д</w:t>
            </w:r>
            <w:r>
              <w:rPr>
                <w:rFonts w:ascii="Times New Roman" w:hAnsi="Times New Roman" w:cs="Times New Roman"/>
                <w:sz w:val="24"/>
                <w:szCs w:val="24"/>
              </w:rPr>
              <w:t>ревесины</w:t>
            </w:r>
            <w:r w:rsidRPr="00D352DB">
              <w:rPr>
                <w:rFonts w:ascii="Times New Roman" w:hAnsi="Times New Roman" w:cs="Times New Roman"/>
                <w:sz w:val="24"/>
                <w:szCs w:val="24"/>
              </w:rPr>
              <w:t xml:space="preserve"> </w:t>
            </w:r>
            <w:r>
              <w:rPr>
                <w:rFonts w:ascii="Times New Roman" w:hAnsi="Times New Roman" w:cs="Times New Roman"/>
                <w:sz w:val="24"/>
                <w:szCs w:val="24"/>
              </w:rPr>
              <w:t xml:space="preserve">были </w:t>
            </w:r>
            <w:r w:rsidRPr="00D352DB">
              <w:rPr>
                <w:rFonts w:ascii="Times New Roman" w:hAnsi="Times New Roman" w:cs="Times New Roman"/>
                <w:sz w:val="24"/>
                <w:szCs w:val="24"/>
              </w:rPr>
              <w:t>и</w:t>
            </w:r>
            <w:r>
              <w:rPr>
                <w:rFonts w:ascii="Times New Roman" w:hAnsi="Times New Roman" w:cs="Times New Roman"/>
                <w:sz w:val="24"/>
                <w:szCs w:val="24"/>
              </w:rPr>
              <w:t>зготовлены деревянные вставки по аналогии с  сохранившимися частями. Сколы восстанавливали «методом инерции», продлевая очертания.  Основу</w:t>
            </w:r>
            <w:r w:rsidRPr="00D352DB">
              <w:rPr>
                <w:rFonts w:ascii="Times New Roman" w:hAnsi="Times New Roman" w:cs="Times New Roman"/>
                <w:sz w:val="24"/>
                <w:szCs w:val="24"/>
              </w:rPr>
              <w:t xml:space="preserve"> по контуру утраты</w:t>
            </w:r>
            <w:r>
              <w:rPr>
                <w:rFonts w:ascii="Times New Roman" w:hAnsi="Times New Roman" w:cs="Times New Roman"/>
                <w:sz w:val="24"/>
                <w:szCs w:val="24"/>
              </w:rPr>
              <w:t xml:space="preserve"> и вставку</w:t>
            </w:r>
            <w:r w:rsidRPr="00D352DB">
              <w:rPr>
                <w:rFonts w:ascii="Times New Roman" w:hAnsi="Times New Roman" w:cs="Times New Roman"/>
                <w:sz w:val="24"/>
                <w:szCs w:val="24"/>
              </w:rPr>
              <w:t xml:space="preserve"> проклеивают </w:t>
            </w:r>
            <w:r>
              <w:rPr>
                <w:rFonts w:ascii="Times New Roman" w:hAnsi="Times New Roman" w:cs="Times New Roman"/>
                <w:sz w:val="24"/>
                <w:szCs w:val="24"/>
              </w:rPr>
              <w:t>кроличьим клеем (15%</w:t>
            </w:r>
            <w:r w:rsidRPr="00D352DB">
              <w:rPr>
                <w:rFonts w:ascii="Times New Roman" w:hAnsi="Times New Roman" w:cs="Times New Roman"/>
                <w:sz w:val="24"/>
                <w:szCs w:val="24"/>
              </w:rPr>
              <w:t>). Вставку вклеива</w:t>
            </w:r>
            <w:r>
              <w:rPr>
                <w:rFonts w:ascii="Times New Roman" w:hAnsi="Times New Roman" w:cs="Times New Roman"/>
                <w:sz w:val="24"/>
                <w:szCs w:val="24"/>
              </w:rPr>
              <w:t>ли</w:t>
            </w:r>
            <w:r w:rsidRPr="00D352DB">
              <w:rPr>
                <w:rFonts w:ascii="Times New Roman" w:hAnsi="Times New Roman" w:cs="Times New Roman"/>
                <w:sz w:val="24"/>
                <w:szCs w:val="24"/>
              </w:rPr>
              <w:t xml:space="preserve"> в утрату,</w:t>
            </w:r>
            <w:r>
              <w:rPr>
                <w:rFonts w:ascii="Times New Roman" w:hAnsi="Times New Roman" w:cs="Times New Roman"/>
                <w:sz w:val="24"/>
                <w:szCs w:val="24"/>
              </w:rPr>
              <w:t xml:space="preserve"> излишки клея убирались ватными тампонами и скальпелем. По</w:t>
            </w:r>
            <w:r w:rsidRPr="00D352DB">
              <w:rPr>
                <w:rFonts w:ascii="Times New Roman" w:hAnsi="Times New Roman" w:cs="Times New Roman"/>
                <w:sz w:val="24"/>
                <w:szCs w:val="24"/>
              </w:rPr>
              <w:t>сле высыхания клея провод</w:t>
            </w:r>
            <w:r>
              <w:rPr>
                <w:rFonts w:ascii="Times New Roman" w:hAnsi="Times New Roman" w:cs="Times New Roman"/>
                <w:sz w:val="24"/>
                <w:szCs w:val="24"/>
              </w:rPr>
              <w:t>илась</w:t>
            </w:r>
            <w:r w:rsidRPr="00D352DB">
              <w:rPr>
                <w:rFonts w:ascii="Times New Roman" w:hAnsi="Times New Roman" w:cs="Times New Roman"/>
                <w:sz w:val="24"/>
                <w:szCs w:val="24"/>
              </w:rPr>
              <w:t xml:space="preserve"> доработк</w:t>
            </w:r>
            <w:r>
              <w:rPr>
                <w:rFonts w:ascii="Times New Roman" w:hAnsi="Times New Roman" w:cs="Times New Roman"/>
                <w:sz w:val="24"/>
                <w:szCs w:val="24"/>
              </w:rPr>
              <w:t>а реставрационной</w:t>
            </w:r>
            <w:r w:rsidRPr="00D352DB">
              <w:rPr>
                <w:rFonts w:ascii="Times New Roman" w:hAnsi="Times New Roman" w:cs="Times New Roman"/>
                <w:sz w:val="24"/>
                <w:szCs w:val="24"/>
              </w:rPr>
              <w:t xml:space="preserve"> вставки </w:t>
            </w:r>
            <w:r>
              <w:rPr>
                <w:rFonts w:ascii="Times New Roman" w:hAnsi="Times New Roman" w:cs="Times New Roman"/>
                <w:sz w:val="24"/>
                <w:szCs w:val="24"/>
              </w:rPr>
              <w:t>столярными инструментами и скальпелем.</w:t>
            </w:r>
          </w:p>
          <w:p w:rsidR="00770EEC" w:rsidRPr="00D352DB" w:rsidRDefault="00770EEC" w:rsidP="00AA1EBE">
            <w:pPr>
              <w:jc w:val="both"/>
              <w:rPr>
                <w:rFonts w:ascii="Times New Roman" w:hAnsi="Times New Roman" w:cs="Times New Roman"/>
                <w:sz w:val="24"/>
                <w:szCs w:val="24"/>
              </w:rPr>
            </w:pPr>
          </w:p>
          <w:p w:rsidR="00770EEC" w:rsidRPr="004A67F1" w:rsidRDefault="00770EEC" w:rsidP="00AA1EBE">
            <w:pPr>
              <w:jc w:val="both"/>
              <w:outlineLvl w:val="0"/>
              <w:rPr>
                <w:rFonts w:ascii="Times New Roman" w:hAnsi="Times New Roman" w:cs="Times New Roman"/>
                <w:b/>
                <w:sz w:val="24"/>
                <w:szCs w:val="24"/>
              </w:rPr>
            </w:pPr>
            <w:r w:rsidRPr="004A67F1">
              <w:rPr>
                <w:rFonts w:ascii="Times New Roman" w:hAnsi="Times New Roman" w:cs="Times New Roman"/>
                <w:b/>
                <w:sz w:val="24"/>
                <w:szCs w:val="24"/>
              </w:rPr>
              <w:t>Удаление устойчивых поверхностных загрязнений</w:t>
            </w:r>
          </w:p>
          <w:p w:rsidR="00770EEC" w:rsidRPr="004A67F1" w:rsidRDefault="00770EEC" w:rsidP="00AA1EBE">
            <w:pPr>
              <w:numPr>
                <w:ilvl w:val="0"/>
                <w:numId w:val="14"/>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4A67F1">
              <w:rPr>
                <w:rFonts w:ascii="Times New Roman" w:hAnsi="Times New Roman" w:cs="Times New Roman"/>
                <w:sz w:val="24"/>
                <w:szCs w:val="24"/>
              </w:rPr>
              <w:t>Сначала проводились пробы на неответственном участке с целью выбора оптимального состава и времени экспозиции;</w:t>
            </w:r>
          </w:p>
          <w:p w:rsidR="00770EEC" w:rsidRPr="004A67F1" w:rsidRDefault="00770EEC" w:rsidP="00AA1EBE">
            <w:pPr>
              <w:numPr>
                <w:ilvl w:val="0"/>
                <w:numId w:val="14"/>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4A67F1">
              <w:rPr>
                <w:rFonts w:ascii="Times New Roman" w:hAnsi="Times New Roman" w:cs="Times New Roman"/>
                <w:sz w:val="24"/>
                <w:szCs w:val="24"/>
              </w:rPr>
              <w:t>Удаление поздних наслоений проводилось слабо насыщенными ватными тампонами, смоченными в составе (спирт</w:t>
            </w:r>
            <w:r>
              <w:rPr>
                <w:rFonts w:ascii="Times New Roman" w:hAnsi="Times New Roman" w:cs="Times New Roman"/>
                <w:sz w:val="24"/>
                <w:szCs w:val="24"/>
              </w:rPr>
              <w:t>+</w:t>
            </w:r>
            <w:r w:rsidRPr="004A67F1">
              <w:rPr>
                <w:rFonts w:ascii="Times New Roman" w:hAnsi="Times New Roman" w:cs="Times New Roman"/>
                <w:sz w:val="24"/>
                <w:szCs w:val="24"/>
              </w:rPr>
              <w:t>пинен</w:t>
            </w:r>
            <w:r>
              <w:rPr>
                <w:rFonts w:ascii="Times New Roman" w:hAnsi="Times New Roman" w:cs="Times New Roman"/>
                <w:sz w:val="24"/>
                <w:szCs w:val="24"/>
              </w:rPr>
              <w:t>+</w:t>
            </w:r>
            <w:r w:rsidRPr="004A67F1">
              <w:rPr>
                <w:rFonts w:ascii="Times New Roman" w:hAnsi="Times New Roman" w:cs="Times New Roman"/>
                <w:sz w:val="24"/>
                <w:szCs w:val="24"/>
              </w:rPr>
              <w:t>ацетон) вещества. Для растворения загрязнений использовались закрытые компрессы (сверху накладывалась  полиэтиленовая плёнка). Экспозиция составляла 15 мин.</w:t>
            </w:r>
          </w:p>
          <w:p w:rsidR="00770EEC" w:rsidRPr="004A67F1" w:rsidRDefault="00770EEC" w:rsidP="00AA1EBE">
            <w:pPr>
              <w:numPr>
                <w:ilvl w:val="0"/>
                <w:numId w:val="14"/>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4A67F1">
              <w:rPr>
                <w:rFonts w:ascii="Times New Roman" w:hAnsi="Times New Roman" w:cs="Times New Roman"/>
                <w:sz w:val="24"/>
                <w:szCs w:val="24"/>
              </w:rPr>
              <w:t>Размягченные загрязнения удалялись ватными тампонами, слегка смоченными в том же растворителе, способом тампонирования. Тампоны многократно менялись. Отдельные затвердевшие пятна загрязнений</w:t>
            </w:r>
            <w:r>
              <w:rPr>
                <w:rFonts w:ascii="Times New Roman" w:hAnsi="Times New Roman" w:cs="Times New Roman"/>
                <w:sz w:val="24"/>
                <w:szCs w:val="24"/>
              </w:rPr>
              <w:t>,</w:t>
            </w:r>
            <w:r w:rsidRPr="004A67F1">
              <w:rPr>
                <w:rFonts w:ascii="Times New Roman" w:hAnsi="Times New Roman" w:cs="Times New Roman"/>
                <w:sz w:val="24"/>
                <w:szCs w:val="24"/>
              </w:rPr>
              <w:t xml:space="preserve"> предварительно увлажненных растворителем</w:t>
            </w:r>
            <w:r>
              <w:rPr>
                <w:rFonts w:ascii="Times New Roman" w:hAnsi="Times New Roman" w:cs="Times New Roman"/>
                <w:sz w:val="24"/>
                <w:szCs w:val="24"/>
              </w:rPr>
              <w:t>,</w:t>
            </w:r>
            <w:r w:rsidRPr="004A67F1">
              <w:rPr>
                <w:rFonts w:ascii="Times New Roman" w:hAnsi="Times New Roman" w:cs="Times New Roman"/>
                <w:sz w:val="24"/>
                <w:szCs w:val="24"/>
              </w:rPr>
              <w:t xml:space="preserve"> удаляли скальпелем</w:t>
            </w:r>
            <w:r>
              <w:rPr>
                <w:rFonts w:ascii="Times New Roman" w:hAnsi="Times New Roman" w:cs="Times New Roman"/>
                <w:sz w:val="24"/>
                <w:szCs w:val="24"/>
              </w:rPr>
              <w:t xml:space="preserve"> и</w:t>
            </w:r>
            <w:r w:rsidRPr="004A67F1">
              <w:rPr>
                <w:rFonts w:ascii="Times New Roman" w:hAnsi="Times New Roman" w:cs="Times New Roman"/>
                <w:sz w:val="24"/>
                <w:szCs w:val="24"/>
              </w:rPr>
              <w:t xml:space="preserve"> с помощью небольших ватных тампонов на пинцете с тонкими концами.</w:t>
            </w:r>
          </w:p>
          <w:p w:rsidR="00770EEC" w:rsidRDefault="00770EEC" w:rsidP="00AA1EBE">
            <w:pPr>
              <w:numPr>
                <w:ilvl w:val="0"/>
                <w:numId w:val="14"/>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4A67F1">
              <w:rPr>
                <w:rFonts w:ascii="Times New Roman" w:hAnsi="Times New Roman" w:cs="Times New Roman"/>
                <w:sz w:val="24"/>
                <w:szCs w:val="24"/>
              </w:rPr>
              <w:t xml:space="preserve">Участки, обработанные органическими </w:t>
            </w:r>
            <w:r w:rsidRPr="004A67F1">
              <w:rPr>
                <w:rFonts w:ascii="Times New Roman" w:hAnsi="Times New Roman" w:cs="Times New Roman"/>
                <w:sz w:val="24"/>
                <w:szCs w:val="24"/>
              </w:rPr>
              <w:lastRenderedPageBreak/>
              <w:t>растворителями, нейтрализовали для приостановления воздействия растворителя, спиртовым раствором.</w:t>
            </w:r>
          </w:p>
          <w:p w:rsidR="00770EEC" w:rsidRPr="004A67F1" w:rsidRDefault="00770EEC" w:rsidP="00AA1EBE">
            <w:pPr>
              <w:overflowPunct w:val="0"/>
              <w:autoSpaceDE w:val="0"/>
              <w:autoSpaceDN w:val="0"/>
              <w:adjustRightInd w:val="0"/>
              <w:spacing w:after="0" w:line="240" w:lineRule="auto"/>
              <w:ind w:left="360"/>
              <w:jc w:val="both"/>
              <w:textAlignment w:val="baseline"/>
              <w:rPr>
                <w:rFonts w:ascii="Times New Roman" w:hAnsi="Times New Roman" w:cs="Times New Roman"/>
                <w:sz w:val="24"/>
                <w:szCs w:val="24"/>
              </w:rPr>
            </w:pPr>
          </w:p>
          <w:p w:rsidR="00770EEC" w:rsidRDefault="00770EEC" w:rsidP="00AA1EBE">
            <w:pPr>
              <w:jc w:val="both"/>
              <w:rPr>
                <w:b/>
                <w:sz w:val="24"/>
                <w:szCs w:val="24"/>
              </w:rPr>
            </w:pPr>
            <w:r>
              <w:rPr>
                <w:b/>
                <w:sz w:val="24"/>
                <w:szCs w:val="24"/>
              </w:rPr>
              <w:t>Раскрытие поверхности живописи</w:t>
            </w:r>
          </w:p>
          <w:p w:rsidR="00770EEC" w:rsidRDefault="00770EEC" w:rsidP="00AA1EBE">
            <w:p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4A67F1">
              <w:rPr>
                <w:rFonts w:ascii="Times New Roman" w:hAnsi="Times New Roman" w:cs="Times New Roman"/>
                <w:sz w:val="24"/>
                <w:szCs w:val="24"/>
              </w:rPr>
              <w:t xml:space="preserve">Очистка живописи осуществлялась </w:t>
            </w:r>
            <w:r>
              <w:rPr>
                <w:rFonts w:ascii="Times New Roman" w:hAnsi="Times New Roman" w:cs="Times New Roman"/>
                <w:sz w:val="24"/>
                <w:szCs w:val="24"/>
              </w:rPr>
              <w:t>поэтапно:</w:t>
            </w:r>
          </w:p>
          <w:p w:rsidR="00770EEC" w:rsidRPr="00724E33" w:rsidRDefault="00770EEC" w:rsidP="00AA1EBE">
            <w:pPr>
              <w:pStyle w:val="a4"/>
              <w:numPr>
                <w:ilvl w:val="0"/>
                <w:numId w:val="44"/>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724E33">
              <w:rPr>
                <w:rFonts w:ascii="Times New Roman" w:hAnsi="Times New Roman" w:cs="Times New Roman"/>
                <w:sz w:val="24"/>
                <w:szCs w:val="24"/>
              </w:rPr>
              <w:t>Основное раскрытие</w:t>
            </w:r>
            <w:r>
              <w:rPr>
                <w:rFonts w:ascii="Times New Roman" w:hAnsi="Times New Roman" w:cs="Times New Roman"/>
                <w:sz w:val="24"/>
                <w:szCs w:val="24"/>
              </w:rPr>
              <w:t xml:space="preserve"> осуществлялось</w:t>
            </w:r>
            <w:r w:rsidRPr="00724E33">
              <w:rPr>
                <w:rFonts w:ascii="Times New Roman" w:hAnsi="Times New Roman" w:cs="Times New Roman"/>
                <w:sz w:val="24"/>
                <w:szCs w:val="24"/>
              </w:rPr>
              <w:t xml:space="preserve"> путем лёгкого протирания поверхности ватными тампонами</w:t>
            </w:r>
            <w:r>
              <w:rPr>
                <w:rFonts w:ascii="Times New Roman" w:hAnsi="Times New Roman" w:cs="Times New Roman"/>
                <w:sz w:val="24"/>
                <w:szCs w:val="24"/>
              </w:rPr>
              <w:t xml:space="preserve"> и мягкими кистями</w:t>
            </w:r>
            <w:r w:rsidRPr="00724E33">
              <w:rPr>
                <w:rFonts w:ascii="Times New Roman" w:hAnsi="Times New Roman" w:cs="Times New Roman"/>
                <w:sz w:val="24"/>
                <w:szCs w:val="24"/>
              </w:rPr>
              <w:t xml:space="preserve"> </w:t>
            </w:r>
            <w:r>
              <w:rPr>
                <w:rFonts w:ascii="Times New Roman" w:hAnsi="Times New Roman" w:cs="Times New Roman"/>
                <w:sz w:val="24"/>
                <w:szCs w:val="24"/>
              </w:rPr>
              <w:t>раствором</w:t>
            </w:r>
            <w:r w:rsidRPr="00724E33">
              <w:rPr>
                <w:rFonts w:ascii="Times New Roman" w:hAnsi="Times New Roman" w:cs="Times New Roman"/>
                <w:sz w:val="24"/>
                <w:szCs w:val="24"/>
              </w:rPr>
              <w:t xml:space="preserve"> «Детского» мыла.</w:t>
            </w:r>
            <w:r>
              <w:rPr>
                <w:rFonts w:ascii="Times New Roman" w:hAnsi="Times New Roman" w:cs="Times New Roman"/>
                <w:sz w:val="24"/>
                <w:szCs w:val="24"/>
              </w:rPr>
              <w:t xml:space="preserve"> На этом этапе </w:t>
            </w:r>
            <w:r w:rsidRPr="00724E33">
              <w:rPr>
                <w:rFonts w:ascii="Times New Roman" w:hAnsi="Times New Roman" w:cs="Times New Roman"/>
                <w:sz w:val="24"/>
                <w:szCs w:val="24"/>
              </w:rPr>
              <w:t xml:space="preserve"> </w:t>
            </w:r>
            <w:r>
              <w:rPr>
                <w:rFonts w:ascii="Times New Roman" w:hAnsi="Times New Roman" w:cs="Times New Roman"/>
                <w:sz w:val="24"/>
                <w:szCs w:val="24"/>
              </w:rPr>
              <w:t>удалялись поверхностные загрязнения, и утончался деградированный защитный слой олифы.</w:t>
            </w:r>
          </w:p>
          <w:p w:rsidR="00770EEC" w:rsidRPr="00724E33" w:rsidRDefault="00770EEC" w:rsidP="00AA1EBE">
            <w:pPr>
              <w:pStyle w:val="a4"/>
              <w:numPr>
                <w:ilvl w:val="0"/>
                <w:numId w:val="44"/>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724E33">
              <w:rPr>
                <w:rFonts w:ascii="Times New Roman" w:hAnsi="Times New Roman" w:cs="Times New Roman"/>
                <w:sz w:val="24"/>
                <w:szCs w:val="24"/>
              </w:rPr>
              <w:t>Довыборка производилась</w:t>
            </w:r>
            <w:r>
              <w:rPr>
                <w:rFonts w:ascii="Times New Roman" w:hAnsi="Times New Roman" w:cs="Times New Roman"/>
                <w:sz w:val="24"/>
                <w:szCs w:val="24"/>
              </w:rPr>
              <w:t xml:space="preserve"> после подведения реставрационного грунта и имела цель упорядочивание изображение и приведение его к общему тону. Довыборка производилась</w:t>
            </w:r>
            <w:r w:rsidRPr="00724E33">
              <w:rPr>
                <w:rFonts w:ascii="Times New Roman" w:hAnsi="Times New Roman" w:cs="Times New Roman"/>
                <w:sz w:val="24"/>
                <w:szCs w:val="24"/>
              </w:rPr>
              <w:t xml:space="preserve"> </w:t>
            </w:r>
            <w:r>
              <w:rPr>
                <w:rFonts w:ascii="Times New Roman" w:hAnsi="Times New Roman" w:cs="Times New Roman"/>
                <w:sz w:val="24"/>
                <w:szCs w:val="24"/>
              </w:rPr>
              <w:t xml:space="preserve">ватными </w:t>
            </w:r>
            <w:r w:rsidRPr="00724E33">
              <w:rPr>
                <w:rFonts w:ascii="Times New Roman" w:hAnsi="Times New Roman" w:cs="Times New Roman"/>
                <w:sz w:val="24"/>
                <w:szCs w:val="24"/>
              </w:rPr>
              <w:t>тампонами, смоченными раствором спирт+пинен и скальпелем. В конце очищенные участки протирались ватными тампонами, слабо увлажненными водой, а затем сухими тампонами.</w:t>
            </w:r>
          </w:p>
          <w:p w:rsidR="00770EEC" w:rsidRDefault="00770EEC" w:rsidP="00AA1EBE">
            <w:pPr>
              <w:ind w:left="-38"/>
              <w:jc w:val="both"/>
              <w:rPr>
                <w:sz w:val="24"/>
                <w:szCs w:val="24"/>
              </w:rPr>
            </w:pPr>
          </w:p>
          <w:p w:rsidR="00770EEC" w:rsidRPr="004A67F1" w:rsidRDefault="00770EEC" w:rsidP="00AA1EBE">
            <w:pPr>
              <w:ind w:left="-38"/>
              <w:jc w:val="both"/>
              <w:rPr>
                <w:rFonts w:ascii="Times New Roman" w:hAnsi="Times New Roman" w:cs="Times New Roman"/>
                <w:sz w:val="24"/>
                <w:szCs w:val="24"/>
              </w:rPr>
            </w:pPr>
            <w:r w:rsidRPr="004A67F1">
              <w:rPr>
                <w:rFonts w:ascii="Times New Roman" w:hAnsi="Times New Roman" w:cs="Times New Roman"/>
                <w:b/>
                <w:sz w:val="24"/>
                <w:szCs w:val="24"/>
              </w:rPr>
              <w:t>Удаление окислов серебра</w:t>
            </w:r>
          </w:p>
          <w:p w:rsidR="00770EEC" w:rsidRPr="004A67F1" w:rsidRDefault="00770EEC" w:rsidP="00AA1EBE">
            <w:pPr>
              <w:jc w:val="both"/>
              <w:rPr>
                <w:rFonts w:ascii="Times New Roman" w:hAnsi="Times New Roman" w:cs="Times New Roman"/>
                <w:sz w:val="24"/>
                <w:szCs w:val="24"/>
              </w:rPr>
            </w:pPr>
            <w:r w:rsidRPr="004A67F1">
              <w:rPr>
                <w:rFonts w:ascii="Times New Roman" w:hAnsi="Times New Roman" w:cs="Times New Roman"/>
                <w:sz w:val="24"/>
                <w:szCs w:val="24"/>
              </w:rPr>
              <w:t xml:space="preserve">Маленькими тампонами, слабо насыщенными </w:t>
            </w:r>
            <w:r>
              <w:rPr>
                <w:rFonts w:ascii="Times New Roman" w:hAnsi="Times New Roman" w:cs="Times New Roman"/>
                <w:sz w:val="24"/>
                <w:szCs w:val="24"/>
              </w:rPr>
              <w:t>водным раствором фермента №1 и раствором спирт+ этилацетат (1:1)</w:t>
            </w:r>
            <w:r w:rsidRPr="004A67F1">
              <w:rPr>
                <w:rFonts w:ascii="Times New Roman" w:hAnsi="Times New Roman" w:cs="Times New Roman"/>
                <w:sz w:val="24"/>
                <w:szCs w:val="24"/>
              </w:rPr>
              <w:t xml:space="preserve"> обрабатывались окисленные участки серебрения. Черноту полностью не убирали, только ослабляли.</w:t>
            </w:r>
          </w:p>
          <w:p w:rsidR="00770EEC" w:rsidRDefault="00770EEC" w:rsidP="00AA1EBE">
            <w:pPr>
              <w:ind w:left="387"/>
              <w:jc w:val="both"/>
              <w:rPr>
                <w:sz w:val="24"/>
                <w:szCs w:val="24"/>
              </w:rPr>
            </w:pPr>
          </w:p>
          <w:p w:rsidR="00770EEC" w:rsidRDefault="00770EEC" w:rsidP="00AA1EBE">
            <w:pPr>
              <w:ind w:left="387"/>
              <w:jc w:val="both"/>
              <w:rPr>
                <w:sz w:val="24"/>
                <w:szCs w:val="24"/>
              </w:rPr>
            </w:pPr>
          </w:p>
          <w:p w:rsidR="00770EEC" w:rsidRPr="004A67F1" w:rsidRDefault="00770EEC" w:rsidP="00AA1EBE">
            <w:pPr>
              <w:ind w:left="-38"/>
              <w:jc w:val="both"/>
              <w:rPr>
                <w:rFonts w:ascii="Times New Roman" w:hAnsi="Times New Roman" w:cs="Times New Roman"/>
                <w:b/>
                <w:sz w:val="24"/>
                <w:szCs w:val="24"/>
              </w:rPr>
            </w:pPr>
            <w:r w:rsidRPr="004A67F1">
              <w:rPr>
                <w:rFonts w:ascii="Times New Roman" w:hAnsi="Times New Roman" w:cs="Times New Roman"/>
                <w:b/>
                <w:sz w:val="24"/>
                <w:szCs w:val="24"/>
              </w:rPr>
              <w:t>Подведение реставрационного грунта в места утрат оригинального грунта.</w:t>
            </w:r>
          </w:p>
          <w:p w:rsidR="00770EEC" w:rsidRPr="004A67F1" w:rsidRDefault="00770EEC" w:rsidP="00AA1EBE">
            <w:pPr>
              <w:numPr>
                <w:ilvl w:val="0"/>
                <w:numId w:val="15"/>
              </w:numPr>
              <w:overflowPunct w:val="0"/>
              <w:autoSpaceDE w:val="0"/>
              <w:autoSpaceDN w:val="0"/>
              <w:adjustRightInd w:val="0"/>
              <w:spacing w:after="0" w:line="240" w:lineRule="auto"/>
              <w:ind w:left="670" w:hanging="283"/>
              <w:jc w:val="both"/>
              <w:textAlignment w:val="baseline"/>
              <w:rPr>
                <w:rFonts w:ascii="Times New Roman" w:hAnsi="Times New Roman" w:cs="Times New Roman"/>
                <w:sz w:val="24"/>
                <w:szCs w:val="24"/>
              </w:rPr>
            </w:pPr>
            <w:r w:rsidRPr="004A67F1">
              <w:rPr>
                <w:rFonts w:ascii="Times New Roman" w:hAnsi="Times New Roman" w:cs="Times New Roman"/>
                <w:sz w:val="24"/>
                <w:szCs w:val="24"/>
              </w:rPr>
              <w:t>Поверхность деревянной основы в местах утрат грунта очищался ватными тампонами</w:t>
            </w:r>
            <w:r>
              <w:rPr>
                <w:rFonts w:ascii="Times New Roman" w:hAnsi="Times New Roman" w:cs="Times New Roman"/>
                <w:sz w:val="24"/>
                <w:szCs w:val="24"/>
              </w:rPr>
              <w:t>, смоченными в спиртовом раствор</w:t>
            </w:r>
            <w:r w:rsidRPr="004A67F1">
              <w:rPr>
                <w:rFonts w:ascii="Times New Roman" w:hAnsi="Times New Roman" w:cs="Times New Roman"/>
                <w:sz w:val="24"/>
                <w:szCs w:val="24"/>
              </w:rPr>
              <w:t>е.</w:t>
            </w:r>
          </w:p>
          <w:p w:rsidR="00770EEC" w:rsidRPr="004A67F1" w:rsidRDefault="00770EEC" w:rsidP="00AA1EBE">
            <w:pPr>
              <w:numPr>
                <w:ilvl w:val="0"/>
                <w:numId w:val="15"/>
              </w:numPr>
              <w:overflowPunct w:val="0"/>
              <w:autoSpaceDE w:val="0"/>
              <w:autoSpaceDN w:val="0"/>
              <w:adjustRightInd w:val="0"/>
              <w:spacing w:after="0" w:line="240" w:lineRule="auto"/>
              <w:ind w:left="670" w:hanging="283"/>
              <w:jc w:val="both"/>
              <w:textAlignment w:val="baseline"/>
              <w:rPr>
                <w:rFonts w:ascii="Times New Roman" w:hAnsi="Times New Roman" w:cs="Times New Roman"/>
                <w:sz w:val="24"/>
                <w:szCs w:val="24"/>
              </w:rPr>
            </w:pPr>
            <w:r w:rsidRPr="004A67F1">
              <w:rPr>
                <w:rFonts w:ascii="Times New Roman" w:hAnsi="Times New Roman" w:cs="Times New Roman"/>
                <w:sz w:val="24"/>
                <w:szCs w:val="24"/>
              </w:rPr>
              <w:t>После полного испарения спирта поверхности проклеивались кроличьим клеем (2%) с кисти, до прекращения активного впитывания. Клей полностью высушивался.</w:t>
            </w:r>
          </w:p>
          <w:p w:rsidR="00770EEC" w:rsidRPr="004A67F1" w:rsidRDefault="00770EEC" w:rsidP="00AA1EBE">
            <w:pPr>
              <w:numPr>
                <w:ilvl w:val="0"/>
                <w:numId w:val="15"/>
              </w:numPr>
              <w:overflowPunct w:val="0"/>
              <w:autoSpaceDE w:val="0"/>
              <w:autoSpaceDN w:val="0"/>
              <w:adjustRightInd w:val="0"/>
              <w:spacing w:after="0" w:line="240" w:lineRule="auto"/>
              <w:ind w:left="670" w:hanging="283"/>
              <w:jc w:val="both"/>
              <w:textAlignment w:val="baseline"/>
              <w:rPr>
                <w:rFonts w:ascii="Times New Roman" w:hAnsi="Times New Roman" w:cs="Times New Roman"/>
                <w:sz w:val="24"/>
                <w:szCs w:val="24"/>
              </w:rPr>
            </w:pPr>
            <w:r w:rsidRPr="004A67F1">
              <w:rPr>
                <w:rFonts w:ascii="Times New Roman" w:hAnsi="Times New Roman" w:cs="Times New Roman"/>
                <w:sz w:val="24"/>
                <w:szCs w:val="24"/>
              </w:rPr>
              <w:t xml:space="preserve">Первый слой реставрационного грунта (левкас: отмученный мел с 5% кроличьим клеем) представлявшего собой нечто вроде жидкой подгрунтовки, притирали к деревянной поверхности коротко обрезанной щетинной кистью «внатычь». Этим </w:t>
            </w:r>
            <w:r w:rsidRPr="004A67F1">
              <w:rPr>
                <w:rFonts w:ascii="Times New Roman" w:hAnsi="Times New Roman" w:cs="Times New Roman"/>
                <w:sz w:val="24"/>
                <w:szCs w:val="24"/>
              </w:rPr>
              <w:lastRenderedPageBreak/>
              <w:t>добивались прочной связи грунта с деревянной основой. Первый слой просушивался примерно в течение 2- 3 часов.</w:t>
            </w:r>
          </w:p>
          <w:p w:rsidR="00770EEC" w:rsidRPr="004A67F1" w:rsidRDefault="00770EEC" w:rsidP="00AA1EBE">
            <w:pPr>
              <w:numPr>
                <w:ilvl w:val="0"/>
                <w:numId w:val="15"/>
              </w:numPr>
              <w:overflowPunct w:val="0"/>
              <w:autoSpaceDE w:val="0"/>
              <w:autoSpaceDN w:val="0"/>
              <w:adjustRightInd w:val="0"/>
              <w:spacing w:after="0" w:line="240" w:lineRule="auto"/>
              <w:ind w:left="670" w:hanging="283"/>
              <w:jc w:val="both"/>
              <w:textAlignment w:val="baseline"/>
              <w:rPr>
                <w:rFonts w:ascii="Times New Roman" w:hAnsi="Times New Roman" w:cs="Times New Roman"/>
                <w:sz w:val="24"/>
                <w:szCs w:val="24"/>
              </w:rPr>
            </w:pPr>
            <w:r w:rsidRPr="004A67F1">
              <w:rPr>
                <w:rFonts w:ascii="Times New Roman" w:hAnsi="Times New Roman" w:cs="Times New Roman"/>
                <w:sz w:val="24"/>
                <w:szCs w:val="24"/>
              </w:rPr>
              <w:t>Для второго слоя использовался грунт немного гуще, наносился щетинной кистью с более длинным волосом, «вгладь»,  для разглаживания фактуры первого слоя и  удаления излишков грунта.</w:t>
            </w:r>
          </w:p>
          <w:p w:rsidR="00770EEC" w:rsidRPr="004A67F1" w:rsidRDefault="00770EEC" w:rsidP="00AA1EBE">
            <w:pPr>
              <w:numPr>
                <w:ilvl w:val="0"/>
                <w:numId w:val="15"/>
              </w:numPr>
              <w:overflowPunct w:val="0"/>
              <w:autoSpaceDE w:val="0"/>
              <w:autoSpaceDN w:val="0"/>
              <w:adjustRightInd w:val="0"/>
              <w:spacing w:after="0" w:line="240" w:lineRule="auto"/>
              <w:ind w:left="670" w:hanging="283"/>
              <w:jc w:val="both"/>
              <w:textAlignment w:val="baseline"/>
              <w:rPr>
                <w:rFonts w:ascii="Times New Roman" w:hAnsi="Times New Roman" w:cs="Times New Roman"/>
                <w:sz w:val="24"/>
                <w:szCs w:val="24"/>
              </w:rPr>
            </w:pPr>
            <w:r w:rsidRPr="004A67F1">
              <w:rPr>
                <w:rFonts w:ascii="Times New Roman" w:hAnsi="Times New Roman" w:cs="Times New Roman"/>
                <w:sz w:val="24"/>
                <w:szCs w:val="24"/>
              </w:rPr>
              <w:t>Далее попеременно чередовались слои «внатычь» и «вгладь», вплоть до пятого слоя. Грунт наносился очень тонкими слоями. Интервалы между нанесением слоёв – от 30 мин до 1-2 часов, в зависимости от толщ</w:t>
            </w:r>
            <w:r>
              <w:rPr>
                <w:rFonts w:ascii="Times New Roman" w:hAnsi="Times New Roman" w:cs="Times New Roman"/>
                <w:sz w:val="24"/>
                <w:szCs w:val="24"/>
              </w:rPr>
              <w:t>и</w:t>
            </w:r>
            <w:r w:rsidRPr="004A67F1">
              <w:rPr>
                <w:rFonts w:ascii="Times New Roman" w:hAnsi="Times New Roman" w:cs="Times New Roman"/>
                <w:sz w:val="24"/>
                <w:szCs w:val="24"/>
              </w:rPr>
              <w:t xml:space="preserve">ны нанесённого грунта и размера грунтуемого фрагмента. </w:t>
            </w:r>
          </w:p>
          <w:p w:rsidR="00770EEC" w:rsidRPr="004A67F1" w:rsidRDefault="00770EEC" w:rsidP="00AA1EBE">
            <w:pPr>
              <w:numPr>
                <w:ilvl w:val="0"/>
                <w:numId w:val="15"/>
              </w:numPr>
              <w:overflowPunct w:val="0"/>
              <w:autoSpaceDE w:val="0"/>
              <w:autoSpaceDN w:val="0"/>
              <w:adjustRightInd w:val="0"/>
              <w:spacing w:after="0" w:line="240" w:lineRule="auto"/>
              <w:ind w:left="670" w:hanging="283"/>
              <w:jc w:val="both"/>
              <w:textAlignment w:val="baseline"/>
              <w:rPr>
                <w:rFonts w:ascii="Times New Roman" w:hAnsi="Times New Roman" w:cs="Times New Roman"/>
                <w:sz w:val="24"/>
                <w:szCs w:val="24"/>
              </w:rPr>
            </w:pPr>
            <w:r w:rsidRPr="004A67F1">
              <w:rPr>
                <w:rFonts w:ascii="Times New Roman" w:hAnsi="Times New Roman" w:cs="Times New Roman"/>
                <w:sz w:val="24"/>
                <w:szCs w:val="24"/>
              </w:rPr>
              <w:t>Зачистка реставрационного грунта на сложном рельефе и очень мелких фрагментах велась скальпелем, чтобы не повредить полихромию на границе реставрационной вставки.</w:t>
            </w:r>
          </w:p>
          <w:p w:rsidR="00770EEC" w:rsidRPr="004A67F1" w:rsidRDefault="00770EEC" w:rsidP="00AA1EBE">
            <w:pPr>
              <w:numPr>
                <w:ilvl w:val="0"/>
                <w:numId w:val="15"/>
              </w:numPr>
              <w:overflowPunct w:val="0"/>
              <w:autoSpaceDE w:val="0"/>
              <w:autoSpaceDN w:val="0"/>
              <w:adjustRightInd w:val="0"/>
              <w:spacing w:after="0" w:line="240" w:lineRule="auto"/>
              <w:ind w:left="670" w:hanging="283"/>
              <w:jc w:val="both"/>
              <w:textAlignment w:val="baseline"/>
              <w:rPr>
                <w:rFonts w:ascii="Times New Roman" w:hAnsi="Times New Roman" w:cs="Times New Roman"/>
                <w:sz w:val="24"/>
                <w:szCs w:val="24"/>
              </w:rPr>
            </w:pPr>
            <w:r w:rsidRPr="004A67F1">
              <w:rPr>
                <w:rFonts w:ascii="Times New Roman" w:hAnsi="Times New Roman" w:cs="Times New Roman"/>
                <w:sz w:val="24"/>
                <w:szCs w:val="24"/>
              </w:rPr>
              <w:t>Реставрационный грунт выравнивался и шлифовался мелкозернистой наждачной бумагой, хлопковой тканью и пробкой до тех пор, пока не была достигнута гладкая ровная поверхность с авторским грунтом.</w:t>
            </w:r>
          </w:p>
          <w:p w:rsidR="00770EEC" w:rsidRDefault="00770EEC" w:rsidP="00AA1EBE">
            <w:pPr>
              <w:ind w:left="670"/>
              <w:jc w:val="both"/>
              <w:rPr>
                <w:sz w:val="24"/>
                <w:szCs w:val="24"/>
              </w:rPr>
            </w:pPr>
          </w:p>
          <w:p w:rsidR="00770EEC" w:rsidRPr="004A67F1" w:rsidRDefault="00770EEC" w:rsidP="00AA1EBE">
            <w:pPr>
              <w:ind w:left="103"/>
              <w:jc w:val="both"/>
              <w:rPr>
                <w:rFonts w:ascii="Times New Roman" w:hAnsi="Times New Roman" w:cs="Times New Roman"/>
                <w:b/>
                <w:sz w:val="24"/>
                <w:szCs w:val="24"/>
              </w:rPr>
            </w:pPr>
            <w:r w:rsidRPr="004A67F1">
              <w:rPr>
                <w:rFonts w:ascii="Times New Roman" w:hAnsi="Times New Roman" w:cs="Times New Roman"/>
                <w:b/>
                <w:sz w:val="24"/>
                <w:szCs w:val="24"/>
              </w:rPr>
              <w:t>Притирание реставрационного грунта</w:t>
            </w:r>
          </w:p>
          <w:p w:rsidR="00770EEC" w:rsidRPr="004A67F1" w:rsidRDefault="00770EEC" w:rsidP="00AA1EBE">
            <w:p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4A67F1">
              <w:rPr>
                <w:rFonts w:ascii="Times New Roman" w:hAnsi="Times New Roman" w:cs="Times New Roman"/>
                <w:sz w:val="24"/>
                <w:szCs w:val="24"/>
              </w:rPr>
              <w:t>Перед тонированием реставрационного грун</w:t>
            </w:r>
            <w:r>
              <w:rPr>
                <w:rFonts w:ascii="Times New Roman" w:hAnsi="Times New Roman" w:cs="Times New Roman"/>
                <w:sz w:val="24"/>
                <w:szCs w:val="24"/>
              </w:rPr>
              <w:t>та его пропитали раствором  дамм</w:t>
            </w:r>
            <w:r w:rsidRPr="004A67F1">
              <w:rPr>
                <w:rFonts w:ascii="Times New Roman" w:hAnsi="Times New Roman" w:cs="Times New Roman"/>
                <w:sz w:val="24"/>
                <w:szCs w:val="24"/>
              </w:rPr>
              <w:t>арного лака с пиненом, для того чтобы создать прослойку, через которую грунт не тянул бы связующее из красок, а сохранившиеся фрагменты оригинального грунта изолировать от реставрационных тонировок и сделать его таким образом тонировки обратимыми.</w:t>
            </w:r>
          </w:p>
          <w:p w:rsidR="00770EEC" w:rsidRDefault="00770EEC" w:rsidP="00AA1EBE">
            <w:pPr>
              <w:overflowPunct w:val="0"/>
              <w:autoSpaceDE w:val="0"/>
              <w:autoSpaceDN w:val="0"/>
              <w:adjustRightInd w:val="0"/>
              <w:spacing w:after="0" w:line="240" w:lineRule="auto"/>
              <w:jc w:val="both"/>
              <w:textAlignment w:val="baseline"/>
              <w:rPr>
                <w:sz w:val="24"/>
                <w:szCs w:val="24"/>
              </w:rPr>
            </w:pPr>
          </w:p>
          <w:p w:rsidR="00770EEC" w:rsidRPr="00F903D5" w:rsidRDefault="00770EEC" w:rsidP="00AA1EBE">
            <w:pPr>
              <w:overflowPunct w:val="0"/>
              <w:autoSpaceDE w:val="0"/>
              <w:autoSpaceDN w:val="0"/>
              <w:adjustRightInd w:val="0"/>
              <w:spacing w:after="0" w:line="240" w:lineRule="auto"/>
              <w:jc w:val="both"/>
              <w:textAlignment w:val="baseline"/>
              <w:rPr>
                <w:sz w:val="24"/>
                <w:szCs w:val="24"/>
              </w:rPr>
            </w:pPr>
          </w:p>
          <w:p w:rsidR="00770EEC" w:rsidRPr="00241A64" w:rsidRDefault="00770EEC" w:rsidP="00AA1EBE">
            <w:pPr>
              <w:ind w:left="103"/>
              <w:jc w:val="both"/>
              <w:rPr>
                <w:rFonts w:ascii="Times New Roman" w:hAnsi="Times New Roman" w:cs="Times New Roman"/>
                <w:sz w:val="24"/>
                <w:szCs w:val="24"/>
              </w:rPr>
            </w:pPr>
            <w:r w:rsidRPr="00241A64">
              <w:rPr>
                <w:rFonts w:ascii="Times New Roman" w:hAnsi="Times New Roman" w:cs="Times New Roman"/>
                <w:b/>
                <w:sz w:val="24"/>
                <w:szCs w:val="24"/>
              </w:rPr>
              <w:t>Тонирование реставрационного грунта</w:t>
            </w:r>
          </w:p>
          <w:p w:rsidR="00770EEC" w:rsidRPr="00241A64" w:rsidRDefault="00770EEC" w:rsidP="00AA1EBE">
            <w:pPr>
              <w:pStyle w:val="a4"/>
              <w:numPr>
                <w:ilvl w:val="0"/>
                <w:numId w:val="23"/>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241A64">
              <w:rPr>
                <w:rFonts w:ascii="Times New Roman" w:hAnsi="Times New Roman" w:cs="Times New Roman"/>
                <w:sz w:val="24"/>
                <w:szCs w:val="24"/>
              </w:rPr>
              <w:t xml:space="preserve">Для тонирования реставрационного грунта  использовалась акварель с добавлением </w:t>
            </w:r>
            <w:r>
              <w:rPr>
                <w:rFonts w:ascii="Times New Roman" w:hAnsi="Times New Roman" w:cs="Times New Roman"/>
                <w:sz w:val="24"/>
                <w:szCs w:val="24"/>
              </w:rPr>
              <w:t xml:space="preserve">водного </w:t>
            </w:r>
            <w:r w:rsidRPr="00241A64">
              <w:rPr>
                <w:rFonts w:ascii="Times New Roman" w:hAnsi="Times New Roman" w:cs="Times New Roman"/>
                <w:sz w:val="24"/>
                <w:szCs w:val="24"/>
              </w:rPr>
              <w:t>раствора гуммиарабика</w:t>
            </w:r>
            <w:r>
              <w:rPr>
                <w:rFonts w:ascii="Times New Roman" w:hAnsi="Times New Roman" w:cs="Times New Roman"/>
                <w:sz w:val="24"/>
                <w:szCs w:val="24"/>
              </w:rPr>
              <w:t xml:space="preserve"> (1:3)</w:t>
            </w:r>
            <w:r w:rsidRPr="00241A64">
              <w:rPr>
                <w:rFonts w:ascii="Times New Roman" w:hAnsi="Times New Roman" w:cs="Times New Roman"/>
                <w:sz w:val="24"/>
                <w:szCs w:val="24"/>
              </w:rPr>
              <w:t>.</w:t>
            </w:r>
            <w:r>
              <w:rPr>
                <w:rFonts w:ascii="Times New Roman" w:hAnsi="Times New Roman" w:cs="Times New Roman"/>
                <w:sz w:val="24"/>
                <w:szCs w:val="24"/>
              </w:rPr>
              <w:t xml:space="preserve"> Тонировки выполнялись в технике траттежио.</w:t>
            </w:r>
            <w:r w:rsidRPr="00241A64">
              <w:rPr>
                <w:rFonts w:ascii="Times New Roman" w:hAnsi="Times New Roman" w:cs="Times New Roman"/>
                <w:sz w:val="24"/>
                <w:szCs w:val="24"/>
              </w:rPr>
              <w:t xml:space="preserve"> Акварель наносилась на поверхность несколькими слоями, первый слой «покрывной», наносился беличьей кистью №1 локальным цветом.</w:t>
            </w:r>
            <w:bookmarkStart w:id="0" w:name="_GoBack"/>
            <w:r w:rsidRPr="00241A64">
              <w:rPr>
                <w:rFonts w:ascii="Times New Roman" w:hAnsi="Times New Roman" w:cs="Times New Roman"/>
                <w:sz w:val="24"/>
                <w:szCs w:val="24"/>
              </w:rPr>
              <w:t xml:space="preserve"> Следующие слои наносились беличьими кистями №0, 00 в </w:t>
            </w:r>
            <w:r>
              <w:rPr>
                <w:rFonts w:ascii="Times New Roman" w:hAnsi="Times New Roman" w:cs="Times New Roman"/>
                <w:sz w:val="24"/>
                <w:szCs w:val="24"/>
              </w:rPr>
              <w:t>виде</w:t>
            </w:r>
            <w:r w:rsidRPr="00241A64">
              <w:rPr>
                <w:rFonts w:ascii="Times New Roman" w:hAnsi="Times New Roman" w:cs="Times New Roman"/>
                <w:sz w:val="24"/>
                <w:szCs w:val="24"/>
              </w:rPr>
              <w:t xml:space="preserve"> вертикальной штриховки</w:t>
            </w:r>
            <w:bookmarkEnd w:id="0"/>
            <w:r w:rsidRPr="00241A64">
              <w:rPr>
                <w:rFonts w:ascii="Times New Roman" w:hAnsi="Times New Roman" w:cs="Times New Roman"/>
                <w:sz w:val="24"/>
                <w:szCs w:val="24"/>
              </w:rPr>
              <w:t xml:space="preserve">. </w:t>
            </w:r>
          </w:p>
          <w:p w:rsidR="00770EEC" w:rsidRDefault="00770EEC" w:rsidP="00AA1EBE">
            <w:pPr>
              <w:pStyle w:val="a4"/>
              <w:numPr>
                <w:ilvl w:val="0"/>
                <w:numId w:val="23"/>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241A64">
              <w:rPr>
                <w:rFonts w:ascii="Times New Roman" w:hAnsi="Times New Roman" w:cs="Times New Roman"/>
                <w:sz w:val="24"/>
                <w:szCs w:val="24"/>
              </w:rPr>
              <w:t>На некоторы</w:t>
            </w:r>
            <w:r>
              <w:rPr>
                <w:rFonts w:ascii="Times New Roman" w:hAnsi="Times New Roman" w:cs="Times New Roman"/>
                <w:sz w:val="24"/>
                <w:szCs w:val="24"/>
              </w:rPr>
              <w:t>е</w:t>
            </w:r>
            <w:r w:rsidRPr="00241A64">
              <w:rPr>
                <w:rFonts w:ascii="Times New Roman" w:hAnsi="Times New Roman" w:cs="Times New Roman"/>
                <w:sz w:val="24"/>
                <w:szCs w:val="24"/>
              </w:rPr>
              <w:t xml:space="preserve"> участк</w:t>
            </w:r>
            <w:r>
              <w:rPr>
                <w:rFonts w:ascii="Times New Roman" w:hAnsi="Times New Roman" w:cs="Times New Roman"/>
                <w:sz w:val="24"/>
                <w:szCs w:val="24"/>
              </w:rPr>
              <w:t>и</w:t>
            </w:r>
            <w:r w:rsidRPr="00241A64">
              <w:rPr>
                <w:rFonts w:ascii="Times New Roman" w:hAnsi="Times New Roman" w:cs="Times New Roman"/>
                <w:sz w:val="24"/>
                <w:szCs w:val="24"/>
              </w:rPr>
              <w:t>, имеющи</w:t>
            </w:r>
            <w:r>
              <w:rPr>
                <w:rFonts w:ascii="Times New Roman" w:hAnsi="Times New Roman" w:cs="Times New Roman"/>
                <w:sz w:val="24"/>
                <w:szCs w:val="24"/>
              </w:rPr>
              <w:t>е</w:t>
            </w:r>
            <w:r w:rsidRPr="00241A64">
              <w:rPr>
                <w:rFonts w:ascii="Times New Roman" w:hAnsi="Times New Roman" w:cs="Times New Roman"/>
                <w:sz w:val="24"/>
                <w:szCs w:val="24"/>
              </w:rPr>
              <w:t xml:space="preserve"> т</w:t>
            </w:r>
            <w:r>
              <w:rPr>
                <w:rFonts w:ascii="Times New Roman" w:hAnsi="Times New Roman" w:cs="Times New Roman"/>
                <w:sz w:val="24"/>
                <w:szCs w:val="24"/>
              </w:rPr>
              <w:t>ё</w:t>
            </w:r>
            <w:r w:rsidRPr="00241A64">
              <w:rPr>
                <w:rFonts w:ascii="Times New Roman" w:hAnsi="Times New Roman" w:cs="Times New Roman"/>
                <w:sz w:val="24"/>
                <w:szCs w:val="24"/>
              </w:rPr>
              <w:t xml:space="preserve">мный фон или выразительный рельеф, таких как  нимб в </w:t>
            </w:r>
            <w:r>
              <w:rPr>
                <w:rFonts w:ascii="Times New Roman" w:hAnsi="Times New Roman" w:cs="Times New Roman"/>
                <w:sz w:val="24"/>
                <w:szCs w:val="24"/>
              </w:rPr>
              <w:lastRenderedPageBreak/>
              <w:t>изображении</w:t>
            </w:r>
            <w:r w:rsidRPr="00241A64">
              <w:rPr>
                <w:rFonts w:ascii="Times New Roman" w:hAnsi="Times New Roman" w:cs="Times New Roman"/>
                <w:sz w:val="24"/>
                <w:szCs w:val="24"/>
              </w:rPr>
              <w:t xml:space="preserve"> или завиток в верхней части обрамления, было </w:t>
            </w:r>
            <w:r>
              <w:rPr>
                <w:rFonts w:ascii="Times New Roman" w:hAnsi="Times New Roman" w:cs="Times New Roman"/>
                <w:sz w:val="24"/>
                <w:szCs w:val="24"/>
              </w:rPr>
              <w:t>нанесено</w:t>
            </w:r>
            <w:r w:rsidRPr="00241A64">
              <w:rPr>
                <w:rFonts w:ascii="Times New Roman" w:hAnsi="Times New Roman" w:cs="Times New Roman"/>
                <w:sz w:val="24"/>
                <w:szCs w:val="24"/>
              </w:rPr>
              <w:t xml:space="preserve"> твор</w:t>
            </w:r>
            <w:r>
              <w:rPr>
                <w:rFonts w:ascii="Times New Roman" w:hAnsi="Times New Roman" w:cs="Times New Roman"/>
                <w:sz w:val="24"/>
                <w:szCs w:val="24"/>
              </w:rPr>
              <w:t>ё</w:t>
            </w:r>
            <w:r w:rsidRPr="00241A64">
              <w:rPr>
                <w:rFonts w:ascii="Times New Roman" w:hAnsi="Times New Roman" w:cs="Times New Roman"/>
                <w:sz w:val="24"/>
                <w:szCs w:val="24"/>
              </w:rPr>
              <w:t>ное золото. Кистью</w:t>
            </w:r>
            <w:r>
              <w:rPr>
                <w:rFonts w:ascii="Times New Roman" w:hAnsi="Times New Roman" w:cs="Times New Roman"/>
                <w:sz w:val="24"/>
                <w:szCs w:val="24"/>
              </w:rPr>
              <w:t>,</w:t>
            </w:r>
            <w:r w:rsidRPr="00241A64">
              <w:rPr>
                <w:rFonts w:ascii="Times New Roman" w:hAnsi="Times New Roman" w:cs="Times New Roman"/>
                <w:sz w:val="24"/>
                <w:szCs w:val="24"/>
              </w:rPr>
              <w:t xml:space="preserve"> смоченной матовым раствором (пищевой желатин, шафран, </w:t>
            </w:r>
            <w:r>
              <w:rPr>
                <w:rFonts w:ascii="Times New Roman" w:hAnsi="Times New Roman" w:cs="Times New Roman"/>
                <w:sz w:val="24"/>
                <w:szCs w:val="24"/>
              </w:rPr>
              <w:t>сандарак</w:t>
            </w:r>
            <w:r w:rsidRPr="00241A64">
              <w:rPr>
                <w:rFonts w:ascii="Times New Roman" w:hAnsi="Times New Roman" w:cs="Times New Roman"/>
                <w:sz w:val="24"/>
                <w:szCs w:val="24"/>
              </w:rPr>
              <w:t>)</w:t>
            </w:r>
            <w:r>
              <w:rPr>
                <w:rFonts w:ascii="Times New Roman" w:hAnsi="Times New Roman" w:cs="Times New Roman"/>
                <w:sz w:val="24"/>
                <w:szCs w:val="24"/>
              </w:rPr>
              <w:t>,</w:t>
            </w:r>
            <w:r w:rsidRPr="00241A64">
              <w:rPr>
                <w:rFonts w:ascii="Times New Roman" w:hAnsi="Times New Roman" w:cs="Times New Roman"/>
              </w:rPr>
              <w:t xml:space="preserve"> </w:t>
            </w:r>
            <w:r w:rsidRPr="00241A64">
              <w:rPr>
                <w:rFonts w:ascii="Times New Roman" w:hAnsi="Times New Roman" w:cs="Times New Roman"/>
                <w:sz w:val="24"/>
                <w:szCs w:val="24"/>
              </w:rPr>
              <w:t>на уже затонированный участок грунта наносилось твореное золото. Затем с помощью фторопластового шпателя твор</w:t>
            </w:r>
            <w:r>
              <w:rPr>
                <w:rFonts w:ascii="Times New Roman" w:hAnsi="Times New Roman" w:cs="Times New Roman"/>
                <w:sz w:val="24"/>
                <w:szCs w:val="24"/>
              </w:rPr>
              <w:t>ё</w:t>
            </w:r>
            <w:r w:rsidRPr="00241A64">
              <w:rPr>
                <w:rFonts w:ascii="Times New Roman" w:hAnsi="Times New Roman" w:cs="Times New Roman"/>
                <w:sz w:val="24"/>
                <w:szCs w:val="24"/>
              </w:rPr>
              <w:t>ное золото укладывалось.</w:t>
            </w:r>
          </w:p>
          <w:p w:rsidR="00770EEC" w:rsidRPr="00D0288F" w:rsidRDefault="00770EEC" w:rsidP="00AA1EBE">
            <w:pPr>
              <w:overflowPunct w:val="0"/>
              <w:autoSpaceDE w:val="0"/>
              <w:autoSpaceDN w:val="0"/>
              <w:adjustRightInd w:val="0"/>
              <w:spacing w:after="0" w:line="240" w:lineRule="auto"/>
              <w:jc w:val="both"/>
              <w:textAlignment w:val="baseline"/>
              <w:rPr>
                <w:rFonts w:ascii="Times New Roman" w:hAnsi="Times New Roman" w:cs="Times New Roman"/>
                <w:sz w:val="24"/>
                <w:szCs w:val="24"/>
              </w:rPr>
            </w:pPr>
          </w:p>
          <w:p w:rsidR="00770EEC" w:rsidRPr="00241A64" w:rsidRDefault="00770EEC" w:rsidP="00AA1EBE">
            <w:pPr>
              <w:ind w:left="-38"/>
              <w:jc w:val="both"/>
              <w:rPr>
                <w:rFonts w:ascii="Times New Roman" w:hAnsi="Times New Roman" w:cs="Times New Roman"/>
                <w:b/>
                <w:sz w:val="24"/>
                <w:szCs w:val="24"/>
              </w:rPr>
            </w:pPr>
            <w:r w:rsidRPr="00241A64">
              <w:rPr>
                <w:rFonts w:ascii="Times New Roman" w:hAnsi="Times New Roman" w:cs="Times New Roman"/>
                <w:b/>
                <w:sz w:val="24"/>
                <w:szCs w:val="24"/>
              </w:rPr>
              <w:t>Нанесение защитного покрытия</w:t>
            </w:r>
          </w:p>
          <w:p w:rsidR="00770EEC" w:rsidRPr="00F903D5" w:rsidRDefault="00770EEC" w:rsidP="00AA1EBE">
            <w:pPr>
              <w:ind w:left="-38"/>
              <w:jc w:val="both"/>
              <w:rPr>
                <w:sz w:val="24"/>
                <w:szCs w:val="24"/>
              </w:rPr>
            </w:pPr>
            <w:r w:rsidRPr="00241A64">
              <w:rPr>
                <w:rFonts w:ascii="Times New Roman" w:hAnsi="Times New Roman" w:cs="Times New Roman"/>
                <w:sz w:val="24"/>
                <w:szCs w:val="24"/>
              </w:rPr>
              <w:t>Защитное покрытие выполнялось путём нанесения состава дам</w:t>
            </w:r>
            <w:r>
              <w:rPr>
                <w:rFonts w:ascii="Times New Roman" w:hAnsi="Times New Roman" w:cs="Times New Roman"/>
                <w:sz w:val="24"/>
                <w:szCs w:val="24"/>
              </w:rPr>
              <w:t>м</w:t>
            </w:r>
            <w:r w:rsidRPr="00241A64">
              <w:rPr>
                <w:rFonts w:ascii="Times New Roman" w:hAnsi="Times New Roman" w:cs="Times New Roman"/>
                <w:sz w:val="24"/>
                <w:szCs w:val="24"/>
              </w:rPr>
              <w:t>арный</w:t>
            </w:r>
            <w:r>
              <w:rPr>
                <w:rFonts w:ascii="Times New Roman" w:hAnsi="Times New Roman" w:cs="Times New Roman"/>
                <w:sz w:val="24"/>
                <w:szCs w:val="24"/>
              </w:rPr>
              <w:t xml:space="preserve"> </w:t>
            </w:r>
            <w:r w:rsidRPr="00241A64">
              <w:rPr>
                <w:rFonts w:ascii="Times New Roman" w:hAnsi="Times New Roman" w:cs="Times New Roman"/>
                <w:sz w:val="24"/>
                <w:szCs w:val="24"/>
              </w:rPr>
              <w:t>лак</w:t>
            </w:r>
            <w:r>
              <w:rPr>
                <w:rFonts w:ascii="Times New Roman" w:hAnsi="Times New Roman" w:cs="Times New Roman"/>
                <w:sz w:val="24"/>
                <w:szCs w:val="24"/>
              </w:rPr>
              <w:t xml:space="preserve"> + </w:t>
            </w:r>
            <w:r w:rsidRPr="00241A64">
              <w:rPr>
                <w:rFonts w:ascii="Times New Roman" w:hAnsi="Times New Roman" w:cs="Times New Roman"/>
                <w:sz w:val="24"/>
                <w:szCs w:val="24"/>
              </w:rPr>
              <w:t xml:space="preserve">пинен (1:3) мягкой </w:t>
            </w:r>
            <w:r>
              <w:rPr>
                <w:rFonts w:ascii="Times New Roman" w:hAnsi="Times New Roman" w:cs="Times New Roman"/>
                <w:sz w:val="24"/>
                <w:szCs w:val="24"/>
              </w:rPr>
              <w:t xml:space="preserve">щетинной </w:t>
            </w:r>
            <w:r w:rsidRPr="00241A64">
              <w:rPr>
                <w:rFonts w:ascii="Times New Roman" w:hAnsi="Times New Roman" w:cs="Times New Roman"/>
                <w:sz w:val="24"/>
                <w:szCs w:val="24"/>
              </w:rPr>
              <w:t>кистью тонким слоем. Экспозиция до полного высыхания  10-12 часов.</w:t>
            </w:r>
            <w:r>
              <w:rPr>
                <w:sz w:val="24"/>
                <w:szCs w:val="24"/>
              </w:rPr>
              <w:tab/>
            </w:r>
          </w:p>
        </w:tc>
        <w:tc>
          <w:tcPr>
            <w:tcW w:w="2445" w:type="dxa"/>
          </w:tcPr>
          <w:p w:rsidR="00770EEC" w:rsidRPr="00C35D5D" w:rsidRDefault="00770EEC" w:rsidP="00AA1EBE">
            <w:pPr>
              <w:jc w:val="both"/>
              <w:rPr>
                <w:rFonts w:ascii="Times New Roman" w:hAnsi="Times New Roman" w:cs="Times New Roman"/>
                <w:sz w:val="24"/>
                <w:szCs w:val="24"/>
              </w:rPr>
            </w:pPr>
            <w:r w:rsidRPr="00C35D5D">
              <w:rPr>
                <w:rFonts w:ascii="Times New Roman" w:hAnsi="Times New Roman" w:cs="Times New Roman"/>
                <w:sz w:val="24"/>
                <w:szCs w:val="24"/>
              </w:rPr>
              <w:lastRenderedPageBreak/>
              <w:t xml:space="preserve">Мягкие щетинные и </w:t>
            </w:r>
            <w:r>
              <w:rPr>
                <w:rFonts w:ascii="Times New Roman" w:hAnsi="Times New Roman" w:cs="Times New Roman"/>
                <w:sz w:val="24"/>
                <w:szCs w:val="24"/>
              </w:rPr>
              <w:t>колонковые</w:t>
            </w:r>
            <w:r w:rsidRPr="00C35D5D">
              <w:rPr>
                <w:rFonts w:ascii="Times New Roman" w:hAnsi="Times New Roman" w:cs="Times New Roman"/>
                <w:sz w:val="24"/>
                <w:szCs w:val="24"/>
              </w:rPr>
              <w:t xml:space="preserve"> </w:t>
            </w:r>
            <w:r>
              <w:rPr>
                <w:rFonts w:ascii="Times New Roman" w:hAnsi="Times New Roman" w:cs="Times New Roman"/>
                <w:sz w:val="24"/>
                <w:szCs w:val="24"/>
              </w:rPr>
              <w:t>флейцы</w:t>
            </w:r>
            <w:r w:rsidRPr="00C35D5D">
              <w:rPr>
                <w:rFonts w:ascii="Times New Roman" w:hAnsi="Times New Roman" w:cs="Times New Roman"/>
                <w:sz w:val="24"/>
                <w:szCs w:val="24"/>
              </w:rPr>
              <w:t xml:space="preserve">;                    </w:t>
            </w:r>
            <w:r>
              <w:rPr>
                <w:rFonts w:ascii="Times New Roman" w:hAnsi="Times New Roman" w:cs="Times New Roman"/>
                <w:sz w:val="24"/>
                <w:szCs w:val="24"/>
              </w:rPr>
              <w:t>Вата; Дистиллированная вода.</w:t>
            </w:r>
            <w:r w:rsidRPr="00C35D5D">
              <w:rPr>
                <w:rFonts w:ascii="Times New Roman" w:hAnsi="Times New Roman" w:cs="Times New Roman"/>
                <w:sz w:val="24"/>
                <w:szCs w:val="24"/>
              </w:rPr>
              <w:t xml:space="preserve">                          </w:t>
            </w:r>
          </w:p>
          <w:p w:rsidR="00770EEC" w:rsidRDefault="00770EEC" w:rsidP="00AA1EBE">
            <w:pPr>
              <w:jc w:val="both"/>
              <w:rPr>
                <w:sz w:val="24"/>
                <w:szCs w:val="24"/>
              </w:rPr>
            </w:pPr>
          </w:p>
          <w:p w:rsidR="00770EEC" w:rsidRDefault="00770EEC" w:rsidP="00AA1EBE">
            <w:pPr>
              <w:jc w:val="both"/>
              <w:rPr>
                <w:sz w:val="24"/>
                <w:szCs w:val="24"/>
              </w:rPr>
            </w:pPr>
          </w:p>
          <w:p w:rsidR="00770EEC" w:rsidRPr="00C35D5D" w:rsidRDefault="00770EEC" w:rsidP="00AA1EBE">
            <w:pPr>
              <w:jc w:val="both"/>
              <w:rPr>
                <w:rFonts w:ascii="Times New Roman" w:hAnsi="Times New Roman" w:cs="Times New Roman"/>
                <w:sz w:val="24"/>
                <w:szCs w:val="24"/>
              </w:rPr>
            </w:pPr>
            <w:r w:rsidRPr="00C35D5D">
              <w:rPr>
                <w:rFonts w:ascii="Times New Roman" w:hAnsi="Times New Roman" w:cs="Times New Roman"/>
                <w:sz w:val="24"/>
                <w:szCs w:val="24"/>
              </w:rPr>
              <w:t>Спирт;                 Водно-спиртовой раствор (1:1)     Дистиллированная вода;              Кроличий клей(2-3%); Мягкие флейцы; Скальпель;         Пинцет с тонкими концами; Фторопластовая плёнка;       Ножницы; Вата; Фен;   Фторопластовый шпатель</w:t>
            </w:r>
          </w:p>
          <w:p w:rsidR="00770EEC" w:rsidRDefault="00770EEC" w:rsidP="00AA1EBE">
            <w:pPr>
              <w:jc w:val="center"/>
              <w:rPr>
                <w:sz w:val="24"/>
                <w:szCs w:val="24"/>
              </w:rPr>
            </w:pPr>
            <w:r>
              <w:rPr>
                <w:sz w:val="24"/>
                <w:szCs w:val="24"/>
              </w:rPr>
              <w:t xml:space="preserve">     </w:t>
            </w:r>
          </w:p>
          <w:p w:rsidR="00770EEC" w:rsidRDefault="00770EEC" w:rsidP="00AA1EBE">
            <w:pPr>
              <w:jc w:val="both"/>
              <w:rPr>
                <w:sz w:val="24"/>
                <w:szCs w:val="24"/>
              </w:rPr>
            </w:pPr>
          </w:p>
          <w:p w:rsidR="00770EEC" w:rsidRDefault="00770EEC" w:rsidP="00AA1EBE">
            <w:pPr>
              <w:jc w:val="both"/>
              <w:rPr>
                <w:sz w:val="24"/>
                <w:szCs w:val="24"/>
              </w:rPr>
            </w:pPr>
          </w:p>
          <w:p w:rsidR="00770EEC" w:rsidRDefault="00770EEC" w:rsidP="00AA1EBE">
            <w:pPr>
              <w:jc w:val="both"/>
              <w:rPr>
                <w:sz w:val="24"/>
                <w:szCs w:val="24"/>
              </w:rPr>
            </w:pPr>
          </w:p>
          <w:p w:rsidR="00770EEC" w:rsidRPr="00C35D5D" w:rsidRDefault="00770EEC" w:rsidP="00AA1EBE">
            <w:pPr>
              <w:jc w:val="both"/>
              <w:rPr>
                <w:rFonts w:ascii="Times New Roman" w:hAnsi="Times New Roman" w:cs="Times New Roman"/>
                <w:sz w:val="24"/>
                <w:szCs w:val="24"/>
              </w:rPr>
            </w:pPr>
            <w:r w:rsidRPr="00C35D5D">
              <w:rPr>
                <w:rFonts w:ascii="Times New Roman" w:hAnsi="Times New Roman" w:cs="Times New Roman"/>
                <w:sz w:val="24"/>
                <w:szCs w:val="24"/>
              </w:rPr>
              <w:t>Кроличий клей 2-3%  (</w:t>
            </w:r>
            <w:r w:rsidRPr="00C35D5D">
              <w:rPr>
                <w:rFonts w:ascii="Times New Roman" w:hAnsi="Times New Roman" w:cs="Times New Roman"/>
                <w:sz w:val="24"/>
                <w:szCs w:val="24"/>
                <w:lang w:val="en-US"/>
              </w:rPr>
              <w:t>t</w:t>
            </w:r>
            <w:r w:rsidRPr="00C35D5D">
              <w:rPr>
                <w:rFonts w:ascii="Times New Roman" w:hAnsi="Times New Roman" w:cs="Times New Roman"/>
                <w:sz w:val="24"/>
                <w:szCs w:val="24"/>
              </w:rPr>
              <w:t xml:space="preserve"> около 45°С); Дистиллированная вода;                    Микалентная бумага;  </w:t>
            </w:r>
            <w:r w:rsidRPr="00C35D5D">
              <w:rPr>
                <w:rFonts w:ascii="Times New Roman" w:hAnsi="Times New Roman" w:cs="Times New Roman"/>
                <w:sz w:val="24"/>
                <w:szCs w:val="24"/>
              </w:rPr>
              <w:lastRenderedPageBreak/>
              <w:t>Вата; Фен;         Флейцы мягкие разных размеров; Ножницы;           Пинцет с тонкими концами.</w:t>
            </w:r>
          </w:p>
          <w:p w:rsidR="00770EEC" w:rsidRDefault="00770EEC" w:rsidP="00AA1EBE">
            <w:pPr>
              <w:jc w:val="both"/>
              <w:rPr>
                <w:sz w:val="24"/>
                <w:szCs w:val="24"/>
              </w:rPr>
            </w:pPr>
          </w:p>
          <w:p w:rsidR="00770EEC" w:rsidRDefault="00770EEC" w:rsidP="00AA1EBE">
            <w:pPr>
              <w:jc w:val="both"/>
              <w:rPr>
                <w:sz w:val="24"/>
                <w:szCs w:val="24"/>
              </w:rPr>
            </w:pPr>
          </w:p>
          <w:p w:rsidR="00770EEC" w:rsidRPr="00BC1804" w:rsidRDefault="00770EEC" w:rsidP="00AA1EBE">
            <w:pPr>
              <w:jc w:val="both"/>
              <w:rPr>
                <w:sz w:val="24"/>
                <w:szCs w:val="24"/>
              </w:rPr>
            </w:pPr>
          </w:p>
          <w:p w:rsidR="00770EEC" w:rsidRDefault="00770EEC" w:rsidP="00AA1EBE">
            <w:pPr>
              <w:jc w:val="both"/>
              <w:rPr>
                <w:sz w:val="24"/>
                <w:szCs w:val="24"/>
              </w:rPr>
            </w:pPr>
          </w:p>
          <w:p w:rsidR="00770EEC" w:rsidRDefault="00770EEC" w:rsidP="00AA1EBE">
            <w:pPr>
              <w:jc w:val="both"/>
              <w:rPr>
                <w:sz w:val="24"/>
                <w:szCs w:val="24"/>
              </w:rPr>
            </w:pPr>
          </w:p>
          <w:p w:rsidR="00770EEC" w:rsidRPr="00BC1804" w:rsidRDefault="00770EEC" w:rsidP="00AA1EBE">
            <w:pPr>
              <w:jc w:val="both"/>
              <w:rPr>
                <w:sz w:val="24"/>
                <w:szCs w:val="24"/>
              </w:rPr>
            </w:pPr>
          </w:p>
          <w:p w:rsidR="00770EEC" w:rsidRDefault="00770EEC" w:rsidP="00AA1EBE">
            <w:pPr>
              <w:jc w:val="both"/>
              <w:rPr>
                <w:rFonts w:ascii="Times New Roman" w:hAnsi="Times New Roman" w:cs="Times New Roman"/>
                <w:sz w:val="24"/>
                <w:szCs w:val="24"/>
              </w:rPr>
            </w:pPr>
            <w:r>
              <w:rPr>
                <w:rFonts w:ascii="Times New Roman" w:hAnsi="Times New Roman" w:cs="Times New Roman"/>
                <w:sz w:val="24"/>
                <w:szCs w:val="24"/>
              </w:rPr>
              <w:t>Авиационный керосин; Плотный полиэтилен; Ветошь</w:t>
            </w:r>
          </w:p>
          <w:p w:rsidR="00770EEC" w:rsidRDefault="00770EEC" w:rsidP="00AA1EBE">
            <w:pPr>
              <w:jc w:val="both"/>
              <w:rPr>
                <w:rFonts w:ascii="Times New Roman" w:hAnsi="Times New Roman" w:cs="Times New Roman"/>
                <w:sz w:val="24"/>
                <w:szCs w:val="24"/>
              </w:rPr>
            </w:pPr>
          </w:p>
          <w:p w:rsidR="00770EEC" w:rsidRDefault="00770EEC" w:rsidP="00AA1EBE">
            <w:pPr>
              <w:jc w:val="both"/>
              <w:rPr>
                <w:rFonts w:ascii="Times New Roman" w:hAnsi="Times New Roman" w:cs="Times New Roman"/>
                <w:sz w:val="24"/>
                <w:szCs w:val="24"/>
              </w:rPr>
            </w:pPr>
          </w:p>
          <w:p w:rsidR="00770EEC" w:rsidRDefault="00770EEC" w:rsidP="00AA1EBE">
            <w:pPr>
              <w:jc w:val="both"/>
              <w:rPr>
                <w:rFonts w:ascii="Times New Roman" w:hAnsi="Times New Roman" w:cs="Times New Roman"/>
                <w:sz w:val="24"/>
                <w:szCs w:val="24"/>
              </w:rPr>
            </w:pPr>
          </w:p>
          <w:p w:rsidR="00770EEC" w:rsidRDefault="00770EEC" w:rsidP="00AA1EBE">
            <w:pPr>
              <w:jc w:val="both"/>
              <w:rPr>
                <w:rFonts w:ascii="Times New Roman" w:hAnsi="Times New Roman" w:cs="Times New Roman"/>
                <w:sz w:val="24"/>
                <w:szCs w:val="24"/>
              </w:rPr>
            </w:pPr>
          </w:p>
          <w:p w:rsidR="00770EEC" w:rsidRDefault="00770EEC" w:rsidP="00AA1EBE">
            <w:pPr>
              <w:jc w:val="both"/>
              <w:rPr>
                <w:rFonts w:ascii="Times New Roman" w:hAnsi="Times New Roman" w:cs="Times New Roman"/>
                <w:sz w:val="24"/>
                <w:szCs w:val="24"/>
              </w:rPr>
            </w:pPr>
          </w:p>
          <w:p w:rsidR="00770EEC" w:rsidRDefault="00770EEC" w:rsidP="00AA1EBE">
            <w:pPr>
              <w:jc w:val="both"/>
              <w:rPr>
                <w:rFonts w:ascii="Times New Roman" w:hAnsi="Times New Roman" w:cs="Times New Roman"/>
                <w:sz w:val="24"/>
                <w:szCs w:val="24"/>
              </w:rPr>
            </w:pPr>
            <w:r w:rsidRPr="00C35D5D">
              <w:rPr>
                <w:rFonts w:ascii="Times New Roman" w:hAnsi="Times New Roman" w:cs="Times New Roman"/>
                <w:sz w:val="24"/>
                <w:szCs w:val="24"/>
              </w:rPr>
              <w:t>Вата;  Дистилированная вода;                          Пинцет с тонкими концами.</w:t>
            </w:r>
          </w:p>
          <w:p w:rsidR="00770EEC" w:rsidRDefault="00770EEC" w:rsidP="00AA1EBE">
            <w:pPr>
              <w:jc w:val="both"/>
              <w:rPr>
                <w:rFonts w:ascii="Times New Roman" w:hAnsi="Times New Roman" w:cs="Times New Roman"/>
                <w:sz w:val="24"/>
                <w:szCs w:val="24"/>
              </w:rPr>
            </w:pPr>
          </w:p>
          <w:p w:rsidR="00770EEC" w:rsidRPr="00C35D5D" w:rsidRDefault="00770EEC" w:rsidP="00AA1EBE">
            <w:pPr>
              <w:jc w:val="both"/>
              <w:rPr>
                <w:rFonts w:ascii="Times New Roman" w:hAnsi="Times New Roman" w:cs="Times New Roman"/>
                <w:sz w:val="24"/>
                <w:szCs w:val="24"/>
              </w:rPr>
            </w:pPr>
          </w:p>
          <w:p w:rsidR="00770EEC" w:rsidRPr="004A67F1" w:rsidRDefault="00770EEC" w:rsidP="00AA1EBE">
            <w:pPr>
              <w:jc w:val="both"/>
              <w:rPr>
                <w:rFonts w:ascii="Times New Roman" w:hAnsi="Times New Roman" w:cs="Times New Roman"/>
                <w:sz w:val="24"/>
                <w:szCs w:val="24"/>
              </w:rPr>
            </w:pPr>
            <w:r w:rsidRPr="004A67F1">
              <w:rPr>
                <w:rFonts w:ascii="Times New Roman" w:hAnsi="Times New Roman" w:cs="Times New Roman"/>
                <w:sz w:val="24"/>
                <w:szCs w:val="24"/>
              </w:rPr>
              <w:t>Кроличий клей (2%);   Фторпластовый шпатель;  Фен;  Фторопластовая плёнка</w:t>
            </w:r>
            <w:r>
              <w:rPr>
                <w:rFonts w:ascii="Times New Roman" w:hAnsi="Times New Roman" w:cs="Times New Roman"/>
                <w:sz w:val="24"/>
                <w:szCs w:val="24"/>
              </w:rPr>
              <w:t>.</w:t>
            </w:r>
            <w:r w:rsidRPr="004A67F1">
              <w:rPr>
                <w:rFonts w:ascii="Times New Roman" w:hAnsi="Times New Roman" w:cs="Times New Roman"/>
                <w:sz w:val="24"/>
                <w:szCs w:val="24"/>
              </w:rPr>
              <w:t xml:space="preserve">     </w:t>
            </w:r>
          </w:p>
          <w:p w:rsidR="00770EEC" w:rsidRDefault="00770EEC" w:rsidP="00AA1EBE">
            <w:pPr>
              <w:jc w:val="center"/>
              <w:rPr>
                <w:sz w:val="24"/>
                <w:szCs w:val="24"/>
              </w:rPr>
            </w:pPr>
            <w:r>
              <w:rPr>
                <w:sz w:val="24"/>
                <w:szCs w:val="24"/>
              </w:rPr>
              <w:t xml:space="preserve">       </w:t>
            </w:r>
          </w:p>
          <w:p w:rsidR="00770EEC" w:rsidRPr="00447AF2" w:rsidRDefault="00770EEC" w:rsidP="00AA1EBE">
            <w:pPr>
              <w:jc w:val="both"/>
              <w:rPr>
                <w:rFonts w:ascii="Times New Roman" w:hAnsi="Times New Roman" w:cs="Times New Roman"/>
                <w:sz w:val="24"/>
                <w:szCs w:val="24"/>
              </w:rPr>
            </w:pPr>
            <w:r w:rsidRPr="004A67F1">
              <w:rPr>
                <w:rFonts w:ascii="Times New Roman" w:hAnsi="Times New Roman" w:cs="Times New Roman"/>
                <w:sz w:val="24"/>
                <w:szCs w:val="24"/>
              </w:rPr>
              <w:lastRenderedPageBreak/>
              <w:t xml:space="preserve">Спирт;             Кроличий клей (5%); Микалентная бумага; </w:t>
            </w:r>
            <w:r>
              <w:rPr>
                <w:rFonts w:ascii="Times New Roman" w:hAnsi="Times New Roman" w:cs="Times New Roman"/>
                <w:sz w:val="24"/>
                <w:szCs w:val="24"/>
              </w:rPr>
              <w:t>Пинцет с тонкими концами; Вата;</w:t>
            </w:r>
            <w:r w:rsidRPr="00447AF2">
              <w:rPr>
                <w:rFonts w:ascii="Times New Roman" w:hAnsi="Times New Roman" w:cs="Times New Roman"/>
                <w:sz w:val="24"/>
                <w:szCs w:val="24"/>
              </w:rPr>
              <w:t xml:space="preserve"> </w:t>
            </w:r>
            <w:r>
              <w:rPr>
                <w:rFonts w:ascii="Times New Roman" w:hAnsi="Times New Roman" w:cs="Times New Roman"/>
                <w:sz w:val="24"/>
                <w:szCs w:val="24"/>
              </w:rPr>
              <w:t>Фторопластовй шпатель</w:t>
            </w:r>
          </w:p>
          <w:p w:rsidR="00770EEC" w:rsidRDefault="00770EEC" w:rsidP="00AA1EBE">
            <w:pPr>
              <w:jc w:val="both"/>
              <w:rPr>
                <w:sz w:val="24"/>
                <w:szCs w:val="24"/>
              </w:rPr>
            </w:pPr>
          </w:p>
          <w:p w:rsidR="00770EEC" w:rsidRDefault="00770EEC" w:rsidP="00AA1EBE">
            <w:pPr>
              <w:jc w:val="both"/>
              <w:rPr>
                <w:sz w:val="24"/>
                <w:szCs w:val="24"/>
              </w:rPr>
            </w:pPr>
          </w:p>
          <w:p w:rsidR="00770EEC" w:rsidRDefault="00770EEC" w:rsidP="00AA1EBE">
            <w:pPr>
              <w:jc w:val="both"/>
              <w:rPr>
                <w:rFonts w:ascii="Times New Roman" w:hAnsi="Times New Roman" w:cs="Times New Roman"/>
                <w:sz w:val="24"/>
                <w:szCs w:val="24"/>
              </w:rPr>
            </w:pPr>
            <w:r w:rsidRPr="004A67F1">
              <w:rPr>
                <w:rFonts w:ascii="Times New Roman" w:hAnsi="Times New Roman" w:cs="Times New Roman"/>
                <w:sz w:val="24"/>
                <w:szCs w:val="24"/>
              </w:rPr>
              <w:t xml:space="preserve">Массив липы; Столярный инструмент; Водный раствор этилового спирта </w:t>
            </w:r>
            <w:r>
              <w:rPr>
                <w:rFonts w:ascii="Times New Roman" w:hAnsi="Times New Roman" w:cs="Times New Roman"/>
                <w:sz w:val="24"/>
                <w:szCs w:val="24"/>
              </w:rPr>
              <w:t>(60-80</w:t>
            </w:r>
            <w:r w:rsidRPr="004A67F1">
              <w:rPr>
                <w:rFonts w:ascii="Times New Roman" w:hAnsi="Times New Roman" w:cs="Times New Roman"/>
                <w:sz w:val="24"/>
                <w:szCs w:val="24"/>
              </w:rPr>
              <w:t>%</w:t>
            </w:r>
            <w:r>
              <w:rPr>
                <w:rFonts w:ascii="Times New Roman" w:hAnsi="Times New Roman" w:cs="Times New Roman"/>
                <w:sz w:val="24"/>
                <w:szCs w:val="24"/>
              </w:rPr>
              <w:t>)</w:t>
            </w:r>
            <w:r w:rsidRPr="004A67F1">
              <w:rPr>
                <w:rFonts w:ascii="Times New Roman" w:hAnsi="Times New Roman" w:cs="Times New Roman"/>
                <w:sz w:val="24"/>
                <w:szCs w:val="24"/>
              </w:rPr>
              <w:t>; Кроличий клей 15%; Скальпели; Струбцины;           Кисти для нанесения клея</w:t>
            </w:r>
            <w:r>
              <w:rPr>
                <w:rFonts w:ascii="Times New Roman" w:hAnsi="Times New Roman" w:cs="Times New Roman"/>
                <w:sz w:val="24"/>
                <w:szCs w:val="24"/>
              </w:rPr>
              <w:t>.</w:t>
            </w:r>
          </w:p>
          <w:p w:rsidR="00770EEC" w:rsidRDefault="00770EEC" w:rsidP="00AA1EBE">
            <w:pPr>
              <w:jc w:val="both"/>
              <w:rPr>
                <w:rFonts w:ascii="Times New Roman" w:hAnsi="Times New Roman" w:cs="Times New Roman"/>
                <w:sz w:val="24"/>
                <w:szCs w:val="24"/>
              </w:rPr>
            </w:pPr>
          </w:p>
          <w:p w:rsidR="00770EEC" w:rsidRDefault="00770EEC" w:rsidP="00AA1EBE">
            <w:pPr>
              <w:jc w:val="both"/>
              <w:rPr>
                <w:rFonts w:ascii="Times New Roman" w:hAnsi="Times New Roman" w:cs="Times New Roman"/>
                <w:sz w:val="24"/>
                <w:szCs w:val="24"/>
              </w:rPr>
            </w:pPr>
          </w:p>
          <w:p w:rsidR="00770EEC" w:rsidRDefault="00770EEC" w:rsidP="00AA1EBE">
            <w:pPr>
              <w:jc w:val="both"/>
              <w:rPr>
                <w:rFonts w:ascii="Times New Roman" w:hAnsi="Times New Roman" w:cs="Times New Roman"/>
                <w:sz w:val="24"/>
                <w:szCs w:val="24"/>
              </w:rPr>
            </w:pPr>
            <w:r w:rsidRPr="004A67F1">
              <w:rPr>
                <w:rFonts w:ascii="Times New Roman" w:hAnsi="Times New Roman" w:cs="Times New Roman"/>
                <w:sz w:val="24"/>
                <w:szCs w:val="24"/>
              </w:rPr>
              <w:t>Вата; Раствор спирт</w:t>
            </w:r>
            <w:r>
              <w:rPr>
                <w:rFonts w:ascii="Times New Roman" w:hAnsi="Times New Roman" w:cs="Times New Roman"/>
                <w:sz w:val="24"/>
                <w:szCs w:val="24"/>
              </w:rPr>
              <w:t>+</w:t>
            </w:r>
            <w:r w:rsidRPr="004A67F1">
              <w:rPr>
                <w:rFonts w:ascii="Times New Roman" w:hAnsi="Times New Roman" w:cs="Times New Roman"/>
                <w:sz w:val="24"/>
                <w:szCs w:val="24"/>
              </w:rPr>
              <w:t>пинен</w:t>
            </w:r>
            <w:r>
              <w:rPr>
                <w:rFonts w:ascii="Times New Roman" w:hAnsi="Times New Roman" w:cs="Times New Roman"/>
                <w:sz w:val="24"/>
                <w:szCs w:val="24"/>
              </w:rPr>
              <w:t>+</w:t>
            </w:r>
            <w:r w:rsidRPr="004A67F1">
              <w:rPr>
                <w:rFonts w:ascii="Times New Roman" w:hAnsi="Times New Roman" w:cs="Times New Roman"/>
                <w:sz w:val="24"/>
                <w:szCs w:val="24"/>
              </w:rPr>
              <w:t xml:space="preserve">ацетон (1:1:1); Полиэтиленовая плёнка; Пинцет; Скальпель; Щетинные </w:t>
            </w:r>
            <w:r>
              <w:rPr>
                <w:rFonts w:ascii="Times New Roman" w:hAnsi="Times New Roman" w:cs="Times New Roman"/>
                <w:sz w:val="24"/>
                <w:szCs w:val="24"/>
              </w:rPr>
              <w:t>Кисти; Деревянные зубочистки; Лампа-лупа</w:t>
            </w:r>
          </w:p>
          <w:p w:rsidR="00770EEC" w:rsidRPr="004A67F1" w:rsidRDefault="00770EEC" w:rsidP="00AA1EBE">
            <w:pPr>
              <w:jc w:val="both"/>
              <w:rPr>
                <w:rFonts w:ascii="Times New Roman" w:hAnsi="Times New Roman" w:cs="Times New Roman"/>
                <w:sz w:val="24"/>
                <w:szCs w:val="24"/>
              </w:rPr>
            </w:pPr>
          </w:p>
          <w:p w:rsidR="00770EEC" w:rsidRDefault="00770EEC" w:rsidP="00AA1EBE">
            <w:pPr>
              <w:jc w:val="both"/>
              <w:rPr>
                <w:sz w:val="24"/>
                <w:szCs w:val="24"/>
              </w:rPr>
            </w:pPr>
          </w:p>
          <w:p w:rsidR="00770EEC" w:rsidRDefault="00770EEC" w:rsidP="00AA1EBE">
            <w:pPr>
              <w:jc w:val="both"/>
              <w:rPr>
                <w:sz w:val="24"/>
                <w:szCs w:val="24"/>
              </w:rPr>
            </w:pPr>
          </w:p>
          <w:p w:rsidR="00770EEC" w:rsidRDefault="00770EEC" w:rsidP="00AA1EBE">
            <w:pPr>
              <w:jc w:val="both"/>
              <w:rPr>
                <w:sz w:val="24"/>
                <w:szCs w:val="24"/>
              </w:rPr>
            </w:pPr>
          </w:p>
          <w:p w:rsidR="00770EEC" w:rsidRDefault="00770EEC" w:rsidP="00AA1EBE">
            <w:pPr>
              <w:jc w:val="both"/>
              <w:rPr>
                <w:sz w:val="24"/>
                <w:szCs w:val="24"/>
              </w:rPr>
            </w:pPr>
          </w:p>
          <w:p w:rsidR="00770EEC" w:rsidRDefault="00770EEC" w:rsidP="00AA1EBE">
            <w:pPr>
              <w:jc w:val="both"/>
              <w:rPr>
                <w:sz w:val="24"/>
                <w:szCs w:val="24"/>
              </w:rPr>
            </w:pPr>
          </w:p>
          <w:p w:rsidR="00770EEC" w:rsidRDefault="00770EEC" w:rsidP="00AA1EBE">
            <w:pPr>
              <w:jc w:val="both"/>
              <w:rPr>
                <w:sz w:val="24"/>
                <w:szCs w:val="24"/>
              </w:rPr>
            </w:pPr>
          </w:p>
          <w:p w:rsidR="00770EEC" w:rsidRDefault="00770EEC" w:rsidP="00AA1EBE">
            <w:pPr>
              <w:jc w:val="both"/>
              <w:rPr>
                <w:sz w:val="24"/>
                <w:szCs w:val="24"/>
              </w:rPr>
            </w:pPr>
          </w:p>
          <w:p w:rsidR="00770EEC" w:rsidRDefault="00770EEC" w:rsidP="00AA1EBE">
            <w:pPr>
              <w:jc w:val="both"/>
              <w:rPr>
                <w:rFonts w:ascii="Times New Roman" w:hAnsi="Times New Roman" w:cs="Times New Roman"/>
                <w:sz w:val="24"/>
                <w:szCs w:val="24"/>
              </w:rPr>
            </w:pPr>
            <w:r>
              <w:rPr>
                <w:rFonts w:ascii="Times New Roman" w:hAnsi="Times New Roman" w:cs="Times New Roman"/>
                <w:sz w:val="24"/>
                <w:szCs w:val="24"/>
              </w:rPr>
              <w:t>«</w:t>
            </w:r>
            <w:r w:rsidRPr="004A67F1">
              <w:rPr>
                <w:rFonts w:ascii="Times New Roman" w:hAnsi="Times New Roman" w:cs="Times New Roman"/>
                <w:sz w:val="24"/>
                <w:szCs w:val="24"/>
              </w:rPr>
              <w:t>Детское</w:t>
            </w:r>
            <w:r>
              <w:rPr>
                <w:rFonts w:ascii="Times New Roman" w:hAnsi="Times New Roman" w:cs="Times New Roman"/>
                <w:sz w:val="24"/>
                <w:szCs w:val="24"/>
              </w:rPr>
              <w:t>»</w:t>
            </w:r>
            <w:r w:rsidRPr="004A67F1">
              <w:rPr>
                <w:rFonts w:ascii="Times New Roman" w:hAnsi="Times New Roman" w:cs="Times New Roman"/>
                <w:sz w:val="24"/>
                <w:szCs w:val="24"/>
              </w:rPr>
              <w:t xml:space="preserve"> мыло; Дистиллированная вода;  Вата;                          Раствор спирт</w:t>
            </w:r>
            <w:r>
              <w:rPr>
                <w:rFonts w:ascii="Times New Roman" w:hAnsi="Times New Roman" w:cs="Times New Roman"/>
                <w:sz w:val="24"/>
                <w:szCs w:val="24"/>
              </w:rPr>
              <w:t>+</w:t>
            </w:r>
            <w:r w:rsidRPr="004A67F1">
              <w:rPr>
                <w:rFonts w:ascii="Times New Roman" w:hAnsi="Times New Roman" w:cs="Times New Roman"/>
                <w:sz w:val="24"/>
                <w:szCs w:val="24"/>
              </w:rPr>
              <w:t xml:space="preserve">пинен (1:1); Мягкие плоские щетинные кисти; Деревянные  зубочистки;                  Пинцет с  </w:t>
            </w:r>
            <w:r>
              <w:rPr>
                <w:rFonts w:ascii="Times New Roman" w:hAnsi="Times New Roman" w:cs="Times New Roman"/>
                <w:sz w:val="24"/>
                <w:szCs w:val="24"/>
              </w:rPr>
              <w:t>тонкими концами; Скальпель; Лампа-лупа</w:t>
            </w:r>
          </w:p>
          <w:p w:rsidR="00770EEC" w:rsidRPr="00684CED" w:rsidRDefault="00770EEC" w:rsidP="00AA1EBE">
            <w:pPr>
              <w:jc w:val="both"/>
              <w:rPr>
                <w:rFonts w:ascii="Times New Roman" w:hAnsi="Times New Roman" w:cs="Times New Roman"/>
                <w:sz w:val="24"/>
                <w:szCs w:val="24"/>
              </w:rPr>
            </w:pPr>
          </w:p>
          <w:p w:rsidR="00770EEC" w:rsidRDefault="00770EEC" w:rsidP="00AA1EBE">
            <w:pPr>
              <w:jc w:val="both"/>
              <w:rPr>
                <w:rFonts w:ascii="Times New Roman" w:hAnsi="Times New Roman" w:cs="Times New Roman"/>
                <w:sz w:val="24"/>
                <w:szCs w:val="24"/>
              </w:rPr>
            </w:pPr>
          </w:p>
          <w:p w:rsidR="00770EEC" w:rsidRDefault="00770EEC" w:rsidP="00AA1EBE">
            <w:pPr>
              <w:jc w:val="both"/>
              <w:rPr>
                <w:rFonts w:ascii="Times New Roman" w:hAnsi="Times New Roman" w:cs="Times New Roman"/>
                <w:sz w:val="24"/>
                <w:szCs w:val="24"/>
              </w:rPr>
            </w:pPr>
          </w:p>
          <w:p w:rsidR="00770EEC" w:rsidRPr="004A67F1" w:rsidRDefault="00770EEC" w:rsidP="00AA1EBE">
            <w:pPr>
              <w:jc w:val="both"/>
              <w:rPr>
                <w:rFonts w:ascii="Times New Roman" w:hAnsi="Times New Roman" w:cs="Times New Roman"/>
                <w:sz w:val="24"/>
                <w:szCs w:val="24"/>
              </w:rPr>
            </w:pPr>
            <w:r w:rsidRPr="004A67F1">
              <w:rPr>
                <w:rFonts w:ascii="Times New Roman" w:hAnsi="Times New Roman" w:cs="Times New Roman"/>
                <w:sz w:val="24"/>
                <w:szCs w:val="24"/>
              </w:rPr>
              <w:t>Вата; Пинцет с тонкими кон</w:t>
            </w:r>
            <w:r>
              <w:rPr>
                <w:rFonts w:ascii="Times New Roman" w:hAnsi="Times New Roman" w:cs="Times New Roman"/>
                <w:sz w:val="24"/>
                <w:szCs w:val="24"/>
              </w:rPr>
              <w:t>цами; Деревянные зубочистки;  Раствор          фермента №1; Раствор спирт+ этилацетат (1:1)</w:t>
            </w:r>
          </w:p>
          <w:p w:rsidR="00770EEC" w:rsidRDefault="00770EEC" w:rsidP="00AA1EBE">
            <w:pPr>
              <w:jc w:val="both"/>
              <w:rPr>
                <w:sz w:val="24"/>
                <w:szCs w:val="24"/>
              </w:rPr>
            </w:pPr>
          </w:p>
          <w:p w:rsidR="00770EEC" w:rsidRDefault="00770EEC" w:rsidP="00AA1EBE">
            <w:pPr>
              <w:jc w:val="both"/>
              <w:rPr>
                <w:sz w:val="24"/>
                <w:szCs w:val="24"/>
              </w:rPr>
            </w:pPr>
          </w:p>
          <w:p w:rsidR="00770EEC" w:rsidRPr="004A67F1" w:rsidRDefault="00770EEC" w:rsidP="00AA1EBE">
            <w:pPr>
              <w:jc w:val="both"/>
              <w:rPr>
                <w:rFonts w:ascii="Times New Roman" w:hAnsi="Times New Roman" w:cs="Times New Roman"/>
                <w:sz w:val="24"/>
                <w:szCs w:val="24"/>
              </w:rPr>
            </w:pPr>
            <w:r w:rsidRPr="004A67F1">
              <w:rPr>
                <w:rFonts w:ascii="Times New Roman" w:hAnsi="Times New Roman" w:cs="Times New Roman"/>
                <w:sz w:val="24"/>
                <w:szCs w:val="24"/>
              </w:rPr>
              <w:t xml:space="preserve">Мягкие флейцы для проклейки; Раствор кроличьего клея </w:t>
            </w:r>
            <w:r>
              <w:rPr>
                <w:rFonts w:ascii="Times New Roman" w:hAnsi="Times New Roman" w:cs="Times New Roman"/>
                <w:sz w:val="24"/>
                <w:szCs w:val="24"/>
              </w:rPr>
              <w:t>2</w:t>
            </w:r>
            <w:r w:rsidRPr="004A67F1">
              <w:rPr>
                <w:rFonts w:ascii="Times New Roman" w:hAnsi="Times New Roman" w:cs="Times New Roman"/>
                <w:sz w:val="24"/>
                <w:szCs w:val="24"/>
              </w:rPr>
              <w:t>%; Б</w:t>
            </w:r>
            <w:r>
              <w:rPr>
                <w:rFonts w:ascii="Times New Roman" w:hAnsi="Times New Roman" w:cs="Times New Roman"/>
                <w:sz w:val="24"/>
                <w:szCs w:val="24"/>
              </w:rPr>
              <w:t>е</w:t>
            </w:r>
            <w:r w:rsidRPr="004A67F1">
              <w:rPr>
                <w:rFonts w:ascii="Times New Roman" w:hAnsi="Times New Roman" w:cs="Times New Roman"/>
                <w:sz w:val="24"/>
                <w:szCs w:val="24"/>
              </w:rPr>
              <w:t>личьи кисти №1,0,00; Реставрационный грунт (кроличий клей 5%, отмученный мел); Скальпель; Пробка;  Наждачная бумага №240-600</w:t>
            </w:r>
          </w:p>
          <w:p w:rsidR="00770EEC" w:rsidRDefault="00770EEC" w:rsidP="00AA1EBE">
            <w:pPr>
              <w:jc w:val="both"/>
              <w:rPr>
                <w:sz w:val="24"/>
                <w:szCs w:val="24"/>
              </w:rPr>
            </w:pPr>
          </w:p>
          <w:p w:rsidR="00770EEC" w:rsidRDefault="00770EEC" w:rsidP="00AA1EBE">
            <w:pPr>
              <w:jc w:val="both"/>
              <w:rPr>
                <w:sz w:val="24"/>
                <w:szCs w:val="24"/>
              </w:rPr>
            </w:pPr>
          </w:p>
          <w:p w:rsidR="00770EEC" w:rsidRDefault="00770EEC" w:rsidP="00AA1EBE">
            <w:pPr>
              <w:jc w:val="both"/>
              <w:rPr>
                <w:sz w:val="24"/>
                <w:szCs w:val="24"/>
              </w:rPr>
            </w:pPr>
          </w:p>
          <w:p w:rsidR="00770EEC" w:rsidRDefault="00770EEC" w:rsidP="00AA1EBE">
            <w:pPr>
              <w:jc w:val="both"/>
              <w:rPr>
                <w:sz w:val="24"/>
                <w:szCs w:val="24"/>
              </w:rPr>
            </w:pPr>
          </w:p>
          <w:p w:rsidR="00770EEC" w:rsidRDefault="00770EEC" w:rsidP="00AA1EBE">
            <w:pPr>
              <w:jc w:val="both"/>
              <w:rPr>
                <w:sz w:val="24"/>
                <w:szCs w:val="24"/>
              </w:rPr>
            </w:pPr>
          </w:p>
          <w:p w:rsidR="00770EEC" w:rsidRDefault="00770EEC" w:rsidP="00AA1EBE">
            <w:pPr>
              <w:jc w:val="both"/>
              <w:rPr>
                <w:sz w:val="24"/>
                <w:szCs w:val="24"/>
              </w:rPr>
            </w:pPr>
          </w:p>
          <w:p w:rsidR="00770EEC" w:rsidRDefault="00770EEC" w:rsidP="00AA1EBE">
            <w:pPr>
              <w:jc w:val="both"/>
              <w:rPr>
                <w:sz w:val="24"/>
                <w:szCs w:val="24"/>
              </w:rPr>
            </w:pPr>
          </w:p>
          <w:p w:rsidR="00770EEC" w:rsidRDefault="00770EEC" w:rsidP="00AA1EBE">
            <w:pPr>
              <w:jc w:val="both"/>
              <w:rPr>
                <w:sz w:val="24"/>
                <w:szCs w:val="24"/>
              </w:rPr>
            </w:pPr>
          </w:p>
          <w:p w:rsidR="00770EEC" w:rsidRDefault="00770EEC" w:rsidP="00AA1EBE">
            <w:pPr>
              <w:jc w:val="both"/>
              <w:rPr>
                <w:sz w:val="24"/>
                <w:szCs w:val="24"/>
              </w:rPr>
            </w:pPr>
          </w:p>
          <w:p w:rsidR="00770EEC" w:rsidRDefault="00770EEC" w:rsidP="00AA1EBE">
            <w:pPr>
              <w:jc w:val="both"/>
              <w:rPr>
                <w:sz w:val="24"/>
                <w:szCs w:val="24"/>
              </w:rPr>
            </w:pPr>
          </w:p>
          <w:p w:rsidR="00770EEC" w:rsidRDefault="00770EEC" w:rsidP="00AA1EBE">
            <w:pPr>
              <w:jc w:val="both"/>
              <w:rPr>
                <w:sz w:val="24"/>
                <w:szCs w:val="24"/>
              </w:rPr>
            </w:pPr>
          </w:p>
          <w:p w:rsidR="00770EEC" w:rsidRDefault="00770EEC" w:rsidP="00AA1EBE">
            <w:pPr>
              <w:jc w:val="both"/>
              <w:rPr>
                <w:sz w:val="24"/>
                <w:szCs w:val="24"/>
              </w:rPr>
            </w:pPr>
          </w:p>
          <w:p w:rsidR="00770EEC" w:rsidRDefault="00770EEC" w:rsidP="00AA1EBE">
            <w:pPr>
              <w:jc w:val="both"/>
              <w:rPr>
                <w:sz w:val="24"/>
                <w:szCs w:val="24"/>
              </w:rPr>
            </w:pPr>
          </w:p>
          <w:p w:rsidR="00770EEC" w:rsidRDefault="00770EEC" w:rsidP="00AA1EBE">
            <w:pPr>
              <w:jc w:val="both"/>
              <w:rPr>
                <w:rFonts w:ascii="Times New Roman" w:hAnsi="Times New Roman" w:cs="Times New Roman"/>
                <w:sz w:val="24"/>
                <w:szCs w:val="24"/>
              </w:rPr>
            </w:pPr>
          </w:p>
          <w:p w:rsidR="00770EEC" w:rsidRPr="004A67F1" w:rsidRDefault="00770EEC" w:rsidP="00AA1EBE">
            <w:pPr>
              <w:jc w:val="both"/>
              <w:rPr>
                <w:rFonts w:ascii="Times New Roman" w:hAnsi="Times New Roman" w:cs="Times New Roman"/>
                <w:sz w:val="24"/>
                <w:szCs w:val="24"/>
              </w:rPr>
            </w:pPr>
            <w:r>
              <w:rPr>
                <w:rFonts w:ascii="Times New Roman" w:hAnsi="Times New Roman" w:cs="Times New Roman"/>
                <w:sz w:val="24"/>
                <w:szCs w:val="24"/>
              </w:rPr>
              <w:t>Раствор дам</w:t>
            </w:r>
            <w:r w:rsidRPr="004A67F1">
              <w:rPr>
                <w:rFonts w:ascii="Times New Roman" w:hAnsi="Times New Roman" w:cs="Times New Roman"/>
                <w:sz w:val="24"/>
                <w:szCs w:val="24"/>
              </w:rPr>
              <w:t>марного лака с пиненом (1:3); Плоская Щетинная кисть №3</w:t>
            </w:r>
          </w:p>
          <w:p w:rsidR="00770EEC" w:rsidRDefault="00770EEC" w:rsidP="00AA1EBE">
            <w:pPr>
              <w:jc w:val="both"/>
              <w:rPr>
                <w:sz w:val="24"/>
                <w:szCs w:val="24"/>
              </w:rPr>
            </w:pPr>
          </w:p>
          <w:p w:rsidR="00770EEC" w:rsidRDefault="00770EEC" w:rsidP="00AA1EBE">
            <w:pPr>
              <w:jc w:val="both"/>
              <w:rPr>
                <w:sz w:val="24"/>
                <w:szCs w:val="24"/>
              </w:rPr>
            </w:pPr>
          </w:p>
          <w:p w:rsidR="00770EEC" w:rsidRDefault="00770EEC" w:rsidP="00AA1EBE">
            <w:pPr>
              <w:jc w:val="both"/>
              <w:rPr>
                <w:sz w:val="24"/>
                <w:szCs w:val="24"/>
              </w:rPr>
            </w:pPr>
          </w:p>
          <w:p w:rsidR="00770EEC" w:rsidRPr="00241A64" w:rsidRDefault="00770EEC" w:rsidP="00AA1EBE">
            <w:pPr>
              <w:jc w:val="both"/>
              <w:rPr>
                <w:rFonts w:ascii="Times New Roman" w:hAnsi="Times New Roman" w:cs="Times New Roman"/>
                <w:sz w:val="24"/>
                <w:szCs w:val="24"/>
              </w:rPr>
            </w:pPr>
            <w:r w:rsidRPr="00241A64">
              <w:rPr>
                <w:rFonts w:ascii="Times New Roman" w:hAnsi="Times New Roman" w:cs="Times New Roman"/>
                <w:sz w:val="24"/>
                <w:szCs w:val="24"/>
              </w:rPr>
              <w:t>Раствор гуммиарабик-вода (1</w:t>
            </w:r>
            <w:r>
              <w:rPr>
                <w:rFonts w:ascii="Times New Roman" w:hAnsi="Times New Roman" w:cs="Times New Roman"/>
                <w:sz w:val="24"/>
                <w:szCs w:val="24"/>
              </w:rPr>
              <w:t>:3); Акварель «Санкт-Петербург» (ЗАО «Невская палитра»);</w:t>
            </w:r>
            <w:r w:rsidRPr="00241A64">
              <w:rPr>
                <w:rFonts w:ascii="Times New Roman" w:hAnsi="Times New Roman" w:cs="Times New Roman"/>
                <w:sz w:val="24"/>
                <w:szCs w:val="24"/>
              </w:rPr>
              <w:t xml:space="preserve"> </w:t>
            </w:r>
            <w:r>
              <w:rPr>
                <w:rFonts w:ascii="Times New Roman" w:hAnsi="Times New Roman" w:cs="Times New Roman"/>
                <w:sz w:val="24"/>
                <w:szCs w:val="24"/>
              </w:rPr>
              <w:t xml:space="preserve">«Детское» мыло; </w:t>
            </w:r>
            <w:r w:rsidRPr="00241A64">
              <w:rPr>
                <w:rFonts w:ascii="Times New Roman" w:hAnsi="Times New Roman" w:cs="Times New Roman"/>
                <w:sz w:val="24"/>
                <w:szCs w:val="24"/>
              </w:rPr>
              <w:t>Беличьи кисти №1,0,00; Творёное золото (сусальное золото, гуммиарабик, вода); Матовый раствор; Фторопластов</w:t>
            </w:r>
            <w:r>
              <w:rPr>
                <w:rFonts w:ascii="Times New Roman" w:hAnsi="Times New Roman" w:cs="Times New Roman"/>
                <w:sz w:val="24"/>
                <w:szCs w:val="24"/>
              </w:rPr>
              <w:t>ы</w:t>
            </w:r>
            <w:r w:rsidRPr="00241A64">
              <w:rPr>
                <w:rFonts w:ascii="Times New Roman" w:hAnsi="Times New Roman" w:cs="Times New Roman"/>
                <w:sz w:val="24"/>
                <w:szCs w:val="24"/>
              </w:rPr>
              <w:t xml:space="preserve">й </w:t>
            </w:r>
            <w:r w:rsidRPr="00241A64">
              <w:rPr>
                <w:rFonts w:ascii="Times New Roman" w:hAnsi="Times New Roman" w:cs="Times New Roman"/>
                <w:sz w:val="24"/>
                <w:szCs w:val="24"/>
              </w:rPr>
              <w:lastRenderedPageBreak/>
              <w:t>шп</w:t>
            </w:r>
            <w:r>
              <w:rPr>
                <w:rFonts w:ascii="Times New Roman" w:hAnsi="Times New Roman" w:cs="Times New Roman"/>
                <w:sz w:val="24"/>
                <w:szCs w:val="24"/>
              </w:rPr>
              <w:t>атель</w:t>
            </w:r>
            <w:r w:rsidRPr="00241A64">
              <w:rPr>
                <w:rFonts w:ascii="Times New Roman" w:hAnsi="Times New Roman" w:cs="Times New Roman"/>
                <w:sz w:val="24"/>
                <w:szCs w:val="24"/>
              </w:rPr>
              <w:t xml:space="preserve"> </w:t>
            </w:r>
          </w:p>
          <w:p w:rsidR="00770EEC" w:rsidRDefault="00770EEC" w:rsidP="00AA1EBE">
            <w:pPr>
              <w:jc w:val="both"/>
              <w:rPr>
                <w:sz w:val="24"/>
                <w:szCs w:val="24"/>
              </w:rPr>
            </w:pPr>
          </w:p>
          <w:p w:rsidR="00770EEC" w:rsidRDefault="00770EEC" w:rsidP="00AA1EBE">
            <w:pPr>
              <w:jc w:val="both"/>
              <w:rPr>
                <w:sz w:val="24"/>
                <w:szCs w:val="24"/>
              </w:rPr>
            </w:pPr>
          </w:p>
          <w:p w:rsidR="00770EEC" w:rsidRDefault="00770EEC" w:rsidP="00AA1EBE">
            <w:pPr>
              <w:jc w:val="both"/>
              <w:rPr>
                <w:rFonts w:ascii="Times New Roman" w:hAnsi="Times New Roman" w:cs="Times New Roman"/>
                <w:sz w:val="24"/>
                <w:szCs w:val="24"/>
              </w:rPr>
            </w:pPr>
          </w:p>
          <w:p w:rsidR="00770EEC" w:rsidRDefault="00770EEC" w:rsidP="00AA1EBE">
            <w:pPr>
              <w:jc w:val="both"/>
              <w:rPr>
                <w:rFonts w:ascii="Times New Roman" w:hAnsi="Times New Roman" w:cs="Times New Roman"/>
                <w:sz w:val="24"/>
                <w:szCs w:val="24"/>
              </w:rPr>
            </w:pPr>
          </w:p>
          <w:p w:rsidR="00770EEC" w:rsidRPr="00F903D5" w:rsidRDefault="00770EEC" w:rsidP="00AA1EBE">
            <w:pPr>
              <w:jc w:val="both"/>
              <w:rPr>
                <w:sz w:val="24"/>
                <w:szCs w:val="24"/>
              </w:rPr>
            </w:pPr>
            <w:r w:rsidRPr="00241A64">
              <w:rPr>
                <w:rFonts w:ascii="Times New Roman" w:hAnsi="Times New Roman" w:cs="Times New Roman"/>
                <w:sz w:val="24"/>
                <w:szCs w:val="24"/>
              </w:rPr>
              <w:t>Раствор д</w:t>
            </w:r>
            <w:r>
              <w:rPr>
                <w:rFonts w:ascii="Times New Roman" w:hAnsi="Times New Roman" w:cs="Times New Roman"/>
                <w:sz w:val="24"/>
                <w:szCs w:val="24"/>
              </w:rPr>
              <w:t>а</w:t>
            </w:r>
            <w:r w:rsidRPr="00241A64">
              <w:rPr>
                <w:rFonts w:ascii="Times New Roman" w:hAnsi="Times New Roman" w:cs="Times New Roman"/>
                <w:sz w:val="24"/>
                <w:szCs w:val="24"/>
              </w:rPr>
              <w:t>м</w:t>
            </w:r>
            <w:r>
              <w:rPr>
                <w:rFonts w:ascii="Times New Roman" w:hAnsi="Times New Roman" w:cs="Times New Roman"/>
                <w:sz w:val="24"/>
                <w:szCs w:val="24"/>
              </w:rPr>
              <w:t>м</w:t>
            </w:r>
            <w:r w:rsidRPr="00241A64">
              <w:rPr>
                <w:rFonts w:ascii="Times New Roman" w:hAnsi="Times New Roman" w:cs="Times New Roman"/>
                <w:sz w:val="24"/>
                <w:szCs w:val="24"/>
              </w:rPr>
              <w:t xml:space="preserve">арного лака с пиненом (1:3); Плоская щетинная кисть </w:t>
            </w:r>
          </w:p>
        </w:tc>
        <w:tc>
          <w:tcPr>
            <w:tcW w:w="1007" w:type="dxa"/>
          </w:tcPr>
          <w:p w:rsidR="00770EEC" w:rsidRPr="00C35D5D" w:rsidRDefault="00770EEC" w:rsidP="00AA1EBE">
            <w:pPr>
              <w:jc w:val="center"/>
              <w:rPr>
                <w:rFonts w:ascii="Times New Roman" w:hAnsi="Times New Roman" w:cs="Times New Roman"/>
                <w:sz w:val="20"/>
                <w:szCs w:val="20"/>
              </w:rPr>
            </w:pPr>
            <w:r w:rsidRPr="00C35D5D">
              <w:rPr>
                <w:rFonts w:ascii="Times New Roman" w:hAnsi="Times New Roman" w:cs="Times New Roman"/>
                <w:sz w:val="20"/>
                <w:szCs w:val="20"/>
              </w:rPr>
              <w:lastRenderedPageBreak/>
              <w:t>13.12.  2017</w:t>
            </w: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C35D5D" w:rsidRDefault="00770EEC" w:rsidP="00AA1EBE">
            <w:pPr>
              <w:jc w:val="center"/>
              <w:rPr>
                <w:rFonts w:ascii="Times New Roman" w:hAnsi="Times New Roman" w:cs="Times New Roman"/>
                <w:sz w:val="20"/>
                <w:szCs w:val="20"/>
              </w:rPr>
            </w:pPr>
            <w:r w:rsidRPr="00C35D5D">
              <w:rPr>
                <w:rFonts w:ascii="Times New Roman" w:hAnsi="Times New Roman" w:cs="Times New Roman"/>
                <w:sz w:val="20"/>
                <w:szCs w:val="20"/>
              </w:rPr>
              <w:t>20.12. 201</w:t>
            </w:r>
            <w:r>
              <w:rPr>
                <w:rFonts w:ascii="Times New Roman" w:hAnsi="Times New Roman" w:cs="Times New Roman"/>
                <w:sz w:val="20"/>
                <w:szCs w:val="20"/>
              </w:rPr>
              <w:t>7</w:t>
            </w: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C35D5D" w:rsidRDefault="00770EEC" w:rsidP="00AA1EBE">
            <w:pPr>
              <w:jc w:val="center"/>
              <w:rPr>
                <w:rFonts w:ascii="Times New Roman" w:hAnsi="Times New Roman" w:cs="Times New Roman"/>
                <w:sz w:val="20"/>
                <w:szCs w:val="20"/>
              </w:rPr>
            </w:pPr>
            <w:r w:rsidRPr="00C35D5D">
              <w:rPr>
                <w:rFonts w:ascii="Times New Roman" w:hAnsi="Times New Roman" w:cs="Times New Roman"/>
                <w:sz w:val="20"/>
                <w:szCs w:val="20"/>
              </w:rPr>
              <w:t>20.12. 2017</w:t>
            </w: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Default="00770EEC" w:rsidP="00AA1EBE">
            <w:pPr>
              <w:jc w:val="center"/>
              <w:rPr>
                <w:sz w:val="20"/>
                <w:szCs w:val="20"/>
              </w:rPr>
            </w:pPr>
          </w:p>
          <w:p w:rsidR="00770EEC" w:rsidRDefault="00770EEC" w:rsidP="00AA1EBE">
            <w:pPr>
              <w:jc w:val="center"/>
              <w:rPr>
                <w:sz w:val="20"/>
                <w:szCs w:val="20"/>
              </w:rPr>
            </w:pPr>
          </w:p>
          <w:p w:rsidR="00770EEC" w:rsidRPr="00F421F9" w:rsidRDefault="00770EEC" w:rsidP="00AA1EBE">
            <w:pPr>
              <w:jc w:val="center"/>
              <w:rPr>
                <w:sz w:val="20"/>
                <w:szCs w:val="20"/>
              </w:rPr>
            </w:pPr>
          </w:p>
          <w:p w:rsidR="00770EEC" w:rsidRDefault="00770EEC" w:rsidP="00AA1EBE">
            <w:pPr>
              <w:jc w:val="center"/>
              <w:rPr>
                <w:sz w:val="20"/>
                <w:szCs w:val="20"/>
              </w:rPr>
            </w:pPr>
          </w:p>
          <w:p w:rsidR="00770EEC" w:rsidRPr="00D52D32" w:rsidRDefault="00770EEC" w:rsidP="00AA1EBE">
            <w:pPr>
              <w:jc w:val="center"/>
              <w:rPr>
                <w:sz w:val="20"/>
                <w:szCs w:val="20"/>
              </w:rPr>
            </w:pPr>
          </w:p>
          <w:p w:rsidR="00770EEC" w:rsidRPr="00447AF2" w:rsidRDefault="00770EEC" w:rsidP="00AA1EBE">
            <w:pPr>
              <w:jc w:val="center"/>
              <w:rPr>
                <w:sz w:val="20"/>
                <w:szCs w:val="20"/>
                <w:lang w:val="en-US"/>
              </w:rPr>
            </w:pPr>
          </w:p>
          <w:p w:rsidR="00770EEC" w:rsidRDefault="00770EEC" w:rsidP="00AA1EBE">
            <w:pPr>
              <w:jc w:val="center"/>
              <w:rPr>
                <w:rFonts w:ascii="Times New Roman" w:hAnsi="Times New Roman" w:cs="Times New Roman"/>
                <w:sz w:val="20"/>
                <w:szCs w:val="20"/>
              </w:rPr>
            </w:pPr>
            <w:r>
              <w:rPr>
                <w:rFonts w:ascii="Times New Roman" w:hAnsi="Times New Roman" w:cs="Times New Roman"/>
                <w:sz w:val="20"/>
                <w:szCs w:val="20"/>
              </w:rPr>
              <w:t>21.12.  2017</w:t>
            </w:r>
          </w:p>
          <w:p w:rsidR="00770EEC" w:rsidRDefault="00770EEC" w:rsidP="00AA1EBE">
            <w:pPr>
              <w:jc w:val="center"/>
              <w:rPr>
                <w:rFonts w:ascii="Times New Roman" w:hAnsi="Times New Roman" w:cs="Times New Roman"/>
                <w:sz w:val="20"/>
                <w:szCs w:val="20"/>
              </w:rPr>
            </w:pPr>
          </w:p>
          <w:p w:rsidR="00770EEC" w:rsidRDefault="00770EEC" w:rsidP="00AA1EBE">
            <w:pPr>
              <w:jc w:val="center"/>
              <w:rPr>
                <w:rFonts w:ascii="Times New Roman" w:hAnsi="Times New Roman" w:cs="Times New Roman"/>
                <w:sz w:val="20"/>
                <w:szCs w:val="20"/>
              </w:rPr>
            </w:pPr>
          </w:p>
          <w:p w:rsidR="00770EEC" w:rsidRDefault="00770EEC" w:rsidP="00AA1EBE">
            <w:pPr>
              <w:jc w:val="center"/>
              <w:rPr>
                <w:rFonts w:ascii="Times New Roman" w:hAnsi="Times New Roman" w:cs="Times New Roman"/>
                <w:sz w:val="20"/>
                <w:szCs w:val="20"/>
              </w:rPr>
            </w:pPr>
          </w:p>
          <w:p w:rsidR="00770EEC" w:rsidRDefault="00770EEC" w:rsidP="00AA1EBE">
            <w:pPr>
              <w:jc w:val="center"/>
              <w:rPr>
                <w:rFonts w:ascii="Times New Roman" w:hAnsi="Times New Roman" w:cs="Times New Roman"/>
                <w:sz w:val="20"/>
                <w:szCs w:val="20"/>
              </w:rPr>
            </w:pPr>
          </w:p>
          <w:p w:rsidR="00770EEC" w:rsidRDefault="00770EEC" w:rsidP="00AA1EBE">
            <w:pPr>
              <w:jc w:val="center"/>
              <w:rPr>
                <w:rFonts w:ascii="Times New Roman" w:hAnsi="Times New Roman" w:cs="Times New Roman"/>
                <w:sz w:val="20"/>
                <w:szCs w:val="20"/>
              </w:rPr>
            </w:pPr>
          </w:p>
          <w:p w:rsidR="00770EEC" w:rsidRDefault="00770EEC" w:rsidP="00AA1EBE">
            <w:pPr>
              <w:jc w:val="center"/>
              <w:rPr>
                <w:rFonts w:ascii="Times New Roman" w:hAnsi="Times New Roman" w:cs="Times New Roman"/>
                <w:sz w:val="20"/>
                <w:szCs w:val="20"/>
              </w:rPr>
            </w:pPr>
          </w:p>
          <w:p w:rsidR="00770EEC" w:rsidRPr="00C35D5D" w:rsidRDefault="00770EEC" w:rsidP="00AA1EBE">
            <w:pPr>
              <w:jc w:val="center"/>
              <w:rPr>
                <w:rFonts w:ascii="Times New Roman" w:hAnsi="Times New Roman" w:cs="Times New Roman"/>
                <w:sz w:val="20"/>
                <w:szCs w:val="20"/>
              </w:rPr>
            </w:pPr>
            <w:r w:rsidRPr="00C35D5D">
              <w:rPr>
                <w:rFonts w:ascii="Times New Roman" w:hAnsi="Times New Roman" w:cs="Times New Roman"/>
                <w:sz w:val="20"/>
                <w:szCs w:val="20"/>
              </w:rPr>
              <w:t>25.12. 2017</w:t>
            </w:r>
          </w:p>
          <w:p w:rsidR="00770EEC" w:rsidRPr="00F421F9" w:rsidRDefault="00770EEC" w:rsidP="00AA1EBE">
            <w:pPr>
              <w:jc w:val="center"/>
              <w:rPr>
                <w:sz w:val="20"/>
                <w:szCs w:val="20"/>
              </w:rPr>
            </w:pPr>
          </w:p>
          <w:p w:rsidR="00770EEC" w:rsidRDefault="00770EEC" w:rsidP="00AA1EBE">
            <w:pPr>
              <w:jc w:val="center"/>
              <w:rPr>
                <w:sz w:val="20"/>
                <w:szCs w:val="20"/>
              </w:rPr>
            </w:pPr>
          </w:p>
          <w:p w:rsidR="00770EEC" w:rsidRDefault="00770EEC" w:rsidP="00AA1EBE">
            <w:pPr>
              <w:jc w:val="center"/>
              <w:rPr>
                <w:sz w:val="20"/>
                <w:szCs w:val="20"/>
              </w:rPr>
            </w:pPr>
          </w:p>
          <w:p w:rsidR="00770EEC" w:rsidRDefault="00770EEC" w:rsidP="00AA1EBE">
            <w:pPr>
              <w:jc w:val="center"/>
              <w:rPr>
                <w:sz w:val="20"/>
                <w:szCs w:val="20"/>
              </w:rPr>
            </w:pPr>
          </w:p>
          <w:p w:rsidR="00770EEC" w:rsidRPr="00F421F9" w:rsidRDefault="00770EEC" w:rsidP="00AA1EBE">
            <w:pPr>
              <w:jc w:val="center"/>
              <w:rPr>
                <w:sz w:val="20"/>
                <w:szCs w:val="20"/>
              </w:rPr>
            </w:pPr>
          </w:p>
          <w:p w:rsidR="00770EEC" w:rsidRPr="004A67F1" w:rsidRDefault="00770EEC" w:rsidP="00AA1EBE">
            <w:pPr>
              <w:jc w:val="center"/>
              <w:rPr>
                <w:rFonts w:ascii="Times New Roman" w:hAnsi="Times New Roman" w:cs="Times New Roman"/>
                <w:sz w:val="20"/>
                <w:szCs w:val="20"/>
              </w:rPr>
            </w:pPr>
            <w:r w:rsidRPr="004A67F1">
              <w:rPr>
                <w:rFonts w:ascii="Times New Roman" w:hAnsi="Times New Roman" w:cs="Times New Roman"/>
                <w:sz w:val="20"/>
                <w:szCs w:val="20"/>
              </w:rPr>
              <w:t>28.12. 2017</w:t>
            </w:r>
          </w:p>
          <w:p w:rsidR="00770EEC" w:rsidRPr="00F421F9" w:rsidRDefault="00770EEC" w:rsidP="00AA1EBE">
            <w:pPr>
              <w:jc w:val="center"/>
              <w:rPr>
                <w:sz w:val="20"/>
                <w:szCs w:val="20"/>
              </w:rPr>
            </w:pPr>
          </w:p>
          <w:p w:rsidR="00770EEC" w:rsidRDefault="00770EEC" w:rsidP="00AA1EBE">
            <w:pPr>
              <w:jc w:val="center"/>
              <w:rPr>
                <w:sz w:val="20"/>
                <w:szCs w:val="20"/>
              </w:rPr>
            </w:pPr>
          </w:p>
          <w:p w:rsidR="00770EEC" w:rsidRDefault="00770EEC" w:rsidP="00AA1EBE">
            <w:pPr>
              <w:jc w:val="center"/>
              <w:rPr>
                <w:sz w:val="20"/>
                <w:szCs w:val="20"/>
              </w:rPr>
            </w:pPr>
          </w:p>
          <w:p w:rsidR="00770EEC" w:rsidRDefault="00770EEC" w:rsidP="00AA1EBE">
            <w:pPr>
              <w:jc w:val="center"/>
              <w:rPr>
                <w:sz w:val="20"/>
                <w:szCs w:val="20"/>
              </w:rPr>
            </w:pPr>
          </w:p>
          <w:p w:rsidR="00770EEC" w:rsidRPr="004A67F1" w:rsidRDefault="00770EEC" w:rsidP="00AA1EBE">
            <w:pPr>
              <w:jc w:val="center"/>
              <w:rPr>
                <w:rFonts w:ascii="Times New Roman" w:hAnsi="Times New Roman" w:cs="Times New Roman"/>
                <w:sz w:val="20"/>
                <w:szCs w:val="20"/>
              </w:rPr>
            </w:pPr>
            <w:r w:rsidRPr="004A67F1">
              <w:rPr>
                <w:rFonts w:ascii="Times New Roman" w:hAnsi="Times New Roman" w:cs="Times New Roman"/>
                <w:sz w:val="20"/>
                <w:szCs w:val="20"/>
              </w:rPr>
              <w:t>29.12. 2017</w:t>
            </w:r>
          </w:p>
          <w:p w:rsidR="00770EEC" w:rsidRPr="00F421F9" w:rsidRDefault="00770EEC" w:rsidP="00AA1EBE">
            <w:pPr>
              <w:jc w:val="center"/>
              <w:rPr>
                <w:sz w:val="20"/>
                <w:szCs w:val="20"/>
              </w:rPr>
            </w:pPr>
          </w:p>
          <w:p w:rsidR="00770EEC" w:rsidRDefault="00770EEC" w:rsidP="00AA1EBE">
            <w:pPr>
              <w:jc w:val="center"/>
              <w:rPr>
                <w:sz w:val="20"/>
                <w:szCs w:val="20"/>
              </w:rPr>
            </w:pPr>
          </w:p>
          <w:p w:rsidR="00770EEC" w:rsidRPr="00F421F9" w:rsidRDefault="00770EEC" w:rsidP="00AA1EBE">
            <w:pPr>
              <w:jc w:val="center"/>
              <w:rPr>
                <w:sz w:val="20"/>
                <w:szCs w:val="20"/>
              </w:rPr>
            </w:pPr>
          </w:p>
          <w:p w:rsidR="00770EEC" w:rsidRDefault="00770EEC" w:rsidP="00AA1EBE">
            <w:pPr>
              <w:jc w:val="center"/>
              <w:rPr>
                <w:sz w:val="20"/>
                <w:szCs w:val="20"/>
              </w:rPr>
            </w:pPr>
          </w:p>
          <w:p w:rsidR="00770EEC" w:rsidRPr="00F421F9" w:rsidRDefault="00770EEC" w:rsidP="00AA1EBE">
            <w:pPr>
              <w:jc w:val="center"/>
              <w:rPr>
                <w:sz w:val="20"/>
                <w:szCs w:val="20"/>
              </w:rPr>
            </w:pPr>
          </w:p>
          <w:p w:rsidR="00770EEC" w:rsidRPr="004A67F1" w:rsidRDefault="00770EEC" w:rsidP="00AA1EBE">
            <w:pPr>
              <w:jc w:val="center"/>
              <w:rPr>
                <w:rFonts w:ascii="Times New Roman" w:hAnsi="Times New Roman" w:cs="Times New Roman"/>
                <w:sz w:val="20"/>
                <w:szCs w:val="20"/>
              </w:rPr>
            </w:pPr>
            <w:r w:rsidRPr="004A67F1">
              <w:rPr>
                <w:rFonts w:ascii="Times New Roman" w:hAnsi="Times New Roman" w:cs="Times New Roman"/>
                <w:sz w:val="20"/>
                <w:szCs w:val="20"/>
              </w:rPr>
              <w:t>29.01. 2018г.</w:t>
            </w:r>
          </w:p>
          <w:p w:rsidR="00770EEC" w:rsidRPr="00F421F9" w:rsidRDefault="00770EEC" w:rsidP="00AA1EBE">
            <w:pPr>
              <w:jc w:val="center"/>
              <w:rPr>
                <w:sz w:val="20"/>
                <w:szCs w:val="20"/>
              </w:rPr>
            </w:pPr>
          </w:p>
          <w:p w:rsidR="00770EEC" w:rsidRDefault="00770EEC" w:rsidP="00AA1EBE">
            <w:pPr>
              <w:jc w:val="center"/>
              <w:rPr>
                <w:sz w:val="20"/>
                <w:szCs w:val="20"/>
              </w:rPr>
            </w:pPr>
          </w:p>
          <w:p w:rsidR="00770EEC"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Default="00770EEC" w:rsidP="00AA1EBE">
            <w:pPr>
              <w:jc w:val="center"/>
              <w:rPr>
                <w:sz w:val="20"/>
                <w:szCs w:val="20"/>
              </w:rPr>
            </w:pPr>
          </w:p>
          <w:p w:rsidR="00770EEC" w:rsidRDefault="00770EEC" w:rsidP="00AA1EBE">
            <w:pPr>
              <w:jc w:val="center"/>
              <w:rPr>
                <w:sz w:val="20"/>
                <w:szCs w:val="20"/>
              </w:rPr>
            </w:pPr>
          </w:p>
          <w:p w:rsidR="00770EEC" w:rsidRPr="004A67F1" w:rsidRDefault="00770EEC" w:rsidP="00AA1EBE">
            <w:pPr>
              <w:jc w:val="center"/>
              <w:rPr>
                <w:rFonts w:ascii="Times New Roman" w:hAnsi="Times New Roman" w:cs="Times New Roman"/>
                <w:sz w:val="20"/>
                <w:szCs w:val="20"/>
              </w:rPr>
            </w:pPr>
            <w:r w:rsidRPr="004A67F1">
              <w:rPr>
                <w:rFonts w:ascii="Times New Roman" w:hAnsi="Times New Roman" w:cs="Times New Roman"/>
                <w:sz w:val="20"/>
                <w:szCs w:val="20"/>
              </w:rPr>
              <w:t>02.02. 2018</w:t>
            </w: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Default="00770EEC" w:rsidP="00AA1EBE">
            <w:pPr>
              <w:jc w:val="center"/>
              <w:rPr>
                <w:sz w:val="20"/>
                <w:szCs w:val="20"/>
              </w:rPr>
            </w:pPr>
          </w:p>
          <w:p w:rsidR="00770EEC" w:rsidRDefault="00770EEC" w:rsidP="00AA1EBE">
            <w:pPr>
              <w:jc w:val="center"/>
              <w:rPr>
                <w:sz w:val="20"/>
                <w:szCs w:val="20"/>
              </w:rPr>
            </w:pPr>
          </w:p>
          <w:p w:rsidR="00770EEC" w:rsidRDefault="00770EEC" w:rsidP="00AA1EBE">
            <w:pPr>
              <w:jc w:val="center"/>
              <w:rPr>
                <w:sz w:val="20"/>
                <w:szCs w:val="20"/>
              </w:rPr>
            </w:pPr>
          </w:p>
          <w:p w:rsidR="00770EEC" w:rsidRPr="004A67F1" w:rsidRDefault="00770EEC" w:rsidP="00AA1EBE">
            <w:pPr>
              <w:jc w:val="center"/>
              <w:rPr>
                <w:rFonts w:ascii="Times New Roman" w:hAnsi="Times New Roman" w:cs="Times New Roman"/>
                <w:sz w:val="20"/>
                <w:szCs w:val="20"/>
              </w:rPr>
            </w:pPr>
            <w:r w:rsidRPr="004A67F1">
              <w:rPr>
                <w:rFonts w:ascii="Times New Roman" w:hAnsi="Times New Roman" w:cs="Times New Roman"/>
                <w:sz w:val="20"/>
                <w:szCs w:val="20"/>
              </w:rPr>
              <w:t>12.02.</w:t>
            </w:r>
            <w:r>
              <w:rPr>
                <w:rFonts w:ascii="Times New Roman" w:hAnsi="Times New Roman" w:cs="Times New Roman"/>
                <w:sz w:val="20"/>
                <w:szCs w:val="20"/>
              </w:rPr>
              <w:t xml:space="preserve">  </w:t>
            </w:r>
            <w:r w:rsidRPr="004A67F1">
              <w:rPr>
                <w:rFonts w:ascii="Times New Roman" w:hAnsi="Times New Roman" w:cs="Times New Roman"/>
                <w:sz w:val="20"/>
                <w:szCs w:val="20"/>
              </w:rPr>
              <w:t>2018г.</w:t>
            </w: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Default="00770EEC" w:rsidP="00AA1EBE">
            <w:pPr>
              <w:jc w:val="center"/>
              <w:rPr>
                <w:rFonts w:ascii="Times New Roman" w:hAnsi="Times New Roman" w:cs="Times New Roman"/>
                <w:sz w:val="20"/>
                <w:szCs w:val="20"/>
              </w:rPr>
            </w:pPr>
          </w:p>
          <w:p w:rsidR="00770EEC" w:rsidRDefault="00770EEC" w:rsidP="00AA1EBE">
            <w:pPr>
              <w:jc w:val="center"/>
              <w:rPr>
                <w:rFonts w:ascii="Times New Roman" w:hAnsi="Times New Roman" w:cs="Times New Roman"/>
                <w:sz w:val="20"/>
                <w:szCs w:val="20"/>
              </w:rPr>
            </w:pPr>
          </w:p>
          <w:p w:rsidR="00770EEC" w:rsidRDefault="00770EEC" w:rsidP="00AA1EBE">
            <w:pPr>
              <w:jc w:val="center"/>
              <w:rPr>
                <w:rFonts w:ascii="Times New Roman" w:hAnsi="Times New Roman" w:cs="Times New Roman"/>
                <w:sz w:val="20"/>
                <w:szCs w:val="20"/>
              </w:rPr>
            </w:pPr>
          </w:p>
          <w:p w:rsidR="00770EEC" w:rsidRDefault="00770EEC" w:rsidP="00AA1EBE">
            <w:pPr>
              <w:jc w:val="center"/>
              <w:rPr>
                <w:rFonts w:ascii="Times New Roman" w:hAnsi="Times New Roman" w:cs="Times New Roman"/>
                <w:sz w:val="20"/>
                <w:szCs w:val="20"/>
              </w:rPr>
            </w:pPr>
          </w:p>
          <w:p w:rsidR="00770EEC" w:rsidRDefault="00770EEC" w:rsidP="00AA1EBE">
            <w:pPr>
              <w:jc w:val="center"/>
              <w:rPr>
                <w:rFonts w:ascii="Times New Roman" w:hAnsi="Times New Roman" w:cs="Times New Roman"/>
                <w:sz w:val="20"/>
                <w:szCs w:val="20"/>
              </w:rPr>
            </w:pPr>
          </w:p>
          <w:p w:rsidR="00770EEC" w:rsidRPr="00724E33" w:rsidRDefault="00770EEC" w:rsidP="00AA1EBE">
            <w:pPr>
              <w:jc w:val="center"/>
              <w:rPr>
                <w:rFonts w:ascii="Times New Roman" w:hAnsi="Times New Roman" w:cs="Times New Roman"/>
                <w:sz w:val="20"/>
                <w:szCs w:val="20"/>
              </w:rPr>
            </w:pPr>
          </w:p>
          <w:p w:rsidR="00770EEC" w:rsidRPr="004A67F1" w:rsidRDefault="00770EEC" w:rsidP="00AA1EBE">
            <w:pPr>
              <w:jc w:val="center"/>
              <w:rPr>
                <w:rFonts w:ascii="Times New Roman" w:hAnsi="Times New Roman" w:cs="Times New Roman"/>
                <w:sz w:val="20"/>
                <w:szCs w:val="20"/>
              </w:rPr>
            </w:pPr>
            <w:r w:rsidRPr="004A67F1">
              <w:rPr>
                <w:rFonts w:ascii="Times New Roman" w:hAnsi="Times New Roman" w:cs="Times New Roman"/>
                <w:sz w:val="20"/>
                <w:szCs w:val="20"/>
              </w:rPr>
              <w:t>22.02. 2018</w:t>
            </w:r>
          </w:p>
          <w:p w:rsidR="00770EEC" w:rsidRDefault="00770EEC" w:rsidP="00AA1EBE">
            <w:pPr>
              <w:jc w:val="center"/>
              <w:rPr>
                <w:sz w:val="20"/>
                <w:szCs w:val="20"/>
              </w:rPr>
            </w:pPr>
          </w:p>
          <w:p w:rsidR="00770EEC" w:rsidRDefault="00770EEC" w:rsidP="00AA1EBE">
            <w:pPr>
              <w:jc w:val="center"/>
              <w:rPr>
                <w:sz w:val="20"/>
                <w:szCs w:val="20"/>
              </w:rPr>
            </w:pPr>
          </w:p>
          <w:p w:rsidR="00770EEC" w:rsidRDefault="00770EEC" w:rsidP="00AA1EBE">
            <w:pPr>
              <w:jc w:val="center"/>
              <w:rPr>
                <w:sz w:val="20"/>
                <w:szCs w:val="20"/>
              </w:rPr>
            </w:pPr>
          </w:p>
          <w:p w:rsidR="00770EEC" w:rsidRDefault="00770EEC" w:rsidP="00AA1EBE">
            <w:pPr>
              <w:jc w:val="center"/>
              <w:rPr>
                <w:sz w:val="20"/>
                <w:szCs w:val="20"/>
              </w:rPr>
            </w:pPr>
          </w:p>
          <w:p w:rsidR="00770EEC" w:rsidRPr="00F421F9" w:rsidRDefault="00770EEC" w:rsidP="00AA1EBE">
            <w:pPr>
              <w:jc w:val="center"/>
              <w:rPr>
                <w:sz w:val="20"/>
                <w:szCs w:val="20"/>
              </w:rPr>
            </w:pPr>
          </w:p>
          <w:p w:rsidR="00770EEC" w:rsidRPr="004A67F1" w:rsidRDefault="00770EEC" w:rsidP="00AA1EBE">
            <w:pPr>
              <w:jc w:val="center"/>
              <w:rPr>
                <w:rFonts w:ascii="Times New Roman" w:hAnsi="Times New Roman" w:cs="Times New Roman"/>
                <w:sz w:val="20"/>
                <w:szCs w:val="20"/>
              </w:rPr>
            </w:pPr>
            <w:r w:rsidRPr="004A67F1">
              <w:rPr>
                <w:rFonts w:ascii="Times New Roman" w:hAnsi="Times New Roman" w:cs="Times New Roman"/>
                <w:sz w:val="20"/>
                <w:szCs w:val="20"/>
              </w:rPr>
              <w:t>07.03. 2018</w:t>
            </w: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r>
              <w:rPr>
                <w:sz w:val="20"/>
                <w:szCs w:val="20"/>
              </w:rPr>
              <w:t xml:space="preserve">      </w:t>
            </w: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Default="00770EEC" w:rsidP="00AA1EBE">
            <w:pPr>
              <w:jc w:val="center"/>
              <w:rPr>
                <w:sz w:val="20"/>
                <w:szCs w:val="20"/>
              </w:rPr>
            </w:pPr>
            <w:r>
              <w:rPr>
                <w:sz w:val="20"/>
                <w:szCs w:val="20"/>
              </w:rPr>
              <w:t xml:space="preserve">    </w:t>
            </w:r>
          </w:p>
          <w:p w:rsidR="00770EEC"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r w:rsidRPr="00241A64">
              <w:rPr>
                <w:rFonts w:ascii="Times New Roman" w:hAnsi="Times New Roman" w:cs="Times New Roman"/>
                <w:sz w:val="20"/>
                <w:szCs w:val="20"/>
              </w:rPr>
              <w:t>02.04. 2018г</w:t>
            </w:r>
            <w:r w:rsidRPr="00F421F9">
              <w:rPr>
                <w:sz w:val="20"/>
                <w:szCs w:val="20"/>
              </w:rPr>
              <w:t>.</w:t>
            </w: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F421F9" w:rsidRDefault="00770EEC" w:rsidP="00AA1EBE">
            <w:pPr>
              <w:jc w:val="center"/>
              <w:rPr>
                <w:sz w:val="20"/>
                <w:szCs w:val="20"/>
              </w:rPr>
            </w:pPr>
          </w:p>
          <w:p w:rsidR="00770EEC" w:rsidRPr="00241A64" w:rsidRDefault="00770EEC" w:rsidP="00AA1EBE">
            <w:pPr>
              <w:jc w:val="center"/>
              <w:rPr>
                <w:rFonts w:ascii="Times New Roman" w:hAnsi="Times New Roman" w:cs="Times New Roman"/>
                <w:sz w:val="20"/>
                <w:szCs w:val="20"/>
              </w:rPr>
            </w:pPr>
            <w:r w:rsidRPr="00241A64">
              <w:rPr>
                <w:rFonts w:ascii="Times New Roman" w:hAnsi="Times New Roman" w:cs="Times New Roman"/>
                <w:sz w:val="20"/>
                <w:szCs w:val="20"/>
              </w:rPr>
              <w:t xml:space="preserve">09.04.      2018                                     </w:t>
            </w:r>
          </w:p>
          <w:p w:rsidR="00770EEC" w:rsidRDefault="00770EEC" w:rsidP="00AA1EBE">
            <w:pPr>
              <w:jc w:val="center"/>
              <w:rPr>
                <w:sz w:val="20"/>
                <w:szCs w:val="20"/>
              </w:rPr>
            </w:pPr>
          </w:p>
          <w:p w:rsidR="00770EEC" w:rsidRDefault="00770EEC" w:rsidP="00AA1EBE">
            <w:pPr>
              <w:jc w:val="center"/>
              <w:rPr>
                <w:sz w:val="20"/>
                <w:szCs w:val="20"/>
              </w:rPr>
            </w:pPr>
          </w:p>
          <w:p w:rsidR="00770EEC" w:rsidRDefault="00770EEC" w:rsidP="00AA1EBE">
            <w:pPr>
              <w:jc w:val="center"/>
              <w:rPr>
                <w:sz w:val="20"/>
                <w:szCs w:val="20"/>
              </w:rPr>
            </w:pPr>
          </w:p>
          <w:p w:rsidR="00770EEC" w:rsidRDefault="00770EEC" w:rsidP="00AA1EBE">
            <w:pPr>
              <w:jc w:val="center"/>
              <w:rPr>
                <w:sz w:val="20"/>
                <w:szCs w:val="20"/>
              </w:rPr>
            </w:pPr>
          </w:p>
          <w:p w:rsidR="00770EEC" w:rsidRDefault="00770EEC" w:rsidP="00AA1EBE">
            <w:pPr>
              <w:jc w:val="center"/>
              <w:rPr>
                <w:sz w:val="20"/>
                <w:szCs w:val="20"/>
              </w:rPr>
            </w:pPr>
          </w:p>
          <w:p w:rsidR="00770EEC" w:rsidRDefault="00770EEC" w:rsidP="00AA1EBE">
            <w:pPr>
              <w:jc w:val="center"/>
              <w:rPr>
                <w:sz w:val="20"/>
                <w:szCs w:val="20"/>
              </w:rPr>
            </w:pPr>
          </w:p>
          <w:p w:rsidR="00770EEC" w:rsidRDefault="00770EEC" w:rsidP="00AA1EBE">
            <w:pPr>
              <w:jc w:val="center"/>
              <w:rPr>
                <w:sz w:val="20"/>
                <w:szCs w:val="20"/>
              </w:rPr>
            </w:pPr>
          </w:p>
          <w:p w:rsidR="00770EEC" w:rsidRDefault="00770EEC" w:rsidP="00AA1EBE">
            <w:pPr>
              <w:jc w:val="center"/>
              <w:rPr>
                <w:sz w:val="20"/>
                <w:szCs w:val="20"/>
              </w:rPr>
            </w:pPr>
          </w:p>
          <w:p w:rsidR="00770EEC" w:rsidRDefault="00770EEC" w:rsidP="00AA1EBE">
            <w:pPr>
              <w:jc w:val="center"/>
              <w:rPr>
                <w:sz w:val="20"/>
                <w:szCs w:val="20"/>
              </w:rPr>
            </w:pPr>
          </w:p>
          <w:p w:rsidR="00770EEC" w:rsidRDefault="00770EEC" w:rsidP="00AA1EBE">
            <w:pPr>
              <w:jc w:val="center"/>
              <w:rPr>
                <w:sz w:val="20"/>
                <w:szCs w:val="20"/>
                <w:lang w:val="en-US"/>
              </w:rPr>
            </w:pPr>
          </w:p>
          <w:p w:rsidR="00770EEC" w:rsidRPr="00593B10" w:rsidRDefault="00770EEC" w:rsidP="00AA1EBE">
            <w:pPr>
              <w:jc w:val="center"/>
              <w:rPr>
                <w:sz w:val="20"/>
                <w:szCs w:val="20"/>
                <w:lang w:val="en-US"/>
              </w:rPr>
            </w:pPr>
          </w:p>
          <w:p w:rsidR="00770EEC" w:rsidRPr="00241A64" w:rsidRDefault="00770EEC" w:rsidP="00AA1EBE">
            <w:pPr>
              <w:jc w:val="center"/>
              <w:rPr>
                <w:rFonts w:ascii="Times New Roman" w:hAnsi="Times New Roman" w:cs="Times New Roman"/>
                <w:sz w:val="20"/>
                <w:szCs w:val="20"/>
              </w:rPr>
            </w:pPr>
            <w:r w:rsidRPr="00241A64">
              <w:rPr>
                <w:rFonts w:ascii="Times New Roman" w:hAnsi="Times New Roman" w:cs="Times New Roman"/>
                <w:sz w:val="20"/>
                <w:szCs w:val="20"/>
              </w:rPr>
              <w:t>16</w:t>
            </w:r>
            <w:r>
              <w:rPr>
                <w:rFonts w:ascii="Times New Roman" w:hAnsi="Times New Roman" w:cs="Times New Roman"/>
                <w:sz w:val="20"/>
                <w:szCs w:val="20"/>
              </w:rPr>
              <w:t>.</w:t>
            </w:r>
            <w:r w:rsidRPr="00241A64">
              <w:rPr>
                <w:rFonts w:ascii="Times New Roman" w:hAnsi="Times New Roman" w:cs="Times New Roman"/>
                <w:sz w:val="20"/>
                <w:szCs w:val="20"/>
              </w:rPr>
              <w:t>04. 2018</w:t>
            </w:r>
          </w:p>
          <w:p w:rsidR="00770EEC" w:rsidRPr="00F421F9" w:rsidRDefault="00770EEC" w:rsidP="00AA1EBE">
            <w:pPr>
              <w:rPr>
                <w:sz w:val="20"/>
                <w:szCs w:val="20"/>
              </w:rPr>
            </w:pPr>
          </w:p>
        </w:tc>
        <w:tc>
          <w:tcPr>
            <w:tcW w:w="1420" w:type="dxa"/>
          </w:tcPr>
          <w:p w:rsidR="00770EEC" w:rsidRPr="00C35D5D" w:rsidRDefault="00770EEC" w:rsidP="00AA1EBE">
            <w:pPr>
              <w:rPr>
                <w:rFonts w:ascii="Times New Roman" w:hAnsi="Times New Roman" w:cs="Times New Roman"/>
                <w:sz w:val="20"/>
                <w:szCs w:val="20"/>
              </w:rPr>
            </w:pPr>
            <w:r w:rsidRPr="00C35D5D">
              <w:rPr>
                <w:rFonts w:ascii="Times New Roman" w:hAnsi="Times New Roman" w:cs="Times New Roman"/>
                <w:sz w:val="20"/>
                <w:szCs w:val="20"/>
              </w:rPr>
              <w:lastRenderedPageBreak/>
              <w:t>Выполнял Тимашова С.А. под руководством Погодиной Н.В.</w:t>
            </w:r>
          </w:p>
          <w:p w:rsidR="00770EEC" w:rsidRPr="00065E6B" w:rsidRDefault="00770EEC" w:rsidP="00AA1EBE">
            <w:pPr>
              <w:rPr>
                <w:sz w:val="20"/>
                <w:szCs w:val="20"/>
              </w:rPr>
            </w:pPr>
          </w:p>
          <w:p w:rsidR="00770EEC" w:rsidRDefault="00770EEC" w:rsidP="00AA1EBE">
            <w:pPr>
              <w:rPr>
                <w:sz w:val="20"/>
                <w:szCs w:val="20"/>
              </w:rPr>
            </w:pPr>
          </w:p>
          <w:p w:rsidR="00770EEC" w:rsidRPr="00C35D5D" w:rsidRDefault="00770EEC" w:rsidP="00AA1EBE">
            <w:pPr>
              <w:rPr>
                <w:rFonts w:ascii="Times New Roman" w:hAnsi="Times New Roman" w:cs="Times New Roman"/>
                <w:sz w:val="20"/>
                <w:szCs w:val="20"/>
              </w:rPr>
            </w:pPr>
            <w:r w:rsidRPr="00C35D5D">
              <w:rPr>
                <w:rFonts w:ascii="Times New Roman" w:hAnsi="Times New Roman" w:cs="Times New Roman"/>
                <w:sz w:val="20"/>
                <w:szCs w:val="20"/>
              </w:rPr>
              <w:t>Выполнял Тимашова С.А. под руководством Погодиной Н.В.</w:t>
            </w: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Default="00770EEC" w:rsidP="00AA1EBE">
            <w:pPr>
              <w:rPr>
                <w:rFonts w:ascii="Times New Roman" w:hAnsi="Times New Roman" w:cs="Times New Roman"/>
                <w:sz w:val="20"/>
                <w:szCs w:val="20"/>
              </w:rPr>
            </w:pPr>
          </w:p>
          <w:p w:rsidR="00770EEC" w:rsidRPr="00C35D5D" w:rsidRDefault="00770EEC" w:rsidP="00AA1EBE">
            <w:pPr>
              <w:rPr>
                <w:rFonts w:ascii="Times New Roman" w:hAnsi="Times New Roman" w:cs="Times New Roman"/>
                <w:sz w:val="20"/>
                <w:szCs w:val="20"/>
              </w:rPr>
            </w:pPr>
            <w:r w:rsidRPr="00C35D5D">
              <w:rPr>
                <w:rFonts w:ascii="Times New Roman" w:hAnsi="Times New Roman" w:cs="Times New Roman"/>
                <w:sz w:val="20"/>
                <w:szCs w:val="20"/>
              </w:rPr>
              <w:t>Выполнял Тимашова С.А. под руководством Погодиной Н.В.</w:t>
            </w: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Default="00770EEC" w:rsidP="00AA1EBE">
            <w:pPr>
              <w:rPr>
                <w:sz w:val="20"/>
                <w:szCs w:val="20"/>
              </w:rPr>
            </w:pPr>
          </w:p>
          <w:p w:rsidR="00770EEC" w:rsidRDefault="00770EEC" w:rsidP="00AA1EBE">
            <w:pPr>
              <w:rPr>
                <w:sz w:val="20"/>
                <w:szCs w:val="20"/>
              </w:rPr>
            </w:pPr>
          </w:p>
          <w:p w:rsidR="00770EEC" w:rsidRPr="00BC1804" w:rsidRDefault="00770EEC" w:rsidP="00AA1EBE">
            <w:pPr>
              <w:rPr>
                <w:sz w:val="20"/>
                <w:szCs w:val="20"/>
              </w:rPr>
            </w:pPr>
          </w:p>
          <w:p w:rsidR="00770EEC" w:rsidRDefault="00770EEC" w:rsidP="00AA1EBE">
            <w:pPr>
              <w:rPr>
                <w:sz w:val="20"/>
                <w:szCs w:val="20"/>
              </w:rPr>
            </w:pPr>
          </w:p>
          <w:p w:rsidR="00770EEC" w:rsidRDefault="00770EEC" w:rsidP="00AA1EBE">
            <w:pPr>
              <w:rPr>
                <w:sz w:val="20"/>
                <w:szCs w:val="20"/>
              </w:rPr>
            </w:pPr>
          </w:p>
          <w:p w:rsidR="00770EEC" w:rsidRDefault="00770EEC" w:rsidP="00AA1EBE">
            <w:pPr>
              <w:rPr>
                <w:sz w:val="20"/>
                <w:szCs w:val="20"/>
              </w:rPr>
            </w:pPr>
          </w:p>
          <w:p w:rsidR="00770EEC" w:rsidRPr="00065E6B" w:rsidRDefault="00770EEC" w:rsidP="00AA1EBE">
            <w:pPr>
              <w:rPr>
                <w:sz w:val="20"/>
                <w:szCs w:val="20"/>
              </w:rPr>
            </w:pPr>
          </w:p>
          <w:p w:rsidR="00770EEC" w:rsidRDefault="00770EEC" w:rsidP="00AA1EBE">
            <w:pPr>
              <w:rPr>
                <w:rFonts w:ascii="Times New Roman" w:hAnsi="Times New Roman" w:cs="Times New Roman"/>
                <w:sz w:val="20"/>
                <w:szCs w:val="20"/>
              </w:rPr>
            </w:pPr>
            <w:r w:rsidRPr="00C35D5D">
              <w:rPr>
                <w:rFonts w:ascii="Times New Roman" w:hAnsi="Times New Roman" w:cs="Times New Roman"/>
                <w:sz w:val="20"/>
                <w:szCs w:val="20"/>
              </w:rPr>
              <w:t>Выполнял Тимашова С.А. под руководством Погодиной Н.В.</w:t>
            </w:r>
          </w:p>
          <w:p w:rsidR="00770EEC" w:rsidRDefault="00770EEC" w:rsidP="00AA1EBE">
            <w:pPr>
              <w:rPr>
                <w:rFonts w:ascii="Times New Roman" w:hAnsi="Times New Roman" w:cs="Times New Roman"/>
                <w:sz w:val="20"/>
                <w:szCs w:val="20"/>
              </w:rPr>
            </w:pPr>
          </w:p>
          <w:p w:rsidR="00770EEC" w:rsidRDefault="00770EEC" w:rsidP="00AA1EBE">
            <w:pPr>
              <w:rPr>
                <w:rFonts w:ascii="Times New Roman" w:hAnsi="Times New Roman" w:cs="Times New Roman"/>
                <w:sz w:val="20"/>
                <w:szCs w:val="20"/>
              </w:rPr>
            </w:pPr>
          </w:p>
          <w:p w:rsidR="00770EEC" w:rsidRDefault="00770EEC" w:rsidP="00AA1EBE">
            <w:pPr>
              <w:rPr>
                <w:rFonts w:ascii="Times New Roman" w:hAnsi="Times New Roman" w:cs="Times New Roman"/>
                <w:sz w:val="20"/>
                <w:szCs w:val="20"/>
              </w:rPr>
            </w:pPr>
          </w:p>
          <w:p w:rsidR="00770EEC" w:rsidRPr="00C35D5D" w:rsidRDefault="00770EEC" w:rsidP="00AA1EBE">
            <w:pPr>
              <w:rPr>
                <w:rFonts w:ascii="Times New Roman" w:hAnsi="Times New Roman" w:cs="Times New Roman"/>
                <w:sz w:val="20"/>
                <w:szCs w:val="20"/>
              </w:rPr>
            </w:pPr>
          </w:p>
          <w:p w:rsidR="00770EEC" w:rsidRDefault="00770EEC" w:rsidP="00AA1EBE">
            <w:pPr>
              <w:rPr>
                <w:rFonts w:ascii="Times New Roman" w:hAnsi="Times New Roman" w:cs="Times New Roman"/>
                <w:sz w:val="20"/>
                <w:szCs w:val="20"/>
              </w:rPr>
            </w:pPr>
            <w:r w:rsidRPr="00C35D5D">
              <w:rPr>
                <w:rFonts w:ascii="Times New Roman" w:hAnsi="Times New Roman" w:cs="Times New Roman"/>
                <w:sz w:val="20"/>
                <w:szCs w:val="20"/>
              </w:rPr>
              <w:t>Выполнял Тимашова С.А. под руководством Погодиной Н.В.</w:t>
            </w:r>
          </w:p>
          <w:p w:rsidR="00770EEC" w:rsidRDefault="00770EEC" w:rsidP="00AA1EBE">
            <w:pPr>
              <w:rPr>
                <w:rFonts w:ascii="Times New Roman" w:hAnsi="Times New Roman" w:cs="Times New Roman"/>
                <w:sz w:val="20"/>
                <w:szCs w:val="20"/>
              </w:rPr>
            </w:pPr>
          </w:p>
          <w:p w:rsidR="00770EEC" w:rsidRPr="00C35D5D" w:rsidRDefault="00770EEC" w:rsidP="00AA1EBE">
            <w:pPr>
              <w:rPr>
                <w:rFonts w:ascii="Times New Roman" w:hAnsi="Times New Roman" w:cs="Times New Roman"/>
                <w:sz w:val="20"/>
                <w:szCs w:val="20"/>
              </w:rPr>
            </w:pPr>
          </w:p>
          <w:p w:rsidR="00770EEC" w:rsidRPr="004A67F1" w:rsidRDefault="00770EEC" w:rsidP="00AA1EBE">
            <w:pPr>
              <w:rPr>
                <w:rFonts w:ascii="Times New Roman" w:hAnsi="Times New Roman" w:cs="Times New Roman"/>
                <w:sz w:val="20"/>
                <w:szCs w:val="20"/>
              </w:rPr>
            </w:pPr>
            <w:r w:rsidRPr="004A67F1">
              <w:rPr>
                <w:rFonts w:ascii="Times New Roman" w:hAnsi="Times New Roman" w:cs="Times New Roman"/>
                <w:sz w:val="20"/>
                <w:szCs w:val="20"/>
              </w:rPr>
              <w:t>Выполнял Тимашова С.А. под руководством Погодиной Н.В.</w:t>
            </w:r>
          </w:p>
          <w:p w:rsidR="00770EEC" w:rsidRDefault="00770EEC" w:rsidP="00AA1EBE">
            <w:pPr>
              <w:rPr>
                <w:sz w:val="20"/>
                <w:szCs w:val="20"/>
              </w:rPr>
            </w:pPr>
          </w:p>
          <w:p w:rsidR="00770EEC" w:rsidRPr="00065E6B" w:rsidRDefault="00770EEC" w:rsidP="00AA1EBE">
            <w:pPr>
              <w:rPr>
                <w:sz w:val="20"/>
                <w:szCs w:val="20"/>
              </w:rPr>
            </w:pPr>
          </w:p>
          <w:p w:rsidR="00770EEC" w:rsidRPr="004A67F1" w:rsidRDefault="00770EEC" w:rsidP="00AA1EBE">
            <w:pPr>
              <w:rPr>
                <w:rFonts w:ascii="Times New Roman" w:hAnsi="Times New Roman" w:cs="Times New Roman"/>
                <w:sz w:val="20"/>
                <w:szCs w:val="20"/>
              </w:rPr>
            </w:pPr>
            <w:r w:rsidRPr="004A67F1">
              <w:rPr>
                <w:rFonts w:ascii="Times New Roman" w:hAnsi="Times New Roman" w:cs="Times New Roman"/>
                <w:sz w:val="20"/>
                <w:szCs w:val="20"/>
              </w:rPr>
              <w:lastRenderedPageBreak/>
              <w:t>Выполнял Тимашова С.А. под руководством Погодиной Н.В.</w:t>
            </w:r>
          </w:p>
          <w:p w:rsidR="00770EEC" w:rsidRDefault="00770EEC" w:rsidP="00AA1EBE">
            <w:pPr>
              <w:rPr>
                <w:sz w:val="20"/>
                <w:szCs w:val="20"/>
              </w:rPr>
            </w:pPr>
          </w:p>
          <w:p w:rsidR="00770EEC" w:rsidRDefault="00770EEC" w:rsidP="00AA1EBE">
            <w:pPr>
              <w:rPr>
                <w:sz w:val="20"/>
                <w:szCs w:val="20"/>
              </w:rPr>
            </w:pPr>
          </w:p>
          <w:p w:rsidR="00770EEC" w:rsidRDefault="00770EEC" w:rsidP="00AA1EBE">
            <w:pPr>
              <w:rPr>
                <w:sz w:val="20"/>
                <w:szCs w:val="20"/>
              </w:rPr>
            </w:pPr>
          </w:p>
          <w:p w:rsidR="00770EEC" w:rsidRDefault="00770EEC" w:rsidP="00AA1EBE">
            <w:pPr>
              <w:rPr>
                <w:sz w:val="20"/>
                <w:szCs w:val="20"/>
              </w:rPr>
            </w:pPr>
          </w:p>
          <w:p w:rsidR="00770EEC" w:rsidRPr="004A67F1" w:rsidRDefault="00770EEC" w:rsidP="00AA1EBE">
            <w:pPr>
              <w:rPr>
                <w:rFonts w:ascii="Times New Roman" w:hAnsi="Times New Roman" w:cs="Times New Roman"/>
                <w:sz w:val="20"/>
                <w:szCs w:val="20"/>
              </w:rPr>
            </w:pPr>
            <w:r w:rsidRPr="004A67F1">
              <w:rPr>
                <w:rFonts w:ascii="Times New Roman" w:hAnsi="Times New Roman" w:cs="Times New Roman"/>
                <w:sz w:val="20"/>
                <w:szCs w:val="20"/>
              </w:rPr>
              <w:t>Выполнял</w:t>
            </w:r>
            <w:r>
              <w:rPr>
                <w:rFonts w:ascii="Times New Roman" w:hAnsi="Times New Roman" w:cs="Times New Roman"/>
                <w:sz w:val="20"/>
                <w:szCs w:val="20"/>
              </w:rPr>
              <w:t xml:space="preserve"> Захаров Г.Е.</w:t>
            </w: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Default="00770EEC" w:rsidP="00AA1EBE">
            <w:pPr>
              <w:rPr>
                <w:sz w:val="20"/>
                <w:szCs w:val="20"/>
              </w:rPr>
            </w:pPr>
          </w:p>
          <w:p w:rsidR="00770EEC" w:rsidRDefault="00770EEC" w:rsidP="00AA1EBE">
            <w:pPr>
              <w:rPr>
                <w:sz w:val="20"/>
                <w:szCs w:val="20"/>
              </w:rPr>
            </w:pPr>
          </w:p>
          <w:p w:rsidR="00770EEC" w:rsidRPr="004A67F1" w:rsidRDefault="00770EEC" w:rsidP="00AA1EBE">
            <w:pPr>
              <w:rPr>
                <w:rFonts w:ascii="Times New Roman" w:hAnsi="Times New Roman" w:cs="Times New Roman"/>
                <w:sz w:val="20"/>
                <w:szCs w:val="20"/>
              </w:rPr>
            </w:pPr>
            <w:r w:rsidRPr="004A67F1">
              <w:rPr>
                <w:rFonts w:ascii="Times New Roman" w:hAnsi="Times New Roman" w:cs="Times New Roman"/>
                <w:sz w:val="20"/>
                <w:szCs w:val="20"/>
              </w:rPr>
              <w:t>Выполнял Тимашова С.А. под руководством Погодиной Н.В.</w:t>
            </w: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Default="00770EEC" w:rsidP="00AA1EBE">
            <w:pPr>
              <w:rPr>
                <w:sz w:val="20"/>
                <w:szCs w:val="20"/>
              </w:rPr>
            </w:pPr>
          </w:p>
          <w:p w:rsidR="00770EEC" w:rsidRDefault="00770EEC" w:rsidP="00AA1EBE">
            <w:pPr>
              <w:rPr>
                <w:sz w:val="20"/>
                <w:szCs w:val="20"/>
              </w:rPr>
            </w:pPr>
          </w:p>
          <w:p w:rsidR="00770EEC" w:rsidRDefault="00770EEC" w:rsidP="00AA1EBE">
            <w:pPr>
              <w:rPr>
                <w:sz w:val="20"/>
                <w:szCs w:val="20"/>
              </w:rPr>
            </w:pPr>
          </w:p>
          <w:p w:rsidR="00770EEC" w:rsidRPr="004A67F1" w:rsidRDefault="00770EEC" w:rsidP="00AA1EBE">
            <w:pPr>
              <w:rPr>
                <w:rFonts w:ascii="Times New Roman" w:hAnsi="Times New Roman" w:cs="Times New Roman"/>
                <w:sz w:val="20"/>
                <w:szCs w:val="20"/>
              </w:rPr>
            </w:pPr>
            <w:r w:rsidRPr="004A67F1">
              <w:rPr>
                <w:rFonts w:ascii="Times New Roman" w:hAnsi="Times New Roman" w:cs="Times New Roman"/>
                <w:sz w:val="20"/>
                <w:szCs w:val="20"/>
              </w:rPr>
              <w:t>Выполнял Тимашова С.А. под руководством Погодиной Н.В.</w:t>
            </w: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Default="00770EEC" w:rsidP="00AA1EBE">
            <w:pPr>
              <w:rPr>
                <w:rFonts w:ascii="Times New Roman" w:hAnsi="Times New Roman" w:cs="Times New Roman"/>
                <w:sz w:val="20"/>
                <w:szCs w:val="20"/>
              </w:rPr>
            </w:pPr>
          </w:p>
          <w:p w:rsidR="00770EEC" w:rsidRDefault="00770EEC" w:rsidP="00AA1EBE">
            <w:pPr>
              <w:rPr>
                <w:rFonts w:ascii="Times New Roman" w:hAnsi="Times New Roman" w:cs="Times New Roman"/>
                <w:sz w:val="20"/>
                <w:szCs w:val="20"/>
              </w:rPr>
            </w:pPr>
          </w:p>
          <w:p w:rsidR="00770EEC" w:rsidRDefault="00770EEC" w:rsidP="00AA1EBE">
            <w:pPr>
              <w:rPr>
                <w:rFonts w:ascii="Times New Roman" w:hAnsi="Times New Roman" w:cs="Times New Roman"/>
                <w:sz w:val="20"/>
                <w:szCs w:val="20"/>
              </w:rPr>
            </w:pPr>
          </w:p>
          <w:p w:rsidR="00770EEC" w:rsidRDefault="00770EEC" w:rsidP="00AA1EBE">
            <w:pPr>
              <w:rPr>
                <w:rFonts w:ascii="Times New Roman" w:hAnsi="Times New Roman" w:cs="Times New Roman"/>
                <w:sz w:val="20"/>
                <w:szCs w:val="20"/>
              </w:rPr>
            </w:pPr>
          </w:p>
          <w:p w:rsidR="00770EEC" w:rsidRDefault="00770EEC" w:rsidP="00AA1EBE">
            <w:pPr>
              <w:rPr>
                <w:rFonts w:ascii="Times New Roman" w:hAnsi="Times New Roman" w:cs="Times New Roman"/>
                <w:sz w:val="20"/>
                <w:szCs w:val="20"/>
              </w:rPr>
            </w:pPr>
          </w:p>
          <w:p w:rsidR="00770EEC" w:rsidRDefault="00770EEC" w:rsidP="00AA1EBE">
            <w:pPr>
              <w:rPr>
                <w:rFonts w:ascii="Times New Roman" w:hAnsi="Times New Roman" w:cs="Times New Roman"/>
                <w:sz w:val="20"/>
                <w:szCs w:val="20"/>
              </w:rPr>
            </w:pPr>
            <w:r w:rsidRPr="004A67F1">
              <w:rPr>
                <w:rFonts w:ascii="Times New Roman" w:hAnsi="Times New Roman" w:cs="Times New Roman"/>
                <w:sz w:val="20"/>
                <w:szCs w:val="20"/>
              </w:rPr>
              <w:t>Выполнял Тимашова С.А. под руководством Погодиной Н.В.</w:t>
            </w:r>
          </w:p>
          <w:p w:rsidR="00770EEC" w:rsidRDefault="00770EEC" w:rsidP="00AA1EBE">
            <w:pPr>
              <w:rPr>
                <w:rFonts w:ascii="Times New Roman" w:hAnsi="Times New Roman" w:cs="Times New Roman"/>
                <w:sz w:val="20"/>
                <w:szCs w:val="20"/>
              </w:rPr>
            </w:pPr>
          </w:p>
          <w:p w:rsidR="00770EEC" w:rsidRDefault="00770EEC" w:rsidP="00AA1EBE">
            <w:pPr>
              <w:rPr>
                <w:rFonts w:ascii="Times New Roman" w:hAnsi="Times New Roman" w:cs="Times New Roman"/>
                <w:sz w:val="20"/>
                <w:szCs w:val="20"/>
              </w:rPr>
            </w:pPr>
          </w:p>
          <w:p w:rsidR="00770EEC" w:rsidRPr="004A67F1" w:rsidRDefault="00770EEC" w:rsidP="00AA1EBE">
            <w:pPr>
              <w:rPr>
                <w:rFonts w:ascii="Times New Roman" w:hAnsi="Times New Roman" w:cs="Times New Roman"/>
                <w:sz w:val="20"/>
                <w:szCs w:val="20"/>
              </w:rPr>
            </w:pPr>
          </w:p>
          <w:p w:rsidR="00770EEC" w:rsidRPr="004A67F1" w:rsidRDefault="00770EEC" w:rsidP="00AA1EBE">
            <w:pPr>
              <w:rPr>
                <w:rFonts w:ascii="Times New Roman" w:hAnsi="Times New Roman" w:cs="Times New Roman"/>
                <w:sz w:val="20"/>
                <w:szCs w:val="20"/>
              </w:rPr>
            </w:pPr>
            <w:r w:rsidRPr="004A67F1">
              <w:rPr>
                <w:rFonts w:ascii="Times New Roman" w:hAnsi="Times New Roman" w:cs="Times New Roman"/>
                <w:sz w:val="20"/>
                <w:szCs w:val="20"/>
              </w:rPr>
              <w:t>Выполнял Тимашова С.А. под руководством Погодиной Н.В.</w:t>
            </w: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Default="00770EEC" w:rsidP="00AA1EBE">
            <w:pPr>
              <w:rPr>
                <w:sz w:val="20"/>
                <w:szCs w:val="20"/>
              </w:rPr>
            </w:pPr>
          </w:p>
          <w:p w:rsidR="00770EEC" w:rsidRDefault="00770EEC" w:rsidP="00AA1EBE">
            <w:pPr>
              <w:rPr>
                <w:sz w:val="20"/>
                <w:szCs w:val="20"/>
              </w:rPr>
            </w:pPr>
          </w:p>
          <w:p w:rsidR="00770EEC" w:rsidRPr="00241A64" w:rsidRDefault="00770EEC" w:rsidP="00AA1EBE">
            <w:pPr>
              <w:rPr>
                <w:rFonts w:ascii="Times New Roman" w:hAnsi="Times New Roman" w:cs="Times New Roman"/>
                <w:sz w:val="20"/>
                <w:szCs w:val="20"/>
              </w:rPr>
            </w:pPr>
            <w:r w:rsidRPr="00241A64">
              <w:rPr>
                <w:rFonts w:ascii="Times New Roman" w:hAnsi="Times New Roman" w:cs="Times New Roman"/>
                <w:sz w:val="20"/>
                <w:szCs w:val="20"/>
              </w:rPr>
              <w:t>Выполнял Тимашова С.А. под руководством Погодиной Н.В.</w:t>
            </w:r>
          </w:p>
          <w:p w:rsidR="00770EEC" w:rsidRDefault="00770EEC" w:rsidP="00AA1EBE">
            <w:pPr>
              <w:rPr>
                <w:sz w:val="20"/>
                <w:szCs w:val="20"/>
              </w:rPr>
            </w:pPr>
          </w:p>
          <w:p w:rsidR="00770EEC" w:rsidRDefault="00770EEC" w:rsidP="00AA1EBE">
            <w:pPr>
              <w:rPr>
                <w:sz w:val="20"/>
                <w:szCs w:val="20"/>
              </w:rPr>
            </w:pPr>
          </w:p>
          <w:p w:rsidR="00770EEC" w:rsidRPr="00065E6B" w:rsidRDefault="00770EEC" w:rsidP="00AA1EBE">
            <w:pPr>
              <w:rPr>
                <w:sz w:val="20"/>
                <w:szCs w:val="20"/>
              </w:rPr>
            </w:pPr>
          </w:p>
          <w:p w:rsidR="00770EEC" w:rsidRPr="00241A64" w:rsidRDefault="00770EEC" w:rsidP="00AA1EBE">
            <w:pPr>
              <w:rPr>
                <w:rFonts w:ascii="Times New Roman" w:hAnsi="Times New Roman" w:cs="Times New Roman"/>
                <w:sz w:val="20"/>
                <w:szCs w:val="20"/>
              </w:rPr>
            </w:pPr>
            <w:r w:rsidRPr="00241A64">
              <w:rPr>
                <w:rFonts w:ascii="Times New Roman" w:hAnsi="Times New Roman" w:cs="Times New Roman"/>
                <w:sz w:val="20"/>
                <w:szCs w:val="20"/>
              </w:rPr>
              <w:t>Выполнял Тимашова С.А. под руководством Погодиной Н.В.</w:t>
            </w: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Pr="00065E6B" w:rsidRDefault="00770EEC" w:rsidP="00AA1EBE">
            <w:pPr>
              <w:rPr>
                <w:sz w:val="20"/>
                <w:szCs w:val="20"/>
              </w:rPr>
            </w:pPr>
          </w:p>
          <w:p w:rsidR="00770EEC" w:rsidRDefault="00770EEC" w:rsidP="00AA1EBE">
            <w:pPr>
              <w:rPr>
                <w:sz w:val="20"/>
                <w:szCs w:val="20"/>
              </w:rPr>
            </w:pPr>
          </w:p>
          <w:p w:rsidR="00770EEC" w:rsidRDefault="00770EEC" w:rsidP="00AA1EBE">
            <w:pPr>
              <w:rPr>
                <w:sz w:val="20"/>
                <w:szCs w:val="20"/>
              </w:rPr>
            </w:pPr>
          </w:p>
          <w:p w:rsidR="00770EEC" w:rsidRDefault="00770EEC" w:rsidP="00AA1EBE">
            <w:pPr>
              <w:rPr>
                <w:sz w:val="20"/>
                <w:szCs w:val="20"/>
              </w:rPr>
            </w:pPr>
          </w:p>
          <w:p w:rsidR="00770EEC" w:rsidRDefault="00770EEC" w:rsidP="00AA1EBE">
            <w:pPr>
              <w:rPr>
                <w:sz w:val="20"/>
                <w:szCs w:val="20"/>
              </w:rPr>
            </w:pPr>
          </w:p>
          <w:p w:rsidR="00770EEC" w:rsidRPr="00D352DB" w:rsidRDefault="00770EEC" w:rsidP="00AA1EBE">
            <w:pPr>
              <w:rPr>
                <w:sz w:val="18"/>
                <w:szCs w:val="18"/>
              </w:rPr>
            </w:pPr>
            <w:r w:rsidRPr="00FA584F">
              <w:rPr>
                <w:rFonts w:ascii="Times New Roman" w:hAnsi="Times New Roman" w:cs="Times New Roman"/>
                <w:sz w:val="20"/>
                <w:szCs w:val="20"/>
              </w:rPr>
              <w:t>Выполнял Тимашова С.А. под руководством Погодиной Н.В</w:t>
            </w:r>
            <w:r w:rsidRPr="00D352DB">
              <w:rPr>
                <w:rFonts w:ascii="Times New Roman" w:hAnsi="Times New Roman" w:cs="Times New Roman"/>
                <w:sz w:val="18"/>
                <w:szCs w:val="18"/>
              </w:rPr>
              <w:t>.</w:t>
            </w:r>
          </w:p>
        </w:tc>
      </w:tr>
    </w:tbl>
    <w:p w:rsidR="00770EEC" w:rsidRDefault="00770EEC" w:rsidP="00770EEC">
      <w:pPr>
        <w:outlineLvl w:val="0"/>
        <w:rPr>
          <w:rFonts w:ascii="Times New Roman" w:hAnsi="Times New Roman" w:cs="Times New Roman"/>
          <w:sz w:val="28"/>
          <w:szCs w:val="28"/>
        </w:rPr>
      </w:pPr>
    </w:p>
    <w:p w:rsidR="00770EEC" w:rsidRDefault="00770EEC" w:rsidP="00770EEC">
      <w:pPr>
        <w:outlineLvl w:val="0"/>
        <w:rPr>
          <w:rFonts w:ascii="Times New Roman" w:hAnsi="Times New Roman" w:cs="Times New Roman"/>
          <w:sz w:val="28"/>
          <w:szCs w:val="28"/>
        </w:rPr>
      </w:pPr>
    </w:p>
    <w:p w:rsidR="00770EEC" w:rsidRDefault="00770EEC" w:rsidP="00770EEC">
      <w:pPr>
        <w:outlineLvl w:val="0"/>
        <w:rPr>
          <w:rFonts w:ascii="Times New Roman" w:hAnsi="Times New Roman" w:cs="Times New Roman"/>
          <w:sz w:val="28"/>
          <w:szCs w:val="28"/>
        </w:rPr>
      </w:pPr>
    </w:p>
    <w:p w:rsidR="00770EEC" w:rsidRDefault="00770EEC" w:rsidP="00770EEC">
      <w:pPr>
        <w:outlineLvl w:val="0"/>
        <w:rPr>
          <w:rFonts w:ascii="Times New Roman" w:hAnsi="Times New Roman" w:cs="Times New Roman"/>
          <w:sz w:val="28"/>
          <w:szCs w:val="28"/>
        </w:rPr>
      </w:pPr>
      <w:r w:rsidRPr="00241A64">
        <w:rPr>
          <w:rFonts w:ascii="Times New Roman" w:hAnsi="Times New Roman" w:cs="Times New Roman"/>
          <w:sz w:val="28"/>
          <w:szCs w:val="28"/>
        </w:rPr>
        <w:t>Художник реставратор                                                                    Погодина Н.В.</w:t>
      </w:r>
    </w:p>
    <w:p w:rsidR="00770EEC" w:rsidRDefault="00770EEC" w:rsidP="00770EEC">
      <w:pPr>
        <w:outlineLvl w:val="0"/>
        <w:rPr>
          <w:rFonts w:ascii="Times New Roman" w:hAnsi="Times New Roman" w:cs="Times New Roman"/>
          <w:sz w:val="28"/>
          <w:szCs w:val="28"/>
        </w:rPr>
      </w:pPr>
    </w:p>
    <w:p w:rsidR="00770EEC" w:rsidRDefault="00770EEC" w:rsidP="00770EEC">
      <w:pPr>
        <w:outlineLvl w:val="0"/>
        <w:rPr>
          <w:rFonts w:ascii="Times New Roman" w:hAnsi="Times New Roman" w:cs="Times New Roman"/>
          <w:sz w:val="28"/>
          <w:szCs w:val="28"/>
        </w:rPr>
      </w:pPr>
    </w:p>
    <w:p w:rsidR="00770EEC" w:rsidRDefault="00770EEC" w:rsidP="00770EEC">
      <w:pPr>
        <w:outlineLvl w:val="0"/>
        <w:rPr>
          <w:rFonts w:ascii="Times New Roman" w:hAnsi="Times New Roman" w:cs="Times New Roman"/>
          <w:sz w:val="28"/>
          <w:szCs w:val="28"/>
        </w:rPr>
      </w:pPr>
    </w:p>
    <w:p w:rsidR="00770EEC" w:rsidRDefault="00770EEC" w:rsidP="00770EEC">
      <w:pPr>
        <w:outlineLvl w:val="0"/>
        <w:rPr>
          <w:rFonts w:ascii="Times New Roman" w:hAnsi="Times New Roman" w:cs="Times New Roman"/>
          <w:sz w:val="28"/>
          <w:szCs w:val="28"/>
        </w:rPr>
      </w:pPr>
    </w:p>
    <w:p w:rsidR="00770EEC" w:rsidRDefault="00770EEC" w:rsidP="00770EEC">
      <w:pPr>
        <w:outlineLvl w:val="0"/>
        <w:rPr>
          <w:rFonts w:ascii="Times New Roman" w:hAnsi="Times New Roman" w:cs="Times New Roman"/>
          <w:sz w:val="28"/>
          <w:szCs w:val="28"/>
        </w:rPr>
      </w:pPr>
    </w:p>
    <w:p w:rsidR="00770EEC" w:rsidRDefault="00770EEC" w:rsidP="00770EEC">
      <w:pPr>
        <w:outlineLvl w:val="0"/>
        <w:rPr>
          <w:rFonts w:ascii="Times New Roman" w:hAnsi="Times New Roman" w:cs="Times New Roman"/>
          <w:sz w:val="28"/>
          <w:szCs w:val="28"/>
        </w:rPr>
      </w:pPr>
    </w:p>
    <w:p w:rsidR="00770EEC" w:rsidRDefault="00770EEC" w:rsidP="00770EEC">
      <w:pPr>
        <w:outlineLvl w:val="0"/>
        <w:rPr>
          <w:rFonts w:ascii="Times New Roman" w:hAnsi="Times New Roman" w:cs="Times New Roman"/>
          <w:sz w:val="28"/>
          <w:szCs w:val="28"/>
        </w:rPr>
      </w:pPr>
    </w:p>
    <w:p w:rsidR="00770EEC" w:rsidRDefault="00770EEC" w:rsidP="00770EEC">
      <w:pPr>
        <w:outlineLvl w:val="0"/>
        <w:rPr>
          <w:rFonts w:ascii="Times New Roman" w:hAnsi="Times New Roman" w:cs="Times New Roman"/>
          <w:sz w:val="28"/>
          <w:szCs w:val="28"/>
        </w:rPr>
      </w:pPr>
    </w:p>
    <w:p w:rsidR="00770EEC" w:rsidRDefault="00770EEC" w:rsidP="00770EEC">
      <w:pPr>
        <w:outlineLvl w:val="0"/>
        <w:rPr>
          <w:rFonts w:ascii="Times New Roman" w:hAnsi="Times New Roman" w:cs="Times New Roman"/>
          <w:sz w:val="28"/>
          <w:szCs w:val="28"/>
        </w:rPr>
      </w:pPr>
    </w:p>
    <w:p w:rsidR="00770EEC" w:rsidRDefault="00770EEC" w:rsidP="00770EEC">
      <w:pPr>
        <w:outlineLvl w:val="0"/>
        <w:rPr>
          <w:rFonts w:ascii="Times New Roman" w:hAnsi="Times New Roman" w:cs="Times New Roman"/>
          <w:sz w:val="28"/>
          <w:szCs w:val="28"/>
        </w:rPr>
      </w:pPr>
    </w:p>
    <w:p w:rsidR="00770EEC" w:rsidRDefault="00770EEC" w:rsidP="00770EEC">
      <w:pPr>
        <w:outlineLvl w:val="0"/>
        <w:rPr>
          <w:rFonts w:ascii="Times New Roman" w:hAnsi="Times New Roman" w:cs="Times New Roman"/>
          <w:sz w:val="28"/>
          <w:szCs w:val="28"/>
        </w:rPr>
      </w:pPr>
    </w:p>
    <w:p w:rsidR="00770EEC" w:rsidRDefault="00770EEC" w:rsidP="00770EEC">
      <w:pPr>
        <w:outlineLvl w:val="0"/>
        <w:rPr>
          <w:rFonts w:ascii="Times New Roman" w:hAnsi="Times New Roman" w:cs="Times New Roman"/>
          <w:sz w:val="28"/>
          <w:szCs w:val="28"/>
        </w:rPr>
      </w:pPr>
    </w:p>
    <w:p w:rsidR="00770EEC" w:rsidRDefault="00770EEC" w:rsidP="00770EEC">
      <w:pPr>
        <w:outlineLvl w:val="0"/>
        <w:rPr>
          <w:rFonts w:ascii="Times New Roman" w:hAnsi="Times New Roman" w:cs="Times New Roman"/>
          <w:sz w:val="28"/>
          <w:szCs w:val="28"/>
        </w:rPr>
      </w:pPr>
    </w:p>
    <w:p w:rsidR="00770EEC" w:rsidRPr="00241A64" w:rsidRDefault="00770EEC" w:rsidP="00770EEC">
      <w:pPr>
        <w:outlineLvl w:val="0"/>
        <w:rPr>
          <w:rFonts w:ascii="Times New Roman" w:hAnsi="Times New Roman" w:cs="Times New Roman"/>
          <w:sz w:val="24"/>
          <w:szCs w:val="24"/>
        </w:rPr>
      </w:pPr>
      <w:r w:rsidRPr="00241A64">
        <w:rPr>
          <w:rFonts w:ascii="Times New Roman" w:hAnsi="Times New Roman" w:cs="Times New Roman"/>
          <w:sz w:val="24"/>
          <w:szCs w:val="24"/>
        </w:rPr>
        <w:lastRenderedPageBreak/>
        <w:t>X. ИЛЛЮСТРАТИВНЫЙ МАТЕРИАЛ (фотографии, картограммы схемы)</w:t>
      </w:r>
    </w:p>
    <w:tbl>
      <w:tblPr>
        <w:tblStyle w:val="ae"/>
        <w:tblW w:w="11057" w:type="dxa"/>
        <w:tblInd w:w="-743" w:type="dxa"/>
        <w:tblLook w:val="04A0"/>
      </w:tblPr>
      <w:tblGrid>
        <w:gridCol w:w="567"/>
        <w:gridCol w:w="851"/>
        <w:gridCol w:w="6663"/>
        <w:gridCol w:w="1275"/>
        <w:gridCol w:w="1701"/>
      </w:tblGrid>
      <w:tr w:rsidR="00770EEC" w:rsidTr="00AA1EBE">
        <w:tc>
          <w:tcPr>
            <w:tcW w:w="567" w:type="dxa"/>
          </w:tcPr>
          <w:p w:rsidR="00770EEC" w:rsidRPr="00241A64" w:rsidRDefault="00770EEC" w:rsidP="00AA1EBE">
            <w:pPr>
              <w:jc w:val="center"/>
              <w:outlineLvl w:val="0"/>
              <w:rPr>
                <w:rFonts w:ascii="Times New Roman" w:hAnsi="Times New Roman" w:cs="Times New Roman"/>
                <w:sz w:val="24"/>
                <w:szCs w:val="24"/>
              </w:rPr>
            </w:pPr>
            <w:r w:rsidRPr="00241A64">
              <w:rPr>
                <w:rFonts w:ascii="Times New Roman" w:hAnsi="Times New Roman" w:cs="Times New Roman"/>
                <w:sz w:val="24"/>
                <w:szCs w:val="24"/>
              </w:rPr>
              <w:t>№</w:t>
            </w:r>
          </w:p>
          <w:p w:rsidR="00770EEC" w:rsidRDefault="00770EEC" w:rsidP="00AA1EBE">
            <w:pPr>
              <w:jc w:val="center"/>
              <w:outlineLvl w:val="0"/>
              <w:rPr>
                <w:sz w:val="24"/>
                <w:szCs w:val="24"/>
              </w:rPr>
            </w:pPr>
            <w:r w:rsidRPr="00241A64">
              <w:rPr>
                <w:rFonts w:ascii="Times New Roman" w:hAnsi="Times New Roman" w:cs="Times New Roman"/>
                <w:sz w:val="24"/>
                <w:szCs w:val="24"/>
              </w:rPr>
              <w:t>пп</w:t>
            </w:r>
          </w:p>
        </w:tc>
        <w:tc>
          <w:tcPr>
            <w:tcW w:w="851" w:type="dxa"/>
          </w:tcPr>
          <w:p w:rsidR="00770EEC" w:rsidRDefault="00770EEC" w:rsidP="00AA1EBE">
            <w:pPr>
              <w:jc w:val="center"/>
              <w:outlineLvl w:val="0"/>
              <w:rPr>
                <w:sz w:val="24"/>
                <w:szCs w:val="24"/>
              </w:rPr>
            </w:pPr>
          </w:p>
        </w:tc>
        <w:tc>
          <w:tcPr>
            <w:tcW w:w="6663" w:type="dxa"/>
          </w:tcPr>
          <w:p w:rsidR="00770EEC" w:rsidRPr="00241A64" w:rsidRDefault="00770EEC" w:rsidP="00AA1EBE">
            <w:pPr>
              <w:jc w:val="center"/>
              <w:outlineLvl w:val="0"/>
              <w:rPr>
                <w:rFonts w:ascii="Times New Roman" w:hAnsi="Times New Roman" w:cs="Times New Roman"/>
                <w:sz w:val="24"/>
                <w:szCs w:val="24"/>
              </w:rPr>
            </w:pPr>
            <w:r w:rsidRPr="00241A64">
              <w:rPr>
                <w:rFonts w:ascii="Times New Roman" w:hAnsi="Times New Roman" w:cs="Times New Roman"/>
                <w:sz w:val="24"/>
                <w:szCs w:val="24"/>
              </w:rPr>
              <w:t>Наименование иллюстративного материала:                                         характер и условия выполнения</w:t>
            </w:r>
          </w:p>
        </w:tc>
        <w:tc>
          <w:tcPr>
            <w:tcW w:w="1275" w:type="dxa"/>
          </w:tcPr>
          <w:p w:rsidR="00770EEC" w:rsidRPr="00241A64" w:rsidRDefault="00770EEC" w:rsidP="00AA1EBE">
            <w:pPr>
              <w:jc w:val="center"/>
              <w:outlineLvl w:val="0"/>
              <w:rPr>
                <w:rFonts w:ascii="Times New Roman" w:hAnsi="Times New Roman" w:cs="Times New Roman"/>
                <w:sz w:val="24"/>
                <w:szCs w:val="24"/>
              </w:rPr>
            </w:pPr>
            <w:r w:rsidRPr="00241A64">
              <w:rPr>
                <w:rFonts w:ascii="Times New Roman" w:hAnsi="Times New Roman" w:cs="Times New Roman"/>
                <w:sz w:val="24"/>
                <w:szCs w:val="24"/>
              </w:rPr>
              <w:t>Кол-во</w:t>
            </w:r>
          </w:p>
        </w:tc>
        <w:tc>
          <w:tcPr>
            <w:tcW w:w="1701" w:type="dxa"/>
          </w:tcPr>
          <w:p w:rsidR="00770EEC" w:rsidRPr="00241A64" w:rsidRDefault="00770EEC" w:rsidP="00AA1EBE">
            <w:pPr>
              <w:jc w:val="center"/>
              <w:outlineLvl w:val="0"/>
              <w:rPr>
                <w:rFonts w:ascii="Times New Roman" w:hAnsi="Times New Roman" w:cs="Times New Roman"/>
                <w:sz w:val="24"/>
                <w:szCs w:val="24"/>
              </w:rPr>
            </w:pPr>
            <w:r w:rsidRPr="00241A64">
              <w:rPr>
                <w:rFonts w:ascii="Times New Roman" w:hAnsi="Times New Roman" w:cs="Times New Roman"/>
                <w:sz w:val="24"/>
                <w:szCs w:val="24"/>
              </w:rPr>
              <w:t>Место хранения и архивный №</w:t>
            </w:r>
          </w:p>
        </w:tc>
      </w:tr>
      <w:tr w:rsidR="00770EEC" w:rsidTr="00AA1EBE">
        <w:tc>
          <w:tcPr>
            <w:tcW w:w="567" w:type="dxa"/>
          </w:tcPr>
          <w:p w:rsidR="00770EEC" w:rsidRPr="00241A64" w:rsidRDefault="00770EEC" w:rsidP="00AA1EBE">
            <w:pPr>
              <w:jc w:val="center"/>
              <w:outlineLvl w:val="0"/>
              <w:rPr>
                <w:rFonts w:ascii="Times New Roman" w:hAnsi="Times New Roman" w:cs="Times New Roman"/>
                <w:sz w:val="24"/>
                <w:szCs w:val="24"/>
              </w:rPr>
            </w:pPr>
            <w:r w:rsidRPr="00241A64">
              <w:rPr>
                <w:rFonts w:ascii="Times New Roman" w:hAnsi="Times New Roman" w:cs="Times New Roman"/>
                <w:sz w:val="24"/>
                <w:szCs w:val="24"/>
              </w:rPr>
              <w:t>1</w:t>
            </w:r>
          </w:p>
        </w:tc>
        <w:tc>
          <w:tcPr>
            <w:tcW w:w="851" w:type="dxa"/>
          </w:tcPr>
          <w:p w:rsidR="00770EEC" w:rsidRPr="00241A64" w:rsidRDefault="00770EEC" w:rsidP="00AA1EBE">
            <w:pPr>
              <w:jc w:val="center"/>
              <w:outlineLvl w:val="0"/>
              <w:rPr>
                <w:rFonts w:ascii="Times New Roman" w:hAnsi="Times New Roman" w:cs="Times New Roman"/>
                <w:sz w:val="24"/>
                <w:szCs w:val="24"/>
              </w:rPr>
            </w:pPr>
            <w:r w:rsidRPr="00241A64">
              <w:rPr>
                <w:rFonts w:ascii="Times New Roman" w:hAnsi="Times New Roman" w:cs="Times New Roman"/>
                <w:sz w:val="24"/>
                <w:szCs w:val="24"/>
              </w:rPr>
              <w:t>2</w:t>
            </w:r>
          </w:p>
        </w:tc>
        <w:tc>
          <w:tcPr>
            <w:tcW w:w="6663" w:type="dxa"/>
          </w:tcPr>
          <w:p w:rsidR="00770EEC" w:rsidRPr="00241A64" w:rsidRDefault="00770EEC" w:rsidP="00AA1EBE">
            <w:pPr>
              <w:jc w:val="center"/>
              <w:outlineLvl w:val="0"/>
              <w:rPr>
                <w:rFonts w:ascii="Times New Roman" w:hAnsi="Times New Roman" w:cs="Times New Roman"/>
                <w:sz w:val="24"/>
                <w:szCs w:val="24"/>
              </w:rPr>
            </w:pPr>
            <w:r w:rsidRPr="00241A64">
              <w:rPr>
                <w:rFonts w:ascii="Times New Roman" w:hAnsi="Times New Roman" w:cs="Times New Roman"/>
                <w:sz w:val="24"/>
                <w:szCs w:val="24"/>
              </w:rPr>
              <w:t>3</w:t>
            </w:r>
          </w:p>
        </w:tc>
        <w:tc>
          <w:tcPr>
            <w:tcW w:w="1275" w:type="dxa"/>
          </w:tcPr>
          <w:p w:rsidR="00770EEC" w:rsidRPr="00241A64" w:rsidRDefault="00770EEC" w:rsidP="00AA1EBE">
            <w:pPr>
              <w:jc w:val="center"/>
              <w:outlineLvl w:val="0"/>
              <w:rPr>
                <w:rFonts w:ascii="Times New Roman" w:hAnsi="Times New Roman" w:cs="Times New Roman"/>
                <w:sz w:val="24"/>
                <w:szCs w:val="24"/>
              </w:rPr>
            </w:pPr>
            <w:r w:rsidRPr="00241A64">
              <w:rPr>
                <w:rFonts w:ascii="Times New Roman" w:hAnsi="Times New Roman" w:cs="Times New Roman"/>
                <w:sz w:val="24"/>
                <w:szCs w:val="24"/>
              </w:rPr>
              <w:t>4</w:t>
            </w:r>
          </w:p>
        </w:tc>
        <w:tc>
          <w:tcPr>
            <w:tcW w:w="1701" w:type="dxa"/>
          </w:tcPr>
          <w:p w:rsidR="00770EEC" w:rsidRPr="00241A64" w:rsidRDefault="00770EEC" w:rsidP="00AA1EBE">
            <w:pPr>
              <w:jc w:val="center"/>
              <w:outlineLvl w:val="0"/>
              <w:rPr>
                <w:rFonts w:ascii="Times New Roman" w:hAnsi="Times New Roman" w:cs="Times New Roman"/>
                <w:sz w:val="24"/>
                <w:szCs w:val="24"/>
              </w:rPr>
            </w:pPr>
            <w:r w:rsidRPr="00241A64">
              <w:rPr>
                <w:rFonts w:ascii="Times New Roman" w:hAnsi="Times New Roman" w:cs="Times New Roman"/>
                <w:sz w:val="24"/>
                <w:szCs w:val="24"/>
              </w:rPr>
              <w:t>5</w:t>
            </w:r>
          </w:p>
        </w:tc>
      </w:tr>
      <w:tr w:rsidR="00770EEC" w:rsidTr="00AA1EBE">
        <w:tc>
          <w:tcPr>
            <w:tcW w:w="567" w:type="dxa"/>
          </w:tcPr>
          <w:p w:rsidR="00770EEC" w:rsidRDefault="00770EEC" w:rsidP="00AA1EBE">
            <w:pPr>
              <w:outlineLvl w:val="0"/>
              <w:rPr>
                <w:sz w:val="24"/>
                <w:szCs w:val="24"/>
              </w:rPr>
            </w:pPr>
          </w:p>
          <w:p w:rsidR="00770EEC" w:rsidRDefault="00770EEC" w:rsidP="00AA1EBE">
            <w:pPr>
              <w:outlineLvl w:val="0"/>
              <w:rPr>
                <w:sz w:val="24"/>
                <w:szCs w:val="24"/>
              </w:rPr>
            </w:pP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1</w:t>
            </w: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2</w:t>
            </w: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3</w:t>
            </w: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4</w:t>
            </w: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5</w:t>
            </w:r>
          </w:p>
          <w:p w:rsidR="00770EEC" w:rsidRDefault="00770EEC" w:rsidP="00AA1EBE">
            <w:pPr>
              <w:outlineLvl w:val="0"/>
              <w:rPr>
                <w:sz w:val="24"/>
                <w:szCs w:val="24"/>
              </w:rPr>
            </w:pPr>
          </w:p>
          <w:p w:rsidR="00770EEC" w:rsidRDefault="00770EEC" w:rsidP="00AA1EBE">
            <w:pPr>
              <w:outlineLvl w:val="0"/>
              <w:rPr>
                <w:sz w:val="24"/>
                <w:szCs w:val="24"/>
              </w:rPr>
            </w:pPr>
          </w:p>
          <w:p w:rsidR="00770EEC" w:rsidRDefault="00770EEC" w:rsidP="00AA1EBE">
            <w:pPr>
              <w:outlineLvl w:val="0"/>
              <w:rPr>
                <w:sz w:val="24"/>
                <w:szCs w:val="24"/>
              </w:rPr>
            </w:pP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6</w:t>
            </w:r>
          </w:p>
          <w:p w:rsidR="00770EEC" w:rsidRPr="00241A64" w:rsidRDefault="00770EEC" w:rsidP="00AA1EBE">
            <w:pPr>
              <w:outlineLvl w:val="0"/>
              <w:rPr>
                <w:rFonts w:ascii="Times New Roman" w:hAnsi="Times New Roman" w:cs="Times New Roman"/>
                <w:sz w:val="24"/>
                <w:szCs w:val="24"/>
              </w:rPr>
            </w:pPr>
          </w:p>
          <w:p w:rsidR="00770EEC"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7</w:t>
            </w:r>
          </w:p>
          <w:p w:rsidR="00770EEC" w:rsidRPr="00241A64" w:rsidRDefault="00770EEC" w:rsidP="00AA1EBE">
            <w:pPr>
              <w:outlineLvl w:val="0"/>
              <w:rPr>
                <w:rFonts w:ascii="Times New Roman" w:hAnsi="Times New Roman" w:cs="Times New Roman"/>
                <w:sz w:val="24"/>
                <w:szCs w:val="24"/>
              </w:rPr>
            </w:pPr>
          </w:p>
          <w:p w:rsidR="00770EEC"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8</w:t>
            </w:r>
          </w:p>
          <w:p w:rsidR="00770EEC" w:rsidRPr="00241A64" w:rsidRDefault="00770EEC" w:rsidP="00AA1EBE">
            <w:pPr>
              <w:outlineLvl w:val="0"/>
              <w:rPr>
                <w:rFonts w:ascii="Times New Roman" w:hAnsi="Times New Roman" w:cs="Times New Roman"/>
                <w:sz w:val="24"/>
                <w:szCs w:val="24"/>
              </w:rPr>
            </w:pP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9</w:t>
            </w:r>
          </w:p>
          <w:p w:rsidR="00770EEC" w:rsidRPr="00241A64" w:rsidRDefault="00770EEC" w:rsidP="00AA1EBE">
            <w:pPr>
              <w:outlineLvl w:val="0"/>
              <w:rPr>
                <w:rFonts w:ascii="Times New Roman" w:hAnsi="Times New Roman" w:cs="Times New Roman"/>
                <w:sz w:val="24"/>
                <w:szCs w:val="24"/>
              </w:rPr>
            </w:pP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10</w:t>
            </w:r>
          </w:p>
          <w:p w:rsidR="00770EEC" w:rsidRPr="00241A64" w:rsidRDefault="00770EEC" w:rsidP="00AA1EBE">
            <w:pPr>
              <w:outlineLvl w:val="0"/>
              <w:rPr>
                <w:rFonts w:ascii="Times New Roman" w:hAnsi="Times New Roman" w:cs="Times New Roman"/>
                <w:sz w:val="24"/>
                <w:szCs w:val="24"/>
              </w:rPr>
            </w:pP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11</w:t>
            </w:r>
          </w:p>
          <w:p w:rsidR="00770EEC" w:rsidRPr="00241A64" w:rsidRDefault="00770EEC" w:rsidP="00AA1EBE">
            <w:pPr>
              <w:outlineLvl w:val="0"/>
              <w:rPr>
                <w:rFonts w:ascii="Times New Roman" w:hAnsi="Times New Roman" w:cs="Times New Roman"/>
                <w:sz w:val="24"/>
                <w:szCs w:val="24"/>
              </w:rPr>
            </w:pP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12</w:t>
            </w:r>
          </w:p>
          <w:p w:rsidR="00770EEC" w:rsidRDefault="00770EEC" w:rsidP="00AA1EBE">
            <w:pPr>
              <w:outlineLvl w:val="0"/>
              <w:rPr>
                <w:sz w:val="24"/>
                <w:szCs w:val="24"/>
              </w:rPr>
            </w:pPr>
          </w:p>
          <w:p w:rsidR="00770EEC"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13</w:t>
            </w:r>
          </w:p>
          <w:p w:rsidR="00770EEC" w:rsidRPr="00241A64" w:rsidRDefault="00770EEC" w:rsidP="00AA1EBE">
            <w:pPr>
              <w:outlineLvl w:val="0"/>
              <w:rPr>
                <w:rFonts w:ascii="Times New Roman" w:hAnsi="Times New Roman" w:cs="Times New Roman"/>
                <w:sz w:val="24"/>
                <w:szCs w:val="24"/>
              </w:rPr>
            </w:pPr>
          </w:p>
          <w:p w:rsidR="00770EEC"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14</w:t>
            </w:r>
          </w:p>
          <w:p w:rsidR="00770EEC" w:rsidRDefault="00770EEC" w:rsidP="00AA1EBE">
            <w:pPr>
              <w:outlineLvl w:val="0"/>
              <w:rPr>
                <w:rFonts w:ascii="Times New Roman" w:hAnsi="Times New Roman" w:cs="Times New Roman"/>
                <w:sz w:val="24"/>
                <w:szCs w:val="24"/>
              </w:rPr>
            </w:pP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15</w:t>
            </w:r>
          </w:p>
          <w:p w:rsidR="00770EEC" w:rsidRPr="00241A64" w:rsidRDefault="00770EEC" w:rsidP="00AA1EBE">
            <w:pPr>
              <w:outlineLvl w:val="0"/>
              <w:rPr>
                <w:rFonts w:ascii="Times New Roman" w:hAnsi="Times New Roman" w:cs="Times New Roman"/>
                <w:sz w:val="24"/>
                <w:szCs w:val="24"/>
              </w:rPr>
            </w:pPr>
          </w:p>
          <w:p w:rsidR="00770EEC"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16</w:t>
            </w:r>
          </w:p>
          <w:p w:rsidR="00770EEC" w:rsidRPr="00241A64" w:rsidRDefault="00770EEC" w:rsidP="00AA1EBE">
            <w:pPr>
              <w:outlineLvl w:val="0"/>
              <w:rPr>
                <w:rFonts w:ascii="Times New Roman" w:hAnsi="Times New Roman" w:cs="Times New Roman"/>
                <w:sz w:val="24"/>
                <w:szCs w:val="24"/>
              </w:rPr>
            </w:pPr>
          </w:p>
          <w:p w:rsidR="00770EEC"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17</w:t>
            </w:r>
          </w:p>
          <w:p w:rsidR="00770EEC" w:rsidRPr="00241A64" w:rsidRDefault="00770EEC" w:rsidP="00AA1EBE">
            <w:pPr>
              <w:outlineLvl w:val="0"/>
              <w:rPr>
                <w:rFonts w:ascii="Times New Roman" w:hAnsi="Times New Roman" w:cs="Times New Roman"/>
                <w:sz w:val="24"/>
                <w:szCs w:val="24"/>
              </w:rPr>
            </w:pP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18</w:t>
            </w:r>
          </w:p>
          <w:p w:rsidR="00770EEC" w:rsidRPr="00241A64" w:rsidRDefault="00770EEC" w:rsidP="00AA1EBE">
            <w:pPr>
              <w:outlineLvl w:val="0"/>
              <w:rPr>
                <w:rFonts w:ascii="Times New Roman" w:hAnsi="Times New Roman" w:cs="Times New Roman"/>
                <w:sz w:val="24"/>
                <w:szCs w:val="24"/>
              </w:rPr>
            </w:pP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19</w:t>
            </w:r>
          </w:p>
          <w:p w:rsidR="00770EEC" w:rsidRPr="00241A64" w:rsidRDefault="00770EEC" w:rsidP="00AA1EBE">
            <w:pPr>
              <w:outlineLvl w:val="0"/>
              <w:rPr>
                <w:rFonts w:ascii="Times New Roman" w:hAnsi="Times New Roman" w:cs="Times New Roman"/>
                <w:sz w:val="24"/>
                <w:szCs w:val="24"/>
              </w:rPr>
            </w:pP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20</w:t>
            </w:r>
          </w:p>
          <w:p w:rsidR="00770EEC" w:rsidRPr="00241A64" w:rsidRDefault="00770EEC" w:rsidP="00AA1EBE">
            <w:pPr>
              <w:outlineLvl w:val="0"/>
              <w:rPr>
                <w:rFonts w:ascii="Times New Roman" w:hAnsi="Times New Roman" w:cs="Times New Roman"/>
                <w:sz w:val="24"/>
                <w:szCs w:val="24"/>
              </w:rPr>
            </w:pP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21</w:t>
            </w:r>
          </w:p>
          <w:p w:rsidR="00770EEC" w:rsidRPr="00241A64" w:rsidRDefault="00770EEC" w:rsidP="00AA1EBE">
            <w:pPr>
              <w:outlineLvl w:val="0"/>
              <w:rPr>
                <w:rFonts w:ascii="Times New Roman" w:hAnsi="Times New Roman" w:cs="Times New Roman"/>
                <w:sz w:val="24"/>
                <w:szCs w:val="24"/>
              </w:rPr>
            </w:pP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22</w:t>
            </w:r>
          </w:p>
          <w:p w:rsidR="00770EEC" w:rsidRPr="00241A64" w:rsidRDefault="00770EEC" w:rsidP="00AA1EBE">
            <w:pPr>
              <w:outlineLvl w:val="0"/>
              <w:rPr>
                <w:rFonts w:ascii="Times New Roman" w:hAnsi="Times New Roman" w:cs="Times New Roman"/>
                <w:sz w:val="24"/>
                <w:szCs w:val="24"/>
              </w:rPr>
            </w:pP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23</w:t>
            </w:r>
          </w:p>
          <w:p w:rsidR="00770EEC" w:rsidRDefault="00770EEC" w:rsidP="00AA1EBE">
            <w:pPr>
              <w:outlineLvl w:val="0"/>
              <w:rPr>
                <w:rFonts w:ascii="Times New Roman" w:hAnsi="Times New Roman" w:cs="Times New Roman"/>
                <w:sz w:val="24"/>
                <w:szCs w:val="24"/>
              </w:rPr>
            </w:pP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lastRenderedPageBreak/>
              <w:t>24</w:t>
            </w:r>
          </w:p>
          <w:p w:rsidR="00770EEC" w:rsidRDefault="00770EEC" w:rsidP="00AA1EBE">
            <w:pPr>
              <w:outlineLvl w:val="0"/>
              <w:rPr>
                <w:rFonts w:ascii="Times New Roman" w:hAnsi="Times New Roman" w:cs="Times New Roman"/>
                <w:sz w:val="24"/>
                <w:szCs w:val="24"/>
              </w:rPr>
            </w:pPr>
          </w:p>
          <w:p w:rsidR="00770EEC" w:rsidRPr="000D17AB" w:rsidRDefault="00770EEC" w:rsidP="00AA1EBE">
            <w:pPr>
              <w:outlineLvl w:val="0"/>
              <w:rPr>
                <w:rFonts w:ascii="Times New Roman" w:hAnsi="Times New Roman" w:cs="Times New Roman"/>
                <w:sz w:val="24"/>
                <w:szCs w:val="24"/>
              </w:rPr>
            </w:pPr>
          </w:p>
          <w:p w:rsidR="00770EEC" w:rsidRPr="00241A64" w:rsidRDefault="00770EEC" w:rsidP="00AA1EBE">
            <w:pPr>
              <w:outlineLvl w:val="0"/>
              <w:rPr>
                <w:rFonts w:ascii="Times New Roman" w:hAnsi="Times New Roman" w:cs="Times New Roman"/>
                <w:sz w:val="24"/>
                <w:szCs w:val="24"/>
                <w:lang w:val="en-US"/>
              </w:rPr>
            </w:pPr>
            <w:r w:rsidRPr="00241A64">
              <w:rPr>
                <w:rFonts w:ascii="Times New Roman" w:hAnsi="Times New Roman" w:cs="Times New Roman"/>
                <w:sz w:val="24"/>
                <w:szCs w:val="24"/>
              </w:rPr>
              <w:t>2</w:t>
            </w:r>
            <w:r w:rsidRPr="00241A64">
              <w:rPr>
                <w:rFonts w:ascii="Times New Roman" w:hAnsi="Times New Roman" w:cs="Times New Roman"/>
                <w:sz w:val="24"/>
                <w:szCs w:val="24"/>
                <w:lang w:val="en-US"/>
              </w:rPr>
              <w:t>5</w:t>
            </w:r>
          </w:p>
          <w:p w:rsidR="00770EEC" w:rsidRDefault="00770EEC" w:rsidP="00AA1EBE">
            <w:pPr>
              <w:outlineLvl w:val="0"/>
              <w:rPr>
                <w:sz w:val="24"/>
                <w:szCs w:val="24"/>
              </w:rPr>
            </w:pP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26</w:t>
            </w:r>
          </w:p>
          <w:p w:rsidR="00770EEC" w:rsidRDefault="00770EEC" w:rsidP="00AA1EBE">
            <w:pPr>
              <w:outlineLvl w:val="0"/>
              <w:rPr>
                <w:rFonts w:ascii="Times New Roman" w:hAnsi="Times New Roman" w:cs="Times New Roman"/>
                <w:sz w:val="24"/>
                <w:szCs w:val="24"/>
              </w:rPr>
            </w:pPr>
          </w:p>
          <w:p w:rsidR="00770EEC" w:rsidRPr="000D17AB" w:rsidRDefault="00770EEC" w:rsidP="00AA1EBE">
            <w:pPr>
              <w:outlineLvl w:val="0"/>
              <w:rPr>
                <w:rFonts w:ascii="Times New Roman" w:hAnsi="Times New Roman" w:cs="Times New Roman"/>
                <w:sz w:val="24"/>
                <w:szCs w:val="24"/>
              </w:rPr>
            </w:pP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27</w:t>
            </w:r>
          </w:p>
          <w:p w:rsidR="00770EEC" w:rsidRPr="00241A64" w:rsidRDefault="00770EEC" w:rsidP="00AA1EBE">
            <w:pPr>
              <w:outlineLvl w:val="0"/>
              <w:rPr>
                <w:rFonts w:ascii="Times New Roman" w:hAnsi="Times New Roman" w:cs="Times New Roman"/>
                <w:sz w:val="24"/>
                <w:szCs w:val="24"/>
              </w:rPr>
            </w:pP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28</w:t>
            </w:r>
          </w:p>
          <w:p w:rsidR="00770EEC" w:rsidRDefault="00770EEC" w:rsidP="00AA1EBE">
            <w:pPr>
              <w:outlineLvl w:val="0"/>
              <w:rPr>
                <w:rFonts w:ascii="Times New Roman" w:hAnsi="Times New Roman" w:cs="Times New Roman"/>
                <w:sz w:val="24"/>
                <w:szCs w:val="24"/>
              </w:rPr>
            </w:pPr>
          </w:p>
          <w:p w:rsidR="00770EEC"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29</w:t>
            </w:r>
          </w:p>
          <w:p w:rsidR="00770EEC" w:rsidRDefault="00770EEC" w:rsidP="00AA1EBE">
            <w:pPr>
              <w:outlineLvl w:val="0"/>
              <w:rPr>
                <w:rFonts w:ascii="Times New Roman" w:hAnsi="Times New Roman" w:cs="Times New Roman"/>
                <w:sz w:val="24"/>
                <w:szCs w:val="24"/>
              </w:rPr>
            </w:pPr>
          </w:p>
          <w:p w:rsidR="00770EEC" w:rsidRDefault="00770EEC" w:rsidP="00AA1EBE">
            <w:pPr>
              <w:outlineLvl w:val="0"/>
              <w:rPr>
                <w:rFonts w:ascii="Times New Roman" w:hAnsi="Times New Roman" w:cs="Times New Roman"/>
                <w:sz w:val="24"/>
                <w:szCs w:val="24"/>
              </w:rPr>
            </w:pPr>
          </w:p>
          <w:p w:rsidR="00770EEC" w:rsidRPr="00241A64" w:rsidRDefault="00770EEC" w:rsidP="00AA1EBE">
            <w:pPr>
              <w:outlineLvl w:val="0"/>
              <w:rPr>
                <w:rFonts w:ascii="Times New Roman" w:hAnsi="Times New Roman" w:cs="Times New Roman"/>
                <w:sz w:val="24"/>
                <w:szCs w:val="24"/>
              </w:rPr>
            </w:pPr>
          </w:p>
          <w:p w:rsidR="00770EEC" w:rsidRPr="00241A64" w:rsidRDefault="00770EEC" w:rsidP="00AA1EBE">
            <w:pPr>
              <w:outlineLvl w:val="0"/>
              <w:rPr>
                <w:rFonts w:ascii="Times New Roman" w:hAnsi="Times New Roman" w:cs="Times New Roman"/>
                <w:sz w:val="24"/>
                <w:szCs w:val="24"/>
              </w:rPr>
            </w:pPr>
            <w:r>
              <w:rPr>
                <w:rFonts w:ascii="Times New Roman" w:hAnsi="Times New Roman" w:cs="Times New Roman"/>
                <w:sz w:val="24"/>
                <w:szCs w:val="24"/>
              </w:rPr>
              <w:t>3</w:t>
            </w:r>
            <w:r w:rsidRPr="00241A64">
              <w:rPr>
                <w:rFonts w:ascii="Times New Roman" w:hAnsi="Times New Roman" w:cs="Times New Roman"/>
                <w:sz w:val="24"/>
                <w:szCs w:val="24"/>
              </w:rPr>
              <w:t>0</w:t>
            </w:r>
          </w:p>
          <w:p w:rsidR="00770EEC" w:rsidRPr="000D17AB" w:rsidRDefault="00770EEC" w:rsidP="00AA1EBE">
            <w:pPr>
              <w:outlineLvl w:val="0"/>
              <w:rPr>
                <w:sz w:val="24"/>
                <w:szCs w:val="24"/>
              </w:rPr>
            </w:pPr>
            <w:r>
              <w:rPr>
                <w:sz w:val="24"/>
                <w:szCs w:val="24"/>
              </w:rPr>
              <w:t>31</w:t>
            </w:r>
          </w:p>
          <w:p w:rsidR="00770EEC" w:rsidRDefault="00770EEC" w:rsidP="00AA1EBE">
            <w:pPr>
              <w:outlineLvl w:val="0"/>
              <w:rPr>
                <w:sz w:val="24"/>
                <w:szCs w:val="24"/>
                <w:lang w:val="en-US"/>
              </w:rPr>
            </w:pPr>
          </w:p>
          <w:p w:rsidR="00770EEC" w:rsidRDefault="00770EEC" w:rsidP="00AA1EBE">
            <w:pPr>
              <w:outlineLvl w:val="0"/>
              <w:rPr>
                <w:sz w:val="24"/>
                <w:szCs w:val="24"/>
              </w:rPr>
            </w:pPr>
          </w:p>
        </w:tc>
        <w:tc>
          <w:tcPr>
            <w:tcW w:w="851" w:type="dxa"/>
          </w:tcPr>
          <w:p w:rsidR="00770EEC" w:rsidRDefault="00770EEC" w:rsidP="00AA1EBE">
            <w:pPr>
              <w:outlineLvl w:val="0"/>
              <w:rPr>
                <w:sz w:val="24"/>
                <w:szCs w:val="24"/>
              </w:rPr>
            </w:pPr>
          </w:p>
        </w:tc>
        <w:tc>
          <w:tcPr>
            <w:tcW w:w="6663" w:type="dxa"/>
          </w:tcPr>
          <w:p w:rsidR="00770EEC" w:rsidRPr="00241A64" w:rsidRDefault="00770EEC" w:rsidP="00AA1EBE">
            <w:pPr>
              <w:outlineLvl w:val="0"/>
              <w:rPr>
                <w:rFonts w:ascii="Times New Roman" w:hAnsi="Times New Roman" w:cs="Times New Roman"/>
                <w:sz w:val="24"/>
                <w:szCs w:val="24"/>
                <w:u w:val="single"/>
              </w:rPr>
            </w:pPr>
            <w:r w:rsidRPr="00241A64">
              <w:rPr>
                <w:rFonts w:ascii="Times New Roman" w:hAnsi="Times New Roman" w:cs="Times New Roman"/>
                <w:sz w:val="24"/>
                <w:szCs w:val="24"/>
                <w:u w:val="single"/>
              </w:rPr>
              <w:t>До реставрации:</w:t>
            </w:r>
          </w:p>
          <w:p w:rsidR="00770EEC" w:rsidRPr="00241A64" w:rsidRDefault="00770EEC" w:rsidP="00AA1EBE">
            <w:pPr>
              <w:outlineLvl w:val="0"/>
              <w:rPr>
                <w:rFonts w:ascii="Times New Roman" w:hAnsi="Times New Roman" w:cs="Times New Roman"/>
                <w:sz w:val="24"/>
                <w:szCs w:val="24"/>
                <w:u w:val="single"/>
              </w:rPr>
            </w:pP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Фото №1. Общий вид с лицевой стороны</w:t>
            </w: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Фото №2. Общий вид с тыльной стороны</w:t>
            </w: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Фото №3. Общий вид с торцевой стороны</w:t>
            </w: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 xml:space="preserve">Фото №4. Фрагмент резного обрамления </w:t>
            </w: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 xml:space="preserve">Фото №5. </w:t>
            </w:r>
            <w:r>
              <w:rPr>
                <w:rFonts w:ascii="Times New Roman" w:hAnsi="Times New Roman" w:cs="Times New Roman"/>
                <w:sz w:val="24"/>
                <w:szCs w:val="24"/>
              </w:rPr>
              <w:t>Общий вид</w:t>
            </w:r>
            <w:r w:rsidRPr="00241A64">
              <w:rPr>
                <w:rFonts w:ascii="Times New Roman" w:hAnsi="Times New Roman" w:cs="Times New Roman"/>
                <w:sz w:val="24"/>
                <w:szCs w:val="24"/>
              </w:rPr>
              <w:t xml:space="preserve"> живописного изображения</w:t>
            </w:r>
          </w:p>
          <w:p w:rsidR="00770EEC" w:rsidRDefault="00770EEC" w:rsidP="00AA1EBE">
            <w:pPr>
              <w:outlineLvl w:val="0"/>
              <w:rPr>
                <w:sz w:val="24"/>
                <w:szCs w:val="24"/>
              </w:rPr>
            </w:pPr>
          </w:p>
          <w:p w:rsidR="00770EEC" w:rsidRPr="00241A64" w:rsidRDefault="00770EEC" w:rsidP="00AA1EBE">
            <w:pPr>
              <w:outlineLvl w:val="0"/>
              <w:rPr>
                <w:rFonts w:ascii="Times New Roman" w:hAnsi="Times New Roman" w:cs="Times New Roman"/>
                <w:sz w:val="24"/>
                <w:szCs w:val="24"/>
                <w:u w:val="single"/>
              </w:rPr>
            </w:pPr>
            <w:r w:rsidRPr="00241A64">
              <w:rPr>
                <w:rFonts w:ascii="Times New Roman" w:hAnsi="Times New Roman" w:cs="Times New Roman"/>
                <w:sz w:val="24"/>
                <w:szCs w:val="24"/>
                <w:u w:val="single"/>
              </w:rPr>
              <w:t>В процессе реставрации:</w:t>
            </w:r>
          </w:p>
          <w:p w:rsidR="00770EEC" w:rsidRPr="00241A64" w:rsidRDefault="00770EEC" w:rsidP="00AA1EBE">
            <w:pPr>
              <w:outlineLvl w:val="0"/>
              <w:rPr>
                <w:rFonts w:ascii="Times New Roman" w:hAnsi="Times New Roman" w:cs="Times New Roman"/>
                <w:sz w:val="24"/>
                <w:szCs w:val="24"/>
                <w:u w:val="single"/>
              </w:rPr>
            </w:pP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Фото №6. Фрагмент резного обрамления во время укрепления авторского грунта</w:t>
            </w:r>
          </w:p>
          <w:p w:rsidR="00770EEC" w:rsidRPr="00241A64" w:rsidRDefault="00770EEC" w:rsidP="00AA1EBE">
            <w:pPr>
              <w:outlineLvl w:val="0"/>
              <w:rPr>
                <w:rFonts w:ascii="Times New Roman" w:hAnsi="Times New Roman" w:cs="Times New Roman"/>
                <w:sz w:val="24"/>
                <w:szCs w:val="24"/>
              </w:rPr>
            </w:pPr>
            <w:r>
              <w:rPr>
                <w:rFonts w:ascii="Times New Roman" w:hAnsi="Times New Roman" w:cs="Times New Roman"/>
                <w:sz w:val="24"/>
                <w:szCs w:val="24"/>
              </w:rPr>
              <w:t>Фото №7. У</w:t>
            </w:r>
            <w:r w:rsidRPr="00241A64">
              <w:rPr>
                <w:rFonts w:ascii="Times New Roman" w:hAnsi="Times New Roman" w:cs="Times New Roman"/>
                <w:sz w:val="24"/>
                <w:szCs w:val="24"/>
              </w:rPr>
              <w:t xml:space="preserve">крепление авторского грунта </w:t>
            </w:r>
            <w:r>
              <w:rPr>
                <w:rFonts w:ascii="Times New Roman" w:hAnsi="Times New Roman" w:cs="Times New Roman"/>
                <w:sz w:val="24"/>
                <w:szCs w:val="24"/>
              </w:rPr>
              <w:t>живописного изображения</w:t>
            </w: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 xml:space="preserve">Фото №8. </w:t>
            </w:r>
            <w:r>
              <w:rPr>
                <w:rFonts w:ascii="Times New Roman" w:hAnsi="Times New Roman" w:cs="Times New Roman"/>
                <w:sz w:val="24"/>
                <w:szCs w:val="24"/>
              </w:rPr>
              <w:t>Общий вид в процессе у</w:t>
            </w:r>
            <w:r w:rsidRPr="00241A64">
              <w:rPr>
                <w:rFonts w:ascii="Times New Roman" w:hAnsi="Times New Roman" w:cs="Times New Roman"/>
                <w:sz w:val="24"/>
                <w:szCs w:val="24"/>
              </w:rPr>
              <w:t>далени</w:t>
            </w:r>
            <w:r>
              <w:rPr>
                <w:rFonts w:ascii="Times New Roman" w:hAnsi="Times New Roman" w:cs="Times New Roman"/>
                <w:sz w:val="24"/>
                <w:szCs w:val="24"/>
              </w:rPr>
              <w:t>я</w:t>
            </w:r>
            <w:r w:rsidRPr="00241A64">
              <w:rPr>
                <w:rFonts w:ascii="Times New Roman" w:hAnsi="Times New Roman" w:cs="Times New Roman"/>
                <w:sz w:val="24"/>
                <w:szCs w:val="24"/>
              </w:rPr>
              <w:t xml:space="preserve"> профилактических заклеек </w:t>
            </w: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Фото №9. Фрагмент резного обрамления в процессе заделывания трещины</w:t>
            </w: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Фото №10. Общий вид после укрепления авторского грунта, восполнения утрат</w:t>
            </w:r>
            <w:r>
              <w:rPr>
                <w:rFonts w:ascii="Times New Roman" w:hAnsi="Times New Roman" w:cs="Times New Roman"/>
                <w:sz w:val="24"/>
                <w:szCs w:val="24"/>
              </w:rPr>
              <w:t xml:space="preserve"> основы</w:t>
            </w:r>
            <w:r w:rsidRPr="00241A64">
              <w:rPr>
                <w:rFonts w:ascii="Times New Roman" w:hAnsi="Times New Roman" w:cs="Times New Roman"/>
                <w:sz w:val="24"/>
                <w:szCs w:val="24"/>
              </w:rPr>
              <w:t xml:space="preserve"> и заделывания трещин</w:t>
            </w: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Фото №11. Пробная расчистка стойких загрязнений на резном обрамлении</w:t>
            </w: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Фото №12. Фрагмент резного обрамления, в процессе расчистки от поздних наслоений</w:t>
            </w: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Фото №13. Пробная расчистка стойких загрязнений на живописном изображении</w:t>
            </w: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Фото № 1</w:t>
            </w:r>
            <w:r w:rsidRPr="00BC18E1">
              <w:rPr>
                <w:rFonts w:ascii="Times New Roman" w:hAnsi="Times New Roman" w:cs="Times New Roman"/>
                <w:sz w:val="24"/>
                <w:szCs w:val="24"/>
              </w:rPr>
              <w:t>4</w:t>
            </w:r>
            <w:r w:rsidRPr="00241A64">
              <w:rPr>
                <w:rFonts w:ascii="Times New Roman" w:hAnsi="Times New Roman" w:cs="Times New Roman"/>
                <w:sz w:val="24"/>
                <w:szCs w:val="24"/>
              </w:rPr>
              <w:t>. Фрагмент резного обрамления до удаления окислов серебра</w:t>
            </w:r>
          </w:p>
          <w:p w:rsidR="00770EEC"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Фото № 1</w:t>
            </w:r>
            <w:r w:rsidRPr="00BC18E1">
              <w:rPr>
                <w:rFonts w:ascii="Times New Roman" w:hAnsi="Times New Roman" w:cs="Times New Roman"/>
                <w:sz w:val="24"/>
                <w:szCs w:val="24"/>
              </w:rPr>
              <w:t>5</w:t>
            </w:r>
            <w:r w:rsidRPr="00241A64">
              <w:rPr>
                <w:rFonts w:ascii="Times New Roman" w:hAnsi="Times New Roman" w:cs="Times New Roman"/>
                <w:sz w:val="24"/>
                <w:szCs w:val="24"/>
              </w:rPr>
              <w:t>. Фрагмент резного обрамления в процессе удаления окислов серебра</w:t>
            </w: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Фото № 1</w:t>
            </w:r>
            <w:r w:rsidRPr="00BC18E1">
              <w:rPr>
                <w:rFonts w:ascii="Times New Roman" w:hAnsi="Times New Roman" w:cs="Times New Roman"/>
                <w:sz w:val="24"/>
                <w:szCs w:val="24"/>
              </w:rPr>
              <w:t>6</w:t>
            </w:r>
            <w:r w:rsidRPr="00241A64">
              <w:rPr>
                <w:rFonts w:ascii="Times New Roman" w:hAnsi="Times New Roman" w:cs="Times New Roman"/>
                <w:sz w:val="24"/>
                <w:szCs w:val="24"/>
              </w:rPr>
              <w:t>. Общий вид до подведения реставрационного грунта</w:t>
            </w: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Фото № 1</w:t>
            </w:r>
            <w:r w:rsidRPr="00BC18E1">
              <w:rPr>
                <w:rFonts w:ascii="Times New Roman" w:hAnsi="Times New Roman" w:cs="Times New Roman"/>
                <w:sz w:val="24"/>
                <w:szCs w:val="24"/>
              </w:rPr>
              <w:t>7</w:t>
            </w:r>
            <w:r w:rsidRPr="00241A64">
              <w:rPr>
                <w:rFonts w:ascii="Times New Roman" w:hAnsi="Times New Roman" w:cs="Times New Roman"/>
                <w:sz w:val="24"/>
                <w:szCs w:val="24"/>
              </w:rPr>
              <w:t xml:space="preserve">. Фрагмент </w:t>
            </w:r>
            <w:r>
              <w:rPr>
                <w:rFonts w:ascii="Times New Roman" w:hAnsi="Times New Roman" w:cs="Times New Roman"/>
                <w:sz w:val="24"/>
                <w:szCs w:val="24"/>
              </w:rPr>
              <w:t>живописного изображения</w:t>
            </w:r>
            <w:r w:rsidRPr="00241A64">
              <w:rPr>
                <w:rFonts w:ascii="Times New Roman" w:hAnsi="Times New Roman" w:cs="Times New Roman"/>
                <w:sz w:val="24"/>
                <w:szCs w:val="24"/>
              </w:rPr>
              <w:t xml:space="preserve"> в процессе подведения реставрационного грунта</w:t>
            </w:r>
          </w:p>
          <w:p w:rsidR="00770EEC"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 xml:space="preserve">Фото № </w:t>
            </w:r>
            <w:r w:rsidRPr="00BC18E1">
              <w:rPr>
                <w:rFonts w:ascii="Times New Roman" w:hAnsi="Times New Roman" w:cs="Times New Roman"/>
                <w:sz w:val="24"/>
                <w:szCs w:val="24"/>
              </w:rPr>
              <w:t>1</w:t>
            </w:r>
            <w:r>
              <w:rPr>
                <w:rFonts w:ascii="Times New Roman" w:hAnsi="Times New Roman" w:cs="Times New Roman"/>
                <w:sz w:val="24"/>
                <w:szCs w:val="24"/>
              </w:rPr>
              <w:t>8</w:t>
            </w:r>
            <w:r w:rsidRPr="00241A64">
              <w:rPr>
                <w:rFonts w:ascii="Times New Roman" w:hAnsi="Times New Roman" w:cs="Times New Roman"/>
                <w:sz w:val="24"/>
                <w:szCs w:val="24"/>
              </w:rPr>
              <w:t xml:space="preserve">. Фрагмент </w:t>
            </w:r>
            <w:r>
              <w:rPr>
                <w:rFonts w:ascii="Times New Roman" w:hAnsi="Times New Roman" w:cs="Times New Roman"/>
                <w:sz w:val="24"/>
                <w:szCs w:val="24"/>
              </w:rPr>
              <w:t>живописного изображения</w:t>
            </w:r>
            <w:r w:rsidRPr="00241A64">
              <w:rPr>
                <w:rFonts w:ascii="Times New Roman" w:hAnsi="Times New Roman" w:cs="Times New Roman"/>
                <w:sz w:val="24"/>
                <w:szCs w:val="24"/>
              </w:rPr>
              <w:t xml:space="preserve"> в процессе</w:t>
            </w:r>
            <w:r>
              <w:rPr>
                <w:rFonts w:ascii="Times New Roman" w:hAnsi="Times New Roman" w:cs="Times New Roman"/>
                <w:sz w:val="24"/>
                <w:szCs w:val="24"/>
              </w:rPr>
              <w:t xml:space="preserve"> раскрытия</w:t>
            </w:r>
          </w:p>
          <w:p w:rsidR="00770EEC" w:rsidRPr="00241A64" w:rsidRDefault="00770EEC" w:rsidP="00AA1EBE">
            <w:pPr>
              <w:outlineLvl w:val="0"/>
              <w:rPr>
                <w:rFonts w:ascii="Times New Roman" w:hAnsi="Times New Roman" w:cs="Times New Roman"/>
                <w:sz w:val="24"/>
                <w:szCs w:val="24"/>
              </w:rPr>
            </w:pPr>
            <w:r>
              <w:rPr>
                <w:rFonts w:ascii="Times New Roman" w:hAnsi="Times New Roman" w:cs="Times New Roman"/>
                <w:sz w:val="24"/>
                <w:szCs w:val="24"/>
              </w:rPr>
              <w:t>Фото №19</w:t>
            </w:r>
            <w:r w:rsidRPr="00241A64">
              <w:rPr>
                <w:rFonts w:ascii="Times New Roman" w:hAnsi="Times New Roman" w:cs="Times New Roman"/>
                <w:sz w:val="24"/>
                <w:szCs w:val="24"/>
              </w:rPr>
              <w:t xml:space="preserve"> Фрагмент резного обрамления в процессе подведения реставрационного грунта</w:t>
            </w: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 xml:space="preserve">Фото № </w:t>
            </w:r>
            <w:r>
              <w:rPr>
                <w:rFonts w:ascii="Times New Roman" w:hAnsi="Times New Roman" w:cs="Times New Roman"/>
                <w:sz w:val="24"/>
                <w:szCs w:val="24"/>
              </w:rPr>
              <w:t>20</w:t>
            </w:r>
            <w:r w:rsidRPr="00241A64">
              <w:rPr>
                <w:rFonts w:ascii="Times New Roman" w:hAnsi="Times New Roman" w:cs="Times New Roman"/>
                <w:sz w:val="24"/>
                <w:szCs w:val="24"/>
              </w:rPr>
              <w:t>. Фрагмент резного обрамления  в процессе шлифования</w:t>
            </w: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Фото № 2</w:t>
            </w:r>
            <w:r>
              <w:rPr>
                <w:rFonts w:ascii="Times New Roman" w:hAnsi="Times New Roman" w:cs="Times New Roman"/>
                <w:sz w:val="24"/>
                <w:szCs w:val="24"/>
              </w:rPr>
              <w:t>1</w:t>
            </w:r>
            <w:r w:rsidRPr="00241A64">
              <w:rPr>
                <w:rFonts w:ascii="Times New Roman" w:hAnsi="Times New Roman" w:cs="Times New Roman"/>
                <w:sz w:val="24"/>
                <w:szCs w:val="24"/>
              </w:rPr>
              <w:t>. Общий вид после подведения реставрационного грунта</w:t>
            </w: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Фото № 2</w:t>
            </w:r>
            <w:r>
              <w:rPr>
                <w:rFonts w:ascii="Times New Roman" w:hAnsi="Times New Roman" w:cs="Times New Roman"/>
                <w:sz w:val="24"/>
                <w:szCs w:val="24"/>
              </w:rPr>
              <w:t>2</w:t>
            </w:r>
            <w:r w:rsidRPr="00241A64">
              <w:rPr>
                <w:rFonts w:ascii="Times New Roman" w:hAnsi="Times New Roman" w:cs="Times New Roman"/>
                <w:sz w:val="24"/>
                <w:szCs w:val="24"/>
              </w:rPr>
              <w:t>. Общий вид резного обрамления с торцевой стороны после подведения реставрационного грунта</w:t>
            </w: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Фото № 2</w:t>
            </w:r>
            <w:r>
              <w:rPr>
                <w:rFonts w:ascii="Times New Roman" w:hAnsi="Times New Roman" w:cs="Times New Roman"/>
                <w:sz w:val="24"/>
                <w:szCs w:val="24"/>
              </w:rPr>
              <w:t>3</w:t>
            </w:r>
            <w:r w:rsidRPr="00241A64">
              <w:rPr>
                <w:rFonts w:ascii="Times New Roman" w:hAnsi="Times New Roman" w:cs="Times New Roman"/>
                <w:sz w:val="24"/>
                <w:szCs w:val="24"/>
              </w:rPr>
              <w:t>. Общий вид резного обрамления с торцевой</w:t>
            </w:r>
            <w:r>
              <w:rPr>
                <w:sz w:val="24"/>
                <w:szCs w:val="24"/>
              </w:rPr>
              <w:t xml:space="preserve"> </w:t>
            </w:r>
            <w:r w:rsidRPr="00241A64">
              <w:rPr>
                <w:rFonts w:ascii="Times New Roman" w:hAnsi="Times New Roman" w:cs="Times New Roman"/>
                <w:sz w:val="24"/>
                <w:szCs w:val="24"/>
              </w:rPr>
              <w:t xml:space="preserve">стороны в процессе выполнения тонировок </w:t>
            </w: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lastRenderedPageBreak/>
              <w:t>Фото № 2</w:t>
            </w:r>
            <w:r>
              <w:rPr>
                <w:rFonts w:ascii="Times New Roman" w:hAnsi="Times New Roman" w:cs="Times New Roman"/>
                <w:sz w:val="24"/>
                <w:szCs w:val="24"/>
              </w:rPr>
              <w:t>4</w:t>
            </w:r>
            <w:r w:rsidRPr="00241A64">
              <w:rPr>
                <w:rFonts w:ascii="Times New Roman" w:hAnsi="Times New Roman" w:cs="Times New Roman"/>
                <w:sz w:val="24"/>
                <w:szCs w:val="24"/>
              </w:rPr>
              <w:t>. Фрагмент резного обрамления с торцевой</w:t>
            </w:r>
            <w:r>
              <w:rPr>
                <w:sz w:val="24"/>
                <w:szCs w:val="24"/>
              </w:rPr>
              <w:t xml:space="preserve"> </w:t>
            </w:r>
            <w:r w:rsidRPr="00241A64">
              <w:rPr>
                <w:rFonts w:ascii="Times New Roman" w:hAnsi="Times New Roman" w:cs="Times New Roman"/>
                <w:sz w:val="24"/>
                <w:szCs w:val="24"/>
              </w:rPr>
              <w:t>стороны в процессе выполнения тонировок – после нанесения последнего слоя</w:t>
            </w: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Фото № 2</w:t>
            </w:r>
            <w:r>
              <w:rPr>
                <w:rFonts w:ascii="Times New Roman" w:hAnsi="Times New Roman" w:cs="Times New Roman"/>
                <w:sz w:val="24"/>
                <w:szCs w:val="24"/>
              </w:rPr>
              <w:t>5</w:t>
            </w:r>
            <w:r w:rsidRPr="00241A64">
              <w:rPr>
                <w:rFonts w:ascii="Times New Roman" w:hAnsi="Times New Roman" w:cs="Times New Roman"/>
                <w:sz w:val="24"/>
                <w:szCs w:val="24"/>
              </w:rPr>
              <w:t xml:space="preserve">. Фрагмент резного обрамления с лицевой стороны в процессе выполнения тонировок </w:t>
            </w: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Фото № 2</w:t>
            </w:r>
            <w:r>
              <w:rPr>
                <w:rFonts w:ascii="Times New Roman" w:hAnsi="Times New Roman" w:cs="Times New Roman"/>
                <w:sz w:val="24"/>
                <w:szCs w:val="24"/>
              </w:rPr>
              <w:t>6</w:t>
            </w:r>
            <w:r w:rsidRPr="00241A64">
              <w:rPr>
                <w:rFonts w:ascii="Times New Roman" w:hAnsi="Times New Roman" w:cs="Times New Roman"/>
                <w:sz w:val="24"/>
                <w:szCs w:val="24"/>
              </w:rPr>
              <w:t>. Фрагмент резного обрамления с лицевой стороны в процессе выполнения тонировок – после нанесения творёного золота</w:t>
            </w: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Фото № 2</w:t>
            </w:r>
            <w:r>
              <w:rPr>
                <w:rFonts w:ascii="Times New Roman" w:hAnsi="Times New Roman" w:cs="Times New Roman"/>
                <w:sz w:val="24"/>
                <w:szCs w:val="24"/>
              </w:rPr>
              <w:t>7</w:t>
            </w:r>
            <w:r w:rsidRPr="00241A64">
              <w:rPr>
                <w:rFonts w:ascii="Times New Roman" w:hAnsi="Times New Roman" w:cs="Times New Roman"/>
                <w:sz w:val="24"/>
                <w:szCs w:val="24"/>
              </w:rPr>
              <w:t xml:space="preserve">. Общий вид </w:t>
            </w:r>
            <w:r>
              <w:rPr>
                <w:rFonts w:ascii="Times New Roman" w:hAnsi="Times New Roman" w:cs="Times New Roman"/>
                <w:sz w:val="24"/>
                <w:szCs w:val="24"/>
              </w:rPr>
              <w:t>живописного изображения</w:t>
            </w:r>
            <w:r w:rsidRPr="00241A64">
              <w:rPr>
                <w:rFonts w:ascii="Times New Roman" w:hAnsi="Times New Roman" w:cs="Times New Roman"/>
                <w:sz w:val="24"/>
                <w:szCs w:val="24"/>
              </w:rPr>
              <w:t xml:space="preserve"> в процессе выполнения тонировок – после нанесения первого слоя</w:t>
            </w: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Фото № 2</w:t>
            </w:r>
            <w:r>
              <w:rPr>
                <w:rFonts w:ascii="Times New Roman" w:hAnsi="Times New Roman" w:cs="Times New Roman"/>
                <w:sz w:val="24"/>
                <w:szCs w:val="24"/>
              </w:rPr>
              <w:t>8</w:t>
            </w:r>
            <w:r w:rsidRPr="00241A64">
              <w:rPr>
                <w:rFonts w:ascii="Times New Roman" w:hAnsi="Times New Roman" w:cs="Times New Roman"/>
                <w:sz w:val="24"/>
                <w:szCs w:val="24"/>
              </w:rPr>
              <w:t xml:space="preserve">. Фрагмент живописного изображения в процессе выполнения тонировок </w:t>
            </w: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 xml:space="preserve">Фото № </w:t>
            </w:r>
            <w:r w:rsidRPr="00BC18E1">
              <w:rPr>
                <w:rFonts w:ascii="Times New Roman" w:hAnsi="Times New Roman" w:cs="Times New Roman"/>
                <w:sz w:val="24"/>
                <w:szCs w:val="24"/>
              </w:rPr>
              <w:t>2</w:t>
            </w:r>
            <w:r>
              <w:rPr>
                <w:rFonts w:ascii="Times New Roman" w:hAnsi="Times New Roman" w:cs="Times New Roman"/>
                <w:sz w:val="24"/>
                <w:szCs w:val="24"/>
              </w:rPr>
              <w:t>9</w:t>
            </w:r>
            <w:r w:rsidRPr="00241A64">
              <w:rPr>
                <w:rFonts w:ascii="Times New Roman" w:hAnsi="Times New Roman" w:cs="Times New Roman"/>
                <w:sz w:val="24"/>
                <w:szCs w:val="24"/>
              </w:rPr>
              <w:t>. Общий вид с лицевой стороны после тонирования реставрационного грунта</w:t>
            </w:r>
          </w:p>
          <w:p w:rsidR="00770EEC" w:rsidRPr="00241A64" w:rsidRDefault="00770EEC" w:rsidP="00AA1EBE">
            <w:pPr>
              <w:outlineLvl w:val="0"/>
              <w:rPr>
                <w:rFonts w:ascii="Times New Roman" w:hAnsi="Times New Roman" w:cs="Times New Roman"/>
                <w:sz w:val="24"/>
                <w:szCs w:val="24"/>
              </w:rPr>
            </w:pP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u w:val="single"/>
              </w:rPr>
              <w:t>После реставрации:</w:t>
            </w:r>
            <w:r w:rsidRPr="00241A64">
              <w:rPr>
                <w:rFonts w:ascii="Times New Roman" w:hAnsi="Times New Roman" w:cs="Times New Roman"/>
                <w:sz w:val="24"/>
                <w:szCs w:val="24"/>
              </w:rPr>
              <w:t xml:space="preserve"> </w:t>
            </w: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 xml:space="preserve">Фото № </w:t>
            </w:r>
            <w:r>
              <w:rPr>
                <w:rFonts w:ascii="Times New Roman" w:hAnsi="Times New Roman" w:cs="Times New Roman"/>
                <w:sz w:val="24"/>
                <w:szCs w:val="24"/>
              </w:rPr>
              <w:t>30</w:t>
            </w:r>
            <w:r w:rsidRPr="00241A64">
              <w:rPr>
                <w:rFonts w:ascii="Times New Roman" w:hAnsi="Times New Roman" w:cs="Times New Roman"/>
                <w:sz w:val="24"/>
                <w:szCs w:val="24"/>
              </w:rPr>
              <w:t>. Общий вид с лицевой стороны</w:t>
            </w:r>
          </w:p>
          <w:p w:rsidR="00770EEC" w:rsidRPr="00241A64" w:rsidRDefault="00770EEC" w:rsidP="00AA1EBE">
            <w:pPr>
              <w:outlineLvl w:val="0"/>
              <w:rPr>
                <w:rFonts w:ascii="Times New Roman" w:hAnsi="Times New Roman" w:cs="Times New Roman"/>
                <w:sz w:val="24"/>
                <w:szCs w:val="24"/>
              </w:rPr>
            </w:pPr>
            <w:r w:rsidRPr="00241A64">
              <w:rPr>
                <w:rFonts w:ascii="Times New Roman" w:hAnsi="Times New Roman" w:cs="Times New Roman"/>
                <w:sz w:val="24"/>
                <w:szCs w:val="24"/>
              </w:rPr>
              <w:t>Фото № 3</w:t>
            </w:r>
            <w:r>
              <w:rPr>
                <w:rFonts w:ascii="Times New Roman" w:hAnsi="Times New Roman" w:cs="Times New Roman"/>
                <w:sz w:val="24"/>
                <w:szCs w:val="24"/>
              </w:rPr>
              <w:t>1</w:t>
            </w:r>
            <w:r w:rsidRPr="00241A64">
              <w:rPr>
                <w:rFonts w:ascii="Times New Roman" w:hAnsi="Times New Roman" w:cs="Times New Roman"/>
                <w:sz w:val="24"/>
                <w:szCs w:val="24"/>
              </w:rPr>
              <w:t>. Общий вид с тыльной стороны</w:t>
            </w:r>
          </w:p>
          <w:p w:rsidR="00770EEC" w:rsidRPr="00241A64" w:rsidRDefault="00770EEC" w:rsidP="00AA1EBE">
            <w:pPr>
              <w:outlineLvl w:val="0"/>
              <w:rPr>
                <w:rFonts w:ascii="Times New Roman" w:hAnsi="Times New Roman" w:cs="Times New Roman"/>
                <w:sz w:val="24"/>
                <w:szCs w:val="24"/>
              </w:rPr>
            </w:pPr>
          </w:p>
          <w:p w:rsidR="00770EEC" w:rsidRPr="00241A64" w:rsidRDefault="00770EEC" w:rsidP="00AA1EBE">
            <w:pPr>
              <w:outlineLvl w:val="0"/>
              <w:rPr>
                <w:rFonts w:ascii="Times New Roman" w:hAnsi="Times New Roman" w:cs="Times New Roman"/>
                <w:sz w:val="24"/>
                <w:szCs w:val="24"/>
                <w:u w:val="single"/>
              </w:rPr>
            </w:pPr>
            <w:r w:rsidRPr="00241A64">
              <w:rPr>
                <w:rFonts w:ascii="Times New Roman" w:hAnsi="Times New Roman" w:cs="Times New Roman"/>
                <w:sz w:val="24"/>
                <w:szCs w:val="24"/>
                <w:u w:val="single"/>
              </w:rPr>
              <w:t>Картограммы:</w:t>
            </w:r>
          </w:p>
          <w:p w:rsidR="00770EEC" w:rsidRPr="00241A64" w:rsidRDefault="00770EEC" w:rsidP="00AA1EBE">
            <w:pPr>
              <w:pStyle w:val="a4"/>
              <w:numPr>
                <w:ilvl w:val="0"/>
                <w:numId w:val="38"/>
              </w:numPr>
              <w:outlineLvl w:val="0"/>
              <w:rPr>
                <w:rFonts w:ascii="Times New Roman" w:hAnsi="Times New Roman" w:cs="Times New Roman"/>
                <w:sz w:val="24"/>
                <w:szCs w:val="24"/>
              </w:rPr>
            </w:pPr>
            <w:r w:rsidRPr="00241A64">
              <w:rPr>
                <w:rFonts w:ascii="Times New Roman" w:hAnsi="Times New Roman" w:cs="Times New Roman"/>
                <w:sz w:val="24"/>
                <w:szCs w:val="24"/>
              </w:rPr>
              <w:t>Картограмма состояния при поступлении на реставрацию, лицевая сторона</w:t>
            </w:r>
          </w:p>
          <w:p w:rsidR="00770EEC" w:rsidRPr="00241A64" w:rsidRDefault="00770EEC" w:rsidP="00AA1EBE">
            <w:pPr>
              <w:pStyle w:val="a4"/>
              <w:numPr>
                <w:ilvl w:val="0"/>
                <w:numId w:val="38"/>
              </w:numPr>
              <w:spacing w:after="200" w:line="276" w:lineRule="auto"/>
              <w:outlineLvl w:val="0"/>
              <w:rPr>
                <w:rFonts w:ascii="Times New Roman" w:hAnsi="Times New Roman" w:cs="Times New Roman"/>
                <w:sz w:val="24"/>
                <w:szCs w:val="24"/>
              </w:rPr>
            </w:pPr>
            <w:r w:rsidRPr="00241A64">
              <w:rPr>
                <w:rFonts w:ascii="Times New Roman" w:hAnsi="Times New Roman" w:cs="Times New Roman"/>
                <w:sz w:val="24"/>
                <w:szCs w:val="24"/>
              </w:rPr>
              <w:t>Картограмма состояния при поступлении на реставрацию, тыльная сторона</w:t>
            </w:r>
          </w:p>
          <w:p w:rsidR="00770EEC" w:rsidRPr="00241A64" w:rsidRDefault="00770EEC" w:rsidP="00AA1EBE">
            <w:pPr>
              <w:pStyle w:val="a4"/>
              <w:numPr>
                <w:ilvl w:val="0"/>
                <w:numId w:val="38"/>
              </w:numPr>
              <w:spacing w:after="200" w:line="276" w:lineRule="auto"/>
              <w:outlineLvl w:val="0"/>
              <w:rPr>
                <w:rFonts w:ascii="Times New Roman" w:hAnsi="Times New Roman" w:cs="Times New Roman"/>
                <w:sz w:val="24"/>
                <w:szCs w:val="24"/>
              </w:rPr>
            </w:pPr>
            <w:r w:rsidRPr="00241A64">
              <w:rPr>
                <w:rFonts w:ascii="Times New Roman" w:hAnsi="Times New Roman" w:cs="Times New Roman"/>
                <w:sz w:val="24"/>
                <w:szCs w:val="24"/>
              </w:rPr>
              <w:t>Картограмма состояния при поступлении на реставрацию, торцевая сторона</w:t>
            </w:r>
          </w:p>
          <w:p w:rsidR="00770EEC" w:rsidRPr="00C2442D" w:rsidRDefault="00770EEC" w:rsidP="00AA1EBE">
            <w:pPr>
              <w:pStyle w:val="a4"/>
              <w:numPr>
                <w:ilvl w:val="0"/>
                <w:numId w:val="38"/>
              </w:numPr>
              <w:spacing w:after="200" w:line="276" w:lineRule="auto"/>
              <w:outlineLvl w:val="0"/>
              <w:rPr>
                <w:sz w:val="24"/>
                <w:szCs w:val="24"/>
              </w:rPr>
            </w:pPr>
            <w:r w:rsidRPr="00241A64">
              <w:rPr>
                <w:rFonts w:ascii="Times New Roman" w:hAnsi="Times New Roman" w:cs="Times New Roman"/>
                <w:sz w:val="24"/>
                <w:szCs w:val="24"/>
              </w:rPr>
              <w:t xml:space="preserve">Картограмма </w:t>
            </w:r>
            <w:r>
              <w:rPr>
                <w:rFonts w:ascii="Times New Roman" w:hAnsi="Times New Roman" w:cs="Times New Roman"/>
                <w:sz w:val="24"/>
                <w:szCs w:val="24"/>
              </w:rPr>
              <w:t xml:space="preserve">восполнения утрат </w:t>
            </w:r>
          </w:p>
        </w:tc>
        <w:tc>
          <w:tcPr>
            <w:tcW w:w="1275" w:type="dxa"/>
          </w:tcPr>
          <w:p w:rsidR="00770EEC" w:rsidRDefault="00770EEC" w:rsidP="00AA1EBE">
            <w:pPr>
              <w:outlineLvl w:val="0"/>
              <w:rPr>
                <w:sz w:val="24"/>
                <w:szCs w:val="24"/>
              </w:rPr>
            </w:pPr>
          </w:p>
          <w:p w:rsidR="00770EEC" w:rsidRDefault="00770EEC" w:rsidP="00AA1EBE">
            <w:pPr>
              <w:outlineLvl w:val="0"/>
              <w:rPr>
                <w:sz w:val="24"/>
                <w:szCs w:val="24"/>
              </w:rPr>
            </w:pPr>
          </w:p>
          <w:p w:rsidR="00770EEC" w:rsidRPr="00241A64" w:rsidRDefault="00770EEC" w:rsidP="00AA1EBE">
            <w:pPr>
              <w:jc w:val="center"/>
              <w:outlineLvl w:val="0"/>
              <w:rPr>
                <w:rFonts w:ascii="Times New Roman" w:hAnsi="Times New Roman" w:cs="Times New Roman"/>
                <w:sz w:val="24"/>
                <w:szCs w:val="24"/>
              </w:rPr>
            </w:pPr>
            <w:r w:rsidRPr="00241A64">
              <w:rPr>
                <w:rFonts w:ascii="Times New Roman" w:hAnsi="Times New Roman" w:cs="Times New Roman"/>
                <w:sz w:val="24"/>
                <w:szCs w:val="24"/>
              </w:rPr>
              <w:t>1</w:t>
            </w:r>
          </w:p>
          <w:p w:rsidR="00770EEC" w:rsidRPr="00241A64" w:rsidRDefault="00770EEC" w:rsidP="00AA1EBE">
            <w:pPr>
              <w:jc w:val="center"/>
              <w:outlineLvl w:val="0"/>
              <w:rPr>
                <w:rFonts w:ascii="Times New Roman" w:hAnsi="Times New Roman" w:cs="Times New Roman"/>
                <w:sz w:val="24"/>
                <w:szCs w:val="24"/>
              </w:rPr>
            </w:pPr>
            <w:r w:rsidRPr="00241A64">
              <w:rPr>
                <w:rFonts w:ascii="Times New Roman" w:hAnsi="Times New Roman" w:cs="Times New Roman"/>
                <w:sz w:val="24"/>
                <w:szCs w:val="24"/>
              </w:rPr>
              <w:t>1</w:t>
            </w:r>
          </w:p>
          <w:p w:rsidR="00770EEC" w:rsidRPr="00241A64" w:rsidRDefault="00770EEC" w:rsidP="00AA1EBE">
            <w:pPr>
              <w:jc w:val="center"/>
              <w:outlineLvl w:val="0"/>
              <w:rPr>
                <w:rFonts w:ascii="Times New Roman" w:hAnsi="Times New Roman" w:cs="Times New Roman"/>
                <w:sz w:val="24"/>
                <w:szCs w:val="24"/>
              </w:rPr>
            </w:pPr>
            <w:r w:rsidRPr="00241A64">
              <w:rPr>
                <w:rFonts w:ascii="Times New Roman" w:hAnsi="Times New Roman" w:cs="Times New Roman"/>
                <w:sz w:val="24"/>
                <w:szCs w:val="24"/>
              </w:rPr>
              <w:t>1</w:t>
            </w:r>
          </w:p>
          <w:p w:rsidR="00770EEC" w:rsidRPr="00241A64" w:rsidRDefault="00770EEC" w:rsidP="00AA1EBE">
            <w:pPr>
              <w:jc w:val="center"/>
              <w:outlineLvl w:val="0"/>
              <w:rPr>
                <w:rFonts w:ascii="Times New Roman" w:hAnsi="Times New Roman" w:cs="Times New Roman"/>
                <w:sz w:val="24"/>
                <w:szCs w:val="24"/>
              </w:rPr>
            </w:pPr>
            <w:r>
              <w:rPr>
                <w:rFonts w:ascii="Times New Roman" w:hAnsi="Times New Roman" w:cs="Times New Roman"/>
                <w:sz w:val="24"/>
                <w:szCs w:val="24"/>
              </w:rPr>
              <w:t>1</w:t>
            </w:r>
          </w:p>
          <w:p w:rsidR="00770EEC" w:rsidRPr="00241A64" w:rsidRDefault="00770EEC" w:rsidP="00AA1EBE">
            <w:pPr>
              <w:jc w:val="center"/>
              <w:outlineLvl w:val="0"/>
              <w:rPr>
                <w:rFonts w:ascii="Times New Roman" w:hAnsi="Times New Roman" w:cs="Times New Roman"/>
                <w:sz w:val="24"/>
                <w:szCs w:val="24"/>
              </w:rPr>
            </w:pPr>
            <w:r w:rsidRPr="00241A64">
              <w:rPr>
                <w:rFonts w:ascii="Times New Roman" w:hAnsi="Times New Roman" w:cs="Times New Roman"/>
                <w:sz w:val="24"/>
                <w:szCs w:val="24"/>
              </w:rPr>
              <w:t>1</w:t>
            </w:r>
          </w:p>
          <w:p w:rsidR="00770EEC" w:rsidRDefault="00770EEC" w:rsidP="00AA1EBE">
            <w:pPr>
              <w:jc w:val="center"/>
              <w:outlineLvl w:val="0"/>
              <w:rPr>
                <w:sz w:val="24"/>
                <w:szCs w:val="24"/>
              </w:rPr>
            </w:pPr>
          </w:p>
          <w:p w:rsidR="00770EEC" w:rsidRDefault="00770EEC" w:rsidP="00AA1EBE">
            <w:pPr>
              <w:jc w:val="center"/>
              <w:outlineLvl w:val="0"/>
              <w:rPr>
                <w:sz w:val="24"/>
                <w:szCs w:val="24"/>
              </w:rPr>
            </w:pPr>
          </w:p>
          <w:p w:rsidR="00770EEC" w:rsidRPr="00241A64" w:rsidRDefault="00770EEC" w:rsidP="00AA1EBE">
            <w:pPr>
              <w:jc w:val="center"/>
              <w:outlineLvl w:val="0"/>
              <w:rPr>
                <w:rFonts w:ascii="Times New Roman" w:hAnsi="Times New Roman" w:cs="Times New Roman"/>
                <w:sz w:val="24"/>
                <w:szCs w:val="24"/>
              </w:rPr>
            </w:pPr>
          </w:p>
          <w:p w:rsidR="00770EEC" w:rsidRPr="00241A64" w:rsidRDefault="00770EEC" w:rsidP="00AA1EBE">
            <w:pPr>
              <w:jc w:val="center"/>
              <w:outlineLvl w:val="0"/>
              <w:rPr>
                <w:rFonts w:ascii="Times New Roman" w:hAnsi="Times New Roman" w:cs="Times New Roman"/>
                <w:sz w:val="24"/>
                <w:szCs w:val="24"/>
              </w:rPr>
            </w:pPr>
            <w:r w:rsidRPr="00241A64">
              <w:rPr>
                <w:rFonts w:ascii="Times New Roman" w:hAnsi="Times New Roman" w:cs="Times New Roman"/>
                <w:sz w:val="24"/>
                <w:szCs w:val="24"/>
              </w:rPr>
              <w:t>1</w:t>
            </w:r>
          </w:p>
          <w:p w:rsidR="00770EEC" w:rsidRPr="00241A64" w:rsidRDefault="00770EEC" w:rsidP="00AA1EBE">
            <w:pPr>
              <w:jc w:val="center"/>
              <w:outlineLvl w:val="0"/>
              <w:rPr>
                <w:rFonts w:ascii="Times New Roman" w:hAnsi="Times New Roman" w:cs="Times New Roman"/>
                <w:sz w:val="24"/>
                <w:szCs w:val="24"/>
              </w:rPr>
            </w:pPr>
          </w:p>
          <w:p w:rsidR="00770EEC" w:rsidRDefault="00770EEC" w:rsidP="00AA1EBE">
            <w:pPr>
              <w:jc w:val="center"/>
              <w:outlineLvl w:val="0"/>
              <w:rPr>
                <w:rFonts w:ascii="Times New Roman" w:hAnsi="Times New Roman" w:cs="Times New Roman"/>
                <w:sz w:val="24"/>
                <w:szCs w:val="24"/>
              </w:rPr>
            </w:pPr>
            <w:r w:rsidRPr="00241A64">
              <w:rPr>
                <w:rFonts w:ascii="Times New Roman" w:hAnsi="Times New Roman" w:cs="Times New Roman"/>
                <w:sz w:val="24"/>
                <w:szCs w:val="24"/>
              </w:rPr>
              <w:t>1</w:t>
            </w:r>
          </w:p>
          <w:p w:rsidR="00770EEC" w:rsidRPr="00241A64" w:rsidRDefault="00770EEC" w:rsidP="00AA1EBE">
            <w:pPr>
              <w:jc w:val="center"/>
              <w:outlineLvl w:val="0"/>
              <w:rPr>
                <w:rFonts w:ascii="Times New Roman" w:hAnsi="Times New Roman" w:cs="Times New Roman"/>
                <w:sz w:val="24"/>
                <w:szCs w:val="24"/>
              </w:rPr>
            </w:pPr>
          </w:p>
          <w:p w:rsidR="00770EEC" w:rsidRDefault="00770EEC" w:rsidP="00AA1EBE">
            <w:pPr>
              <w:jc w:val="center"/>
              <w:outlineLvl w:val="0"/>
              <w:rPr>
                <w:rFonts w:ascii="Times New Roman" w:hAnsi="Times New Roman" w:cs="Times New Roman"/>
                <w:sz w:val="24"/>
                <w:szCs w:val="24"/>
              </w:rPr>
            </w:pPr>
            <w:r w:rsidRPr="00241A64">
              <w:rPr>
                <w:rFonts w:ascii="Times New Roman" w:hAnsi="Times New Roman" w:cs="Times New Roman"/>
                <w:sz w:val="24"/>
                <w:szCs w:val="24"/>
              </w:rPr>
              <w:t>1</w:t>
            </w:r>
          </w:p>
          <w:p w:rsidR="00770EEC" w:rsidRPr="00241A64" w:rsidRDefault="00770EEC" w:rsidP="00AA1EBE">
            <w:pPr>
              <w:jc w:val="center"/>
              <w:outlineLvl w:val="0"/>
              <w:rPr>
                <w:rFonts w:ascii="Times New Roman" w:hAnsi="Times New Roman" w:cs="Times New Roman"/>
                <w:sz w:val="24"/>
                <w:szCs w:val="24"/>
              </w:rPr>
            </w:pPr>
          </w:p>
          <w:p w:rsidR="00770EEC" w:rsidRPr="00241A64" w:rsidRDefault="00770EEC" w:rsidP="00AA1EBE">
            <w:pPr>
              <w:jc w:val="center"/>
              <w:outlineLvl w:val="0"/>
              <w:rPr>
                <w:rFonts w:ascii="Times New Roman" w:hAnsi="Times New Roman" w:cs="Times New Roman"/>
                <w:sz w:val="24"/>
                <w:szCs w:val="24"/>
              </w:rPr>
            </w:pPr>
            <w:r w:rsidRPr="00241A64">
              <w:rPr>
                <w:rFonts w:ascii="Times New Roman" w:hAnsi="Times New Roman" w:cs="Times New Roman"/>
                <w:sz w:val="24"/>
                <w:szCs w:val="24"/>
              </w:rPr>
              <w:t>2</w:t>
            </w:r>
          </w:p>
          <w:p w:rsidR="00770EEC" w:rsidRPr="00241A64" w:rsidRDefault="00770EEC" w:rsidP="00AA1EBE">
            <w:pPr>
              <w:jc w:val="center"/>
              <w:outlineLvl w:val="0"/>
              <w:rPr>
                <w:rFonts w:ascii="Times New Roman" w:hAnsi="Times New Roman" w:cs="Times New Roman"/>
                <w:sz w:val="24"/>
                <w:szCs w:val="24"/>
              </w:rPr>
            </w:pPr>
          </w:p>
          <w:p w:rsidR="00770EEC" w:rsidRPr="00241A64" w:rsidRDefault="00770EEC" w:rsidP="00AA1EBE">
            <w:pPr>
              <w:jc w:val="center"/>
              <w:outlineLvl w:val="0"/>
              <w:rPr>
                <w:rFonts w:ascii="Times New Roman" w:hAnsi="Times New Roman" w:cs="Times New Roman"/>
                <w:sz w:val="24"/>
                <w:szCs w:val="24"/>
              </w:rPr>
            </w:pPr>
            <w:r w:rsidRPr="00241A64">
              <w:rPr>
                <w:rFonts w:ascii="Times New Roman" w:hAnsi="Times New Roman" w:cs="Times New Roman"/>
                <w:sz w:val="24"/>
                <w:szCs w:val="24"/>
              </w:rPr>
              <w:t>1</w:t>
            </w:r>
          </w:p>
          <w:p w:rsidR="00770EEC" w:rsidRPr="00241A64" w:rsidRDefault="00770EEC" w:rsidP="00AA1EBE">
            <w:pPr>
              <w:jc w:val="center"/>
              <w:outlineLvl w:val="0"/>
              <w:rPr>
                <w:rFonts w:ascii="Times New Roman" w:hAnsi="Times New Roman" w:cs="Times New Roman"/>
                <w:sz w:val="24"/>
                <w:szCs w:val="24"/>
              </w:rPr>
            </w:pPr>
          </w:p>
          <w:p w:rsidR="00770EEC" w:rsidRPr="00241A64" w:rsidRDefault="00770EEC" w:rsidP="00AA1EBE">
            <w:pPr>
              <w:jc w:val="center"/>
              <w:outlineLvl w:val="0"/>
              <w:rPr>
                <w:rFonts w:ascii="Times New Roman" w:hAnsi="Times New Roman" w:cs="Times New Roman"/>
                <w:sz w:val="24"/>
                <w:szCs w:val="24"/>
              </w:rPr>
            </w:pPr>
            <w:r w:rsidRPr="00241A64">
              <w:rPr>
                <w:rFonts w:ascii="Times New Roman" w:hAnsi="Times New Roman" w:cs="Times New Roman"/>
                <w:sz w:val="24"/>
                <w:szCs w:val="24"/>
              </w:rPr>
              <w:t>2</w:t>
            </w:r>
          </w:p>
          <w:p w:rsidR="00770EEC" w:rsidRPr="00241A64" w:rsidRDefault="00770EEC" w:rsidP="00AA1EBE">
            <w:pPr>
              <w:jc w:val="center"/>
              <w:outlineLvl w:val="0"/>
              <w:rPr>
                <w:rFonts w:ascii="Times New Roman" w:hAnsi="Times New Roman" w:cs="Times New Roman"/>
                <w:sz w:val="24"/>
                <w:szCs w:val="24"/>
              </w:rPr>
            </w:pPr>
          </w:p>
          <w:p w:rsidR="00770EEC" w:rsidRPr="00241A64" w:rsidRDefault="00770EEC" w:rsidP="00AA1EBE">
            <w:pPr>
              <w:jc w:val="center"/>
              <w:outlineLvl w:val="0"/>
              <w:rPr>
                <w:rFonts w:ascii="Times New Roman" w:hAnsi="Times New Roman" w:cs="Times New Roman"/>
                <w:sz w:val="24"/>
                <w:szCs w:val="24"/>
              </w:rPr>
            </w:pPr>
            <w:r w:rsidRPr="00241A64">
              <w:rPr>
                <w:rFonts w:ascii="Times New Roman" w:hAnsi="Times New Roman" w:cs="Times New Roman"/>
                <w:sz w:val="24"/>
                <w:szCs w:val="24"/>
              </w:rPr>
              <w:t>2</w:t>
            </w:r>
          </w:p>
          <w:p w:rsidR="00770EEC" w:rsidRPr="00241A64" w:rsidRDefault="00770EEC" w:rsidP="00AA1EBE">
            <w:pPr>
              <w:jc w:val="center"/>
              <w:outlineLvl w:val="0"/>
              <w:rPr>
                <w:rFonts w:ascii="Times New Roman" w:hAnsi="Times New Roman" w:cs="Times New Roman"/>
                <w:sz w:val="24"/>
                <w:szCs w:val="24"/>
              </w:rPr>
            </w:pPr>
          </w:p>
          <w:p w:rsidR="00770EEC" w:rsidRPr="00241A64" w:rsidRDefault="00770EEC" w:rsidP="00AA1EBE">
            <w:pPr>
              <w:jc w:val="center"/>
              <w:outlineLvl w:val="0"/>
              <w:rPr>
                <w:rFonts w:ascii="Times New Roman" w:hAnsi="Times New Roman" w:cs="Times New Roman"/>
                <w:sz w:val="24"/>
                <w:szCs w:val="24"/>
              </w:rPr>
            </w:pPr>
            <w:r>
              <w:rPr>
                <w:rFonts w:ascii="Times New Roman" w:hAnsi="Times New Roman" w:cs="Times New Roman"/>
                <w:sz w:val="24"/>
                <w:szCs w:val="24"/>
              </w:rPr>
              <w:t>1</w:t>
            </w:r>
          </w:p>
          <w:p w:rsidR="00770EEC" w:rsidRPr="00241A64" w:rsidRDefault="00770EEC" w:rsidP="00AA1EBE">
            <w:pPr>
              <w:jc w:val="center"/>
              <w:outlineLvl w:val="0"/>
              <w:rPr>
                <w:rFonts w:ascii="Times New Roman" w:hAnsi="Times New Roman" w:cs="Times New Roman"/>
                <w:sz w:val="24"/>
                <w:szCs w:val="24"/>
              </w:rPr>
            </w:pPr>
          </w:p>
          <w:p w:rsidR="00770EEC" w:rsidRDefault="00770EEC" w:rsidP="00AA1EBE">
            <w:pPr>
              <w:jc w:val="center"/>
              <w:outlineLvl w:val="0"/>
              <w:rPr>
                <w:rFonts w:ascii="Times New Roman" w:hAnsi="Times New Roman" w:cs="Times New Roman"/>
                <w:sz w:val="24"/>
                <w:szCs w:val="24"/>
              </w:rPr>
            </w:pPr>
            <w:r w:rsidRPr="00241A64">
              <w:rPr>
                <w:rFonts w:ascii="Times New Roman" w:hAnsi="Times New Roman" w:cs="Times New Roman"/>
                <w:sz w:val="24"/>
                <w:szCs w:val="24"/>
              </w:rPr>
              <w:t>1</w:t>
            </w:r>
          </w:p>
          <w:p w:rsidR="00770EEC" w:rsidRPr="00241A64" w:rsidRDefault="00770EEC" w:rsidP="00AA1EBE">
            <w:pPr>
              <w:jc w:val="center"/>
              <w:outlineLvl w:val="0"/>
              <w:rPr>
                <w:rFonts w:ascii="Times New Roman" w:hAnsi="Times New Roman" w:cs="Times New Roman"/>
                <w:sz w:val="24"/>
                <w:szCs w:val="24"/>
              </w:rPr>
            </w:pPr>
          </w:p>
          <w:p w:rsidR="00770EEC" w:rsidRPr="00241A64" w:rsidRDefault="00770EEC" w:rsidP="00AA1EBE">
            <w:pPr>
              <w:jc w:val="center"/>
              <w:outlineLvl w:val="0"/>
              <w:rPr>
                <w:rFonts w:ascii="Times New Roman" w:hAnsi="Times New Roman" w:cs="Times New Roman"/>
                <w:sz w:val="24"/>
                <w:szCs w:val="24"/>
              </w:rPr>
            </w:pPr>
            <w:r w:rsidRPr="00241A64">
              <w:rPr>
                <w:rFonts w:ascii="Times New Roman" w:hAnsi="Times New Roman" w:cs="Times New Roman"/>
                <w:sz w:val="24"/>
                <w:szCs w:val="24"/>
              </w:rPr>
              <w:t>1</w:t>
            </w:r>
          </w:p>
          <w:p w:rsidR="00770EEC" w:rsidRPr="00241A64" w:rsidRDefault="00770EEC" w:rsidP="00AA1EBE">
            <w:pPr>
              <w:jc w:val="center"/>
              <w:outlineLvl w:val="0"/>
              <w:rPr>
                <w:rFonts w:ascii="Times New Roman" w:hAnsi="Times New Roman" w:cs="Times New Roman"/>
                <w:sz w:val="24"/>
                <w:szCs w:val="24"/>
              </w:rPr>
            </w:pPr>
          </w:p>
          <w:p w:rsidR="00770EEC" w:rsidRPr="00241A64" w:rsidRDefault="00770EEC" w:rsidP="00AA1EBE">
            <w:pPr>
              <w:jc w:val="center"/>
              <w:outlineLvl w:val="0"/>
              <w:rPr>
                <w:rFonts w:ascii="Times New Roman" w:hAnsi="Times New Roman" w:cs="Times New Roman"/>
                <w:sz w:val="24"/>
                <w:szCs w:val="24"/>
              </w:rPr>
            </w:pPr>
            <w:r w:rsidRPr="00241A64">
              <w:rPr>
                <w:rFonts w:ascii="Times New Roman" w:hAnsi="Times New Roman" w:cs="Times New Roman"/>
                <w:sz w:val="24"/>
                <w:szCs w:val="24"/>
              </w:rPr>
              <w:t>1</w:t>
            </w:r>
          </w:p>
          <w:p w:rsidR="00770EEC" w:rsidRPr="00241A64" w:rsidRDefault="00770EEC" w:rsidP="00AA1EBE">
            <w:pPr>
              <w:jc w:val="center"/>
              <w:outlineLvl w:val="0"/>
              <w:rPr>
                <w:rFonts w:ascii="Times New Roman" w:hAnsi="Times New Roman" w:cs="Times New Roman"/>
                <w:sz w:val="24"/>
                <w:szCs w:val="24"/>
              </w:rPr>
            </w:pPr>
          </w:p>
          <w:p w:rsidR="00770EEC" w:rsidRPr="000D17AB" w:rsidRDefault="00770EEC" w:rsidP="00AA1EBE">
            <w:pPr>
              <w:jc w:val="center"/>
              <w:outlineLvl w:val="0"/>
              <w:rPr>
                <w:rFonts w:ascii="Times New Roman" w:hAnsi="Times New Roman" w:cs="Times New Roman"/>
                <w:sz w:val="24"/>
                <w:szCs w:val="24"/>
              </w:rPr>
            </w:pPr>
            <w:r>
              <w:rPr>
                <w:rFonts w:ascii="Times New Roman" w:hAnsi="Times New Roman" w:cs="Times New Roman"/>
                <w:sz w:val="24"/>
                <w:szCs w:val="24"/>
              </w:rPr>
              <w:t>1</w:t>
            </w:r>
          </w:p>
          <w:p w:rsidR="00770EEC" w:rsidRPr="00241A64" w:rsidRDefault="00770EEC" w:rsidP="00AA1EBE">
            <w:pPr>
              <w:jc w:val="center"/>
              <w:outlineLvl w:val="0"/>
              <w:rPr>
                <w:rFonts w:ascii="Times New Roman" w:hAnsi="Times New Roman" w:cs="Times New Roman"/>
                <w:sz w:val="24"/>
                <w:szCs w:val="24"/>
              </w:rPr>
            </w:pPr>
          </w:p>
          <w:p w:rsidR="00770EEC" w:rsidRPr="00241A64" w:rsidRDefault="00770EEC" w:rsidP="00AA1EBE">
            <w:pPr>
              <w:jc w:val="center"/>
              <w:outlineLvl w:val="0"/>
              <w:rPr>
                <w:rFonts w:ascii="Times New Roman" w:hAnsi="Times New Roman" w:cs="Times New Roman"/>
                <w:sz w:val="24"/>
                <w:szCs w:val="24"/>
              </w:rPr>
            </w:pPr>
            <w:r w:rsidRPr="00241A64">
              <w:rPr>
                <w:rFonts w:ascii="Times New Roman" w:hAnsi="Times New Roman" w:cs="Times New Roman"/>
                <w:sz w:val="24"/>
                <w:szCs w:val="24"/>
              </w:rPr>
              <w:t>1</w:t>
            </w:r>
          </w:p>
          <w:p w:rsidR="00770EEC" w:rsidRPr="00241A64" w:rsidRDefault="00770EEC" w:rsidP="00AA1EBE">
            <w:pPr>
              <w:jc w:val="center"/>
              <w:outlineLvl w:val="0"/>
              <w:rPr>
                <w:rFonts w:ascii="Times New Roman" w:hAnsi="Times New Roman" w:cs="Times New Roman"/>
                <w:sz w:val="24"/>
                <w:szCs w:val="24"/>
              </w:rPr>
            </w:pPr>
          </w:p>
          <w:p w:rsidR="00770EEC" w:rsidRPr="00241A64" w:rsidRDefault="00770EEC" w:rsidP="00AA1EBE">
            <w:pPr>
              <w:jc w:val="center"/>
              <w:outlineLvl w:val="0"/>
              <w:rPr>
                <w:rFonts w:ascii="Times New Roman" w:hAnsi="Times New Roman" w:cs="Times New Roman"/>
                <w:sz w:val="24"/>
                <w:szCs w:val="24"/>
              </w:rPr>
            </w:pPr>
            <w:r w:rsidRPr="00241A64">
              <w:rPr>
                <w:rFonts w:ascii="Times New Roman" w:hAnsi="Times New Roman" w:cs="Times New Roman"/>
                <w:sz w:val="24"/>
                <w:szCs w:val="24"/>
              </w:rPr>
              <w:t>1</w:t>
            </w:r>
          </w:p>
          <w:p w:rsidR="00770EEC" w:rsidRPr="00241A64" w:rsidRDefault="00770EEC" w:rsidP="00AA1EBE">
            <w:pPr>
              <w:jc w:val="center"/>
              <w:outlineLvl w:val="0"/>
              <w:rPr>
                <w:rFonts w:ascii="Times New Roman" w:hAnsi="Times New Roman" w:cs="Times New Roman"/>
                <w:sz w:val="24"/>
                <w:szCs w:val="24"/>
              </w:rPr>
            </w:pPr>
          </w:p>
          <w:p w:rsidR="00770EEC" w:rsidRPr="00241A64" w:rsidRDefault="00770EEC" w:rsidP="00AA1EBE">
            <w:pPr>
              <w:jc w:val="center"/>
              <w:outlineLvl w:val="0"/>
              <w:rPr>
                <w:rFonts w:ascii="Times New Roman" w:hAnsi="Times New Roman" w:cs="Times New Roman"/>
                <w:sz w:val="24"/>
                <w:szCs w:val="24"/>
              </w:rPr>
            </w:pPr>
            <w:r w:rsidRPr="00241A64">
              <w:rPr>
                <w:rFonts w:ascii="Times New Roman" w:hAnsi="Times New Roman" w:cs="Times New Roman"/>
                <w:sz w:val="24"/>
                <w:szCs w:val="24"/>
              </w:rPr>
              <w:t>1</w:t>
            </w:r>
          </w:p>
          <w:p w:rsidR="00770EEC" w:rsidRPr="00241A64" w:rsidRDefault="00770EEC" w:rsidP="00AA1EBE">
            <w:pPr>
              <w:jc w:val="center"/>
              <w:outlineLvl w:val="0"/>
              <w:rPr>
                <w:rFonts w:ascii="Times New Roman" w:hAnsi="Times New Roman" w:cs="Times New Roman"/>
                <w:sz w:val="24"/>
                <w:szCs w:val="24"/>
              </w:rPr>
            </w:pPr>
          </w:p>
          <w:p w:rsidR="00770EEC" w:rsidRPr="00241A64" w:rsidRDefault="00770EEC" w:rsidP="00AA1EBE">
            <w:pPr>
              <w:jc w:val="center"/>
              <w:outlineLvl w:val="0"/>
              <w:rPr>
                <w:rFonts w:ascii="Times New Roman" w:hAnsi="Times New Roman" w:cs="Times New Roman"/>
                <w:sz w:val="24"/>
                <w:szCs w:val="24"/>
              </w:rPr>
            </w:pPr>
            <w:r w:rsidRPr="00241A64">
              <w:rPr>
                <w:rFonts w:ascii="Times New Roman" w:hAnsi="Times New Roman" w:cs="Times New Roman"/>
                <w:sz w:val="24"/>
                <w:szCs w:val="24"/>
              </w:rPr>
              <w:t>1</w:t>
            </w:r>
          </w:p>
          <w:p w:rsidR="00770EEC" w:rsidRPr="00241A64" w:rsidRDefault="00770EEC" w:rsidP="00AA1EBE">
            <w:pPr>
              <w:jc w:val="center"/>
              <w:outlineLvl w:val="0"/>
              <w:rPr>
                <w:rFonts w:ascii="Times New Roman" w:hAnsi="Times New Roman" w:cs="Times New Roman"/>
                <w:sz w:val="24"/>
                <w:szCs w:val="24"/>
              </w:rPr>
            </w:pPr>
          </w:p>
          <w:p w:rsidR="00770EEC" w:rsidRPr="000D17AB" w:rsidRDefault="00770EEC" w:rsidP="00AA1EBE">
            <w:pPr>
              <w:jc w:val="center"/>
              <w:outlineLvl w:val="0"/>
              <w:rPr>
                <w:rFonts w:ascii="Times New Roman" w:hAnsi="Times New Roman" w:cs="Times New Roman"/>
                <w:sz w:val="24"/>
                <w:szCs w:val="24"/>
              </w:rPr>
            </w:pPr>
            <w:r>
              <w:rPr>
                <w:rFonts w:ascii="Times New Roman" w:hAnsi="Times New Roman" w:cs="Times New Roman"/>
                <w:sz w:val="24"/>
                <w:szCs w:val="24"/>
              </w:rPr>
              <w:t>1</w:t>
            </w:r>
          </w:p>
          <w:p w:rsidR="00770EEC" w:rsidRDefault="00770EEC" w:rsidP="00AA1EBE">
            <w:pPr>
              <w:jc w:val="center"/>
              <w:outlineLvl w:val="0"/>
              <w:rPr>
                <w:sz w:val="24"/>
                <w:szCs w:val="24"/>
              </w:rPr>
            </w:pPr>
          </w:p>
          <w:p w:rsidR="00770EEC" w:rsidRPr="000D17AB" w:rsidRDefault="00770EEC" w:rsidP="00AA1EBE">
            <w:pPr>
              <w:jc w:val="center"/>
              <w:outlineLvl w:val="0"/>
              <w:rPr>
                <w:rFonts w:ascii="Times New Roman" w:hAnsi="Times New Roman" w:cs="Times New Roman"/>
                <w:sz w:val="24"/>
                <w:szCs w:val="24"/>
              </w:rPr>
            </w:pPr>
            <w:r>
              <w:rPr>
                <w:rFonts w:ascii="Times New Roman" w:hAnsi="Times New Roman" w:cs="Times New Roman"/>
                <w:sz w:val="24"/>
                <w:szCs w:val="24"/>
              </w:rPr>
              <w:t>2</w:t>
            </w:r>
          </w:p>
          <w:p w:rsidR="00770EEC" w:rsidRDefault="00770EEC" w:rsidP="00AA1EBE">
            <w:pPr>
              <w:jc w:val="center"/>
              <w:outlineLvl w:val="0"/>
              <w:rPr>
                <w:rFonts w:ascii="Times New Roman" w:hAnsi="Times New Roman" w:cs="Times New Roman"/>
                <w:sz w:val="24"/>
                <w:szCs w:val="24"/>
                <w:lang w:val="en-US"/>
              </w:rPr>
            </w:pPr>
          </w:p>
          <w:p w:rsidR="00770EEC" w:rsidRPr="00216972" w:rsidRDefault="00770EEC" w:rsidP="00AA1EBE">
            <w:pPr>
              <w:jc w:val="center"/>
              <w:outlineLvl w:val="0"/>
              <w:rPr>
                <w:rFonts w:ascii="Times New Roman" w:hAnsi="Times New Roman" w:cs="Times New Roman"/>
                <w:sz w:val="24"/>
                <w:szCs w:val="24"/>
                <w:lang w:val="en-US"/>
              </w:rPr>
            </w:pPr>
          </w:p>
          <w:p w:rsidR="00770EEC" w:rsidRPr="000D17AB" w:rsidRDefault="00770EEC" w:rsidP="00AA1EBE">
            <w:pPr>
              <w:jc w:val="center"/>
              <w:outlineLvl w:val="0"/>
              <w:rPr>
                <w:rFonts w:ascii="Times New Roman" w:hAnsi="Times New Roman" w:cs="Times New Roman"/>
                <w:sz w:val="24"/>
                <w:szCs w:val="24"/>
              </w:rPr>
            </w:pPr>
            <w:r>
              <w:rPr>
                <w:rFonts w:ascii="Times New Roman" w:hAnsi="Times New Roman" w:cs="Times New Roman"/>
                <w:sz w:val="24"/>
                <w:szCs w:val="24"/>
              </w:rPr>
              <w:t>1</w:t>
            </w:r>
          </w:p>
          <w:p w:rsidR="00770EEC" w:rsidRDefault="00770EEC" w:rsidP="00AA1EBE">
            <w:pPr>
              <w:jc w:val="center"/>
              <w:outlineLvl w:val="0"/>
              <w:rPr>
                <w:sz w:val="24"/>
                <w:szCs w:val="24"/>
              </w:rPr>
            </w:pPr>
          </w:p>
          <w:p w:rsidR="00770EEC" w:rsidRPr="000D17AB" w:rsidRDefault="00770EEC" w:rsidP="00AA1EBE">
            <w:pPr>
              <w:jc w:val="center"/>
              <w:outlineLvl w:val="0"/>
              <w:rPr>
                <w:rFonts w:ascii="Times New Roman" w:hAnsi="Times New Roman" w:cs="Times New Roman"/>
                <w:sz w:val="24"/>
                <w:szCs w:val="24"/>
              </w:rPr>
            </w:pPr>
            <w:r>
              <w:rPr>
                <w:rFonts w:ascii="Times New Roman" w:hAnsi="Times New Roman" w:cs="Times New Roman"/>
                <w:sz w:val="24"/>
                <w:szCs w:val="24"/>
              </w:rPr>
              <w:t>2</w:t>
            </w:r>
          </w:p>
          <w:p w:rsidR="00770EEC" w:rsidRDefault="00770EEC" w:rsidP="00AA1EBE">
            <w:pPr>
              <w:jc w:val="center"/>
              <w:outlineLvl w:val="0"/>
              <w:rPr>
                <w:rFonts w:ascii="Times New Roman" w:hAnsi="Times New Roman" w:cs="Times New Roman"/>
                <w:sz w:val="24"/>
                <w:szCs w:val="24"/>
                <w:lang w:val="en-US"/>
              </w:rPr>
            </w:pPr>
          </w:p>
          <w:p w:rsidR="00770EEC" w:rsidRPr="00216972" w:rsidRDefault="00770EEC" w:rsidP="00AA1EBE">
            <w:pPr>
              <w:jc w:val="center"/>
              <w:outlineLvl w:val="0"/>
              <w:rPr>
                <w:rFonts w:ascii="Times New Roman" w:hAnsi="Times New Roman" w:cs="Times New Roman"/>
                <w:sz w:val="24"/>
                <w:szCs w:val="24"/>
                <w:lang w:val="en-US"/>
              </w:rPr>
            </w:pPr>
          </w:p>
          <w:p w:rsidR="00770EEC" w:rsidRPr="00241A64" w:rsidRDefault="00770EEC" w:rsidP="00AA1EBE">
            <w:pPr>
              <w:jc w:val="center"/>
              <w:outlineLvl w:val="0"/>
              <w:rPr>
                <w:rFonts w:ascii="Times New Roman" w:hAnsi="Times New Roman" w:cs="Times New Roman"/>
                <w:sz w:val="24"/>
                <w:szCs w:val="24"/>
              </w:rPr>
            </w:pPr>
            <w:r w:rsidRPr="00241A64">
              <w:rPr>
                <w:rFonts w:ascii="Times New Roman" w:hAnsi="Times New Roman" w:cs="Times New Roman"/>
                <w:sz w:val="24"/>
                <w:szCs w:val="24"/>
              </w:rPr>
              <w:t>1</w:t>
            </w:r>
          </w:p>
          <w:p w:rsidR="00770EEC" w:rsidRDefault="00770EEC" w:rsidP="00AA1EBE">
            <w:pPr>
              <w:jc w:val="center"/>
              <w:outlineLvl w:val="0"/>
              <w:rPr>
                <w:rFonts w:ascii="Times New Roman" w:hAnsi="Times New Roman" w:cs="Times New Roman"/>
                <w:sz w:val="24"/>
                <w:szCs w:val="24"/>
                <w:lang w:val="en-US"/>
              </w:rPr>
            </w:pPr>
          </w:p>
          <w:p w:rsidR="00770EEC" w:rsidRPr="00241A64" w:rsidRDefault="00770EEC" w:rsidP="00AA1EBE">
            <w:pPr>
              <w:jc w:val="center"/>
              <w:outlineLvl w:val="0"/>
              <w:rPr>
                <w:rFonts w:ascii="Times New Roman" w:hAnsi="Times New Roman" w:cs="Times New Roman"/>
                <w:sz w:val="24"/>
                <w:szCs w:val="24"/>
              </w:rPr>
            </w:pPr>
            <w:r>
              <w:rPr>
                <w:rFonts w:ascii="Times New Roman" w:hAnsi="Times New Roman" w:cs="Times New Roman"/>
                <w:sz w:val="24"/>
                <w:szCs w:val="24"/>
              </w:rPr>
              <w:t>1</w:t>
            </w:r>
          </w:p>
          <w:p w:rsidR="00770EEC" w:rsidRPr="00241A64" w:rsidRDefault="00770EEC" w:rsidP="00AA1EBE">
            <w:pPr>
              <w:jc w:val="center"/>
              <w:outlineLvl w:val="0"/>
              <w:rPr>
                <w:rFonts w:ascii="Times New Roman" w:hAnsi="Times New Roman" w:cs="Times New Roman"/>
                <w:sz w:val="24"/>
                <w:szCs w:val="24"/>
              </w:rPr>
            </w:pPr>
          </w:p>
          <w:p w:rsidR="00770EEC" w:rsidRPr="000D17AB" w:rsidRDefault="00770EEC" w:rsidP="00AA1EBE">
            <w:pPr>
              <w:jc w:val="center"/>
              <w:outlineLvl w:val="0"/>
              <w:rPr>
                <w:rFonts w:ascii="Times New Roman" w:hAnsi="Times New Roman" w:cs="Times New Roman"/>
                <w:sz w:val="24"/>
                <w:szCs w:val="24"/>
              </w:rPr>
            </w:pPr>
            <w:r>
              <w:rPr>
                <w:rFonts w:ascii="Times New Roman" w:hAnsi="Times New Roman" w:cs="Times New Roman"/>
                <w:sz w:val="24"/>
                <w:szCs w:val="24"/>
              </w:rPr>
              <w:t>2</w:t>
            </w:r>
          </w:p>
          <w:p w:rsidR="00770EEC" w:rsidRPr="00241A64" w:rsidRDefault="00770EEC" w:rsidP="00AA1EBE">
            <w:pPr>
              <w:jc w:val="center"/>
              <w:outlineLvl w:val="0"/>
              <w:rPr>
                <w:rFonts w:ascii="Times New Roman" w:hAnsi="Times New Roman" w:cs="Times New Roman"/>
                <w:sz w:val="24"/>
                <w:szCs w:val="24"/>
              </w:rPr>
            </w:pPr>
          </w:p>
          <w:p w:rsidR="00770EEC" w:rsidRPr="00241A64" w:rsidRDefault="00770EEC" w:rsidP="00AA1EBE">
            <w:pPr>
              <w:jc w:val="center"/>
              <w:outlineLvl w:val="0"/>
              <w:rPr>
                <w:rFonts w:ascii="Times New Roman" w:hAnsi="Times New Roman" w:cs="Times New Roman"/>
                <w:sz w:val="24"/>
                <w:szCs w:val="24"/>
              </w:rPr>
            </w:pPr>
            <w:r>
              <w:rPr>
                <w:rFonts w:ascii="Times New Roman" w:hAnsi="Times New Roman" w:cs="Times New Roman"/>
                <w:sz w:val="24"/>
                <w:szCs w:val="24"/>
              </w:rPr>
              <w:t>1</w:t>
            </w:r>
          </w:p>
          <w:p w:rsidR="00770EEC" w:rsidRDefault="00770EEC" w:rsidP="00AA1EBE">
            <w:pPr>
              <w:jc w:val="center"/>
              <w:outlineLvl w:val="0"/>
              <w:rPr>
                <w:rFonts w:ascii="Times New Roman" w:hAnsi="Times New Roman" w:cs="Times New Roman"/>
                <w:sz w:val="24"/>
                <w:szCs w:val="24"/>
              </w:rPr>
            </w:pPr>
          </w:p>
          <w:p w:rsidR="00770EEC" w:rsidRDefault="00770EEC" w:rsidP="00AA1EBE">
            <w:pPr>
              <w:jc w:val="center"/>
              <w:outlineLvl w:val="0"/>
              <w:rPr>
                <w:rFonts w:ascii="Times New Roman" w:hAnsi="Times New Roman" w:cs="Times New Roman"/>
                <w:sz w:val="24"/>
                <w:szCs w:val="24"/>
              </w:rPr>
            </w:pPr>
          </w:p>
          <w:p w:rsidR="00770EEC" w:rsidRPr="00241A64" w:rsidRDefault="00770EEC" w:rsidP="00AA1EBE">
            <w:pPr>
              <w:jc w:val="center"/>
              <w:outlineLvl w:val="0"/>
              <w:rPr>
                <w:rFonts w:ascii="Times New Roman" w:hAnsi="Times New Roman" w:cs="Times New Roman"/>
                <w:sz w:val="24"/>
                <w:szCs w:val="24"/>
              </w:rPr>
            </w:pPr>
          </w:p>
          <w:p w:rsidR="00770EEC" w:rsidRPr="00241A64" w:rsidRDefault="00770EEC" w:rsidP="00AA1EBE">
            <w:pPr>
              <w:jc w:val="center"/>
              <w:outlineLvl w:val="0"/>
              <w:rPr>
                <w:rFonts w:ascii="Times New Roman" w:hAnsi="Times New Roman" w:cs="Times New Roman"/>
                <w:sz w:val="24"/>
                <w:szCs w:val="24"/>
              </w:rPr>
            </w:pPr>
            <w:r w:rsidRPr="00241A64">
              <w:rPr>
                <w:rFonts w:ascii="Times New Roman" w:hAnsi="Times New Roman" w:cs="Times New Roman"/>
                <w:sz w:val="24"/>
                <w:szCs w:val="24"/>
              </w:rPr>
              <w:t>1</w:t>
            </w:r>
          </w:p>
          <w:p w:rsidR="00770EEC" w:rsidRPr="00241A64" w:rsidRDefault="00770EEC" w:rsidP="00AA1EBE">
            <w:pPr>
              <w:jc w:val="center"/>
              <w:outlineLvl w:val="0"/>
              <w:rPr>
                <w:rFonts w:ascii="Times New Roman" w:hAnsi="Times New Roman" w:cs="Times New Roman"/>
                <w:sz w:val="24"/>
                <w:szCs w:val="24"/>
              </w:rPr>
            </w:pPr>
            <w:r w:rsidRPr="00241A64">
              <w:rPr>
                <w:rFonts w:ascii="Times New Roman" w:hAnsi="Times New Roman" w:cs="Times New Roman"/>
                <w:sz w:val="24"/>
                <w:szCs w:val="24"/>
              </w:rPr>
              <w:t>1</w:t>
            </w:r>
          </w:p>
          <w:p w:rsidR="00770EEC" w:rsidRPr="00241A64" w:rsidRDefault="00770EEC" w:rsidP="00AA1EBE">
            <w:pPr>
              <w:jc w:val="center"/>
              <w:outlineLvl w:val="0"/>
              <w:rPr>
                <w:rFonts w:ascii="Times New Roman" w:hAnsi="Times New Roman" w:cs="Times New Roman"/>
                <w:sz w:val="24"/>
                <w:szCs w:val="24"/>
              </w:rPr>
            </w:pPr>
          </w:p>
          <w:p w:rsidR="00770EEC" w:rsidRPr="00241A64" w:rsidRDefault="00770EEC" w:rsidP="00AA1EBE">
            <w:pPr>
              <w:jc w:val="center"/>
              <w:outlineLvl w:val="0"/>
              <w:rPr>
                <w:rFonts w:ascii="Times New Roman" w:hAnsi="Times New Roman" w:cs="Times New Roman"/>
                <w:sz w:val="24"/>
                <w:szCs w:val="24"/>
              </w:rPr>
            </w:pPr>
          </w:p>
          <w:p w:rsidR="00770EEC" w:rsidRPr="00241A64" w:rsidRDefault="00770EEC" w:rsidP="00AA1EBE">
            <w:pPr>
              <w:jc w:val="center"/>
              <w:outlineLvl w:val="0"/>
              <w:rPr>
                <w:rFonts w:ascii="Times New Roman" w:hAnsi="Times New Roman" w:cs="Times New Roman"/>
                <w:sz w:val="24"/>
                <w:szCs w:val="24"/>
              </w:rPr>
            </w:pPr>
            <w:r w:rsidRPr="00241A64">
              <w:rPr>
                <w:rFonts w:ascii="Times New Roman" w:hAnsi="Times New Roman" w:cs="Times New Roman"/>
                <w:sz w:val="24"/>
                <w:szCs w:val="24"/>
              </w:rPr>
              <w:t>1</w:t>
            </w:r>
          </w:p>
          <w:p w:rsidR="00770EEC" w:rsidRPr="00241A64" w:rsidRDefault="00770EEC" w:rsidP="00AA1EBE">
            <w:pPr>
              <w:jc w:val="center"/>
              <w:outlineLvl w:val="0"/>
              <w:rPr>
                <w:rFonts w:ascii="Times New Roman" w:hAnsi="Times New Roman" w:cs="Times New Roman"/>
                <w:sz w:val="24"/>
                <w:szCs w:val="24"/>
              </w:rPr>
            </w:pPr>
          </w:p>
          <w:p w:rsidR="00770EEC" w:rsidRPr="00241A64" w:rsidRDefault="00770EEC" w:rsidP="00AA1EBE">
            <w:pPr>
              <w:jc w:val="center"/>
              <w:outlineLvl w:val="0"/>
              <w:rPr>
                <w:rFonts w:ascii="Times New Roman" w:hAnsi="Times New Roman" w:cs="Times New Roman"/>
                <w:sz w:val="24"/>
                <w:szCs w:val="24"/>
              </w:rPr>
            </w:pPr>
            <w:r w:rsidRPr="00241A64">
              <w:rPr>
                <w:rFonts w:ascii="Times New Roman" w:hAnsi="Times New Roman" w:cs="Times New Roman"/>
                <w:sz w:val="24"/>
                <w:szCs w:val="24"/>
              </w:rPr>
              <w:t>1</w:t>
            </w:r>
          </w:p>
          <w:p w:rsidR="00770EEC" w:rsidRDefault="00770EEC" w:rsidP="00AA1EBE">
            <w:pPr>
              <w:jc w:val="center"/>
              <w:outlineLvl w:val="0"/>
              <w:rPr>
                <w:rFonts w:ascii="Times New Roman" w:hAnsi="Times New Roman" w:cs="Times New Roman"/>
                <w:sz w:val="24"/>
                <w:szCs w:val="24"/>
                <w:lang w:val="en-US"/>
              </w:rPr>
            </w:pPr>
          </w:p>
          <w:p w:rsidR="00770EEC" w:rsidRDefault="00770EEC" w:rsidP="00AA1EBE">
            <w:pPr>
              <w:jc w:val="center"/>
              <w:outlineLvl w:val="0"/>
              <w:rPr>
                <w:rFonts w:ascii="Times New Roman" w:hAnsi="Times New Roman" w:cs="Times New Roman"/>
                <w:sz w:val="24"/>
                <w:szCs w:val="24"/>
                <w:lang w:val="en-US"/>
              </w:rPr>
            </w:pPr>
            <w:r w:rsidRPr="00241A64">
              <w:rPr>
                <w:rFonts w:ascii="Times New Roman" w:hAnsi="Times New Roman" w:cs="Times New Roman"/>
                <w:sz w:val="24"/>
                <w:szCs w:val="24"/>
              </w:rPr>
              <w:t>1</w:t>
            </w:r>
          </w:p>
          <w:p w:rsidR="00770EEC" w:rsidRPr="00216972" w:rsidRDefault="00770EEC" w:rsidP="00AA1EBE">
            <w:pPr>
              <w:jc w:val="center"/>
              <w:outlineLvl w:val="0"/>
              <w:rPr>
                <w:rFonts w:ascii="Times New Roman" w:hAnsi="Times New Roman" w:cs="Times New Roman"/>
                <w:sz w:val="24"/>
                <w:szCs w:val="24"/>
                <w:lang w:val="en-US"/>
              </w:rPr>
            </w:pPr>
          </w:p>
          <w:p w:rsidR="00770EEC" w:rsidRDefault="00770EEC" w:rsidP="00AA1EBE">
            <w:pPr>
              <w:jc w:val="center"/>
              <w:outlineLvl w:val="0"/>
              <w:rPr>
                <w:sz w:val="24"/>
                <w:szCs w:val="24"/>
              </w:rPr>
            </w:pPr>
            <w:r w:rsidRPr="00241A64">
              <w:rPr>
                <w:rFonts w:ascii="Times New Roman" w:hAnsi="Times New Roman" w:cs="Times New Roman"/>
                <w:sz w:val="24"/>
                <w:szCs w:val="24"/>
              </w:rPr>
              <w:t>1</w:t>
            </w:r>
          </w:p>
        </w:tc>
        <w:tc>
          <w:tcPr>
            <w:tcW w:w="1701" w:type="dxa"/>
          </w:tcPr>
          <w:p w:rsidR="00770EEC" w:rsidRDefault="00770EEC" w:rsidP="00AA1EBE">
            <w:pPr>
              <w:outlineLvl w:val="0"/>
              <w:rPr>
                <w:sz w:val="24"/>
                <w:szCs w:val="24"/>
              </w:rPr>
            </w:pPr>
          </w:p>
        </w:tc>
      </w:tr>
    </w:tbl>
    <w:p w:rsidR="00770EEC" w:rsidRDefault="00770EEC" w:rsidP="00770EEC">
      <w:pPr>
        <w:rPr>
          <w:rFonts w:ascii="Times New Roman" w:hAnsi="Times New Roman" w:cs="Times New Roman"/>
          <w:sz w:val="20"/>
          <w:szCs w:val="20"/>
        </w:rPr>
      </w:pPr>
    </w:p>
    <w:p w:rsidR="00770EEC" w:rsidRDefault="00770EEC" w:rsidP="00770EEC">
      <w:pPr>
        <w:rPr>
          <w:rFonts w:ascii="Times New Roman" w:hAnsi="Times New Roman" w:cs="Times New Roman"/>
          <w:sz w:val="20"/>
          <w:szCs w:val="20"/>
        </w:rPr>
      </w:pPr>
      <w:r w:rsidRPr="00FA584F">
        <w:rPr>
          <w:rFonts w:ascii="Times New Roman" w:hAnsi="Times New Roman" w:cs="Times New Roman"/>
          <w:sz w:val="20"/>
          <w:szCs w:val="20"/>
        </w:rPr>
        <w:t xml:space="preserve">№ п/п; дата; наименование иллюстративного материала; характер и условия выполнения;                       </w:t>
      </w:r>
      <w:r>
        <w:rPr>
          <w:rFonts w:ascii="Times New Roman" w:hAnsi="Times New Roman" w:cs="Times New Roman"/>
          <w:sz w:val="20"/>
          <w:szCs w:val="20"/>
        </w:rPr>
        <w:t xml:space="preserve">                           </w:t>
      </w:r>
      <w:r w:rsidRPr="00FA584F">
        <w:rPr>
          <w:rFonts w:ascii="Times New Roman" w:hAnsi="Times New Roman" w:cs="Times New Roman"/>
          <w:sz w:val="20"/>
          <w:szCs w:val="20"/>
        </w:rPr>
        <w:t xml:space="preserve"> кол-во; место хранения и архивный №.</w:t>
      </w:r>
    </w:p>
    <w:p w:rsidR="00770EEC" w:rsidRDefault="00770EEC" w:rsidP="00770EEC">
      <w:pPr>
        <w:rPr>
          <w:rFonts w:ascii="Times New Roman" w:hAnsi="Times New Roman" w:cs="Times New Roman"/>
          <w:sz w:val="20"/>
          <w:szCs w:val="20"/>
        </w:rPr>
      </w:pPr>
    </w:p>
    <w:p w:rsidR="00770EEC" w:rsidRDefault="00770EEC" w:rsidP="00770EEC">
      <w:pPr>
        <w:rPr>
          <w:rFonts w:ascii="Times New Roman" w:hAnsi="Times New Roman" w:cs="Times New Roman"/>
          <w:sz w:val="20"/>
          <w:szCs w:val="20"/>
        </w:rPr>
      </w:pPr>
    </w:p>
    <w:p w:rsidR="00770EEC" w:rsidRDefault="00770EEC" w:rsidP="00770EEC">
      <w:pPr>
        <w:rPr>
          <w:rFonts w:ascii="Times New Roman" w:hAnsi="Times New Roman" w:cs="Times New Roman"/>
          <w:sz w:val="20"/>
          <w:szCs w:val="20"/>
        </w:rPr>
      </w:pPr>
    </w:p>
    <w:p w:rsidR="00770EEC" w:rsidRDefault="00770EEC" w:rsidP="00770EEC">
      <w:pPr>
        <w:rPr>
          <w:rFonts w:ascii="Times New Roman" w:hAnsi="Times New Roman" w:cs="Times New Roman"/>
          <w:sz w:val="20"/>
          <w:szCs w:val="20"/>
        </w:rPr>
      </w:pPr>
    </w:p>
    <w:p w:rsidR="00770EEC" w:rsidRDefault="00770EEC" w:rsidP="00770EEC">
      <w:pPr>
        <w:rPr>
          <w:rFonts w:ascii="Times New Roman" w:hAnsi="Times New Roman" w:cs="Times New Roman"/>
          <w:sz w:val="20"/>
          <w:szCs w:val="20"/>
        </w:rPr>
      </w:pPr>
    </w:p>
    <w:p w:rsidR="00770EEC" w:rsidRDefault="00770EEC" w:rsidP="00770EEC">
      <w:pPr>
        <w:rPr>
          <w:rFonts w:ascii="Times New Roman" w:hAnsi="Times New Roman" w:cs="Times New Roman"/>
          <w:sz w:val="20"/>
          <w:szCs w:val="20"/>
        </w:rPr>
      </w:pPr>
    </w:p>
    <w:p w:rsidR="00770EEC" w:rsidRDefault="00770EEC" w:rsidP="00770EEC">
      <w:pPr>
        <w:rPr>
          <w:rFonts w:ascii="Times New Roman" w:hAnsi="Times New Roman" w:cs="Times New Roman"/>
          <w:sz w:val="20"/>
          <w:szCs w:val="20"/>
        </w:rPr>
      </w:pPr>
    </w:p>
    <w:p w:rsidR="00770EEC" w:rsidRDefault="00770EEC" w:rsidP="00770EEC">
      <w:pPr>
        <w:rPr>
          <w:rFonts w:ascii="Times New Roman" w:hAnsi="Times New Roman" w:cs="Times New Roman"/>
          <w:sz w:val="20"/>
          <w:szCs w:val="20"/>
        </w:rPr>
      </w:pPr>
    </w:p>
    <w:p w:rsidR="00770EEC" w:rsidRDefault="00770EEC" w:rsidP="00770EEC">
      <w:pPr>
        <w:rPr>
          <w:rFonts w:ascii="Times New Roman" w:hAnsi="Times New Roman" w:cs="Times New Roman"/>
          <w:sz w:val="20"/>
          <w:szCs w:val="20"/>
        </w:rPr>
      </w:pPr>
    </w:p>
    <w:p w:rsidR="00770EEC" w:rsidRDefault="00770EEC" w:rsidP="00770EEC">
      <w:pPr>
        <w:rPr>
          <w:rFonts w:ascii="Times New Roman" w:hAnsi="Times New Roman" w:cs="Times New Roman"/>
          <w:sz w:val="20"/>
          <w:szCs w:val="20"/>
        </w:rPr>
      </w:pPr>
    </w:p>
    <w:p w:rsidR="00770EEC" w:rsidRDefault="00770EEC" w:rsidP="00770EEC">
      <w:pPr>
        <w:rPr>
          <w:rFonts w:ascii="Times New Roman" w:hAnsi="Times New Roman" w:cs="Times New Roman"/>
          <w:sz w:val="20"/>
          <w:szCs w:val="20"/>
        </w:rPr>
      </w:pPr>
    </w:p>
    <w:p w:rsidR="00770EEC" w:rsidRPr="00BC18E1" w:rsidRDefault="00770EEC" w:rsidP="00770EEC">
      <w:pPr>
        <w:rPr>
          <w:rFonts w:ascii="Times New Roman" w:hAnsi="Times New Roman" w:cs="Times New Roman"/>
          <w:sz w:val="20"/>
          <w:szCs w:val="20"/>
        </w:rPr>
      </w:pPr>
    </w:p>
    <w:p w:rsidR="00770EEC" w:rsidRPr="00241A64" w:rsidRDefault="00770EEC" w:rsidP="00770EEC">
      <w:pPr>
        <w:rPr>
          <w:rFonts w:ascii="Times New Roman" w:hAnsi="Times New Roman" w:cs="Times New Roman"/>
          <w:sz w:val="24"/>
          <w:szCs w:val="24"/>
        </w:rPr>
      </w:pPr>
      <w:r w:rsidRPr="00241A64">
        <w:rPr>
          <w:rFonts w:ascii="Times New Roman" w:hAnsi="Times New Roman" w:cs="Times New Roman"/>
          <w:sz w:val="24"/>
          <w:szCs w:val="24"/>
          <w:lang w:val="en-US"/>
        </w:rPr>
        <w:lastRenderedPageBreak/>
        <w:t>XI</w:t>
      </w:r>
      <w:r w:rsidRPr="00241A64">
        <w:rPr>
          <w:rFonts w:ascii="Times New Roman" w:hAnsi="Times New Roman" w:cs="Times New Roman"/>
          <w:sz w:val="24"/>
          <w:szCs w:val="24"/>
        </w:rPr>
        <w:t xml:space="preserve">. РЕЗУЛЬТАТЫ ПРОВЕДЁННЫХ МЕРОПРИЯТИЙ </w:t>
      </w:r>
    </w:p>
    <w:p w:rsidR="00770EEC" w:rsidRPr="00241A64" w:rsidRDefault="00770EEC" w:rsidP="00770EEC">
      <w:pPr>
        <w:rPr>
          <w:rFonts w:ascii="Times New Roman" w:hAnsi="Times New Roman" w:cs="Times New Roman"/>
          <w:sz w:val="24"/>
          <w:szCs w:val="24"/>
        </w:rPr>
      </w:pPr>
      <w:r w:rsidRPr="00241A64">
        <w:rPr>
          <w:rFonts w:ascii="Times New Roman" w:hAnsi="Times New Roman" w:cs="Times New Roman"/>
          <w:sz w:val="24"/>
          <w:szCs w:val="24"/>
        </w:rPr>
        <w:t>(описание изменений технического состояния, внешних изменений памятника после реставрации, уточнение атрибуции и пр.)</w:t>
      </w:r>
    </w:p>
    <w:p w:rsidR="00770EEC" w:rsidRDefault="00770EEC" w:rsidP="00770EEC">
      <w:pPr>
        <w:pStyle w:val="a4"/>
        <w:numPr>
          <w:ilvl w:val="0"/>
          <w:numId w:val="39"/>
        </w:numPr>
        <w:rPr>
          <w:rFonts w:ascii="Times New Roman" w:hAnsi="Times New Roman" w:cs="Times New Roman"/>
          <w:i/>
          <w:sz w:val="24"/>
          <w:szCs w:val="24"/>
        </w:rPr>
      </w:pPr>
      <w:r w:rsidRPr="00241A64">
        <w:rPr>
          <w:rFonts w:ascii="Times New Roman" w:hAnsi="Times New Roman" w:cs="Times New Roman"/>
          <w:i/>
          <w:sz w:val="24"/>
          <w:szCs w:val="24"/>
        </w:rPr>
        <w:t>Укреплён грунт по всей поверхности</w:t>
      </w:r>
    </w:p>
    <w:p w:rsidR="00770EEC" w:rsidRPr="00F2243A" w:rsidRDefault="00770EEC" w:rsidP="00770EEC">
      <w:pPr>
        <w:pStyle w:val="a4"/>
        <w:numPr>
          <w:ilvl w:val="0"/>
          <w:numId w:val="39"/>
        </w:numPr>
        <w:rPr>
          <w:rFonts w:ascii="Times New Roman" w:hAnsi="Times New Roman" w:cs="Times New Roman"/>
          <w:i/>
          <w:sz w:val="24"/>
          <w:szCs w:val="24"/>
        </w:rPr>
      </w:pPr>
      <w:r w:rsidRPr="00241A64">
        <w:rPr>
          <w:rFonts w:ascii="Times New Roman" w:hAnsi="Times New Roman" w:cs="Times New Roman"/>
          <w:i/>
          <w:sz w:val="24"/>
          <w:szCs w:val="24"/>
        </w:rPr>
        <w:t xml:space="preserve">Удалены нестойкие поверхностные загрязнения </w:t>
      </w:r>
    </w:p>
    <w:p w:rsidR="00770EEC" w:rsidRPr="00241A64" w:rsidRDefault="00770EEC" w:rsidP="00770EEC">
      <w:pPr>
        <w:pStyle w:val="a4"/>
        <w:numPr>
          <w:ilvl w:val="0"/>
          <w:numId w:val="39"/>
        </w:numPr>
        <w:rPr>
          <w:rFonts w:ascii="Times New Roman" w:hAnsi="Times New Roman" w:cs="Times New Roman"/>
          <w:i/>
          <w:sz w:val="24"/>
          <w:szCs w:val="24"/>
        </w:rPr>
      </w:pPr>
      <w:r>
        <w:rPr>
          <w:rFonts w:ascii="Times New Roman" w:hAnsi="Times New Roman" w:cs="Times New Roman"/>
          <w:i/>
          <w:sz w:val="24"/>
          <w:szCs w:val="24"/>
        </w:rPr>
        <w:t>Проведена дезинсекция древесины против жуков-точильщиков</w:t>
      </w:r>
    </w:p>
    <w:p w:rsidR="00770EEC" w:rsidRPr="00241A64" w:rsidRDefault="00770EEC" w:rsidP="00770EEC">
      <w:pPr>
        <w:pStyle w:val="a4"/>
        <w:numPr>
          <w:ilvl w:val="0"/>
          <w:numId w:val="39"/>
        </w:numPr>
        <w:rPr>
          <w:rFonts w:ascii="Times New Roman" w:hAnsi="Times New Roman" w:cs="Times New Roman"/>
          <w:i/>
          <w:sz w:val="24"/>
          <w:szCs w:val="24"/>
        </w:rPr>
      </w:pPr>
      <w:r w:rsidRPr="00241A64">
        <w:rPr>
          <w:rFonts w:ascii="Times New Roman" w:hAnsi="Times New Roman" w:cs="Times New Roman"/>
          <w:i/>
          <w:sz w:val="24"/>
          <w:szCs w:val="24"/>
        </w:rPr>
        <w:t>Заделаны трещины в резном обрамлении</w:t>
      </w:r>
    </w:p>
    <w:p w:rsidR="00770EEC" w:rsidRPr="00241A64" w:rsidRDefault="00770EEC" w:rsidP="00770EEC">
      <w:pPr>
        <w:pStyle w:val="a4"/>
        <w:numPr>
          <w:ilvl w:val="0"/>
          <w:numId w:val="39"/>
        </w:numPr>
        <w:rPr>
          <w:rFonts w:ascii="Times New Roman" w:hAnsi="Times New Roman" w:cs="Times New Roman"/>
          <w:i/>
          <w:sz w:val="24"/>
          <w:szCs w:val="24"/>
        </w:rPr>
      </w:pPr>
      <w:r>
        <w:rPr>
          <w:rFonts w:ascii="Times New Roman" w:hAnsi="Times New Roman" w:cs="Times New Roman"/>
          <w:i/>
          <w:sz w:val="24"/>
          <w:szCs w:val="24"/>
        </w:rPr>
        <w:t>Восполнены</w:t>
      </w:r>
      <w:r w:rsidRPr="00241A64">
        <w:rPr>
          <w:rFonts w:ascii="Times New Roman" w:hAnsi="Times New Roman" w:cs="Times New Roman"/>
          <w:i/>
          <w:sz w:val="24"/>
          <w:szCs w:val="24"/>
        </w:rPr>
        <w:t xml:space="preserve"> утраты в резном обрамлении</w:t>
      </w:r>
    </w:p>
    <w:p w:rsidR="00770EEC" w:rsidRPr="00241A64" w:rsidRDefault="00770EEC" w:rsidP="00770EEC">
      <w:pPr>
        <w:pStyle w:val="a4"/>
        <w:numPr>
          <w:ilvl w:val="0"/>
          <w:numId w:val="39"/>
        </w:numPr>
        <w:rPr>
          <w:rFonts w:ascii="Times New Roman" w:hAnsi="Times New Roman" w:cs="Times New Roman"/>
          <w:i/>
          <w:sz w:val="24"/>
          <w:szCs w:val="24"/>
        </w:rPr>
      </w:pPr>
      <w:r w:rsidRPr="00241A64">
        <w:rPr>
          <w:rFonts w:ascii="Times New Roman" w:hAnsi="Times New Roman" w:cs="Times New Roman"/>
          <w:i/>
          <w:sz w:val="24"/>
          <w:szCs w:val="24"/>
        </w:rPr>
        <w:t>Удалены стойкие поверхностные загрязнения</w:t>
      </w:r>
    </w:p>
    <w:p w:rsidR="00770EEC" w:rsidRPr="00241A64" w:rsidRDefault="00770EEC" w:rsidP="00770EEC">
      <w:pPr>
        <w:pStyle w:val="a4"/>
        <w:numPr>
          <w:ilvl w:val="0"/>
          <w:numId w:val="39"/>
        </w:numPr>
        <w:rPr>
          <w:rFonts w:ascii="Times New Roman" w:hAnsi="Times New Roman" w:cs="Times New Roman"/>
          <w:i/>
          <w:sz w:val="24"/>
          <w:szCs w:val="24"/>
        </w:rPr>
      </w:pPr>
      <w:r w:rsidRPr="00241A64">
        <w:rPr>
          <w:rFonts w:ascii="Times New Roman" w:hAnsi="Times New Roman" w:cs="Times New Roman"/>
          <w:i/>
          <w:sz w:val="24"/>
          <w:szCs w:val="24"/>
        </w:rPr>
        <w:t>Подведён реставрационный грунт в места утрат оригинального грунта</w:t>
      </w:r>
    </w:p>
    <w:p w:rsidR="00770EEC" w:rsidRPr="00241A64" w:rsidRDefault="00770EEC" w:rsidP="00770EEC">
      <w:pPr>
        <w:pStyle w:val="a4"/>
        <w:numPr>
          <w:ilvl w:val="0"/>
          <w:numId w:val="39"/>
        </w:numPr>
        <w:rPr>
          <w:rFonts w:ascii="Times New Roman" w:hAnsi="Times New Roman" w:cs="Times New Roman"/>
          <w:i/>
          <w:sz w:val="24"/>
          <w:szCs w:val="24"/>
        </w:rPr>
      </w:pPr>
      <w:r w:rsidRPr="00241A64">
        <w:rPr>
          <w:rFonts w:ascii="Times New Roman" w:hAnsi="Times New Roman" w:cs="Times New Roman"/>
          <w:i/>
          <w:sz w:val="24"/>
          <w:szCs w:val="24"/>
        </w:rPr>
        <w:t xml:space="preserve">Выровнен реставрационный грунт до уровня авторского </w:t>
      </w:r>
    </w:p>
    <w:p w:rsidR="00770EEC" w:rsidRPr="00241A64" w:rsidRDefault="00770EEC" w:rsidP="00770EEC">
      <w:pPr>
        <w:pStyle w:val="a4"/>
        <w:numPr>
          <w:ilvl w:val="0"/>
          <w:numId w:val="39"/>
        </w:numPr>
        <w:rPr>
          <w:rFonts w:ascii="Times New Roman" w:hAnsi="Times New Roman" w:cs="Times New Roman"/>
          <w:i/>
          <w:sz w:val="24"/>
          <w:szCs w:val="24"/>
        </w:rPr>
      </w:pPr>
      <w:r w:rsidRPr="00241A64">
        <w:rPr>
          <w:rFonts w:ascii="Times New Roman" w:hAnsi="Times New Roman" w:cs="Times New Roman"/>
          <w:i/>
          <w:sz w:val="24"/>
          <w:szCs w:val="24"/>
        </w:rPr>
        <w:t>Выполнены акварельные тонировки восстановленного грунта</w:t>
      </w:r>
    </w:p>
    <w:p w:rsidR="00770EEC" w:rsidRDefault="00770EEC" w:rsidP="00770EEC">
      <w:pPr>
        <w:pStyle w:val="a4"/>
        <w:numPr>
          <w:ilvl w:val="0"/>
          <w:numId w:val="39"/>
        </w:numPr>
        <w:rPr>
          <w:rFonts w:ascii="Times New Roman" w:hAnsi="Times New Roman" w:cs="Times New Roman"/>
          <w:i/>
          <w:sz w:val="24"/>
          <w:szCs w:val="24"/>
        </w:rPr>
      </w:pPr>
      <w:r w:rsidRPr="00241A64">
        <w:rPr>
          <w:rFonts w:ascii="Times New Roman" w:hAnsi="Times New Roman" w:cs="Times New Roman"/>
          <w:i/>
          <w:sz w:val="24"/>
          <w:szCs w:val="24"/>
        </w:rPr>
        <w:t>Нанесено защитное покрытие на всю поверхность</w:t>
      </w:r>
    </w:p>
    <w:p w:rsidR="00770EEC" w:rsidRPr="00241A64" w:rsidRDefault="00770EEC" w:rsidP="00770EEC">
      <w:pPr>
        <w:pStyle w:val="a4"/>
        <w:numPr>
          <w:ilvl w:val="0"/>
          <w:numId w:val="39"/>
        </w:numPr>
        <w:rPr>
          <w:rFonts w:ascii="Times New Roman" w:hAnsi="Times New Roman" w:cs="Times New Roman"/>
          <w:i/>
          <w:sz w:val="24"/>
          <w:szCs w:val="24"/>
        </w:rPr>
      </w:pPr>
      <w:r>
        <w:rPr>
          <w:rFonts w:ascii="Times New Roman" w:hAnsi="Times New Roman" w:cs="Times New Roman"/>
          <w:i/>
          <w:sz w:val="24"/>
          <w:szCs w:val="24"/>
        </w:rPr>
        <w:t>Объект приведён в экспозиционное состояние</w:t>
      </w:r>
    </w:p>
    <w:p w:rsidR="00770EEC" w:rsidRPr="00241A64" w:rsidRDefault="00770EEC" w:rsidP="00770EEC">
      <w:pPr>
        <w:rPr>
          <w:rFonts w:ascii="Times New Roman" w:hAnsi="Times New Roman" w:cs="Times New Roman"/>
          <w:i/>
          <w:sz w:val="24"/>
          <w:szCs w:val="24"/>
        </w:rPr>
      </w:pPr>
    </w:p>
    <w:p w:rsidR="00770EEC" w:rsidRDefault="00770EEC" w:rsidP="00770EEC">
      <w:r w:rsidRPr="00241A64">
        <w:rPr>
          <w:rFonts w:ascii="Times New Roman" w:hAnsi="Times New Roman" w:cs="Times New Roman"/>
        </w:rPr>
        <w:t xml:space="preserve">Научный руководитель:                                                                     </w:t>
      </w:r>
      <w:r w:rsidRPr="00241A64">
        <w:rPr>
          <w:rFonts w:ascii="Times New Roman" w:hAnsi="Times New Roman" w:cs="Times New Roman"/>
          <w:sz w:val="28"/>
          <w:szCs w:val="28"/>
        </w:rPr>
        <w:t xml:space="preserve">                    </w:t>
      </w:r>
      <w:r w:rsidRPr="00241A64">
        <w:rPr>
          <w:rFonts w:ascii="Times New Roman" w:hAnsi="Times New Roman" w:cs="Times New Roman"/>
          <w:sz w:val="28"/>
          <w:szCs w:val="28"/>
          <w:u w:val="single"/>
        </w:rPr>
        <w:t>Погодина Н. В.</w:t>
      </w:r>
    </w:p>
    <w:p w:rsidR="00770EEC" w:rsidRPr="00841ED7" w:rsidRDefault="00770EEC" w:rsidP="00770EEC">
      <w:pPr>
        <w:rPr>
          <w:sz w:val="28"/>
          <w:szCs w:val="28"/>
          <w:u w:val="single"/>
        </w:rPr>
      </w:pPr>
      <w:r w:rsidRPr="00241A64">
        <w:rPr>
          <w:rFonts w:ascii="Times New Roman" w:hAnsi="Times New Roman" w:cs="Times New Roman"/>
        </w:rPr>
        <w:t xml:space="preserve">Исполнитель работы:                                                                                                 </w:t>
      </w:r>
      <w:r w:rsidRPr="00241A64">
        <w:rPr>
          <w:rFonts w:ascii="Times New Roman" w:hAnsi="Times New Roman" w:cs="Times New Roman"/>
          <w:sz w:val="28"/>
          <w:szCs w:val="28"/>
        </w:rPr>
        <w:t xml:space="preserve">  </w:t>
      </w:r>
      <w:r w:rsidRPr="00241A64">
        <w:rPr>
          <w:rFonts w:ascii="Times New Roman" w:hAnsi="Times New Roman" w:cs="Times New Roman"/>
          <w:sz w:val="28"/>
          <w:szCs w:val="28"/>
          <w:u w:val="single"/>
        </w:rPr>
        <w:t>Тимашова С.А</w:t>
      </w:r>
      <w:r>
        <w:rPr>
          <w:rFonts w:ascii="Times New Roman" w:hAnsi="Times New Roman" w:cs="Times New Roman"/>
          <w:sz w:val="28"/>
          <w:szCs w:val="28"/>
          <w:u w:val="single"/>
        </w:rPr>
        <w:t>.</w:t>
      </w:r>
      <w:r w:rsidRPr="00841ED7">
        <w:rPr>
          <w:sz w:val="28"/>
          <w:szCs w:val="28"/>
          <w:u w:val="single"/>
        </w:rPr>
        <w:t xml:space="preserve"> </w:t>
      </w:r>
    </w:p>
    <w:p w:rsidR="00770EEC" w:rsidRPr="00841ED7" w:rsidRDefault="00770EEC" w:rsidP="00770EEC">
      <w:pPr>
        <w:rPr>
          <w:u w:val="single"/>
        </w:rPr>
      </w:pPr>
      <w:r>
        <w:t>“</w:t>
      </w:r>
      <w:r w:rsidRPr="00841ED7">
        <w:rPr>
          <w:u w:val="single"/>
        </w:rPr>
        <w:t xml:space="preserve">        </w:t>
      </w:r>
      <w:r>
        <w:t xml:space="preserve">”    </w:t>
      </w:r>
      <w:r w:rsidRPr="00841ED7">
        <w:rPr>
          <w:u w:val="single"/>
        </w:rPr>
        <w:t xml:space="preserve">                         </w:t>
      </w:r>
      <w:r>
        <w:t xml:space="preserve"> 2018г.                                                                                              _________________</w:t>
      </w:r>
    </w:p>
    <w:p w:rsidR="00770EEC" w:rsidRPr="00241A64" w:rsidRDefault="00770EEC" w:rsidP="00770EEC">
      <w:pPr>
        <w:rPr>
          <w:rFonts w:ascii="Times New Roman" w:hAnsi="Times New Roman" w:cs="Times New Roman"/>
        </w:rPr>
      </w:pPr>
      <w:r w:rsidRPr="00241A64">
        <w:rPr>
          <w:rFonts w:ascii="Times New Roman" w:hAnsi="Times New Roman" w:cs="Times New Roman"/>
          <w:sz w:val="16"/>
        </w:rPr>
        <w:t xml:space="preserve">                                                                                                                                                         </w:t>
      </w:r>
      <w:r>
        <w:rPr>
          <w:rFonts w:ascii="Times New Roman" w:hAnsi="Times New Roman" w:cs="Times New Roman"/>
          <w:sz w:val="16"/>
        </w:rPr>
        <w:t xml:space="preserve">             </w:t>
      </w:r>
      <w:r w:rsidRPr="00241A64">
        <w:rPr>
          <w:rFonts w:ascii="Times New Roman" w:hAnsi="Times New Roman" w:cs="Times New Roman"/>
          <w:sz w:val="16"/>
        </w:rPr>
        <w:t xml:space="preserve">                ФИО, должность  подпись</w:t>
      </w:r>
    </w:p>
    <w:p w:rsidR="00770EEC" w:rsidRPr="00CA3A34" w:rsidRDefault="00770EEC" w:rsidP="00770EEC">
      <w:pPr>
        <w:rPr>
          <w:sz w:val="24"/>
          <w:szCs w:val="24"/>
        </w:rPr>
      </w:pPr>
    </w:p>
    <w:p w:rsidR="00770EEC" w:rsidRPr="00241A64" w:rsidRDefault="00770EEC" w:rsidP="00770EEC">
      <w:pPr>
        <w:rPr>
          <w:rFonts w:ascii="Times New Roman" w:hAnsi="Times New Roman" w:cs="Times New Roman"/>
          <w:sz w:val="24"/>
          <w:szCs w:val="24"/>
          <w:u w:val="single"/>
        </w:rPr>
      </w:pPr>
      <w:r w:rsidRPr="00241A64">
        <w:rPr>
          <w:rFonts w:ascii="Times New Roman" w:hAnsi="Times New Roman" w:cs="Times New Roman"/>
          <w:sz w:val="24"/>
          <w:szCs w:val="24"/>
          <w:lang w:val="en-US"/>
        </w:rPr>
        <w:t>XII</w:t>
      </w:r>
      <w:r w:rsidRPr="00241A64">
        <w:rPr>
          <w:rFonts w:ascii="Times New Roman" w:hAnsi="Times New Roman" w:cs="Times New Roman"/>
          <w:sz w:val="24"/>
          <w:szCs w:val="24"/>
        </w:rPr>
        <w:t>. ЗАКЛЮЧЕНИЕ РЕСТАВРАЦИОННОГО СОВЕТА</w:t>
      </w:r>
      <w:r w:rsidRPr="00241A64">
        <w:rPr>
          <w:rFonts w:ascii="Times New Roman" w:hAnsi="Times New Roman" w:cs="Times New Roman"/>
        </w:rPr>
        <w:t xml:space="preserve"> (выписка из протокола)</w:t>
      </w:r>
    </w:p>
    <w:p w:rsidR="00770EEC" w:rsidRDefault="00770EEC" w:rsidP="00770EEC">
      <w:pPr>
        <w:rPr>
          <w:rFonts w:ascii="Times New Roman" w:hAnsi="Times New Roman" w:cs="Times New Roman"/>
          <w:u w:val="single"/>
        </w:rPr>
      </w:pPr>
      <w:r w:rsidRPr="00241A64">
        <w:rPr>
          <w:rFonts w:ascii="Times New Roman" w:hAnsi="Times New Roman" w:cs="Times New Roman"/>
          <w:u w:val="single"/>
        </w:rPr>
        <w:t xml:space="preserve">                       Работа выполнена в соответствии с реставрационным заданием, с соблюдением утверждённой </w:t>
      </w:r>
      <w:r w:rsidRPr="00F952AB">
        <w:rPr>
          <w:rFonts w:ascii="Times New Roman" w:hAnsi="Times New Roman" w:cs="Times New Roman"/>
          <w:u w:val="single"/>
        </w:rPr>
        <w:t xml:space="preserve">методики                                                                                                                     </w:t>
      </w:r>
      <w:r>
        <w:rPr>
          <w:rFonts w:ascii="Times New Roman" w:hAnsi="Times New Roman" w:cs="Times New Roman"/>
          <w:u w:val="single"/>
        </w:rPr>
        <w:t xml:space="preserve">  </w:t>
      </w:r>
      <w:r w:rsidRPr="00F952AB">
        <w:rPr>
          <w:rFonts w:ascii="Times New Roman" w:hAnsi="Times New Roman" w:cs="Times New Roman"/>
          <w:u w:val="single"/>
        </w:rPr>
        <w:t xml:space="preserve">    .</w:t>
      </w:r>
    </w:p>
    <w:p w:rsidR="00770EEC" w:rsidRPr="00F952AB" w:rsidRDefault="00770EEC" w:rsidP="00770EEC">
      <w:pPr>
        <w:rPr>
          <w:rFonts w:ascii="Times New Roman" w:hAnsi="Times New Roman" w:cs="Times New Roman"/>
          <w:u w:val="single"/>
        </w:rPr>
      </w:pPr>
      <w:r w:rsidRPr="00241A64">
        <w:rPr>
          <w:rFonts w:ascii="Times New Roman" w:hAnsi="Times New Roman" w:cs="Times New Roman"/>
          <w:u w:val="single"/>
        </w:rPr>
        <w:t xml:space="preserve">                        </w:t>
      </w:r>
      <w:r w:rsidRPr="00F952AB">
        <w:rPr>
          <w:rFonts w:ascii="Times New Roman" w:hAnsi="Times New Roman" w:cs="Times New Roman"/>
          <w:u w:val="single"/>
        </w:rPr>
        <w:t>ООО «</w:t>
      </w:r>
      <w:r w:rsidRPr="00F952AB">
        <w:rPr>
          <w:u w:val="single"/>
        </w:rPr>
        <w:t>Царскосельская янтарная мастерская</w:t>
      </w:r>
      <w:r>
        <w:rPr>
          <w:u w:val="single"/>
        </w:rPr>
        <w:t>»</w:t>
      </w:r>
      <w:r>
        <w:rPr>
          <w:rFonts w:ascii="Times New Roman" w:hAnsi="Times New Roman" w:cs="Times New Roman"/>
          <w:u w:val="single"/>
        </w:rPr>
        <w:t xml:space="preserve">,       протокол №       от              </w:t>
      </w:r>
      <w:r w:rsidRPr="00194417">
        <w:rPr>
          <w:rFonts w:ascii="Times New Roman" w:hAnsi="Times New Roman" w:cs="Times New Roman"/>
          <w:sz w:val="20"/>
          <w:szCs w:val="20"/>
          <w:u w:val="single"/>
        </w:rPr>
        <w:t>201</w:t>
      </w:r>
      <w:r>
        <w:rPr>
          <w:rFonts w:ascii="Times New Roman" w:hAnsi="Times New Roman" w:cs="Times New Roman"/>
          <w:sz w:val="20"/>
          <w:szCs w:val="20"/>
          <w:u w:val="single"/>
        </w:rPr>
        <w:t>8г.</w:t>
      </w:r>
    </w:p>
    <w:p w:rsidR="00770EEC" w:rsidRDefault="00770EEC" w:rsidP="00770EEC">
      <w:pPr>
        <w:pStyle w:val="a4"/>
        <w:jc w:val="center"/>
        <w:rPr>
          <w:sz w:val="18"/>
          <w:szCs w:val="18"/>
        </w:rPr>
      </w:pPr>
      <w:r w:rsidRPr="00241A64">
        <w:rPr>
          <w:rFonts w:ascii="Times New Roman" w:hAnsi="Times New Roman" w:cs="Times New Roman"/>
          <w:sz w:val="18"/>
          <w:szCs w:val="18"/>
        </w:rPr>
        <w:t>Наименование организации, № и дата протокола</w:t>
      </w:r>
    </w:p>
    <w:p w:rsidR="00770EEC" w:rsidRPr="00241A64" w:rsidRDefault="00770EEC" w:rsidP="00770EEC">
      <w:pPr>
        <w:rPr>
          <w:rFonts w:ascii="Times New Roman" w:hAnsi="Times New Roman" w:cs="Times New Roman"/>
        </w:rPr>
      </w:pPr>
      <w:r w:rsidRPr="00241A64">
        <w:rPr>
          <w:rFonts w:ascii="Times New Roman" w:hAnsi="Times New Roman" w:cs="Times New Roman"/>
          <w:lang w:val="en-US"/>
        </w:rPr>
        <w:t>XIII</w:t>
      </w:r>
      <w:r w:rsidRPr="00241A64">
        <w:rPr>
          <w:rFonts w:ascii="Times New Roman" w:hAnsi="Times New Roman" w:cs="Times New Roman"/>
        </w:rPr>
        <w:t>. РЕКОМЕНДАЦИИ ПО УСЛОВИЯМ ХРАНЕНИЯ ПАМЯТНИКА</w:t>
      </w:r>
    </w:p>
    <w:p w:rsidR="00770EEC" w:rsidRDefault="00770EEC" w:rsidP="00770EEC">
      <w:pPr>
        <w:jc w:val="both"/>
        <w:rPr>
          <w:rFonts w:ascii="Times New Roman" w:hAnsi="Times New Roman" w:cs="Times New Roman"/>
          <w:i/>
          <w:sz w:val="24"/>
          <w:szCs w:val="24"/>
        </w:rPr>
      </w:pPr>
      <w:r w:rsidRPr="00241A64">
        <w:rPr>
          <w:rFonts w:ascii="Times New Roman" w:hAnsi="Times New Roman" w:cs="Times New Roman"/>
          <w:i/>
          <w:sz w:val="24"/>
          <w:szCs w:val="24"/>
        </w:rPr>
        <w:t>При хранении и экспонировании рекомендуется соблюдать стабильный температурно-влажностный режим (температура +18+-1°С), и поддерживать относительную влажность воздуха 55-65%. Необходимо исключить сквозняки, близость к отопительным приборам, прямого воздействия солнечных лучей. Необходимо постоянное наблюдение реставратора.</w:t>
      </w:r>
    </w:p>
    <w:p w:rsidR="00770EEC" w:rsidRPr="00241A64" w:rsidRDefault="00770EEC" w:rsidP="00770EEC">
      <w:pPr>
        <w:jc w:val="both"/>
        <w:rPr>
          <w:rFonts w:ascii="Times New Roman" w:hAnsi="Times New Roman" w:cs="Times New Roman"/>
          <w:sz w:val="28"/>
          <w:szCs w:val="28"/>
        </w:rPr>
      </w:pPr>
      <w:r w:rsidRPr="00241A64">
        <w:rPr>
          <w:rFonts w:ascii="Times New Roman" w:hAnsi="Times New Roman" w:cs="Times New Roman"/>
          <w:sz w:val="28"/>
          <w:szCs w:val="28"/>
        </w:rPr>
        <w:t>Исполнитель работы студент  С.А.Тимашова</w:t>
      </w:r>
    </w:p>
    <w:p w:rsidR="00770EEC" w:rsidRDefault="00770EEC" w:rsidP="00770EEC">
      <w:pPr>
        <w:jc w:val="right"/>
        <w:rPr>
          <w:sz w:val="18"/>
          <w:szCs w:val="18"/>
        </w:rPr>
      </w:pPr>
      <w:r w:rsidRPr="00241A64">
        <w:rPr>
          <w:rFonts w:ascii="Times New Roman" w:hAnsi="Times New Roman" w:cs="Times New Roman"/>
          <w:sz w:val="28"/>
          <w:szCs w:val="28"/>
        </w:rPr>
        <w:t>Научный руководитель  Н. В. Погодина</w:t>
      </w:r>
      <w:r>
        <w:rPr>
          <w:sz w:val="28"/>
          <w:szCs w:val="28"/>
        </w:rPr>
        <w:t xml:space="preserve">                          </w:t>
      </w:r>
      <w:r>
        <w:t xml:space="preserve"> “______”____________ 2018 г.                                                                                                                                                                                         ________________</w:t>
      </w:r>
      <w:r w:rsidRPr="0007240B">
        <w:rPr>
          <w:sz w:val="18"/>
          <w:szCs w:val="18"/>
        </w:rPr>
        <w:t xml:space="preserve"> </w:t>
      </w:r>
      <w:r w:rsidRPr="00174CB6">
        <w:rPr>
          <w:sz w:val="18"/>
          <w:szCs w:val="18"/>
        </w:rPr>
        <w:t>Подпись</w:t>
      </w:r>
    </w:p>
    <w:p w:rsidR="00157B37" w:rsidRDefault="00157B37"/>
    <w:sectPr w:rsidR="00157B37" w:rsidSect="00157B37">
      <w:footerReference w:type="default" r:id="rId1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2BCE" w:rsidRDefault="00DF2BCE" w:rsidP="00770EEC">
      <w:pPr>
        <w:spacing w:after="0" w:line="240" w:lineRule="auto"/>
      </w:pPr>
      <w:r>
        <w:separator/>
      </w:r>
    </w:p>
  </w:endnote>
  <w:endnote w:type="continuationSeparator" w:id="1">
    <w:p w:rsidR="00DF2BCE" w:rsidRDefault="00DF2BCE" w:rsidP="00770E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751273"/>
      <w:docPartObj>
        <w:docPartGallery w:val="Page Numbers (Bottom of Page)"/>
        <w:docPartUnique/>
      </w:docPartObj>
    </w:sdtPr>
    <w:sdtContent>
      <w:p w:rsidR="00770EEC" w:rsidRDefault="00770EEC">
        <w:pPr>
          <w:pStyle w:val="a7"/>
          <w:jc w:val="right"/>
        </w:pPr>
        <w:fldSimple w:instr=" PAGE   \* MERGEFORMAT ">
          <w:r w:rsidR="00296D16">
            <w:rPr>
              <w:noProof/>
            </w:rPr>
            <w:t>1</w:t>
          </w:r>
        </w:fldSimple>
      </w:p>
    </w:sdtContent>
  </w:sdt>
  <w:p w:rsidR="00770EEC" w:rsidRDefault="00770EE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2BCE" w:rsidRDefault="00DF2BCE" w:rsidP="00770EEC">
      <w:pPr>
        <w:spacing w:after="0" w:line="240" w:lineRule="auto"/>
      </w:pPr>
      <w:r>
        <w:separator/>
      </w:r>
    </w:p>
  </w:footnote>
  <w:footnote w:type="continuationSeparator" w:id="1">
    <w:p w:rsidR="00DF2BCE" w:rsidRDefault="00DF2BCE" w:rsidP="00770E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060D8"/>
    <w:multiLevelType w:val="multilevel"/>
    <w:tmpl w:val="20466E52"/>
    <w:lvl w:ilvl="0">
      <w:start w:val="1"/>
      <w:numFmt w:val="decimal"/>
      <w:lvlText w:val="%1."/>
      <w:lvlJc w:val="left"/>
      <w:pPr>
        <w:ind w:left="360" w:hanging="360"/>
      </w:pPr>
      <w:rPr>
        <w:rFonts w:hint="default"/>
        <w:sz w:val="24"/>
      </w:rPr>
    </w:lvl>
    <w:lvl w:ilvl="1">
      <w:start w:val="1"/>
      <w:numFmt w:val="decimal"/>
      <w:lvlText w:val="%1.%2."/>
      <w:lvlJc w:val="left"/>
      <w:pPr>
        <w:ind w:left="1440" w:hanging="72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3240" w:hanging="108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5040" w:hanging="1440"/>
      </w:pPr>
      <w:rPr>
        <w:rFonts w:hint="default"/>
        <w:sz w:val="24"/>
      </w:rPr>
    </w:lvl>
    <w:lvl w:ilvl="6">
      <w:start w:val="1"/>
      <w:numFmt w:val="decimal"/>
      <w:lvlText w:val="%1.%2.%3.%4.%5.%6.%7."/>
      <w:lvlJc w:val="left"/>
      <w:pPr>
        <w:ind w:left="6120" w:hanging="1800"/>
      </w:pPr>
      <w:rPr>
        <w:rFonts w:hint="default"/>
        <w:sz w:val="24"/>
      </w:rPr>
    </w:lvl>
    <w:lvl w:ilvl="7">
      <w:start w:val="1"/>
      <w:numFmt w:val="decimal"/>
      <w:lvlText w:val="%1.%2.%3.%4.%5.%6.%7.%8."/>
      <w:lvlJc w:val="left"/>
      <w:pPr>
        <w:ind w:left="6840" w:hanging="1800"/>
      </w:pPr>
      <w:rPr>
        <w:rFonts w:hint="default"/>
        <w:sz w:val="24"/>
      </w:rPr>
    </w:lvl>
    <w:lvl w:ilvl="8">
      <w:start w:val="1"/>
      <w:numFmt w:val="decimal"/>
      <w:lvlText w:val="%1.%2.%3.%4.%5.%6.%7.%8.%9."/>
      <w:lvlJc w:val="left"/>
      <w:pPr>
        <w:ind w:left="7920" w:hanging="2160"/>
      </w:pPr>
      <w:rPr>
        <w:rFonts w:hint="default"/>
        <w:sz w:val="24"/>
      </w:rPr>
    </w:lvl>
  </w:abstractNum>
  <w:abstractNum w:abstractNumId="1">
    <w:nsid w:val="08AE2942"/>
    <w:multiLevelType w:val="hybridMultilevel"/>
    <w:tmpl w:val="59DA67B2"/>
    <w:lvl w:ilvl="0" w:tplc="B79C7C4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2D50B4"/>
    <w:multiLevelType w:val="hybridMultilevel"/>
    <w:tmpl w:val="8594216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1579653A"/>
    <w:multiLevelType w:val="multilevel"/>
    <w:tmpl w:val="90B6020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57B5093"/>
    <w:multiLevelType w:val="multilevel"/>
    <w:tmpl w:val="20466E52"/>
    <w:lvl w:ilvl="0">
      <w:start w:val="1"/>
      <w:numFmt w:val="decimal"/>
      <w:lvlText w:val="%1."/>
      <w:lvlJc w:val="left"/>
      <w:pPr>
        <w:ind w:left="360" w:hanging="360"/>
      </w:pPr>
      <w:rPr>
        <w:rFonts w:hint="default"/>
        <w:sz w:val="24"/>
      </w:rPr>
    </w:lvl>
    <w:lvl w:ilvl="1">
      <w:start w:val="1"/>
      <w:numFmt w:val="decimal"/>
      <w:lvlText w:val="%1.%2."/>
      <w:lvlJc w:val="left"/>
      <w:pPr>
        <w:ind w:left="1440" w:hanging="72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3240" w:hanging="108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5040" w:hanging="1440"/>
      </w:pPr>
      <w:rPr>
        <w:rFonts w:hint="default"/>
        <w:sz w:val="24"/>
      </w:rPr>
    </w:lvl>
    <w:lvl w:ilvl="6">
      <w:start w:val="1"/>
      <w:numFmt w:val="decimal"/>
      <w:lvlText w:val="%1.%2.%3.%4.%5.%6.%7."/>
      <w:lvlJc w:val="left"/>
      <w:pPr>
        <w:ind w:left="6120" w:hanging="1800"/>
      </w:pPr>
      <w:rPr>
        <w:rFonts w:hint="default"/>
        <w:sz w:val="24"/>
      </w:rPr>
    </w:lvl>
    <w:lvl w:ilvl="7">
      <w:start w:val="1"/>
      <w:numFmt w:val="decimal"/>
      <w:lvlText w:val="%1.%2.%3.%4.%5.%6.%7.%8."/>
      <w:lvlJc w:val="left"/>
      <w:pPr>
        <w:ind w:left="6840" w:hanging="1800"/>
      </w:pPr>
      <w:rPr>
        <w:rFonts w:hint="default"/>
        <w:sz w:val="24"/>
      </w:rPr>
    </w:lvl>
    <w:lvl w:ilvl="8">
      <w:start w:val="1"/>
      <w:numFmt w:val="decimal"/>
      <w:lvlText w:val="%1.%2.%3.%4.%5.%6.%7.%8.%9."/>
      <w:lvlJc w:val="left"/>
      <w:pPr>
        <w:ind w:left="7920" w:hanging="2160"/>
      </w:pPr>
      <w:rPr>
        <w:rFonts w:hint="default"/>
        <w:sz w:val="24"/>
      </w:rPr>
    </w:lvl>
  </w:abstractNum>
  <w:abstractNum w:abstractNumId="5">
    <w:nsid w:val="1F763B23"/>
    <w:multiLevelType w:val="hybridMultilevel"/>
    <w:tmpl w:val="B9580D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B54C3E"/>
    <w:multiLevelType w:val="multilevel"/>
    <w:tmpl w:val="20466E52"/>
    <w:lvl w:ilvl="0">
      <w:start w:val="1"/>
      <w:numFmt w:val="decimal"/>
      <w:lvlText w:val="%1."/>
      <w:lvlJc w:val="left"/>
      <w:pPr>
        <w:ind w:left="360" w:hanging="360"/>
      </w:pPr>
      <w:rPr>
        <w:rFonts w:hint="default"/>
        <w:sz w:val="24"/>
      </w:rPr>
    </w:lvl>
    <w:lvl w:ilvl="1">
      <w:start w:val="1"/>
      <w:numFmt w:val="decimal"/>
      <w:lvlText w:val="%1.%2."/>
      <w:lvlJc w:val="left"/>
      <w:pPr>
        <w:ind w:left="1440" w:hanging="72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3240" w:hanging="108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5040" w:hanging="1440"/>
      </w:pPr>
      <w:rPr>
        <w:rFonts w:hint="default"/>
        <w:sz w:val="24"/>
      </w:rPr>
    </w:lvl>
    <w:lvl w:ilvl="6">
      <w:start w:val="1"/>
      <w:numFmt w:val="decimal"/>
      <w:lvlText w:val="%1.%2.%3.%4.%5.%6.%7."/>
      <w:lvlJc w:val="left"/>
      <w:pPr>
        <w:ind w:left="6120" w:hanging="1800"/>
      </w:pPr>
      <w:rPr>
        <w:rFonts w:hint="default"/>
        <w:sz w:val="24"/>
      </w:rPr>
    </w:lvl>
    <w:lvl w:ilvl="7">
      <w:start w:val="1"/>
      <w:numFmt w:val="decimal"/>
      <w:lvlText w:val="%1.%2.%3.%4.%5.%6.%7.%8."/>
      <w:lvlJc w:val="left"/>
      <w:pPr>
        <w:ind w:left="6840" w:hanging="1800"/>
      </w:pPr>
      <w:rPr>
        <w:rFonts w:hint="default"/>
        <w:sz w:val="24"/>
      </w:rPr>
    </w:lvl>
    <w:lvl w:ilvl="8">
      <w:start w:val="1"/>
      <w:numFmt w:val="decimal"/>
      <w:lvlText w:val="%1.%2.%3.%4.%5.%6.%7.%8.%9."/>
      <w:lvlJc w:val="left"/>
      <w:pPr>
        <w:ind w:left="7920" w:hanging="2160"/>
      </w:pPr>
      <w:rPr>
        <w:rFonts w:hint="default"/>
        <w:sz w:val="24"/>
      </w:rPr>
    </w:lvl>
  </w:abstractNum>
  <w:abstractNum w:abstractNumId="7">
    <w:nsid w:val="25C40D7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C020423"/>
    <w:multiLevelType w:val="hybridMultilevel"/>
    <w:tmpl w:val="D8DE54DA"/>
    <w:lvl w:ilvl="0" w:tplc="6C3A8FF2">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9">
    <w:nsid w:val="2C5916EE"/>
    <w:multiLevelType w:val="hybridMultilevel"/>
    <w:tmpl w:val="A16AFE8E"/>
    <w:lvl w:ilvl="0" w:tplc="1324AADE">
      <w:start w:val="1"/>
      <w:numFmt w:val="decimal"/>
      <w:lvlText w:val="%1."/>
      <w:lvlJc w:val="left"/>
      <w:pPr>
        <w:ind w:left="644" w:hanging="360"/>
      </w:pPr>
      <w:rPr>
        <w:b w:val="0"/>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10">
    <w:nsid w:val="2DE20494"/>
    <w:multiLevelType w:val="multilevel"/>
    <w:tmpl w:val="97787B36"/>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2E506084"/>
    <w:multiLevelType w:val="multilevel"/>
    <w:tmpl w:val="90B6020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FF461DF"/>
    <w:multiLevelType w:val="hybridMultilevel"/>
    <w:tmpl w:val="F51846EE"/>
    <w:lvl w:ilvl="0" w:tplc="0480E1A8">
      <w:start w:val="1"/>
      <w:numFmt w:val="decimal"/>
      <w:lvlText w:val="%1."/>
      <w:lvlJc w:val="left"/>
      <w:pPr>
        <w:ind w:left="46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C1450D"/>
    <w:multiLevelType w:val="multilevel"/>
    <w:tmpl w:val="90B6020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7934AE1"/>
    <w:multiLevelType w:val="multilevel"/>
    <w:tmpl w:val="F0AED39A"/>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8636418"/>
    <w:multiLevelType w:val="hybridMultilevel"/>
    <w:tmpl w:val="96CA5722"/>
    <w:lvl w:ilvl="0" w:tplc="0480E1A8">
      <w:start w:val="1"/>
      <w:numFmt w:val="decimal"/>
      <w:lvlText w:val="%1."/>
      <w:lvlJc w:val="left"/>
      <w:pPr>
        <w:ind w:left="46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77777E"/>
    <w:multiLevelType w:val="hybridMultilevel"/>
    <w:tmpl w:val="1B8C4DD2"/>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8E3D44"/>
    <w:multiLevelType w:val="hybridMultilevel"/>
    <w:tmpl w:val="3C3ACCE2"/>
    <w:lvl w:ilvl="0" w:tplc="0480E1A8">
      <w:start w:val="1"/>
      <w:numFmt w:val="decimal"/>
      <w:lvlText w:val="%1."/>
      <w:lvlJc w:val="left"/>
      <w:pPr>
        <w:ind w:left="463" w:hanging="360"/>
      </w:pPr>
      <w:rPr>
        <w:rFonts w:hint="default"/>
      </w:rPr>
    </w:lvl>
    <w:lvl w:ilvl="1" w:tplc="04190019" w:tentative="1">
      <w:start w:val="1"/>
      <w:numFmt w:val="lowerLetter"/>
      <w:lvlText w:val="%2."/>
      <w:lvlJc w:val="left"/>
      <w:pPr>
        <w:ind w:left="1183" w:hanging="360"/>
      </w:pPr>
    </w:lvl>
    <w:lvl w:ilvl="2" w:tplc="0419001B" w:tentative="1">
      <w:start w:val="1"/>
      <w:numFmt w:val="lowerRoman"/>
      <w:lvlText w:val="%3."/>
      <w:lvlJc w:val="right"/>
      <w:pPr>
        <w:ind w:left="1903" w:hanging="180"/>
      </w:pPr>
    </w:lvl>
    <w:lvl w:ilvl="3" w:tplc="0419000F" w:tentative="1">
      <w:start w:val="1"/>
      <w:numFmt w:val="decimal"/>
      <w:lvlText w:val="%4."/>
      <w:lvlJc w:val="left"/>
      <w:pPr>
        <w:ind w:left="2623" w:hanging="360"/>
      </w:pPr>
    </w:lvl>
    <w:lvl w:ilvl="4" w:tplc="04190019" w:tentative="1">
      <w:start w:val="1"/>
      <w:numFmt w:val="lowerLetter"/>
      <w:lvlText w:val="%5."/>
      <w:lvlJc w:val="left"/>
      <w:pPr>
        <w:ind w:left="3343" w:hanging="360"/>
      </w:pPr>
    </w:lvl>
    <w:lvl w:ilvl="5" w:tplc="0419001B" w:tentative="1">
      <w:start w:val="1"/>
      <w:numFmt w:val="lowerRoman"/>
      <w:lvlText w:val="%6."/>
      <w:lvlJc w:val="right"/>
      <w:pPr>
        <w:ind w:left="4063" w:hanging="180"/>
      </w:pPr>
    </w:lvl>
    <w:lvl w:ilvl="6" w:tplc="0419000F" w:tentative="1">
      <w:start w:val="1"/>
      <w:numFmt w:val="decimal"/>
      <w:lvlText w:val="%7."/>
      <w:lvlJc w:val="left"/>
      <w:pPr>
        <w:ind w:left="4783" w:hanging="360"/>
      </w:pPr>
    </w:lvl>
    <w:lvl w:ilvl="7" w:tplc="04190019" w:tentative="1">
      <w:start w:val="1"/>
      <w:numFmt w:val="lowerLetter"/>
      <w:lvlText w:val="%8."/>
      <w:lvlJc w:val="left"/>
      <w:pPr>
        <w:ind w:left="5503" w:hanging="360"/>
      </w:pPr>
    </w:lvl>
    <w:lvl w:ilvl="8" w:tplc="0419001B" w:tentative="1">
      <w:start w:val="1"/>
      <w:numFmt w:val="lowerRoman"/>
      <w:lvlText w:val="%9."/>
      <w:lvlJc w:val="right"/>
      <w:pPr>
        <w:ind w:left="6223" w:hanging="180"/>
      </w:pPr>
    </w:lvl>
  </w:abstractNum>
  <w:abstractNum w:abstractNumId="18">
    <w:nsid w:val="3D7F7BF4"/>
    <w:multiLevelType w:val="hybridMultilevel"/>
    <w:tmpl w:val="A710B2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BE6493B8">
      <w:start w:val="1"/>
      <w:numFmt w:val="decimal"/>
      <w:lvlText w:val="%4.1"/>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E074696"/>
    <w:multiLevelType w:val="hybridMultilevel"/>
    <w:tmpl w:val="49D02F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C13EFF"/>
    <w:multiLevelType w:val="hybridMultilevel"/>
    <w:tmpl w:val="E01C47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561ADC"/>
    <w:multiLevelType w:val="multilevel"/>
    <w:tmpl w:val="4678B63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69E5BF2"/>
    <w:multiLevelType w:val="multilevel"/>
    <w:tmpl w:val="7E700D72"/>
    <w:lvl w:ilvl="0">
      <w:start w:val="1"/>
      <w:numFmt w:val="decimal"/>
      <w:lvlText w:val="%1."/>
      <w:lvlJc w:val="left"/>
      <w:pPr>
        <w:ind w:left="889" w:hanging="360"/>
      </w:pPr>
      <w:rPr>
        <w:rFonts w:hint="default"/>
      </w:rPr>
    </w:lvl>
    <w:lvl w:ilvl="1">
      <w:start w:val="1"/>
      <w:numFmt w:val="decimal"/>
      <w:isLgl/>
      <w:lvlText w:val="%1.%2."/>
      <w:lvlJc w:val="left"/>
      <w:pPr>
        <w:ind w:left="1249" w:hanging="720"/>
      </w:pPr>
      <w:rPr>
        <w:rFonts w:hint="default"/>
        <w:b/>
      </w:rPr>
    </w:lvl>
    <w:lvl w:ilvl="2">
      <w:start w:val="1"/>
      <w:numFmt w:val="decimal"/>
      <w:isLgl/>
      <w:lvlText w:val="%1.%2.%3."/>
      <w:lvlJc w:val="left"/>
      <w:pPr>
        <w:ind w:left="1249" w:hanging="720"/>
      </w:pPr>
      <w:rPr>
        <w:rFonts w:hint="default"/>
      </w:rPr>
    </w:lvl>
    <w:lvl w:ilvl="3">
      <w:start w:val="1"/>
      <w:numFmt w:val="decimal"/>
      <w:isLgl/>
      <w:lvlText w:val="%1.%2.%3.%4."/>
      <w:lvlJc w:val="left"/>
      <w:pPr>
        <w:ind w:left="1609" w:hanging="1080"/>
      </w:pPr>
      <w:rPr>
        <w:rFonts w:hint="default"/>
      </w:rPr>
    </w:lvl>
    <w:lvl w:ilvl="4">
      <w:start w:val="1"/>
      <w:numFmt w:val="decimal"/>
      <w:isLgl/>
      <w:lvlText w:val="%1.%2.%3.%4.%5."/>
      <w:lvlJc w:val="left"/>
      <w:pPr>
        <w:ind w:left="1609" w:hanging="1080"/>
      </w:pPr>
      <w:rPr>
        <w:rFonts w:hint="default"/>
      </w:rPr>
    </w:lvl>
    <w:lvl w:ilvl="5">
      <w:start w:val="1"/>
      <w:numFmt w:val="decimal"/>
      <w:isLgl/>
      <w:lvlText w:val="%1.%2.%3.%4.%5.%6."/>
      <w:lvlJc w:val="left"/>
      <w:pPr>
        <w:ind w:left="1969" w:hanging="1440"/>
      </w:pPr>
      <w:rPr>
        <w:rFonts w:hint="default"/>
      </w:rPr>
    </w:lvl>
    <w:lvl w:ilvl="6">
      <w:start w:val="1"/>
      <w:numFmt w:val="decimal"/>
      <w:isLgl/>
      <w:lvlText w:val="%1.%2.%3.%4.%5.%6.%7."/>
      <w:lvlJc w:val="left"/>
      <w:pPr>
        <w:ind w:left="2329" w:hanging="1800"/>
      </w:pPr>
      <w:rPr>
        <w:rFonts w:hint="default"/>
      </w:rPr>
    </w:lvl>
    <w:lvl w:ilvl="7">
      <w:start w:val="1"/>
      <w:numFmt w:val="decimal"/>
      <w:isLgl/>
      <w:lvlText w:val="%1.%2.%3.%4.%5.%6.%7.%8."/>
      <w:lvlJc w:val="left"/>
      <w:pPr>
        <w:ind w:left="2329" w:hanging="1800"/>
      </w:pPr>
      <w:rPr>
        <w:rFonts w:hint="default"/>
      </w:rPr>
    </w:lvl>
    <w:lvl w:ilvl="8">
      <w:start w:val="1"/>
      <w:numFmt w:val="decimal"/>
      <w:isLgl/>
      <w:lvlText w:val="%1.%2.%3.%4.%5.%6.%7.%8.%9."/>
      <w:lvlJc w:val="left"/>
      <w:pPr>
        <w:ind w:left="2689" w:hanging="2160"/>
      </w:pPr>
      <w:rPr>
        <w:rFonts w:hint="default"/>
      </w:rPr>
    </w:lvl>
  </w:abstractNum>
  <w:abstractNum w:abstractNumId="23">
    <w:nsid w:val="474D1794"/>
    <w:multiLevelType w:val="hybridMultilevel"/>
    <w:tmpl w:val="C20CE3F2"/>
    <w:lvl w:ilvl="0" w:tplc="D242CB6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4">
    <w:nsid w:val="4B9C71E5"/>
    <w:multiLevelType w:val="multilevel"/>
    <w:tmpl w:val="20466E52"/>
    <w:lvl w:ilvl="0">
      <w:start w:val="1"/>
      <w:numFmt w:val="decimal"/>
      <w:lvlText w:val="%1."/>
      <w:lvlJc w:val="left"/>
      <w:pPr>
        <w:ind w:left="360" w:hanging="360"/>
      </w:pPr>
      <w:rPr>
        <w:rFonts w:hint="default"/>
        <w:sz w:val="24"/>
      </w:rPr>
    </w:lvl>
    <w:lvl w:ilvl="1">
      <w:start w:val="1"/>
      <w:numFmt w:val="decimal"/>
      <w:lvlText w:val="%1.%2."/>
      <w:lvlJc w:val="left"/>
      <w:pPr>
        <w:ind w:left="1440" w:hanging="72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3240" w:hanging="108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5040" w:hanging="1440"/>
      </w:pPr>
      <w:rPr>
        <w:rFonts w:hint="default"/>
        <w:sz w:val="24"/>
      </w:rPr>
    </w:lvl>
    <w:lvl w:ilvl="6">
      <w:start w:val="1"/>
      <w:numFmt w:val="decimal"/>
      <w:lvlText w:val="%1.%2.%3.%4.%5.%6.%7."/>
      <w:lvlJc w:val="left"/>
      <w:pPr>
        <w:ind w:left="6120" w:hanging="1800"/>
      </w:pPr>
      <w:rPr>
        <w:rFonts w:hint="default"/>
        <w:sz w:val="24"/>
      </w:rPr>
    </w:lvl>
    <w:lvl w:ilvl="7">
      <w:start w:val="1"/>
      <w:numFmt w:val="decimal"/>
      <w:lvlText w:val="%1.%2.%3.%4.%5.%6.%7.%8."/>
      <w:lvlJc w:val="left"/>
      <w:pPr>
        <w:ind w:left="6840" w:hanging="1800"/>
      </w:pPr>
      <w:rPr>
        <w:rFonts w:hint="default"/>
        <w:sz w:val="24"/>
      </w:rPr>
    </w:lvl>
    <w:lvl w:ilvl="8">
      <w:start w:val="1"/>
      <w:numFmt w:val="decimal"/>
      <w:lvlText w:val="%1.%2.%3.%4.%5.%6.%7.%8.%9."/>
      <w:lvlJc w:val="left"/>
      <w:pPr>
        <w:ind w:left="7920" w:hanging="2160"/>
      </w:pPr>
      <w:rPr>
        <w:rFonts w:hint="default"/>
        <w:sz w:val="24"/>
      </w:rPr>
    </w:lvl>
  </w:abstractNum>
  <w:abstractNum w:abstractNumId="25">
    <w:nsid w:val="4CF81BC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F1F1413"/>
    <w:multiLevelType w:val="hybridMultilevel"/>
    <w:tmpl w:val="C82851AA"/>
    <w:lvl w:ilvl="0" w:tplc="EBD03D08">
      <w:start w:val="1"/>
      <w:numFmt w:val="decimal"/>
      <w:lvlText w:val="%1."/>
      <w:lvlJc w:val="left"/>
      <w:pPr>
        <w:ind w:left="1684" w:hanging="360"/>
      </w:pPr>
      <w:rPr>
        <w:rFonts w:hint="default"/>
      </w:rPr>
    </w:lvl>
    <w:lvl w:ilvl="1" w:tplc="04190019">
      <w:start w:val="1"/>
      <w:numFmt w:val="lowerLetter"/>
      <w:lvlText w:val="%2."/>
      <w:lvlJc w:val="left"/>
      <w:pPr>
        <w:ind w:left="2404" w:hanging="360"/>
      </w:pPr>
    </w:lvl>
    <w:lvl w:ilvl="2" w:tplc="0419001B" w:tentative="1">
      <w:start w:val="1"/>
      <w:numFmt w:val="lowerRoman"/>
      <w:lvlText w:val="%3."/>
      <w:lvlJc w:val="right"/>
      <w:pPr>
        <w:ind w:left="3124" w:hanging="180"/>
      </w:pPr>
    </w:lvl>
    <w:lvl w:ilvl="3" w:tplc="0419000F" w:tentative="1">
      <w:start w:val="1"/>
      <w:numFmt w:val="decimal"/>
      <w:lvlText w:val="%4."/>
      <w:lvlJc w:val="left"/>
      <w:pPr>
        <w:ind w:left="3844" w:hanging="360"/>
      </w:pPr>
    </w:lvl>
    <w:lvl w:ilvl="4" w:tplc="04190019" w:tentative="1">
      <w:start w:val="1"/>
      <w:numFmt w:val="lowerLetter"/>
      <w:lvlText w:val="%5."/>
      <w:lvlJc w:val="left"/>
      <w:pPr>
        <w:ind w:left="4564" w:hanging="360"/>
      </w:pPr>
    </w:lvl>
    <w:lvl w:ilvl="5" w:tplc="0419001B" w:tentative="1">
      <w:start w:val="1"/>
      <w:numFmt w:val="lowerRoman"/>
      <w:lvlText w:val="%6."/>
      <w:lvlJc w:val="right"/>
      <w:pPr>
        <w:ind w:left="5284" w:hanging="180"/>
      </w:pPr>
    </w:lvl>
    <w:lvl w:ilvl="6" w:tplc="0419000F" w:tentative="1">
      <w:start w:val="1"/>
      <w:numFmt w:val="decimal"/>
      <w:lvlText w:val="%7."/>
      <w:lvlJc w:val="left"/>
      <w:pPr>
        <w:ind w:left="6004" w:hanging="360"/>
      </w:pPr>
    </w:lvl>
    <w:lvl w:ilvl="7" w:tplc="04190019" w:tentative="1">
      <w:start w:val="1"/>
      <w:numFmt w:val="lowerLetter"/>
      <w:lvlText w:val="%8."/>
      <w:lvlJc w:val="left"/>
      <w:pPr>
        <w:ind w:left="6724" w:hanging="360"/>
      </w:pPr>
    </w:lvl>
    <w:lvl w:ilvl="8" w:tplc="0419001B" w:tentative="1">
      <w:start w:val="1"/>
      <w:numFmt w:val="lowerRoman"/>
      <w:lvlText w:val="%9."/>
      <w:lvlJc w:val="right"/>
      <w:pPr>
        <w:ind w:left="7444" w:hanging="180"/>
      </w:pPr>
    </w:lvl>
  </w:abstractNum>
  <w:abstractNum w:abstractNumId="27">
    <w:nsid w:val="559D242C"/>
    <w:multiLevelType w:val="hybridMultilevel"/>
    <w:tmpl w:val="59DA67B2"/>
    <w:lvl w:ilvl="0" w:tplc="B79C7C4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67C2DA0"/>
    <w:multiLevelType w:val="hybridMultilevel"/>
    <w:tmpl w:val="35322C42"/>
    <w:lvl w:ilvl="0" w:tplc="0419000F">
      <w:start w:val="1"/>
      <w:numFmt w:val="decimal"/>
      <w:lvlText w:val="%1."/>
      <w:lvlJc w:val="left"/>
      <w:pPr>
        <w:ind w:left="126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29">
    <w:nsid w:val="568F70A6"/>
    <w:multiLevelType w:val="hybridMultilevel"/>
    <w:tmpl w:val="A5DC63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C740AB"/>
    <w:multiLevelType w:val="hybridMultilevel"/>
    <w:tmpl w:val="2154E428"/>
    <w:lvl w:ilvl="0" w:tplc="F4DEB48E">
      <w:start w:val="1"/>
      <w:numFmt w:val="decimal"/>
      <w:lvlText w:val="%1."/>
      <w:lvlJc w:val="left"/>
      <w:pPr>
        <w:ind w:left="322" w:hanging="360"/>
      </w:pPr>
      <w:rPr>
        <w:rFonts w:hint="default"/>
      </w:rPr>
    </w:lvl>
    <w:lvl w:ilvl="1" w:tplc="04190019" w:tentative="1">
      <w:start w:val="1"/>
      <w:numFmt w:val="lowerLetter"/>
      <w:lvlText w:val="%2."/>
      <w:lvlJc w:val="left"/>
      <w:pPr>
        <w:ind w:left="1042" w:hanging="360"/>
      </w:pPr>
    </w:lvl>
    <w:lvl w:ilvl="2" w:tplc="0419001B" w:tentative="1">
      <w:start w:val="1"/>
      <w:numFmt w:val="lowerRoman"/>
      <w:lvlText w:val="%3."/>
      <w:lvlJc w:val="right"/>
      <w:pPr>
        <w:ind w:left="1762" w:hanging="180"/>
      </w:pPr>
    </w:lvl>
    <w:lvl w:ilvl="3" w:tplc="0419000F" w:tentative="1">
      <w:start w:val="1"/>
      <w:numFmt w:val="decimal"/>
      <w:lvlText w:val="%4."/>
      <w:lvlJc w:val="left"/>
      <w:pPr>
        <w:ind w:left="2482" w:hanging="360"/>
      </w:pPr>
    </w:lvl>
    <w:lvl w:ilvl="4" w:tplc="04190019" w:tentative="1">
      <w:start w:val="1"/>
      <w:numFmt w:val="lowerLetter"/>
      <w:lvlText w:val="%5."/>
      <w:lvlJc w:val="left"/>
      <w:pPr>
        <w:ind w:left="3202" w:hanging="360"/>
      </w:pPr>
    </w:lvl>
    <w:lvl w:ilvl="5" w:tplc="0419001B" w:tentative="1">
      <w:start w:val="1"/>
      <w:numFmt w:val="lowerRoman"/>
      <w:lvlText w:val="%6."/>
      <w:lvlJc w:val="right"/>
      <w:pPr>
        <w:ind w:left="3922" w:hanging="180"/>
      </w:pPr>
    </w:lvl>
    <w:lvl w:ilvl="6" w:tplc="0419000F" w:tentative="1">
      <w:start w:val="1"/>
      <w:numFmt w:val="decimal"/>
      <w:lvlText w:val="%7."/>
      <w:lvlJc w:val="left"/>
      <w:pPr>
        <w:ind w:left="4642" w:hanging="360"/>
      </w:pPr>
    </w:lvl>
    <w:lvl w:ilvl="7" w:tplc="04190019" w:tentative="1">
      <w:start w:val="1"/>
      <w:numFmt w:val="lowerLetter"/>
      <w:lvlText w:val="%8."/>
      <w:lvlJc w:val="left"/>
      <w:pPr>
        <w:ind w:left="5362" w:hanging="360"/>
      </w:pPr>
    </w:lvl>
    <w:lvl w:ilvl="8" w:tplc="0419001B" w:tentative="1">
      <w:start w:val="1"/>
      <w:numFmt w:val="lowerRoman"/>
      <w:lvlText w:val="%9."/>
      <w:lvlJc w:val="right"/>
      <w:pPr>
        <w:ind w:left="6082" w:hanging="180"/>
      </w:pPr>
    </w:lvl>
  </w:abstractNum>
  <w:abstractNum w:abstractNumId="31">
    <w:nsid w:val="5B6E5327"/>
    <w:multiLevelType w:val="multilevel"/>
    <w:tmpl w:val="89F272DA"/>
    <w:lvl w:ilvl="0">
      <w:start w:val="1"/>
      <w:numFmt w:val="decimal"/>
      <w:lvlText w:val="%1."/>
      <w:lvlJc w:val="left"/>
      <w:pPr>
        <w:ind w:left="720" w:hanging="360"/>
      </w:pPr>
      <w:rPr>
        <w:rFonts w:hint="default"/>
        <w:b w:val="0"/>
        <w:i w:val="0"/>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5D845E86"/>
    <w:multiLevelType w:val="multilevel"/>
    <w:tmpl w:val="20466E52"/>
    <w:lvl w:ilvl="0">
      <w:start w:val="1"/>
      <w:numFmt w:val="decimal"/>
      <w:lvlText w:val="%1."/>
      <w:lvlJc w:val="left"/>
      <w:pPr>
        <w:ind w:left="360" w:hanging="360"/>
      </w:pPr>
      <w:rPr>
        <w:rFonts w:hint="default"/>
        <w:sz w:val="24"/>
      </w:rPr>
    </w:lvl>
    <w:lvl w:ilvl="1">
      <w:start w:val="1"/>
      <w:numFmt w:val="decimal"/>
      <w:lvlText w:val="%1.%2."/>
      <w:lvlJc w:val="left"/>
      <w:pPr>
        <w:ind w:left="1440" w:hanging="72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3240" w:hanging="108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5040" w:hanging="1440"/>
      </w:pPr>
      <w:rPr>
        <w:rFonts w:hint="default"/>
        <w:sz w:val="24"/>
      </w:rPr>
    </w:lvl>
    <w:lvl w:ilvl="6">
      <w:start w:val="1"/>
      <w:numFmt w:val="decimal"/>
      <w:lvlText w:val="%1.%2.%3.%4.%5.%6.%7."/>
      <w:lvlJc w:val="left"/>
      <w:pPr>
        <w:ind w:left="6120" w:hanging="1800"/>
      </w:pPr>
      <w:rPr>
        <w:rFonts w:hint="default"/>
        <w:sz w:val="24"/>
      </w:rPr>
    </w:lvl>
    <w:lvl w:ilvl="7">
      <w:start w:val="1"/>
      <w:numFmt w:val="decimal"/>
      <w:lvlText w:val="%1.%2.%3.%4.%5.%6.%7.%8."/>
      <w:lvlJc w:val="left"/>
      <w:pPr>
        <w:ind w:left="6840" w:hanging="1800"/>
      </w:pPr>
      <w:rPr>
        <w:rFonts w:hint="default"/>
        <w:sz w:val="24"/>
      </w:rPr>
    </w:lvl>
    <w:lvl w:ilvl="8">
      <w:start w:val="1"/>
      <w:numFmt w:val="decimal"/>
      <w:lvlText w:val="%1.%2.%3.%4.%5.%6.%7.%8.%9."/>
      <w:lvlJc w:val="left"/>
      <w:pPr>
        <w:ind w:left="7920" w:hanging="2160"/>
      </w:pPr>
      <w:rPr>
        <w:rFonts w:hint="default"/>
        <w:sz w:val="24"/>
      </w:rPr>
    </w:lvl>
  </w:abstractNum>
  <w:abstractNum w:abstractNumId="33">
    <w:nsid w:val="691A45D1"/>
    <w:multiLevelType w:val="hybridMultilevel"/>
    <w:tmpl w:val="F142210C"/>
    <w:lvl w:ilvl="0" w:tplc="9E5CD50E">
      <w:start w:val="1"/>
      <w:numFmt w:val="decimal"/>
      <w:lvlText w:val="%1."/>
      <w:lvlJc w:val="left"/>
      <w:pPr>
        <w:ind w:left="889" w:hanging="360"/>
      </w:pPr>
      <w:rPr>
        <w:rFonts w:hint="default"/>
      </w:rPr>
    </w:lvl>
    <w:lvl w:ilvl="1" w:tplc="04190019" w:tentative="1">
      <w:start w:val="1"/>
      <w:numFmt w:val="lowerLetter"/>
      <w:lvlText w:val="%2."/>
      <w:lvlJc w:val="left"/>
      <w:pPr>
        <w:ind w:left="1609" w:hanging="360"/>
      </w:pPr>
    </w:lvl>
    <w:lvl w:ilvl="2" w:tplc="0419001B" w:tentative="1">
      <w:start w:val="1"/>
      <w:numFmt w:val="lowerRoman"/>
      <w:lvlText w:val="%3."/>
      <w:lvlJc w:val="right"/>
      <w:pPr>
        <w:ind w:left="2329" w:hanging="180"/>
      </w:pPr>
    </w:lvl>
    <w:lvl w:ilvl="3" w:tplc="0419000F" w:tentative="1">
      <w:start w:val="1"/>
      <w:numFmt w:val="decimal"/>
      <w:lvlText w:val="%4."/>
      <w:lvlJc w:val="left"/>
      <w:pPr>
        <w:ind w:left="3049" w:hanging="360"/>
      </w:pPr>
    </w:lvl>
    <w:lvl w:ilvl="4" w:tplc="04190019" w:tentative="1">
      <w:start w:val="1"/>
      <w:numFmt w:val="lowerLetter"/>
      <w:lvlText w:val="%5."/>
      <w:lvlJc w:val="left"/>
      <w:pPr>
        <w:ind w:left="3769" w:hanging="360"/>
      </w:pPr>
    </w:lvl>
    <w:lvl w:ilvl="5" w:tplc="0419001B" w:tentative="1">
      <w:start w:val="1"/>
      <w:numFmt w:val="lowerRoman"/>
      <w:lvlText w:val="%6."/>
      <w:lvlJc w:val="right"/>
      <w:pPr>
        <w:ind w:left="4489" w:hanging="180"/>
      </w:pPr>
    </w:lvl>
    <w:lvl w:ilvl="6" w:tplc="0419000F" w:tentative="1">
      <w:start w:val="1"/>
      <w:numFmt w:val="decimal"/>
      <w:lvlText w:val="%7."/>
      <w:lvlJc w:val="left"/>
      <w:pPr>
        <w:ind w:left="5209" w:hanging="360"/>
      </w:pPr>
    </w:lvl>
    <w:lvl w:ilvl="7" w:tplc="04190019" w:tentative="1">
      <w:start w:val="1"/>
      <w:numFmt w:val="lowerLetter"/>
      <w:lvlText w:val="%8."/>
      <w:lvlJc w:val="left"/>
      <w:pPr>
        <w:ind w:left="5929" w:hanging="360"/>
      </w:pPr>
    </w:lvl>
    <w:lvl w:ilvl="8" w:tplc="0419001B" w:tentative="1">
      <w:start w:val="1"/>
      <w:numFmt w:val="lowerRoman"/>
      <w:lvlText w:val="%9."/>
      <w:lvlJc w:val="right"/>
      <w:pPr>
        <w:ind w:left="6649" w:hanging="180"/>
      </w:pPr>
    </w:lvl>
  </w:abstractNum>
  <w:abstractNum w:abstractNumId="34">
    <w:nsid w:val="69522DF0"/>
    <w:multiLevelType w:val="multilevel"/>
    <w:tmpl w:val="8AD0C60C"/>
    <w:lvl w:ilvl="0">
      <w:start w:val="1"/>
      <w:numFmt w:val="decimal"/>
      <w:lvlText w:val="%1.1"/>
      <w:lvlJc w:val="left"/>
      <w:pPr>
        <w:ind w:left="360" w:hanging="360"/>
      </w:pPr>
      <w:rPr>
        <w:rFonts w:hint="default"/>
        <w:sz w:val="24"/>
      </w:rPr>
    </w:lvl>
    <w:lvl w:ilvl="1">
      <w:start w:val="1"/>
      <w:numFmt w:val="decimal"/>
      <w:lvlText w:val="%1.%2."/>
      <w:lvlJc w:val="left"/>
      <w:pPr>
        <w:ind w:left="1429" w:hanging="720"/>
      </w:pPr>
      <w:rPr>
        <w:rFonts w:hint="default"/>
        <w:b w:val="0"/>
        <w:sz w:val="24"/>
      </w:rPr>
    </w:lvl>
    <w:lvl w:ilvl="2">
      <w:start w:val="1"/>
      <w:numFmt w:val="decimal"/>
      <w:lvlText w:val="%1.%2.%3."/>
      <w:lvlJc w:val="left"/>
      <w:pPr>
        <w:ind w:left="2160" w:hanging="720"/>
      </w:pPr>
      <w:rPr>
        <w:rFonts w:hint="default"/>
        <w:sz w:val="24"/>
      </w:rPr>
    </w:lvl>
    <w:lvl w:ilvl="3">
      <w:start w:val="1"/>
      <w:numFmt w:val="decimal"/>
      <w:lvlText w:val="%1.%2.%3.%4."/>
      <w:lvlJc w:val="left"/>
      <w:pPr>
        <w:ind w:left="3240" w:hanging="108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5040" w:hanging="1440"/>
      </w:pPr>
      <w:rPr>
        <w:rFonts w:hint="default"/>
        <w:sz w:val="24"/>
      </w:rPr>
    </w:lvl>
    <w:lvl w:ilvl="6">
      <w:start w:val="1"/>
      <w:numFmt w:val="decimal"/>
      <w:lvlText w:val="%1.%2.%3.%4.%5.%6.%7."/>
      <w:lvlJc w:val="left"/>
      <w:pPr>
        <w:ind w:left="6120" w:hanging="1800"/>
      </w:pPr>
      <w:rPr>
        <w:rFonts w:hint="default"/>
        <w:sz w:val="24"/>
      </w:rPr>
    </w:lvl>
    <w:lvl w:ilvl="7">
      <w:start w:val="1"/>
      <w:numFmt w:val="decimal"/>
      <w:lvlText w:val="%1.%2.%3.%4.%5.%6.%7.%8."/>
      <w:lvlJc w:val="left"/>
      <w:pPr>
        <w:ind w:left="6840" w:hanging="1800"/>
      </w:pPr>
      <w:rPr>
        <w:rFonts w:hint="default"/>
        <w:sz w:val="24"/>
      </w:rPr>
    </w:lvl>
    <w:lvl w:ilvl="8">
      <w:start w:val="1"/>
      <w:numFmt w:val="decimal"/>
      <w:lvlText w:val="%1.%2.%3.%4.%5.%6.%7.%8.%9."/>
      <w:lvlJc w:val="left"/>
      <w:pPr>
        <w:ind w:left="7920" w:hanging="2160"/>
      </w:pPr>
      <w:rPr>
        <w:rFonts w:hint="default"/>
        <w:sz w:val="24"/>
      </w:rPr>
    </w:lvl>
  </w:abstractNum>
  <w:abstractNum w:abstractNumId="35">
    <w:nsid w:val="69C5667B"/>
    <w:multiLevelType w:val="multilevel"/>
    <w:tmpl w:val="20466E52"/>
    <w:lvl w:ilvl="0">
      <w:start w:val="1"/>
      <w:numFmt w:val="decimal"/>
      <w:lvlText w:val="%1."/>
      <w:lvlJc w:val="left"/>
      <w:pPr>
        <w:ind w:left="360" w:hanging="360"/>
      </w:pPr>
      <w:rPr>
        <w:rFonts w:hint="default"/>
        <w:sz w:val="24"/>
      </w:rPr>
    </w:lvl>
    <w:lvl w:ilvl="1">
      <w:start w:val="1"/>
      <w:numFmt w:val="decimal"/>
      <w:lvlText w:val="%1.%2."/>
      <w:lvlJc w:val="left"/>
      <w:pPr>
        <w:ind w:left="1440" w:hanging="72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3240" w:hanging="108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5040" w:hanging="1440"/>
      </w:pPr>
      <w:rPr>
        <w:rFonts w:hint="default"/>
        <w:sz w:val="24"/>
      </w:rPr>
    </w:lvl>
    <w:lvl w:ilvl="6">
      <w:start w:val="1"/>
      <w:numFmt w:val="decimal"/>
      <w:lvlText w:val="%1.%2.%3.%4.%5.%6.%7."/>
      <w:lvlJc w:val="left"/>
      <w:pPr>
        <w:ind w:left="6120" w:hanging="1800"/>
      </w:pPr>
      <w:rPr>
        <w:rFonts w:hint="default"/>
        <w:sz w:val="24"/>
      </w:rPr>
    </w:lvl>
    <w:lvl w:ilvl="7">
      <w:start w:val="1"/>
      <w:numFmt w:val="decimal"/>
      <w:lvlText w:val="%1.%2.%3.%4.%5.%6.%7.%8."/>
      <w:lvlJc w:val="left"/>
      <w:pPr>
        <w:ind w:left="6840" w:hanging="1800"/>
      </w:pPr>
      <w:rPr>
        <w:rFonts w:hint="default"/>
        <w:sz w:val="24"/>
      </w:rPr>
    </w:lvl>
    <w:lvl w:ilvl="8">
      <w:start w:val="1"/>
      <w:numFmt w:val="decimal"/>
      <w:lvlText w:val="%1.%2.%3.%4.%5.%6.%7.%8.%9."/>
      <w:lvlJc w:val="left"/>
      <w:pPr>
        <w:ind w:left="7920" w:hanging="2160"/>
      </w:pPr>
      <w:rPr>
        <w:rFonts w:hint="default"/>
        <w:sz w:val="24"/>
      </w:rPr>
    </w:lvl>
  </w:abstractNum>
  <w:abstractNum w:abstractNumId="36">
    <w:nsid w:val="72E45F15"/>
    <w:multiLevelType w:val="hybridMultilevel"/>
    <w:tmpl w:val="E014FA42"/>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37">
    <w:nsid w:val="76142FF3"/>
    <w:multiLevelType w:val="multilevel"/>
    <w:tmpl w:val="90B6020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78C1B07"/>
    <w:multiLevelType w:val="hybridMultilevel"/>
    <w:tmpl w:val="F0B62314"/>
    <w:lvl w:ilvl="0" w:tplc="3AC27188">
      <w:start w:val="1"/>
      <w:numFmt w:val="decimal"/>
      <w:lvlText w:val="%1."/>
      <w:lvlJc w:val="left"/>
      <w:pPr>
        <w:ind w:left="1030" w:hanging="360"/>
      </w:pPr>
      <w:rPr>
        <w:rFonts w:hint="default"/>
      </w:rPr>
    </w:lvl>
    <w:lvl w:ilvl="1" w:tplc="04190019" w:tentative="1">
      <w:start w:val="1"/>
      <w:numFmt w:val="lowerLetter"/>
      <w:lvlText w:val="%2."/>
      <w:lvlJc w:val="left"/>
      <w:pPr>
        <w:ind w:left="1750" w:hanging="360"/>
      </w:pPr>
    </w:lvl>
    <w:lvl w:ilvl="2" w:tplc="0419001B" w:tentative="1">
      <w:start w:val="1"/>
      <w:numFmt w:val="lowerRoman"/>
      <w:lvlText w:val="%3."/>
      <w:lvlJc w:val="right"/>
      <w:pPr>
        <w:ind w:left="2470" w:hanging="180"/>
      </w:pPr>
    </w:lvl>
    <w:lvl w:ilvl="3" w:tplc="0419000F" w:tentative="1">
      <w:start w:val="1"/>
      <w:numFmt w:val="decimal"/>
      <w:lvlText w:val="%4."/>
      <w:lvlJc w:val="left"/>
      <w:pPr>
        <w:ind w:left="3190" w:hanging="360"/>
      </w:pPr>
    </w:lvl>
    <w:lvl w:ilvl="4" w:tplc="04190019" w:tentative="1">
      <w:start w:val="1"/>
      <w:numFmt w:val="lowerLetter"/>
      <w:lvlText w:val="%5."/>
      <w:lvlJc w:val="left"/>
      <w:pPr>
        <w:ind w:left="3910" w:hanging="360"/>
      </w:pPr>
    </w:lvl>
    <w:lvl w:ilvl="5" w:tplc="0419001B" w:tentative="1">
      <w:start w:val="1"/>
      <w:numFmt w:val="lowerRoman"/>
      <w:lvlText w:val="%6."/>
      <w:lvlJc w:val="right"/>
      <w:pPr>
        <w:ind w:left="4630" w:hanging="180"/>
      </w:pPr>
    </w:lvl>
    <w:lvl w:ilvl="6" w:tplc="0419000F" w:tentative="1">
      <w:start w:val="1"/>
      <w:numFmt w:val="decimal"/>
      <w:lvlText w:val="%7."/>
      <w:lvlJc w:val="left"/>
      <w:pPr>
        <w:ind w:left="5350" w:hanging="360"/>
      </w:pPr>
    </w:lvl>
    <w:lvl w:ilvl="7" w:tplc="04190019" w:tentative="1">
      <w:start w:val="1"/>
      <w:numFmt w:val="lowerLetter"/>
      <w:lvlText w:val="%8."/>
      <w:lvlJc w:val="left"/>
      <w:pPr>
        <w:ind w:left="6070" w:hanging="360"/>
      </w:pPr>
    </w:lvl>
    <w:lvl w:ilvl="8" w:tplc="0419001B" w:tentative="1">
      <w:start w:val="1"/>
      <w:numFmt w:val="lowerRoman"/>
      <w:lvlText w:val="%9."/>
      <w:lvlJc w:val="right"/>
      <w:pPr>
        <w:ind w:left="6790" w:hanging="180"/>
      </w:pPr>
    </w:lvl>
  </w:abstractNum>
  <w:abstractNum w:abstractNumId="39">
    <w:nsid w:val="79FA3956"/>
    <w:multiLevelType w:val="multilevel"/>
    <w:tmpl w:val="B490739C"/>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79FD2DB8"/>
    <w:multiLevelType w:val="hybridMultilevel"/>
    <w:tmpl w:val="41BAF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D5620FC"/>
    <w:multiLevelType w:val="multilevel"/>
    <w:tmpl w:val="C0D64672"/>
    <w:lvl w:ilvl="0">
      <w:start w:val="1"/>
      <w:numFmt w:val="decimal"/>
      <w:lvlText w:val="%1."/>
      <w:lvlJc w:val="left"/>
      <w:pPr>
        <w:ind w:left="360" w:hanging="360"/>
      </w:pPr>
      <w:rPr>
        <w:rFonts w:hint="default"/>
        <w:b/>
        <w:sz w:val="24"/>
      </w:rPr>
    </w:lvl>
    <w:lvl w:ilvl="1">
      <w:start w:val="1"/>
      <w:numFmt w:val="decimal"/>
      <w:lvlText w:val="%1.%2."/>
      <w:lvlJc w:val="left"/>
      <w:pPr>
        <w:ind w:left="862" w:hanging="720"/>
      </w:pPr>
      <w:rPr>
        <w:rFonts w:hint="default"/>
        <w:b/>
        <w:sz w:val="24"/>
      </w:rPr>
    </w:lvl>
    <w:lvl w:ilvl="2">
      <w:start w:val="1"/>
      <w:numFmt w:val="decimal"/>
      <w:lvlText w:val="%1.%2.%3."/>
      <w:lvlJc w:val="left"/>
      <w:pPr>
        <w:ind w:left="2160" w:hanging="720"/>
      </w:pPr>
      <w:rPr>
        <w:rFonts w:hint="default"/>
        <w:sz w:val="24"/>
      </w:rPr>
    </w:lvl>
    <w:lvl w:ilvl="3">
      <w:start w:val="1"/>
      <w:numFmt w:val="decimal"/>
      <w:lvlText w:val="%1.%2.%3.%4."/>
      <w:lvlJc w:val="left"/>
      <w:pPr>
        <w:ind w:left="3240" w:hanging="108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5040" w:hanging="1440"/>
      </w:pPr>
      <w:rPr>
        <w:rFonts w:hint="default"/>
        <w:sz w:val="24"/>
      </w:rPr>
    </w:lvl>
    <w:lvl w:ilvl="6">
      <w:start w:val="1"/>
      <w:numFmt w:val="decimal"/>
      <w:lvlText w:val="%1.%2.%3.%4.%5.%6.%7."/>
      <w:lvlJc w:val="left"/>
      <w:pPr>
        <w:ind w:left="6120" w:hanging="1800"/>
      </w:pPr>
      <w:rPr>
        <w:rFonts w:hint="default"/>
        <w:sz w:val="24"/>
      </w:rPr>
    </w:lvl>
    <w:lvl w:ilvl="7">
      <w:start w:val="1"/>
      <w:numFmt w:val="decimal"/>
      <w:lvlText w:val="%1.%2.%3.%4.%5.%6.%7.%8."/>
      <w:lvlJc w:val="left"/>
      <w:pPr>
        <w:ind w:left="6840" w:hanging="1800"/>
      </w:pPr>
      <w:rPr>
        <w:rFonts w:hint="default"/>
        <w:sz w:val="24"/>
      </w:rPr>
    </w:lvl>
    <w:lvl w:ilvl="8">
      <w:start w:val="1"/>
      <w:numFmt w:val="decimal"/>
      <w:lvlText w:val="%1.%2.%3.%4.%5.%6.%7.%8.%9."/>
      <w:lvlJc w:val="left"/>
      <w:pPr>
        <w:ind w:left="7920" w:hanging="2160"/>
      </w:pPr>
      <w:rPr>
        <w:rFonts w:hint="default"/>
        <w:sz w:val="24"/>
      </w:rPr>
    </w:lvl>
  </w:abstractNum>
  <w:abstractNum w:abstractNumId="42">
    <w:nsid w:val="7DFD3406"/>
    <w:multiLevelType w:val="hybridMultilevel"/>
    <w:tmpl w:val="B3928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F1344F8"/>
    <w:multiLevelType w:val="multilevel"/>
    <w:tmpl w:val="5880802C"/>
    <w:lvl w:ilvl="0">
      <w:start w:val="3"/>
      <w:numFmt w:val="decimal"/>
      <w:lvlText w:val="%1."/>
      <w:lvlJc w:val="left"/>
      <w:pPr>
        <w:ind w:left="450" w:hanging="45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num w:numId="1">
    <w:abstractNumId w:val="18"/>
  </w:num>
  <w:num w:numId="2">
    <w:abstractNumId w:val="41"/>
  </w:num>
  <w:num w:numId="3">
    <w:abstractNumId w:val="34"/>
  </w:num>
  <w:num w:numId="4">
    <w:abstractNumId w:val="19"/>
  </w:num>
  <w:num w:numId="5">
    <w:abstractNumId w:val="37"/>
  </w:num>
  <w:num w:numId="6">
    <w:abstractNumId w:val="32"/>
  </w:num>
  <w:num w:numId="7">
    <w:abstractNumId w:val="0"/>
  </w:num>
  <w:num w:numId="8">
    <w:abstractNumId w:val="35"/>
  </w:num>
  <w:num w:numId="9">
    <w:abstractNumId w:val="4"/>
  </w:num>
  <w:num w:numId="10">
    <w:abstractNumId w:val="24"/>
  </w:num>
  <w:num w:numId="11">
    <w:abstractNumId w:val="3"/>
  </w:num>
  <w:num w:numId="12">
    <w:abstractNumId w:val="11"/>
  </w:num>
  <w:num w:numId="13">
    <w:abstractNumId w:val="16"/>
  </w:num>
  <w:num w:numId="14">
    <w:abstractNumId w:val="27"/>
  </w:num>
  <w:num w:numId="15">
    <w:abstractNumId w:val="17"/>
  </w:num>
  <w:num w:numId="16">
    <w:abstractNumId w:val="38"/>
  </w:num>
  <w:num w:numId="17">
    <w:abstractNumId w:val="22"/>
  </w:num>
  <w:num w:numId="18">
    <w:abstractNumId w:val="33"/>
  </w:num>
  <w:num w:numId="19">
    <w:abstractNumId w:val="42"/>
  </w:num>
  <w:num w:numId="20">
    <w:abstractNumId w:val="31"/>
  </w:num>
  <w:num w:numId="21">
    <w:abstractNumId w:val="1"/>
  </w:num>
  <w:num w:numId="22">
    <w:abstractNumId w:val="30"/>
  </w:num>
  <w:num w:numId="23">
    <w:abstractNumId w:val="15"/>
  </w:num>
  <w:num w:numId="24">
    <w:abstractNumId w:val="12"/>
  </w:num>
  <w:num w:numId="25">
    <w:abstractNumId w:val="20"/>
  </w:num>
  <w:num w:numId="26">
    <w:abstractNumId w:val="40"/>
  </w:num>
  <w:num w:numId="27">
    <w:abstractNumId w:val="29"/>
  </w:num>
  <w:num w:numId="28">
    <w:abstractNumId w:val="7"/>
  </w:num>
  <w:num w:numId="29">
    <w:abstractNumId w:val="6"/>
  </w:num>
  <w:num w:numId="30">
    <w:abstractNumId w:val="14"/>
  </w:num>
  <w:num w:numId="31">
    <w:abstractNumId w:val="13"/>
  </w:num>
  <w:num w:numId="32">
    <w:abstractNumId w:val="25"/>
  </w:num>
  <w:num w:numId="33">
    <w:abstractNumId w:val="21"/>
  </w:num>
  <w:num w:numId="34">
    <w:abstractNumId w:val="8"/>
  </w:num>
  <w:num w:numId="35">
    <w:abstractNumId w:val="28"/>
  </w:num>
  <w:num w:numId="36">
    <w:abstractNumId w:val="9"/>
  </w:num>
  <w:num w:numId="37">
    <w:abstractNumId w:val="10"/>
  </w:num>
  <w:num w:numId="38">
    <w:abstractNumId w:val="36"/>
  </w:num>
  <w:num w:numId="39">
    <w:abstractNumId w:val="5"/>
  </w:num>
  <w:num w:numId="40">
    <w:abstractNumId w:val="26"/>
  </w:num>
  <w:num w:numId="41">
    <w:abstractNumId w:val="39"/>
  </w:num>
  <w:num w:numId="42">
    <w:abstractNumId w:val="43"/>
  </w:num>
  <w:num w:numId="43">
    <w:abstractNumId w:val="2"/>
  </w:num>
  <w:num w:numId="4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70EEC"/>
    <w:rsid w:val="00157B37"/>
    <w:rsid w:val="00296D16"/>
    <w:rsid w:val="00770EEC"/>
    <w:rsid w:val="00DF2B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0EEC"/>
  </w:style>
  <w:style w:type="paragraph" w:styleId="1">
    <w:name w:val="heading 1"/>
    <w:basedOn w:val="a"/>
    <w:next w:val="a"/>
    <w:link w:val="10"/>
    <w:uiPriority w:val="9"/>
    <w:qFormat/>
    <w:rsid w:val="00770E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70EEC"/>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770EEC"/>
    <w:rPr>
      <w:color w:val="0000FF"/>
      <w:u w:val="single"/>
    </w:rPr>
  </w:style>
  <w:style w:type="paragraph" w:styleId="a4">
    <w:name w:val="List Paragraph"/>
    <w:basedOn w:val="a"/>
    <w:uiPriority w:val="34"/>
    <w:qFormat/>
    <w:rsid w:val="00770EEC"/>
    <w:pPr>
      <w:ind w:left="720"/>
      <w:contextualSpacing/>
    </w:pPr>
  </w:style>
  <w:style w:type="paragraph" w:styleId="a5">
    <w:name w:val="header"/>
    <w:basedOn w:val="a"/>
    <w:link w:val="a6"/>
    <w:uiPriority w:val="99"/>
    <w:semiHidden/>
    <w:unhideWhenUsed/>
    <w:rsid w:val="00770EEC"/>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770EEC"/>
  </w:style>
  <w:style w:type="paragraph" w:styleId="a7">
    <w:name w:val="footer"/>
    <w:basedOn w:val="a"/>
    <w:link w:val="a8"/>
    <w:uiPriority w:val="99"/>
    <w:unhideWhenUsed/>
    <w:rsid w:val="00770EE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70EEC"/>
  </w:style>
  <w:style w:type="paragraph" w:styleId="a9">
    <w:name w:val="TOC Heading"/>
    <w:basedOn w:val="1"/>
    <w:next w:val="a"/>
    <w:uiPriority w:val="39"/>
    <w:semiHidden/>
    <w:unhideWhenUsed/>
    <w:qFormat/>
    <w:rsid w:val="00770EEC"/>
    <w:pPr>
      <w:outlineLvl w:val="9"/>
    </w:pPr>
  </w:style>
  <w:style w:type="paragraph" w:styleId="aa">
    <w:name w:val="Balloon Text"/>
    <w:basedOn w:val="a"/>
    <w:link w:val="ab"/>
    <w:uiPriority w:val="99"/>
    <w:semiHidden/>
    <w:unhideWhenUsed/>
    <w:rsid w:val="00770EE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70EEC"/>
    <w:rPr>
      <w:rFonts w:ascii="Tahoma" w:hAnsi="Tahoma" w:cs="Tahoma"/>
      <w:sz w:val="16"/>
      <w:szCs w:val="16"/>
    </w:rPr>
  </w:style>
  <w:style w:type="paragraph" w:styleId="ac">
    <w:name w:val="Normal (Web)"/>
    <w:basedOn w:val="a"/>
    <w:uiPriority w:val="99"/>
    <w:semiHidden/>
    <w:unhideWhenUsed/>
    <w:rsid w:val="00770E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770EEC"/>
    <w:rPr>
      <w:b/>
      <w:bCs/>
    </w:rPr>
  </w:style>
  <w:style w:type="table" w:styleId="ae">
    <w:name w:val="Table Grid"/>
    <w:basedOn w:val="a1"/>
    <w:uiPriority w:val="59"/>
    <w:rsid w:val="00770E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No Spacing"/>
    <w:uiPriority w:val="1"/>
    <w:qFormat/>
    <w:rsid w:val="00770EEC"/>
    <w:pPr>
      <w:spacing w:after="0" w:line="240" w:lineRule="auto"/>
    </w:pPr>
  </w:style>
  <w:style w:type="paragraph" w:customStyle="1" w:styleId="Default">
    <w:name w:val="Default"/>
    <w:rsid w:val="00770EE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43</Pages>
  <Words>9854</Words>
  <Characters>56172</Characters>
  <Application>Microsoft Office Word</Application>
  <DocSecurity>0</DocSecurity>
  <Lines>468</Lines>
  <Paragraphs>131</Paragraphs>
  <ScaleCrop>false</ScaleCrop>
  <Company>Hewlett-Packard</Company>
  <LinksUpToDate>false</LinksUpToDate>
  <CharactersWithSpaces>65895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dc:creator>
  <cp:lastModifiedBy>su</cp:lastModifiedBy>
  <cp:revision>2</cp:revision>
  <dcterms:created xsi:type="dcterms:W3CDTF">2018-05-30T05:31:00Z</dcterms:created>
  <dcterms:modified xsi:type="dcterms:W3CDTF">2018-05-30T05:54:00Z</dcterms:modified>
</cp:coreProperties>
</file>