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F8" w:rsidRPr="0072701E" w:rsidRDefault="001102F4" w:rsidP="001102F4">
      <w:pPr>
        <w:ind w:left="2127"/>
        <w:jc w:val="both"/>
        <w:rPr>
          <w:sz w:val="28"/>
          <w:szCs w:val="28"/>
        </w:rPr>
      </w:pPr>
      <w:r w:rsidRPr="0072701E">
        <w:rPr>
          <w:sz w:val="28"/>
          <w:szCs w:val="28"/>
        </w:rPr>
        <w:t>Выпускная квалификационная работа</w:t>
      </w:r>
    </w:p>
    <w:p w:rsidR="001102F4" w:rsidRPr="0072701E" w:rsidRDefault="001102F4" w:rsidP="001102F4">
      <w:pPr>
        <w:ind w:left="1701"/>
        <w:jc w:val="both"/>
        <w:rPr>
          <w:sz w:val="28"/>
          <w:szCs w:val="28"/>
        </w:rPr>
      </w:pPr>
      <w:r w:rsidRPr="0072701E">
        <w:rPr>
          <w:sz w:val="28"/>
          <w:szCs w:val="28"/>
        </w:rPr>
        <w:t>(исполнение вокальной концертной программы)</w:t>
      </w:r>
    </w:p>
    <w:p w:rsidR="001102F4" w:rsidRPr="0072701E" w:rsidRDefault="001102F4" w:rsidP="001102F4">
      <w:pPr>
        <w:ind w:left="1843"/>
        <w:jc w:val="both"/>
        <w:rPr>
          <w:sz w:val="28"/>
          <w:szCs w:val="28"/>
        </w:rPr>
      </w:pPr>
      <w:r w:rsidRPr="0072701E">
        <w:rPr>
          <w:sz w:val="28"/>
          <w:szCs w:val="28"/>
        </w:rPr>
        <w:t>Направление 53.03.03 «Вокальное искусство»</w:t>
      </w:r>
    </w:p>
    <w:p w:rsidR="001102F4" w:rsidRPr="0072701E" w:rsidRDefault="001102F4" w:rsidP="001102F4">
      <w:pPr>
        <w:ind w:left="2835"/>
        <w:jc w:val="both"/>
        <w:rPr>
          <w:sz w:val="28"/>
          <w:szCs w:val="28"/>
        </w:rPr>
      </w:pPr>
      <w:r w:rsidRPr="0072701E">
        <w:rPr>
          <w:sz w:val="28"/>
          <w:szCs w:val="28"/>
        </w:rPr>
        <w:t>Рязанова Анна Игоревна</w:t>
      </w:r>
      <w:bookmarkStart w:id="0" w:name="_GoBack"/>
    </w:p>
    <w:bookmarkEnd w:id="0"/>
    <w:p w:rsidR="001102F4" w:rsidRPr="00B74F91" w:rsidRDefault="001102F4" w:rsidP="001102F4">
      <w:pPr>
        <w:ind w:left="-709" w:right="141"/>
        <w:jc w:val="both"/>
        <w:rPr>
          <w:sz w:val="28"/>
          <w:szCs w:val="28"/>
        </w:rPr>
      </w:pPr>
      <w:r w:rsidRPr="00B74F91">
        <w:rPr>
          <w:sz w:val="28"/>
          <w:szCs w:val="28"/>
        </w:rPr>
        <w:t>Программа:</w:t>
      </w:r>
    </w:p>
    <w:p w:rsidR="0021362E" w:rsidRPr="00B74F91" w:rsidRDefault="0021362E" w:rsidP="0021362E">
      <w:pPr>
        <w:pStyle w:val="a3"/>
        <w:numPr>
          <w:ilvl w:val="0"/>
          <w:numId w:val="1"/>
        </w:numPr>
        <w:ind w:right="141"/>
        <w:jc w:val="both"/>
        <w:rPr>
          <w:sz w:val="28"/>
          <w:szCs w:val="28"/>
          <w:lang w:val="en-US"/>
        </w:rPr>
      </w:pPr>
      <w:r w:rsidRPr="00B74F91">
        <w:rPr>
          <w:sz w:val="28"/>
          <w:szCs w:val="28"/>
        </w:rPr>
        <w:t>Дж</w:t>
      </w:r>
      <w:r w:rsidRPr="00B74F91">
        <w:rPr>
          <w:sz w:val="28"/>
          <w:szCs w:val="28"/>
          <w:lang w:val="en-US"/>
        </w:rPr>
        <w:t xml:space="preserve">. </w:t>
      </w:r>
      <w:proofErr w:type="spellStart"/>
      <w:r w:rsidRPr="00B74F91">
        <w:rPr>
          <w:sz w:val="28"/>
          <w:szCs w:val="28"/>
        </w:rPr>
        <w:t>Каччини</w:t>
      </w:r>
      <w:proofErr w:type="spellEnd"/>
      <w:r w:rsidRPr="00B74F91">
        <w:rPr>
          <w:sz w:val="28"/>
          <w:szCs w:val="28"/>
          <w:lang w:val="en-US"/>
        </w:rPr>
        <w:t xml:space="preserve"> – </w:t>
      </w:r>
      <w:r w:rsidRPr="00B74F91">
        <w:rPr>
          <w:sz w:val="28"/>
          <w:szCs w:val="28"/>
        </w:rPr>
        <w:t>ария</w:t>
      </w:r>
      <w:r w:rsidRPr="00B74F91">
        <w:rPr>
          <w:sz w:val="28"/>
          <w:szCs w:val="28"/>
          <w:lang w:val="en-US"/>
        </w:rPr>
        <w:t xml:space="preserve"> «Ave Maria»</w:t>
      </w:r>
    </w:p>
    <w:p w:rsidR="0021362E" w:rsidRPr="00B74F91" w:rsidRDefault="0021362E" w:rsidP="0021362E">
      <w:pPr>
        <w:pStyle w:val="a3"/>
        <w:numPr>
          <w:ilvl w:val="0"/>
          <w:numId w:val="1"/>
        </w:numPr>
        <w:ind w:right="141"/>
        <w:jc w:val="both"/>
        <w:rPr>
          <w:sz w:val="28"/>
          <w:szCs w:val="28"/>
        </w:rPr>
      </w:pPr>
      <w:r w:rsidRPr="00B74F91">
        <w:rPr>
          <w:sz w:val="28"/>
          <w:szCs w:val="28"/>
        </w:rPr>
        <w:t>М. И. Глинка – речитатив и ария Вани «Бедный конь в поле пал</w:t>
      </w:r>
      <w:r w:rsidR="00FE4F19" w:rsidRPr="00B74F91">
        <w:rPr>
          <w:sz w:val="28"/>
          <w:szCs w:val="28"/>
        </w:rPr>
        <w:t>» из оперы «Иван Сусанин» («Жизнь за царя»)</w:t>
      </w:r>
    </w:p>
    <w:p w:rsidR="00FE4F19" w:rsidRPr="00B74F91" w:rsidRDefault="00FE4F19" w:rsidP="0021362E">
      <w:pPr>
        <w:pStyle w:val="a3"/>
        <w:numPr>
          <w:ilvl w:val="0"/>
          <w:numId w:val="1"/>
        </w:numPr>
        <w:ind w:right="141"/>
        <w:jc w:val="both"/>
        <w:rPr>
          <w:sz w:val="28"/>
          <w:szCs w:val="28"/>
        </w:rPr>
      </w:pPr>
      <w:r w:rsidRPr="00B74F91">
        <w:rPr>
          <w:sz w:val="28"/>
          <w:szCs w:val="28"/>
        </w:rPr>
        <w:t xml:space="preserve">К. Сен-Санс – 3 ария </w:t>
      </w:r>
      <w:proofErr w:type="spellStart"/>
      <w:r w:rsidRPr="00B74F91">
        <w:rPr>
          <w:sz w:val="28"/>
          <w:szCs w:val="28"/>
        </w:rPr>
        <w:t>Далилы</w:t>
      </w:r>
      <w:proofErr w:type="spellEnd"/>
      <w:r w:rsidRPr="00B74F91">
        <w:rPr>
          <w:sz w:val="28"/>
          <w:szCs w:val="28"/>
        </w:rPr>
        <w:t xml:space="preserve"> «</w:t>
      </w:r>
      <w:r w:rsidRPr="00B74F91">
        <w:rPr>
          <w:sz w:val="28"/>
          <w:szCs w:val="28"/>
          <w:lang w:val="en-US"/>
        </w:rPr>
        <w:t>Mon</w:t>
      </w:r>
      <w:r w:rsidRPr="00B74F91">
        <w:rPr>
          <w:sz w:val="28"/>
          <w:szCs w:val="28"/>
        </w:rPr>
        <w:t xml:space="preserve"> </w:t>
      </w:r>
      <w:proofErr w:type="spellStart"/>
      <w:r w:rsidRPr="00B74F91">
        <w:rPr>
          <w:sz w:val="28"/>
          <w:szCs w:val="28"/>
          <w:lang w:val="en-US"/>
        </w:rPr>
        <w:t>coeur</w:t>
      </w:r>
      <w:proofErr w:type="spellEnd"/>
      <w:r w:rsidRPr="00B74F91">
        <w:rPr>
          <w:sz w:val="28"/>
          <w:szCs w:val="28"/>
        </w:rPr>
        <w:t xml:space="preserve"> </w:t>
      </w:r>
      <w:r w:rsidRPr="00B74F91">
        <w:rPr>
          <w:sz w:val="28"/>
          <w:szCs w:val="28"/>
          <w:lang w:val="en-US"/>
        </w:rPr>
        <w:t>s</w:t>
      </w:r>
      <w:r w:rsidRPr="00B74F91">
        <w:rPr>
          <w:sz w:val="28"/>
          <w:szCs w:val="28"/>
        </w:rPr>
        <w:t>’</w:t>
      </w:r>
      <w:proofErr w:type="spellStart"/>
      <w:r w:rsidRPr="00B74F91">
        <w:rPr>
          <w:sz w:val="28"/>
          <w:szCs w:val="28"/>
          <w:lang w:val="en-US"/>
        </w:rPr>
        <w:t>ouvre</w:t>
      </w:r>
      <w:proofErr w:type="spellEnd"/>
      <w:r w:rsidRPr="00B74F91">
        <w:rPr>
          <w:sz w:val="28"/>
          <w:szCs w:val="28"/>
        </w:rPr>
        <w:t xml:space="preserve"> </w:t>
      </w:r>
      <w:r w:rsidRPr="00B74F91">
        <w:rPr>
          <w:sz w:val="28"/>
          <w:szCs w:val="28"/>
          <w:lang w:val="en-US"/>
        </w:rPr>
        <w:t>a</w:t>
      </w:r>
      <w:r w:rsidRPr="00B74F91">
        <w:rPr>
          <w:sz w:val="28"/>
          <w:szCs w:val="28"/>
        </w:rPr>
        <w:t xml:space="preserve"> </w:t>
      </w:r>
      <w:r w:rsidRPr="00B74F91">
        <w:rPr>
          <w:sz w:val="28"/>
          <w:szCs w:val="28"/>
          <w:lang w:val="en-US"/>
        </w:rPr>
        <w:t>ta</w:t>
      </w:r>
      <w:r w:rsidRPr="00B74F91">
        <w:rPr>
          <w:sz w:val="28"/>
          <w:szCs w:val="28"/>
        </w:rPr>
        <w:t xml:space="preserve"> </w:t>
      </w:r>
      <w:proofErr w:type="spellStart"/>
      <w:r w:rsidRPr="00B74F91">
        <w:rPr>
          <w:sz w:val="28"/>
          <w:szCs w:val="28"/>
          <w:lang w:val="en-US"/>
        </w:rPr>
        <w:t>voix</w:t>
      </w:r>
      <w:proofErr w:type="spellEnd"/>
      <w:r w:rsidRPr="00B74F91">
        <w:rPr>
          <w:sz w:val="28"/>
          <w:szCs w:val="28"/>
        </w:rPr>
        <w:t xml:space="preserve">» из оперы «Самсон и </w:t>
      </w:r>
      <w:proofErr w:type="spellStart"/>
      <w:r w:rsidRPr="00B74F91">
        <w:rPr>
          <w:sz w:val="28"/>
          <w:szCs w:val="28"/>
        </w:rPr>
        <w:t>Далила</w:t>
      </w:r>
      <w:proofErr w:type="spellEnd"/>
      <w:r w:rsidRPr="00B74F91">
        <w:rPr>
          <w:sz w:val="28"/>
          <w:szCs w:val="28"/>
        </w:rPr>
        <w:t>»</w:t>
      </w:r>
    </w:p>
    <w:p w:rsidR="00FE4F19" w:rsidRPr="00B74F91" w:rsidRDefault="00FE4F19" w:rsidP="0021362E">
      <w:pPr>
        <w:pStyle w:val="a3"/>
        <w:numPr>
          <w:ilvl w:val="0"/>
          <w:numId w:val="1"/>
        </w:numPr>
        <w:ind w:right="141"/>
        <w:jc w:val="both"/>
        <w:rPr>
          <w:sz w:val="28"/>
          <w:szCs w:val="28"/>
        </w:rPr>
      </w:pPr>
      <w:r w:rsidRPr="00B74F91">
        <w:rPr>
          <w:sz w:val="28"/>
          <w:szCs w:val="28"/>
        </w:rPr>
        <w:t>А. Новиков – «Ариозо матери» из кантаты «Нам нужен мир»</w:t>
      </w:r>
    </w:p>
    <w:p w:rsidR="00FE4F19" w:rsidRPr="00B74F91" w:rsidRDefault="00D74A15" w:rsidP="0021362E">
      <w:pPr>
        <w:pStyle w:val="a3"/>
        <w:numPr>
          <w:ilvl w:val="0"/>
          <w:numId w:val="1"/>
        </w:numPr>
        <w:ind w:right="141"/>
        <w:jc w:val="both"/>
        <w:rPr>
          <w:sz w:val="28"/>
          <w:szCs w:val="28"/>
        </w:rPr>
      </w:pPr>
      <w:r w:rsidRPr="00B74F91">
        <w:rPr>
          <w:sz w:val="28"/>
          <w:szCs w:val="28"/>
        </w:rPr>
        <w:t xml:space="preserve">П.И. Чайковский – романс «Забыть так скоро» (сл. А. Н. </w:t>
      </w:r>
      <w:proofErr w:type="spellStart"/>
      <w:r w:rsidRPr="00B74F91">
        <w:rPr>
          <w:sz w:val="28"/>
          <w:szCs w:val="28"/>
        </w:rPr>
        <w:t>Апухтина</w:t>
      </w:r>
      <w:proofErr w:type="spellEnd"/>
      <w:r w:rsidRPr="00B74F91">
        <w:rPr>
          <w:sz w:val="28"/>
          <w:szCs w:val="28"/>
        </w:rPr>
        <w:t>)</w:t>
      </w:r>
    </w:p>
    <w:p w:rsidR="00D74A15" w:rsidRPr="00B74F91" w:rsidRDefault="00D74A15" w:rsidP="0021362E">
      <w:pPr>
        <w:pStyle w:val="a3"/>
        <w:numPr>
          <w:ilvl w:val="0"/>
          <w:numId w:val="1"/>
        </w:numPr>
        <w:ind w:right="141"/>
        <w:jc w:val="both"/>
        <w:rPr>
          <w:sz w:val="28"/>
          <w:szCs w:val="28"/>
        </w:rPr>
      </w:pPr>
      <w:r w:rsidRPr="00B74F91">
        <w:rPr>
          <w:sz w:val="28"/>
          <w:szCs w:val="28"/>
        </w:rPr>
        <w:t>А. Дворжак – романс «Вольный цыган» (</w:t>
      </w:r>
      <w:r w:rsidR="00B74F91">
        <w:rPr>
          <w:sz w:val="28"/>
          <w:szCs w:val="28"/>
        </w:rPr>
        <w:t>«</w:t>
      </w:r>
      <w:proofErr w:type="spellStart"/>
      <w:r w:rsidRPr="00B74F91">
        <w:rPr>
          <w:sz w:val="28"/>
          <w:szCs w:val="28"/>
          <w:lang w:val="en-US"/>
        </w:rPr>
        <w:t>Siroke</w:t>
      </w:r>
      <w:proofErr w:type="spellEnd"/>
      <w:r w:rsidRPr="00B74F91">
        <w:rPr>
          <w:sz w:val="28"/>
          <w:szCs w:val="28"/>
        </w:rPr>
        <w:t xml:space="preserve"> </w:t>
      </w:r>
      <w:proofErr w:type="spellStart"/>
      <w:r w:rsidRPr="00B74F91">
        <w:rPr>
          <w:sz w:val="28"/>
          <w:szCs w:val="28"/>
          <w:lang w:val="en-US"/>
        </w:rPr>
        <w:t>rukavy</w:t>
      </w:r>
      <w:proofErr w:type="spellEnd"/>
      <w:r w:rsidR="00B74F91">
        <w:rPr>
          <w:sz w:val="28"/>
          <w:szCs w:val="28"/>
        </w:rPr>
        <w:t>»</w:t>
      </w:r>
      <w:r w:rsidRPr="00B74F91">
        <w:rPr>
          <w:sz w:val="28"/>
          <w:szCs w:val="28"/>
        </w:rPr>
        <w:t>) из цикла «Цыганские мелодии» (</w:t>
      </w:r>
      <w:r w:rsidR="00B74F91">
        <w:rPr>
          <w:sz w:val="28"/>
          <w:szCs w:val="28"/>
        </w:rPr>
        <w:t xml:space="preserve">сл. А. </w:t>
      </w:r>
      <w:proofErr w:type="spellStart"/>
      <w:r w:rsidR="00B74F91">
        <w:rPr>
          <w:sz w:val="28"/>
          <w:szCs w:val="28"/>
        </w:rPr>
        <w:t>Гейдук</w:t>
      </w:r>
      <w:proofErr w:type="spellEnd"/>
      <w:r w:rsidR="00B74F91">
        <w:rPr>
          <w:sz w:val="28"/>
          <w:szCs w:val="28"/>
        </w:rPr>
        <w:t>)</w:t>
      </w:r>
    </w:p>
    <w:p w:rsidR="00B74F91" w:rsidRPr="00B74F91" w:rsidRDefault="00B74F91" w:rsidP="00B74F91">
      <w:pPr>
        <w:pStyle w:val="a3"/>
        <w:ind w:left="-349" w:right="141"/>
        <w:jc w:val="both"/>
        <w:rPr>
          <w:sz w:val="28"/>
          <w:szCs w:val="28"/>
        </w:rPr>
      </w:pPr>
    </w:p>
    <w:p w:rsidR="00B74F91" w:rsidRPr="00B74F91" w:rsidRDefault="00B74F91" w:rsidP="00B74F91">
      <w:pPr>
        <w:pStyle w:val="a3"/>
        <w:ind w:left="-349" w:right="141"/>
        <w:jc w:val="both"/>
        <w:rPr>
          <w:sz w:val="28"/>
          <w:szCs w:val="28"/>
        </w:rPr>
      </w:pPr>
      <w:r w:rsidRPr="00B74F91">
        <w:rPr>
          <w:sz w:val="28"/>
          <w:szCs w:val="28"/>
        </w:rPr>
        <w:t>Руководитель ВКР: народный артист РСФСР Алексей Алексеевич Стеблянко</w:t>
      </w:r>
    </w:p>
    <w:p w:rsidR="00B74F91" w:rsidRPr="00B74F91" w:rsidRDefault="00B74F91" w:rsidP="00B74F91">
      <w:pPr>
        <w:pStyle w:val="a3"/>
        <w:ind w:left="-349" w:right="141"/>
        <w:jc w:val="both"/>
        <w:rPr>
          <w:sz w:val="28"/>
          <w:szCs w:val="28"/>
        </w:rPr>
      </w:pPr>
    </w:p>
    <w:p w:rsidR="00B74F91" w:rsidRDefault="00B74F91" w:rsidP="00B74F91">
      <w:pPr>
        <w:pStyle w:val="a3"/>
        <w:ind w:left="-349" w:right="141"/>
        <w:jc w:val="both"/>
        <w:rPr>
          <w:sz w:val="24"/>
          <w:szCs w:val="24"/>
        </w:rPr>
      </w:pPr>
    </w:p>
    <w:p w:rsidR="00B74F91" w:rsidRPr="00B74F91" w:rsidRDefault="00B74F91" w:rsidP="00B74F91">
      <w:pPr>
        <w:pStyle w:val="a3"/>
        <w:ind w:left="-349" w:right="141"/>
        <w:jc w:val="both"/>
        <w:rPr>
          <w:b/>
          <w:sz w:val="28"/>
          <w:szCs w:val="28"/>
        </w:rPr>
      </w:pPr>
      <w:r w:rsidRPr="00B74F91">
        <w:rPr>
          <w:b/>
          <w:sz w:val="28"/>
          <w:szCs w:val="28"/>
        </w:rPr>
        <w:t>Аннотация.</w:t>
      </w:r>
    </w:p>
    <w:p w:rsidR="00B74F91" w:rsidRPr="00020394" w:rsidRDefault="00B74F91" w:rsidP="00B74F91">
      <w:pPr>
        <w:pStyle w:val="a3"/>
        <w:ind w:left="-349" w:right="141"/>
        <w:jc w:val="both"/>
        <w:rPr>
          <w:sz w:val="28"/>
          <w:szCs w:val="28"/>
        </w:rPr>
      </w:pPr>
      <w:r w:rsidRPr="00B74F91">
        <w:rPr>
          <w:sz w:val="28"/>
          <w:szCs w:val="28"/>
        </w:rPr>
        <w:t>Выпускная квалификационная работа</w:t>
      </w:r>
      <w:r>
        <w:rPr>
          <w:sz w:val="28"/>
          <w:szCs w:val="28"/>
        </w:rPr>
        <w:t xml:space="preserve"> представляет собой вокальную</w:t>
      </w:r>
      <w:r w:rsidR="00020394">
        <w:rPr>
          <w:sz w:val="28"/>
          <w:szCs w:val="28"/>
        </w:rPr>
        <w:t>,</w:t>
      </w:r>
      <w:r>
        <w:rPr>
          <w:sz w:val="28"/>
          <w:szCs w:val="28"/>
        </w:rPr>
        <w:t xml:space="preserve"> концертную </w:t>
      </w:r>
      <w:r w:rsidR="00020394">
        <w:rPr>
          <w:sz w:val="28"/>
          <w:szCs w:val="28"/>
        </w:rPr>
        <w:t>программу, состоящую из классических и современных произведений мировой и отечественной вокальной музыки. Программа открывается арией «</w:t>
      </w:r>
      <w:r w:rsidR="00020394">
        <w:rPr>
          <w:sz w:val="28"/>
          <w:szCs w:val="28"/>
          <w:lang w:val="en-US"/>
        </w:rPr>
        <w:t>Ave</w:t>
      </w:r>
      <w:r w:rsidR="00020394" w:rsidRPr="00020394">
        <w:rPr>
          <w:sz w:val="28"/>
          <w:szCs w:val="28"/>
        </w:rPr>
        <w:t xml:space="preserve"> </w:t>
      </w:r>
      <w:r w:rsidR="00020394">
        <w:rPr>
          <w:sz w:val="28"/>
          <w:szCs w:val="28"/>
          <w:lang w:val="en-US"/>
        </w:rPr>
        <w:t>Maria</w:t>
      </w:r>
      <w:r w:rsidR="00020394">
        <w:rPr>
          <w:sz w:val="28"/>
          <w:szCs w:val="28"/>
        </w:rPr>
        <w:t xml:space="preserve">» Дж. </w:t>
      </w:r>
      <w:proofErr w:type="spellStart"/>
      <w:r w:rsidR="00020394">
        <w:rPr>
          <w:sz w:val="28"/>
          <w:szCs w:val="28"/>
        </w:rPr>
        <w:t>Каччини</w:t>
      </w:r>
      <w:proofErr w:type="spellEnd"/>
      <w:r w:rsidR="00020394">
        <w:rPr>
          <w:sz w:val="28"/>
          <w:szCs w:val="28"/>
        </w:rPr>
        <w:t xml:space="preserve">, раскрывающей традиции эпохи барокко. Как яркий образец русской оперной школы, в программу включён речитатив и ария Вани из оперы Михаила Глинки «Иван Сусанин». Зарубежную оперную школу </w:t>
      </w:r>
      <w:r w:rsidR="00BE0141">
        <w:rPr>
          <w:sz w:val="28"/>
          <w:szCs w:val="28"/>
        </w:rPr>
        <w:t>19 века представляет 3</w:t>
      </w:r>
      <w:r w:rsidR="004C19FD">
        <w:rPr>
          <w:sz w:val="28"/>
          <w:szCs w:val="28"/>
        </w:rPr>
        <w:t>-я</w:t>
      </w:r>
      <w:r w:rsidR="00BE0141">
        <w:rPr>
          <w:sz w:val="28"/>
          <w:szCs w:val="28"/>
        </w:rPr>
        <w:t xml:space="preserve"> ария </w:t>
      </w:r>
      <w:proofErr w:type="spellStart"/>
      <w:r w:rsidR="00BE0141">
        <w:rPr>
          <w:sz w:val="28"/>
          <w:szCs w:val="28"/>
        </w:rPr>
        <w:t>Далилы</w:t>
      </w:r>
      <w:proofErr w:type="spellEnd"/>
      <w:r w:rsidR="00BE0141">
        <w:rPr>
          <w:sz w:val="28"/>
          <w:szCs w:val="28"/>
        </w:rPr>
        <w:t xml:space="preserve"> из оперы </w:t>
      </w:r>
      <w:proofErr w:type="spellStart"/>
      <w:r w:rsidR="00BE0141">
        <w:rPr>
          <w:sz w:val="28"/>
          <w:szCs w:val="28"/>
        </w:rPr>
        <w:t>Камиля</w:t>
      </w:r>
      <w:proofErr w:type="spellEnd"/>
      <w:r w:rsidR="00BE0141">
        <w:rPr>
          <w:sz w:val="28"/>
          <w:szCs w:val="28"/>
        </w:rPr>
        <w:t xml:space="preserve"> Сен-Санса «Самсон и </w:t>
      </w:r>
      <w:proofErr w:type="spellStart"/>
      <w:r w:rsidR="00BE0141">
        <w:rPr>
          <w:sz w:val="28"/>
          <w:szCs w:val="28"/>
        </w:rPr>
        <w:t>Далила</w:t>
      </w:r>
      <w:proofErr w:type="spellEnd"/>
      <w:r w:rsidR="00BE0141">
        <w:rPr>
          <w:sz w:val="28"/>
          <w:szCs w:val="28"/>
        </w:rPr>
        <w:t xml:space="preserve">», а в «Ариозо матери» Анатолия Новикова из кантаты «Нам нужен мир» отражается новый стиль русской музыки, который композитор развивал исходя из традиций предшественников. Из русской камерной классической школы прозвучит один из известных романсов Петра Чайковского «Забыть так скоро», в котором хорошо показано симфоническое развитие и развитие самой вокальной партии. Завершает программу зарубежный романс Антонина Дворжака «Вольный цыган» из </w:t>
      </w:r>
      <w:r w:rsidR="00E83499">
        <w:rPr>
          <w:sz w:val="28"/>
          <w:szCs w:val="28"/>
        </w:rPr>
        <w:t xml:space="preserve">цикла </w:t>
      </w:r>
      <w:r w:rsidR="004C19FD">
        <w:rPr>
          <w:sz w:val="28"/>
          <w:szCs w:val="28"/>
        </w:rPr>
        <w:t>«</w:t>
      </w:r>
      <w:r w:rsidR="00E83499">
        <w:rPr>
          <w:sz w:val="28"/>
          <w:szCs w:val="28"/>
        </w:rPr>
        <w:t>цыганские мелодии</w:t>
      </w:r>
      <w:r w:rsidR="004C19FD">
        <w:rPr>
          <w:sz w:val="28"/>
          <w:szCs w:val="28"/>
        </w:rPr>
        <w:t>»</w:t>
      </w:r>
      <w:r w:rsidR="00E83499">
        <w:rPr>
          <w:sz w:val="28"/>
          <w:szCs w:val="28"/>
        </w:rPr>
        <w:t>, в котором хорошо показан характер и самобытность музыкальной линии.</w:t>
      </w:r>
    </w:p>
    <w:p w:rsidR="004C19FD" w:rsidRDefault="004C19FD" w:rsidP="004C19FD">
      <w:pPr>
        <w:ind w:left="-709" w:right="141"/>
        <w:jc w:val="both"/>
        <w:rPr>
          <w:sz w:val="28"/>
          <w:szCs w:val="28"/>
        </w:rPr>
      </w:pPr>
    </w:p>
    <w:p w:rsidR="004C19FD" w:rsidRDefault="004C19FD" w:rsidP="004C19FD">
      <w:pPr>
        <w:ind w:left="-709" w:right="141"/>
        <w:jc w:val="both"/>
        <w:rPr>
          <w:sz w:val="28"/>
          <w:szCs w:val="28"/>
        </w:rPr>
      </w:pPr>
    </w:p>
    <w:p w:rsidR="004C19FD" w:rsidRPr="004C19FD" w:rsidRDefault="004C19FD" w:rsidP="004C19FD">
      <w:pPr>
        <w:ind w:left="-709" w:right="141"/>
        <w:jc w:val="both"/>
        <w:rPr>
          <w:sz w:val="28"/>
          <w:szCs w:val="28"/>
        </w:rPr>
      </w:pPr>
      <w:proofErr w:type="spellStart"/>
      <w:r w:rsidRPr="004C19FD">
        <w:rPr>
          <w:sz w:val="28"/>
          <w:szCs w:val="28"/>
        </w:rPr>
        <w:t>Annotation</w:t>
      </w:r>
      <w:proofErr w:type="spellEnd"/>
      <w:r w:rsidRPr="004C19FD">
        <w:rPr>
          <w:sz w:val="28"/>
          <w:szCs w:val="28"/>
        </w:rPr>
        <w:t xml:space="preserve">. </w:t>
      </w:r>
    </w:p>
    <w:p w:rsidR="004C19FD" w:rsidRPr="004C19FD" w:rsidRDefault="004C19FD" w:rsidP="004C19FD">
      <w:pPr>
        <w:ind w:left="-709" w:right="141"/>
        <w:jc w:val="both"/>
        <w:rPr>
          <w:sz w:val="28"/>
          <w:szCs w:val="28"/>
        </w:rPr>
      </w:pPr>
    </w:p>
    <w:p w:rsidR="001102F4" w:rsidRPr="004C19FD" w:rsidRDefault="004C19FD" w:rsidP="004C19FD">
      <w:pPr>
        <w:ind w:left="-709" w:right="141"/>
        <w:jc w:val="both"/>
        <w:rPr>
          <w:sz w:val="28"/>
          <w:szCs w:val="28"/>
          <w:lang w:val="en-US"/>
        </w:rPr>
      </w:pPr>
      <w:r w:rsidRPr="004C19FD">
        <w:rPr>
          <w:sz w:val="28"/>
          <w:szCs w:val="28"/>
          <w:lang w:val="en-US"/>
        </w:rPr>
        <w:t xml:space="preserve">The graduation qualification work is a concert </w:t>
      </w:r>
      <w:proofErr w:type="gramStart"/>
      <w:r w:rsidRPr="004C19FD">
        <w:rPr>
          <w:sz w:val="28"/>
          <w:szCs w:val="28"/>
          <w:lang w:val="en-US"/>
        </w:rPr>
        <w:t>program which</w:t>
      </w:r>
      <w:proofErr w:type="gramEnd"/>
      <w:r w:rsidRPr="004C19FD">
        <w:rPr>
          <w:sz w:val="28"/>
          <w:szCs w:val="28"/>
          <w:lang w:val="en-US"/>
        </w:rPr>
        <w:t xml:space="preserve"> consists of classical and contemporary works of world and Russian vocal music. The program opens with the aria "Ave Maria" by J. </w:t>
      </w:r>
      <w:proofErr w:type="spellStart"/>
      <w:r w:rsidRPr="004C19FD">
        <w:rPr>
          <w:sz w:val="28"/>
          <w:szCs w:val="28"/>
          <w:lang w:val="en-US"/>
        </w:rPr>
        <w:t>Caccini</w:t>
      </w:r>
      <w:proofErr w:type="spellEnd"/>
      <w:r w:rsidRPr="004C19FD">
        <w:rPr>
          <w:sz w:val="28"/>
          <w:szCs w:val="28"/>
          <w:lang w:val="en-US"/>
        </w:rPr>
        <w:t xml:space="preserve"> which reveals the traditions of the Baroque </w:t>
      </w:r>
      <w:proofErr w:type="gramStart"/>
      <w:r w:rsidRPr="004C19FD">
        <w:rPr>
          <w:sz w:val="28"/>
          <w:szCs w:val="28"/>
          <w:lang w:val="en-US"/>
        </w:rPr>
        <w:t>era .</w:t>
      </w:r>
      <w:proofErr w:type="gramEnd"/>
      <w:r w:rsidRPr="004C19FD">
        <w:rPr>
          <w:sz w:val="28"/>
          <w:szCs w:val="28"/>
          <w:lang w:val="en-US"/>
        </w:rPr>
        <w:t xml:space="preserve"> As a vivid example of the Russian opera school, Vanya's recitative and aria from Mikhail Glinka's opera "Ivan </w:t>
      </w:r>
      <w:proofErr w:type="spellStart"/>
      <w:r w:rsidRPr="004C19FD">
        <w:rPr>
          <w:sz w:val="28"/>
          <w:szCs w:val="28"/>
          <w:lang w:val="en-US"/>
        </w:rPr>
        <w:t>Susanin</w:t>
      </w:r>
      <w:proofErr w:type="spellEnd"/>
      <w:r w:rsidRPr="004C19FD">
        <w:rPr>
          <w:sz w:val="28"/>
          <w:szCs w:val="28"/>
          <w:lang w:val="en-US"/>
        </w:rPr>
        <w:t>" is included in the program. The foreign opera school of the 19th century is represented by Dalila's third aria from Camille Saint-Sa</w:t>
      </w:r>
      <w:r w:rsidRPr="004C19FD">
        <w:rPr>
          <w:sz w:val="28"/>
          <w:szCs w:val="28"/>
        </w:rPr>
        <w:t>ё</w:t>
      </w:r>
      <w:r w:rsidRPr="004C19FD">
        <w:rPr>
          <w:sz w:val="28"/>
          <w:szCs w:val="28"/>
          <w:lang w:val="en-US"/>
        </w:rPr>
        <w:t xml:space="preserve">ns's opera "Samson et Dalila", and "Arioso of mother" from Anatoly </w:t>
      </w:r>
      <w:proofErr w:type="spellStart"/>
      <w:r w:rsidRPr="004C19FD">
        <w:rPr>
          <w:sz w:val="28"/>
          <w:szCs w:val="28"/>
          <w:lang w:val="en-US"/>
        </w:rPr>
        <w:t>Novikov's</w:t>
      </w:r>
      <w:proofErr w:type="spellEnd"/>
      <w:r w:rsidRPr="004C19FD">
        <w:rPr>
          <w:sz w:val="28"/>
          <w:szCs w:val="28"/>
          <w:lang w:val="en-US"/>
        </w:rPr>
        <w:t xml:space="preserve"> cantata "We need peace" reflects a new style of Russian music that the composer developed based on the traditions of his predecessors. One of the well-known songs by </w:t>
      </w:r>
      <w:proofErr w:type="spellStart"/>
      <w:r w:rsidRPr="004C19FD">
        <w:rPr>
          <w:sz w:val="28"/>
          <w:szCs w:val="28"/>
          <w:lang w:val="en-US"/>
        </w:rPr>
        <w:t>Pyotr</w:t>
      </w:r>
      <w:proofErr w:type="spellEnd"/>
      <w:r w:rsidRPr="004C19FD">
        <w:rPr>
          <w:sz w:val="28"/>
          <w:szCs w:val="28"/>
          <w:lang w:val="en-US"/>
        </w:rPr>
        <w:t xml:space="preserve"> Tchaikovsky "Forget so soon" , which shows well the symphonic development and development of the vocal part itself, represents the Russian chamber classical school. The program ends with the foreign romance "The free gypsy" by Antonin </w:t>
      </w:r>
      <w:proofErr w:type="spellStart"/>
      <w:r w:rsidRPr="004C19FD">
        <w:rPr>
          <w:sz w:val="28"/>
          <w:szCs w:val="28"/>
          <w:lang w:val="en-US"/>
        </w:rPr>
        <w:t>Dvořák</w:t>
      </w:r>
      <w:proofErr w:type="spellEnd"/>
      <w:r w:rsidRPr="004C19FD">
        <w:rPr>
          <w:sz w:val="28"/>
          <w:szCs w:val="28"/>
          <w:lang w:val="en-US"/>
        </w:rPr>
        <w:t xml:space="preserve"> from the cycle "Gypsy songs" which illustrates the nature and originality of the musical line.</w:t>
      </w:r>
    </w:p>
    <w:sectPr w:rsidR="001102F4" w:rsidRPr="004C1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57C"/>
    <w:multiLevelType w:val="hybridMultilevel"/>
    <w:tmpl w:val="318E7DD0"/>
    <w:lvl w:ilvl="0" w:tplc="ECBA4D3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2E"/>
    <w:rsid w:val="00020394"/>
    <w:rsid w:val="000B18F8"/>
    <w:rsid w:val="001102F4"/>
    <w:rsid w:val="0021362E"/>
    <w:rsid w:val="002630DE"/>
    <w:rsid w:val="004C19FD"/>
    <w:rsid w:val="0072701E"/>
    <w:rsid w:val="00B74F91"/>
    <w:rsid w:val="00BE0141"/>
    <w:rsid w:val="00D74A15"/>
    <w:rsid w:val="00DC392E"/>
    <w:rsid w:val="00E83499"/>
    <w:rsid w:val="00FE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D53A6-965A-4EC4-B5BA-2FD8CDC6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Anyanotka91@mail.ru</dc:creator>
  <cp:keywords/>
  <dc:description/>
  <cp:lastModifiedBy>Anyanotka91@mail.ru</cp:lastModifiedBy>
  <cp:revision>8</cp:revision>
  <dcterms:created xsi:type="dcterms:W3CDTF">2018-05-14T20:07:00Z</dcterms:created>
  <dcterms:modified xsi:type="dcterms:W3CDTF">2018-05-16T18:24:00Z</dcterms:modified>
</cp:coreProperties>
</file>