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2B" w:rsidRDefault="00F2092B" w:rsidP="00F20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2092B">
        <w:rPr>
          <w:rFonts w:ascii="Times New Roman" w:hAnsi="Times New Roman"/>
          <w:sz w:val="24"/>
          <w:szCs w:val="24"/>
        </w:rPr>
        <w:t xml:space="preserve">Отзыв рецензента на выпускную квалификационную работу студентки 4 курса бакалавриата отделения Истории Японии Кафедры </w:t>
      </w:r>
      <w:proofErr w:type="spellStart"/>
      <w:r w:rsidRPr="00F2092B">
        <w:rPr>
          <w:rFonts w:ascii="Times New Roman" w:hAnsi="Times New Roman"/>
          <w:sz w:val="24"/>
          <w:szCs w:val="24"/>
        </w:rPr>
        <w:t>японоведения</w:t>
      </w:r>
      <w:proofErr w:type="spellEnd"/>
      <w:r w:rsidRPr="00F2092B">
        <w:rPr>
          <w:rFonts w:ascii="Times New Roman" w:hAnsi="Times New Roman"/>
          <w:sz w:val="24"/>
          <w:szCs w:val="24"/>
        </w:rPr>
        <w:t xml:space="preserve"> </w:t>
      </w:r>
      <w:r w:rsidR="00B24AE7">
        <w:rPr>
          <w:rFonts w:ascii="Times New Roman" w:hAnsi="Times New Roman"/>
          <w:sz w:val="24"/>
          <w:szCs w:val="24"/>
        </w:rPr>
        <w:t>Ю.Г. Яковлевой</w:t>
      </w:r>
      <w:r w:rsidRPr="00F2092B">
        <w:rPr>
          <w:rFonts w:ascii="Times New Roman" w:hAnsi="Times New Roman"/>
          <w:sz w:val="24"/>
          <w:szCs w:val="24"/>
        </w:rPr>
        <w:t xml:space="preserve"> </w:t>
      </w:r>
    </w:p>
    <w:p w:rsidR="00F2092B" w:rsidRPr="00F2092B" w:rsidRDefault="00F2092B" w:rsidP="00F209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2092B">
        <w:rPr>
          <w:rFonts w:ascii="Times New Roman" w:hAnsi="Times New Roman"/>
          <w:sz w:val="24"/>
          <w:szCs w:val="24"/>
        </w:rPr>
        <w:t>на тему: «</w:t>
      </w:r>
      <w:r w:rsidR="00B24AE7">
        <w:rPr>
          <w:rFonts w:ascii="Times New Roman" w:hAnsi="Times New Roman"/>
          <w:sz w:val="24"/>
          <w:szCs w:val="24"/>
        </w:rPr>
        <w:t xml:space="preserve">Роль Ито </w:t>
      </w:r>
      <w:proofErr w:type="spellStart"/>
      <w:r w:rsidR="00B24AE7">
        <w:rPr>
          <w:rFonts w:ascii="Times New Roman" w:hAnsi="Times New Roman"/>
          <w:sz w:val="24"/>
          <w:szCs w:val="24"/>
        </w:rPr>
        <w:t>Хиробуми</w:t>
      </w:r>
      <w:proofErr w:type="spellEnd"/>
      <w:r w:rsidR="00B24AE7">
        <w:rPr>
          <w:rFonts w:ascii="Times New Roman" w:hAnsi="Times New Roman"/>
          <w:sz w:val="24"/>
          <w:szCs w:val="24"/>
        </w:rPr>
        <w:t xml:space="preserve"> в судьбе Кореи (кон.</w:t>
      </w:r>
      <w:r w:rsidR="00B24AE7" w:rsidRPr="00B24AE7">
        <w:rPr>
          <w:rFonts w:ascii="Times New Roman" w:hAnsi="Times New Roman"/>
          <w:sz w:val="24"/>
          <w:szCs w:val="24"/>
        </w:rPr>
        <w:t xml:space="preserve"> </w:t>
      </w:r>
      <w:r w:rsidR="00B24AE7">
        <w:rPr>
          <w:rFonts w:ascii="Times New Roman" w:hAnsi="Times New Roman"/>
          <w:sz w:val="24"/>
          <w:szCs w:val="24"/>
          <w:lang w:val="en-US"/>
        </w:rPr>
        <w:t>XIX</w:t>
      </w:r>
      <w:r w:rsidR="00B24AE7" w:rsidRPr="00B04782">
        <w:rPr>
          <w:rFonts w:ascii="Times New Roman" w:hAnsi="Times New Roman"/>
          <w:sz w:val="24"/>
          <w:szCs w:val="24"/>
        </w:rPr>
        <w:t xml:space="preserve"> – </w:t>
      </w:r>
      <w:r w:rsidR="00B24AE7">
        <w:rPr>
          <w:rFonts w:ascii="Times New Roman" w:hAnsi="Times New Roman"/>
          <w:sz w:val="24"/>
          <w:szCs w:val="24"/>
        </w:rPr>
        <w:t xml:space="preserve">нач. ХХ </w:t>
      </w:r>
      <w:proofErr w:type="gramStart"/>
      <w:r w:rsidR="00EC5359">
        <w:rPr>
          <w:rFonts w:ascii="Times New Roman" w:hAnsi="Times New Roman"/>
          <w:sz w:val="24"/>
          <w:szCs w:val="24"/>
        </w:rPr>
        <w:t>в.)</w:t>
      </w:r>
      <w:r w:rsidR="00EC5359" w:rsidRPr="00F2092B">
        <w:rPr>
          <w:rFonts w:ascii="Times New Roman" w:hAnsi="Times New Roman"/>
          <w:sz w:val="24"/>
          <w:szCs w:val="24"/>
        </w:rPr>
        <w:t>»</w:t>
      </w:r>
      <w:proofErr w:type="gramEnd"/>
    </w:p>
    <w:p w:rsidR="00F2092B" w:rsidRPr="00F2092B" w:rsidRDefault="00F2092B" w:rsidP="00F2092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13EF8" w:rsidRDefault="00F2092B" w:rsidP="00C845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92B">
        <w:rPr>
          <w:rFonts w:ascii="Times New Roman" w:hAnsi="Times New Roman"/>
          <w:sz w:val="24"/>
          <w:szCs w:val="24"/>
        </w:rPr>
        <w:t xml:space="preserve">Представленная к защите работа </w:t>
      </w:r>
      <w:r>
        <w:rPr>
          <w:rFonts w:ascii="Times New Roman" w:hAnsi="Times New Roman"/>
          <w:sz w:val="24"/>
          <w:szCs w:val="24"/>
        </w:rPr>
        <w:t xml:space="preserve">посвящена </w:t>
      </w:r>
      <w:r w:rsidR="00B04782">
        <w:rPr>
          <w:rFonts w:ascii="Times New Roman" w:hAnsi="Times New Roman"/>
          <w:sz w:val="24"/>
          <w:szCs w:val="24"/>
        </w:rPr>
        <w:t>фигуре вы</w:t>
      </w:r>
      <w:r w:rsidR="00110C8C">
        <w:rPr>
          <w:rFonts w:ascii="Times New Roman" w:hAnsi="Times New Roman"/>
          <w:sz w:val="24"/>
          <w:szCs w:val="24"/>
        </w:rPr>
        <w:t xml:space="preserve">дающегося политического деятеля Японии периода Мэйдзи – Ито </w:t>
      </w:r>
      <w:proofErr w:type="spellStart"/>
      <w:r w:rsidR="00110C8C">
        <w:rPr>
          <w:rFonts w:ascii="Times New Roman" w:hAnsi="Times New Roman"/>
          <w:sz w:val="24"/>
          <w:szCs w:val="24"/>
        </w:rPr>
        <w:t>Хиробуми</w:t>
      </w:r>
      <w:proofErr w:type="spellEnd"/>
      <w:r w:rsidR="00D1286C">
        <w:rPr>
          <w:rFonts w:ascii="Times New Roman" w:hAnsi="Times New Roman"/>
          <w:sz w:val="24"/>
          <w:szCs w:val="24"/>
        </w:rPr>
        <w:t xml:space="preserve"> - </w:t>
      </w:r>
      <w:r w:rsidR="00110C8C">
        <w:rPr>
          <w:rFonts w:ascii="Times New Roman" w:hAnsi="Times New Roman"/>
          <w:sz w:val="24"/>
          <w:szCs w:val="24"/>
        </w:rPr>
        <w:t>и его влиянию на политику японского правительства в Корее</w:t>
      </w:r>
      <w:r w:rsidR="00D1286C">
        <w:rPr>
          <w:rFonts w:ascii="Times New Roman" w:hAnsi="Times New Roman"/>
          <w:sz w:val="24"/>
          <w:szCs w:val="24"/>
        </w:rPr>
        <w:t xml:space="preserve"> в начале ХХ века</w:t>
      </w:r>
      <w:r w:rsidR="00110C8C">
        <w:rPr>
          <w:rFonts w:ascii="Times New Roman" w:hAnsi="Times New Roman"/>
          <w:sz w:val="24"/>
          <w:szCs w:val="24"/>
        </w:rPr>
        <w:t>. Работа состоит из двух глав</w:t>
      </w:r>
      <w:r w:rsidR="00D1286C">
        <w:rPr>
          <w:rFonts w:ascii="Times New Roman" w:hAnsi="Times New Roman"/>
          <w:sz w:val="24"/>
          <w:szCs w:val="24"/>
        </w:rPr>
        <w:t>:</w:t>
      </w:r>
      <w:r w:rsidR="00110C8C">
        <w:rPr>
          <w:rFonts w:ascii="Times New Roman" w:hAnsi="Times New Roman"/>
          <w:sz w:val="24"/>
          <w:szCs w:val="24"/>
        </w:rPr>
        <w:t xml:space="preserve"> </w:t>
      </w:r>
      <w:r w:rsidR="00D1286C">
        <w:rPr>
          <w:rFonts w:ascii="Times New Roman" w:hAnsi="Times New Roman"/>
          <w:sz w:val="24"/>
          <w:szCs w:val="24"/>
        </w:rPr>
        <w:t xml:space="preserve">в </w:t>
      </w:r>
      <w:r w:rsidR="00110C8C">
        <w:rPr>
          <w:rFonts w:ascii="Times New Roman" w:hAnsi="Times New Roman"/>
          <w:sz w:val="24"/>
          <w:szCs w:val="24"/>
        </w:rPr>
        <w:t>перв</w:t>
      </w:r>
      <w:r w:rsidR="00D1286C">
        <w:rPr>
          <w:rFonts w:ascii="Times New Roman" w:hAnsi="Times New Roman"/>
          <w:sz w:val="24"/>
          <w:szCs w:val="24"/>
        </w:rPr>
        <w:t>ой</w:t>
      </w:r>
      <w:r w:rsidR="00110C8C">
        <w:rPr>
          <w:rFonts w:ascii="Times New Roman" w:hAnsi="Times New Roman"/>
          <w:sz w:val="24"/>
          <w:szCs w:val="24"/>
        </w:rPr>
        <w:t xml:space="preserve"> дает</w:t>
      </w:r>
      <w:r w:rsidR="00D1286C">
        <w:rPr>
          <w:rFonts w:ascii="Times New Roman" w:hAnsi="Times New Roman"/>
          <w:sz w:val="24"/>
          <w:szCs w:val="24"/>
        </w:rPr>
        <w:t>ся</w:t>
      </w:r>
      <w:r w:rsidR="00110C8C">
        <w:rPr>
          <w:rFonts w:ascii="Times New Roman" w:hAnsi="Times New Roman"/>
          <w:sz w:val="24"/>
          <w:szCs w:val="24"/>
        </w:rPr>
        <w:t xml:space="preserve"> обзор исторической ретроспективы японо-корейских отношений </w:t>
      </w:r>
      <w:r w:rsidR="009920A3">
        <w:rPr>
          <w:rFonts w:ascii="Times New Roman" w:hAnsi="Times New Roman"/>
          <w:sz w:val="24"/>
          <w:szCs w:val="24"/>
          <w:lang w:val="en-US"/>
        </w:rPr>
        <w:t>c</w:t>
      </w:r>
      <w:r w:rsidR="009920A3" w:rsidRPr="009920A3">
        <w:rPr>
          <w:rFonts w:ascii="Times New Roman" w:hAnsi="Times New Roman"/>
          <w:sz w:val="24"/>
          <w:szCs w:val="24"/>
        </w:rPr>
        <w:t xml:space="preserve"> </w:t>
      </w:r>
      <w:r w:rsidR="009920A3">
        <w:rPr>
          <w:rFonts w:ascii="Times New Roman" w:hAnsi="Times New Roman"/>
          <w:sz w:val="24"/>
          <w:szCs w:val="24"/>
        </w:rPr>
        <w:t>момента их возникновения</w:t>
      </w:r>
      <w:r w:rsidR="00D1286C">
        <w:rPr>
          <w:rFonts w:ascii="Times New Roman" w:hAnsi="Times New Roman"/>
          <w:sz w:val="24"/>
          <w:szCs w:val="24"/>
        </w:rPr>
        <w:t xml:space="preserve"> и особенно отмечены </w:t>
      </w:r>
      <w:r w:rsidR="009920A3">
        <w:rPr>
          <w:rFonts w:ascii="Times New Roman" w:hAnsi="Times New Roman"/>
          <w:sz w:val="24"/>
          <w:szCs w:val="24"/>
        </w:rPr>
        <w:t>завоевательны</w:t>
      </w:r>
      <w:r w:rsidR="00D1286C">
        <w:rPr>
          <w:rFonts w:ascii="Times New Roman" w:hAnsi="Times New Roman"/>
          <w:sz w:val="24"/>
          <w:szCs w:val="24"/>
        </w:rPr>
        <w:t>е</w:t>
      </w:r>
      <w:r w:rsidR="009920A3">
        <w:rPr>
          <w:rFonts w:ascii="Times New Roman" w:hAnsi="Times New Roman"/>
          <w:sz w:val="24"/>
          <w:szCs w:val="24"/>
        </w:rPr>
        <w:t xml:space="preserve"> амбици</w:t>
      </w:r>
      <w:r w:rsidR="00D1286C">
        <w:rPr>
          <w:rFonts w:ascii="Times New Roman" w:hAnsi="Times New Roman"/>
          <w:sz w:val="24"/>
          <w:szCs w:val="24"/>
        </w:rPr>
        <w:t>и</w:t>
      </w:r>
      <w:r w:rsidR="009920A3">
        <w:rPr>
          <w:rFonts w:ascii="Times New Roman" w:hAnsi="Times New Roman"/>
          <w:sz w:val="24"/>
          <w:szCs w:val="24"/>
        </w:rPr>
        <w:t xml:space="preserve"> Японии. Во второй главе работы освещается история завоевания и реформирования Кореи в годы </w:t>
      </w:r>
      <w:r w:rsidR="00D1286C">
        <w:rPr>
          <w:rFonts w:ascii="Times New Roman" w:hAnsi="Times New Roman"/>
          <w:sz w:val="24"/>
          <w:szCs w:val="24"/>
        </w:rPr>
        <w:t>пребывания в этой стране на посту генерал-губернатора</w:t>
      </w:r>
      <w:r w:rsidR="009920A3">
        <w:rPr>
          <w:rFonts w:ascii="Times New Roman" w:hAnsi="Times New Roman"/>
          <w:sz w:val="24"/>
          <w:szCs w:val="24"/>
        </w:rPr>
        <w:t xml:space="preserve"> Ито </w:t>
      </w:r>
      <w:proofErr w:type="spellStart"/>
      <w:r w:rsidR="009920A3">
        <w:rPr>
          <w:rFonts w:ascii="Times New Roman" w:hAnsi="Times New Roman"/>
          <w:sz w:val="24"/>
          <w:szCs w:val="24"/>
        </w:rPr>
        <w:t>Хиробуми</w:t>
      </w:r>
      <w:proofErr w:type="spellEnd"/>
      <w:r w:rsidR="009920A3">
        <w:rPr>
          <w:rFonts w:ascii="Times New Roman" w:hAnsi="Times New Roman"/>
          <w:sz w:val="24"/>
          <w:szCs w:val="24"/>
        </w:rPr>
        <w:t xml:space="preserve">. Автор опирался на источники и литературу на русском, японском и английском языках; в библиографическом списке указано всего 23 издания. Представленный текст отличается аккуратным оформлением, структурированностью. </w:t>
      </w:r>
    </w:p>
    <w:p w:rsidR="00C84580" w:rsidRDefault="009920A3" w:rsidP="00C845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Личность </w:t>
      </w:r>
      <w:r w:rsidR="00D1286C">
        <w:rPr>
          <w:rFonts w:ascii="Times New Roman" w:hAnsi="Times New Roman"/>
          <w:sz w:val="24"/>
          <w:szCs w:val="24"/>
        </w:rPr>
        <w:t>исторической фигуры, которой посвящена работа,</w:t>
      </w:r>
      <w:r>
        <w:rPr>
          <w:rFonts w:ascii="Times New Roman" w:hAnsi="Times New Roman"/>
          <w:sz w:val="24"/>
          <w:szCs w:val="24"/>
        </w:rPr>
        <w:t xml:space="preserve"> рассмотрена в контексте эволюции японского государства и общества в период Мэйдзи (1868 - 1911). Ито </w:t>
      </w:r>
      <w:proofErr w:type="spellStart"/>
      <w:r>
        <w:rPr>
          <w:rFonts w:ascii="Times New Roman" w:hAnsi="Times New Roman"/>
          <w:sz w:val="24"/>
          <w:szCs w:val="24"/>
        </w:rPr>
        <w:t>Хиробуми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 реформатором Японии и Кореи, противником силовых акций против </w:t>
      </w:r>
      <w:r w:rsidR="00D1286C">
        <w:rPr>
          <w:rFonts w:ascii="Times New Roman" w:hAnsi="Times New Roman"/>
          <w:sz w:val="24"/>
          <w:szCs w:val="24"/>
        </w:rPr>
        <w:t>Кореи</w:t>
      </w:r>
      <w:r w:rsidR="00F13EF8">
        <w:rPr>
          <w:rFonts w:ascii="Times New Roman" w:hAnsi="Times New Roman"/>
          <w:sz w:val="24"/>
          <w:szCs w:val="24"/>
        </w:rPr>
        <w:t xml:space="preserve">, в работе справедливо отмечена роль этого политика в ходе японо-российских переговоров в начале ХХ столетия. Вполне обоснованно, особое внимание автора обращено </w:t>
      </w:r>
      <w:r w:rsidR="00D1286C">
        <w:rPr>
          <w:rFonts w:ascii="Times New Roman" w:hAnsi="Times New Roman"/>
          <w:sz w:val="24"/>
          <w:szCs w:val="24"/>
        </w:rPr>
        <w:t xml:space="preserve">к </w:t>
      </w:r>
      <w:r w:rsidR="00F13EF8">
        <w:rPr>
          <w:rFonts w:ascii="Times New Roman" w:hAnsi="Times New Roman"/>
          <w:sz w:val="24"/>
          <w:szCs w:val="24"/>
        </w:rPr>
        <w:t xml:space="preserve">реформам в Корее, инициированным Ито </w:t>
      </w:r>
      <w:proofErr w:type="spellStart"/>
      <w:r w:rsidR="00F13EF8">
        <w:rPr>
          <w:rFonts w:ascii="Times New Roman" w:hAnsi="Times New Roman"/>
          <w:sz w:val="24"/>
          <w:szCs w:val="24"/>
        </w:rPr>
        <w:t>Хиробуми</w:t>
      </w:r>
      <w:proofErr w:type="spellEnd"/>
      <w:r w:rsidR="00F13EF8">
        <w:rPr>
          <w:rFonts w:ascii="Times New Roman" w:hAnsi="Times New Roman"/>
          <w:sz w:val="24"/>
          <w:szCs w:val="24"/>
        </w:rPr>
        <w:t>, в частности</w:t>
      </w:r>
      <w:r w:rsidR="00D1286C">
        <w:rPr>
          <w:rFonts w:ascii="Times New Roman" w:hAnsi="Times New Roman"/>
          <w:sz w:val="24"/>
          <w:szCs w:val="24"/>
        </w:rPr>
        <w:t>, отдельно разбирается</w:t>
      </w:r>
      <w:r w:rsidR="00F13EF8">
        <w:rPr>
          <w:rFonts w:ascii="Times New Roman" w:hAnsi="Times New Roman"/>
          <w:sz w:val="24"/>
          <w:szCs w:val="24"/>
        </w:rPr>
        <w:t xml:space="preserve"> </w:t>
      </w:r>
      <w:r w:rsidR="00F13EF8" w:rsidRPr="00F13EF8">
        <w:rPr>
          <w:rFonts w:ascii="Times New Roman" w:hAnsi="Times New Roman"/>
          <w:sz w:val="24"/>
          <w:szCs w:val="24"/>
        </w:rPr>
        <w:t>«План по организации Кореи»</w:t>
      </w:r>
      <w:r w:rsidR="00F13EF8">
        <w:rPr>
          <w:rFonts w:ascii="Times New Roman" w:hAnsi="Times New Roman"/>
          <w:sz w:val="24"/>
          <w:szCs w:val="24"/>
        </w:rPr>
        <w:t xml:space="preserve"> (1904) – однако, хотелось бы уточнить у автора, какой перевод является корректным - </w:t>
      </w:r>
      <w:r w:rsidR="00F13EF8" w:rsidRPr="00F13EF8">
        <w:rPr>
          <w:rFonts w:ascii="Times New Roman" w:hAnsi="Times New Roman"/>
          <w:sz w:val="24"/>
          <w:szCs w:val="24"/>
        </w:rPr>
        <w:t>«План по управлению Кореи»</w:t>
      </w:r>
      <w:r w:rsidR="00F13EF8">
        <w:rPr>
          <w:rFonts w:ascii="Times New Roman" w:hAnsi="Times New Roman"/>
          <w:sz w:val="24"/>
          <w:szCs w:val="24"/>
        </w:rPr>
        <w:t xml:space="preserve"> или </w:t>
      </w:r>
      <w:r w:rsidR="00F13EF8" w:rsidRPr="00F13EF8">
        <w:rPr>
          <w:rFonts w:ascii="Times New Roman" w:hAnsi="Times New Roman"/>
          <w:sz w:val="24"/>
          <w:szCs w:val="24"/>
        </w:rPr>
        <w:t>«План по организации Кореи»</w:t>
      </w:r>
      <w:r w:rsidR="00F13EF8">
        <w:rPr>
          <w:rFonts w:ascii="Times New Roman" w:hAnsi="Times New Roman"/>
          <w:sz w:val="24"/>
          <w:szCs w:val="24"/>
        </w:rPr>
        <w:t xml:space="preserve">. Подробно рассмотрен процесс заключения первых японо-корейских договоров, позволивших ввести режим протектората на полуострове, а также реформы в социальной сфере, особенно в области образования, которым Ито </w:t>
      </w:r>
      <w:proofErr w:type="spellStart"/>
      <w:r w:rsidR="00F13EF8">
        <w:rPr>
          <w:rFonts w:ascii="Times New Roman" w:hAnsi="Times New Roman"/>
          <w:sz w:val="24"/>
          <w:szCs w:val="24"/>
        </w:rPr>
        <w:t>Хиробуми</w:t>
      </w:r>
      <w:proofErr w:type="spellEnd"/>
      <w:r w:rsidR="00F13EF8">
        <w:rPr>
          <w:rFonts w:ascii="Times New Roman" w:hAnsi="Times New Roman"/>
          <w:sz w:val="24"/>
          <w:szCs w:val="24"/>
        </w:rPr>
        <w:t xml:space="preserve"> уделял пристальное внимание.</w:t>
      </w:r>
    </w:p>
    <w:p w:rsidR="00F13EF8" w:rsidRDefault="00F13EF8" w:rsidP="00C845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заключении, в выводах представленного исследования выделены четыре основных аспекта, определившие роль Ито </w:t>
      </w:r>
      <w:proofErr w:type="spellStart"/>
      <w:r>
        <w:rPr>
          <w:rFonts w:ascii="Times New Roman" w:hAnsi="Times New Roman"/>
          <w:sz w:val="24"/>
          <w:szCs w:val="24"/>
        </w:rPr>
        <w:t>Хиробуми</w:t>
      </w:r>
      <w:proofErr w:type="spellEnd"/>
      <w:r>
        <w:rPr>
          <w:rFonts w:ascii="Times New Roman" w:hAnsi="Times New Roman"/>
          <w:sz w:val="24"/>
          <w:szCs w:val="24"/>
        </w:rPr>
        <w:t>, отстаивавшего свои идеи в японском политическом истеблишменте, продвигавшего толерантное отношение к корейскому народу, придерживавшегося умеренных взглядов относительно политики на континенте</w:t>
      </w:r>
      <w:r w:rsidR="001E2DDC">
        <w:rPr>
          <w:rFonts w:ascii="Times New Roman" w:hAnsi="Times New Roman"/>
          <w:sz w:val="24"/>
          <w:szCs w:val="24"/>
        </w:rPr>
        <w:t>.</w:t>
      </w:r>
    </w:p>
    <w:p w:rsidR="001E2DDC" w:rsidRDefault="001E2DDC" w:rsidP="00C845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формальной точки зрения работа представляется логически выверенной, аккуратно оформленной. Однако в ней присутствуют определенные недочеты, среди которых наиболее серьезными являются: 1. Отсутствие круга источников, касающихся напрямую самого Ито </w:t>
      </w:r>
      <w:proofErr w:type="spellStart"/>
      <w:r>
        <w:rPr>
          <w:rFonts w:ascii="Times New Roman" w:hAnsi="Times New Roman"/>
          <w:sz w:val="24"/>
          <w:szCs w:val="24"/>
        </w:rPr>
        <w:t>Хиробуми</w:t>
      </w:r>
      <w:proofErr w:type="spellEnd"/>
      <w:r>
        <w:rPr>
          <w:rFonts w:ascii="Times New Roman" w:hAnsi="Times New Roman"/>
          <w:sz w:val="24"/>
          <w:szCs w:val="24"/>
        </w:rPr>
        <w:t xml:space="preserve"> (источники личного происхождения), которые позволили бы провести более независимый анализ деятельности этого политика в Корее; 2. Представленный текст в значительной мере опирается на исследование японского автора </w:t>
      </w:r>
      <w:proofErr w:type="spellStart"/>
      <w:r w:rsidRPr="001E2DDC">
        <w:rPr>
          <w:rFonts w:ascii="Times New Roman" w:hAnsi="Times New Roman"/>
          <w:sz w:val="24"/>
          <w:szCs w:val="24"/>
        </w:rPr>
        <w:lastRenderedPageBreak/>
        <w:t>Такии</w:t>
      </w:r>
      <w:proofErr w:type="spellEnd"/>
      <w:r w:rsidRPr="001E2D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DDC">
        <w:rPr>
          <w:rFonts w:ascii="Times New Roman" w:hAnsi="Times New Roman"/>
          <w:sz w:val="24"/>
          <w:szCs w:val="24"/>
        </w:rPr>
        <w:t>Кадзухиро</w:t>
      </w:r>
      <w:proofErr w:type="spellEnd"/>
      <w:r>
        <w:rPr>
          <w:rFonts w:ascii="Times New Roman" w:hAnsi="Times New Roman"/>
          <w:sz w:val="24"/>
          <w:szCs w:val="24"/>
        </w:rPr>
        <w:t>, что может вызвать вопросы относительно новизны и независимости поисков автора; 3. Стилистические недочеты (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F408F9"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F408F9" w:rsidRPr="00F408F9">
        <w:rPr>
          <w:rFonts w:ascii="Times New Roman" w:hAnsi="Times New Roman"/>
          <w:sz w:val="24"/>
          <w:szCs w:val="24"/>
        </w:rPr>
        <w:t>11</w:t>
      </w:r>
      <w:r w:rsidR="00F408F9">
        <w:rPr>
          <w:rFonts w:ascii="Times New Roman" w:hAnsi="Times New Roman"/>
          <w:sz w:val="24"/>
          <w:szCs w:val="24"/>
        </w:rPr>
        <w:t>, 13, 14, 18 и др.</w:t>
      </w:r>
      <w:r>
        <w:rPr>
          <w:rFonts w:ascii="Times New Roman" w:hAnsi="Times New Roman"/>
          <w:sz w:val="24"/>
          <w:szCs w:val="24"/>
        </w:rPr>
        <w:t>)</w:t>
      </w:r>
      <w:r w:rsidR="00D1286C">
        <w:rPr>
          <w:rFonts w:ascii="Times New Roman" w:hAnsi="Times New Roman"/>
          <w:sz w:val="24"/>
          <w:szCs w:val="24"/>
        </w:rPr>
        <w:t xml:space="preserve">; 4. Недостаточно проработана отечественная историография, касающаяся роли Ито </w:t>
      </w:r>
      <w:proofErr w:type="spellStart"/>
      <w:r w:rsidR="00D1286C">
        <w:rPr>
          <w:rFonts w:ascii="Times New Roman" w:hAnsi="Times New Roman"/>
          <w:sz w:val="24"/>
          <w:szCs w:val="24"/>
        </w:rPr>
        <w:t>Хиробуми</w:t>
      </w:r>
      <w:proofErr w:type="spellEnd"/>
      <w:r w:rsidR="00D1286C">
        <w:rPr>
          <w:rFonts w:ascii="Times New Roman" w:hAnsi="Times New Roman"/>
          <w:sz w:val="24"/>
          <w:szCs w:val="24"/>
        </w:rPr>
        <w:t xml:space="preserve"> в государственном строительстве и внешней политике Японии</w:t>
      </w:r>
      <w:r w:rsidR="00756ABB">
        <w:rPr>
          <w:rFonts w:ascii="Times New Roman" w:hAnsi="Times New Roman"/>
          <w:sz w:val="24"/>
          <w:szCs w:val="24"/>
        </w:rPr>
        <w:t xml:space="preserve"> (Н.А. Самойлов, Б.Б. Пак, Л.Н. </w:t>
      </w:r>
      <w:proofErr w:type="spellStart"/>
      <w:r w:rsidR="00756ABB">
        <w:rPr>
          <w:rFonts w:ascii="Times New Roman" w:hAnsi="Times New Roman"/>
          <w:sz w:val="24"/>
          <w:szCs w:val="24"/>
        </w:rPr>
        <w:t>Кутаков</w:t>
      </w:r>
      <w:proofErr w:type="spellEnd"/>
      <w:r w:rsidR="000F0D02">
        <w:rPr>
          <w:rFonts w:ascii="Times New Roman" w:hAnsi="Times New Roman"/>
          <w:sz w:val="24"/>
          <w:szCs w:val="24"/>
        </w:rPr>
        <w:t>, Глазунова Г.Б.</w:t>
      </w:r>
      <w:bookmarkStart w:id="0" w:name="_GoBack"/>
      <w:bookmarkEnd w:id="0"/>
      <w:r w:rsidR="00756ABB">
        <w:rPr>
          <w:rFonts w:ascii="Times New Roman" w:hAnsi="Times New Roman"/>
          <w:sz w:val="24"/>
          <w:szCs w:val="24"/>
        </w:rPr>
        <w:t xml:space="preserve"> и др.)</w:t>
      </w:r>
      <w:r>
        <w:rPr>
          <w:rFonts w:ascii="Times New Roman" w:hAnsi="Times New Roman"/>
          <w:sz w:val="24"/>
          <w:szCs w:val="24"/>
        </w:rPr>
        <w:t xml:space="preserve">. </w:t>
      </w:r>
      <w:r w:rsidR="00D1286C">
        <w:rPr>
          <w:rFonts w:ascii="Times New Roman" w:hAnsi="Times New Roman"/>
          <w:sz w:val="24"/>
          <w:szCs w:val="24"/>
        </w:rPr>
        <w:t>Кроме того, в</w:t>
      </w:r>
      <w:r>
        <w:rPr>
          <w:rFonts w:ascii="Times New Roman" w:hAnsi="Times New Roman"/>
          <w:sz w:val="24"/>
          <w:szCs w:val="24"/>
        </w:rPr>
        <w:t>о</w:t>
      </w:r>
      <w:r w:rsidR="00D1286C">
        <w:rPr>
          <w:rFonts w:ascii="Times New Roman" w:hAnsi="Times New Roman"/>
          <w:sz w:val="24"/>
          <w:szCs w:val="24"/>
        </w:rPr>
        <w:t xml:space="preserve"> введении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408F9">
        <w:rPr>
          <w:rFonts w:ascii="Times New Roman" w:hAnsi="Times New Roman"/>
          <w:sz w:val="24"/>
          <w:szCs w:val="24"/>
        </w:rPr>
        <w:t>следующий аспект</w:t>
      </w:r>
      <w:r w:rsidR="00EC5359">
        <w:rPr>
          <w:rFonts w:ascii="Times New Roman" w:hAnsi="Times New Roman"/>
          <w:sz w:val="24"/>
          <w:szCs w:val="24"/>
        </w:rPr>
        <w:t xml:space="preserve"> отмечен автором в качестве базовой проблемы</w:t>
      </w:r>
      <w:r w:rsidR="00F408F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1E2DDC">
        <w:rPr>
          <w:rFonts w:ascii="Times New Roman" w:hAnsi="Times New Roman"/>
          <w:sz w:val="24"/>
          <w:szCs w:val="24"/>
        </w:rPr>
        <w:t>рассматриваемый период его деятельности является наиболее спорным среди японских и корейских историков</w:t>
      </w:r>
      <w:r>
        <w:rPr>
          <w:rFonts w:ascii="Times New Roman" w:hAnsi="Times New Roman"/>
          <w:sz w:val="24"/>
          <w:szCs w:val="24"/>
        </w:rPr>
        <w:t xml:space="preserve">», однако в тексте и в выводах недостаточно четко показана полемика </w:t>
      </w:r>
      <w:r w:rsidR="00EC5359">
        <w:rPr>
          <w:rFonts w:ascii="Times New Roman" w:hAnsi="Times New Roman"/>
          <w:sz w:val="24"/>
          <w:szCs w:val="24"/>
        </w:rPr>
        <w:t>упомянутых</w:t>
      </w:r>
      <w:r>
        <w:rPr>
          <w:rFonts w:ascii="Times New Roman" w:hAnsi="Times New Roman"/>
          <w:sz w:val="24"/>
          <w:szCs w:val="24"/>
        </w:rPr>
        <w:t xml:space="preserve"> ученых</w:t>
      </w:r>
      <w:r w:rsidR="00756ABB">
        <w:rPr>
          <w:rFonts w:ascii="Times New Roman" w:hAnsi="Times New Roman"/>
          <w:sz w:val="24"/>
          <w:szCs w:val="24"/>
        </w:rPr>
        <w:t>, а также</w:t>
      </w:r>
      <w:r>
        <w:rPr>
          <w:rFonts w:ascii="Times New Roman" w:hAnsi="Times New Roman"/>
          <w:sz w:val="24"/>
          <w:szCs w:val="24"/>
        </w:rPr>
        <w:t xml:space="preserve"> позиция </w:t>
      </w:r>
      <w:r w:rsidR="00EC5359">
        <w:rPr>
          <w:rFonts w:ascii="Times New Roman" w:hAnsi="Times New Roman"/>
          <w:sz w:val="24"/>
          <w:szCs w:val="24"/>
        </w:rPr>
        <w:t xml:space="preserve">и аргументация </w:t>
      </w:r>
      <w:r>
        <w:rPr>
          <w:rFonts w:ascii="Times New Roman" w:hAnsi="Times New Roman"/>
          <w:sz w:val="24"/>
          <w:szCs w:val="24"/>
        </w:rPr>
        <w:t>самого автора</w:t>
      </w:r>
      <w:r w:rsidR="00EC5359">
        <w:rPr>
          <w:rFonts w:ascii="Times New Roman" w:hAnsi="Times New Roman"/>
          <w:sz w:val="24"/>
          <w:szCs w:val="24"/>
        </w:rPr>
        <w:t xml:space="preserve"> по данному вопросу</w:t>
      </w:r>
      <w:r>
        <w:rPr>
          <w:rFonts w:ascii="Times New Roman" w:hAnsi="Times New Roman"/>
          <w:sz w:val="24"/>
          <w:szCs w:val="24"/>
        </w:rPr>
        <w:t>.</w:t>
      </w:r>
    </w:p>
    <w:p w:rsidR="003E2F43" w:rsidRDefault="003E2F43" w:rsidP="009F44F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перечисленный недостатки, работа удовлетворяет требованиям, предъявляемым к выпускным квалификационным работам данного уровня и может быть оценена положительно.</w:t>
      </w:r>
    </w:p>
    <w:p w:rsidR="003E2F43" w:rsidRDefault="003E2F43" w:rsidP="009F44F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F43" w:rsidRDefault="00756ABB" w:rsidP="009F44F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3E2F43">
        <w:rPr>
          <w:rFonts w:ascii="Times New Roman" w:hAnsi="Times New Roman"/>
          <w:sz w:val="24"/>
          <w:szCs w:val="24"/>
        </w:rPr>
        <w:t>.и.н</w:t>
      </w:r>
      <w:proofErr w:type="spellEnd"/>
      <w:r w:rsidR="003E2F43">
        <w:rPr>
          <w:rFonts w:ascii="Times New Roman" w:hAnsi="Times New Roman"/>
          <w:sz w:val="24"/>
          <w:szCs w:val="24"/>
        </w:rPr>
        <w:t>., доцент</w:t>
      </w:r>
    </w:p>
    <w:p w:rsidR="003E2F43" w:rsidRDefault="003E2F43" w:rsidP="009F44F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кафедры теории общественного</w:t>
      </w:r>
    </w:p>
    <w:p w:rsidR="003E2F43" w:rsidRDefault="003E2F43" w:rsidP="009F44F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 стран Азии и Африки СПбГУ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Малашевская М.Н.</w:t>
      </w:r>
    </w:p>
    <w:p w:rsidR="00974E94" w:rsidRPr="00F2092B" w:rsidRDefault="00974E94" w:rsidP="00F209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74E94" w:rsidRPr="00F2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075" w:rsidRDefault="00DC2075" w:rsidP="00B24AE7">
      <w:pPr>
        <w:spacing w:after="0" w:line="240" w:lineRule="auto"/>
      </w:pPr>
      <w:r>
        <w:separator/>
      </w:r>
    </w:p>
  </w:endnote>
  <w:endnote w:type="continuationSeparator" w:id="0">
    <w:p w:rsidR="00DC2075" w:rsidRDefault="00DC2075" w:rsidP="00B2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075" w:rsidRDefault="00DC2075" w:rsidP="00B24AE7">
      <w:pPr>
        <w:spacing w:after="0" w:line="240" w:lineRule="auto"/>
      </w:pPr>
      <w:r>
        <w:separator/>
      </w:r>
    </w:p>
  </w:footnote>
  <w:footnote w:type="continuationSeparator" w:id="0">
    <w:p w:rsidR="00DC2075" w:rsidRDefault="00DC2075" w:rsidP="00B24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2B"/>
    <w:rsid w:val="000F0D02"/>
    <w:rsid w:val="000F1CCB"/>
    <w:rsid w:val="00110C8C"/>
    <w:rsid w:val="001E2DDC"/>
    <w:rsid w:val="003E2F43"/>
    <w:rsid w:val="00420B9E"/>
    <w:rsid w:val="00437E35"/>
    <w:rsid w:val="006353DD"/>
    <w:rsid w:val="00756ABB"/>
    <w:rsid w:val="00974E94"/>
    <w:rsid w:val="009920A3"/>
    <w:rsid w:val="009F44F6"/>
    <w:rsid w:val="00B04782"/>
    <w:rsid w:val="00B24AE7"/>
    <w:rsid w:val="00C84580"/>
    <w:rsid w:val="00CF542F"/>
    <w:rsid w:val="00D1286C"/>
    <w:rsid w:val="00DC2075"/>
    <w:rsid w:val="00EC5359"/>
    <w:rsid w:val="00F13EF8"/>
    <w:rsid w:val="00F2092B"/>
    <w:rsid w:val="00F4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7E50B"/>
  <w15:chartTrackingRefBased/>
  <w15:docId w15:val="{63D0FB74-86EC-43D5-A8FB-2991ECBD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AE7"/>
  </w:style>
  <w:style w:type="paragraph" w:styleId="a5">
    <w:name w:val="footer"/>
    <w:basedOn w:val="a"/>
    <w:link w:val="a6"/>
    <w:uiPriority w:val="99"/>
    <w:unhideWhenUsed/>
    <w:rsid w:val="00B2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Малашевская</dc:creator>
  <cp:keywords/>
  <dc:description/>
  <cp:lastModifiedBy>Мария Малашевская</cp:lastModifiedBy>
  <cp:revision>6</cp:revision>
  <dcterms:created xsi:type="dcterms:W3CDTF">2018-06-03T09:35:00Z</dcterms:created>
  <dcterms:modified xsi:type="dcterms:W3CDTF">2018-06-03T17:26:00Z</dcterms:modified>
</cp:coreProperties>
</file>