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92B" w:rsidRDefault="00F2092B" w:rsidP="00F2092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F2092B">
        <w:rPr>
          <w:rFonts w:ascii="Times New Roman" w:hAnsi="Times New Roman"/>
          <w:sz w:val="24"/>
          <w:szCs w:val="24"/>
        </w:rPr>
        <w:t xml:space="preserve">Отзыв рецензента на выпускную квалификационную работу студентки 4 курса бакалавриата отделения Истории Японии Кафедры </w:t>
      </w:r>
      <w:proofErr w:type="spellStart"/>
      <w:r w:rsidRPr="00F2092B">
        <w:rPr>
          <w:rFonts w:ascii="Times New Roman" w:hAnsi="Times New Roman"/>
          <w:sz w:val="24"/>
          <w:szCs w:val="24"/>
        </w:rPr>
        <w:t>японоведения</w:t>
      </w:r>
      <w:proofErr w:type="spellEnd"/>
      <w:r w:rsidRPr="00F2092B">
        <w:rPr>
          <w:rFonts w:ascii="Times New Roman" w:hAnsi="Times New Roman"/>
          <w:sz w:val="24"/>
          <w:szCs w:val="24"/>
        </w:rPr>
        <w:t xml:space="preserve"> С.Г. Серебряковой </w:t>
      </w:r>
    </w:p>
    <w:p w:rsidR="00F2092B" w:rsidRPr="00F2092B" w:rsidRDefault="00F2092B" w:rsidP="00F2092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F2092B">
        <w:rPr>
          <w:rFonts w:ascii="Times New Roman" w:hAnsi="Times New Roman"/>
          <w:sz w:val="24"/>
          <w:szCs w:val="24"/>
        </w:rPr>
        <w:t>на тему: «Влияние внутриполитической ситуации в Японии на вектор ее внешней политики (1020 – 1941 гг.)»</w:t>
      </w:r>
    </w:p>
    <w:p w:rsidR="00F2092B" w:rsidRPr="00F2092B" w:rsidRDefault="00F2092B" w:rsidP="00F2092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F1CCB" w:rsidRDefault="00F2092B" w:rsidP="000F1CC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092B">
        <w:rPr>
          <w:rFonts w:ascii="Times New Roman" w:hAnsi="Times New Roman"/>
          <w:sz w:val="24"/>
          <w:szCs w:val="24"/>
        </w:rPr>
        <w:t xml:space="preserve">Представленная к защите работа </w:t>
      </w:r>
      <w:r>
        <w:rPr>
          <w:rFonts w:ascii="Times New Roman" w:hAnsi="Times New Roman"/>
          <w:sz w:val="24"/>
          <w:szCs w:val="24"/>
        </w:rPr>
        <w:t>посвящена актуальной для отечественно</w:t>
      </w:r>
      <w:r w:rsidR="003E2F43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историографии теме влияния </w:t>
      </w:r>
      <w:r w:rsidR="00CF542F" w:rsidRPr="00CF542F">
        <w:rPr>
          <w:rFonts w:ascii="Times New Roman" w:hAnsi="Times New Roman"/>
          <w:sz w:val="24"/>
          <w:szCs w:val="24"/>
        </w:rPr>
        <w:t xml:space="preserve">внутриполитических факторов на внешнюю политику Японии </w:t>
      </w:r>
      <w:r>
        <w:rPr>
          <w:rFonts w:ascii="Times New Roman" w:hAnsi="Times New Roman"/>
          <w:sz w:val="24"/>
          <w:szCs w:val="24"/>
        </w:rPr>
        <w:t>в 1920-30-е гг., которая рассмотрена в отечественной науке недостаточно подробно</w:t>
      </w:r>
      <w:r w:rsidR="003E2F43">
        <w:rPr>
          <w:rFonts w:ascii="Times New Roman" w:hAnsi="Times New Roman"/>
          <w:sz w:val="24"/>
          <w:szCs w:val="24"/>
        </w:rPr>
        <w:t xml:space="preserve">, с одной стороны, </w:t>
      </w:r>
      <w:r>
        <w:rPr>
          <w:rFonts w:ascii="Times New Roman" w:hAnsi="Times New Roman"/>
          <w:sz w:val="24"/>
          <w:szCs w:val="24"/>
        </w:rPr>
        <w:t>и без учета современных подходов исторической наук</w:t>
      </w:r>
      <w:r w:rsidR="00420B9E">
        <w:rPr>
          <w:rFonts w:ascii="Times New Roman" w:hAnsi="Times New Roman"/>
          <w:sz w:val="24"/>
          <w:szCs w:val="24"/>
        </w:rPr>
        <w:t>и</w:t>
      </w:r>
      <w:r w:rsidR="003E2F43">
        <w:rPr>
          <w:rFonts w:ascii="Times New Roman" w:hAnsi="Times New Roman"/>
          <w:sz w:val="24"/>
          <w:szCs w:val="24"/>
        </w:rPr>
        <w:t xml:space="preserve"> с другой</w:t>
      </w:r>
      <w:r>
        <w:rPr>
          <w:rFonts w:ascii="Times New Roman" w:hAnsi="Times New Roman"/>
          <w:sz w:val="24"/>
          <w:szCs w:val="24"/>
        </w:rPr>
        <w:t xml:space="preserve">. В связи с тем, постановка проблемы представляется закономерной и актуальной. </w:t>
      </w:r>
      <w:r w:rsidR="00420B9E">
        <w:rPr>
          <w:rFonts w:ascii="Times New Roman" w:hAnsi="Times New Roman"/>
          <w:sz w:val="24"/>
          <w:szCs w:val="24"/>
        </w:rPr>
        <w:t>Структурное д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еление работы на три главы </w:t>
      </w:r>
      <w:r w:rsidR="003E2F43">
        <w:rPr>
          <w:rFonts w:ascii="Times New Roman" w:hAnsi="Times New Roman"/>
          <w:sz w:val="24"/>
          <w:szCs w:val="24"/>
        </w:rPr>
        <w:t>видится</w:t>
      </w:r>
      <w:r>
        <w:rPr>
          <w:rFonts w:ascii="Times New Roman" w:hAnsi="Times New Roman"/>
          <w:sz w:val="24"/>
          <w:szCs w:val="24"/>
        </w:rPr>
        <w:t xml:space="preserve"> обоснованным, поскольку затрагивает действительно базовые для развития внешней и внутренней политики </w:t>
      </w:r>
      <w:r w:rsidR="00974E94">
        <w:rPr>
          <w:rFonts w:ascii="Times New Roman" w:hAnsi="Times New Roman"/>
          <w:sz w:val="24"/>
          <w:szCs w:val="24"/>
        </w:rPr>
        <w:t>явления и события, такие как экономические перемены в Японии в 1920-е гг. и начало активного продвижения в Китай, процесс милитаризации и формулирование паназиатских концепций в японском политическом истеблишменте, результатом которых стала оккупация Манчжурии, изменение векторов внутренней и внешней политики с начало</w:t>
      </w:r>
      <w:r w:rsidR="003E2F43">
        <w:rPr>
          <w:rFonts w:ascii="Times New Roman" w:hAnsi="Times New Roman"/>
          <w:sz w:val="24"/>
          <w:szCs w:val="24"/>
        </w:rPr>
        <w:t>м</w:t>
      </w:r>
      <w:r w:rsidR="00974E94">
        <w:rPr>
          <w:rFonts w:ascii="Times New Roman" w:hAnsi="Times New Roman"/>
          <w:sz w:val="24"/>
          <w:szCs w:val="24"/>
        </w:rPr>
        <w:t xml:space="preserve"> агрессии против Китая в 1937 г. </w:t>
      </w:r>
      <w:r w:rsidR="003E2F43">
        <w:rPr>
          <w:rFonts w:ascii="Times New Roman" w:hAnsi="Times New Roman"/>
          <w:sz w:val="24"/>
          <w:szCs w:val="24"/>
        </w:rPr>
        <w:t>У</w:t>
      </w:r>
      <w:r w:rsidR="00974E94">
        <w:rPr>
          <w:rFonts w:ascii="Times New Roman" w:hAnsi="Times New Roman"/>
          <w:sz w:val="24"/>
          <w:szCs w:val="24"/>
        </w:rPr>
        <w:t xml:space="preserve">помянутые выше события вызывают массу споров в среде исследователей и широких общественных слоях в Японии и за рубежом вплоть до настоящего времени. </w:t>
      </w:r>
      <w:r w:rsidR="009F44F6">
        <w:rPr>
          <w:rFonts w:ascii="Times New Roman" w:hAnsi="Times New Roman"/>
          <w:sz w:val="24"/>
          <w:szCs w:val="24"/>
        </w:rPr>
        <w:t xml:space="preserve">Попытка рассмотреть проблему в духе Ф. </w:t>
      </w:r>
      <w:proofErr w:type="spellStart"/>
      <w:r w:rsidR="009F44F6">
        <w:rPr>
          <w:rFonts w:ascii="Times New Roman" w:hAnsi="Times New Roman"/>
          <w:sz w:val="24"/>
          <w:szCs w:val="24"/>
        </w:rPr>
        <w:t>Броделя</w:t>
      </w:r>
      <w:proofErr w:type="spellEnd"/>
      <w:r w:rsidR="009F44F6">
        <w:rPr>
          <w:rFonts w:ascii="Times New Roman" w:hAnsi="Times New Roman"/>
          <w:sz w:val="24"/>
          <w:szCs w:val="24"/>
        </w:rPr>
        <w:t xml:space="preserve"> и А.Д. Воскресенского, несомненно, говорит об целеустремленности автора при анализе взаимовлияния внутреннего и внешнего фактора политики Японии в указанный период.</w:t>
      </w:r>
      <w:r w:rsidR="000F1CCB">
        <w:rPr>
          <w:rFonts w:ascii="Times New Roman" w:hAnsi="Times New Roman"/>
          <w:sz w:val="24"/>
          <w:szCs w:val="24"/>
        </w:rPr>
        <w:t xml:space="preserve"> </w:t>
      </w:r>
      <w:r w:rsidR="00974E94">
        <w:rPr>
          <w:rFonts w:ascii="Times New Roman" w:hAnsi="Times New Roman"/>
          <w:sz w:val="24"/>
          <w:szCs w:val="24"/>
        </w:rPr>
        <w:t xml:space="preserve">Автор представленной </w:t>
      </w:r>
      <w:r w:rsidR="000F1CCB">
        <w:rPr>
          <w:rFonts w:ascii="Times New Roman" w:hAnsi="Times New Roman"/>
          <w:sz w:val="24"/>
          <w:szCs w:val="24"/>
        </w:rPr>
        <w:t>к</w:t>
      </w:r>
      <w:r w:rsidR="00974E94">
        <w:rPr>
          <w:rFonts w:ascii="Times New Roman" w:hAnsi="Times New Roman"/>
          <w:sz w:val="24"/>
          <w:szCs w:val="24"/>
        </w:rPr>
        <w:t xml:space="preserve"> защит</w:t>
      </w:r>
      <w:r w:rsidR="000F1CCB">
        <w:rPr>
          <w:rFonts w:ascii="Times New Roman" w:hAnsi="Times New Roman"/>
          <w:sz w:val="24"/>
          <w:szCs w:val="24"/>
        </w:rPr>
        <w:t>е</w:t>
      </w:r>
      <w:r w:rsidR="00974E94">
        <w:rPr>
          <w:rFonts w:ascii="Times New Roman" w:hAnsi="Times New Roman"/>
          <w:sz w:val="24"/>
          <w:szCs w:val="24"/>
        </w:rPr>
        <w:t xml:space="preserve"> работы стремился провести объективный многофакторный анализ, рассматривая социальное, экономическое, политическое и внешнеполитическое </w:t>
      </w:r>
      <w:r w:rsidR="000F1CCB">
        <w:rPr>
          <w:rFonts w:ascii="Times New Roman" w:hAnsi="Times New Roman"/>
          <w:sz w:val="24"/>
          <w:szCs w:val="24"/>
        </w:rPr>
        <w:t>измерение</w:t>
      </w:r>
      <w:r w:rsidR="00974E94">
        <w:rPr>
          <w:rFonts w:ascii="Times New Roman" w:hAnsi="Times New Roman"/>
          <w:sz w:val="24"/>
          <w:szCs w:val="24"/>
        </w:rPr>
        <w:t xml:space="preserve"> развития Японии в 1920-30-е гг. </w:t>
      </w:r>
    </w:p>
    <w:p w:rsidR="000F1CCB" w:rsidRDefault="006353DD" w:rsidP="000F1CC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качестве базового подхода использован принцип историзма, в соответствии с которым текст работы выстроен в хронологическом порядке с учетом причинно-следственных связей между</w:t>
      </w:r>
      <w:r w:rsidR="000F1CCB">
        <w:rPr>
          <w:rFonts w:ascii="Times New Roman" w:hAnsi="Times New Roman"/>
          <w:sz w:val="24"/>
          <w:szCs w:val="24"/>
        </w:rPr>
        <w:t xml:space="preserve"> изучаемыми</w:t>
      </w:r>
      <w:r>
        <w:rPr>
          <w:rFonts w:ascii="Times New Roman" w:hAnsi="Times New Roman"/>
          <w:sz w:val="24"/>
          <w:szCs w:val="24"/>
        </w:rPr>
        <w:t xml:space="preserve"> процессами. </w:t>
      </w:r>
      <w:r w:rsidR="00974E94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 xml:space="preserve">рассмотрения </w:t>
      </w:r>
      <w:r w:rsidR="000F1CCB">
        <w:rPr>
          <w:rFonts w:ascii="Times New Roman" w:hAnsi="Times New Roman"/>
          <w:sz w:val="24"/>
          <w:szCs w:val="24"/>
        </w:rPr>
        <w:t>разных исследованных</w:t>
      </w:r>
      <w:r>
        <w:rPr>
          <w:rFonts w:ascii="Times New Roman" w:hAnsi="Times New Roman"/>
          <w:sz w:val="24"/>
          <w:szCs w:val="24"/>
        </w:rPr>
        <w:t xml:space="preserve"> перспектив</w:t>
      </w:r>
      <w:r w:rsidR="00974E94">
        <w:rPr>
          <w:rFonts w:ascii="Times New Roman" w:hAnsi="Times New Roman"/>
          <w:sz w:val="24"/>
          <w:szCs w:val="24"/>
        </w:rPr>
        <w:t xml:space="preserve"> был задействован широкий перечень отечественной и зарубежной литературы (всего 43 наименования в списке), из них 7 работ </w:t>
      </w:r>
      <w:r w:rsidR="009F44F6">
        <w:rPr>
          <w:rFonts w:ascii="Times New Roman" w:hAnsi="Times New Roman"/>
          <w:sz w:val="24"/>
          <w:szCs w:val="24"/>
        </w:rPr>
        <w:t>на японском языке</w:t>
      </w:r>
      <w:r w:rsidR="00974E94">
        <w:rPr>
          <w:rFonts w:ascii="Times New Roman" w:hAnsi="Times New Roman"/>
          <w:sz w:val="24"/>
          <w:szCs w:val="24"/>
        </w:rPr>
        <w:t xml:space="preserve">. </w:t>
      </w:r>
      <w:r w:rsidR="003E2F43">
        <w:rPr>
          <w:rFonts w:ascii="Times New Roman" w:hAnsi="Times New Roman"/>
          <w:sz w:val="24"/>
          <w:szCs w:val="24"/>
        </w:rPr>
        <w:t>Работу отличает грамотный русский язык и аккуратное оформление справочного аппарата.</w:t>
      </w:r>
      <w:r w:rsidR="000F1CCB" w:rsidRPr="000F1CCB">
        <w:rPr>
          <w:rFonts w:ascii="Times New Roman" w:hAnsi="Times New Roman"/>
          <w:sz w:val="24"/>
          <w:szCs w:val="24"/>
        </w:rPr>
        <w:t xml:space="preserve"> </w:t>
      </w:r>
    </w:p>
    <w:p w:rsidR="000F1CCB" w:rsidRPr="00437E35" w:rsidRDefault="000F1CCB" w:rsidP="000F1CC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Большое внимание уделяется эскалации милитаристских тенденции в японском обществе в начале 1930-х гг., причинам и следствиям т.н. «Маньчжурского инцидента», отмечается роль, мотивы и действия определенных политиков в ходе развития данных процессов, и тем самым высвечивается их персональный вклад в формулирование идей экспансионизма и агрессии на континенте.  </w:t>
      </w:r>
    </w:p>
    <w:p w:rsidR="009F44F6" w:rsidRDefault="003E2F43" w:rsidP="009F44F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Тем не менее работа не лишена определенных недостатков. Во-первых, в тексте не четко прослеживается основополагающая идея-гипотеза, на которую был бы нанизан подобранный материал. Во-вторых, за цитированием мнений других уважаемых в основном отечественных исследователей</w:t>
      </w:r>
      <w:r w:rsidR="000F1CCB">
        <w:rPr>
          <w:rFonts w:ascii="Times New Roman" w:hAnsi="Times New Roman"/>
          <w:sz w:val="24"/>
          <w:szCs w:val="24"/>
        </w:rPr>
        <w:t xml:space="preserve"> не четко прослеживается мнение и личный вклад автора</w:t>
      </w:r>
      <w:r>
        <w:rPr>
          <w:rFonts w:ascii="Times New Roman" w:hAnsi="Times New Roman"/>
          <w:sz w:val="24"/>
          <w:szCs w:val="24"/>
        </w:rPr>
        <w:t xml:space="preserve">. В-третьих, работе не хватает собственного круга </w:t>
      </w:r>
      <w:proofErr w:type="spellStart"/>
      <w:r>
        <w:rPr>
          <w:rFonts w:ascii="Times New Roman" w:hAnsi="Times New Roman"/>
          <w:sz w:val="24"/>
          <w:szCs w:val="24"/>
        </w:rPr>
        <w:t>японоязычных</w:t>
      </w:r>
      <w:proofErr w:type="spellEnd"/>
      <w:r>
        <w:rPr>
          <w:rFonts w:ascii="Times New Roman" w:hAnsi="Times New Roman"/>
          <w:sz w:val="24"/>
          <w:szCs w:val="24"/>
        </w:rPr>
        <w:t xml:space="preserve"> источников, необходимых для подкрепления позиции автора по затронутой проблеме и новизны работы. </w:t>
      </w:r>
    </w:p>
    <w:p w:rsidR="003E2F43" w:rsidRDefault="003E2F43" w:rsidP="009F44F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Несмотря на перечисленный недостатки, работа удовлетворяет требованиям, предъявляемым к выпускным квалификационным работам данного уровня и может быть оценена положительно.</w:t>
      </w:r>
    </w:p>
    <w:p w:rsidR="003E2F43" w:rsidRDefault="003E2F43" w:rsidP="009F44F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E2F43" w:rsidRDefault="003E2F43" w:rsidP="009F44F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К.и.н</w:t>
      </w:r>
      <w:proofErr w:type="spellEnd"/>
      <w:r>
        <w:rPr>
          <w:rFonts w:ascii="Times New Roman" w:hAnsi="Times New Roman"/>
          <w:sz w:val="24"/>
          <w:szCs w:val="24"/>
        </w:rPr>
        <w:t>., доцент</w:t>
      </w:r>
    </w:p>
    <w:p w:rsidR="003E2F43" w:rsidRDefault="003E2F43" w:rsidP="009F44F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кафедры теории общественного</w:t>
      </w:r>
    </w:p>
    <w:p w:rsidR="003E2F43" w:rsidRDefault="003E2F43" w:rsidP="009F44F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развития стран Азии и Африки СПбГУ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Малашевская М.Н.</w:t>
      </w:r>
    </w:p>
    <w:p w:rsidR="00974E94" w:rsidRPr="00F2092B" w:rsidRDefault="00974E94" w:rsidP="00F209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974E94" w:rsidRPr="00F20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92B"/>
    <w:rsid w:val="000F1CCB"/>
    <w:rsid w:val="003E2F43"/>
    <w:rsid w:val="00420B9E"/>
    <w:rsid w:val="00437E35"/>
    <w:rsid w:val="006353DD"/>
    <w:rsid w:val="00974E94"/>
    <w:rsid w:val="009F44F6"/>
    <w:rsid w:val="00CF542F"/>
    <w:rsid w:val="00F2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71D84"/>
  <w15:chartTrackingRefBased/>
  <w15:docId w15:val="{63D0FB74-86EC-43D5-A8FB-2991ECBD7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Малашевская</dc:creator>
  <cp:keywords/>
  <dc:description/>
  <cp:lastModifiedBy>Мария Малашевская</cp:lastModifiedBy>
  <cp:revision>5</cp:revision>
  <dcterms:created xsi:type="dcterms:W3CDTF">2018-06-02T14:47:00Z</dcterms:created>
  <dcterms:modified xsi:type="dcterms:W3CDTF">2018-06-02T17:36:00Z</dcterms:modified>
</cp:coreProperties>
</file>