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75" w:rsidRPr="00DC5534" w:rsidRDefault="00B55F75" w:rsidP="00B55F7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C5534">
        <w:rPr>
          <w:rFonts w:asciiTheme="majorBidi" w:hAnsiTheme="majorBidi" w:cstheme="majorBidi"/>
          <w:sz w:val="24"/>
          <w:szCs w:val="24"/>
        </w:rPr>
        <w:t xml:space="preserve">Отзыв </w:t>
      </w:r>
      <w:r w:rsidR="00DA040D">
        <w:rPr>
          <w:rFonts w:asciiTheme="majorBidi" w:hAnsiTheme="majorBidi" w:cstheme="majorBidi"/>
          <w:sz w:val="24"/>
          <w:szCs w:val="24"/>
        </w:rPr>
        <w:t xml:space="preserve">научного </w:t>
      </w:r>
      <w:bookmarkStart w:id="0" w:name="_GoBack"/>
      <w:bookmarkEnd w:id="0"/>
      <w:r w:rsidRPr="00DC5534">
        <w:rPr>
          <w:rFonts w:asciiTheme="majorBidi" w:hAnsiTheme="majorBidi" w:cstheme="majorBidi"/>
          <w:sz w:val="24"/>
          <w:szCs w:val="24"/>
        </w:rPr>
        <w:t xml:space="preserve">руководителя </w:t>
      </w:r>
    </w:p>
    <w:p w:rsidR="00B55F75" w:rsidRPr="00DC5534" w:rsidRDefault="00B55F75" w:rsidP="00B55F7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C5534">
        <w:rPr>
          <w:rFonts w:asciiTheme="majorBidi" w:hAnsiTheme="majorBidi" w:cstheme="majorBidi"/>
          <w:sz w:val="24"/>
          <w:szCs w:val="24"/>
        </w:rPr>
        <w:t xml:space="preserve">на выпускную квалификационную работу П.С. Колупаевой по теме </w:t>
      </w:r>
    </w:p>
    <w:p w:rsidR="00C06B29" w:rsidRPr="00DC5534" w:rsidRDefault="00251932" w:rsidP="00B55F75">
      <w:pPr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C5534">
        <w:rPr>
          <w:rFonts w:asciiTheme="majorBidi" w:hAnsiTheme="majorBidi" w:cstheme="majorBidi"/>
          <w:bCs/>
          <w:sz w:val="24"/>
          <w:szCs w:val="24"/>
        </w:rPr>
        <w:t>«Атрибуты магических практик хауса: анализ музейных коллекций»</w:t>
      </w:r>
    </w:p>
    <w:p w:rsidR="00B55F75" w:rsidRPr="00DC5534" w:rsidRDefault="00B55F75" w:rsidP="0025193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55F75" w:rsidRPr="00DC5534" w:rsidRDefault="00B55F75" w:rsidP="00B55F75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C5534">
        <w:rPr>
          <w:rFonts w:asciiTheme="majorBidi" w:hAnsiTheme="majorBidi" w:cstheme="majorBidi"/>
          <w:sz w:val="24"/>
          <w:szCs w:val="24"/>
        </w:rPr>
        <w:t xml:space="preserve">Выпускная квалификационная работа П.С. Колупаевой посвящена практически неизученной теме атрибутов магических практик хауса. В то время как тема ислама у хауса, а также тема религиозных представлений язычников </w:t>
      </w:r>
      <w:proofErr w:type="spellStart"/>
      <w:r w:rsidRPr="00DC5534">
        <w:rPr>
          <w:rFonts w:asciiTheme="majorBidi" w:hAnsiTheme="majorBidi" w:cstheme="majorBidi"/>
          <w:i/>
          <w:sz w:val="24"/>
          <w:szCs w:val="24"/>
        </w:rPr>
        <w:t>магузава</w:t>
      </w:r>
      <w:proofErr w:type="spellEnd"/>
      <w:r w:rsidRPr="00DC5534">
        <w:rPr>
          <w:rFonts w:asciiTheme="majorBidi" w:hAnsiTheme="majorBidi" w:cstheme="majorBidi"/>
          <w:sz w:val="24"/>
          <w:szCs w:val="24"/>
        </w:rPr>
        <w:t xml:space="preserve"> довольно хорошо представлены в науке, атрибуты их магических практик пока не получили серьезного освещения. </w:t>
      </w:r>
      <w:r w:rsidR="002854C2" w:rsidRPr="00DC5534">
        <w:rPr>
          <w:rFonts w:asciiTheme="majorBidi" w:hAnsiTheme="majorBidi" w:cstheme="majorBidi"/>
          <w:sz w:val="24"/>
          <w:szCs w:val="24"/>
        </w:rPr>
        <w:t>П.С. Колупаева</w:t>
      </w:r>
      <w:r w:rsidRPr="00DC5534">
        <w:rPr>
          <w:rFonts w:asciiTheme="majorBidi" w:hAnsiTheme="majorBidi" w:cstheme="majorBidi"/>
          <w:sz w:val="24"/>
          <w:szCs w:val="24"/>
        </w:rPr>
        <w:t xml:space="preserve"> ограничивает сферу своих научных интересов атрибутами коранической магии, которые </w:t>
      </w:r>
      <w:r w:rsidR="002854C2" w:rsidRPr="00DC5534">
        <w:rPr>
          <w:rFonts w:asciiTheme="majorBidi" w:hAnsiTheme="majorBidi" w:cstheme="majorBidi"/>
          <w:sz w:val="24"/>
          <w:szCs w:val="24"/>
        </w:rPr>
        <w:t xml:space="preserve">являются перспективным материалом для исследования. Основной проблемой является то, что данные атрибуты составляют сравнительно небольшую часть имеющихся музейных коллекций (как в России, так и за рубежом). В этой связи заслугой П.С. Колупаевой можно считать проделанную ей полевую работу в Нигерии (2018 г.), в ходе которой были получены ценные артефакты, а также были подготовлены их описание и атрибуция. </w:t>
      </w:r>
    </w:p>
    <w:p w:rsidR="00F10D54" w:rsidRPr="00DC5534" w:rsidRDefault="00F10D54" w:rsidP="00F10D54">
      <w:pPr>
        <w:pStyle w:val="af2"/>
        <w:spacing w:before="0" w:beforeAutospacing="0" w:after="160" w:afterAutospacing="0" w:line="360" w:lineRule="auto"/>
        <w:ind w:firstLine="709"/>
        <w:jc w:val="both"/>
      </w:pPr>
      <w:r w:rsidRPr="00DC5534">
        <w:rPr>
          <w:rFonts w:asciiTheme="majorBidi" w:hAnsiTheme="majorBidi" w:cstheme="majorBidi"/>
        </w:rPr>
        <w:t xml:space="preserve">В рамках исследования П.С. Колупаева </w:t>
      </w:r>
      <w:r w:rsidRPr="00DC5534">
        <w:rPr>
          <w:color w:val="000000"/>
        </w:rPr>
        <w:t xml:space="preserve">формулирует четкую цель, заключающуюся в осуществлении структурно-типологического анализа амулетов </w:t>
      </w:r>
      <w:r w:rsidRPr="00DC5534">
        <w:t xml:space="preserve">хауса, представленных в музейных коллекциях (российских и зарубежных), а также полученных в ходе полевой работы в Нигерии с целью пополнения коллекции МАЭ РАН, изучении практики их создания и применения в системе традиционной коранической магии хауса. Круг поставленных задач согласуется с данной целью и предполагает ее последовательную реализацию. </w:t>
      </w:r>
    </w:p>
    <w:p w:rsidR="002854C2" w:rsidRPr="00DC5534" w:rsidRDefault="002854C2" w:rsidP="00B55F75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C5534">
        <w:rPr>
          <w:rFonts w:asciiTheme="majorBidi" w:hAnsiTheme="majorBidi" w:cstheme="majorBidi"/>
          <w:sz w:val="24"/>
          <w:szCs w:val="24"/>
        </w:rPr>
        <w:t>Автор данного исследования предлагает вдумчивую и глубокую интерпретацию выбранной темы. Тщательно проработаны теоретические источники и имеющиеся в доступе материалы музейных коллекций, что позволяет П.С. Колупаевой осуществить с</w:t>
      </w:r>
      <w:r w:rsidR="006243F9" w:rsidRPr="00DC5534">
        <w:rPr>
          <w:rFonts w:asciiTheme="majorBidi" w:hAnsiTheme="majorBidi" w:cstheme="majorBidi"/>
          <w:sz w:val="24"/>
          <w:szCs w:val="24"/>
        </w:rPr>
        <w:t>равнительно</w:t>
      </w:r>
      <w:r w:rsidRPr="00DC5534">
        <w:rPr>
          <w:rFonts w:asciiTheme="majorBidi" w:hAnsiTheme="majorBidi" w:cstheme="majorBidi"/>
          <w:sz w:val="24"/>
          <w:szCs w:val="24"/>
        </w:rPr>
        <w:t xml:space="preserve">-типологический анализ, на основе которого предложены вполне аргументированные выводы о возможной типологии атрибутов </w:t>
      </w:r>
      <w:r w:rsidRPr="00DC5534">
        <w:rPr>
          <w:rFonts w:asciiTheme="majorBidi" w:hAnsiTheme="majorBidi" w:cstheme="majorBidi"/>
          <w:bCs/>
          <w:sz w:val="24"/>
          <w:szCs w:val="24"/>
        </w:rPr>
        <w:t xml:space="preserve">магических практик хауса. </w:t>
      </w:r>
      <w:r w:rsidR="00344B07" w:rsidRPr="00DC5534">
        <w:rPr>
          <w:rFonts w:asciiTheme="majorBidi" w:hAnsiTheme="majorBidi" w:cstheme="majorBidi"/>
          <w:bCs/>
          <w:sz w:val="24"/>
          <w:szCs w:val="24"/>
        </w:rPr>
        <w:t xml:space="preserve">Основательность изучения коранических амулетов хауса прослеживается в том, что анализ предметов музейных коллекций проводится с привлечением широкого теоретического материала по теме коранической магии в целом, коранической магии у хауса, коранических амулетов в целом. </w:t>
      </w:r>
      <w:r w:rsidR="00DC5534" w:rsidRPr="00DC5534">
        <w:rPr>
          <w:rFonts w:asciiTheme="majorBidi" w:hAnsiTheme="majorBidi" w:cstheme="majorBidi"/>
          <w:bCs/>
          <w:sz w:val="24"/>
          <w:szCs w:val="24"/>
        </w:rPr>
        <w:t xml:space="preserve">Описание и атрибуция предметов показывают высокий уровень знания </w:t>
      </w:r>
      <w:r w:rsidR="00DC5534" w:rsidRPr="00DC5534">
        <w:rPr>
          <w:rFonts w:asciiTheme="majorBidi" w:hAnsiTheme="majorBidi" w:cstheme="majorBidi"/>
          <w:sz w:val="24"/>
          <w:szCs w:val="24"/>
        </w:rPr>
        <w:t xml:space="preserve">П.С. Колупаевой языка хауса, а также истории и культуры хауса. </w:t>
      </w:r>
      <w:r w:rsidR="00DC5534" w:rsidRPr="00DC5534">
        <w:rPr>
          <w:rFonts w:asciiTheme="majorBidi" w:hAnsiTheme="majorBidi" w:cstheme="majorBidi"/>
          <w:bCs/>
          <w:sz w:val="24"/>
          <w:szCs w:val="24"/>
        </w:rPr>
        <w:t xml:space="preserve">Исследование </w:t>
      </w:r>
      <w:r w:rsidR="00DC5534" w:rsidRPr="00DC5534">
        <w:rPr>
          <w:rFonts w:ascii="Times New Roman" w:hAnsi="Times New Roman" w:cs="Times New Roman"/>
          <w:bCs/>
          <w:sz w:val="24"/>
          <w:szCs w:val="24"/>
        </w:rPr>
        <w:t>свидетельствует об</w:t>
      </w:r>
      <w:r w:rsidRPr="00DC5534">
        <w:rPr>
          <w:rFonts w:ascii="Times New Roman" w:hAnsi="Times New Roman" w:cs="Times New Roman"/>
          <w:sz w:val="24"/>
          <w:szCs w:val="24"/>
        </w:rPr>
        <w:t xml:space="preserve"> </w:t>
      </w:r>
      <w:r w:rsidR="00DC5534" w:rsidRPr="00DC5534">
        <w:rPr>
          <w:rFonts w:ascii="Times New Roman" w:hAnsi="Times New Roman" w:cs="Times New Roman"/>
          <w:sz w:val="24"/>
          <w:szCs w:val="24"/>
        </w:rPr>
        <w:t xml:space="preserve">умении П.С. Колупаевой работать с научными и </w:t>
      </w:r>
      <w:r w:rsidR="00DC5534" w:rsidRPr="00DC5534">
        <w:rPr>
          <w:rFonts w:ascii="Times New Roman" w:hAnsi="Times New Roman" w:cs="Times New Roman"/>
          <w:sz w:val="24"/>
          <w:szCs w:val="24"/>
        </w:rPr>
        <w:lastRenderedPageBreak/>
        <w:t>профессиональными литературными изданиями, а также обобщать и анализировать фактический материал, используя теоретические знания и практические навыки, полученные в ходе освоения профессиональной образовательной программы.</w:t>
      </w:r>
    </w:p>
    <w:p w:rsidR="00DC5534" w:rsidRPr="00DC5534" w:rsidRDefault="00BB5738" w:rsidP="00DC5534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C5534">
        <w:rPr>
          <w:rFonts w:asciiTheme="majorBidi" w:hAnsiTheme="majorBidi" w:cstheme="majorBidi"/>
          <w:sz w:val="24"/>
          <w:szCs w:val="24"/>
        </w:rPr>
        <w:t xml:space="preserve">Содержание работы П.С. Колупаевой </w:t>
      </w:r>
      <w:r w:rsidR="00DC5534" w:rsidRPr="00DC5534">
        <w:rPr>
          <w:rFonts w:asciiTheme="majorBidi" w:hAnsiTheme="majorBidi" w:cstheme="majorBidi"/>
          <w:sz w:val="24"/>
          <w:szCs w:val="24"/>
        </w:rPr>
        <w:t>демонстрирует</w:t>
      </w:r>
      <w:r w:rsidRPr="00DC5534">
        <w:rPr>
          <w:rFonts w:asciiTheme="majorBidi" w:hAnsiTheme="majorBidi" w:cstheme="majorBidi"/>
          <w:sz w:val="24"/>
          <w:szCs w:val="24"/>
        </w:rPr>
        <w:t xml:space="preserve"> то</w:t>
      </w:r>
      <w:r w:rsidR="00DC5534" w:rsidRPr="00DC5534">
        <w:rPr>
          <w:rFonts w:asciiTheme="majorBidi" w:hAnsiTheme="majorBidi" w:cstheme="majorBidi"/>
          <w:sz w:val="24"/>
          <w:szCs w:val="24"/>
        </w:rPr>
        <w:t>т факт</w:t>
      </w:r>
      <w:r w:rsidRPr="00DC5534">
        <w:rPr>
          <w:rFonts w:asciiTheme="majorBidi" w:hAnsiTheme="majorBidi" w:cstheme="majorBidi"/>
          <w:sz w:val="24"/>
          <w:szCs w:val="24"/>
        </w:rPr>
        <w:t>, что исследователю уд</w:t>
      </w:r>
      <w:r w:rsidR="00C35BCA" w:rsidRPr="00DC5534">
        <w:rPr>
          <w:rFonts w:asciiTheme="majorBidi" w:hAnsiTheme="majorBidi" w:cstheme="majorBidi"/>
          <w:sz w:val="24"/>
          <w:szCs w:val="24"/>
        </w:rPr>
        <w:t>алось</w:t>
      </w:r>
      <w:r w:rsidRPr="00DC5534">
        <w:rPr>
          <w:rFonts w:asciiTheme="majorBidi" w:hAnsiTheme="majorBidi" w:cstheme="majorBidi"/>
          <w:sz w:val="24"/>
          <w:szCs w:val="24"/>
        </w:rPr>
        <w:t xml:space="preserve"> успешно </w:t>
      </w:r>
      <w:r w:rsidR="00C35BCA" w:rsidRPr="00DC5534">
        <w:rPr>
          <w:rFonts w:asciiTheme="majorBidi" w:hAnsiTheme="majorBidi" w:cstheme="majorBidi"/>
          <w:sz w:val="24"/>
          <w:szCs w:val="24"/>
        </w:rPr>
        <w:t xml:space="preserve">выполнить все поставленные задачи и, таким образом, реализовать основную цель работы. Текст написан хорошим языком, информация изложена последовательно и логично без каких-либо отвлечений от основной темы исследования. Заслуживает упоминания творческий подход автора к интерпретации темы, что позволяет в перспективе применить собранные материалы и полученные выводы в различном контексте, начиная от выставочной деятельности, заканчивая теоретическими исследованиями коранической магии в культуре хауса в целом. </w:t>
      </w:r>
    </w:p>
    <w:p w:rsidR="00C35BCA" w:rsidRPr="00C35BCA" w:rsidRDefault="00C35BCA" w:rsidP="00DC5534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C5534">
        <w:rPr>
          <w:rFonts w:asciiTheme="majorBidi" w:hAnsiTheme="majorBidi" w:cstheme="majorBidi"/>
          <w:sz w:val="24"/>
          <w:szCs w:val="24"/>
        </w:rPr>
        <w:t>Работа П.С. Колупаевой</w:t>
      </w:r>
      <w:r w:rsidR="00B8481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84815">
        <w:rPr>
          <w:rFonts w:asciiTheme="majorBidi" w:hAnsiTheme="majorBidi" w:cstheme="majorBidi"/>
          <w:sz w:val="24"/>
          <w:szCs w:val="24"/>
        </w:rPr>
        <w:t xml:space="preserve">является самостоятельным, законченным исследованием, </w:t>
      </w:r>
      <w:r w:rsidRPr="00DC5534">
        <w:rPr>
          <w:rFonts w:asciiTheme="majorBidi" w:hAnsiTheme="majorBidi" w:cstheme="majorBidi"/>
          <w:sz w:val="24"/>
          <w:szCs w:val="24"/>
        </w:rPr>
        <w:t xml:space="preserve"> отвечает требованиям, предъявляемым к выпускным квалификационным работам по направлению </w:t>
      </w:r>
      <w:r w:rsidRPr="00C35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«Востоковедение и африканистика»</w:t>
      </w:r>
      <w:r w:rsidR="00DC5534" w:rsidRPr="00DC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может быть оценена положительно.</w:t>
      </w:r>
    </w:p>
    <w:p w:rsidR="00C35BCA" w:rsidRPr="00DC5534" w:rsidRDefault="00DC5534" w:rsidP="00B55F75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C5534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6E4C622A" wp14:editId="035EC89E">
            <wp:simplePos x="0" y="0"/>
            <wp:positionH relativeFrom="column">
              <wp:posOffset>2501265</wp:posOffset>
            </wp:positionH>
            <wp:positionV relativeFrom="paragraph">
              <wp:posOffset>292100</wp:posOffset>
            </wp:positionV>
            <wp:extent cx="1519555" cy="752475"/>
            <wp:effectExtent l="0" t="0" r="444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B29" w:rsidRPr="00DC5534" w:rsidRDefault="00C06B29" w:rsidP="00DC553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DC5534">
        <w:rPr>
          <w:rFonts w:asciiTheme="majorBidi" w:hAnsiTheme="majorBidi" w:cstheme="majorBidi"/>
          <w:sz w:val="24"/>
          <w:szCs w:val="24"/>
        </w:rPr>
        <w:t>к</w:t>
      </w:r>
      <w:proofErr w:type="gramStart"/>
      <w:r w:rsidRPr="00DC5534">
        <w:rPr>
          <w:rFonts w:asciiTheme="majorBidi" w:hAnsiTheme="majorBidi" w:cstheme="majorBidi"/>
          <w:sz w:val="24"/>
          <w:szCs w:val="24"/>
        </w:rPr>
        <w:t>.ф</w:t>
      </w:r>
      <w:proofErr w:type="gramEnd"/>
      <w:r w:rsidRPr="00DC5534">
        <w:rPr>
          <w:rFonts w:asciiTheme="majorBidi" w:hAnsiTheme="majorBidi" w:cstheme="majorBidi"/>
          <w:sz w:val="24"/>
          <w:szCs w:val="24"/>
        </w:rPr>
        <w:t>илол.н</w:t>
      </w:r>
      <w:proofErr w:type="spellEnd"/>
      <w:r w:rsidRPr="00DC5534">
        <w:rPr>
          <w:rFonts w:asciiTheme="majorBidi" w:hAnsiTheme="majorBidi" w:cstheme="majorBidi"/>
          <w:sz w:val="24"/>
          <w:szCs w:val="24"/>
        </w:rPr>
        <w:t xml:space="preserve">., </w:t>
      </w:r>
      <w:r w:rsidR="004B208E" w:rsidRPr="00DC5534">
        <w:rPr>
          <w:rFonts w:asciiTheme="majorBidi" w:hAnsiTheme="majorBidi" w:cstheme="majorBidi"/>
          <w:sz w:val="24"/>
          <w:szCs w:val="24"/>
        </w:rPr>
        <w:t>доцент</w:t>
      </w:r>
      <w:r w:rsidRPr="00DC5534">
        <w:rPr>
          <w:rFonts w:asciiTheme="majorBidi" w:hAnsiTheme="majorBidi" w:cstheme="majorBidi"/>
          <w:sz w:val="24"/>
          <w:szCs w:val="24"/>
        </w:rPr>
        <w:t xml:space="preserve"> </w:t>
      </w:r>
      <w:r w:rsidR="00B55F75" w:rsidRPr="00DC5534">
        <w:rPr>
          <w:rFonts w:asciiTheme="majorBidi" w:hAnsiTheme="majorBidi" w:cstheme="majorBidi"/>
          <w:sz w:val="24"/>
          <w:szCs w:val="24"/>
          <w:lang w:val="en-US"/>
        </w:rPr>
        <w:tab/>
      </w:r>
      <w:r w:rsidR="00B55F75" w:rsidRPr="00DC5534">
        <w:rPr>
          <w:rFonts w:asciiTheme="majorBidi" w:hAnsiTheme="majorBidi" w:cstheme="majorBidi"/>
          <w:sz w:val="24"/>
          <w:szCs w:val="24"/>
          <w:lang w:val="en-US"/>
        </w:rPr>
        <w:tab/>
      </w:r>
      <w:r w:rsidR="00B55F75" w:rsidRPr="00DC5534">
        <w:rPr>
          <w:rFonts w:asciiTheme="majorBidi" w:hAnsiTheme="majorBidi" w:cstheme="majorBidi"/>
          <w:sz w:val="24"/>
          <w:szCs w:val="24"/>
          <w:lang w:val="en-US"/>
        </w:rPr>
        <w:tab/>
      </w:r>
      <w:r w:rsidR="00B55F75" w:rsidRPr="00DC5534">
        <w:rPr>
          <w:rFonts w:asciiTheme="majorBidi" w:hAnsiTheme="majorBidi" w:cstheme="majorBidi"/>
          <w:sz w:val="24"/>
          <w:szCs w:val="24"/>
          <w:lang w:val="en-US"/>
        </w:rPr>
        <w:tab/>
      </w:r>
      <w:r w:rsidR="00B55F75" w:rsidRPr="00DC5534">
        <w:rPr>
          <w:rFonts w:asciiTheme="majorBidi" w:hAnsiTheme="majorBidi" w:cstheme="majorBidi"/>
          <w:sz w:val="24"/>
          <w:szCs w:val="24"/>
          <w:lang w:val="en-US"/>
        </w:rPr>
        <w:tab/>
      </w:r>
      <w:r w:rsidR="00B55F75" w:rsidRPr="00DC5534">
        <w:rPr>
          <w:rFonts w:asciiTheme="majorBidi" w:hAnsiTheme="majorBidi" w:cstheme="majorBidi"/>
          <w:sz w:val="24"/>
          <w:szCs w:val="24"/>
        </w:rPr>
        <w:tab/>
      </w:r>
      <w:r w:rsidR="00B55F75" w:rsidRPr="00DC5534">
        <w:rPr>
          <w:rFonts w:asciiTheme="majorBidi" w:hAnsiTheme="majorBidi" w:cstheme="majorBidi"/>
          <w:sz w:val="24"/>
          <w:szCs w:val="24"/>
        </w:rPr>
        <w:tab/>
      </w:r>
      <w:r w:rsidR="006F3DEC">
        <w:rPr>
          <w:rFonts w:asciiTheme="majorBidi" w:hAnsiTheme="majorBidi" w:cstheme="majorBidi"/>
          <w:sz w:val="24"/>
          <w:szCs w:val="24"/>
        </w:rPr>
        <w:tab/>
      </w:r>
      <w:r w:rsidR="006F3DEC">
        <w:rPr>
          <w:rFonts w:asciiTheme="majorBidi" w:hAnsiTheme="majorBidi" w:cstheme="majorBidi"/>
          <w:sz w:val="24"/>
          <w:szCs w:val="24"/>
        </w:rPr>
        <w:tab/>
      </w:r>
      <w:r w:rsidR="00B55F75" w:rsidRPr="00DC5534">
        <w:rPr>
          <w:rFonts w:asciiTheme="majorBidi" w:hAnsiTheme="majorBidi" w:cstheme="majorBidi"/>
          <w:sz w:val="24"/>
          <w:szCs w:val="24"/>
        </w:rPr>
        <w:t xml:space="preserve">А. В. </w:t>
      </w:r>
      <w:proofErr w:type="spellStart"/>
      <w:r w:rsidR="00B55F75" w:rsidRPr="00DC5534">
        <w:rPr>
          <w:rFonts w:asciiTheme="majorBidi" w:hAnsiTheme="majorBidi" w:cstheme="majorBidi"/>
          <w:sz w:val="24"/>
          <w:szCs w:val="24"/>
        </w:rPr>
        <w:t>Ляхович</w:t>
      </w:r>
      <w:proofErr w:type="spellEnd"/>
      <w:r w:rsidR="00B55F75" w:rsidRPr="00DC5534">
        <w:rPr>
          <w:rFonts w:asciiTheme="majorBidi" w:hAnsiTheme="majorBidi" w:cstheme="majorBidi"/>
          <w:sz w:val="24"/>
          <w:szCs w:val="24"/>
        </w:rPr>
        <w:t xml:space="preserve">   </w:t>
      </w:r>
    </w:p>
    <w:p w:rsidR="00C06B29" w:rsidRPr="00DC5534" w:rsidRDefault="00B55F75" w:rsidP="00B55F7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5534">
        <w:rPr>
          <w:rFonts w:asciiTheme="majorBidi" w:hAnsiTheme="majorBidi" w:cstheme="majorBidi"/>
          <w:sz w:val="24"/>
          <w:szCs w:val="24"/>
        </w:rPr>
        <w:t>каф</w:t>
      </w:r>
      <w:proofErr w:type="gramStart"/>
      <w:r w:rsidRPr="00DC553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C553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C5534">
        <w:rPr>
          <w:rFonts w:asciiTheme="majorBidi" w:hAnsiTheme="majorBidi" w:cstheme="majorBidi"/>
          <w:sz w:val="24"/>
          <w:szCs w:val="24"/>
        </w:rPr>
        <w:t>а</w:t>
      </w:r>
      <w:proofErr w:type="gramEnd"/>
      <w:r w:rsidRPr="00DC5534">
        <w:rPr>
          <w:rFonts w:asciiTheme="majorBidi" w:hAnsiTheme="majorBidi" w:cstheme="majorBidi"/>
          <w:sz w:val="24"/>
          <w:szCs w:val="24"/>
        </w:rPr>
        <w:t>фриканистики</w:t>
      </w:r>
    </w:p>
    <w:p w:rsidR="00B55F75" w:rsidRPr="00DC5534" w:rsidRDefault="00B55F75" w:rsidP="00B55F7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5534">
        <w:rPr>
          <w:rFonts w:asciiTheme="majorBidi" w:hAnsiTheme="majorBidi" w:cstheme="majorBidi"/>
          <w:sz w:val="24"/>
          <w:szCs w:val="24"/>
        </w:rPr>
        <w:t>СПбГУ</w:t>
      </w:r>
    </w:p>
    <w:p w:rsidR="00DA57EB" w:rsidRPr="00D13AD9" w:rsidRDefault="00DA57EB" w:rsidP="00D13A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57EB" w:rsidRPr="00D13AD9" w:rsidSect="00E71DD4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62" w:rsidRDefault="00854F62" w:rsidP="009A34CE">
      <w:pPr>
        <w:spacing w:after="0" w:line="240" w:lineRule="auto"/>
      </w:pPr>
      <w:r>
        <w:separator/>
      </w:r>
    </w:p>
  </w:endnote>
  <w:endnote w:type="continuationSeparator" w:id="0">
    <w:p w:rsidR="00854F62" w:rsidRDefault="00854F62" w:rsidP="009A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263032"/>
      <w:docPartObj>
        <w:docPartGallery w:val="Page Numbers (Bottom of Page)"/>
        <w:docPartUnique/>
      </w:docPartObj>
    </w:sdtPr>
    <w:sdtEndPr/>
    <w:sdtContent>
      <w:p w:rsidR="006F4A96" w:rsidRDefault="006F4A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0D">
          <w:rPr>
            <w:noProof/>
          </w:rPr>
          <w:t>2</w:t>
        </w:r>
        <w:r>
          <w:fldChar w:fldCharType="end"/>
        </w:r>
      </w:p>
    </w:sdtContent>
  </w:sdt>
  <w:p w:rsidR="006F4A96" w:rsidRDefault="006F4A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62" w:rsidRDefault="00854F62" w:rsidP="009A34CE">
      <w:pPr>
        <w:spacing w:after="0" w:line="240" w:lineRule="auto"/>
      </w:pPr>
      <w:r>
        <w:separator/>
      </w:r>
    </w:p>
  </w:footnote>
  <w:footnote w:type="continuationSeparator" w:id="0">
    <w:p w:rsidR="00854F62" w:rsidRDefault="00854F62" w:rsidP="009A3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B73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3CA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77D9"/>
    <w:multiLevelType w:val="hybridMultilevel"/>
    <w:tmpl w:val="0F8253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3C1D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52B04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0D11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42002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27C2E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B7B6E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F3D04"/>
    <w:multiLevelType w:val="hybridMultilevel"/>
    <w:tmpl w:val="896A3EDC"/>
    <w:lvl w:ilvl="0" w:tplc="F1F0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C5966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C6CE6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244D3"/>
    <w:multiLevelType w:val="hybridMultilevel"/>
    <w:tmpl w:val="14CC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C6281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D4DC1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273CA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312DF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65B08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72CF1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4682D"/>
    <w:multiLevelType w:val="hybridMultilevel"/>
    <w:tmpl w:val="C18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7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4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18"/>
  </w:num>
  <w:num w:numId="16">
    <w:abstractNumId w:val="6"/>
  </w:num>
  <w:num w:numId="17">
    <w:abstractNumId w:val="1"/>
  </w:num>
  <w:num w:numId="18">
    <w:abstractNumId w:val="14"/>
  </w:num>
  <w:num w:numId="19">
    <w:abstractNumId w:val="1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62"/>
    <w:rsid w:val="00003639"/>
    <w:rsid w:val="00005D76"/>
    <w:rsid w:val="0002442C"/>
    <w:rsid w:val="000258D4"/>
    <w:rsid w:val="000267C5"/>
    <w:rsid w:val="00030D05"/>
    <w:rsid w:val="00035193"/>
    <w:rsid w:val="000544BC"/>
    <w:rsid w:val="00055650"/>
    <w:rsid w:val="000658D9"/>
    <w:rsid w:val="00075A4E"/>
    <w:rsid w:val="0009349B"/>
    <w:rsid w:val="00097330"/>
    <w:rsid w:val="000A6741"/>
    <w:rsid w:val="000B44C4"/>
    <w:rsid w:val="000B6BA6"/>
    <w:rsid w:val="000C4F96"/>
    <w:rsid w:val="000C58DE"/>
    <w:rsid w:val="000D0D5A"/>
    <w:rsid w:val="000D26E7"/>
    <w:rsid w:val="000D2F07"/>
    <w:rsid w:val="000E0ED2"/>
    <w:rsid w:val="000E4C39"/>
    <w:rsid w:val="000E4E32"/>
    <w:rsid w:val="000F0BDC"/>
    <w:rsid w:val="000F2290"/>
    <w:rsid w:val="000F3A0D"/>
    <w:rsid w:val="000F43FC"/>
    <w:rsid w:val="000F6D1C"/>
    <w:rsid w:val="00101905"/>
    <w:rsid w:val="00105646"/>
    <w:rsid w:val="00105DAE"/>
    <w:rsid w:val="00114067"/>
    <w:rsid w:val="00115C6B"/>
    <w:rsid w:val="00116F01"/>
    <w:rsid w:val="0012484F"/>
    <w:rsid w:val="001250B7"/>
    <w:rsid w:val="00130BF2"/>
    <w:rsid w:val="00132356"/>
    <w:rsid w:val="00133003"/>
    <w:rsid w:val="00144592"/>
    <w:rsid w:val="0016048E"/>
    <w:rsid w:val="0016078A"/>
    <w:rsid w:val="00164059"/>
    <w:rsid w:val="0017747D"/>
    <w:rsid w:val="001920FB"/>
    <w:rsid w:val="00192231"/>
    <w:rsid w:val="001942CB"/>
    <w:rsid w:val="00194D2C"/>
    <w:rsid w:val="00196208"/>
    <w:rsid w:val="001977DE"/>
    <w:rsid w:val="001A2F0C"/>
    <w:rsid w:val="001A522C"/>
    <w:rsid w:val="001A5AED"/>
    <w:rsid w:val="001B01C5"/>
    <w:rsid w:val="001B3546"/>
    <w:rsid w:val="001B625D"/>
    <w:rsid w:val="001C074E"/>
    <w:rsid w:val="001C2118"/>
    <w:rsid w:val="001C3648"/>
    <w:rsid w:val="001D6EE3"/>
    <w:rsid w:val="001D798F"/>
    <w:rsid w:val="001D7CF2"/>
    <w:rsid w:val="001E49D8"/>
    <w:rsid w:val="001E685E"/>
    <w:rsid w:val="00205D77"/>
    <w:rsid w:val="002130B8"/>
    <w:rsid w:val="00220485"/>
    <w:rsid w:val="00222977"/>
    <w:rsid w:val="0024092E"/>
    <w:rsid w:val="0024416E"/>
    <w:rsid w:val="00251932"/>
    <w:rsid w:val="002540B8"/>
    <w:rsid w:val="002607A4"/>
    <w:rsid w:val="002618EF"/>
    <w:rsid w:val="002716A9"/>
    <w:rsid w:val="00271B51"/>
    <w:rsid w:val="00274A91"/>
    <w:rsid w:val="002818F1"/>
    <w:rsid w:val="002833B7"/>
    <w:rsid w:val="00283BC7"/>
    <w:rsid w:val="002854C2"/>
    <w:rsid w:val="00287D50"/>
    <w:rsid w:val="00287FAE"/>
    <w:rsid w:val="0029776E"/>
    <w:rsid w:val="002A1303"/>
    <w:rsid w:val="002B6C33"/>
    <w:rsid w:val="002C3C7E"/>
    <w:rsid w:val="002C65D8"/>
    <w:rsid w:val="002C709B"/>
    <w:rsid w:val="002D1D1B"/>
    <w:rsid w:val="002D2190"/>
    <w:rsid w:val="002D6DFE"/>
    <w:rsid w:val="002E09F8"/>
    <w:rsid w:val="002E0C42"/>
    <w:rsid w:val="002F1290"/>
    <w:rsid w:val="002F4D2C"/>
    <w:rsid w:val="002F6F87"/>
    <w:rsid w:val="00300180"/>
    <w:rsid w:val="00300F3A"/>
    <w:rsid w:val="0030181E"/>
    <w:rsid w:val="00306D80"/>
    <w:rsid w:val="0030705A"/>
    <w:rsid w:val="00311BD4"/>
    <w:rsid w:val="00316D82"/>
    <w:rsid w:val="0032216D"/>
    <w:rsid w:val="00324696"/>
    <w:rsid w:val="00327E72"/>
    <w:rsid w:val="00330629"/>
    <w:rsid w:val="00331423"/>
    <w:rsid w:val="003319CF"/>
    <w:rsid w:val="003374C5"/>
    <w:rsid w:val="00344A0F"/>
    <w:rsid w:val="00344B07"/>
    <w:rsid w:val="003537D3"/>
    <w:rsid w:val="00361580"/>
    <w:rsid w:val="003655BC"/>
    <w:rsid w:val="00370B19"/>
    <w:rsid w:val="00372A4E"/>
    <w:rsid w:val="00374E2E"/>
    <w:rsid w:val="00377E89"/>
    <w:rsid w:val="00380189"/>
    <w:rsid w:val="003810DC"/>
    <w:rsid w:val="003873E0"/>
    <w:rsid w:val="003875B6"/>
    <w:rsid w:val="00387F6F"/>
    <w:rsid w:val="003913A0"/>
    <w:rsid w:val="003B1C5D"/>
    <w:rsid w:val="003B713B"/>
    <w:rsid w:val="003C368F"/>
    <w:rsid w:val="003C38C8"/>
    <w:rsid w:val="003E0C2C"/>
    <w:rsid w:val="003E549C"/>
    <w:rsid w:val="003F4D91"/>
    <w:rsid w:val="003F51EC"/>
    <w:rsid w:val="00407063"/>
    <w:rsid w:val="0041078B"/>
    <w:rsid w:val="00411F42"/>
    <w:rsid w:val="00417127"/>
    <w:rsid w:val="00417EFF"/>
    <w:rsid w:val="00421794"/>
    <w:rsid w:val="00425D7D"/>
    <w:rsid w:val="00426295"/>
    <w:rsid w:val="004268E9"/>
    <w:rsid w:val="00427EBA"/>
    <w:rsid w:val="00437E01"/>
    <w:rsid w:val="004435CB"/>
    <w:rsid w:val="004506F1"/>
    <w:rsid w:val="00460ED9"/>
    <w:rsid w:val="00465BC2"/>
    <w:rsid w:val="00465F4C"/>
    <w:rsid w:val="00474E04"/>
    <w:rsid w:val="00480C9E"/>
    <w:rsid w:val="00481AE9"/>
    <w:rsid w:val="00485CBA"/>
    <w:rsid w:val="004871DC"/>
    <w:rsid w:val="00493219"/>
    <w:rsid w:val="004A4FE5"/>
    <w:rsid w:val="004A6C1C"/>
    <w:rsid w:val="004A7611"/>
    <w:rsid w:val="004B208E"/>
    <w:rsid w:val="004B57FD"/>
    <w:rsid w:val="004C0E54"/>
    <w:rsid w:val="004C349D"/>
    <w:rsid w:val="004C5C32"/>
    <w:rsid w:val="004C5F0F"/>
    <w:rsid w:val="004D2DA5"/>
    <w:rsid w:val="004D630F"/>
    <w:rsid w:val="004E074E"/>
    <w:rsid w:val="004E31A3"/>
    <w:rsid w:val="004F508B"/>
    <w:rsid w:val="00503721"/>
    <w:rsid w:val="00506D4E"/>
    <w:rsid w:val="0051127B"/>
    <w:rsid w:val="00517501"/>
    <w:rsid w:val="0052043B"/>
    <w:rsid w:val="0052228F"/>
    <w:rsid w:val="00530FF1"/>
    <w:rsid w:val="00542408"/>
    <w:rsid w:val="005425EA"/>
    <w:rsid w:val="00546CE5"/>
    <w:rsid w:val="00546DBF"/>
    <w:rsid w:val="00554833"/>
    <w:rsid w:val="00557181"/>
    <w:rsid w:val="0055719D"/>
    <w:rsid w:val="0056098E"/>
    <w:rsid w:val="00564E86"/>
    <w:rsid w:val="0056609F"/>
    <w:rsid w:val="00567AEE"/>
    <w:rsid w:val="00580FAD"/>
    <w:rsid w:val="005831F3"/>
    <w:rsid w:val="00583B00"/>
    <w:rsid w:val="00583D68"/>
    <w:rsid w:val="005844B5"/>
    <w:rsid w:val="0059622F"/>
    <w:rsid w:val="005A7666"/>
    <w:rsid w:val="005C3644"/>
    <w:rsid w:val="005C7D84"/>
    <w:rsid w:val="005D0D18"/>
    <w:rsid w:val="005D52E0"/>
    <w:rsid w:val="005E0A6F"/>
    <w:rsid w:val="005E3BDC"/>
    <w:rsid w:val="005F2C86"/>
    <w:rsid w:val="00601BFE"/>
    <w:rsid w:val="006027D0"/>
    <w:rsid w:val="006031C1"/>
    <w:rsid w:val="00603F38"/>
    <w:rsid w:val="00604987"/>
    <w:rsid w:val="00604F17"/>
    <w:rsid w:val="00605FD9"/>
    <w:rsid w:val="00607C25"/>
    <w:rsid w:val="006179C8"/>
    <w:rsid w:val="00621504"/>
    <w:rsid w:val="006237BB"/>
    <w:rsid w:val="006243F9"/>
    <w:rsid w:val="00627B21"/>
    <w:rsid w:val="00634CD6"/>
    <w:rsid w:val="00643B80"/>
    <w:rsid w:val="0066154C"/>
    <w:rsid w:val="006619B5"/>
    <w:rsid w:val="00662827"/>
    <w:rsid w:val="0067073E"/>
    <w:rsid w:val="00671F6E"/>
    <w:rsid w:val="00691018"/>
    <w:rsid w:val="0069130C"/>
    <w:rsid w:val="00691B61"/>
    <w:rsid w:val="00693421"/>
    <w:rsid w:val="00694A7F"/>
    <w:rsid w:val="006950CF"/>
    <w:rsid w:val="00695934"/>
    <w:rsid w:val="006967AF"/>
    <w:rsid w:val="006A0B8F"/>
    <w:rsid w:val="006A34E4"/>
    <w:rsid w:val="006A350E"/>
    <w:rsid w:val="006A7785"/>
    <w:rsid w:val="006B6FEA"/>
    <w:rsid w:val="006C088B"/>
    <w:rsid w:val="006C2A72"/>
    <w:rsid w:val="006D0D22"/>
    <w:rsid w:val="006D2A30"/>
    <w:rsid w:val="006D30A5"/>
    <w:rsid w:val="006E21D6"/>
    <w:rsid w:val="006E2315"/>
    <w:rsid w:val="006E6037"/>
    <w:rsid w:val="006F3DEC"/>
    <w:rsid w:val="006F4A96"/>
    <w:rsid w:val="00701A8D"/>
    <w:rsid w:val="00706D6B"/>
    <w:rsid w:val="00707E47"/>
    <w:rsid w:val="0071192B"/>
    <w:rsid w:val="00713F42"/>
    <w:rsid w:val="00715202"/>
    <w:rsid w:val="00720283"/>
    <w:rsid w:val="00723696"/>
    <w:rsid w:val="00725A63"/>
    <w:rsid w:val="00734983"/>
    <w:rsid w:val="00734B23"/>
    <w:rsid w:val="00737456"/>
    <w:rsid w:val="00744CAB"/>
    <w:rsid w:val="00745C59"/>
    <w:rsid w:val="0074635F"/>
    <w:rsid w:val="007475C7"/>
    <w:rsid w:val="00747B2F"/>
    <w:rsid w:val="0075365C"/>
    <w:rsid w:val="00753DB7"/>
    <w:rsid w:val="00765909"/>
    <w:rsid w:val="00776275"/>
    <w:rsid w:val="00780218"/>
    <w:rsid w:val="00781693"/>
    <w:rsid w:val="00783433"/>
    <w:rsid w:val="00795EB2"/>
    <w:rsid w:val="007A09FD"/>
    <w:rsid w:val="007A23B3"/>
    <w:rsid w:val="007A3DE7"/>
    <w:rsid w:val="007A69CD"/>
    <w:rsid w:val="007B004C"/>
    <w:rsid w:val="007D3612"/>
    <w:rsid w:val="007D7257"/>
    <w:rsid w:val="007E25A7"/>
    <w:rsid w:val="007E2973"/>
    <w:rsid w:val="007E3F62"/>
    <w:rsid w:val="00804077"/>
    <w:rsid w:val="00807240"/>
    <w:rsid w:val="00811AB4"/>
    <w:rsid w:val="00817F75"/>
    <w:rsid w:val="00821704"/>
    <w:rsid w:val="00831EAA"/>
    <w:rsid w:val="00832C71"/>
    <w:rsid w:val="008417EF"/>
    <w:rsid w:val="00842BAB"/>
    <w:rsid w:val="00854F62"/>
    <w:rsid w:val="00855578"/>
    <w:rsid w:val="00855FC4"/>
    <w:rsid w:val="00855FDD"/>
    <w:rsid w:val="008660FE"/>
    <w:rsid w:val="00881EDA"/>
    <w:rsid w:val="00883A12"/>
    <w:rsid w:val="00890CDE"/>
    <w:rsid w:val="00891B75"/>
    <w:rsid w:val="00892713"/>
    <w:rsid w:val="0089382C"/>
    <w:rsid w:val="0089589A"/>
    <w:rsid w:val="008968A7"/>
    <w:rsid w:val="008A2AD0"/>
    <w:rsid w:val="008A634D"/>
    <w:rsid w:val="008B311F"/>
    <w:rsid w:val="008B5089"/>
    <w:rsid w:val="008B7C0C"/>
    <w:rsid w:val="008C6B38"/>
    <w:rsid w:val="008D0F02"/>
    <w:rsid w:val="008D2453"/>
    <w:rsid w:val="008D604E"/>
    <w:rsid w:val="008D7A56"/>
    <w:rsid w:val="008E195D"/>
    <w:rsid w:val="008F0091"/>
    <w:rsid w:val="00905361"/>
    <w:rsid w:val="009063AF"/>
    <w:rsid w:val="00932C01"/>
    <w:rsid w:val="0094191A"/>
    <w:rsid w:val="0094400F"/>
    <w:rsid w:val="00944C9D"/>
    <w:rsid w:val="009531DA"/>
    <w:rsid w:val="0096303A"/>
    <w:rsid w:val="00963C50"/>
    <w:rsid w:val="0096538A"/>
    <w:rsid w:val="00967A55"/>
    <w:rsid w:val="00973237"/>
    <w:rsid w:val="009835BA"/>
    <w:rsid w:val="009902E5"/>
    <w:rsid w:val="009919CE"/>
    <w:rsid w:val="0099448C"/>
    <w:rsid w:val="009970C0"/>
    <w:rsid w:val="009A3130"/>
    <w:rsid w:val="009A34CE"/>
    <w:rsid w:val="009A4D92"/>
    <w:rsid w:val="009A59EF"/>
    <w:rsid w:val="009B0593"/>
    <w:rsid w:val="009C24D1"/>
    <w:rsid w:val="009C436C"/>
    <w:rsid w:val="009C69D0"/>
    <w:rsid w:val="009C78C2"/>
    <w:rsid w:val="009D46AA"/>
    <w:rsid w:val="009D7B98"/>
    <w:rsid w:val="009F0292"/>
    <w:rsid w:val="009F1423"/>
    <w:rsid w:val="009F48C7"/>
    <w:rsid w:val="009F495C"/>
    <w:rsid w:val="00A06931"/>
    <w:rsid w:val="00A0776A"/>
    <w:rsid w:val="00A0790B"/>
    <w:rsid w:val="00A108B0"/>
    <w:rsid w:val="00A10CBB"/>
    <w:rsid w:val="00A25CFC"/>
    <w:rsid w:val="00A273A4"/>
    <w:rsid w:val="00A2774C"/>
    <w:rsid w:val="00A27BCC"/>
    <w:rsid w:val="00A35584"/>
    <w:rsid w:val="00A41423"/>
    <w:rsid w:val="00A443EF"/>
    <w:rsid w:val="00A46B59"/>
    <w:rsid w:val="00A55FED"/>
    <w:rsid w:val="00A74D73"/>
    <w:rsid w:val="00A753C1"/>
    <w:rsid w:val="00A90084"/>
    <w:rsid w:val="00A93B5A"/>
    <w:rsid w:val="00A93E4F"/>
    <w:rsid w:val="00AA06F1"/>
    <w:rsid w:val="00AB6250"/>
    <w:rsid w:val="00AC12B0"/>
    <w:rsid w:val="00AC72E5"/>
    <w:rsid w:val="00AD13E4"/>
    <w:rsid w:val="00AE5FC4"/>
    <w:rsid w:val="00AF5D53"/>
    <w:rsid w:val="00AF7153"/>
    <w:rsid w:val="00B00D22"/>
    <w:rsid w:val="00B05EB5"/>
    <w:rsid w:val="00B07E6A"/>
    <w:rsid w:val="00B14D5A"/>
    <w:rsid w:val="00B15423"/>
    <w:rsid w:val="00B21944"/>
    <w:rsid w:val="00B21B04"/>
    <w:rsid w:val="00B23DF5"/>
    <w:rsid w:val="00B26413"/>
    <w:rsid w:val="00B313C3"/>
    <w:rsid w:val="00B354DC"/>
    <w:rsid w:val="00B400A1"/>
    <w:rsid w:val="00B41494"/>
    <w:rsid w:val="00B47A6B"/>
    <w:rsid w:val="00B52F53"/>
    <w:rsid w:val="00B5342E"/>
    <w:rsid w:val="00B53759"/>
    <w:rsid w:val="00B54B67"/>
    <w:rsid w:val="00B55AED"/>
    <w:rsid w:val="00B55F75"/>
    <w:rsid w:val="00B563A5"/>
    <w:rsid w:val="00B57511"/>
    <w:rsid w:val="00B65372"/>
    <w:rsid w:val="00B670F6"/>
    <w:rsid w:val="00B72169"/>
    <w:rsid w:val="00B819B4"/>
    <w:rsid w:val="00B84815"/>
    <w:rsid w:val="00B86C9A"/>
    <w:rsid w:val="00B94EAB"/>
    <w:rsid w:val="00B95255"/>
    <w:rsid w:val="00BA2E26"/>
    <w:rsid w:val="00BA37B2"/>
    <w:rsid w:val="00BA4B74"/>
    <w:rsid w:val="00BB323F"/>
    <w:rsid w:val="00BB5738"/>
    <w:rsid w:val="00BC29DE"/>
    <w:rsid w:val="00BC3AF2"/>
    <w:rsid w:val="00BF2ADD"/>
    <w:rsid w:val="00BF7089"/>
    <w:rsid w:val="00BF7AD5"/>
    <w:rsid w:val="00C00140"/>
    <w:rsid w:val="00C00BF9"/>
    <w:rsid w:val="00C06B29"/>
    <w:rsid w:val="00C17BA5"/>
    <w:rsid w:val="00C21080"/>
    <w:rsid w:val="00C27BA7"/>
    <w:rsid w:val="00C307C4"/>
    <w:rsid w:val="00C35BCA"/>
    <w:rsid w:val="00C419B6"/>
    <w:rsid w:val="00C45AA4"/>
    <w:rsid w:val="00C51630"/>
    <w:rsid w:val="00C60302"/>
    <w:rsid w:val="00C60A5E"/>
    <w:rsid w:val="00C62877"/>
    <w:rsid w:val="00C63542"/>
    <w:rsid w:val="00C728AC"/>
    <w:rsid w:val="00C7586A"/>
    <w:rsid w:val="00C81187"/>
    <w:rsid w:val="00C8259B"/>
    <w:rsid w:val="00C83F1D"/>
    <w:rsid w:val="00C85170"/>
    <w:rsid w:val="00C907F1"/>
    <w:rsid w:val="00CA258B"/>
    <w:rsid w:val="00CA6203"/>
    <w:rsid w:val="00CB5CE5"/>
    <w:rsid w:val="00CC36E7"/>
    <w:rsid w:val="00CC3CA4"/>
    <w:rsid w:val="00CD1857"/>
    <w:rsid w:val="00CD519C"/>
    <w:rsid w:val="00CE10E8"/>
    <w:rsid w:val="00CE1507"/>
    <w:rsid w:val="00CF07B3"/>
    <w:rsid w:val="00CF31FE"/>
    <w:rsid w:val="00CF4CA9"/>
    <w:rsid w:val="00D05701"/>
    <w:rsid w:val="00D1153C"/>
    <w:rsid w:val="00D13AD9"/>
    <w:rsid w:val="00D24641"/>
    <w:rsid w:val="00D25694"/>
    <w:rsid w:val="00D311C5"/>
    <w:rsid w:val="00D34B0B"/>
    <w:rsid w:val="00D410DA"/>
    <w:rsid w:val="00D43913"/>
    <w:rsid w:val="00D43DD5"/>
    <w:rsid w:val="00D53794"/>
    <w:rsid w:val="00D609D1"/>
    <w:rsid w:val="00D6111D"/>
    <w:rsid w:val="00D63BDD"/>
    <w:rsid w:val="00D676EA"/>
    <w:rsid w:val="00D73743"/>
    <w:rsid w:val="00D828F8"/>
    <w:rsid w:val="00D84F33"/>
    <w:rsid w:val="00D90762"/>
    <w:rsid w:val="00D928AA"/>
    <w:rsid w:val="00D9511A"/>
    <w:rsid w:val="00D95CFB"/>
    <w:rsid w:val="00D977A7"/>
    <w:rsid w:val="00DA040D"/>
    <w:rsid w:val="00DA57EB"/>
    <w:rsid w:val="00DB26F4"/>
    <w:rsid w:val="00DC43C2"/>
    <w:rsid w:val="00DC5534"/>
    <w:rsid w:val="00DD04E8"/>
    <w:rsid w:val="00DE6456"/>
    <w:rsid w:val="00DF6185"/>
    <w:rsid w:val="00DF6521"/>
    <w:rsid w:val="00E0055E"/>
    <w:rsid w:val="00E06BFD"/>
    <w:rsid w:val="00E14B22"/>
    <w:rsid w:val="00E16552"/>
    <w:rsid w:val="00E27A0E"/>
    <w:rsid w:val="00E338F5"/>
    <w:rsid w:val="00E34C75"/>
    <w:rsid w:val="00E368A9"/>
    <w:rsid w:val="00E5167E"/>
    <w:rsid w:val="00E54A78"/>
    <w:rsid w:val="00E55AD3"/>
    <w:rsid w:val="00E55D17"/>
    <w:rsid w:val="00E617C0"/>
    <w:rsid w:val="00E64459"/>
    <w:rsid w:val="00E65BA4"/>
    <w:rsid w:val="00E71DD4"/>
    <w:rsid w:val="00E7445C"/>
    <w:rsid w:val="00E805D0"/>
    <w:rsid w:val="00E8358B"/>
    <w:rsid w:val="00E8412D"/>
    <w:rsid w:val="00E9018D"/>
    <w:rsid w:val="00E935BE"/>
    <w:rsid w:val="00EB2805"/>
    <w:rsid w:val="00EB5510"/>
    <w:rsid w:val="00EC70D0"/>
    <w:rsid w:val="00ED22E6"/>
    <w:rsid w:val="00ED527E"/>
    <w:rsid w:val="00ED5DD5"/>
    <w:rsid w:val="00EE5FF0"/>
    <w:rsid w:val="00EF4106"/>
    <w:rsid w:val="00EF58ED"/>
    <w:rsid w:val="00F013E8"/>
    <w:rsid w:val="00F05955"/>
    <w:rsid w:val="00F10D54"/>
    <w:rsid w:val="00F36C9D"/>
    <w:rsid w:val="00F425A6"/>
    <w:rsid w:val="00F43293"/>
    <w:rsid w:val="00F43535"/>
    <w:rsid w:val="00F52181"/>
    <w:rsid w:val="00F52E4F"/>
    <w:rsid w:val="00F601C8"/>
    <w:rsid w:val="00F73A42"/>
    <w:rsid w:val="00F84145"/>
    <w:rsid w:val="00F86DDD"/>
    <w:rsid w:val="00F93676"/>
    <w:rsid w:val="00FA410B"/>
    <w:rsid w:val="00FA65CB"/>
    <w:rsid w:val="00FA7063"/>
    <w:rsid w:val="00FA742D"/>
    <w:rsid w:val="00FB425A"/>
    <w:rsid w:val="00FC03B7"/>
    <w:rsid w:val="00FC404D"/>
    <w:rsid w:val="00FD55C1"/>
    <w:rsid w:val="00FF063A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CE"/>
  </w:style>
  <w:style w:type="paragraph" w:styleId="1">
    <w:name w:val="heading 1"/>
    <w:basedOn w:val="a"/>
    <w:link w:val="10"/>
    <w:uiPriority w:val="9"/>
    <w:qFormat/>
    <w:rsid w:val="002F6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34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34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34CE"/>
    <w:rPr>
      <w:vertAlign w:val="superscript"/>
    </w:rPr>
  </w:style>
  <w:style w:type="paragraph" w:styleId="a6">
    <w:name w:val="List Paragraph"/>
    <w:basedOn w:val="a"/>
    <w:uiPriority w:val="34"/>
    <w:qFormat/>
    <w:rsid w:val="00B95255"/>
    <w:pPr>
      <w:ind w:left="720"/>
      <w:contextualSpacing/>
    </w:pPr>
  </w:style>
  <w:style w:type="character" w:customStyle="1" w:styleId="date-display-single">
    <w:name w:val="date-display-single"/>
    <w:basedOn w:val="a0"/>
    <w:rsid w:val="002F6F87"/>
  </w:style>
  <w:style w:type="character" w:customStyle="1" w:styleId="10">
    <w:name w:val="Заголовок 1 Знак"/>
    <w:basedOn w:val="a0"/>
    <w:link w:val="1"/>
    <w:uiPriority w:val="9"/>
    <w:rsid w:val="002F6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411F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85C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lmyear">
    <w:name w:val="nlm_year"/>
    <w:basedOn w:val="a0"/>
    <w:rsid w:val="000658D9"/>
  </w:style>
  <w:style w:type="character" w:customStyle="1" w:styleId="nlmarticle-title">
    <w:name w:val="nlm_article-title"/>
    <w:basedOn w:val="a0"/>
    <w:rsid w:val="000658D9"/>
  </w:style>
  <w:style w:type="character" w:customStyle="1" w:styleId="nlmfpage">
    <w:name w:val="nlm_fpage"/>
    <w:basedOn w:val="a0"/>
    <w:rsid w:val="000658D9"/>
  </w:style>
  <w:style w:type="character" w:customStyle="1" w:styleId="nlmlpage">
    <w:name w:val="nlm_lpage"/>
    <w:basedOn w:val="a0"/>
    <w:rsid w:val="000658D9"/>
  </w:style>
  <w:style w:type="paragraph" w:customStyle="1" w:styleId="Default">
    <w:name w:val="Default"/>
    <w:rsid w:val="00344A0F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B670F6"/>
    <w:rPr>
      <w:i/>
      <w:iCs/>
    </w:rPr>
  </w:style>
  <w:style w:type="table" w:styleId="a9">
    <w:name w:val="Table Grid"/>
    <w:basedOn w:val="a1"/>
    <w:uiPriority w:val="39"/>
    <w:rsid w:val="00DF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65F4C"/>
    <w:rPr>
      <w:color w:val="808080"/>
    </w:rPr>
  </w:style>
  <w:style w:type="paragraph" w:styleId="ab">
    <w:name w:val="header"/>
    <w:basedOn w:val="a"/>
    <w:link w:val="ac"/>
    <w:uiPriority w:val="99"/>
    <w:unhideWhenUsed/>
    <w:rsid w:val="0069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3421"/>
  </w:style>
  <w:style w:type="paragraph" w:styleId="ad">
    <w:name w:val="footer"/>
    <w:basedOn w:val="a"/>
    <w:link w:val="ae"/>
    <w:uiPriority w:val="99"/>
    <w:unhideWhenUsed/>
    <w:rsid w:val="0069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3421"/>
  </w:style>
  <w:style w:type="paragraph" w:styleId="af">
    <w:name w:val="TOC Heading"/>
    <w:basedOn w:val="1"/>
    <w:next w:val="a"/>
    <w:uiPriority w:val="39"/>
    <w:unhideWhenUsed/>
    <w:qFormat/>
    <w:rsid w:val="00B21B0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D2190"/>
    <w:pPr>
      <w:tabs>
        <w:tab w:val="right" w:leader="dot" w:pos="9345"/>
      </w:tabs>
      <w:spacing w:after="100" w:line="360" w:lineRule="auto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D2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5694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4E074E"/>
    <w:pPr>
      <w:spacing w:after="100"/>
      <w:ind w:left="220"/>
    </w:pPr>
  </w:style>
  <w:style w:type="paragraph" w:styleId="af2">
    <w:name w:val="Normal (Web)"/>
    <w:basedOn w:val="a"/>
    <w:uiPriority w:val="99"/>
    <w:unhideWhenUsed/>
    <w:rsid w:val="00CF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CE"/>
  </w:style>
  <w:style w:type="paragraph" w:styleId="1">
    <w:name w:val="heading 1"/>
    <w:basedOn w:val="a"/>
    <w:link w:val="10"/>
    <w:uiPriority w:val="9"/>
    <w:qFormat/>
    <w:rsid w:val="002F6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34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34C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34CE"/>
    <w:rPr>
      <w:vertAlign w:val="superscript"/>
    </w:rPr>
  </w:style>
  <w:style w:type="paragraph" w:styleId="a6">
    <w:name w:val="List Paragraph"/>
    <w:basedOn w:val="a"/>
    <w:uiPriority w:val="34"/>
    <w:qFormat/>
    <w:rsid w:val="00B95255"/>
    <w:pPr>
      <w:ind w:left="720"/>
      <w:contextualSpacing/>
    </w:pPr>
  </w:style>
  <w:style w:type="character" w:customStyle="1" w:styleId="date-display-single">
    <w:name w:val="date-display-single"/>
    <w:basedOn w:val="a0"/>
    <w:rsid w:val="002F6F87"/>
  </w:style>
  <w:style w:type="character" w:customStyle="1" w:styleId="10">
    <w:name w:val="Заголовок 1 Знак"/>
    <w:basedOn w:val="a0"/>
    <w:link w:val="1"/>
    <w:uiPriority w:val="9"/>
    <w:rsid w:val="002F6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411F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85C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lmyear">
    <w:name w:val="nlm_year"/>
    <w:basedOn w:val="a0"/>
    <w:rsid w:val="000658D9"/>
  </w:style>
  <w:style w:type="character" w:customStyle="1" w:styleId="nlmarticle-title">
    <w:name w:val="nlm_article-title"/>
    <w:basedOn w:val="a0"/>
    <w:rsid w:val="000658D9"/>
  </w:style>
  <w:style w:type="character" w:customStyle="1" w:styleId="nlmfpage">
    <w:name w:val="nlm_fpage"/>
    <w:basedOn w:val="a0"/>
    <w:rsid w:val="000658D9"/>
  </w:style>
  <w:style w:type="character" w:customStyle="1" w:styleId="nlmlpage">
    <w:name w:val="nlm_lpage"/>
    <w:basedOn w:val="a0"/>
    <w:rsid w:val="000658D9"/>
  </w:style>
  <w:style w:type="paragraph" w:customStyle="1" w:styleId="Default">
    <w:name w:val="Default"/>
    <w:rsid w:val="00344A0F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B670F6"/>
    <w:rPr>
      <w:i/>
      <w:iCs/>
    </w:rPr>
  </w:style>
  <w:style w:type="table" w:styleId="a9">
    <w:name w:val="Table Grid"/>
    <w:basedOn w:val="a1"/>
    <w:uiPriority w:val="39"/>
    <w:rsid w:val="00DF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65F4C"/>
    <w:rPr>
      <w:color w:val="808080"/>
    </w:rPr>
  </w:style>
  <w:style w:type="paragraph" w:styleId="ab">
    <w:name w:val="header"/>
    <w:basedOn w:val="a"/>
    <w:link w:val="ac"/>
    <w:uiPriority w:val="99"/>
    <w:unhideWhenUsed/>
    <w:rsid w:val="0069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3421"/>
  </w:style>
  <w:style w:type="paragraph" w:styleId="ad">
    <w:name w:val="footer"/>
    <w:basedOn w:val="a"/>
    <w:link w:val="ae"/>
    <w:uiPriority w:val="99"/>
    <w:unhideWhenUsed/>
    <w:rsid w:val="0069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3421"/>
  </w:style>
  <w:style w:type="paragraph" w:styleId="af">
    <w:name w:val="TOC Heading"/>
    <w:basedOn w:val="1"/>
    <w:next w:val="a"/>
    <w:uiPriority w:val="39"/>
    <w:unhideWhenUsed/>
    <w:qFormat/>
    <w:rsid w:val="00B21B0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D2190"/>
    <w:pPr>
      <w:tabs>
        <w:tab w:val="right" w:leader="dot" w:pos="9345"/>
      </w:tabs>
      <w:spacing w:after="100" w:line="360" w:lineRule="auto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D2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5694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4E074E"/>
    <w:pPr>
      <w:spacing w:after="100"/>
      <w:ind w:left="220"/>
    </w:pPr>
  </w:style>
  <w:style w:type="paragraph" w:styleId="af2">
    <w:name w:val="Normal (Web)"/>
    <w:basedOn w:val="a"/>
    <w:uiPriority w:val="99"/>
    <w:unhideWhenUsed/>
    <w:rsid w:val="00CF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2E59A80-9CD1-4892-ACFD-635B328A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Колупаева</dc:creator>
  <cp:keywords/>
  <dc:description/>
  <cp:lastModifiedBy>User</cp:lastModifiedBy>
  <cp:revision>80</cp:revision>
  <dcterms:created xsi:type="dcterms:W3CDTF">2017-12-14T12:11:00Z</dcterms:created>
  <dcterms:modified xsi:type="dcterms:W3CDTF">2018-05-29T18:10:00Z</dcterms:modified>
</cp:coreProperties>
</file>