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F8" w:rsidRPr="00023EAF" w:rsidRDefault="005E37F8" w:rsidP="00023EA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3EAF">
        <w:rPr>
          <w:rFonts w:ascii="Times New Roman" w:hAnsi="Times New Roman"/>
          <w:b/>
          <w:sz w:val="28"/>
          <w:szCs w:val="28"/>
          <w:lang w:val="ru-RU"/>
        </w:rPr>
        <w:t xml:space="preserve">Отзыв научного руководителя на выпускную квалификационную работу К. М. Карташова «Жизнь и судьба </w:t>
      </w:r>
      <w:proofErr w:type="spellStart"/>
      <w:r w:rsidRPr="00023EAF">
        <w:rPr>
          <w:rFonts w:ascii="Times New Roman" w:hAnsi="Times New Roman"/>
          <w:b/>
          <w:sz w:val="28"/>
          <w:szCs w:val="28"/>
          <w:lang w:val="ru-RU"/>
        </w:rPr>
        <w:t>Дайкокуя</w:t>
      </w:r>
      <w:proofErr w:type="spellEnd"/>
      <w:r w:rsidRPr="00023EA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023EAF">
        <w:rPr>
          <w:rFonts w:ascii="Times New Roman" w:hAnsi="Times New Roman"/>
          <w:b/>
          <w:sz w:val="28"/>
          <w:szCs w:val="28"/>
          <w:lang w:val="ru-RU"/>
        </w:rPr>
        <w:t>Кодаю</w:t>
      </w:r>
      <w:proofErr w:type="spellEnd"/>
      <w:r w:rsidRPr="00023EAF">
        <w:rPr>
          <w:rFonts w:ascii="Times New Roman" w:hAnsi="Times New Roman"/>
          <w:b/>
          <w:sz w:val="28"/>
          <w:szCs w:val="28"/>
          <w:lang w:val="ru-RU"/>
        </w:rPr>
        <w:t xml:space="preserve"> после возвращения в Японию»</w:t>
      </w:r>
    </w:p>
    <w:p w:rsidR="005E37F8" w:rsidRPr="00023EAF" w:rsidRDefault="005E37F8" w:rsidP="00023EAF">
      <w:pPr>
        <w:ind w:firstLineChars="253" w:firstLine="708"/>
        <w:rPr>
          <w:rFonts w:ascii="Times New Roman" w:hAnsi="Times New Roman"/>
          <w:sz w:val="28"/>
          <w:szCs w:val="28"/>
          <w:lang w:val="ru-RU"/>
        </w:rPr>
      </w:pPr>
    </w:p>
    <w:p w:rsidR="005E37F8" w:rsidRPr="00023EAF" w:rsidRDefault="005E37F8" w:rsidP="00023EAF">
      <w:pPr>
        <w:ind w:firstLineChars="253" w:firstLine="708"/>
        <w:rPr>
          <w:rFonts w:ascii="Times New Roman" w:hAnsi="Times New Roman"/>
          <w:sz w:val="28"/>
          <w:szCs w:val="28"/>
          <w:lang w:val="ru-RU"/>
        </w:rPr>
      </w:pPr>
      <w:r w:rsidRPr="00023EAF">
        <w:rPr>
          <w:rFonts w:ascii="Times New Roman" w:hAnsi="Times New Roman"/>
          <w:sz w:val="28"/>
          <w:szCs w:val="28"/>
          <w:lang w:val="ru-RU"/>
        </w:rPr>
        <w:t xml:space="preserve">В своей выпускной квалификационной работе К. М. Карташов продолжил исследование истории ранних российско-японских отношений, начатое им в предшествующих курсовых работах о первых российских экспедициях в Японию. Однако в отличие от предыдущих работ, в дипломной работе он сосредоточился на изучении японских источников, посвященных жизни и деятельности </w:t>
      </w:r>
      <w:proofErr w:type="spellStart"/>
      <w:r w:rsidRPr="00023EAF">
        <w:rPr>
          <w:rFonts w:ascii="Times New Roman" w:hAnsi="Times New Roman"/>
          <w:sz w:val="28"/>
          <w:szCs w:val="28"/>
          <w:lang w:val="ru-RU"/>
        </w:rPr>
        <w:t>Дайкокуя</w:t>
      </w:r>
      <w:proofErr w:type="spellEnd"/>
      <w:r w:rsidRPr="00023E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3EAF">
        <w:rPr>
          <w:rFonts w:ascii="Times New Roman" w:hAnsi="Times New Roman"/>
          <w:sz w:val="28"/>
          <w:szCs w:val="28"/>
          <w:lang w:val="ru-RU"/>
        </w:rPr>
        <w:t>Кодаю</w:t>
      </w:r>
      <w:proofErr w:type="spellEnd"/>
      <w:r w:rsidRPr="00023EAF">
        <w:rPr>
          <w:rFonts w:ascii="Times New Roman" w:hAnsi="Times New Roman"/>
          <w:sz w:val="28"/>
          <w:szCs w:val="28"/>
          <w:lang w:val="ru-RU"/>
        </w:rPr>
        <w:t xml:space="preserve">, самого известного из японских моряков, возвращенных на родину российской экспедицией под руководством Адама </w:t>
      </w:r>
      <w:proofErr w:type="spellStart"/>
      <w:r w:rsidRPr="00023EAF">
        <w:rPr>
          <w:rFonts w:ascii="Times New Roman" w:hAnsi="Times New Roman"/>
          <w:sz w:val="28"/>
          <w:szCs w:val="28"/>
          <w:lang w:val="ru-RU"/>
        </w:rPr>
        <w:t>Лаксмана</w:t>
      </w:r>
      <w:proofErr w:type="spellEnd"/>
      <w:r w:rsidRPr="00023EAF">
        <w:rPr>
          <w:rFonts w:ascii="Times New Roman" w:hAnsi="Times New Roman"/>
          <w:sz w:val="28"/>
          <w:szCs w:val="28"/>
          <w:lang w:val="ru-RU"/>
        </w:rPr>
        <w:t xml:space="preserve"> в 1793 г. Хотя </w:t>
      </w:r>
      <w:proofErr w:type="spellStart"/>
      <w:r w:rsidRPr="00023EAF">
        <w:rPr>
          <w:rFonts w:ascii="Times New Roman" w:hAnsi="Times New Roman"/>
          <w:sz w:val="28"/>
          <w:szCs w:val="28"/>
          <w:lang w:val="ru-RU"/>
        </w:rPr>
        <w:t>Дайкокуя</w:t>
      </w:r>
      <w:proofErr w:type="spellEnd"/>
      <w:r w:rsidRPr="00023E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3EAF">
        <w:rPr>
          <w:rFonts w:ascii="Times New Roman" w:hAnsi="Times New Roman"/>
          <w:sz w:val="28"/>
          <w:szCs w:val="28"/>
          <w:lang w:val="ru-RU"/>
        </w:rPr>
        <w:t>Кодаю</w:t>
      </w:r>
      <w:proofErr w:type="spellEnd"/>
      <w:r w:rsidRPr="00023EAF">
        <w:rPr>
          <w:rFonts w:ascii="Times New Roman" w:hAnsi="Times New Roman"/>
          <w:sz w:val="28"/>
          <w:szCs w:val="28"/>
          <w:lang w:val="ru-RU"/>
        </w:rPr>
        <w:t xml:space="preserve"> является одной из самых известных персоналий в истории российско-японских отношений, чья жизнь и судьба нашла отражение не только в трудах ученых, но и в художественной литературе и даже кинематографе, период его жизни после возвращения в Японию остается практически неизученным в российском </w:t>
      </w:r>
      <w:proofErr w:type="spellStart"/>
      <w:r w:rsidRPr="00023EAF">
        <w:rPr>
          <w:rFonts w:ascii="Times New Roman" w:hAnsi="Times New Roman"/>
          <w:sz w:val="28"/>
          <w:szCs w:val="28"/>
          <w:lang w:val="ru-RU"/>
        </w:rPr>
        <w:t>японоведении</w:t>
      </w:r>
      <w:proofErr w:type="spellEnd"/>
      <w:r w:rsidRPr="00023EAF">
        <w:rPr>
          <w:rFonts w:ascii="Times New Roman" w:hAnsi="Times New Roman"/>
          <w:sz w:val="28"/>
          <w:szCs w:val="28"/>
          <w:lang w:val="ru-RU"/>
        </w:rPr>
        <w:t xml:space="preserve">. Более того, при ближайшем рассмотрении данная тема представляет интерес не только с точки зрения истории российско-японских отношений, но и предоставляет ценный материал для изучения широкого круга вопросов истории Японии периода </w:t>
      </w:r>
      <w:proofErr w:type="spellStart"/>
      <w:r w:rsidRPr="00023EAF">
        <w:rPr>
          <w:rFonts w:ascii="Times New Roman" w:hAnsi="Times New Roman"/>
          <w:sz w:val="28"/>
          <w:szCs w:val="28"/>
          <w:lang w:val="ru-RU"/>
        </w:rPr>
        <w:t>Токугава</w:t>
      </w:r>
      <w:proofErr w:type="spellEnd"/>
      <w:r w:rsidRPr="00023EAF">
        <w:rPr>
          <w:rFonts w:ascii="Times New Roman" w:hAnsi="Times New Roman"/>
          <w:sz w:val="28"/>
          <w:szCs w:val="28"/>
          <w:lang w:val="ru-RU"/>
        </w:rPr>
        <w:t xml:space="preserve"> (1603-1867): распространение знаний о России, Европе и мире в Японии, информационная политика центрального правительства Японии, взаимоотношения власти и интеллектуальной элиты в Японии на рубеже </w:t>
      </w:r>
      <w:r w:rsidRPr="00023EAF">
        <w:rPr>
          <w:rFonts w:ascii="Times New Roman" w:hAnsi="Times New Roman"/>
          <w:sz w:val="28"/>
          <w:szCs w:val="28"/>
        </w:rPr>
        <w:t>XVIII-XIX</w:t>
      </w:r>
      <w:r w:rsidRPr="00023EAF">
        <w:rPr>
          <w:rFonts w:ascii="Times New Roman" w:hAnsi="Times New Roman"/>
          <w:sz w:val="28"/>
          <w:szCs w:val="28"/>
          <w:lang w:val="ru-RU"/>
        </w:rPr>
        <w:t xml:space="preserve"> вв., и многое другое. </w:t>
      </w:r>
    </w:p>
    <w:p w:rsidR="005E37F8" w:rsidRPr="00023EAF" w:rsidRDefault="005E37F8" w:rsidP="00023EAF">
      <w:pPr>
        <w:ind w:firstLineChars="253" w:firstLine="708"/>
        <w:rPr>
          <w:rFonts w:ascii="Times New Roman" w:hAnsi="Times New Roman"/>
          <w:sz w:val="28"/>
          <w:szCs w:val="28"/>
          <w:lang w:val="ru-RU"/>
        </w:rPr>
      </w:pPr>
      <w:r w:rsidRPr="00023EAF">
        <w:rPr>
          <w:rFonts w:ascii="Times New Roman" w:hAnsi="Times New Roman"/>
          <w:sz w:val="28"/>
          <w:szCs w:val="28"/>
          <w:lang w:val="ru-RU"/>
        </w:rPr>
        <w:t xml:space="preserve">Автор поставил перед собой две основные задачи: рассмотреть взаимоотношения </w:t>
      </w:r>
      <w:proofErr w:type="spellStart"/>
      <w:r w:rsidRPr="00023EAF">
        <w:rPr>
          <w:rFonts w:ascii="Times New Roman" w:hAnsi="Times New Roman"/>
          <w:sz w:val="28"/>
          <w:szCs w:val="28"/>
          <w:lang w:val="ru-RU"/>
        </w:rPr>
        <w:t>Дайкокуя</w:t>
      </w:r>
      <w:proofErr w:type="spellEnd"/>
      <w:r w:rsidRPr="00023E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3EAF">
        <w:rPr>
          <w:rFonts w:ascii="Times New Roman" w:hAnsi="Times New Roman"/>
          <w:sz w:val="28"/>
          <w:szCs w:val="28"/>
          <w:lang w:val="ru-RU"/>
        </w:rPr>
        <w:t>Кодаю</w:t>
      </w:r>
      <w:proofErr w:type="spellEnd"/>
      <w:r w:rsidRPr="00023EAF">
        <w:rPr>
          <w:rFonts w:ascii="Times New Roman" w:hAnsi="Times New Roman"/>
          <w:sz w:val="28"/>
          <w:szCs w:val="28"/>
          <w:lang w:val="ru-RU"/>
        </w:rPr>
        <w:t xml:space="preserve"> с японским правительством и влияние на них внутриполитических факторов и оценить роль </w:t>
      </w:r>
      <w:proofErr w:type="spellStart"/>
      <w:r w:rsidRPr="00023EAF">
        <w:rPr>
          <w:rFonts w:ascii="Times New Roman" w:hAnsi="Times New Roman"/>
          <w:sz w:val="28"/>
          <w:szCs w:val="28"/>
          <w:lang w:val="ru-RU"/>
        </w:rPr>
        <w:t>Дайкокуя</w:t>
      </w:r>
      <w:proofErr w:type="spellEnd"/>
      <w:r w:rsidRPr="00023E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3EAF">
        <w:rPr>
          <w:rFonts w:ascii="Times New Roman" w:hAnsi="Times New Roman"/>
          <w:sz w:val="28"/>
          <w:szCs w:val="28"/>
          <w:lang w:val="ru-RU"/>
        </w:rPr>
        <w:t>Кодаю</w:t>
      </w:r>
      <w:proofErr w:type="spellEnd"/>
      <w:r w:rsidRPr="00023EAF">
        <w:rPr>
          <w:rFonts w:ascii="Times New Roman" w:hAnsi="Times New Roman"/>
          <w:sz w:val="28"/>
          <w:szCs w:val="28"/>
          <w:lang w:val="ru-RU"/>
        </w:rPr>
        <w:t xml:space="preserve"> в распростране</w:t>
      </w:r>
      <w:r w:rsidR="00541763" w:rsidRPr="00023EAF">
        <w:rPr>
          <w:rFonts w:ascii="Times New Roman" w:hAnsi="Times New Roman"/>
          <w:sz w:val="28"/>
          <w:szCs w:val="28"/>
          <w:lang w:val="ru-RU"/>
        </w:rPr>
        <w:t xml:space="preserve">нии сведений о России в Японии через изучение образа его жизни и </w:t>
      </w:r>
      <w:r w:rsidRPr="00023EAF">
        <w:rPr>
          <w:rFonts w:ascii="Times New Roman" w:hAnsi="Times New Roman"/>
          <w:sz w:val="28"/>
          <w:szCs w:val="28"/>
          <w:lang w:val="ru-RU"/>
        </w:rPr>
        <w:t>круг</w:t>
      </w:r>
      <w:r w:rsidR="00541763" w:rsidRPr="00023EAF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023EAF">
        <w:rPr>
          <w:rFonts w:ascii="Times New Roman" w:hAnsi="Times New Roman"/>
          <w:sz w:val="28"/>
          <w:szCs w:val="28"/>
          <w:lang w:val="ru-RU"/>
        </w:rPr>
        <w:t>общения.</w:t>
      </w:r>
      <w:r w:rsidR="00541763" w:rsidRPr="00023EAF">
        <w:rPr>
          <w:rFonts w:ascii="Times New Roman" w:hAnsi="Times New Roman"/>
          <w:sz w:val="28"/>
          <w:szCs w:val="28"/>
          <w:lang w:val="ru-RU"/>
        </w:rPr>
        <w:t xml:space="preserve"> Данные задачи определили и структуру работы, которая таким образом </w:t>
      </w:r>
      <w:r w:rsidR="00541763" w:rsidRPr="00023EAF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представляется логичной и обоснованной. </w:t>
      </w:r>
    </w:p>
    <w:p w:rsidR="00541763" w:rsidRPr="00023EAF" w:rsidRDefault="00541763" w:rsidP="00023EAF">
      <w:pPr>
        <w:ind w:firstLineChars="253" w:firstLine="708"/>
        <w:rPr>
          <w:rFonts w:ascii="Times New Roman" w:hAnsi="Times New Roman"/>
          <w:sz w:val="28"/>
          <w:szCs w:val="28"/>
          <w:lang w:val="ru-RU"/>
        </w:rPr>
      </w:pPr>
      <w:r w:rsidRPr="00023EAF">
        <w:rPr>
          <w:rFonts w:ascii="Times New Roman" w:hAnsi="Times New Roman"/>
          <w:sz w:val="28"/>
          <w:szCs w:val="28"/>
          <w:lang w:val="ru-RU"/>
        </w:rPr>
        <w:t xml:space="preserve">В результате работы автор смог показать, что </w:t>
      </w:r>
      <w:proofErr w:type="spellStart"/>
      <w:r w:rsidRPr="00023EAF">
        <w:rPr>
          <w:rFonts w:ascii="Times New Roman" w:hAnsi="Times New Roman"/>
          <w:sz w:val="28"/>
          <w:szCs w:val="28"/>
          <w:lang w:val="ru-RU"/>
        </w:rPr>
        <w:t>Дайкокуя</w:t>
      </w:r>
      <w:proofErr w:type="spellEnd"/>
      <w:r w:rsidRPr="00023E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3EAF">
        <w:rPr>
          <w:rFonts w:ascii="Times New Roman" w:hAnsi="Times New Roman"/>
          <w:sz w:val="28"/>
          <w:szCs w:val="28"/>
          <w:lang w:val="ru-RU"/>
        </w:rPr>
        <w:t>Кодаю</w:t>
      </w:r>
      <w:proofErr w:type="spellEnd"/>
      <w:r w:rsidRPr="00023EAF">
        <w:rPr>
          <w:rFonts w:ascii="Times New Roman" w:hAnsi="Times New Roman"/>
          <w:sz w:val="28"/>
          <w:szCs w:val="28"/>
          <w:lang w:val="ru-RU"/>
        </w:rPr>
        <w:t xml:space="preserve"> смог занять важное место в деятельности центрального правительства по сбору информации о России и оставался ценным источником информации в течение всего времени активных контактов с нашей страной вплоть до 1813 г., при этом внутриполитические факторы также оказывали влияние на отношение властей к </w:t>
      </w:r>
      <w:proofErr w:type="spellStart"/>
      <w:r w:rsidRPr="00023EAF">
        <w:rPr>
          <w:rFonts w:ascii="Times New Roman" w:hAnsi="Times New Roman"/>
          <w:sz w:val="28"/>
          <w:szCs w:val="28"/>
          <w:lang w:val="ru-RU"/>
        </w:rPr>
        <w:t>Кодаю</w:t>
      </w:r>
      <w:proofErr w:type="spellEnd"/>
      <w:r w:rsidRPr="00023EAF">
        <w:rPr>
          <w:rFonts w:ascii="Times New Roman" w:hAnsi="Times New Roman"/>
          <w:sz w:val="28"/>
          <w:szCs w:val="28"/>
          <w:lang w:val="ru-RU"/>
        </w:rPr>
        <w:t xml:space="preserve">. Кроме того, вопреки сложившемуся в российской историографии мнению, </w:t>
      </w:r>
      <w:proofErr w:type="spellStart"/>
      <w:r w:rsidRPr="00023EAF">
        <w:rPr>
          <w:rFonts w:ascii="Times New Roman" w:hAnsi="Times New Roman"/>
          <w:sz w:val="28"/>
          <w:szCs w:val="28"/>
          <w:lang w:val="ru-RU"/>
        </w:rPr>
        <w:t>Кодаю</w:t>
      </w:r>
      <w:proofErr w:type="spellEnd"/>
      <w:r w:rsidRPr="00023EAF">
        <w:rPr>
          <w:rFonts w:ascii="Times New Roman" w:hAnsi="Times New Roman"/>
          <w:sz w:val="28"/>
          <w:szCs w:val="28"/>
          <w:lang w:val="ru-RU"/>
        </w:rPr>
        <w:t xml:space="preserve"> весьма активно содействовал распространению сведений о России и среди представителей интеллектуальной элиты: ученых, поэтов, художников и некоторых интересовавшихся Западом князей.</w:t>
      </w:r>
    </w:p>
    <w:p w:rsidR="00541763" w:rsidRPr="00023EAF" w:rsidRDefault="00023EAF" w:rsidP="00023EAF">
      <w:pPr>
        <w:ind w:firstLineChars="253" w:firstLine="708"/>
        <w:rPr>
          <w:rFonts w:ascii="Times New Roman" w:hAnsi="Times New Roman"/>
          <w:sz w:val="28"/>
          <w:szCs w:val="28"/>
          <w:lang w:val="ru-RU"/>
        </w:rPr>
      </w:pPr>
      <w:r w:rsidRPr="00023EAF">
        <w:rPr>
          <w:rFonts w:ascii="Times New Roman" w:hAnsi="Times New Roman"/>
          <w:sz w:val="28"/>
          <w:szCs w:val="28"/>
          <w:lang w:val="ru-RU"/>
        </w:rPr>
        <w:t>Работа написана высококлассным научным языком, основана на широком круге российских и японских источников и исследовательской литературы, являясь при этом изложением результатов самостоятельного исследования, а потому на наш взгляд заслуживает высокой положительной оценки.</w:t>
      </w:r>
    </w:p>
    <w:p w:rsidR="00023EAF" w:rsidRPr="00023EAF" w:rsidRDefault="00023EAF" w:rsidP="00023EAF">
      <w:pPr>
        <w:ind w:firstLineChars="253" w:firstLine="708"/>
        <w:rPr>
          <w:rFonts w:ascii="Times New Roman" w:hAnsi="Times New Roman"/>
          <w:sz w:val="28"/>
          <w:szCs w:val="28"/>
          <w:lang w:val="ru-RU"/>
        </w:rPr>
      </w:pPr>
    </w:p>
    <w:p w:rsidR="00023EAF" w:rsidRPr="00023EAF" w:rsidRDefault="00023EAF" w:rsidP="00023EA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1.06.2018 г.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bookmarkStart w:id="0" w:name="_GoBack"/>
      <w:bookmarkEnd w:id="0"/>
      <w:r w:rsidRPr="00023EAF">
        <w:rPr>
          <w:rFonts w:ascii="Times New Roman" w:hAnsi="Times New Roman"/>
          <w:sz w:val="28"/>
          <w:szCs w:val="28"/>
          <w:lang w:val="ru-RU"/>
        </w:rPr>
        <w:t>/В. В. Щепкин/</w:t>
      </w:r>
    </w:p>
    <w:sectPr w:rsidR="00023EAF" w:rsidRPr="00023EAF" w:rsidSect="00A3373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F8"/>
    <w:rsid w:val="00023EAF"/>
    <w:rsid w:val="00541763"/>
    <w:rsid w:val="005E37F8"/>
    <w:rsid w:val="00A3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410</Words>
  <Characters>2342</Characters>
  <Application>Microsoft Macintosh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Shchepkin Vasilii</dc:creator>
  <cp:keywords/>
  <dc:description/>
  <cp:lastModifiedBy>Shchepkin Vasilii</cp:lastModifiedBy>
  <cp:revision>1</cp:revision>
  <dcterms:created xsi:type="dcterms:W3CDTF">2018-06-01T02:11:00Z</dcterms:created>
  <dcterms:modified xsi:type="dcterms:W3CDTF">2018-06-01T02:45:00Z</dcterms:modified>
</cp:coreProperties>
</file>