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85F" w:rsidRPr="0028585F" w:rsidRDefault="0028585F" w:rsidP="0028585F">
      <w:pPr>
        <w:shd w:val="clear" w:color="auto" w:fill="FFFFFF"/>
        <w:autoSpaceDE w:val="0"/>
        <w:autoSpaceDN w:val="0"/>
        <w:adjustRightInd w:val="0"/>
        <w:jc w:val="center"/>
        <w:rPr>
          <w:rFonts w:ascii="Times New Roman" w:eastAsia="MS Mincho" w:hAnsi="Times New Roman" w:cs="Times New Roman"/>
          <w:kern w:val="0"/>
          <w:sz w:val="28"/>
          <w:szCs w:val="28"/>
          <w:lang w:val="ru-RU" w:eastAsia="ru-RU"/>
        </w:rPr>
      </w:pPr>
      <w:r w:rsidRPr="0028585F">
        <w:rPr>
          <w:rFonts w:ascii="Times New Roman" w:eastAsia="MS Mincho" w:hAnsi="Times New Roman" w:cs="Times New Roman"/>
          <w:kern w:val="0"/>
          <w:sz w:val="28"/>
          <w:szCs w:val="28"/>
          <w:lang w:val="ru-RU" w:eastAsia="ru-RU"/>
        </w:rPr>
        <w:t xml:space="preserve">ПРАВИТЕЛЬСТВО РОССИЙСКОЙ ФЕДЕРАЦИИ </w:t>
      </w:r>
    </w:p>
    <w:p w:rsidR="0028585F" w:rsidRPr="0028585F" w:rsidRDefault="0028585F" w:rsidP="0028585F">
      <w:pPr>
        <w:shd w:val="clear" w:color="auto" w:fill="FFFFFF"/>
        <w:autoSpaceDE w:val="0"/>
        <w:autoSpaceDN w:val="0"/>
        <w:adjustRightInd w:val="0"/>
        <w:jc w:val="center"/>
        <w:rPr>
          <w:rFonts w:ascii="Times New Roman" w:eastAsia="MS Mincho" w:hAnsi="Times New Roman" w:cs="Times New Roman"/>
          <w:kern w:val="0"/>
          <w:sz w:val="28"/>
          <w:szCs w:val="28"/>
          <w:lang w:val="ru-RU" w:eastAsia="ru-RU"/>
        </w:rPr>
      </w:pPr>
      <w:r w:rsidRPr="0028585F">
        <w:rPr>
          <w:rFonts w:ascii="Times New Roman" w:eastAsia="MS Mincho" w:hAnsi="Times New Roman" w:cs="Times New Roman"/>
          <w:kern w:val="0"/>
          <w:sz w:val="28"/>
          <w:szCs w:val="28"/>
          <w:lang w:val="ru-RU" w:eastAsia="ru-RU"/>
        </w:rPr>
        <w:t>ФЕДЕРАЛЬНОЕ ГОСУДАРСТВЕННОЕ БЮДЖЕТНОЕ ОБРАЗОВАТЕЛЬНОЕ УЧРЕЖДЕНИЕ ВЫСШЕГО ОБРАЗОВАНИЯ</w:t>
      </w:r>
    </w:p>
    <w:p w:rsidR="0028585F" w:rsidRPr="0028585F" w:rsidRDefault="0028585F" w:rsidP="0028585F">
      <w:pPr>
        <w:shd w:val="clear" w:color="auto" w:fill="FFFFFF"/>
        <w:autoSpaceDE w:val="0"/>
        <w:autoSpaceDN w:val="0"/>
        <w:adjustRightInd w:val="0"/>
        <w:jc w:val="center"/>
        <w:rPr>
          <w:rFonts w:ascii="Times New Roman" w:eastAsia="MS Mincho" w:hAnsi="Times New Roman" w:cs="Times New Roman"/>
          <w:b/>
          <w:bCs/>
          <w:color w:val="000000"/>
          <w:spacing w:val="-15"/>
          <w:kern w:val="0"/>
          <w:sz w:val="28"/>
          <w:szCs w:val="28"/>
          <w:lang w:val="ru-RU" w:eastAsia="ru-RU"/>
        </w:rPr>
      </w:pPr>
      <w:r w:rsidRPr="0028585F">
        <w:rPr>
          <w:rFonts w:ascii="Times New Roman" w:eastAsia="MS Mincho" w:hAnsi="Times New Roman" w:cs="Times New Roman"/>
          <w:kern w:val="0"/>
          <w:sz w:val="28"/>
          <w:szCs w:val="28"/>
          <w:lang w:val="ru-RU" w:eastAsia="ru-RU"/>
        </w:rPr>
        <w:t xml:space="preserve"> «САНКТ-ПЕТЕРБУРГСКИЙ ГОСУДАРСТВЕННЫЙ УНИВЕРСИТЕТ»</w:t>
      </w:r>
    </w:p>
    <w:p w:rsidR="0028585F" w:rsidRPr="0028585F" w:rsidRDefault="0028585F" w:rsidP="0028585F">
      <w:pPr>
        <w:shd w:val="clear" w:color="auto" w:fill="FFFFFF"/>
        <w:autoSpaceDE w:val="0"/>
        <w:autoSpaceDN w:val="0"/>
        <w:adjustRightInd w:val="0"/>
        <w:spacing w:line="360" w:lineRule="auto"/>
        <w:jc w:val="left"/>
        <w:rPr>
          <w:rFonts w:ascii="Times New Roman" w:eastAsia="MS Mincho" w:hAnsi="Times New Roman" w:cs="Times New Roman"/>
          <w:bCs/>
          <w:color w:val="000000"/>
          <w:spacing w:val="-15"/>
          <w:kern w:val="0"/>
          <w:sz w:val="28"/>
          <w:szCs w:val="28"/>
          <w:lang w:val="ru-RU" w:eastAsia="ru-RU"/>
        </w:rPr>
      </w:pPr>
    </w:p>
    <w:p w:rsidR="0028585F" w:rsidRPr="0028585F" w:rsidRDefault="0028585F" w:rsidP="0028585F">
      <w:pPr>
        <w:shd w:val="clear" w:color="auto" w:fill="FFFFFF"/>
        <w:autoSpaceDE w:val="0"/>
        <w:autoSpaceDN w:val="0"/>
        <w:adjustRightInd w:val="0"/>
        <w:spacing w:line="360" w:lineRule="auto"/>
        <w:jc w:val="left"/>
        <w:rPr>
          <w:rFonts w:ascii="Times New Roman" w:eastAsia="MS Mincho" w:hAnsi="Times New Roman" w:cs="Times New Roman"/>
          <w:bCs/>
          <w:color w:val="000000"/>
          <w:spacing w:val="-15"/>
          <w:kern w:val="0"/>
          <w:sz w:val="28"/>
          <w:szCs w:val="28"/>
          <w:lang w:val="ru-RU" w:eastAsia="ru-RU"/>
        </w:rPr>
      </w:pPr>
    </w:p>
    <w:p w:rsidR="0028585F" w:rsidRPr="0028585F" w:rsidRDefault="0028585F" w:rsidP="0028585F">
      <w:pPr>
        <w:shd w:val="clear" w:color="auto" w:fill="FFFFFF"/>
        <w:autoSpaceDE w:val="0"/>
        <w:autoSpaceDN w:val="0"/>
        <w:adjustRightInd w:val="0"/>
        <w:spacing w:line="360" w:lineRule="auto"/>
        <w:jc w:val="left"/>
        <w:rPr>
          <w:rFonts w:ascii="Times New Roman" w:eastAsia="MS Mincho" w:hAnsi="Times New Roman" w:cs="Times New Roman"/>
          <w:bCs/>
          <w:color w:val="000000"/>
          <w:spacing w:val="-15"/>
          <w:kern w:val="0"/>
          <w:sz w:val="28"/>
          <w:szCs w:val="28"/>
          <w:lang w:val="ru-RU" w:eastAsia="ru-RU"/>
        </w:rPr>
      </w:pPr>
    </w:p>
    <w:p w:rsidR="0028585F" w:rsidRPr="0028585F" w:rsidRDefault="0028585F" w:rsidP="0028585F">
      <w:pPr>
        <w:shd w:val="clear" w:color="auto" w:fill="FFFFFF"/>
        <w:autoSpaceDE w:val="0"/>
        <w:autoSpaceDN w:val="0"/>
        <w:adjustRightInd w:val="0"/>
        <w:spacing w:line="360" w:lineRule="auto"/>
        <w:jc w:val="center"/>
        <w:rPr>
          <w:rFonts w:ascii="Times New Roman" w:eastAsia="MS Mincho" w:hAnsi="Times New Roman" w:cs="Times New Roman"/>
          <w:kern w:val="0"/>
          <w:sz w:val="28"/>
          <w:szCs w:val="28"/>
          <w:lang w:val="ru-RU" w:eastAsia="ru-RU"/>
        </w:rPr>
      </w:pPr>
      <w:r w:rsidRPr="0028585F">
        <w:rPr>
          <w:rFonts w:ascii="Times New Roman" w:eastAsia="MS Mincho" w:hAnsi="Times New Roman" w:cs="Times New Roman"/>
          <w:bCs/>
          <w:color w:val="000000"/>
          <w:spacing w:val="-15"/>
          <w:kern w:val="0"/>
          <w:sz w:val="28"/>
          <w:szCs w:val="28"/>
          <w:lang w:val="ru-RU" w:eastAsia="ru-RU"/>
        </w:rPr>
        <w:t>ВЫПУСКНАЯ КВАЛИФИКАЦИОННАЯ РАБОТА</w:t>
      </w:r>
    </w:p>
    <w:p w:rsidR="0028585F" w:rsidRPr="0028585F" w:rsidRDefault="0028585F" w:rsidP="0028585F">
      <w:pPr>
        <w:shd w:val="clear" w:color="auto" w:fill="FFFFFF"/>
        <w:autoSpaceDE w:val="0"/>
        <w:autoSpaceDN w:val="0"/>
        <w:adjustRightInd w:val="0"/>
        <w:spacing w:line="360" w:lineRule="auto"/>
        <w:jc w:val="center"/>
        <w:rPr>
          <w:rFonts w:ascii="Times New Roman" w:eastAsia="MS Mincho" w:hAnsi="Times New Roman" w:cs="Times New Roman"/>
          <w:kern w:val="0"/>
          <w:sz w:val="28"/>
          <w:szCs w:val="28"/>
          <w:lang w:val="ru-RU" w:eastAsia="ru-RU"/>
        </w:rPr>
      </w:pPr>
      <w:r w:rsidRPr="0028585F">
        <w:rPr>
          <w:rFonts w:ascii="Times New Roman" w:eastAsia="MS Mincho" w:hAnsi="Times New Roman" w:cs="Times New Roman"/>
          <w:bCs/>
          <w:color w:val="000000"/>
          <w:spacing w:val="-15"/>
          <w:kern w:val="0"/>
          <w:sz w:val="28"/>
          <w:szCs w:val="28"/>
          <w:lang w:val="ru-RU" w:eastAsia="ru-RU"/>
        </w:rPr>
        <w:t xml:space="preserve">на тему: </w:t>
      </w:r>
    </w:p>
    <w:p w:rsidR="0028585F" w:rsidRPr="0028585F" w:rsidRDefault="0028585F" w:rsidP="0028585F">
      <w:pPr>
        <w:widowControl/>
        <w:spacing w:before="100" w:beforeAutospacing="1" w:afterAutospacing="1" w:line="360" w:lineRule="auto"/>
        <w:ind w:right="-6"/>
        <w:jc w:val="center"/>
        <w:rPr>
          <w:rFonts w:ascii="Times New Roman" w:eastAsia="SimSun" w:hAnsi="Times New Roman" w:cs="Times New Roman"/>
          <w:b/>
          <w:kern w:val="0"/>
          <w:sz w:val="28"/>
          <w:szCs w:val="28"/>
          <w:lang w:val="ru-RU" w:eastAsia="ru-RU"/>
        </w:rPr>
      </w:pPr>
      <w:r w:rsidRPr="0028585F">
        <w:rPr>
          <w:rFonts w:ascii="Times New Roman" w:eastAsia="SimSun" w:hAnsi="Times New Roman" w:cs="Times New Roman"/>
          <w:b/>
          <w:bCs/>
          <w:kern w:val="0"/>
          <w:sz w:val="28"/>
          <w:szCs w:val="28"/>
          <w:lang w:val="ru-RU" w:eastAsia="ru-RU"/>
        </w:rPr>
        <w:t xml:space="preserve">Особенности рекламы, создаваемой японскими и американскими компаниями для японского потребителя: </w:t>
      </w:r>
      <w:r w:rsidR="00E85437">
        <w:rPr>
          <w:rFonts w:ascii="Times New Roman" w:eastAsia="SimSun" w:hAnsi="Times New Roman" w:cs="Times New Roman"/>
          <w:b/>
          <w:bCs/>
          <w:kern w:val="0"/>
          <w:sz w:val="28"/>
          <w:szCs w:val="28"/>
          <w:lang w:val="ru-RU" w:eastAsia="ru-RU"/>
        </w:rPr>
        <w:br/>
      </w:r>
      <w:r w:rsidRPr="0028585F">
        <w:rPr>
          <w:rFonts w:ascii="Times New Roman" w:eastAsia="SimSun" w:hAnsi="Times New Roman" w:cs="Times New Roman"/>
          <w:b/>
          <w:bCs/>
          <w:kern w:val="0"/>
          <w:sz w:val="28"/>
          <w:szCs w:val="28"/>
          <w:lang w:val="ru-RU" w:eastAsia="ru-RU"/>
        </w:rPr>
        <w:t>проверка гипотезы глобального и локального мышления</w:t>
      </w:r>
    </w:p>
    <w:p w:rsidR="0028585F" w:rsidRPr="0028585F" w:rsidRDefault="0028585F" w:rsidP="0028585F">
      <w:pPr>
        <w:widowControl/>
        <w:spacing w:before="100" w:beforeAutospacing="1" w:after="100" w:afterAutospacing="1" w:line="360" w:lineRule="auto"/>
        <w:ind w:right="-6"/>
        <w:jc w:val="center"/>
        <w:rPr>
          <w:rFonts w:ascii="Times New Roman" w:eastAsia="SimSun" w:hAnsi="Times New Roman" w:cs="Times New Roman"/>
          <w:kern w:val="0"/>
          <w:sz w:val="28"/>
          <w:szCs w:val="28"/>
          <w:lang w:val="ru-RU" w:eastAsia="ru-RU"/>
        </w:rPr>
      </w:pPr>
      <w:r w:rsidRPr="0028585F">
        <w:rPr>
          <w:rFonts w:ascii="Times New Roman" w:eastAsia="SimSun" w:hAnsi="Times New Roman" w:cs="Times New Roman"/>
          <w:kern w:val="0"/>
          <w:sz w:val="28"/>
          <w:szCs w:val="28"/>
          <w:lang w:val="ru-RU" w:eastAsia="ru-RU"/>
        </w:rPr>
        <w:t>основная образовательная программа бакалавриата по направлению подготовки 45.03.02 «Лингвистика»</w:t>
      </w:r>
    </w:p>
    <w:p w:rsidR="0028585F" w:rsidRPr="0028585F" w:rsidRDefault="0028585F" w:rsidP="0028585F">
      <w:pPr>
        <w:shd w:val="clear" w:color="auto" w:fill="FFFFFF"/>
        <w:autoSpaceDE w:val="0"/>
        <w:autoSpaceDN w:val="0"/>
        <w:adjustRightInd w:val="0"/>
        <w:spacing w:line="360" w:lineRule="auto"/>
        <w:jc w:val="right"/>
        <w:rPr>
          <w:rFonts w:ascii="Times New Roman" w:eastAsia="MS Mincho" w:hAnsi="Times New Roman" w:cs="Times New Roman"/>
          <w:spacing w:val="-10"/>
          <w:kern w:val="0"/>
          <w:sz w:val="28"/>
          <w:szCs w:val="28"/>
          <w:lang w:val="ru-RU" w:eastAsia="ru-RU"/>
        </w:rPr>
      </w:pPr>
      <w:r w:rsidRPr="0028585F">
        <w:rPr>
          <w:rFonts w:ascii="Times New Roman" w:eastAsia="MS Mincho" w:hAnsi="Times New Roman" w:cs="Times New Roman"/>
          <w:spacing w:val="-10"/>
          <w:kern w:val="0"/>
          <w:sz w:val="28"/>
          <w:szCs w:val="28"/>
          <w:lang w:val="ru-RU" w:eastAsia="ru-RU"/>
        </w:rPr>
        <w:t xml:space="preserve">Исполнитель: </w:t>
      </w:r>
    </w:p>
    <w:p w:rsidR="0028585F" w:rsidRPr="0028585F" w:rsidRDefault="0028585F" w:rsidP="0028585F">
      <w:pPr>
        <w:shd w:val="clear" w:color="auto" w:fill="FFFFFF"/>
        <w:autoSpaceDE w:val="0"/>
        <w:autoSpaceDN w:val="0"/>
        <w:adjustRightInd w:val="0"/>
        <w:jc w:val="right"/>
        <w:rPr>
          <w:rFonts w:ascii="Times New Roman" w:eastAsia="MS Mincho" w:hAnsi="Times New Roman" w:cs="Times New Roman"/>
          <w:spacing w:val="-10"/>
          <w:kern w:val="0"/>
          <w:sz w:val="28"/>
          <w:szCs w:val="28"/>
          <w:lang w:val="ru-RU" w:eastAsia="ru-RU"/>
        </w:rPr>
      </w:pPr>
      <w:proofErr w:type="gramStart"/>
      <w:r w:rsidRPr="0028585F">
        <w:rPr>
          <w:rFonts w:ascii="Times New Roman" w:eastAsia="MS Mincho" w:hAnsi="Times New Roman" w:cs="Times New Roman"/>
          <w:spacing w:val="-10"/>
          <w:kern w:val="0"/>
          <w:sz w:val="28"/>
          <w:szCs w:val="28"/>
          <w:lang w:val="ru-RU" w:eastAsia="ru-RU"/>
        </w:rPr>
        <w:t>Обучающийся</w:t>
      </w:r>
      <w:proofErr w:type="gramEnd"/>
      <w:r w:rsidRPr="0028585F">
        <w:rPr>
          <w:rFonts w:ascii="Times New Roman" w:eastAsia="MS Mincho" w:hAnsi="Times New Roman" w:cs="Times New Roman"/>
          <w:spacing w:val="-10"/>
          <w:kern w:val="0"/>
          <w:sz w:val="28"/>
          <w:szCs w:val="28"/>
          <w:lang w:val="ru-RU" w:eastAsia="ru-RU"/>
        </w:rPr>
        <w:t xml:space="preserve"> 4 курса</w:t>
      </w:r>
    </w:p>
    <w:p w:rsidR="0028585F" w:rsidRPr="0028585F" w:rsidRDefault="0028585F" w:rsidP="0028585F">
      <w:pPr>
        <w:shd w:val="clear" w:color="auto" w:fill="FFFFFF"/>
        <w:autoSpaceDE w:val="0"/>
        <w:autoSpaceDN w:val="0"/>
        <w:adjustRightInd w:val="0"/>
        <w:jc w:val="right"/>
        <w:rPr>
          <w:rFonts w:ascii="Times New Roman" w:eastAsia="MS Mincho" w:hAnsi="Times New Roman" w:cs="Times New Roman"/>
          <w:spacing w:val="-10"/>
          <w:kern w:val="0"/>
          <w:sz w:val="28"/>
          <w:szCs w:val="28"/>
          <w:lang w:val="ru-RU" w:eastAsia="ru-RU"/>
        </w:rPr>
      </w:pPr>
      <w:r w:rsidRPr="0028585F">
        <w:rPr>
          <w:rFonts w:ascii="Times New Roman" w:eastAsia="MS Mincho" w:hAnsi="Times New Roman" w:cs="Times New Roman"/>
          <w:spacing w:val="-10"/>
          <w:kern w:val="0"/>
          <w:sz w:val="28"/>
          <w:szCs w:val="28"/>
          <w:lang w:val="ru-RU" w:eastAsia="ru-RU"/>
        </w:rPr>
        <w:t>Образовательной программы</w:t>
      </w:r>
    </w:p>
    <w:p w:rsidR="0028585F" w:rsidRPr="0028585F" w:rsidRDefault="0028585F" w:rsidP="0028585F">
      <w:pPr>
        <w:shd w:val="clear" w:color="auto" w:fill="FFFFFF"/>
        <w:wordWrap w:val="0"/>
        <w:autoSpaceDE w:val="0"/>
        <w:autoSpaceDN w:val="0"/>
        <w:adjustRightInd w:val="0"/>
        <w:jc w:val="right"/>
        <w:rPr>
          <w:rFonts w:ascii="Times New Roman" w:eastAsia="MS Mincho" w:hAnsi="Times New Roman" w:cs="Times New Roman"/>
          <w:spacing w:val="-10"/>
          <w:kern w:val="0"/>
          <w:sz w:val="28"/>
          <w:szCs w:val="28"/>
          <w:lang w:val="ru-RU" w:eastAsia="ru-RU"/>
        </w:rPr>
      </w:pPr>
      <w:r w:rsidRPr="0028585F">
        <w:rPr>
          <w:rFonts w:ascii="Times New Roman" w:eastAsia="MS Mincho" w:hAnsi="Times New Roman" w:cs="Times New Roman"/>
          <w:spacing w:val="-10"/>
          <w:kern w:val="0"/>
          <w:sz w:val="28"/>
          <w:szCs w:val="28"/>
          <w:lang w:val="ru-RU" w:eastAsia="ru-RU"/>
        </w:rPr>
        <w:t xml:space="preserve"> «Теория и практика межкультурной коммуникации</w:t>
      </w:r>
      <w:r w:rsidR="006305BB">
        <w:rPr>
          <w:rFonts w:ascii="Times New Roman" w:eastAsia="MS Mincho" w:hAnsi="Times New Roman" w:cs="Times New Roman"/>
          <w:spacing w:val="-10"/>
          <w:kern w:val="0"/>
          <w:sz w:val="28"/>
          <w:szCs w:val="28"/>
          <w:lang w:val="ru-RU" w:eastAsia="ru-RU"/>
        </w:rPr>
        <w:t xml:space="preserve"> (английский язык)</w:t>
      </w:r>
      <w:r w:rsidRPr="0028585F">
        <w:rPr>
          <w:rFonts w:ascii="Times New Roman" w:eastAsia="MS Mincho" w:hAnsi="Times New Roman" w:cs="Times New Roman"/>
          <w:spacing w:val="-10"/>
          <w:kern w:val="0"/>
          <w:sz w:val="28"/>
          <w:szCs w:val="28"/>
          <w:lang w:val="ru-RU" w:eastAsia="ru-RU"/>
        </w:rPr>
        <w:t>»</w:t>
      </w:r>
    </w:p>
    <w:p w:rsidR="0028585F" w:rsidRPr="0028585F" w:rsidRDefault="006305BB" w:rsidP="006305BB">
      <w:pPr>
        <w:shd w:val="clear" w:color="auto" w:fill="FFFFFF"/>
        <w:wordWrap w:val="0"/>
        <w:autoSpaceDE w:val="0"/>
        <w:autoSpaceDN w:val="0"/>
        <w:adjustRightInd w:val="0"/>
        <w:jc w:val="right"/>
        <w:rPr>
          <w:rFonts w:ascii="Times New Roman" w:eastAsia="MS Mincho" w:hAnsi="Times New Roman" w:cs="Times New Roman"/>
          <w:spacing w:val="-10"/>
          <w:kern w:val="0"/>
          <w:sz w:val="28"/>
          <w:szCs w:val="28"/>
          <w:lang w:val="ru-RU" w:eastAsia="ru-RU"/>
        </w:rPr>
      </w:pPr>
      <w:r>
        <w:rPr>
          <w:rFonts w:ascii="Times New Roman" w:eastAsia="MS Mincho" w:hAnsi="Times New Roman" w:cs="Times New Roman"/>
          <w:spacing w:val="-10"/>
          <w:kern w:val="0"/>
          <w:sz w:val="28"/>
          <w:szCs w:val="28"/>
          <w:lang w:val="ru-RU" w:eastAsia="ru-RU"/>
        </w:rPr>
        <w:t>Профиль «Теория и практика межкультурной коммуникации</w:t>
      </w:r>
      <w:r w:rsidR="0028585F" w:rsidRPr="0028585F">
        <w:rPr>
          <w:rFonts w:ascii="Times New Roman" w:eastAsia="MS Mincho" w:hAnsi="Times New Roman" w:cs="Times New Roman"/>
          <w:spacing w:val="-10"/>
          <w:kern w:val="0"/>
          <w:sz w:val="28"/>
          <w:szCs w:val="28"/>
          <w:lang w:val="ru-RU" w:eastAsia="ru-RU"/>
        </w:rPr>
        <w:t>»</w:t>
      </w:r>
    </w:p>
    <w:p w:rsidR="0028585F" w:rsidRPr="0028585F" w:rsidRDefault="0028585F" w:rsidP="0028585F">
      <w:pPr>
        <w:shd w:val="clear" w:color="auto" w:fill="FFFFFF"/>
        <w:autoSpaceDE w:val="0"/>
        <w:autoSpaceDN w:val="0"/>
        <w:adjustRightInd w:val="0"/>
        <w:ind w:right="520"/>
        <w:rPr>
          <w:rFonts w:ascii="Times New Roman" w:eastAsia="MS Mincho" w:hAnsi="Times New Roman" w:cs="Times New Roman"/>
          <w:spacing w:val="-10"/>
          <w:kern w:val="0"/>
          <w:sz w:val="28"/>
          <w:szCs w:val="28"/>
          <w:lang w:val="ru-RU" w:eastAsia="ru-RU"/>
        </w:rPr>
      </w:pPr>
    </w:p>
    <w:p w:rsidR="0028585F" w:rsidRPr="0028585F" w:rsidRDefault="0028585F" w:rsidP="0028585F">
      <w:pPr>
        <w:shd w:val="clear" w:color="auto" w:fill="FFFFFF"/>
        <w:autoSpaceDE w:val="0"/>
        <w:autoSpaceDN w:val="0"/>
        <w:adjustRightInd w:val="0"/>
        <w:jc w:val="right"/>
        <w:rPr>
          <w:rFonts w:ascii="Times New Roman" w:eastAsia="MS Mincho" w:hAnsi="Times New Roman" w:cs="Times New Roman"/>
          <w:spacing w:val="-10"/>
          <w:kern w:val="0"/>
          <w:sz w:val="28"/>
          <w:szCs w:val="28"/>
          <w:lang w:val="ru-RU" w:eastAsia="ru-RU"/>
        </w:rPr>
      </w:pPr>
      <w:r w:rsidRPr="0028585F">
        <w:rPr>
          <w:rFonts w:ascii="Times New Roman" w:eastAsia="MS Mincho" w:hAnsi="Times New Roman" w:cs="Times New Roman"/>
          <w:spacing w:val="-10"/>
          <w:kern w:val="0"/>
          <w:sz w:val="28"/>
          <w:szCs w:val="28"/>
          <w:lang w:val="ru-RU" w:eastAsia="ru-RU"/>
        </w:rPr>
        <w:t xml:space="preserve">очной формы обучения </w:t>
      </w:r>
    </w:p>
    <w:p w:rsidR="0028585F" w:rsidRPr="0028585F" w:rsidRDefault="0028585F" w:rsidP="0028585F">
      <w:pPr>
        <w:shd w:val="clear" w:color="auto" w:fill="FFFFFF"/>
        <w:wordWrap w:val="0"/>
        <w:autoSpaceDE w:val="0"/>
        <w:autoSpaceDN w:val="0"/>
        <w:adjustRightInd w:val="0"/>
        <w:jc w:val="right"/>
        <w:rPr>
          <w:rFonts w:ascii="Times New Roman" w:eastAsia="MS Mincho" w:hAnsi="Times New Roman" w:cs="Times New Roman"/>
          <w:spacing w:val="-10"/>
          <w:kern w:val="0"/>
          <w:sz w:val="28"/>
          <w:szCs w:val="28"/>
          <w:lang w:val="ru-RU" w:eastAsia="ru-RU"/>
        </w:rPr>
      </w:pPr>
      <w:r w:rsidRPr="0028585F">
        <w:rPr>
          <w:rFonts w:ascii="Times New Roman" w:eastAsia="MS Mincho" w:hAnsi="Times New Roman" w:cs="Times New Roman"/>
          <w:spacing w:val="-10"/>
          <w:kern w:val="0"/>
          <w:sz w:val="28"/>
          <w:szCs w:val="28"/>
          <w:lang w:val="ru-RU" w:eastAsia="ru-RU"/>
        </w:rPr>
        <w:t>Селезнева Екатерина Олеговна</w:t>
      </w:r>
    </w:p>
    <w:p w:rsidR="0028585F" w:rsidRPr="0028585F" w:rsidRDefault="0028585F" w:rsidP="0028585F">
      <w:pPr>
        <w:shd w:val="clear" w:color="auto" w:fill="FFFFFF"/>
        <w:autoSpaceDE w:val="0"/>
        <w:autoSpaceDN w:val="0"/>
        <w:adjustRightInd w:val="0"/>
        <w:spacing w:line="360" w:lineRule="auto"/>
        <w:jc w:val="right"/>
        <w:rPr>
          <w:rFonts w:ascii="Times New Roman" w:eastAsia="MS Mincho" w:hAnsi="Times New Roman" w:cs="Times New Roman"/>
          <w:spacing w:val="-11"/>
          <w:kern w:val="0"/>
          <w:sz w:val="28"/>
          <w:szCs w:val="28"/>
          <w:lang w:val="ru-RU" w:eastAsia="ru-RU"/>
        </w:rPr>
      </w:pPr>
    </w:p>
    <w:p w:rsidR="0028585F" w:rsidRPr="0028585F" w:rsidRDefault="0028585F" w:rsidP="0028585F">
      <w:pPr>
        <w:shd w:val="clear" w:color="auto" w:fill="FFFFFF"/>
        <w:autoSpaceDE w:val="0"/>
        <w:autoSpaceDN w:val="0"/>
        <w:adjustRightInd w:val="0"/>
        <w:jc w:val="right"/>
        <w:rPr>
          <w:rFonts w:ascii="Times New Roman" w:eastAsia="MS Mincho" w:hAnsi="Times New Roman" w:cs="Times New Roman"/>
          <w:spacing w:val="-11"/>
          <w:kern w:val="0"/>
          <w:sz w:val="28"/>
          <w:szCs w:val="28"/>
          <w:lang w:val="ru-RU" w:eastAsia="ru-RU"/>
        </w:rPr>
      </w:pPr>
      <w:r w:rsidRPr="0028585F">
        <w:rPr>
          <w:rFonts w:ascii="Times New Roman" w:eastAsia="MS Mincho" w:hAnsi="Times New Roman" w:cs="Times New Roman"/>
          <w:spacing w:val="-11"/>
          <w:kern w:val="0"/>
          <w:sz w:val="28"/>
          <w:szCs w:val="28"/>
          <w:lang w:val="ru-RU" w:eastAsia="ru-RU"/>
        </w:rPr>
        <w:t>Научный руководитель:</w:t>
      </w:r>
    </w:p>
    <w:p w:rsidR="0028585F" w:rsidRPr="0028585F" w:rsidRDefault="00E85437" w:rsidP="0028585F">
      <w:pPr>
        <w:wordWrap w:val="0"/>
        <w:autoSpaceDE w:val="0"/>
        <w:autoSpaceDN w:val="0"/>
        <w:adjustRightInd w:val="0"/>
        <w:jc w:val="right"/>
        <w:rPr>
          <w:rFonts w:ascii="Times New Roman" w:eastAsia="MS Mincho" w:hAnsi="Times New Roman" w:cs="Times New Roman"/>
          <w:kern w:val="0"/>
          <w:sz w:val="28"/>
          <w:szCs w:val="28"/>
          <w:lang w:val="ru-RU" w:eastAsia="ru-RU"/>
        </w:rPr>
      </w:pPr>
      <w:r>
        <w:rPr>
          <w:rFonts w:ascii="Times New Roman" w:eastAsia="MS Mincho" w:hAnsi="Times New Roman" w:cs="Times New Roman"/>
          <w:kern w:val="0"/>
          <w:sz w:val="28"/>
          <w:szCs w:val="28"/>
          <w:lang w:val="ru-RU" w:eastAsia="ru-RU"/>
        </w:rPr>
        <w:t xml:space="preserve"> </w:t>
      </w:r>
      <w:r w:rsidR="0028585F" w:rsidRPr="0028585F">
        <w:rPr>
          <w:rFonts w:ascii="Times New Roman" w:eastAsia="MS Mincho" w:hAnsi="Times New Roman" w:cs="Times New Roman"/>
          <w:kern w:val="0"/>
          <w:sz w:val="28"/>
          <w:szCs w:val="28"/>
          <w:lang w:val="ru-RU" w:eastAsia="ru-RU"/>
        </w:rPr>
        <w:t xml:space="preserve">ст. преп. </w:t>
      </w:r>
      <w:proofErr w:type="spellStart"/>
      <w:r w:rsidR="0028585F" w:rsidRPr="0028585F">
        <w:rPr>
          <w:rFonts w:ascii="Times New Roman" w:eastAsia="MS Mincho" w:hAnsi="Times New Roman" w:cs="Times New Roman"/>
          <w:kern w:val="0"/>
          <w:sz w:val="28"/>
          <w:szCs w:val="28"/>
          <w:lang w:val="ru-RU" w:eastAsia="ru-RU"/>
        </w:rPr>
        <w:t>Кагальникова</w:t>
      </w:r>
      <w:proofErr w:type="spellEnd"/>
      <w:r w:rsidR="0028585F" w:rsidRPr="0028585F">
        <w:rPr>
          <w:rFonts w:ascii="Times New Roman" w:eastAsia="MS Mincho" w:hAnsi="Times New Roman" w:cs="Times New Roman"/>
          <w:kern w:val="0"/>
          <w:sz w:val="28"/>
          <w:szCs w:val="28"/>
          <w:lang w:val="ru-RU" w:eastAsia="ru-RU"/>
        </w:rPr>
        <w:t xml:space="preserve"> А. В.</w:t>
      </w:r>
    </w:p>
    <w:p w:rsidR="0028585F" w:rsidRPr="0028585F" w:rsidRDefault="0028585F" w:rsidP="0028585F">
      <w:pPr>
        <w:autoSpaceDE w:val="0"/>
        <w:autoSpaceDN w:val="0"/>
        <w:adjustRightInd w:val="0"/>
        <w:jc w:val="right"/>
        <w:rPr>
          <w:rFonts w:ascii="Times New Roman" w:eastAsia="MS Mincho" w:hAnsi="Times New Roman" w:cs="Times New Roman"/>
          <w:kern w:val="0"/>
          <w:sz w:val="28"/>
          <w:szCs w:val="28"/>
          <w:lang w:val="ru-RU" w:eastAsia="ru-RU"/>
        </w:rPr>
      </w:pPr>
    </w:p>
    <w:p w:rsidR="0028585F" w:rsidRPr="0028585F" w:rsidRDefault="0028585F" w:rsidP="0028585F">
      <w:pPr>
        <w:autoSpaceDE w:val="0"/>
        <w:autoSpaceDN w:val="0"/>
        <w:adjustRightInd w:val="0"/>
        <w:jc w:val="right"/>
        <w:rPr>
          <w:rFonts w:ascii="Times New Roman" w:eastAsia="MS Mincho" w:hAnsi="Times New Roman" w:cs="Times New Roman"/>
          <w:kern w:val="0"/>
          <w:sz w:val="28"/>
          <w:szCs w:val="28"/>
          <w:lang w:val="ru-RU" w:eastAsia="ru-RU"/>
        </w:rPr>
      </w:pPr>
      <w:r w:rsidRPr="0028585F">
        <w:rPr>
          <w:rFonts w:ascii="Times New Roman" w:eastAsia="MS Mincho" w:hAnsi="Times New Roman" w:cs="Times New Roman"/>
          <w:kern w:val="0"/>
          <w:sz w:val="28"/>
          <w:szCs w:val="28"/>
          <w:lang w:val="ru-RU" w:eastAsia="ru-RU"/>
        </w:rPr>
        <w:t>Рецензент:</w:t>
      </w:r>
      <w:r w:rsidRPr="0028585F">
        <w:rPr>
          <w:rFonts w:ascii="Times New Roman" w:eastAsia="MS Mincho" w:hAnsi="Times New Roman" w:cs="Times New Roman"/>
          <w:kern w:val="0"/>
          <w:sz w:val="28"/>
          <w:szCs w:val="28"/>
          <w:lang w:val="ru-RU" w:eastAsia="ru-RU"/>
        </w:rPr>
        <w:br/>
        <w:t xml:space="preserve">к.и.н., доц. </w:t>
      </w:r>
      <w:proofErr w:type="spellStart"/>
      <w:r w:rsidRPr="0028585F">
        <w:rPr>
          <w:rFonts w:ascii="Times New Roman" w:eastAsia="MS Mincho" w:hAnsi="Times New Roman" w:cs="Times New Roman"/>
          <w:kern w:val="0"/>
          <w:sz w:val="28"/>
          <w:szCs w:val="28"/>
          <w:lang w:val="ru-RU" w:eastAsia="ru-RU"/>
        </w:rPr>
        <w:t>Малашевская</w:t>
      </w:r>
      <w:proofErr w:type="spellEnd"/>
      <w:r w:rsidRPr="0028585F">
        <w:rPr>
          <w:rFonts w:ascii="Times New Roman" w:eastAsia="MS Mincho" w:hAnsi="Times New Roman" w:cs="Times New Roman"/>
          <w:kern w:val="0"/>
          <w:sz w:val="28"/>
          <w:szCs w:val="28"/>
          <w:lang w:val="ru-RU" w:eastAsia="ru-RU"/>
        </w:rPr>
        <w:t xml:space="preserve"> М. Н.</w:t>
      </w:r>
      <w:r>
        <w:rPr>
          <w:rFonts w:ascii="Times New Roman" w:eastAsia="MS Mincho" w:hAnsi="Times New Roman" w:cs="Times New Roman"/>
          <w:kern w:val="0"/>
          <w:sz w:val="28"/>
          <w:szCs w:val="28"/>
          <w:lang w:val="ru-RU" w:eastAsia="ru-RU"/>
        </w:rPr>
        <w:br/>
      </w:r>
      <w:r>
        <w:rPr>
          <w:rFonts w:ascii="Times New Roman" w:eastAsia="MS Mincho" w:hAnsi="Times New Roman" w:cs="Times New Roman"/>
          <w:kern w:val="0"/>
          <w:sz w:val="28"/>
          <w:szCs w:val="28"/>
          <w:lang w:val="ru-RU" w:eastAsia="ru-RU"/>
        </w:rPr>
        <w:br/>
      </w:r>
    </w:p>
    <w:p w:rsidR="0028585F" w:rsidRPr="0028585F" w:rsidRDefault="0028585F" w:rsidP="0028585F">
      <w:pPr>
        <w:autoSpaceDE w:val="0"/>
        <w:autoSpaceDN w:val="0"/>
        <w:adjustRightInd w:val="0"/>
        <w:ind w:left="2832" w:firstLine="708"/>
        <w:jc w:val="left"/>
        <w:rPr>
          <w:rFonts w:ascii="Times New Roman" w:eastAsia="MS Mincho" w:hAnsi="Times New Roman" w:cs="Times New Roman"/>
          <w:b/>
          <w:bCs/>
          <w:kern w:val="0"/>
          <w:sz w:val="28"/>
          <w:szCs w:val="28"/>
          <w:lang w:val="ru-RU" w:eastAsia="ru-RU"/>
        </w:rPr>
      </w:pPr>
      <w:r>
        <w:rPr>
          <w:rFonts w:ascii="Times New Roman" w:eastAsia="MS Mincho" w:hAnsi="Times New Roman" w:cs="Times New Roman"/>
          <w:kern w:val="0"/>
          <w:sz w:val="28"/>
          <w:szCs w:val="28"/>
          <w:lang w:val="ru-RU" w:eastAsia="ru-RU"/>
        </w:rPr>
        <w:t xml:space="preserve"> </w:t>
      </w:r>
      <w:r w:rsidRPr="0028585F">
        <w:rPr>
          <w:rFonts w:ascii="Times New Roman" w:eastAsia="MS Mincho" w:hAnsi="Times New Roman" w:cs="Times New Roman"/>
          <w:kern w:val="0"/>
          <w:sz w:val="28"/>
          <w:szCs w:val="28"/>
          <w:lang w:val="ru-RU" w:eastAsia="ru-RU"/>
        </w:rPr>
        <w:t>Санкт-Петербург</w:t>
      </w:r>
    </w:p>
    <w:p w:rsidR="0028585F" w:rsidRPr="0028585F" w:rsidRDefault="0028585F" w:rsidP="0028585F">
      <w:pPr>
        <w:autoSpaceDE w:val="0"/>
        <w:autoSpaceDN w:val="0"/>
        <w:adjustRightInd w:val="0"/>
        <w:jc w:val="center"/>
        <w:rPr>
          <w:rFonts w:ascii="Times New Roman" w:eastAsia="MS Mincho" w:hAnsi="Times New Roman" w:cs="Times New Roman"/>
          <w:b/>
          <w:bCs/>
          <w:kern w:val="0"/>
          <w:sz w:val="28"/>
          <w:szCs w:val="28"/>
          <w:lang w:val="ru-RU" w:eastAsia="zh-CN"/>
        </w:rPr>
      </w:pPr>
      <w:r w:rsidRPr="0028585F">
        <w:rPr>
          <w:rFonts w:ascii="Times New Roman" w:eastAsia="MS Mincho" w:hAnsi="Times New Roman" w:cs="Times New Roman"/>
          <w:bCs/>
          <w:kern w:val="0"/>
          <w:sz w:val="28"/>
          <w:szCs w:val="28"/>
          <w:lang w:val="ru-RU" w:eastAsia="ru-RU"/>
        </w:rPr>
        <w:t>2018</w:t>
      </w:r>
    </w:p>
    <w:p w:rsidR="00D20734" w:rsidRDefault="00D20734" w:rsidP="000742CE">
      <w:pPr>
        <w:widowControl/>
        <w:jc w:val="center"/>
        <w:rPr>
          <w:rFonts w:ascii="Times New Roman" w:hAnsi="Times New Roman" w:cs="Times New Roman"/>
          <w:b/>
          <w:sz w:val="28"/>
          <w:szCs w:val="28"/>
          <w:lang w:val="ru-RU"/>
        </w:rPr>
      </w:pPr>
      <w:r>
        <w:rPr>
          <w:rFonts w:ascii="Times New Roman" w:hAnsi="Times New Roman" w:cs="Times New Roman"/>
          <w:b/>
          <w:sz w:val="28"/>
          <w:szCs w:val="28"/>
          <w:lang w:val="ru-RU"/>
        </w:rPr>
        <w:br w:type="page"/>
      </w:r>
      <w:r w:rsidR="000742CE">
        <w:rPr>
          <w:rFonts w:ascii="Times New Roman" w:hAnsi="Times New Roman" w:cs="Times New Roman"/>
          <w:b/>
          <w:sz w:val="28"/>
          <w:szCs w:val="28"/>
          <w:lang w:val="ru-RU"/>
        </w:rPr>
        <w:lastRenderedPageBreak/>
        <w:t>Оглавление</w:t>
      </w:r>
    </w:p>
    <w:p w:rsidR="000742CE" w:rsidRDefault="000742CE" w:rsidP="000742CE">
      <w:pPr>
        <w:widowControl/>
        <w:jc w:val="center"/>
        <w:rPr>
          <w:rFonts w:ascii="Times New Roman" w:hAnsi="Times New Roman" w:cs="Times New Roman"/>
          <w:b/>
          <w:sz w:val="28"/>
          <w:szCs w:val="28"/>
          <w:lang w:val="ru-RU"/>
        </w:rPr>
      </w:pPr>
    </w:p>
    <w:p w:rsidR="00B612FD" w:rsidRPr="00612B73" w:rsidRDefault="00F92585" w:rsidP="00612B73">
      <w:pPr>
        <w:pStyle w:val="11"/>
        <w:tabs>
          <w:tab w:val="right" w:leader="dot" w:pos="9345"/>
        </w:tabs>
        <w:rPr>
          <w:rFonts w:eastAsiaTheme="minorEastAsia"/>
          <w:noProof/>
        </w:rPr>
      </w:pPr>
      <w:r>
        <w:rPr>
          <w:rFonts w:ascii="Times New Roman" w:hAnsi="Times New Roman" w:cs="Times New Roman"/>
          <w:b/>
          <w:szCs w:val="28"/>
          <w:lang w:val="ru-RU"/>
        </w:rPr>
        <w:fldChar w:fldCharType="begin"/>
      </w:r>
      <w:r w:rsidR="007232AE">
        <w:rPr>
          <w:rFonts w:ascii="Times New Roman" w:hAnsi="Times New Roman" w:cs="Times New Roman"/>
          <w:b/>
          <w:szCs w:val="28"/>
          <w:lang w:val="ru-RU"/>
        </w:rPr>
        <w:instrText xml:space="preserve"> TOC \o "1-3" \h \z \u </w:instrText>
      </w:r>
      <w:r>
        <w:rPr>
          <w:rFonts w:ascii="Times New Roman" w:hAnsi="Times New Roman" w:cs="Times New Roman"/>
          <w:b/>
          <w:szCs w:val="28"/>
          <w:lang w:val="ru-RU"/>
        </w:rPr>
        <w:fldChar w:fldCharType="separate"/>
      </w:r>
      <w:hyperlink w:anchor="_Toc515508315" w:history="1">
        <w:r w:rsidR="00B612FD" w:rsidRPr="00612B73">
          <w:rPr>
            <w:rStyle w:val="ab"/>
            <w:rFonts w:ascii="Times New Roman" w:hAnsi="Times New Roman" w:cs="Times New Roman"/>
            <w:b/>
            <w:noProof/>
            <w:lang w:val="ru-RU"/>
          </w:rPr>
          <w:t>Введение</w:t>
        </w:r>
        <w:r w:rsidR="00B612FD" w:rsidRPr="00612B73">
          <w:rPr>
            <w:noProof/>
            <w:webHidden/>
          </w:rPr>
          <w:tab/>
        </w:r>
        <w:r w:rsidRPr="00612B73">
          <w:rPr>
            <w:noProof/>
            <w:webHidden/>
          </w:rPr>
          <w:fldChar w:fldCharType="begin"/>
        </w:r>
        <w:r w:rsidR="00B612FD" w:rsidRPr="00612B73">
          <w:rPr>
            <w:noProof/>
            <w:webHidden/>
          </w:rPr>
          <w:instrText xml:space="preserve"> PAGEREF _Toc515508315 \h </w:instrText>
        </w:r>
        <w:r w:rsidRPr="00612B73">
          <w:rPr>
            <w:noProof/>
            <w:webHidden/>
          </w:rPr>
        </w:r>
        <w:r w:rsidRPr="00612B73">
          <w:rPr>
            <w:noProof/>
            <w:webHidden/>
          </w:rPr>
          <w:fldChar w:fldCharType="separate"/>
        </w:r>
        <w:r w:rsidR="005D67A3">
          <w:rPr>
            <w:noProof/>
            <w:webHidden/>
          </w:rPr>
          <w:t>4</w:t>
        </w:r>
        <w:r w:rsidRPr="00612B73">
          <w:rPr>
            <w:noProof/>
            <w:webHidden/>
          </w:rPr>
          <w:fldChar w:fldCharType="end"/>
        </w:r>
      </w:hyperlink>
    </w:p>
    <w:p w:rsidR="00B612FD" w:rsidRPr="00612B73" w:rsidRDefault="00D730C4" w:rsidP="00612B73">
      <w:pPr>
        <w:pStyle w:val="11"/>
        <w:tabs>
          <w:tab w:val="right" w:leader="dot" w:pos="9345"/>
        </w:tabs>
        <w:rPr>
          <w:rFonts w:eastAsiaTheme="minorEastAsia"/>
          <w:noProof/>
        </w:rPr>
      </w:pPr>
      <w:hyperlink w:anchor="_Toc515508316" w:history="1">
        <w:r w:rsidR="00B612FD" w:rsidRPr="00612B73">
          <w:rPr>
            <w:rStyle w:val="ab"/>
            <w:rFonts w:ascii="Times New Roman" w:hAnsi="Times New Roman" w:cs="Times New Roman"/>
            <w:b/>
            <w:noProof/>
            <w:lang w:val="ru-RU"/>
          </w:rPr>
          <w:t xml:space="preserve">Глава </w:t>
        </w:r>
        <w:r w:rsidR="00B612FD" w:rsidRPr="00612B73">
          <w:rPr>
            <w:rStyle w:val="ab"/>
            <w:rFonts w:ascii="Times New Roman" w:hAnsi="Times New Roman" w:cs="Times New Roman"/>
            <w:b/>
            <w:noProof/>
          </w:rPr>
          <w:t>I</w:t>
        </w:r>
        <w:r w:rsidR="00B612FD" w:rsidRPr="00612B73">
          <w:rPr>
            <w:rStyle w:val="ab"/>
            <w:rFonts w:ascii="Times New Roman" w:hAnsi="Times New Roman" w:cs="Times New Roman"/>
            <w:b/>
            <w:noProof/>
            <w:lang w:val="ru-RU"/>
          </w:rPr>
          <w:t>. Особенности рекламы</w:t>
        </w:r>
        <w:r w:rsidR="00B612FD" w:rsidRPr="00612B73">
          <w:rPr>
            <w:noProof/>
            <w:webHidden/>
          </w:rPr>
          <w:tab/>
        </w:r>
        <w:r w:rsidR="00F92585" w:rsidRPr="00612B73">
          <w:rPr>
            <w:noProof/>
            <w:webHidden/>
          </w:rPr>
          <w:fldChar w:fldCharType="begin"/>
        </w:r>
        <w:r w:rsidR="00B612FD" w:rsidRPr="00612B73">
          <w:rPr>
            <w:noProof/>
            <w:webHidden/>
          </w:rPr>
          <w:instrText xml:space="preserve"> PAGEREF _Toc515508316 \h </w:instrText>
        </w:r>
        <w:r w:rsidR="00F92585" w:rsidRPr="00612B73">
          <w:rPr>
            <w:noProof/>
            <w:webHidden/>
          </w:rPr>
        </w:r>
        <w:r w:rsidR="00F92585" w:rsidRPr="00612B73">
          <w:rPr>
            <w:noProof/>
            <w:webHidden/>
          </w:rPr>
          <w:fldChar w:fldCharType="separate"/>
        </w:r>
        <w:r w:rsidR="005D67A3">
          <w:rPr>
            <w:noProof/>
            <w:webHidden/>
          </w:rPr>
          <w:t>10</w:t>
        </w:r>
        <w:r w:rsidR="00F92585" w:rsidRPr="00612B73">
          <w:rPr>
            <w:noProof/>
            <w:webHidden/>
          </w:rPr>
          <w:fldChar w:fldCharType="end"/>
        </w:r>
      </w:hyperlink>
    </w:p>
    <w:p w:rsidR="00B612FD" w:rsidRPr="00612B73" w:rsidRDefault="00D730C4" w:rsidP="00612B73">
      <w:pPr>
        <w:pStyle w:val="11"/>
        <w:tabs>
          <w:tab w:val="right" w:leader="dot" w:pos="9345"/>
        </w:tabs>
        <w:rPr>
          <w:rFonts w:eastAsiaTheme="minorEastAsia"/>
          <w:noProof/>
        </w:rPr>
      </w:pPr>
      <w:hyperlink w:anchor="_Toc515508317" w:history="1">
        <w:r w:rsidR="00B612FD" w:rsidRPr="00612B73">
          <w:rPr>
            <w:rStyle w:val="ab"/>
            <w:rFonts w:ascii="Times New Roman" w:hAnsi="Times New Roman" w:cs="Times New Roman"/>
            <w:noProof/>
            <w:lang w:val="ru-RU"/>
          </w:rPr>
          <w:t>1.1 Роль межкультурной коммуникации в рекламе</w:t>
        </w:r>
        <w:r w:rsidR="00B612FD" w:rsidRPr="00612B73">
          <w:rPr>
            <w:noProof/>
            <w:webHidden/>
          </w:rPr>
          <w:tab/>
        </w:r>
        <w:r w:rsidR="00F92585" w:rsidRPr="00612B73">
          <w:rPr>
            <w:noProof/>
            <w:webHidden/>
          </w:rPr>
          <w:fldChar w:fldCharType="begin"/>
        </w:r>
        <w:r w:rsidR="00B612FD" w:rsidRPr="00612B73">
          <w:rPr>
            <w:noProof/>
            <w:webHidden/>
          </w:rPr>
          <w:instrText xml:space="preserve"> PAGEREF _Toc515508317 \h </w:instrText>
        </w:r>
        <w:r w:rsidR="00F92585" w:rsidRPr="00612B73">
          <w:rPr>
            <w:noProof/>
            <w:webHidden/>
          </w:rPr>
        </w:r>
        <w:r w:rsidR="00F92585" w:rsidRPr="00612B73">
          <w:rPr>
            <w:noProof/>
            <w:webHidden/>
          </w:rPr>
          <w:fldChar w:fldCharType="separate"/>
        </w:r>
        <w:r w:rsidR="005D67A3">
          <w:rPr>
            <w:noProof/>
            <w:webHidden/>
          </w:rPr>
          <w:t>10</w:t>
        </w:r>
        <w:r w:rsidR="00F92585" w:rsidRPr="00612B73">
          <w:rPr>
            <w:noProof/>
            <w:webHidden/>
          </w:rPr>
          <w:fldChar w:fldCharType="end"/>
        </w:r>
      </w:hyperlink>
    </w:p>
    <w:p w:rsidR="00B612FD" w:rsidRPr="00612B73" w:rsidRDefault="00D730C4" w:rsidP="00612B73">
      <w:pPr>
        <w:pStyle w:val="21"/>
        <w:tabs>
          <w:tab w:val="right" w:leader="dot" w:pos="9345"/>
        </w:tabs>
        <w:ind w:leftChars="0" w:left="0"/>
        <w:rPr>
          <w:rFonts w:eastAsiaTheme="minorEastAsia"/>
          <w:noProof/>
        </w:rPr>
      </w:pPr>
      <w:hyperlink w:anchor="_Toc515508318" w:history="1">
        <w:r w:rsidR="00B612FD" w:rsidRPr="00612B73">
          <w:rPr>
            <w:rStyle w:val="ab"/>
            <w:rFonts w:ascii="Times New Roman" w:hAnsi="Times New Roman" w:cs="Times New Roman"/>
            <w:noProof/>
            <w:lang w:val="ru-RU"/>
          </w:rPr>
          <w:t>1.2 Специфические черты японской национальной культуры</w:t>
        </w:r>
        <w:r w:rsidR="00B612FD" w:rsidRPr="00612B73">
          <w:rPr>
            <w:noProof/>
            <w:webHidden/>
          </w:rPr>
          <w:tab/>
        </w:r>
        <w:r w:rsidR="00F92585" w:rsidRPr="00612B73">
          <w:rPr>
            <w:noProof/>
            <w:webHidden/>
          </w:rPr>
          <w:fldChar w:fldCharType="begin"/>
        </w:r>
        <w:r w:rsidR="00B612FD" w:rsidRPr="00612B73">
          <w:rPr>
            <w:noProof/>
            <w:webHidden/>
          </w:rPr>
          <w:instrText xml:space="preserve"> PAGEREF _Toc515508318 \h </w:instrText>
        </w:r>
        <w:r w:rsidR="00F92585" w:rsidRPr="00612B73">
          <w:rPr>
            <w:noProof/>
            <w:webHidden/>
          </w:rPr>
        </w:r>
        <w:r w:rsidR="00F92585" w:rsidRPr="00612B73">
          <w:rPr>
            <w:noProof/>
            <w:webHidden/>
          </w:rPr>
          <w:fldChar w:fldCharType="separate"/>
        </w:r>
        <w:r w:rsidR="005D67A3">
          <w:rPr>
            <w:noProof/>
            <w:webHidden/>
          </w:rPr>
          <w:t>21</w:t>
        </w:r>
        <w:r w:rsidR="00F92585" w:rsidRPr="00612B73">
          <w:rPr>
            <w:noProof/>
            <w:webHidden/>
          </w:rPr>
          <w:fldChar w:fldCharType="end"/>
        </w:r>
      </w:hyperlink>
    </w:p>
    <w:p w:rsidR="00B612FD" w:rsidRPr="00612B73" w:rsidRDefault="00D730C4" w:rsidP="00612B73">
      <w:pPr>
        <w:pStyle w:val="21"/>
        <w:tabs>
          <w:tab w:val="right" w:leader="dot" w:pos="9345"/>
        </w:tabs>
        <w:ind w:leftChars="0" w:left="0"/>
        <w:rPr>
          <w:rFonts w:eastAsiaTheme="minorEastAsia"/>
          <w:noProof/>
        </w:rPr>
      </w:pPr>
      <w:hyperlink w:anchor="_Toc515508319" w:history="1">
        <w:r w:rsidR="00B612FD" w:rsidRPr="00612B73">
          <w:rPr>
            <w:rStyle w:val="ab"/>
            <w:rFonts w:ascii="Times New Roman" w:hAnsi="Times New Roman" w:cs="Times New Roman"/>
            <w:noProof/>
            <w:lang w:val="ru-RU"/>
          </w:rPr>
          <w:t>1.3 История развития рекламы в Японии</w:t>
        </w:r>
        <w:r w:rsidR="00B612FD" w:rsidRPr="00612B73">
          <w:rPr>
            <w:noProof/>
            <w:webHidden/>
          </w:rPr>
          <w:tab/>
        </w:r>
        <w:r w:rsidR="00F92585" w:rsidRPr="00612B73">
          <w:rPr>
            <w:noProof/>
            <w:webHidden/>
          </w:rPr>
          <w:fldChar w:fldCharType="begin"/>
        </w:r>
        <w:r w:rsidR="00B612FD" w:rsidRPr="00612B73">
          <w:rPr>
            <w:noProof/>
            <w:webHidden/>
          </w:rPr>
          <w:instrText xml:space="preserve"> PAGEREF _Toc515508319 \h </w:instrText>
        </w:r>
        <w:r w:rsidR="00F92585" w:rsidRPr="00612B73">
          <w:rPr>
            <w:noProof/>
            <w:webHidden/>
          </w:rPr>
        </w:r>
        <w:r w:rsidR="00F92585" w:rsidRPr="00612B73">
          <w:rPr>
            <w:noProof/>
            <w:webHidden/>
          </w:rPr>
          <w:fldChar w:fldCharType="separate"/>
        </w:r>
        <w:r w:rsidR="005D67A3">
          <w:rPr>
            <w:noProof/>
            <w:webHidden/>
          </w:rPr>
          <w:t>30</w:t>
        </w:r>
        <w:r w:rsidR="00F92585" w:rsidRPr="00612B73">
          <w:rPr>
            <w:noProof/>
            <w:webHidden/>
          </w:rPr>
          <w:fldChar w:fldCharType="end"/>
        </w:r>
      </w:hyperlink>
    </w:p>
    <w:p w:rsidR="00B612FD" w:rsidRPr="00612B73" w:rsidRDefault="00D730C4" w:rsidP="00612B73">
      <w:pPr>
        <w:pStyle w:val="21"/>
        <w:tabs>
          <w:tab w:val="right" w:leader="dot" w:pos="9345"/>
        </w:tabs>
        <w:ind w:leftChars="0" w:left="0"/>
        <w:rPr>
          <w:rFonts w:eastAsiaTheme="minorEastAsia"/>
          <w:noProof/>
        </w:rPr>
      </w:pPr>
      <w:hyperlink w:anchor="_Toc515508320" w:history="1">
        <w:r w:rsidR="00B612FD" w:rsidRPr="00612B73">
          <w:rPr>
            <w:rStyle w:val="ab"/>
            <w:rFonts w:ascii="Times New Roman" w:hAnsi="Times New Roman" w:cs="Times New Roman"/>
            <w:noProof/>
            <w:lang w:val="ru-RU"/>
          </w:rPr>
          <w:t>Выводы</w:t>
        </w:r>
        <w:r w:rsidR="00B612FD" w:rsidRPr="00612B73">
          <w:rPr>
            <w:noProof/>
            <w:webHidden/>
          </w:rPr>
          <w:tab/>
        </w:r>
        <w:r w:rsidR="00F92585" w:rsidRPr="00612B73">
          <w:rPr>
            <w:noProof/>
            <w:webHidden/>
          </w:rPr>
          <w:fldChar w:fldCharType="begin"/>
        </w:r>
        <w:r w:rsidR="00B612FD" w:rsidRPr="00612B73">
          <w:rPr>
            <w:noProof/>
            <w:webHidden/>
          </w:rPr>
          <w:instrText xml:space="preserve"> PAGEREF _Toc515508320 \h </w:instrText>
        </w:r>
        <w:r w:rsidR="00F92585" w:rsidRPr="00612B73">
          <w:rPr>
            <w:noProof/>
            <w:webHidden/>
          </w:rPr>
        </w:r>
        <w:r w:rsidR="00F92585" w:rsidRPr="00612B73">
          <w:rPr>
            <w:noProof/>
            <w:webHidden/>
          </w:rPr>
          <w:fldChar w:fldCharType="separate"/>
        </w:r>
        <w:r w:rsidR="005D67A3">
          <w:rPr>
            <w:noProof/>
            <w:webHidden/>
          </w:rPr>
          <w:t>39</w:t>
        </w:r>
        <w:r w:rsidR="00F92585" w:rsidRPr="00612B73">
          <w:rPr>
            <w:noProof/>
            <w:webHidden/>
          </w:rPr>
          <w:fldChar w:fldCharType="end"/>
        </w:r>
      </w:hyperlink>
    </w:p>
    <w:p w:rsidR="00B612FD" w:rsidRPr="00612B73" w:rsidRDefault="00D730C4" w:rsidP="00612B73">
      <w:pPr>
        <w:pStyle w:val="11"/>
        <w:tabs>
          <w:tab w:val="right" w:leader="dot" w:pos="9345"/>
        </w:tabs>
        <w:rPr>
          <w:rFonts w:eastAsiaTheme="minorEastAsia"/>
          <w:noProof/>
        </w:rPr>
      </w:pPr>
      <w:hyperlink w:anchor="_Toc515508321" w:history="1">
        <w:r w:rsidR="00B612FD" w:rsidRPr="00612B73">
          <w:rPr>
            <w:rStyle w:val="ab"/>
            <w:rFonts w:ascii="Times New Roman" w:hAnsi="Times New Roman" w:cs="Times New Roman"/>
            <w:b/>
            <w:noProof/>
            <w:lang w:val="ru-RU"/>
          </w:rPr>
          <w:t xml:space="preserve">Глава </w:t>
        </w:r>
        <w:r w:rsidR="00B612FD" w:rsidRPr="00612B73">
          <w:rPr>
            <w:rStyle w:val="ab"/>
            <w:rFonts w:ascii="Times New Roman" w:hAnsi="Times New Roman" w:cs="Times New Roman"/>
            <w:b/>
            <w:noProof/>
          </w:rPr>
          <w:t>II</w:t>
        </w:r>
        <w:r w:rsidR="00B612FD" w:rsidRPr="00612B73">
          <w:rPr>
            <w:rStyle w:val="ab"/>
            <w:rFonts w:ascii="Times New Roman" w:hAnsi="Times New Roman" w:cs="Times New Roman"/>
            <w:b/>
            <w:noProof/>
            <w:lang w:val="ru-RU"/>
          </w:rPr>
          <w:t>. Анализ реклам, созданных японскими и американскими компаниями для японского потребителя</w:t>
        </w:r>
        <w:r w:rsidR="00B612FD" w:rsidRPr="00612B73">
          <w:rPr>
            <w:noProof/>
            <w:webHidden/>
          </w:rPr>
          <w:tab/>
        </w:r>
        <w:r w:rsidR="00F92585" w:rsidRPr="00612B73">
          <w:rPr>
            <w:noProof/>
            <w:webHidden/>
          </w:rPr>
          <w:fldChar w:fldCharType="begin"/>
        </w:r>
        <w:r w:rsidR="00B612FD" w:rsidRPr="00612B73">
          <w:rPr>
            <w:noProof/>
            <w:webHidden/>
          </w:rPr>
          <w:instrText xml:space="preserve"> PAGEREF _Toc515508321 \h </w:instrText>
        </w:r>
        <w:r w:rsidR="00F92585" w:rsidRPr="00612B73">
          <w:rPr>
            <w:noProof/>
            <w:webHidden/>
          </w:rPr>
        </w:r>
        <w:r w:rsidR="00F92585" w:rsidRPr="00612B73">
          <w:rPr>
            <w:noProof/>
            <w:webHidden/>
          </w:rPr>
          <w:fldChar w:fldCharType="separate"/>
        </w:r>
        <w:r w:rsidR="005D67A3">
          <w:rPr>
            <w:noProof/>
            <w:webHidden/>
          </w:rPr>
          <w:t>42</w:t>
        </w:r>
        <w:r w:rsidR="00F92585" w:rsidRPr="00612B73">
          <w:rPr>
            <w:noProof/>
            <w:webHidden/>
          </w:rPr>
          <w:fldChar w:fldCharType="end"/>
        </w:r>
      </w:hyperlink>
    </w:p>
    <w:p w:rsidR="00B612FD" w:rsidRPr="00612B73" w:rsidRDefault="00D730C4" w:rsidP="00612B73">
      <w:pPr>
        <w:pStyle w:val="21"/>
        <w:tabs>
          <w:tab w:val="right" w:leader="dot" w:pos="9345"/>
        </w:tabs>
        <w:ind w:leftChars="0" w:left="0"/>
        <w:rPr>
          <w:rFonts w:eastAsiaTheme="minorEastAsia"/>
          <w:noProof/>
        </w:rPr>
      </w:pPr>
      <w:hyperlink w:anchor="_Toc515508322" w:history="1">
        <w:r w:rsidR="00B612FD" w:rsidRPr="00612B73">
          <w:rPr>
            <w:rStyle w:val="ab"/>
            <w:rFonts w:ascii="Times New Roman" w:hAnsi="Times New Roman" w:cs="Times New Roman"/>
            <w:noProof/>
            <w:lang w:val="ru-RU"/>
          </w:rPr>
          <w:t>2.1 Основы исследования</w:t>
        </w:r>
        <w:r w:rsidR="00B612FD" w:rsidRPr="00612B73">
          <w:rPr>
            <w:noProof/>
            <w:webHidden/>
          </w:rPr>
          <w:tab/>
        </w:r>
        <w:r w:rsidR="00F92585" w:rsidRPr="00612B73">
          <w:rPr>
            <w:noProof/>
            <w:webHidden/>
          </w:rPr>
          <w:fldChar w:fldCharType="begin"/>
        </w:r>
        <w:r w:rsidR="00B612FD" w:rsidRPr="00612B73">
          <w:rPr>
            <w:noProof/>
            <w:webHidden/>
          </w:rPr>
          <w:instrText xml:space="preserve"> PAGEREF _Toc515508322 \h </w:instrText>
        </w:r>
        <w:r w:rsidR="00F92585" w:rsidRPr="00612B73">
          <w:rPr>
            <w:noProof/>
            <w:webHidden/>
          </w:rPr>
        </w:r>
        <w:r w:rsidR="00F92585" w:rsidRPr="00612B73">
          <w:rPr>
            <w:noProof/>
            <w:webHidden/>
          </w:rPr>
          <w:fldChar w:fldCharType="separate"/>
        </w:r>
        <w:r w:rsidR="005D67A3">
          <w:rPr>
            <w:noProof/>
            <w:webHidden/>
          </w:rPr>
          <w:t>42</w:t>
        </w:r>
        <w:r w:rsidR="00F92585" w:rsidRPr="00612B73">
          <w:rPr>
            <w:noProof/>
            <w:webHidden/>
          </w:rPr>
          <w:fldChar w:fldCharType="end"/>
        </w:r>
      </w:hyperlink>
    </w:p>
    <w:p w:rsidR="00B612FD" w:rsidRPr="00612B73" w:rsidRDefault="00D730C4" w:rsidP="00612B73">
      <w:pPr>
        <w:pStyle w:val="21"/>
        <w:tabs>
          <w:tab w:val="right" w:leader="dot" w:pos="9345"/>
        </w:tabs>
        <w:ind w:leftChars="0" w:left="0"/>
        <w:rPr>
          <w:rFonts w:eastAsiaTheme="minorEastAsia"/>
          <w:noProof/>
        </w:rPr>
      </w:pPr>
      <w:hyperlink w:anchor="_Toc515508323" w:history="1">
        <w:r w:rsidR="00B612FD" w:rsidRPr="00612B73">
          <w:rPr>
            <w:rStyle w:val="ab"/>
            <w:rFonts w:ascii="Times New Roman" w:hAnsi="Times New Roman" w:cs="Times New Roman"/>
            <w:noProof/>
            <w:lang w:val="ru-RU"/>
          </w:rPr>
          <w:t>2.2</w:t>
        </w:r>
        <w:r w:rsidR="00A771FD">
          <w:rPr>
            <w:rStyle w:val="ab"/>
            <w:rFonts w:ascii="Times New Roman" w:hAnsi="Times New Roman" w:cs="Times New Roman"/>
            <w:b/>
            <w:noProof/>
            <w:lang w:val="ru-RU"/>
          </w:rPr>
          <w:t xml:space="preserve"> </w:t>
        </w:r>
        <w:r w:rsidR="00B612FD" w:rsidRPr="00612B73">
          <w:rPr>
            <w:rStyle w:val="ab"/>
            <w:rFonts w:ascii="Times New Roman" w:hAnsi="Times New Roman" w:cs="Times New Roman"/>
            <w:noProof/>
            <w:lang w:val="ru-RU"/>
          </w:rPr>
          <w:t>Анализ японских рекламных роликов</w:t>
        </w:r>
        <w:r w:rsidR="00B612FD" w:rsidRPr="00612B73">
          <w:rPr>
            <w:noProof/>
            <w:webHidden/>
          </w:rPr>
          <w:tab/>
        </w:r>
        <w:r w:rsidR="00F92585" w:rsidRPr="00612B73">
          <w:rPr>
            <w:noProof/>
            <w:webHidden/>
          </w:rPr>
          <w:fldChar w:fldCharType="begin"/>
        </w:r>
        <w:r w:rsidR="00B612FD" w:rsidRPr="00612B73">
          <w:rPr>
            <w:noProof/>
            <w:webHidden/>
          </w:rPr>
          <w:instrText xml:space="preserve"> PAGEREF _Toc515508323 \h </w:instrText>
        </w:r>
        <w:r w:rsidR="00F92585" w:rsidRPr="00612B73">
          <w:rPr>
            <w:noProof/>
            <w:webHidden/>
          </w:rPr>
        </w:r>
        <w:r w:rsidR="00F92585" w:rsidRPr="00612B73">
          <w:rPr>
            <w:noProof/>
            <w:webHidden/>
          </w:rPr>
          <w:fldChar w:fldCharType="separate"/>
        </w:r>
        <w:r w:rsidR="005D67A3">
          <w:rPr>
            <w:noProof/>
            <w:webHidden/>
          </w:rPr>
          <w:t>51</w:t>
        </w:r>
        <w:r w:rsidR="00F92585" w:rsidRPr="00612B73">
          <w:rPr>
            <w:noProof/>
            <w:webHidden/>
          </w:rPr>
          <w:fldChar w:fldCharType="end"/>
        </w:r>
      </w:hyperlink>
    </w:p>
    <w:p w:rsidR="00B612FD" w:rsidRPr="00612B73" w:rsidRDefault="00D730C4" w:rsidP="00612B73">
      <w:pPr>
        <w:pStyle w:val="21"/>
        <w:tabs>
          <w:tab w:val="right" w:leader="dot" w:pos="9345"/>
        </w:tabs>
        <w:ind w:leftChars="0" w:left="0"/>
        <w:rPr>
          <w:rFonts w:eastAsiaTheme="minorEastAsia"/>
          <w:noProof/>
        </w:rPr>
      </w:pPr>
      <w:hyperlink w:anchor="_Toc515508324" w:history="1">
        <w:r w:rsidR="00B612FD" w:rsidRPr="00612B73">
          <w:rPr>
            <w:rStyle w:val="ab"/>
            <w:rFonts w:ascii="Times New Roman" w:hAnsi="Times New Roman" w:cs="Times New Roman"/>
            <w:noProof/>
            <w:lang w:val="ru-RU"/>
          </w:rPr>
          <w:t>2.3</w:t>
        </w:r>
        <w:r w:rsidR="00B612FD" w:rsidRPr="00612B73">
          <w:rPr>
            <w:rStyle w:val="ab"/>
            <w:rFonts w:ascii="Times New Roman" w:hAnsi="Times New Roman" w:cs="Times New Roman"/>
            <w:b/>
            <w:noProof/>
            <w:lang w:val="ru-RU"/>
          </w:rPr>
          <w:t xml:space="preserve"> </w:t>
        </w:r>
        <w:r w:rsidR="00B612FD" w:rsidRPr="00612B73">
          <w:rPr>
            <w:rStyle w:val="ab"/>
            <w:rFonts w:ascii="Times New Roman" w:hAnsi="Times New Roman" w:cs="Times New Roman"/>
            <w:noProof/>
            <w:lang w:val="ru-RU"/>
          </w:rPr>
          <w:t>Анализ американских рекламных роликов</w:t>
        </w:r>
        <w:r w:rsidR="00B612FD" w:rsidRPr="00612B73">
          <w:rPr>
            <w:noProof/>
            <w:webHidden/>
          </w:rPr>
          <w:tab/>
        </w:r>
        <w:r w:rsidR="00F92585" w:rsidRPr="00612B73">
          <w:rPr>
            <w:noProof/>
            <w:webHidden/>
          </w:rPr>
          <w:fldChar w:fldCharType="begin"/>
        </w:r>
        <w:r w:rsidR="00B612FD" w:rsidRPr="00612B73">
          <w:rPr>
            <w:noProof/>
            <w:webHidden/>
          </w:rPr>
          <w:instrText xml:space="preserve"> PAGEREF _Toc515508324 \h </w:instrText>
        </w:r>
        <w:r w:rsidR="00F92585" w:rsidRPr="00612B73">
          <w:rPr>
            <w:noProof/>
            <w:webHidden/>
          </w:rPr>
        </w:r>
        <w:r w:rsidR="00F92585" w:rsidRPr="00612B73">
          <w:rPr>
            <w:noProof/>
            <w:webHidden/>
          </w:rPr>
          <w:fldChar w:fldCharType="separate"/>
        </w:r>
        <w:r w:rsidR="005D67A3">
          <w:rPr>
            <w:noProof/>
            <w:webHidden/>
          </w:rPr>
          <w:t>57</w:t>
        </w:r>
        <w:r w:rsidR="00F92585" w:rsidRPr="00612B73">
          <w:rPr>
            <w:noProof/>
            <w:webHidden/>
          </w:rPr>
          <w:fldChar w:fldCharType="end"/>
        </w:r>
      </w:hyperlink>
    </w:p>
    <w:p w:rsidR="00B612FD" w:rsidRPr="00612B73" w:rsidRDefault="00D730C4" w:rsidP="00612B73">
      <w:pPr>
        <w:pStyle w:val="21"/>
        <w:tabs>
          <w:tab w:val="right" w:leader="dot" w:pos="9345"/>
        </w:tabs>
        <w:ind w:leftChars="0" w:left="0"/>
        <w:rPr>
          <w:rFonts w:eastAsiaTheme="minorEastAsia"/>
          <w:noProof/>
        </w:rPr>
      </w:pPr>
      <w:hyperlink w:anchor="_Toc515508325" w:history="1">
        <w:r w:rsidR="00B612FD" w:rsidRPr="00612B73">
          <w:rPr>
            <w:rStyle w:val="ab"/>
            <w:rFonts w:ascii="Times New Roman" w:hAnsi="Times New Roman" w:cs="Times New Roman"/>
            <w:noProof/>
            <w:lang w:val="ru-RU"/>
          </w:rPr>
          <w:t>Выводы</w:t>
        </w:r>
        <w:r w:rsidR="00B612FD" w:rsidRPr="00612B73">
          <w:rPr>
            <w:noProof/>
            <w:webHidden/>
          </w:rPr>
          <w:tab/>
        </w:r>
        <w:r w:rsidR="00F92585" w:rsidRPr="00612B73">
          <w:rPr>
            <w:noProof/>
            <w:webHidden/>
          </w:rPr>
          <w:fldChar w:fldCharType="begin"/>
        </w:r>
        <w:r w:rsidR="00B612FD" w:rsidRPr="00612B73">
          <w:rPr>
            <w:noProof/>
            <w:webHidden/>
          </w:rPr>
          <w:instrText xml:space="preserve"> PAGEREF _Toc515508325 \h </w:instrText>
        </w:r>
        <w:r w:rsidR="00F92585" w:rsidRPr="00612B73">
          <w:rPr>
            <w:noProof/>
            <w:webHidden/>
          </w:rPr>
        </w:r>
        <w:r w:rsidR="00F92585" w:rsidRPr="00612B73">
          <w:rPr>
            <w:noProof/>
            <w:webHidden/>
          </w:rPr>
          <w:fldChar w:fldCharType="separate"/>
        </w:r>
        <w:r w:rsidR="005D67A3">
          <w:rPr>
            <w:noProof/>
            <w:webHidden/>
          </w:rPr>
          <w:t>62</w:t>
        </w:r>
        <w:r w:rsidR="00F92585" w:rsidRPr="00612B73">
          <w:rPr>
            <w:noProof/>
            <w:webHidden/>
          </w:rPr>
          <w:fldChar w:fldCharType="end"/>
        </w:r>
      </w:hyperlink>
    </w:p>
    <w:p w:rsidR="00B612FD" w:rsidRPr="00612B73" w:rsidRDefault="00D730C4" w:rsidP="00612B73">
      <w:pPr>
        <w:pStyle w:val="11"/>
        <w:tabs>
          <w:tab w:val="right" w:leader="dot" w:pos="9345"/>
        </w:tabs>
        <w:rPr>
          <w:rFonts w:eastAsiaTheme="minorEastAsia"/>
          <w:noProof/>
        </w:rPr>
      </w:pPr>
      <w:hyperlink w:anchor="_Toc515508326" w:history="1">
        <w:r w:rsidR="00B612FD" w:rsidRPr="00612B73">
          <w:rPr>
            <w:rStyle w:val="ab"/>
            <w:rFonts w:ascii="Times New Roman" w:hAnsi="Times New Roman" w:cs="Times New Roman"/>
            <w:b/>
            <w:noProof/>
            <w:lang w:val="ru-RU"/>
          </w:rPr>
          <w:t>Заключение</w:t>
        </w:r>
        <w:r w:rsidR="00B612FD" w:rsidRPr="00612B73">
          <w:rPr>
            <w:noProof/>
            <w:webHidden/>
          </w:rPr>
          <w:tab/>
        </w:r>
        <w:r w:rsidR="00F92585" w:rsidRPr="00612B73">
          <w:rPr>
            <w:noProof/>
            <w:webHidden/>
          </w:rPr>
          <w:fldChar w:fldCharType="begin"/>
        </w:r>
        <w:r w:rsidR="00B612FD" w:rsidRPr="00612B73">
          <w:rPr>
            <w:noProof/>
            <w:webHidden/>
          </w:rPr>
          <w:instrText xml:space="preserve"> PAGEREF _Toc515508326 \h </w:instrText>
        </w:r>
        <w:r w:rsidR="00F92585" w:rsidRPr="00612B73">
          <w:rPr>
            <w:noProof/>
            <w:webHidden/>
          </w:rPr>
        </w:r>
        <w:r w:rsidR="00F92585" w:rsidRPr="00612B73">
          <w:rPr>
            <w:noProof/>
            <w:webHidden/>
          </w:rPr>
          <w:fldChar w:fldCharType="separate"/>
        </w:r>
        <w:r w:rsidR="005D67A3">
          <w:rPr>
            <w:noProof/>
            <w:webHidden/>
          </w:rPr>
          <w:t>65</w:t>
        </w:r>
        <w:r w:rsidR="00F92585" w:rsidRPr="00612B73">
          <w:rPr>
            <w:noProof/>
            <w:webHidden/>
          </w:rPr>
          <w:fldChar w:fldCharType="end"/>
        </w:r>
      </w:hyperlink>
    </w:p>
    <w:p w:rsidR="00B612FD" w:rsidRPr="00612B73" w:rsidRDefault="00D730C4" w:rsidP="00612B73">
      <w:pPr>
        <w:pStyle w:val="11"/>
        <w:tabs>
          <w:tab w:val="right" w:leader="dot" w:pos="9345"/>
        </w:tabs>
        <w:rPr>
          <w:rFonts w:eastAsiaTheme="minorEastAsia"/>
          <w:noProof/>
        </w:rPr>
      </w:pPr>
      <w:hyperlink w:anchor="_Toc515508327" w:history="1">
        <w:r w:rsidR="00B612FD" w:rsidRPr="00612B73">
          <w:rPr>
            <w:rStyle w:val="ab"/>
            <w:rFonts w:ascii="Times New Roman" w:hAnsi="Times New Roman" w:cs="Times New Roman"/>
            <w:b/>
            <w:noProof/>
            <w:lang w:val="ru-RU"/>
          </w:rPr>
          <w:t>Список использованной литературы</w:t>
        </w:r>
        <w:r w:rsidR="00B612FD" w:rsidRPr="00612B73">
          <w:rPr>
            <w:noProof/>
            <w:webHidden/>
          </w:rPr>
          <w:tab/>
        </w:r>
        <w:r w:rsidR="00F92585" w:rsidRPr="00612B73">
          <w:rPr>
            <w:noProof/>
            <w:webHidden/>
          </w:rPr>
          <w:fldChar w:fldCharType="begin"/>
        </w:r>
        <w:r w:rsidR="00B612FD" w:rsidRPr="00612B73">
          <w:rPr>
            <w:noProof/>
            <w:webHidden/>
          </w:rPr>
          <w:instrText xml:space="preserve"> PAGEREF _Toc515508327 \h </w:instrText>
        </w:r>
        <w:r w:rsidR="00F92585" w:rsidRPr="00612B73">
          <w:rPr>
            <w:noProof/>
            <w:webHidden/>
          </w:rPr>
        </w:r>
        <w:r w:rsidR="00F92585" w:rsidRPr="00612B73">
          <w:rPr>
            <w:noProof/>
            <w:webHidden/>
          </w:rPr>
          <w:fldChar w:fldCharType="separate"/>
        </w:r>
        <w:r w:rsidR="005D67A3">
          <w:rPr>
            <w:noProof/>
            <w:webHidden/>
          </w:rPr>
          <w:t>67</w:t>
        </w:r>
        <w:r w:rsidR="00F92585" w:rsidRPr="00612B73">
          <w:rPr>
            <w:noProof/>
            <w:webHidden/>
          </w:rPr>
          <w:fldChar w:fldCharType="end"/>
        </w:r>
      </w:hyperlink>
    </w:p>
    <w:p w:rsidR="00B612FD" w:rsidRPr="00612B73" w:rsidRDefault="00D730C4" w:rsidP="00612B73">
      <w:pPr>
        <w:pStyle w:val="21"/>
        <w:tabs>
          <w:tab w:val="right" w:leader="dot" w:pos="9345"/>
        </w:tabs>
        <w:ind w:leftChars="0" w:left="0"/>
        <w:rPr>
          <w:rFonts w:eastAsiaTheme="minorEastAsia"/>
          <w:noProof/>
        </w:rPr>
      </w:pPr>
      <w:hyperlink w:anchor="_Toc515508328" w:history="1">
        <w:r w:rsidR="00B612FD" w:rsidRPr="00612B73">
          <w:rPr>
            <w:rStyle w:val="ab"/>
            <w:rFonts w:ascii="Times New Roman" w:hAnsi="Times New Roman" w:cs="Times New Roman"/>
            <w:b/>
            <w:noProof/>
            <w:lang w:val="ru-RU"/>
          </w:rPr>
          <w:t>Приложения</w:t>
        </w:r>
        <w:r w:rsidR="00B612FD" w:rsidRPr="00612B73">
          <w:rPr>
            <w:rStyle w:val="ab"/>
            <w:rFonts w:ascii="Times New Roman" w:hAnsi="Times New Roman" w:cs="Times New Roman"/>
            <w:noProof/>
            <w:lang w:val="ru-RU"/>
          </w:rPr>
          <w:t xml:space="preserve">  </w:t>
        </w:r>
        <w:r w:rsidR="00612B73">
          <w:rPr>
            <w:rStyle w:val="ab"/>
            <w:rFonts w:ascii="Times New Roman" w:hAnsi="Times New Roman" w:cs="Times New Roman"/>
            <w:noProof/>
          </w:rPr>
          <w:br/>
        </w:r>
        <w:r w:rsidR="00B612FD" w:rsidRPr="00612B73">
          <w:rPr>
            <w:rStyle w:val="ab"/>
            <w:rFonts w:ascii="Times New Roman" w:hAnsi="Times New Roman" w:cs="Times New Roman"/>
            <w:noProof/>
            <w:lang w:val="ru-RU"/>
          </w:rPr>
          <w:t xml:space="preserve">Приложение </w:t>
        </w:r>
        <w:r w:rsidR="00B612FD" w:rsidRPr="00612B73">
          <w:rPr>
            <w:rStyle w:val="ab"/>
            <w:rFonts w:ascii="Times New Roman" w:hAnsi="Times New Roman" w:cs="Times New Roman"/>
            <w:noProof/>
          </w:rPr>
          <w:t>I</w:t>
        </w:r>
        <w:r w:rsidR="00B612FD" w:rsidRPr="00612B73">
          <w:rPr>
            <w:noProof/>
            <w:webHidden/>
          </w:rPr>
          <w:tab/>
        </w:r>
        <w:r w:rsidR="00F92585" w:rsidRPr="00612B73">
          <w:rPr>
            <w:noProof/>
            <w:webHidden/>
          </w:rPr>
          <w:fldChar w:fldCharType="begin"/>
        </w:r>
        <w:r w:rsidR="00B612FD" w:rsidRPr="00612B73">
          <w:rPr>
            <w:noProof/>
            <w:webHidden/>
          </w:rPr>
          <w:instrText xml:space="preserve"> PAGEREF _Toc515508328 \h </w:instrText>
        </w:r>
        <w:r w:rsidR="00F92585" w:rsidRPr="00612B73">
          <w:rPr>
            <w:noProof/>
            <w:webHidden/>
          </w:rPr>
        </w:r>
        <w:r w:rsidR="00F92585" w:rsidRPr="00612B73">
          <w:rPr>
            <w:noProof/>
            <w:webHidden/>
          </w:rPr>
          <w:fldChar w:fldCharType="separate"/>
        </w:r>
        <w:r w:rsidR="005D67A3">
          <w:rPr>
            <w:noProof/>
            <w:webHidden/>
          </w:rPr>
          <w:t>78</w:t>
        </w:r>
        <w:r w:rsidR="00F92585" w:rsidRPr="00612B73">
          <w:rPr>
            <w:noProof/>
            <w:webHidden/>
          </w:rPr>
          <w:fldChar w:fldCharType="end"/>
        </w:r>
      </w:hyperlink>
    </w:p>
    <w:p w:rsidR="00612B73" w:rsidRDefault="00D730C4" w:rsidP="00612B73">
      <w:pPr>
        <w:pStyle w:val="31"/>
        <w:tabs>
          <w:tab w:val="right" w:leader="dot" w:pos="9345"/>
        </w:tabs>
        <w:spacing w:line="360" w:lineRule="auto"/>
        <w:ind w:leftChars="0" w:left="0"/>
        <w:rPr>
          <w:rStyle w:val="ab"/>
          <w:noProof/>
          <w:sz w:val="28"/>
        </w:rPr>
      </w:pPr>
      <w:hyperlink w:anchor="_Toc515508329" w:history="1">
        <w:r w:rsidR="00B612FD" w:rsidRPr="00612B73">
          <w:rPr>
            <w:rStyle w:val="ab"/>
            <w:rFonts w:ascii="Times New Roman" w:hAnsi="Times New Roman" w:cs="Times New Roman"/>
            <w:noProof/>
            <w:sz w:val="28"/>
            <w:lang w:val="ru-RU"/>
          </w:rPr>
          <w:t>Рисунок 1. Индексы культурных измерен</w:t>
        </w:r>
        <w:r w:rsidR="00612B73">
          <w:rPr>
            <w:rStyle w:val="ab"/>
            <w:rFonts w:ascii="Times New Roman" w:hAnsi="Times New Roman" w:cs="Times New Roman"/>
            <w:noProof/>
            <w:sz w:val="28"/>
            <w:lang w:val="ru-RU"/>
          </w:rPr>
          <w:t>ий Г. Хофстеде для Японии и США</w:t>
        </w:r>
        <w:r w:rsidR="00B612FD" w:rsidRPr="00612B73">
          <w:rPr>
            <w:noProof/>
            <w:webHidden/>
            <w:sz w:val="28"/>
          </w:rPr>
          <w:tab/>
        </w:r>
        <w:r w:rsidR="00F92585" w:rsidRPr="00612B73">
          <w:rPr>
            <w:noProof/>
            <w:webHidden/>
            <w:sz w:val="28"/>
          </w:rPr>
          <w:fldChar w:fldCharType="begin"/>
        </w:r>
        <w:r w:rsidR="00B612FD" w:rsidRPr="00612B73">
          <w:rPr>
            <w:noProof/>
            <w:webHidden/>
            <w:sz w:val="28"/>
          </w:rPr>
          <w:instrText xml:space="preserve"> PAGEREF _Toc515508329 \h </w:instrText>
        </w:r>
        <w:r w:rsidR="00F92585" w:rsidRPr="00612B73">
          <w:rPr>
            <w:noProof/>
            <w:webHidden/>
            <w:sz w:val="28"/>
          </w:rPr>
        </w:r>
        <w:r w:rsidR="00F92585" w:rsidRPr="00612B73">
          <w:rPr>
            <w:noProof/>
            <w:webHidden/>
            <w:sz w:val="28"/>
          </w:rPr>
          <w:fldChar w:fldCharType="separate"/>
        </w:r>
        <w:r w:rsidR="005D67A3">
          <w:rPr>
            <w:noProof/>
            <w:webHidden/>
            <w:sz w:val="28"/>
          </w:rPr>
          <w:t>78</w:t>
        </w:r>
        <w:r w:rsidR="00F92585" w:rsidRPr="00612B73">
          <w:rPr>
            <w:noProof/>
            <w:webHidden/>
            <w:sz w:val="28"/>
          </w:rPr>
          <w:fldChar w:fldCharType="end"/>
        </w:r>
      </w:hyperlink>
    </w:p>
    <w:p w:rsidR="00B612FD" w:rsidRPr="00612B73" w:rsidRDefault="00D730C4" w:rsidP="00612B73">
      <w:pPr>
        <w:pStyle w:val="31"/>
        <w:tabs>
          <w:tab w:val="right" w:leader="dot" w:pos="9345"/>
        </w:tabs>
        <w:spacing w:line="360" w:lineRule="auto"/>
        <w:ind w:leftChars="0" w:left="0"/>
        <w:rPr>
          <w:noProof/>
          <w:color w:val="0000FF" w:themeColor="hyperlink"/>
          <w:sz w:val="28"/>
          <w:u w:val="single"/>
        </w:rPr>
      </w:pPr>
      <w:hyperlink w:anchor="_Toc515508331" w:history="1">
        <w:r w:rsidR="00B612FD" w:rsidRPr="00612B73">
          <w:rPr>
            <w:rStyle w:val="ab"/>
            <w:rFonts w:ascii="Times New Roman" w:hAnsi="Times New Roman" w:cs="Times New Roman"/>
            <w:noProof/>
            <w:sz w:val="28"/>
            <w:lang w:val="ru-RU"/>
          </w:rPr>
          <w:t xml:space="preserve">Приложение </w:t>
        </w:r>
        <w:r w:rsidR="00B612FD" w:rsidRPr="00612B73">
          <w:rPr>
            <w:rStyle w:val="ab"/>
            <w:rFonts w:ascii="Times New Roman" w:hAnsi="Times New Roman" w:cs="Times New Roman"/>
            <w:noProof/>
            <w:sz w:val="28"/>
          </w:rPr>
          <w:t>II</w:t>
        </w:r>
        <w:r w:rsidR="00B612FD" w:rsidRPr="00612B73">
          <w:rPr>
            <w:noProof/>
            <w:webHidden/>
            <w:sz w:val="28"/>
          </w:rPr>
          <w:tab/>
        </w:r>
        <w:r w:rsidR="00F92585" w:rsidRPr="00612B73">
          <w:rPr>
            <w:noProof/>
            <w:webHidden/>
            <w:sz w:val="28"/>
          </w:rPr>
          <w:fldChar w:fldCharType="begin"/>
        </w:r>
        <w:r w:rsidR="00B612FD" w:rsidRPr="00612B73">
          <w:rPr>
            <w:noProof/>
            <w:webHidden/>
            <w:sz w:val="28"/>
          </w:rPr>
          <w:instrText xml:space="preserve"> PAGEREF _Toc515508331 \h </w:instrText>
        </w:r>
        <w:r w:rsidR="00F92585" w:rsidRPr="00612B73">
          <w:rPr>
            <w:noProof/>
            <w:webHidden/>
            <w:sz w:val="28"/>
          </w:rPr>
        </w:r>
        <w:r w:rsidR="00F92585" w:rsidRPr="00612B73">
          <w:rPr>
            <w:noProof/>
            <w:webHidden/>
            <w:sz w:val="28"/>
          </w:rPr>
          <w:fldChar w:fldCharType="separate"/>
        </w:r>
        <w:r w:rsidR="005D67A3">
          <w:rPr>
            <w:noProof/>
            <w:webHidden/>
            <w:sz w:val="28"/>
          </w:rPr>
          <w:t>79</w:t>
        </w:r>
        <w:r w:rsidR="00F92585" w:rsidRPr="00612B73">
          <w:rPr>
            <w:noProof/>
            <w:webHidden/>
            <w:sz w:val="28"/>
          </w:rPr>
          <w:fldChar w:fldCharType="end"/>
        </w:r>
      </w:hyperlink>
    </w:p>
    <w:p w:rsidR="00B612FD" w:rsidRPr="00612B73" w:rsidRDefault="00D730C4" w:rsidP="00612B73">
      <w:pPr>
        <w:pStyle w:val="31"/>
        <w:tabs>
          <w:tab w:val="right" w:leader="dot" w:pos="9345"/>
        </w:tabs>
        <w:spacing w:line="360" w:lineRule="auto"/>
        <w:ind w:leftChars="0" w:left="0"/>
        <w:rPr>
          <w:noProof/>
          <w:sz w:val="28"/>
        </w:rPr>
      </w:pPr>
      <w:hyperlink w:anchor="_Toc515508332" w:history="1">
        <w:r w:rsidR="00B612FD" w:rsidRPr="00612B73">
          <w:rPr>
            <w:rStyle w:val="ab"/>
            <w:rFonts w:ascii="Times New Roman" w:hAnsi="Times New Roman" w:cs="Times New Roman"/>
            <w:noProof/>
            <w:sz w:val="28"/>
            <w:lang w:val="ru-RU"/>
          </w:rPr>
          <w:t>Таблица 1. Сопоставление японских и американских рекламных роликов по количеству рекламных стимулов</w:t>
        </w:r>
        <w:r w:rsidR="00B612FD" w:rsidRPr="00612B73">
          <w:rPr>
            <w:noProof/>
            <w:webHidden/>
            <w:sz w:val="28"/>
          </w:rPr>
          <w:tab/>
        </w:r>
        <w:r w:rsidR="00F92585" w:rsidRPr="00612B73">
          <w:rPr>
            <w:noProof/>
            <w:webHidden/>
            <w:sz w:val="28"/>
          </w:rPr>
          <w:fldChar w:fldCharType="begin"/>
        </w:r>
        <w:r w:rsidR="00B612FD" w:rsidRPr="00612B73">
          <w:rPr>
            <w:noProof/>
            <w:webHidden/>
            <w:sz w:val="28"/>
          </w:rPr>
          <w:instrText xml:space="preserve"> PAGEREF _Toc515508332 \h </w:instrText>
        </w:r>
        <w:r w:rsidR="00F92585" w:rsidRPr="00612B73">
          <w:rPr>
            <w:noProof/>
            <w:webHidden/>
            <w:sz w:val="28"/>
          </w:rPr>
        </w:r>
        <w:r w:rsidR="00F92585" w:rsidRPr="00612B73">
          <w:rPr>
            <w:noProof/>
            <w:webHidden/>
            <w:sz w:val="28"/>
          </w:rPr>
          <w:fldChar w:fldCharType="separate"/>
        </w:r>
        <w:r w:rsidR="005D67A3">
          <w:rPr>
            <w:noProof/>
            <w:webHidden/>
            <w:sz w:val="28"/>
          </w:rPr>
          <w:t>79</w:t>
        </w:r>
        <w:r w:rsidR="00F92585" w:rsidRPr="00612B73">
          <w:rPr>
            <w:noProof/>
            <w:webHidden/>
            <w:sz w:val="28"/>
          </w:rPr>
          <w:fldChar w:fldCharType="end"/>
        </w:r>
      </w:hyperlink>
    </w:p>
    <w:p w:rsidR="00B612FD" w:rsidRPr="00612B73" w:rsidRDefault="00D730C4" w:rsidP="00612B73">
      <w:pPr>
        <w:pStyle w:val="31"/>
        <w:tabs>
          <w:tab w:val="right" w:leader="dot" w:pos="9345"/>
        </w:tabs>
        <w:spacing w:line="360" w:lineRule="auto"/>
        <w:ind w:leftChars="0" w:left="0"/>
        <w:rPr>
          <w:noProof/>
          <w:sz w:val="28"/>
        </w:rPr>
      </w:pPr>
      <w:hyperlink w:anchor="_Toc515508333" w:history="1">
        <w:r w:rsidR="00B612FD" w:rsidRPr="00612B73">
          <w:rPr>
            <w:rStyle w:val="ab"/>
            <w:rFonts w:ascii="Times New Roman" w:hAnsi="Times New Roman" w:cs="Times New Roman"/>
            <w:noProof/>
            <w:sz w:val="28"/>
            <w:lang w:val="ru-RU"/>
          </w:rPr>
          <w:t>Таблица 2. Сопоставление японских и американских рекламных роликов по количеству рекламных стимулов в соотношении с культурными измерениями</w:t>
        </w:r>
        <w:r w:rsidR="00B612FD" w:rsidRPr="00612B73">
          <w:rPr>
            <w:noProof/>
            <w:webHidden/>
            <w:sz w:val="28"/>
          </w:rPr>
          <w:tab/>
        </w:r>
        <w:r w:rsidR="00F92585" w:rsidRPr="00612B73">
          <w:rPr>
            <w:noProof/>
            <w:webHidden/>
            <w:sz w:val="28"/>
          </w:rPr>
          <w:fldChar w:fldCharType="begin"/>
        </w:r>
        <w:r w:rsidR="00B612FD" w:rsidRPr="00612B73">
          <w:rPr>
            <w:noProof/>
            <w:webHidden/>
            <w:sz w:val="28"/>
          </w:rPr>
          <w:instrText xml:space="preserve"> PAGEREF _Toc515508333 \h </w:instrText>
        </w:r>
        <w:r w:rsidR="00F92585" w:rsidRPr="00612B73">
          <w:rPr>
            <w:noProof/>
            <w:webHidden/>
            <w:sz w:val="28"/>
          </w:rPr>
        </w:r>
        <w:r w:rsidR="00F92585" w:rsidRPr="00612B73">
          <w:rPr>
            <w:noProof/>
            <w:webHidden/>
            <w:sz w:val="28"/>
          </w:rPr>
          <w:fldChar w:fldCharType="separate"/>
        </w:r>
        <w:r w:rsidR="005D67A3">
          <w:rPr>
            <w:noProof/>
            <w:webHidden/>
            <w:sz w:val="28"/>
          </w:rPr>
          <w:t>79</w:t>
        </w:r>
        <w:r w:rsidR="00F92585" w:rsidRPr="00612B73">
          <w:rPr>
            <w:noProof/>
            <w:webHidden/>
            <w:sz w:val="28"/>
          </w:rPr>
          <w:fldChar w:fldCharType="end"/>
        </w:r>
      </w:hyperlink>
    </w:p>
    <w:p w:rsidR="00B612FD" w:rsidRPr="00612B73" w:rsidRDefault="00D730C4" w:rsidP="00612B73">
      <w:pPr>
        <w:pStyle w:val="21"/>
        <w:tabs>
          <w:tab w:val="right" w:leader="dot" w:pos="9345"/>
        </w:tabs>
        <w:ind w:leftChars="0" w:left="0"/>
        <w:rPr>
          <w:rFonts w:eastAsiaTheme="minorEastAsia"/>
          <w:noProof/>
        </w:rPr>
      </w:pPr>
      <w:hyperlink w:anchor="_Toc515508334" w:history="1">
        <w:r w:rsidR="00B612FD" w:rsidRPr="00612B73">
          <w:rPr>
            <w:rStyle w:val="ab"/>
            <w:rFonts w:ascii="Times New Roman" w:hAnsi="Times New Roman" w:cs="Times New Roman"/>
            <w:noProof/>
            <w:lang w:val="ru-RU"/>
          </w:rPr>
          <w:t xml:space="preserve">Приложение </w:t>
        </w:r>
        <w:r w:rsidR="00B612FD" w:rsidRPr="00612B73">
          <w:rPr>
            <w:rStyle w:val="ab"/>
            <w:rFonts w:ascii="Times New Roman" w:hAnsi="Times New Roman" w:cs="Times New Roman"/>
            <w:noProof/>
          </w:rPr>
          <w:t>III</w:t>
        </w:r>
        <w:r w:rsidR="00B612FD" w:rsidRPr="00612B73">
          <w:rPr>
            <w:noProof/>
            <w:webHidden/>
          </w:rPr>
          <w:tab/>
        </w:r>
        <w:r w:rsidR="00F92585" w:rsidRPr="00612B73">
          <w:rPr>
            <w:noProof/>
            <w:webHidden/>
          </w:rPr>
          <w:fldChar w:fldCharType="begin"/>
        </w:r>
        <w:r w:rsidR="00B612FD" w:rsidRPr="00612B73">
          <w:rPr>
            <w:noProof/>
            <w:webHidden/>
          </w:rPr>
          <w:instrText xml:space="preserve"> PAGEREF _Toc515508334 \h </w:instrText>
        </w:r>
        <w:r w:rsidR="00F92585" w:rsidRPr="00612B73">
          <w:rPr>
            <w:noProof/>
            <w:webHidden/>
          </w:rPr>
        </w:r>
        <w:r w:rsidR="00F92585" w:rsidRPr="00612B73">
          <w:rPr>
            <w:noProof/>
            <w:webHidden/>
          </w:rPr>
          <w:fldChar w:fldCharType="separate"/>
        </w:r>
        <w:r w:rsidR="005D67A3">
          <w:rPr>
            <w:noProof/>
            <w:webHidden/>
          </w:rPr>
          <w:t>80</w:t>
        </w:r>
        <w:r w:rsidR="00F92585" w:rsidRPr="00612B73">
          <w:rPr>
            <w:noProof/>
            <w:webHidden/>
          </w:rPr>
          <w:fldChar w:fldCharType="end"/>
        </w:r>
      </w:hyperlink>
    </w:p>
    <w:p w:rsidR="00B612FD" w:rsidRDefault="00D730C4" w:rsidP="00612B73">
      <w:pPr>
        <w:pStyle w:val="31"/>
        <w:tabs>
          <w:tab w:val="right" w:leader="dot" w:pos="9345"/>
        </w:tabs>
        <w:spacing w:line="360" w:lineRule="auto"/>
        <w:ind w:leftChars="0" w:left="0"/>
        <w:rPr>
          <w:noProof/>
        </w:rPr>
      </w:pPr>
      <w:hyperlink w:anchor="_Toc515508335" w:history="1">
        <w:r w:rsidR="00B612FD" w:rsidRPr="00612B73">
          <w:rPr>
            <w:rStyle w:val="ab"/>
            <w:rFonts w:ascii="Times New Roman" w:hAnsi="Times New Roman" w:cs="Times New Roman"/>
            <w:noProof/>
            <w:sz w:val="28"/>
            <w:lang w:val="ru-RU"/>
          </w:rPr>
          <w:t>Таблица 1. Сопоставление результатов качественного контент-анализа японских и американских рекламных роликов (в процентном соотношении)</w:t>
        </w:r>
        <w:r w:rsidR="00B612FD" w:rsidRPr="00612B73">
          <w:rPr>
            <w:noProof/>
            <w:webHidden/>
            <w:sz w:val="28"/>
          </w:rPr>
          <w:tab/>
        </w:r>
        <w:r w:rsidR="00F92585" w:rsidRPr="00612B73">
          <w:rPr>
            <w:noProof/>
            <w:webHidden/>
            <w:sz w:val="28"/>
          </w:rPr>
          <w:fldChar w:fldCharType="begin"/>
        </w:r>
        <w:r w:rsidR="00B612FD" w:rsidRPr="00612B73">
          <w:rPr>
            <w:noProof/>
            <w:webHidden/>
            <w:sz w:val="28"/>
          </w:rPr>
          <w:instrText xml:space="preserve"> PAGEREF _Toc515508335 \h </w:instrText>
        </w:r>
        <w:r w:rsidR="00F92585" w:rsidRPr="00612B73">
          <w:rPr>
            <w:noProof/>
            <w:webHidden/>
            <w:sz w:val="28"/>
          </w:rPr>
        </w:r>
        <w:r w:rsidR="00F92585" w:rsidRPr="00612B73">
          <w:rPr>
            <w:noProof/>
            <w:webHidden/>
            <w:sz w:val="28"/>
          </w:rPr>
          <w:fldChar w:fldCharType="separate"/>
        </w:r>
        <w:r w:rsidR="005D67A3">
          <w:rPr>
            <w:noProof/>
            <w:webHidden/>
            <w:sz w:val="28"/>
          </w:rPr>
          <w:t>80</w:t>
        </w:r>
        <w:r w:rsidR="00F92585" w:rsidRPr="00612B73">
          <w:rPr>
            <w:noProof/>
            <w:webHidden/>
            <w:sz w:val="28"/>
          </w:rPr>
          <w:fldChar w:fldCharType="end"/>
        </w:r>
      </w:hyperlink>
    </w:p>
    <w:p w:rsidR="00D20734" w:rsidRDefault="00F92585">
      <w:pPr>
        <w:widowControl/>
        <w:jc w:val="left"/>
        <w:rPr>
          <w:rFonts w:ascii="Times New Roman" w:hAnsi="Times New Roman" w:cs="Times New Roman"/>
          <w:b/>
          <w:sz w:val="28"/>
          <w:szCs w:val="28"/>
          <w:lang w:val="ru-RU"/>
        </w:rPr>
      </w:pPr>
      <w:r>
        <w:rPr>
          <w:rFonts w:ascii="Times New Roman" w:eastAsia="Times New Roman" w:hAnsi="Times New Roman" w:cs="Times New Roman"/>
          <w:b/>
          <w:sz w:val="28"/>
          <w:szCs w:val="28"/>
          <w:lang w:val="ru-RU"/>
        </w:rPr>
        <w:fldChar w:fldCharType="end"/>
      </w:r>
      <w:r w:rsidR="00D20734">
        <w:rPr>
          <w:rFonts w:ascii="Times New Roman" w:hAnsi="Times New Roman" w:cs="Times New Roman"/>
          <w:b/>
          <w:sz w:val="28"/>
          <w:szCs w:val="28"/>
          <w:lang w:val="ru-RU"/>
        </w:rPr>
        <w:br w:type="page"/>
      </w:r>
    </w:p>
    <w:p w:rsidR="006E2190" w:rsidRDefault="006E2190" w:rsidP="00206DE5">
      <w:pPr>
        <w:pStyle w:val="1"/>
        <w:jc w:val="center"/>
        <w:rPr>
          <w:rFonts w:ascii="Times New Roman" w:hAnsi="Times New Roman" w:cs="Times New Roman"/>
          <w:b/>
          <w:sz w:val="28"/>
          <w:szCs w:val="28"/>
          <w:lang w:val="ru-RU"/>
        </w:rPr>
      </w:pPr>
      <w:bookmarkStart w:id="0" w:name="_Toc515508315"/>
      <w:r w:rsidRPr="005376A7">
        <w:rPr>
          <w:rFonts w:ascii="Times New Roman" w:hAnsi="Times New Roman" w:cs="Times New Roman"/>
          <w:b/>
          <w:sz w:val="28"/>
          <w:szCs w:val="28"/>
          <w:lang w:val="ru-RU"/>
        </w:rPr>
        <w:lastRenderedPageBreak/>
        <w:t>Введение</w:t>
      </w:r>
      <w:bookmarkEnd w:id="0"/>
    </w:p>
    <w:p w:rsidR="00EB05FC" w:rsidRPr="005376A7" w:rsidRDefault="00EB05FC" w:rsidP="006E2190">
      <w:pPr>
        <w:spacing w:line="360" w:lineRule="auto"/>
        <w:jc w:val="center"/>
        <w:rPr>
          <w:rFonts w:ascii="Times New Roman" w:hAnsi="Times New Roman" w:cs="Times New Roman"/>
          <w:b/>
          <w:sz w:val="28"/>
          <w:szCs w:val="28"/>
          <w:lang w:val="ru-RU"/>
        </w:rPr>
      </w:pPr>
    </w:p>
    <w:p w:rsidR="006E2190" w:rsidRDefault="00564FAA" w:rsidP="006E2190">
      <w:pPr>
        <w:spacing w:line="360" w:lineRule="auto"/>
        <w:ind w:firstLine="840"/>
        <w:rPr>
          <w:rFonts w:ascii="Times New Roman" w:hAnsi="Times New Roman" w:cs="Times New Roman"/>
          <w:sz w:val="28"/>
          <w:szCs w:val="28"/>
          <w:lang w:val="ru-RU"/>
        </w:rPr>
      </w:pPr>
      <w:proofErr w:type="spellStart"/>
      <w:r>
        <w:rPr>
          <w:rFonts w:ascii="Times New Roman" w:hAnsi="Times New Roman" w:cs="Times New Roman"/>
          <w:sz w:val="28"/>
          <w:szCs w:val="28"/>
          <w:lang w:val="ru-RU"/>
        </w:rPr>
        <w:t>Гло</w:t>
      </w:r>
      <w:r w:rsidR="006E2190">
        <w:rPr>
          <w:rFonts w:ascii="Times New Roman" w:hAnsi="Times New Roman" w:cs="Times New Roman"/>
          <w:sz w:val="28"/>
          <w:szCs w:val="28"/>
          <w:lang w:val="ru-RU"/>
        </w:rPr>
        <w:t>бализационные</w:t>
      </w:r>
      <w:proofErr w:type="spellEnd"/>
      <w:r w:rsidR="006E2190">
        <w:rPr>
          <w:rFonts w:ascii="Times New Roman" w:hAnsi="Times New Roman" w:cs="Times New Roman"/>
          <w:sz w:val="28"/>
          <w:szCs w:val="28"/>
          <w:lang w:val="ru-RU"/>
        </w:rPr>
        <w:t xml:space="preserve"> процессы не обходят стороной ни одну область жизни современного человека: они воздействуют на экономику и торговлю, влияют на внешнеполитическое развитие и занимают важное место в межнациональной коммуникации. Существуют разные способы распространения этих процессов по всему миру, и реклама является одним </w:t>
      </w:r>
      <w:proofErr w:type="gramStart"/>
      <w:r w:rsidR="006E2190">
        <w:rPr>
          <w:rFonts w:ascii="Times New Roman" w:hAnsi="Times New Roman" w:cs="Times New Roman"/>
          <w:sz w:val="28"/>
          <w:szCs w:val="28"/>
          <w:lang w:val="ru-RU"/>
        </w:rPr>
        <w:t>из</w:t>
      </w:r>
      <w:proofErr w:type="gramEnd"/>
      <w:r w:rsidR="006E2190">
        <w:rPr>
          <w:rFonts w:ascii="Times New Roman" w:hAnsi="Times New Roman" w:cs="Times New Roman"/>
          <w:sz w:val="28"/>
          <w:szCs w:val="28"/>
          <w:lang w:val="ru-RU"/>
        </w:rPr>
        <w:t xml:space="preserve"> наиболее значимых.   </w:t>
      </w:r>
    </w:p>
    <w:p w:rsidR="006E2190" w:rsidRDefault="006E2190" w:rsidP="006E2190">
      <w:pPr>
        <w:spacing w:line="360" w:lineRule="auto"/>
        <w:ind w:firstLine="840"/>
        <w:rPr>
          <w:rFonts w:ascii="Times New Roman" w:hAnsi="Times New Roman" w:cs="Times New Roman"/>
          <w:sz w:val="28"/>
          <w:szCs w:val="28"/>
          <w:lang w:val="ru-RU"/>
        </w:rPr>
      </w:pPr>
      <w:r>
        <w:rPr>
          <w:rFonts w:ascii="Times New Roman" w:hAnsi="Times New Roman" w:cs="Times New Roman"/>
          <w:sz w:val="28"/>
          <w:szCs w:val="28"/>
          <w:lang w:val="ru-RU"/>
        </w:rPr>
        <w:t>Реклама – это выпуск объявлений или сообщений каких-либо юридических или физических лиц с целью доставить информацию членам их целевой группы о производимых ими товарах, оказываемых ими услугах, а также проектах и идеях</w:t>
      </w:r>
      <w:r w:rsidR="00707B2B">
        <w:rPr>
          <w:rFonts w:ascii="Times New Roman" w:hAnsi="Times New Roman" w:cs="Times New Roman"/>
          <w:sz w:val="28"/>
          <w:szCs w:val="28"/>
          <w:lang w:val="ru-RU"/>
        </w:rPr>
        <w:t>.</w:t>
      </w:r>
      <w:r w:rsidR="00707B2B">
        <w:rPr>
          <w:rStyle w:val="a6"/>
          <w:rFonts w:ascii="Times New Roman" w:hAnsi="Times New Roman" w:cs="Times New Roman"/>
          <w:sz w:val="28"/>
          <w:szCs w:val="28"/>
          <w:lang w:val="ru-RU"/>
        </w:rPr>
        <w:footnoteReference w:id="1"/>
      </w:r>
    </w:p>
    <w:p w:rsidR="006E2190" w:rsidRDefault="006E2190" w:rsidP="00340402">
      <w:pPr>
        <w:spacing w:line="360" w:lineRule="auto"/>
        <w:ind w:firstLine="840"/>
        <w:rPr>
          <w:rFonts w:ascii="Times New Roman" w:hAnsi="Times New Roman" w:cs="Times New Roman"/>
          <w:sz w:val="28"/>
          <w:szCs w:val="28"/>
          <w:lang w:val="ru-RU"/>
        </w:rPr>
      </w:pPr>
      <w:r>
        <w:rPr>
          <w:rFonts w:ascii="Times New Roman" w:hAnsi="Times New Roman" w:cs="Times New Roman"/>
          <w:sz w:val="28"/>
          <w:szCs w:val="28"/>
          <w:lang w:val="ru-RU"/>
        </w:rPr>
        <w:t xml:space="preserve">Являясь одним из средств массовой информации, реклама представляет собой способ массового общения, в рамках которого </w:t>
      </w:r>
      <w:r w:rsidR="0076654C">
        <w:rPr>
          <w:rFonts w:ascii="Times New Roman" w:hAnsi="Times New Roman" w:cs="Times New Roman"/>
          <w:sz w:val="28"/>
          <w:szCs w:val="28"/>
          <w:lang w:val="ru-RU"/>
        </w:rPr>
        <w:t xml:space="preserve">осуществляется </w:t>
      </w:r>
      <w:r>
        <w:rPr>
          <w:rFonts w:ascii="Times New Roman" w:hAnsi="Times New Roman" w:cs="Times New Roman"/>
          <w:sz w:val="28"/>
          <w:szCs w:val="28"/>
          <w:lang w:val="ru-RU"/>
        </w:rPr>
        <w:t>общение</w:t>
      </w:r>
      <w:r w:rsidRPr="00B16484">
        <w:rPr>
          <w:rFonts w:ascii="Times New Roman" w:hAnsi="Times New Roman" w:cs="Times New Roman"/>
          <w:sz w:val="28"/>
          <w:szCs w:val="28"/>
          <w:lang w:val="ru-RU"/>
        </w:rPr>
        <w:t xml:space="preserve"> </w:t>
      </w:r>
      <w:r>
        <w:rPr>
          <w:rFonts w:ascii="Times New Roman" w:hAnsi="Times New Roman" w:cs="Times New Roman"/>
          <w:sz w:val="28"/>
          <w:szCs w:val="28"/>
          <w:lang w:val="ru-RU"/>
        </w:rPr>
        <w:t>между отдельными социальными группами.</w:t>
      </w:r>
      <w:r>
        <w:rPr>
          <w:rStyle w:val="a6"/>
          <w:rFonts w:ascii="Times New Roman" w:hAnsi="Times New Roman" w:cs="Times New Roman"/>
          <w:sz w:val="28"/>
          <w:szCs w:val="28"/>
          <w:lang w:val="ru-RU"/>
        </w:rPr>
        <w:footnoteReference w:id="2"/>
      </w:r>
      <w:r>
        <w:rPr>
          <w:rFonts w:ascii="Times New Roman" w:hAnsi="Times New Roman" w:cs="Times New Roman"/>
          <w:sz w:val="28"/>
          <w:szCs w:val="28"/>
          <w:lang w:val="ru-RU"/>
        </w:rPr>
        <w:t xml:space="preserve"> </w:t>
      </w:r>
      <w:r w:rsidR="0076654C">
        <w:rPr>
          <w:rFonts w:ascii="Times New Roman" w:hAnsi="Times New Roman" w:cs="Times New Roman"/>
          <w:sz w:val="28"/>
          <w:szCs w:val="28"/>
          <w:lang w:val="ru-RU"/>
        </w:rPr>
        <w:t xml:space="preserve">Рекламу можно вписать </w:t>
      </w:r>
      <w:r w:rsidR="00340402">
        <w:rPr>
          <w:rFonts w:ascii="Times New Roman" w:hAnsi="Times New Roman" w:cs="Times New Roman"/>
          <w:sz w:val="28"/>
          <w:szCs w:val="28"/>
          <w:lang w:val="ru-RU"/>
        </w:rPr>
        <w:t xml:space="preserve">в </w:t>
      </w:r>
      <w:r w:rsidR="0076654C">
        <w:rPr>
          <w:rFonts w:ascii="Times New Roman" w:hAnsi="Times New Roman" w:cs="Times New Roman"/>
          <w:sz w:val="28"/>
          <w:szCs w:val="28"/>
          <w:lang w:val="ru-RU"/>
        </w:rPr>
        <w:t>терми</w:t>
      </w:r>
      <w:r w:rsidR="00340402">
        <w:rPr>
          <w:rFonts w:ascii="Times New Roman" w:hAnsi="Times New Roman" w:cs="Times New Roman"/>
          <w:sz w:val="28"/>
          <w:szCs w:val="28"/>
          <w:lang w:val="ru-RU"/>
        </w:rPr>
        <w:t>нологию</w:t>
      </w:r>
      <w:r w:rsidR="0076654C">
        <w:rPr>
          <w:rFonts w:ascii="Times New Roman" w:hAnsi="Times New Roman" w:cs="Times New Roman"/>
          <w:sz w:val="28"/>
          <w:szCs w:val="28"/>
          <w:lang w:val="ru-RU"/>
        </w:rPr>
        <w:t xml:space="preserve"> </w:t>
      </w:r>
      <w:r w:rsidR="00340402">
        <w:rPr>
          <w:rFonts w:ascii="Times New Roman" w:hAnsi="Times New Roman" w:cs="Times New Roman"/>
          <w:sz w:val="28"/>
          <w:szCs w:val="28"/>
          <w:lang w:val="ru-RU"/>
        </w:rPr>
        <w:t xml:space="preserve">теории </w:t>
      </w:r>
      <w:r w:rsidR="0076654C">
        <w:rPr>
          <w:rFonts w:ascii="Times New Roman" w:hAnsi="Times New Roman" w:cs="Times New Roman"/>
          <w:sz w:val="28"/>
          <w:szCs w:val="28"/>
          <w:lang w:val="ru-RU"/>
        </w:rPr>
        <w:t>речев</w:t>
      </w:r>
      <w:r w:rsidR="00340402">
        <w:rPr>
          <w:rFonts w:ascii="Times New Roman" w:hAnsi="Times New Roman" w:cs="Times New Roman"/>
          <w:sz w:val="28"/>
          <w:szCs w:val="28"/>
          <w:lang w:val="ru-RU"/>
        </w:rPr>
        <w:t>ых</w:t>
      </w:r>
      <w:r w:rsidR="0076654C">
        <w:rPr>
          <w:rFonts w:ascii="Times New Roman" w:hAnsi="Times New Roman" w:cs="Times New Roman"/>
          <w:sz w:val="28"/>
          <w:szCs w:val="28"/>
          <w:lang w:val="ru-RU"/>
        </w:rPr>
        <w:t xml:space="preserve"> ситуаци</w:t>
      </w:r>
      <w:r w:rsidR="00340402">
        <w:rPr>
          <w:rFonts w:ascii="Times New Roman" w:hAnsi="Times New Roman" w:cs="Times New Roman"/>
          <w:sz w:val="28"/>
          <w:szCs w:val="28"/>
          <w:lang w:val="ru-RU"/>
        </w:rPr>
        <w:t xml:space="preserve">й. </w:t>
      </w:r>
      <w:proofErr w:type="gramStart"/>
      <w:r w:rsidR="00340402">
        <w:rPr>
          <w:rFonts w:ascii="Times New Roman" w:hAnsi="Times New Roman" w:cs="Times New Roman"/>
          <w:sz w:val="28"/>
          <w:szCs w:val="28"/>
          <w:lang w:val="ru-RU"/>
        </w:rPr>
        <w:t xml:space="preserve">Согласно </w:t>
      </w:r>
      <w:r w:rsidR="00EC6C28">
        <w:rPr>
          <w:rFonts w:ascii="Times New Roman" w:hAnsi="Times New Roman" w:cs="Times New Roman"/>
          <w:sz w:val="28"/>
          <w:szCs w:val="28"/>
          <w:lang w:val="ru-RU"/>
        </w:rPr>
        <w:t xml:space="preserve">одному из основоположников </w:t>
      </w:r>
      <w:r w:rsidR="00340402">
        <w:rPr>
          <w:rFonts w:ascii="Times New Roman" w:hAnsi="Times New Roman" w:cs="Times New Roman"/>
          <w:sz w:val="28"/>
          <w:szCs w:val="28"/>
          <w:lang w:val="ru-RU"/>
        </w:rPr>
        <w:t xml:space="preserve">прагматического аспекта коммуникации </w:t>
      </w:r>
      <w:r w:rsidR="00564FAA">
        <w:rPr>
          <w:rFonts w:ascii="Times New Roman" w:hAnsi="Times New Roman" w:cs="Times New Roman"/>
          <w:sz w:val="28"/>
          <w:szCs w:val="28"/>
          <w:lang w:val="ru-RU"/>
        </w:rPr>
        <w:t xml:space="preserve">   </w:t>
      </w:r>
      <w:r w:rsidR="00340402">
        <w:rPr>
          <w:rFonts w:ascii="Times New Roman" w:hAnsi="Times New Roman" w:cs="Times New Roman"/>
          <w:sz w:val="28"/>
          <w:szCs w:val="28"/>
          <w:lang w:val="ru-RU"/>
        </w:rPr>
        <w:t xml:space="preserve">Дж. </w:t>
      </w:r>
      <w:proofErr w:type="spellStart"/>
      <w:r w:rsidR="00340402">
        <w:rPr>
          <w:rFonts w:ascii="Times New Roman" w:hAnsi="Times New Roman" w:cs="Times New Roman"/>
          <w:sz w:val="28"/>
          <w:szCs w:val="28"/>
          <w:lang w:val="ru-RU"/>
        </w:rPr>
        <w:t>Серлю</w:t>
      </w:r>
      <w:proofErr w:type="spellEnd"/>
      <w:r w:rsidR="00340402">
        <w:rPr>
          <w:rStyle w:val="a6"/>
          <w:rFonts w:ascii="Times New Roman" w:hAnsi="Times New Roman" w:cs="Times New Roman"/>
          <w:sz w:val="28"/>
          <w:szCs w:val="28"/>
          <w:lang w:val="ru-RU"/>
        </w:rPr>
        <w:footnoteReference w:id="3"/>
      </w:r>
      <w:r w:rsidR="00564FAA">
        <w:rPr>
          <w:rFonts w:ascii="Times New Roman" w:hAnsi="Times New Roman" w:cs="Times New Roman"/>
          <w:sz w:val="28"/>
          <w:szCs w:val="28"/>
          <w:lang w:val="ru-RU"/>
        </w:rPr>
        <w:t>,</w:t>
      </w:r>
      <w:r w:rsidR="00340402">
        <w:rPr>
          <w:rFonts w:ascii="Times New Roman" w:hAnsi="Times New Roman" w:cs="Times New Roman"/>
          <w:sz w:val="28"/>
          <w:szCs w:val="28"/>
          <w:lang w:val="ru-RU"/>
        </w:rPr>
        <w:t xml:space="preserve"> </w:t>
      </w:r>
      <w:r w:rsidR="0076654C">
        <w:rPr>
          <w:rFonts w:ascii="Times New Roman" w:hAnsi="Times New Roman" w:cs="Times New Roman"/>
          <w:sz w:val="28"/>
          <w:szCs w:val="28"/>
          <w:lang w:val="ru-RU"/>
        </w:rPr>
        <w:t>для речевой ситуации необходимы говорящий, слушающий и само высказывание говорящего</w:t>
      </w:r>
      <w:r w:rsidR="00C26302">
        <w:rPr>
          <w:rFonts w:ascii="Times New Roman" w:hAnsi="Times New Roman" w:cs="Times New Roman"/>
          <w:sz w:val="28"/>
          <w:szCs w:val="28"/>
          <w:lang w:val="ru-RU"/>
        </w:rPr>
        <w:t>.</w:t>
      </w:r>
      <w:proofErr w:type="gramEnd"/>
      <w:r w:rsidR="00C26302">
        <w:rPr>
          <w:rFonts w:ascii="Times New Roman" w:hAnsi="Times New Roman" w:cs="Times New Roman"/>
          <w:sz w:val="28"/>
          <w:szCs w:val="28"/>
          <w:lang w:val="ru-RU"/>
        </w:rPr>
        <w:t xml:space="preserve"> </w:t>
      </w:r>
      <w:r w:rsidR="00C26302" w:rsidRPr="00C26302">
        <w:rPr>
          <w:rFonts w:ascii="Times New Roman" w:hAnsi="Times New Roman" w:cs="Times New Roman"/>
          <w:sz w:val="28"/>
          <w:szCs w:val="28"/>
          <w:lang w:val="ru-RU"/>
        </w:rPr>
        <w:t xml:space="preserve">В случае с рекламой </w:t>
      </w:r>
      <w:proofErr w:type="gramStart"/>
      <w:r w:rsidR="00C26302" w:rsidRPr="00C26302">
        <w:rPr>
          <w:rFonts w:ascii="Times New Roman" w:hAnsi="Times New Roman" w:cs="Times New Roman"/>
          <w:sz w:val="28"/>
          <w:szCs w:val="28"/>
          <w:lang w:val="ru-RU"/>
        </w:rPr>
        <w:t>говорящий</w:t>
      </w:r>
      <w:proofErr w:type="gramEnd"/>
      <w:r w:rsidR="00C26302" w:rsidRPr="00C26302">
        <w:rPr>
          <w:rFonts w:ascii="Times New Roman" w:hAnsi="Times New Roman" w:cs="Times New Roman"/>
          <w:sz w:val="28"/>
          <w:szCs w:val="28"/>
          <w:lang w:val="ru-RU"/>
        </w:rPr>
        <w:t xml:space="preserve"> – это компания, создающая рекламу, слушающий – это целевая аудитория, а высказывание – это рекламное сообщение.</w:t>
      </w:r>
      <w:r w:rsidR="00C26302">
        <w:rPr>
          <w:rFonts w:ascii="Times New Roman" w:hAnsi="Times New Roman" w:cs="Times New Roman"/>
          <w:sz w:val="28"/>
          <w:szCs w:val="28"/>
          <w:lang w:val="ru-RU"/>
        </w:rPr>
        <w:t xml:space="preserve"> </w:t>
      </w:r>
      <w:r w:rsidR="00340402">
        <w:rPr>
          <w:rFonts w:ascii="Times New Roman" w:hAnsi="Times New Roman" w:cs="Times New Roman"/>
          <w:sz w:val="28"/>
          <w:szCs w:val="28"/>
          <w:lang w:val="ru-RU"/>
        </w:rPr>
        <w:t>Однако в</w:t>
      </w:r>
      <w:r>
        <w:rPr>
          <w:rFonts w:ascii="Times New Roman" w:hAnsi="Times New Roman" w:cs="Times New Roman"/>
          <w:sz w:val="28"/>
          <w:szCs w:val="28"/>
          <w:lang w:val="ru-RU"/>
        </w:rPr>
        <w:t xml:space="preserve"> отличие от традиционного подхода к коммуникации, в рамках которого происходит взаимодействие двух или более сторон, каждая из которых имеет возможность осуществи</w:t>
      </w:r>
      <w:r w:rsidR="00340402">
        <w:rPr>
          <w:rFonts w:ascii="Times New Roman" w:hAnsi="Times New Roman" w:cs="Times New Roman"/>
          <w:sz w:val="28"/>
          <w:szCs w:val="28"/>
          <w:lang w:val="ru-RU"/>
        </w:rPr>
        <w:t>ть ответный коммуникативный акт, рекл</w:t>
      </w:r>
      <w:r>
        <w:rPr>
          <w:rFonts w:ascii="Times New Roman" w:hAnsi="Times New Roman" w:cs="Times New Roman"/>
          <w:sz w:val="28"/>
          <w:szCs w:val="28"/>
          <w:lang w:val="ru-RU"/>
        </w:rPr>
        <w:t xml:space="preserve">ама предполагает коммуникативную асимметрию между адресантом и адресатом </w:t>
      </w:r>
      <w:r>
        <w:rPr>
          <w:rFonts w:ascii="Times New Roman" w:hAnsi="Times New Roman" w:cs="Times New Roman"/>
          <w:sz w:val="28"/>
          <w:szCs w:val="28"/>
          <w:lang w:val="ru-RU"/>
        </w:rPr>
        <w:lastRenderedPageBreak/>
        <w:t>сообщения</w:t>
      </w:r>
      <w:r>
        <w:rPr>
          <w:rStyle w:val="a6"/>
          <w:rFonts w:ascii="Times New Roman" w:hAnsi="Times New Roman" w:cs="Times New Roman"/>
          <w:sz w:val="28"/>
          <w:szCs w:val="28"/>
          <w:lang w:val="ru-RU"/>
        </w:rPr>
        <w:footnoteReference w:id="4"/>
      </w:r>
      <w:r>
        <w:rPr>
          <w:rFonts w:ascii="Times New Roman" w:hAnsi="Times New Roman" w:cs="Times New Roman"/>
          <w:sz w:val="28"/>
          <w:szCs w:val="28"/>
          <w:lang w:val="ru-RU"/>
        </w:rPr>
        <w:t xml:space="preserve">. Адресат в данном случае </w:t>
      </w:r>
      <w:r w:rsidR="00E30685">
        <w:rPr>
          <w:rFonts w:ascii="Times New Roman" w:hAnsi="Times New Roman" w:cs="Times New Roman"/>
          <w:sz w:val="28"/>
          <w:szCs w:val="28"/>
          <w:lang w:val="ru-RU"/>
        </w:rPr>
        <w:t xml:space="preserve">является </w:t>
      </w:r>
      <w:r>
        <w:rPr>
          <w:rFonts w:ascii="Times New Roman" w:hAnsi="Times New Roman" w:cs="Times New Roman"/>
          <w:sz w:val="28"/>
          <w:szCs w:val="28"/>
          <w:lang w:val="ru-RU"/>
        </w:rPr>
        <w:t>лишь интерпретатором сообщения</w:t>
      </w:r>
      <w:r>
        <w:rPr>
          <w:rStyle w:val="a6"/>
          <w:rFonts w:ascii="Times New Roman" w:hAnsi="Times New Roman" w:cs="Times New Roman"/>
          <w:sz w:val="28"/>
          <w:szCs w:val="28"/>
          <w:lang w:val="ru-RU"/>
        </w:rPr>
        <w:footnoteReference w:id="5"/>
      </w:r>
      <w:r w:rsidR="00E30685">
        <w:rPr>
          <w:rFonts w:ascii="Times New Roman" w:hAnsi="Times New Roman" w:cs="Times New Roman"/>
          <w:sz w:val="28"/>
          <w:szCs w:val="28"/>
          <w:lang w:val="ru-RU"/>
        </w:rPr>
        <w:t>:</w:t>
      </w:r>
      <w:r>
        <w:rPr>
          <w:rFonts w:ascii="Times New Roman" w:hAnsi="Times New Roman" w:cs="Times New Roman"/>
          <w:sz w:val="28"/>
          <w:szCs w:val="28"/>
          <w:lang w:val="ru-RU"/>
        </w:rPr>
        <w:t xml:space="preserve"> он лишён возможности совершить ответный коммуникативный акт. Такое положение называется «поляризацией»</w:t>
      </w:r>
      <w:r>
        <w:rPr>
          <w:rStyle w:val="a6"/>
          <w:rFonts w:ascii="Times New Roman" w:hAnsi="Times New Roman" w:cs="Times New Roman"/>
          <w:sz w:val="28"/>
          <w:szCs w:val="28"/>
          <w:lang w:val="ru-RU"/>
        </w:rPr>
        <w:footnoteReference w:id="6"/>
      </w:r>
      <w:r>
        <w:rPr>
          <w:rFonts w:ascii="Times New Roman" w:hAnsi="Times New Roman" w:cs="Times New Roman"/>
          <w:sz w:val="28"/>
          <w:szCs w:val="28"/>
          <w:lang w:val="ru-RU"/>
        </w:rPr>
        <w:t xml:space="preserve">, то есть односторонней коммуникацией, особенно характерной для визуального канала коммуникации, являющегося детерминирующим со второй половины </w:t>
      </w:r>
      <w:r>
        <w:rPr>
          <w:rFonts w:ascii="Times New Roman" w:hAnsi="Times New Roman" w:cs="Times New Roman"/>
          <w:sz w:val="28"/>
          <w:szCs w:val="28"/>
        </w:rPr>
        <w:t>XX</w:t>
      </w:r>
      <w:r w:rsidR="00C26302">
        <w:rPr>
          <w:rFonts w:ascii="Times New Roman" w:hAnsi="Times New Roman" w:cs="Times New Roman"/>
          <w:sz w:val="28"/>
          <w:szCs w:val="28"/>
          <w:lang w:val="ru-RU"/>
        </w:rPr>
        <w:t xml:space="preserve"> в</w:t>
      </w:r>
      <w:r>
        <w:rPr>
          <w:rFonts w:ascii="Times New Roman" w:hAnsi="Times New Roman" w:cs="Times New Roman"/>
          <w:sz w:val="28"/>
          <w:szCs w:val="28"/>
          <w:lang w:val="ru-RU"/>
        </w:rPr>
        <w:t>.</w:t>
      </w:r>
      <w:r>
        <w:rPr>
          <w:rStyle w:val="a6"/>
          <w:rFonts w:ascii="Times New Roman" w:hAnsi="Times New Roman" w:cs="Times New Roman"/>
          <w:sz w:val="28"/>
          <w:szCs w:val="28"/>
          <w:lang w:val="ru-RU"/>
        </w:rPr>
        <w:footnoteReference w:id="7"/>
      </w:r>
    </w:p>
    <w:p w:rsidR="006E2190" w:rsidRPr="00EE3675" w:rsidRDefault="006E2190" w:rsidP="006E2190">
      <w:pPr>
        <w:spacing w:line="360" w:lineRule="auto"/>
        <w:ind w:firstLine="840"/>
        <w:rPr>
          <w:rFonts w:ascii="Times New Roman" w:hAnsi="Times New Roman" w:cs="Times New Roman"/>
          <w:sz w:val="28"/>
          <w:szCs w:val="28"/>
          <w:lang w:val="ru-RU"/>
        </w:rPr>
      </w:pPr>
      <w:r>
        <w:rPr>
          <w:rFonts w:ascii="Times New Roman" w:hAnsi="Times New Roman" w:cs="Times New Roman"/>
          <w:sz w:val="28"/>
          <w:szCs w:val="28"/>
          <w:lang w:val="ru-RU"/>
        </w:rPr>
        <w:t>Один из таких визуальных каналов связи – телевизионная реклама, представляющая собой сложный знак, то есть совокупность абстрактных или материальных предметов, репрезентирующих в сознании конкретной культуры или отдельного человека другие объекты и явления. Такие знаки каждый индивид может истолковывать в зависимости от своего социального статуса, этнической принадлежности и культурного развития. По этой причине одной из наиболее сложных задач, которые приходи</w:t>
      </w:r>
      <w:r w:rsidR="00E30685">
        <w:rPr>
          <w:rFonts w:ascii="Times New Roman" w:hAnsi="Times New Roman" w:cs="Times New Roman"/>
          <w:sz w:val="28"/>
          <w:szCs w:val="28"/>
          <w:lang w:val="ru-RU"/>
        </w:rPr>
        <w:t>тся решать создателям рекламы, является</w:t>
      </w:r>
      <w:r>
        <w:rPr>
          <w:rFonts w:ascii="Times New Roman" w:hAnsi="Times New Roman" w:cs="Times New Roman"/>
          <w:sz w:val="28"/>
          <w:szCs w:val="28"/>
          <w:lang w:val="ru-RU"/>
        </w:rPr>
        <w:t xml:space="preserve"> репрезентация продукта с учётом национальных различий представителей разных стран. В противном случае может произойти искажение послания, содержащегося в рекламе, или даже превращение его </w:t>
      </w:r>
      <w:proofErr w:type="gramStart"/>
      <w:r>
        <w:rPr>
          <w:rFonts w:ascii="Times New Roman" w:hAnsi="Times New Roman" w:cs="Times New Roman"/>
          <w:sz w:val="28"/>
          <w:szCs w:val="28"/>
          <w:lang w:val="ru-RU"/>
        </w:rPr>
        <w:t>в</w:t>
      </w:r>
      <w:proofErr w:type="gramEnd"/>
      <w:r>
        <w:rPr>
          <w:rFonts w:ascii="Times New Roman" w:hAnsi="Times New Roman" w:cs="Times New Roman"/>
          <w:sz w:val="28"/>
          <w:szCs w:val="28"/>
          <w:lang w:val="ru-RU"/>
        </w:rPr>
        <w:t xml:space="preserve"> прямо противоположное.</w:t>
      </w:r>
      <w:r w:rsidR="00C26302">
        <w:rPr>
          <w:rStyle w:val="a6"/>
          <w:rFonts w:ascii="Times New Roman" w:hAnsi="Times New Roman" w:cs="Times New Roman"/>
          <w:sz w:val="28"/>
          <w:szCs w:val="28"/>
          <w:lang w:val="ru-RU"/>
        </w:rPr>
        <w:footnoteReference w:id="8"/>
      </w:r>
    </w:p>
    <w:p w:rsidR="006E2190" w:rsidRDefault="00116CEE" w:rsidP="006E2190">
      <w:pPr>
        <w:spacing w:line="360" w:lineRule="auto"/>
        <w:ind w:firstLine="840"/>
        <w:rPr>
          <w:rFonts w:ascii="Times New Roman" w:hAnsi="Times New Roman" w:cs="Times New Roman"/>
          <w:sz w:val="28"/>
          <w:szCs w:val="28"/>
          <w:lang w:val="ru-RU"/>
        </w:rPr>
      </w:pPr>
      <w:r>
        <w:rPr>
          <w:rFonts w:ascii="Times New Roman" w:hAnsi="Times New Roman" w:cs="Times New Roman"/>
          <w:sz w:val="28"/>
          <w:szCs w:val="28"/>
          <w:lang w:val="ru-RU"/>
        </w:rPr>
        <w:t>Благодаря тесной связи</w:t>
      </w:r>
      <w:r w:rsidR="006E2190">
        <w:rPr>
          <w:rFonts w:ascii="Times New Roman" w:hAnsi="Times New Roman" w:cs="Times New Roman"/>
          <w:sz w:val="28"/>
          <w:szCs w:val="28"/>
          <w:lang w:val="ru-RU"/>
        </w:rPr>
        <w:t xml:space="preserve"> р</w:t>
      </w:r>
      <w:r w:rsidR="00367D6C">
        <w:rPr>
          <w:rFonts w:ascii="Times New Roman" w:hAnsi="Times New Roman" w:cs="Times New Roman"/>
          <w:sz w:val="28"/>
          <w:szCs w:val="28"/>
          <w:lang w:val="ru-RU"/>
        </w:rPr>
        <w:t>екламы и культуры</w:t>
      </w:r>
      <w:r>
        <w:rPr>
          <w:rFonts w:ascii="Times New Roman" w:hAnsi="Times New Roman" w:cs="Times New Roman"/>
          <w:sz w:val="28"/>
          <w:szCs w:val="28"/>
          <w:lang w:val="ru-RU"/>
        </w:rPr>
        <w:t xml:space="preserve"> </w:t>
      </w:r>
      <w:r w:rsidR="006E2190">
        <w:rPr>
          <w:rFonts w:ascii="Times New Roman" w:hAnsi="Times New Roman" w:cs="Times New Roman"/>
          <w:sz w:val="28"/>
          <w:szCs w:val="28"/>
          <w:lang w:val="ru-RU"/>
        </w:rPr>
        <w:t xml:space="preserve">данное исследование </w:t>
      </w:r>
      <w:r>
        <w:rPr>
          <w:rFonts w:ascii="Times New Roman" w:hAnsi="Times New Roman" w:cs="Times New Roman"/>
          <w:sz w:val="28"/>
          <w:szCs w:val="28"/>
          <w:lang w:val="ru-RU"/>
        </w:rPr>
        <w:t xml:space="preserve">становится </w:t>
      </w:r>
      <w:r w:rsidR="006E2190">
        <w:rPr>
          <w:rFonts w:ascii="Times New Roman" w:hAnsi="Times New Roman" w:cs="Times New Roman"/>
          <w:sz w:val="28"/>
          <w:szCs w:val="28"/>
          <w:lang w:val="ru-RU"/>
        </w:rPr>
        <w:t xml:space="preserve">междисциплинарным, основными областями которого являются </w:t>
      </w:r>
      <w:r w:rsidR="00367D6C">
        <w:rPr>
          <w:rFonts w:ascii="Times New Roman" w:hAnsi="Times New Roman" w:cs="Times New Roman"/>
          <w:sz w:val="28"/>
          <w:szCs w:val="28"/>
          <w:lang w:val="ru-RU"/>
        </w:rPr>
        <w:t xml:space="preserve">экономика, в частности </w:t>
      </w:r>
      <w:r w:rsidR="006E2190">
        <w:rPr>
          <w:rFonts w:ascii="Times New Roman" w:hAnsi="Times New Roman" w:cs="Times New Roman"/>
          <w:sz w:val="28"/>
          <w:szCs w:val="28"/>
          <w:lang w:val="ru-RU"/>
        </w:rPr>
        <w:t>маркетинг</w:t>
      </w:r>
      <w:r w:rsidR="00367D6C">
        <w:rPr>
          <w:rFonts w:ascii="Times New Roman" w:hAnsi="Times New Roman" w:cs="Times New Roman"/>
          <w:sz w:val="28"/>
          <w:szCs w:val="28"/>
          <w:lang w:val="ru-RU"/>
        </w:rPr>
        <w:t>,</w:t>
      </w:r>
      <w:r w:rsidR="006E2190">
        <w:rPr>
          <w:rFonts w:ascii="Times New Roman" w:hAnsi="Times New Roman" w:cs="Times New Roman"/>
          <w:sz w:val="28"/>
          <w:szCs w:val="28"/>
          <w:lang w:val="ru-RU"/>
        </w:rPr>
        <w:t xml:space="preserve"> </w:t>
      </w:r>
      <w:r w:rsidR="00367D6C">
        <w:rPr>
          <w:rFonts w:ascii="Times New Roman" w:hAnsi="Times New Roman" w:cs="Times New Roman"/>
          <w:sz w:val="28"/>
          <w:szCs w:val="28"/>
          <w:lang w:val="ru-RU"/>
        </w:rPr>
        <w:t xml:space="preserve">культурология </w:t>
      </w:r>
      <w:r w:rsidR="006E2190">
        <w:rPr>
          <w:rFonts w:ascii="Times New Roman" w:hAnsi="Times New Roman" w:cs="Times New Roman"/>
          <w:sz w:val="28"/>
          <w:szCs w:val="28"/>
          <w:lang w:val="ru-RU"/>
        </w:rPr>
        <w:t xml:space="preserve">и </w:t>
      </w:r>
      <w:r w:rsidR="00367D6C">
        <w:rPr>
          <w:rFonts w:ascii="Times New Roman" w:hAnsi="Times New Roman" w:cs="Times New Roman"/>
          <w:sz w:val="28"/>
          <w:szCs w:val="28"/>
          <w:lang w:val="ru-RU"/>
        </w:rPr>
        <w:t xml:space="preserve">теория межкультурной </w:t>
      </w:r>
      <w:r w:rsidR="00367D6C">
        <w:rPr>
          <w:rFonts w:ascii="Times New Roman" w:hAnsi="Times New Roman" w:cs="Times New Roman"/>
          <w:sz w:val="28"/>
          <w:szCs w:val="28"/>
          <w:lang w:val="ru-RU"/>
        </w:rPr>
        <w:lastRenderedPageBreak/>
        <w:t>коммуникации</w:t>
      </w:r>
      <w:r w:rsidR="006E2190" w:rsidRPr="004F4B13">
        <w:rPr>
          <w:rFonts w:ascii="Times New Roman" w:hAnsi="Times New Roman" w:cs="Times New Roman"/>
          <w:sz w:val="28"/>
          <w:szCs w:val="28"/>
          <w:lang w:val="ru-RU"/>
        </w:rPr>
        <w:t xml:space="preserve">. </w:t>
      </w:r>
    </w:p>
    <w:p w:rsidR="006E2190" w:rsidRDefault="00116CEE" w:rsidP="006E2190">
      <w:pPr>
        <w:spacing w:line="360" w:lineRule="auto"/>
        <w:ind w:firstLine="840"/>
        <w:rPr>
          <w:rFonts w:ascii="Times New Roman" w:hAnsi="Times New Roman" w:cs="Times New Roman"/>
          <w:sz w:val="28"/>
          <w:szCs w:val="28"/>
          <w:lang w:val="ru-RU"/>
        </w:rPr>
      </w:pPr>
      <w:r>
        <w:rPr>
          <w:rFonts w:ascii="Times New Roman" w:hAnsi="Times New Roman" w:cs="Times New Roman"/>
          <w:sz w:val="28"/>
          <w:szCs w:val="28"/>
          <w:lang w:val="ru-RU"/>
        </w:rPr>
        <w:t>Н</w:t>
      </w:r>
      <w:r w:rsidR="006E2190" w:rsidRPr="004F4B13">
        <w:rPr>
          <w:rFonts w:ascii="Times New Roman" w:hAnsi="Times New Roman" w:cs="Times New Roman"/>
          <w:sz w:val="28"/>
          <w:szCs w:val="28"/>
          <w:lang w:val="ru-RU"/>
        </w:rPr>
        <w:t>а сегодняшний день реклама является одной из самых эффективных и широко рас</w:t>
      </w:r>
      <w:r>
        <w:rPr>
          <w:rFonts w:ascii="Times New Roman" w:hAnsi="Times New Roman" w:cs="Times New Roman"/>
          <w:sz w:val="28"/>
          <w:szCs w:val="28"/>
          <w:lang w:val="ru-RU"/>
        </w:rPr>
        <w:t>пространённых форм коммуникации.</w:t>
      </w:r>
      <w:r w:rsidR="006E2190" w:rsidRPr="004F4B13">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Экономические, </w:t>
      </w:r>
      <w:r w:rsidR="006E2190">
        <w:rPr>
          <w:rFonts w:ascii="Times New Roman" w:hAnsi="Times New Roman" w:cs="Times New Roman"/>
          <w:sz w:val="28"/>
          <w:szCs w:val="28"/>
          <w:lang w:val="ru-RU"/>
        </w:rPr>
        <w:t xml:space="preserve">маркетинговые исследования и проекты зачастую нуждаются в культурологических рекомендациях, </w:t>
      </w:r>
      <w:r>
        <w:rPr>
          <w:rFonts w:ascii="Times New Roman" w:hAnsi="Times New Roman" w:cs="Times New Roman"/>
          <w:sz w:val="28"/>
          <w:szCs w:val="28"/>
          <w:lang w:val="ru-RU"/>
        </w:rPr>
        <w:t xml:space="preserve">поэтому </w:t>
      </w:r>
      <w:r w:rsidR="006E2190" w:rsidRPr="004F4B13">
        <w:rPr>
          <w:rFonts w:ascii="Times New Roman" w:hAnsi="Times New Roman" w:cs="Times New Roman"/>
          <w:sz w:val="28"/>
          <w:szCs w:val="28"/>
          <w:lang w:val="ru-RU"/>
        </w:rPr>
        <w:t>изучение такого важного инструмента межличностного и межкульт</w:t>
      </w:r>
      <w:r w:rsidR="006E2190">
        <w:rPr>
          <w:rFonts w:ascii="Times New Roman" w:hAnsi="Times New Roman" w:cs="Times New Roman"/>
          <w:sz w:val="28"/>
          <w:szCs w:val="28"/>
          <w:lang w:val="ru-RU"/>
        </w:rPr>
        <w:t>урного общения</w:t>
      </w:r>
      <w:r w:rsidR="00C26302">
        <w:rPr>
          <w:rFonts w:ascii="Times New Roman" w:hAnsi="Times New Roman" w:cs="Times New Roman"/>
          <w:sz w:val="28"/>
          <w:szCs w:val="28"/>
          <w:lang w:val="ru-RU"/>
        </w:rPr>
        <w:t>, как реклама,</w:t>
      </w:r>
      <w:r w:rsidR="006E2190">
        <w:rPr>
          <w:rFonts w:ascii="Times New Roman" w:hAnsi="Times New Roman" w:cs="Times New Roman"/>
          <w:sz w:val="28"/>
          <w:szCs w:val="28"/>
          <w:lang w:val="ru-RU"/>
        </w:rPr>
        <w:t xml:space="preserve"> представляется </w:t>
      </w:r>
      <w:r w:rsidR="006E2190" w:rsidRPr="00311564">
        <w:rPr>
          <w:rFonts w:ascii="Times New Roman" w:hAnsi="Times New Roman" w:cs="Times New Roman"/>
          <w:b/>
          <w:sz w:val="28"/>
          <w:szCs w:val="28"/>
          <w:lang w:val="ru-RU"/>
        </w:rPr>
        <w:t>крайне актуальным.</w:t>
      </w:r>
      <w:r w:rsidR="006E2190">
        <w:rPr>
          <w:rFonts w:ascii="Times New Roman" w:hAnsi="Times New Roman" w:cs="Times New Roman"/>
          <w:sz w:val="28"/>
          <w:szCs w:val="28"/>
          <w:lang w:val="ru-RU"/>
        </w:rPr>
        <w:t xml:space="preserve"> </w:t>
      </w:r>
      <w:r w:rsidR="00B33846">
        <w:rPr>
          <w:rFonts w:ascii="Times New Roman" w:hAnsi="Times New Roman" w:cs="Times New Roman"/>
          <w:sz w:val="28"/>
          <w:szCs w:val="28"/>
          <w:lang w:val="ru-RU"/>
        </w:rPr>
        <w:t>Кроме того, актуальность</w:t>
      </w:r>
      <w:r w:rsidR="00EA28C9">
        <w:rPr>
          <w:rFonts w:ascii="Times New Roman" w:hAnsi="Times New Roman" w:cs="Times New Roman"/>
          <w:sz w:val="28"/>
          <w:szCs w:val="28"/>
          <w:lang w:val="ru-RU"/>
        </w:rPr>
        <w:t xml:space="preserve"> работы</w:t>
      </w:r>
      <w:r w:rsidR="00B33846">
        <w:rPr>
          <w:rFonts w:ascii="Times New Roman" w:hAnsi="Times New Roman" w:cs="Times New Roman"/>
          <w:sz w:val="28"/>
          <w:szCs w:val="28"/>
          <w:lang w:val="ru-RU"/>
        </w:rPr>
        <w:t xml:space="preserve"> обусловлена спецификой маркетинговых исследований, </w:t>
      </w:r>
      <w:r w:rsidR="00EA28C9">
        <w:rPr>
          <w:rFonts w:ascii="Times New Roman" w:hAnsi="Times New Roman" w:cs="Times New Roman"/>
          <w:sz w:val="28"/>
          <w:szCs w:val="28"/>
          <w:lang w:val="ru-RU"/>
        </w:rPr>
        <w:t>связанных с изучением ценностей обще</w:t>
      </w:r>
      <w:r w:rsidR="00C26302">
        <w:rPr>
          <w:rFonts w:ascii="Times New Roman" w:hAnsi="Times New Roman" w:cs="Times New Roman"/>
          <w:sz w:val="28"/>
          <w:szCs w:val="28"/>
          <w:lang w:val="ru-RU"/>
        </w:rPr>
        <w:t>ства и культурных особенностей. Они требуют</w:t>
      </w:r>
      <w:r w:rsidR="00EA28C9">
        <w:rPr>
          <w:rFonts w:ascii="Times New Roman" w:hAnsi="Times New Roman" w:cs="Times New Roman"/>
          <w:sz w:val="28"/>
          <w:szCs w:val="28"/>
          <w:lang w:val="ru-RU"/>
        </w:rPr>
        <w:t xml:space="preserve"> постоянного обновления данных, </w:t>
      </w:r>
      <w:r w:rsidR="0085565C">
        <w:rPr>
          <w:rFonts w:ascii="Times New Roman" w:hAnsi="Times New Roman" w:cs="Times New Roman"/>
          <w:sz w:val="28"/>
          <w:szCs w:val="28"/>
          <w:lang w:val="ru-RU"/>
        </w:rPr>
        <w:t>необходимых для</w:t>
      </w:r>
      <w:r w:rsidR="00EA28C9">
        <w:rPr>
          <w:rFonts w:ascii="Times New Roman" w:hAnsi="Times New Roman" w:cs="Times New Roman"/>
          <w:sz w:val="28"/>
          <w:szCs w:val="28"/>
          <w:lang w:val="ru-RU"/>
        </w:rPr>
        <w:t xml:space="preserve"> рассмотрени</w:t>
      </w:r>
      <w:r w:rsidR="0085565C">
        <w:rPr>
          <w:rFonts w:ascii="Times New Roman" w:hAnsi="Times New Roman" w:cs="Times New Roman"/>
          <w:sz w:val="28"/>
          <w:szCs w:val="28"/>
          <w:lang w:val="ru-RU"/>
        </w:rPr>
        <w:t>я</w:t>
      </w:r>
      <w:r w:rsidR="00EA28C9">
        <w:rPr>
          <w:rFonts w:ascii="Times New Roman" w:hAnsi="Times New Roman" w:cs="Times New Roman"/>
          <w:sz w:val="28"/>
          <w:szCs w:val="28"/>
          <w:lang w:val="ru-RU"/>
        </w:rPr>
        <w:t xml:space="preserve"> определённых процессов в</w:t>
      </w:r>
      <w:r w:rsidR="00C971FA">
        <w:rPr>
          <w:rFonts w:ascii="Times New Roman" w:hAnsi="Times New Roman" w:cs="Times New Roman"/>
          <w:sz w:val="28"/>
          <w:szCs w:val="28"/>
          <w:lang w:val="ru-RU"/>
        </w:rPr>
        <w:t xml:space="preserve"> перспективе их развития.</w:t>
      </w:r>
    </w:p>
    <w:p w:rsidR="00D36D93" w:rsidRPr="004F4B13" w:rsidRDefault="00D36D93" w:rsidP="006E2190">
      <w:pPr>
        <w:spacing w:line="360" w:lineRule="auto"/>
        <w:ind w:firstLine="840"/>
        <w:rPr>
          <w:rFonts w:ascii="Times New Roman" w:hAnsi="Times New Roman" w:cs="Times New Roman"/>
          <w:sz w:val="28"/>
          <w:szCs w:val="28"/>
          <w:lang w:val="ru-RU"/>
        </w:rPr>
      </w:pPr>
      <w:r w:rsidRPr="00311564">
        <w:rPr>
          <w:rFonts w:ascii="Times New Roman" w:hAnsi="Times New Roman" w:cs="Times New Roman"/>
          <w:b/>
          <w:sz w:val="28"/>
          <w:szCs w:val="28"/>
          <w:lang w:val="ru-RU"/>
        </w:rPr>
        <w:t>Объектом исследования</w:t>
      </w:r>
      <w:r w:rsidRPr="004F4B13">
        <w:rPr>
          <w:rFonts w:ascii="Times New Roman" w:hAnsi="Times New Roman" w:cs="Times New Roman"/>
          <w:sz w:val="28"/>
          <w:szCs w:val="28"/>
          <w:lang w:val="ru-RU"/>
        </w:rPr>
        <w:t xml:space="preserve"> являются </w:t>
      </w:r>
      <w:r>
        <w:rPr>
          <w:rFonts w:ascii="Times New Roman" w:hAnsi="Times New Roman" w:cs="Times New Roman"/>
          <w:sz w:val="28"/>
          <w:szCs w:val="28"/>
          <w:lang w:val="ru-RU"/>
        </w:rPr>
        <w:t xml:space="preserve">телевизионные </w:t>
      </w:r>
      <w:r w:rsidRPr="004F4B13">
        <w:rPr>
          <w:rFonts w:ascii="Times New Roman" w:hAnsi="Times New Roman" w:cs="Times New Roman"/>
          <w:sz w:val="28"/>
          <w:szCs w:val="28"/>
          <w:lang w:val="ru-RU"/>
        </w:rPr>
        <w:t>рекламные ролики, созданные японскими и ам</w:t>
      </w:r>
      <w:r>
        <w:rPr>
          <w:rFonts w:ascii="Times New Roman" w:hAnsi="Times New Roman" w:cs="Times New Roman"/>
          <w:sz w:val="28"/>
          <w:szCs w:val="28"/>
          <w:lang w:val="ru-RU"/>
        </w:rPr>
        <w:t>ериканскими компаниями для четырёх категорий товаров, которые на японском рынке привлекают больше всего инвестиций: косметические средства и туалетные принадлежности (10.6%), еда (10.2%), напитки/сигареты (6.7%), информационные технол</w:t>
      </w:r>
      <w:r w:rsidRPr="00952168">
        <w:rPr>
          <w:rFonts w:ascii="Times New Roman" w:hAnsi="Times New Roman" w:cs="Times New Roman"/>
          <w:sz w:val="28"/>
          <w:szCs w:val="28"/>
          <w:lang w:val="ru-RU"/>
        </w:rPr>
        <w:t>огии</w:t>
      </w:r>
      <w:r>
        <w:rPr>
          <w:rFonts w:ascii="Times New Roman" w:hAnsi="Times New Roman" w:cs="Times New Roman"/>
          <w:sz w:val="28"/>
          <w:szCs w:val="28"/>
          <w:lang w:val="ru-RU"/>
        </w:rPr>
        <w:t xml:space="preserve"> (10,4%).</w:t>
      </w:r>
      <w:r>
        <w:rPr>
          <w:rStyle w:val="a6"/>
          <w:rFonts w:ascii="Times New Roman" w:hAnsi="Times New Roman" w:cs="Times New Roman"/>
          <w:sz w:val="28"/>
          <w:szCs w:val="28"/>
          <w:lang w:val="ru-RU"/>
        </w:rPr>
        <w:footnoteReference w:id="9"/>
      </w:r>
    </w:p>
    <w:p w:rsidR="00D36D93" w:rsidRDefault="006E2190" w:rsidP="00D36D93">
      <w:pPr>
        <w:spacing w:line="360" w:lineRule="auto"/>
        <w:ind w:firstLine="840"/>
        <w:rPr>
          <w:rFonts w:ascii="Times New Roman" w:hAnsi="Times New Roman" w:cs="Times New Roman"/>
          <w:sz w:val="28"/>
          <w:szCs w:val="28"/>
          <w:lang w:val="ru-RU"/>
        </w:rPr>
      </w:pPr>
      <w:r w:rsidRPr="00887099">
        <w:rPr>
          <w:rFonts w:ascii="Times New Roman" w:hAnsi="Times New Roman" w:cs="Times New Roman"/>
          <w:b/>
          <w:sz w:val="28"/>
          <w:szCs w:val="28"/>
          <w:lang w:val="ru-RU"/>
        </w:rPr>
        <w:t>Предмет исследования</w:t>
      </w:r>
      <w:r w:rsidR="00D36D93">
        <w:rPr>
          <w:rFonts w:ascii="Times New Roman" w:hAnsi="Times New Roman" w:cs="Times New Roman"/>
          <w:sz w:val="28"/>
          <w:szCs w:val="28"/>
          <w:lang w:val="ru-RU"/>
        </w:rPr>
        <w:t xml:space="preserve"> – особенности</w:t>
      </w:r>
      <w:r w:rsidR="00D36D93">
        <w:rPr>
          <w:rStyle w:val="a6"/>
          <w:rFonts w:ascii="Times New Roman" w:hAnsi="Times New Roman" w:cs="Times New Roman"/>
          <w:sz w:val="28"/>
          <w:szCs w:val="28"/>
          <w:lang w:val="ru-RU"/>
        </w:rPr>
        <w:footnoteReference w:id="10"/>
      </w:r>
      <w:r w:rsidR="00D36D93">
        <w:rPr>
          <w:rFonts w:ascii="Times New Roman" w:hAnsi="Times New Roman" w:cs="Times New Roman"/>
          <w:sz w:val="28"/>
          <w:szCs w:val="28"/>
          <w:lang w:val="ru-RU"/>
        </w:rPr>
        <w:t xml:space="preserve"> японской национальной культуры </w:t>
      </w:r>
      <w:r w:rsidRPr="004F4B13">
        <w:rPr>
          <w:rFonts w:ascii="Times New Roman" w:hAnsi="Times New Roman" w:cs="Times New Roman"/>
          <w:sz w:val="28"/>
          <w:szCs w:val="28"/>
          <w:lang w:val="ru-RU"/>
        </w:rPr>
        <w:t>в реклам</w:t>
      </w:r>
      <w:r>
        <w:rPr>
          <w:rFonts w:ascii="Times New Roman" w:hAnsi="Times New Roman" w:cs="Times New Roman"/>
          <w:sz w:val="28"/>
          <w:szCs w:val="28"/>
          <w:lang w:val="ru-RU"/>
        </w:rPr>
        <w:t>е, создаваемой японскими и американскими компаниями для японского потребителя.</w:t>
      </w:r>
    </w:p>
    <w:p w:rsidR="00C26302" w:rsidRDefault="00BD0676" w:rsidP="00BD0676">
      <w:pPr>
        <w:spacing w:line="360" w:lineRule="auto"/>
        <w:ind w:firstLine="840"/>
        <w:rPr>
          <w:rFonts w:ascii="Times New Roman" w:hAnsi="Times New Roman" w:cs="Times New Roman"/>
          <w:sz w:val="28"/>
          <w:szCs w:val="28"/>
          <w:lang w:val="ru-RU"/>
        </w:rPr>
      </w:pPr>
      <w:r>
        <w:rPr>
          <w:rFonts w:ascii="Times New Roman" w:hAnsi="Times New Roman" w:cs="Times New Roman"/>
          <w:sz w:val="28"/>
          <w:szCs w:val="28"/>
          <w:lang w:val="ru-RU"/>
        </w:rPr>
        <w:t>Р</w:t>
      </w:r>
      <w:r w:rsidR="006E2190">
        <w:rPr>
          <w:rFonts w:ascii="Times New Roman" w:hAnsi="Times New Roman" w:cs="Times New Roman"/>
          <w:sz w:val="28"/>
          <w:szCs w:val="28"/>
          <w:lang w:val="ru-RU"/>
        </w:rPr>
        <w:t xml:space="preserve">еклама – </w:t>
      </w:r>
      <w:r w:rsidR="006E2190" w:rsidRPr="004F4B13">
        <w:rPr>
          <w:rFonts w:ascii="Times New Roman" w:hAnsi="Times New Roman" w:cs="Times New Roman"/>
          <w:sz w:val="28"/>
          <w:szCs w:val="28"/>
          <w:lang w:val="ru-RU"/>
        </w:rPr>
        <w:t>это одна из наиболее быстро развивающи</w:t>
      </w:r>
      <w:r w:rsidR="006E2190">
        <w:rPr>
          <w:rFonts w:ascii="Times New Roman" w:hAnsi="Times New Roman" w:cs="Times New Roman"/>
          <w:sz w:val="28"/>
          <w:szCs w:val="28"/>
          <w:lang w:val="ru-RU"/>
        </w:rPr>
        <w:t xml:space="preserve">хся сфер современного общества, наиболее подверженная изменениям под влиянием </w:t>
      </w:r>
      <w:proofErr w:type="spellStart"/>
      <w:r w:rsidR="006E2190">
        <w:rPr>
          <w:rFonts w:ascii="Times New Roman" w:hAnsi="Times New Roman" w:cs="Times New Roman"/>
          <w:sz w:val="28"/>
          <w:szCs w:val="28"/>
          <w:lang w:val="ru-RU"/>
        </w:rPr>
        <w:t>глобализационных</w:t>
      </w:r>
      <w:proofErr w:type="spellEnd"/>
      <w:r w:rsidR="006E2190">
        <w:rPr>
          <w:rFonts w:ascii="Times New Roman" w:hAnsi="Times New Roman" w:cs="Times New Roman"/>
          <w:sz w:val="28"/>
          <w:szCs w:val="28"/>
          <w:lang w:val="ru-RU"/>
        </w:rPr>
        <w:t xml:space="preserve"> процессов. По этой причине в данном исследовании играют важную роль понятия локального и глобального мышления, под </w:t>
      </w:r>
      <w:r w:rsidR="006E2190">
        <w:rPr>
          <w:rFonts w:ascii="Times New Roman" w:hAnsi="Times New Roman" w:cs="Times New Roman"/>
          <w:sz w:val="28"/>
          <w:szCs w:val="28"/>
          <w:lang w:val="ru-RU"/>
        </w:rPr>
        <w:lastRenderedPageBreak/>
        <w:t>которыми подразумеваются мышление, ориентированное на национальную идентичность</w:t>
      </w:r>
      <w:r w:rsidR="00D36D93">
        <w:rPr>
          <w:rStyle w:val="a6"/>
          <w:rFonts w:ascii="Times New Roman" w:hAnsi="Times New Roman" w:cs="Times New Roman"/>
          <w:sz w:val="28"/>
          <w:szCs w:val="28"/>
          <w:lang w:val="ru-RU"/>
        </w:rPr>
        <w:footnoteReference w:id="11"/>
      </w:r>
      <w:r w:rsidR="006E2190">
        <w:rPr>
          <w:rFonts w:ascii="Times New Roman" w:hAnsi="Times New Roman" w:cs="Times New Roman"/>
          <w:sz w:val="28"/>
          <w:szCs w:val="28"/>
          <w:lang w:val="ru-RU"/>
        </w:rPr>
        <w:t xml:space="preserve"> (локальное) и ориентированное на межнациональные стандарты и интеграционные тенденции (глобальное). </w:t>
      </w:r>
    </w:p>
    <w:p w:rsidR="006E2190" w:rsidRDefault="00C26302" w:rsidP="00C26302">
      <w:pPr>
        <w:spacing w:line="360" w:lineRule="auto"/>
        <w:ind w:firstLine="840"/>
        <w:rPr>
          <w:rFonts w:ascii="Times New Roman" w:hAnsi="Times New Roman" w:cs="Times New Roman"/>
          <w:sz w:val="28"/>
          <w:szCs w:val="28"/>
          <w:lang w:val="ru-RU"/>
        </w:rPr>
      </w:pPr>
      <w:r w:rsidRPr="008E204A">
        <w:rPr>
          <w:rFonts w:ascii="Times New Roman" w:hAnsi="Times New Roman" w:cs="Times New Roman"/>
          <w:b/>
          <w:sz w:val="28"/>
          <w:szCs w:val="28"/>
          <w:lang w:val="ru-RU"/>
        </w:rPr>
        <w:t xml:space="preserve">Степень разработанности проблемы </w:t>
      </w:r>
      <w:r w:rsidR="006E2190">
        <w:rPr>
          <w:rFonts w:ascii="Times New Roman" w:hAnsi="Times New Roman" w:cs="Times New Roman"/>
          <w:sz w:val="28"/>
          <w:szCs w:val="28"/>
          <w:lang w:val="ru-RU"/>
        </w:rPr>
        <w:t xml:space="preserve"> </w:t>
      </w:r>
    </w:p>
    <w:p w:rsidR="006E2190" w:rsidRDefault="006E2190" w:rsidP="006E2190">
      <w:pPr>
        <w:spacing w:line="360" w:lineRule="auto"/>
        <w:ind w:firstLine="840"/>
        <w:rPr>
          <w:rFonts w:ascii="Times New Roman" w:hAnsi="Times New Roman" w:cs="Times New Roman"/>
          <w:sz w:val="28"/>
          <w:szCs w:val="28"/>
          <w:lang w:val="ru-RU"/>
        </w:rPr>
      </w:pPr>
      <w:r>
        <w:rPr>
          <w:rFonts w:ascii="Times New Roman" w:hAnsi="Times New Roman" w:cs="Times New Roman"/>
          <w:sz w:val="28"/>
          <w:szCs w:val="28"/>
          <w:lang w:val="ru-RU"/>
        </w:rPr>
        <w:t xml:space="preserve">Исследования, изучающие стратегии локализации рекламы для японского рынка потребителей, представлены довольно широко. </w:t>
      </w:r>
      <w:r w:rsidR="00A726C0">
        <w:rPr>
          <w:rFonts w:ascii="Times New Roman" w:hAnsi="Times New Roman" w:cs="Times New Roman"/>
          <w:sz w:val="28"/>
          <w:szCs w:val="28"/>
          <w:lang w:val="ru-RU"/>
        </w:rPr>
        <w:t>К это</w:t>
      </w:r>
      <w:r w:rsidR="008E204A">
        <w:rPr>
          <w:rFonts w:ascii="Times New Roman" w:hAnsi="Times New Roman" w:cs="Times New Roman"/>
          <w:sz w:val="28"/>
          <w:szCs w:val="28"/>
          <w:lang w:val="ru-RU"/>
        </w:rPr>
        <w:t>й</w:t>
      </w:r>
      <w:r w:rsidR="00A726C0">
        <w:rPr>
          <w:rFonts w:ascii="Times New Roman" w:hAnsi="Times New Roman" w:cs="Times New Roman"/>
          <w:sz w:val="28"/>
          <w:szCs w:val="28"/>
          <w:lang w:val="ru-RU"/>
        </w:rPr>
        <w:t xml:space="preserve"> проблеме обращались такие исследователи, как </w:t>
      </w:r>
      <w:r w:rsidR="002D7732">
        <w:rPr>
          <w:rFonts w:ascii="Times New Roman" w:hAnsi="Times New Roman" w:cs="Times New Roman"/>
          <w:sz w:val="28"/>
          <w:szCs w:val="28"/>
          <w:lang w:val="ru-RU"/>
        </w:rPr>
        <w:t xml:space="preserve">А.А. </w:t>
      </w:r>
      <w:proofErr w:type="spellStart"/>
      <w:r w:rsidR="00A726C0">
        <w:rPr>
          <w:rFonts w:ascii="Times New Roman" w:hAnsi="Times New Roman" w:cs="Times New Roman"/>
          <w:sz w:val="28"/>
          <w:szCs w:val="28"/>
          <w:lang w:val="ru-RU"/>
        </w:rPr>
        <w:t>Парасоцкая</w:t>
      </w:r>
      <w:proofErr w:type="spellEnd"/>
      <w:r w:rsidR="00A726C0">
        <w:rPr>
          <w:rFonts w:ascii="Times New Roman" w:hAnsi="Times New Roman" w:cs="Times New Roman"/>
          <w:sz w:val="28"/>
          <w:szCs w:val="28"/>
          <w:lang w:val="ru-RU"/>
        </w:rPr>
        <w:t xml:space="preserve">, </w:t>
      </w:r>
      <w:proofErr w:type="spellStart"/>
      <w:r w:rsidR="002D7732">
        <w:rPr>
          <w:rFonts w:ascii="Times New Roman" w:hAnsi="Times New Roman" w:cs="Times New Roman"/>
          <w:sz w:val="28"/>
          <w:szCs w:val="28"/>
          <w:lang w:val="ru-RU"/>
        </w:rPr>
        <w:t>Р.А.</w:t>
      </w:r>
      <w:r w:rsidR="00A726C0">
        <w:rPr>
          <w:rFonts w:ascii="Times New Roman" w:hAnsi="Times New Roman" w:cs="Times New Roman"/>
          <w:sz w:val="28"/>
          <w:szCs w:val="28"/>
          <w:lang w:val="ru-RU"/>
        </w:rPr>
        <w:t>Кочарян</w:t>
      </w:r>
      <w:proofErr w:type="spellEnd"/>
      <w:r w:rsidR="002D7732">
        <w:rPr>
          <w:rFonts w:ascii="Times New Roman" w:hAnsi="Times New Roman" w:cs="Times New Roman"/>
          <w:sz w:val="28"/>
          <w:szCs w:val="28"/>
          <w:lang w:val="ru-RU"/>
        </w:rPr>
        <w:t>,</w:t>
      </w:r>
      <w:r w:rsidR="00A726C0">
        <w:rPr>
          <w:rFonts w:ascii="Times New Roman" w:hAnsi="Times New Roman" w:cs="Times New Roman"/>
          <w:sz w:val="28"/>
          <w:szCs w:val="28"/>
          <w:lang w:val="ru-RU"/>
        </w:rPr>
        <w:br/>
      </w:r>
      <w:r w:rsidR="002D7732">
        <w:rPr>
          <w:rFonts w:ascii="Times New Roman" w:hAnsi="Times New Roman" w:cs="Times New Roman"/>
          <w:sz w:val="28"/>
          <w:szCs w:val="28"/>
          <w:lang w:val="ru-RU"/>
        </w:rPr>
        <w:t xml:space="preserve">В.В. </w:t>
      </w:r>
      <w:r w:rsidR="00A726C0">
        <w:rPr>
          <w:rFonts w:ascii="Times New Roman" w:hAnsi="Times New Roman" w:cs="Times New Roman"/>
          <w:sz w:val="28"/>
          <w:szCs w:val="28"/>
          <w:lang w:val="ru-RU"/>
        </w:rPr>
        <w:t xml:space="preserve">Елисеева, </w:t>
      </w:r>
      <w:r w:rsidR="002D7732">
        <w:rPr>
          <w:rFonts w:ascii="Times New Roman" w:hAnsi="Times New Roman" w:cs="Times New Roman"/>
          <w:sz w:val="28"/>
          <w:szCs w:val="28"/>
          <w:lang w:val="ru-RU"/>
        </w:rPr>
        <w:t xml:space="preserve">Н. </w:t>
      </w:r>
      <w:proofErr w:type="spellStart"/>
      <w:r w:rsidR="00A726C0">
        <w:rPr>
          <w:rFonts w:ascii="Times New Roman" w:hAnsi="Times New Roman" w:cs="Times New Roman"/>
          <w:sz w:val="28"/>
          <w:szCs w:val="28"/>
          <w:lang w:val="ru-RU"/>
        </w:rPr>
        <w:t>Сеферова</w:t>
      </w:r>
      <w:proofErr w:type="spellEnd"/>
      <w:r w:rsidR="00A726C0">
        <w:rPr>
          <w:rFonts w:ascii="Times New Roman" w:hAnsi="Times New Roman" w:cs="Times New Roman"/>
          <w:sz w:val="28"/>
          <w:szCs w:val="28"/>
          <w:lang w:val="ru-RU"/>
        </w:rPr>
        <w:t xml:space="preserve">, </w:t>
      </w:r>
      <w:r w:rsidR="002D7732">
        <w:rPr>
          <w:rFonts w:ascii="Times New Roman" w:hAnsi="Times New Roman" w:cs="Times New Roman"/>
          <w:sz w:val="28"/>
          <w:szCs w:val="28"/>
          <w:lang w:val="ru-RU"/>
        </w:rPr>
        <w:t xml:space="preserve">А. И. </w:t>
      </w:r>
      <w:proofErr w:type="spellStart"/>
      <w:r w:rsidR="00A726C0">
        <w:rPr>
          <w:rFonts w:ascii="Times New Roman" w:hAnsi="Times New Roman" w:cs="Times New Roman"/>
          <w:sz w:val="28"/>
          <w:szCs w:val="28"/>
          <w:lang w:val="ru-RU"/>
        </w:rPr>
        <w:t>Дьячкова</w:t>
      </w:r>
      <w:proofErr w:type="spellEnd"/>
      <w:r w:rsidR="00A726C0">
        <w:rPr>
          <w:rFonts w:ascii="Times New Roman" w:hAnsi="Times New Roman" w:cs="Times New Roman"/>
          <w:sz w:val="28"/>
          <w:szCs w:val="28"/>
          <w:lang w:val="ru-RU"/>
        </w:rPr>
        <w:t xml:space="preserve">, </w:t>
      </w:r>
      <w:r w:rsidR="002D7732">
        <w:rPr>
          <w:rFonts w:ascii="Times New Roman" w:hAnsi="Times New Roman" w:cs="Times New Roman"/>
          <w:sz w:val="28"/>
          <w:szCs w:val="28"/>
          <w:lang w:val="ru-RU"/>
        </w:rPr>
        <w:t xml:space="preserve">А.Д. </w:t>
      </w:r>
      <w:proofErr w:type="spellStart"/>
      <w:r w:rsidR="00A726C0">
        <w:rPr>
          <w:rFonts w:ascii="Times New Roman" w:hAnsi="Times New Roman" w:cs="Times New Roman"/>
          <w:sz w:val="28"/>
          <w:szCs w:val="28"/>
          <w:lang w:val="ru-RU"/>
        </w:rPr>
        <w:t>Мозгунова</w:t>
      </w:r>
      <w:proofErr w:type="spellEnd"/>
      <w:r w:rsidR="00A726C0">
        <w:rPr>
          <w:rFonts w:ascii="Times New Roman" w:hAnsi="Times New Roman" w:cs="Times New Roman"/>
          <w:sz w:val="28"/>
          <w:szCs w:val="28"/>
          <w:lang w:val="ru-RU"/>
        </w:rPr>
        <w:t xml:space="preserve">, </w:t>
      </w:r>
      <w:r w:rsidR="00693872">
        <w:rPr>
          <w:rFonts w:ascii="Times New Roman" w:hAnsi="Times New Roman" w:cs="Times New Roman"/>
          <w:sz w:val="28"/>
          <w:szCs w:val="28"/>
          <w:lang w:val="ru-RU"/>
        </w:rPr>
        <w:t xml:space="preserve">С. </w:t>
      </w:r>
      <w:proofErr w:type="spellStart"/>
      <w:r w:rsidR="00693872">
        <w:rPr>
          <w:rFonts w:ascii="Times New Roman" w:hAnsi="Times New Roman" w:cs="Times New Roman"/>
          <w:sz w:val="28"/>
          <w:szCs w:val="28"/>
          <w:lang w:val="ru-RU"/>
        </w:rPr>
        <w:t>Х</w:t>
      </w:r>
      <w:r w:rsidR="002D7732">
        <w:rPr>
          <w:rFonts w:ascii="Times New Roman" w:hAnsi="Times New Roman" w:cs="Times New Roman"/>
          <w:sz w:val="28"/>
          <w:szCs w:val="28"/>
          <w:lang w:val="ru-RU"/>
        </w:rPr>
        <w:t>агивара</w:t>
      </w:r>
      <w:proofErr w:type="spellEnd"/>
      <w:r w:rsidR="002D7732">
        <w:rPr>
          <w:rFonts w:ascii="Times New Roman" w:hAnsi="Times New Roman" w:cs="Times New Roman"/>
          <w:sz w:val="28"/>
          <w:szCs w:val="28"/>
          <w:lang w:val="ru-RU"/>
        </w:rPr>
        <w:t xml:space="preserve">, Дж. Ким, А. </w:t>
      </w:r>
      <w:proofErr w:type="spellStart"/>
      <w:r w:rsidR="002D7732">
        <w:rPr>
          <w:rFonts w:ascii="Times New Roman" w:hAnsi="Times New Roman" w:cs="Times New Roman"/>
          <w:sz w:val="28"/>
          <w:szCs w:val="28"/>
          <w:lang w:val="ru-RU"/>
        </w:rPr>
        <w:t>Рикс</w:t>
      </w:r>
      <w:proofErr w:type="spellEnd"/>
      <w:r w:rsidR="002D7732">
        <w:rPr>
          <w:rFonts w:ascii="Times New Roman" w:hAnsi="Times New Roman" w:cs="Times New Roman"/>
          <w:sz w:val="28"/>
          <w:szCs w:val="28"/>
          <w:lang w:val="ru-RU"/>
        </w:rPr>
        <w:t xml:space="preserve">, А. Мук и многие другие. </w:t>
      </w:r>
      <w:r w:rsidR="00693872">
        <w:rPr>
          <w:rFonts w:ascii="Times New Roman" w:hAnsi="Times New Roman" w:cs="Times New Roman"/>
          <w:sz w:val="28"/>
          <w:szCs w:val="28"/>
          <w:lang w:val="ru-RU"/>
        </w:rPr>
        <w:t xml:space="preserve">Однако проведение сравнительного анализа того, как отражаются японские национальные особенности в рекламных роликах 2016 – 2018 гг. современных японских и американских производителей, является достаточно новым, что обусловливает </w:t>
      </w:r>
      <w:r w:rsidR="00693872" w:rsidRPr="00693872">
        <w:rPr>
          <w:rFonts w:ascii="Times New Roman" w:hAnsi="Times New Roman" w:cs="Times New Roman"/>
          <w:b/>
          <w:sz w:val="28"/>
          <w:szCs w:val="28"/>
          <w:lang w:val="ru-RU"/>
        </w:rPr>
        <w:t>научную новизну</w:t>
      </w:r>
      <w:r w:rsidR="00693872">
        <w:rPr>
          <w:rFonts w:ascii="Times New Roman" w:hAnsi="Times New Roman" w:cs="Times New Roman"/>
          <w:sz w:val="28"/>
          <w:szCs w:val="28"/>
          <w:lang w:val="ru-RU"/>
        </w:rPr>
        <w:t xml:space="preserve"> данной исследовательской работы. </w:t>
      </w:r>
    </w:p>
    <w:p w:rsidR="00693872" w:rsidRDefault="00693872" w:rsidP="00116CEE">
      <w:pPr>
        <w:spacing w:line="360" w:lineRule="auto"/>
        <w:ind w:firstLine="840"/>
        <w:rPr>
          <w:rFonts w:ascii="Times New Roman" w:hAnsi="Times New Roman" w:cs="Times New Roman"/>
          <w:sz w:val="28"/>
          <w:szCs w:val="28"/>
          <w:lang w:val="ru-RU"/>
        </w:rPr>
      </w:pPr>
      <w:r w:rsidRPr="0024361D">
        <w:rPr>
          <w:rFonts w:ascii="Times New Roman" w:hAnsi="Times New Roman" w:cs="Times New Roman"/>
          <w:b/>
          <w:sz w:val="28"/>
          <w:szCs w:val="28"/>
          <w:lang w:val="ru-RU"/>
        </w:rPr>
        <w:t>Гипотеза</w:t>
      </w:r>
      <w:r>
        <w:rPr>
          <w:rFonts w:ascii="Times New Roman" w:hAnsi="Times New Roman" w:cs="Times New Roman"/>
          <w:sz w:val="28"/>
          <w:szCs w:val="28"/>
          <w:lang w:val="ru-RU"/>
        </w:rPr>
        <w:t xml:space="preserve"> исследования заключается в том, что современные американские компании, создающие рекламные ролики для японского потребителя, используют глобальное мышление, ориентированное на межнациональные стандарты и интеграционные тенденции, а японские компании, создающие рекламные ролики для яп</w:t>
      </w:r>
      <w:r w:rsidR="0024361D">
        <w:rPr>
          <w:rFonts w:ascii="Times New Roman" w:hAnsi="Times New Roman" w:cs="Times New Roman"/>
          <w:sz w:val="28"/>
          <w:szCs w:val="28"/>
          <w:lang w:val="ru-RU"/>
        </w:rPr>
        <w:t xml:space="preserve">онского потребителя, используют, наоборот, локальное мышление, ориентированное на японскую национальную идентичность. </w:t>
      </w:r>
    </w:p>
    <w:p w:rsidR="00AC1450" w:rsidRPr="00AC1450" w:rsidRDefault="00AC1450" w:rsidP="00AC1450">
      <w:pPr>
        <w:spacing w:line="360" w:lineRule="auto"/>
        <w:ind w:firstLine="840"/>
        <w:rPr>
          <w:rFonts w:ascii="Times New Roman" w:hAnsi="Times New Roman" w:cs="Times New Roman"/>
          <w:sz w:val="28"/>
          <w:szCs w:val="28"/>
          <w:lang w:val="ru-RU"/>
        </w:rPr>
      </w:pPr>
      <w:r w:rsidRPr="00AC1450">
        <w:rPr>
          <w:rFonts w:ascii="Times New Roman" w:hAnsi="Times New Roman" w:cs="Times New Roman"/>
          <w:b/>
          <w:sz w:val="28"/>
          <w:szCs w:val="28"/>
          <w:lang w:val="ru-RU"/>
        </w:rPr>
        <w:t>Цель</w:t>
      </w:r>
      <w:r>
        <w:rPr>
          <w:rFonts w:ascii="Times New Roman" w:hAnsi="Times New Roman" w:cs="Times New Roman"/>
          <w:b/>
          <w:sz w:val="28"/>
          <w:szCs w:val="28"/>
          <w:lang w:val="ru-RU"/>
        </w:rPr>
        <w:t xml:space="preserve"> </w:t>
      </w:r>
      <w:r>
        <w:rPr>
          <w:rFonts w:ascii="Times New Roman" w:hAnsi="Times New Roman" w:cs="Times New Roman"/>
          <w:sz w:val="28"/>
          <w:szCs w:val="28"/>
          <w:lang w:val="ru-RU"/>
        </w:rPr>
        <w:t xml:space="preserve">исследования заключается в том, чтобы выяснить, действительно ли в рекламных роликах, созданных для японского потребителя, американские компании используют глобальное мышление, а японские компании, наоборот, – локальное, делая акцент на особенности японской национальной культуры. </w:t>
      </w:r>
    </w:p>
    <w:p w:rsidR="006E2190" w:rsidRDefault="00AC1450" w:rsidP="006E2190">
      <w:pPr>
        <w:spacing w:line="360" w:lineRule="auto"/>
        <w:ind w:firstLine="840"/>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Для достижения поставленной цели будут решены следующие </w:t>
      </w:r>
      <w:r w:rsidRPr="00AC1450">
        <w:rPr>
          <w:rFonts w:ascii="Times New Roman" w:hAnsi="Times New Roman" w:cs="Times New Roman"/>
          <w:b/>
          <w:sz w:val="28"/>
          <w:szCs w:val="28"/>
          <w:lang w:val="ru-RU"/>
        </w:rPr>
        <w:t>задачи</w:t>
      </w:r>
      <w:r w:rsidR="006E2190" w:rsidRPr="004F4B13">
        <w:rPr>
          <w:rFonts w:ascii="Times New Roman" w:hAnsi="Times New Roman" w:cs="Times New Roman"/>
          <w:sz w:val="28"/>
          <w:szCs w:val="28"/>
          <w:lang w:val="ru-RU"/>
        </w:rPr>
        <w:t>:</w:t>
      </w:r>
    </w:p>
    <w:p w:rsidR="006E2190" w:rsidRPr="001A7F61" w:rsidRDefault="008E204A" w:rsidP="006E2190">
      <w:pPr>
        <w:pStyle w:val="a3"/>
        <w:numPr>
          <w:ilvl w:val="0"/>
          <w:numId w:val="8"/>
        </w:numPr>
        <w:spacing w:line="360" w:lineRule="auto"/>
        <w:ind w:leftChars="0"/>
        <w:rPr>
          <w:rFonts w:ascii="Times New Roman" w:hAnsi="Times New Roman" w:cs="Times New Roman"/>
          <w:sz w:val="28"/>
          <w:szCs w:val="28"/>
          <w:lang w:val="ru-RU"/>
        </w:rPr>
      </w:pPr>
      <w:r>
        <w:rPr>
          <w:rFonts w:ascii="Times New Roman" w:hAnsi="Times New Roman" w:cs="Times New Roman"/>
          <w:sz w:val="28"/>
          <w:szCs w:val="28"/>
          <w:lang w:val="ru-RU"/>
        </w:rPr>
        <w:t>с</w:t>
      </w:r>
      <w:r w:rsidR="00AC1450">
        <w:rPr>
          <w:rFonts w:ascii="Times New Roman" w:hAnsi="Times New Roman" w:cs="Times New Roman"/>
          <w:sz w:val="28"/>
          <w:szCs w:val="28"/>
          <w:lang w:val="ru-RU"/>
        </w:rPr>
        <w:t>оставлена теоретическая база</w:t>
      </w:r>
      <w:r w:rsidR="006E2190" w:rsidRPr="001A7F61">
        <w:rPr>
          <w:rFonts w:ascii="Times New Roman" w:hAnsi="Times New Roman" w:cs="Times New Roman"/>
          <w:sz w:val="28"/>
          <w:szCs w:val="28"/>
          <w:lang w:val="ru-RU"/>
        </w:rPr>
        <w:t xml:space="preserve"> маркетинговых и межкультурных понятий для дальнейшего анализа рекламных роликов</w:t>
      </w:r>
      <w:r>
        <w:rPr>
          <w:rFonts w:ascii="Times New Roman" w:hAnsi="Times New Roman" w:cs="Times New Roman"/>
          <w:sz w:val="28"/>
          <w:szCs w:val="28"/>
          <w:lang w:val="ru-RU"/>
        </w:rPr>
        <w:t>;</w:t>
      </w:r>
    </w:p>
    <w:p w:rsidR="006E2190" w:rsidRDefault="00AC1450" w:rsidP="006E2190">
      <w:pPr>
        <w:pStyle w:val="a3"/>
        <w:numPr>
          <w:ilvl w:val="0"/>
          <w:numId w:val="8"/>
        </w:numPr>
        <w:spacing w:line="360" w:lineRule="auto"/>
        <w:ind w:leftChars="0"/>
        <w:rPr>
          <w:rFonts w:ascii="Times New Roman" w:hAnsi="Times New Roman" w:cs="Times New Roman"/>
          <w:sz w:val="28"/>
          <w:szCs w:val="28"/>
          <w:lang w:val="ru-RU"/>
        </w:rPr>
      </w:pPr>
      <w:r>
        <w:rPr>
          <w:rFonts w:ascii="Times New Roman" w:hAnsi="Times New Roman" w:cs="Times New Roman"/>
          <w:sz w:val="28"/>
          <w:szCs w:val="28"/>
          <w:lang w:val="ru-RU"/>
        </w:rPr>
        <w:t>рассмотрена реклама</w:t>
      </w:r>
      <w:r w:rsidR="006E2190" w:rsidRPr="002F1530">
        <w:rPr>
          <w:rFonts w:ascii="Times New Roman" w:hAnsi="Times New Roman" w:cs="Times New Roman"/>
          <w:sz w:val="28"/>
          <w:szCs w:val="28"/>
          <w:lang w:val="ru-RU"/>
        </w:rPr>
        <w:t xml:space="preserve"> как средство коммуникации</w:t>
      </w:r>
      <w:r w:rsidR="008E204A">
        <w:rPr>
          <w:rFonts w:ascii="Times New Roman" w:hAnsi="Times New Roman" w:cs="Times New Roman"/>
          <w:sz w:val="28"/>
          <w:szCs w:val="28"/>
          <w:lang w:val="ru-RU"/>
        </w:rPr>
        <w:t>;</w:t>
      </w:r>
      <w:r w:rsidR="006E2190" w:rsidRPr="002F1530">
        <w:rPr>
          <w:rFonts w:ascii="Times New Roman" w:hAnsi="Times New Roman" w:cs="Times New Roman"/>
          <w:sz w:val="28"/>
          <w:szCs w:val="28"/>
          <w:lang w:val="ru-RU"/>
        </w:rPr>
        <w:t xml:space="preserve"> </w:t>
      </w:r>
    </w:p>
    <w:p w:rsidR="00962E11" w:rsidRPr="002F1530" w:rsidRDefault="00AC1450" w:rsidP="006E2190">
      <w:pPr>
        <w:pStyle w:val="a3"/>
        <w:numPr>
          <w:ilvl w:val="0"/>
          <w:numId w:val="8"/>
        </w:numPr>
        <w:spacing w:line="360" w:lineRule="auto"/>
        <w:ind w:leftChars="0"/>
        <w:rPr>
          <w:rFonts w:ascii="Times New Roman" w:hAnsi="Times New Roman" w:cs="Times New Roman"/>
          <w:sz w:val="28"/>
          <w:szCs w:val="28"/>
          <w:lang w:val="ru-RU"/>
        </w:rPr>
      </w:pPr>
      <w:r>
        <w:rPr>
          <w:rFonts w:ascii="Times New Roman" w:hAnsi="Times New Roman" w:cs="Times New Roman"/>
          <w:sz w:val="28"/>
          <w:szCs w:val="28"/>
          <w:lang w:val="ru-RU"/>
        </w:rPr>
        <w:t>изучена история</w:t>
      </w:r>
      <w:r w:rsidR="00962E11">
        <w:rPr>
          <w:rFonts w:ascii="Times New Roman" w:hAnsi="Times New Roman" w:cs="Times New Roman"/>
          <w:sz w:val="28"/>
          <w:szCs w:val="28"/>
          <w:lang w:val="ru-RU"/>
        </w:rPr>
        <w:t xml:space="preserve"> разв</w:t>
      </w:r>
      <w:r>
        <w:rPr>
          <w:rFonts w:ascii="Times New Roman" w:hAnsi="Times New Roman" w:cs="Times New Roman"/>
          <w:sz w:val="28"/>
          <w:szCs w:val="28"/>
          <w:lang w:val="ru-RU"/>
        </w:rPr>
        <w:t xml:space="preserve">ития японской рекламы, подверженной влиянию </w:t>
      </w:r>
      <w:r w:rsidR="00962E11">
        <w:rPr>
          <w:rFonts w:ascii="Times New Roman" w:hAnsi="Times New Roman" w:cs="Times New Roman"/>
          <w:sz w:val="28"/>
          <w:szCs w:val="28"/>
          <w:lang w:val="ru-RU"/>
        </w:rPr>
        <w:t xml:space="preserve">заимствованных </w:t>
      </w:r>
      <w:r>
        <w:rPr>
          <w:rFonts w:ascii="Times New Roman" w:hAnsi="Times New Roman" w:cs="Times New Roman"/>
          <w:sz w:val="28"/>
          <w:szCs w:val="28"/>
          <w:lang w:val="ru-RU"/>
        </w:rPr>
        <w:t xml:space="preserve">иностранных культурных </w:t>
      </w:r>
      <w:r w:rsidR="00962E11">
        <w:rPr>
          <w:rFonts w:ascii="Times New Roman" w:hAnsi="Times New Roman" w:cs="Times New Roman"/>
          <w:sz w:val="28"/>
          <w:szCs w:val="28"/>
          <w:lang w:val="ru-RU"/>
        </w:rPr>
        <w:t>элементов;</w:t>
      </w:r>
    </w:p>
    <w:p w:rsidR="006E2190" w:rsidRDefault="006E2190" w:rsidP="006E2190">
      <w:pPr>
        <w:pStyle w:val="a3"/>
        <w:numPr>
          <w:ilvl w:val="0"/>
          <w:numId w:val="8"/>
        </w:numPr>
        <w:spacing w:line="360" w:lineRule="auto"/>
        <w:ind w:leftChars="0"/>
        <w:rPr>
          <w:rFonts w:ascii="Times New Roman" w:hAnsi="Times New Roman" w:cs="Times New Roman"/>
          <w:sz w:val="28"/>
          <w:szCs w:val="28"/>
          <w:lang w:val="ru-RU"/>
        </w:rPr>
      </w:pPr>
      <w:r w:rsidRPr="002F1530">
        <w:rPr>
          <w:rFonts w:ascii="Times New Roman" w:hAnsi="Times New Roman" w:cs="Times New Roman"/>
          <w:sz w:val="28"/>
          <w:szCs w:val="28"/>
          <w:lang w:val="ru-RU"/>
        </w:rPr>
        <w:t>п</w:t>
      </w:r>
      <w:r w:rsidR="00AC1450">
        <w:rPr>
          <w:rFonts w:ascii="Times New Roman" w:hAnsi="Times New Roman" w:cs="Times New Roman"/>
          <w:sz w:val="28"/>
          <w:szCs w:val="28"/>
          <w:lang w:val="ru-RU"/>
        </w:rPr>
        <w:t>рослежена история</w:t>
      </w:r>
      <w:r>
        <w:rPr>
          <w:rFonts w:ascii="Times New Roman" w:hAnsi="Times New Roman" w:cs="Times New Roman"/>
          <w:sz w:val="28"/>
          <w:szCs w:val="28"/>
          <w:lang w:val="ru-RU"/>
        </w:rPr>
        <w:t xml:space="preserve"> становления обра</w:t>
      </w:r>
      <w:r w:rsidR="008E204A">
        <w:rPr>
          <w:rFonts w:ascii="Times New Roman" w:hAnsi="Times New Roman" w:cs="Times New Roman"/>
          <w:sz w:val="28"/>
          <w:szCs w:val="28"/>
          <w:lang w:val="ru-RU"/>
        </w:rPr>
        <w:t xml:space="preserve">за Японии на международной арене </w:t>
      </w:r>
      <w:r>
        <w:rPr>
          <w:rFonts w:ascii="Times New Roman" w:hAnsi="Times New Roman" w:cs="Times New Roman"/>
          <w:sz w:val="28"/>
          <w:szCs w:val="28"/>
          <w:lang w:val="ru-RU"/>
        </w:rPr>
        <w:t xml:space="preserve"> с </w:t>
      </w:r>
      <w:r>
        <w:rPr>
          <w:rFonts w:ascii="Times New Roman" w:hAnsi="Times New Roman" w:cs="Times New Roman"/>
          <w:sz w:val="28"/>
          <w:szCs w:val="28"/>
        </w:rPr>
        <w:t>XX</w:t>
      </w:r>
      <w:r w:rsidR="00AC1450">
        <w:rPr>
          <w:rFonts w:ascii="Times New Roman" w:hAnsi="Times New Roman" w:cs="Times New Roman"/>
          <w:sz w:val="28"/>
          <w:szCs w:val="28"/>
          <w:lang w:val="ru-RU"/>
        </w:rPr>
        <w:t xml:space="preserve"> в</w:t>
      </w:r>
      <w:r w:rsidR="00C26302">
        <w:rPr>
          <w:rFonts w:ascii="Times New Roman" w:hAnsi="Times New Roman" w:cs="Times New Roman"/>
          <w:sz w:val="28"/>
          <w:szCs w:val="28"/>
          <w:lang w:val="ru-RU"/>
        </w:rPr>
        <w:t>.</w:t>
      </w:r>
      <w:r w:rsidR="008E204A">
        <w:rPr>
          <w:rFonts w:ascii="Times New Roman" w:hAnsi="Times New Roman" w:cs="Times New Roman"/>
          <w:sz w:val="28"/>
          <w:szCs w:val="28"/>
          <w:lang w:val="ru-RU"/>
        </w:rPr>
        <w:t>;</w:t>
      </w:r>
    </w:p>
    <w:p w:rsidR="00B333B3" w:rsidRDefault="00B333B3" w:rsidP="006E2190">
      <w:pPr>
        <w:pStyle w:val="a3"/>
        <w:numPr>
          <w:ilvl w:val="0"/>
          <w:numId w:val="8"/>
        </w:numPr>
        <w:spacing w:line="360" w:lineRule="auto"/>
        <w:ind w:leftChars="0"/>
        <w:rPr>
          <w:rFonts w:ascii="Times New Roman" w:hAnsi="Times New Roman" w:cs="Times New Roman"/>
          <w:sz w:val="28"/>
          <w:szCs w:val="28"/>
          <w:lang w:val="ru-RU"/>
        </w:rPr>
      </w:pPr>
      <w:proofErr w:type="gramStart"/>
      <w:r>
        <w:rPr>
          <w:rFonts w:ascii="Times New Roman" w:hAnsi="Times New Roman" w:cs="Times New Roman"/>
          <w:sz w:val="28"/>
          <w:szCs w:val="28"/>
          <w:lang w:val="ru-RU"/>
        </w:rPr>
        <w:t>проведён</w:t>
      </w:r>
      <w:proofErr w:type="gramEnd"/>
      <w:r>
        <w:rPr>
          <w:rFonts w:ascii="Times New Roman" w:hAnsi="Times New Roman" w:cs="Times New Roman"/>
          <w:sz w:val="28"/>
          <w:szCs w:val="28"/>
          <w:lang w:val="ru-RU"/>
        </w:rPr>
        <w:t xml:space="preserve"> контент-анализ рекламных роликов, созданных японскими и американскими компаниями для японского </w:t>
      </w:r>
      <w:proofErr w:type="spellStart"/>
      <w:r>
        <w:rPr>
          <w:rFonts w:ascii="Times New Roman" w:hAnsi="Times New Roman" w:cs="Times New Roman"/>
          <w:sz w:val="28"/>
          <w:szCs w:val="28"/>
          <w:lang w:val="ru-RU"/>
        </w:rPr>
        <w:t>потребятеля</w:t>
      </w:r>
      <w:proofErr w:type="spellEnd"/>
      <w:r>
        <w:rPr>
          <w:rFonts w:ascii="Times New Roman" w:hAnsi="Times New Roman" w:cs="Times New Roman"/>
          <w:sz w:val="28"/>
          <w:szCs w:val="28"/>
          <w:lang w:val="ru-RU"/>
        </w:rPr>
        <w:t>;</w:t>
      </w:r>
    </w:p>
    <w:p w:rsidR="0091489D" w:rsidRDefault="0091489D" w:rsidP="006E2190">
      <w:pPr>
        <w:pStyle w:val="a3"/>
        <w:numPr>
          <w:ilvl w:val="0"/>
          <w:numId w:val="8"/>
        </w:numPr>
        <w:spacing w:line="360" w:lineRule="auto"/>
        <w:ind w:leftChars="0"/>
        <w:rPr>
          <w:rFonts w:ascii="Times New Roman" w:hAnsi="Times New Roman" w:cs="Times New Roman"/>
          <w:sz w:val="28"/>
          <w:szCs w:val="28"/>
          <w:lang w:val="ru-RU"/>
        </w:rPr>
      </w:pPr>
      <w:r>
        <w:rPr>
          <w:rFonts w:ascii="Times New Roman" w:hAnsi="Times New Roman" w:cs="Times New Roman"/>
          <w:sz w:val="28"/>
          <w:szCs w:val="28"/>
          <w:lang w:val="ru-RU"/>
        </w:rPr>
        <w:t>систематизированы специфические элементы рекламы японских и амер</w:t>
      </w:r>
      <w:r w:rsidR="007B1D9F">
        <w:rPr>
          <w:rFonts w:ascii="Times New Roman" w:hAnsi="Times New Roman" w:cs="Times New Roman"/>
          <w:sz w:val="28"/>
          <w:szCs w:val="28"/>
          <w:lang w:val="ru-RU"/>
        </w:rPr>
        <w:t>ик</w:t>
      </w:r>
      <w:r>
        <w:rPr>
          <w:rFonts w:ascii="Times New Roman" w:hAnsi="Times New Roman" w:cs="Times New Roman"/>
          <w:sz w:val="28"/>
          <w:szCs w:val="28"/>
          <w:lang w:val="ru-RU"/>
        </w:rPr>
        <w:t xml:space="preserve">анских компаний через призму рекламных стимулов            Н. </w:t>
      </w:r>
      <w:proofErr w:type="spellStart"/>
      <w:r>
        <w:rPr>
          <w:rFonts w:ascii="Times New Roman" w:hAnsi="Times New Roman" w:cs="Times New Roman"/>
          <w:sz w:val="28"/>
          <w:szCs w:val="28"/>
          <w:lang w:val="ru-RU"/>
        </w:rPr>
        <w:t>Альберс</w:t>
      </w:r>
      <w:proofErr w:type="spellEnd"/>
      <w:r>
        <w:rPr>
          <w:rFonts w:ascii="Times New Roman" w:hAnsi="Times New Roman" w:cs="Times New Roman"/>
          <w:sz w:val="28"/>
          <w:szCs w:val="28"/>
          <w:lang w:val="ru-RU"/>
        </w:rPr>
        <w:t xml:space="preserve">-Миллер и Б. </w:t>
      </w:r>
      <w:proofErr w:type="spellStart"/>
      <w:r>
        <w:rPr>
          <w:rFonts w:ascii="Times New Roman" w:hAnsi="Times New Roman" w:cs="Times New Roman"/>
          <w:sz w:val="28"/>
          <w:szCs w:val="28"/>
          <w:lang w:val="ru-RU"/>
        </w:rPr>
        <w:t>Гельб</w:t>
      </w:r>
      <w:proofErr w:type="spellEnd"/>
      <w:r>
        <w:rPr>
          <w:rFonts w:ascii="Times New Roman" w:hAnsi="Times New Roman" w:cs="Times New Roman"/>
          <w:sz w:val="28"/>
          <w:szCs w:val="28"/>
          <w:lang w:val="ru-RU"/>
        </w:rPr>
        <w:t>;</w:t>
      </w:r>
    </w:p>
    <w:p w:rsidR="0091489D" w:rsidRDefault="0091489D" w:rsidP="006E2190">
      <w:pPr>
        <w:pStyle w:val="a3"/>
        <w:numPr>
          <w:ilvl w:val="0"/>
          <w:numId w:val="8"/>
        </w:numPr>
        <w:spacing w:line="360" w:lineRule="auto"/>
        <w:ind w:leftChars="0"/>
        <w:rPr>
          <w:rFonts w:ascii="Times New Roman" w:hAnsi="Times New Roman" w:cs="Times New Roman"/>
          <w:sz w:val="28"/>
          <w:szCs w:val="28"/>
          <w:lang w:val="ru-RU"/>
        </w:rPr>
      </w:pPr>
      <w:r>
        <w:rPr>
          <w:rFonts w:ascii="Times New Roman" w:hAnsi="Times New Roman" w:cs="Times New Roman"/>
          <w:sz w:val="28"/>
          <w:szCs w:val="28"/>
          <w:lang w:val="ru-RU"/>
        </w:rPr>
        <w:t xml:space="preserve">изучены культурные измерения Г. </w:t>
      </w:r>
      <w:proofErr w:type="spellStart"/>
      <w:r>
        <w:rPr>
          <w:rFonts w:ascii="Times New Roman" w:hAnsi="Times New Roman" w:cs="Times New Roman"/>
          <w:sz w:val="28"/>
          <w:szCs w:val="28"/>
          <w:lang w:val="ru-RU"/>
        </w:rPr>
        <w:t>Хофстеде</w:t>
      </w:r>
      <w:proofErr w:type="spellEnd"/>
      <w:r>
        <w:rPr>
          <w:rFonts w:ascii="Times New Roman" w:hAnsi="Times New Roman" w:cs="Times New Roman"/>
          <w:sz w:val="28"/>
          <w:szCs w:val="28"/>
          <w:lang w:val="ru-RU"/>
        </w:rPr>
        <w:t>, на основе которых проведён сравнительный анализ рекламы я</w:t>
      </w:r>
      <w:r w:rsidR="00C26302">
        <w:rPr>
          <w:rFonts w:ascii="Times New Roman" w:hAnsi="Times New Roman" w:cs="Times New Roman"/>
          <w:sz w:val="28"/>
          <w:szCs w:val="28"/>
          <w:lang w:val="ru-RU"/>
        </w:rPr>
        <w:t>понских и американских компаний;</w:t>
      </w:r>
    </w:p>
    <w:p w:rsidR="00C26302" w:rsidRPr="00C26302" w:rsidRDefault="00C26302" w:rsidP="00C26302">
      <w:pPr>
        <w:pStyle w:val="a3"/>
        <w:numPr>
          <w:ilvl w:val="0"/>
          <w:numId w:val="8"/>
        </w:numPr>
        <w:spacing w:line="360" w:lineRule="auto"/>
        <w:ind w:leftChars="0"/>
        <w:rPr>
          <w:rFonts w:ascii="Times New Roman" w:hAnsi="Times New Roman" w:cs="Times New Roman"/>
          <w:sz w:val="28"/>
          <w:szCs w:val="28"/>
          <w:lang w:val="ru-RU"/>
        </w:rPr>
      </w:pPr>
      <w:r>
        <w:rPr>
          <w:rFonts w:ascii="Times New Roman" w:hAnsi="Times New Roman" w:cs="Times New Roman"/>
          <w:sz w:val="28"/>
          <w:szCs w:val="28"/>
          <w:lang w:val="ru-RU"/>
        </w:rPr>
        <w:t>на основе сравнительного анализа выделенных специфических элементов рекламных роликов, созданных японскими и американскими компаниями для японского потребителя, сделать выводы о том, какого мышления придерживаются создатели рекламы обеих стран.</w:t>
      </w:r>
    </w:p>
    <w:p w:rsidR="006E2190" w:rsidRPr="00A771FD" w:rsidRDefault="006E2190" w:rsidP="006E2190">
      <w:pPr>
        <w:spacing w:line="360" w:lineRule="auto"/>
        <w:ind w:firstLine="840"/>
        <w:rPr>
          <w:rFonts w:ascii="Times New Roman" w:hAnsi="Times New Roman" w:cs="Times New Roman"/>
          <w:sz w:val="28"/>
          <w:szCs w:val="28"/>
          <w:lang w:val="ru-RU"/>
        </w:rPr>
      </w:pPr>
      <w:r w:rsidRPr="00A771FD">
        <w:rPr>
          <w:rFonts w:ascii="Times New Roman" w:hAnsi="Times New Roman" w:cs="Times New Roman"/>
          <w:b/>
          <w:sz w:val="28"/>
          <w:szCs w:val="28"/>
          <w:lang w:val="ru-RU"/>
        </w:rPr>
        <w:t xml:space="preserve">Структура работы. </w:t>
      </w:r>
      <w:r w:rsidR="008E204A" w:rsidRPr="00A771FD">
        <w:rPr>
          <w:rFonts w:ascii="Times New Roman" w:hAnsi="Times New Roman" w:cs="Times New Roman"/>
          <w:sz w:val="28"/>
          <w:szCs w:val="28"/>
          <w:lang w:val="ru-RU"/>
        </w:rPr>
        <w:t>Во в</w:t>
      </w:r>
      <w:r w:rsidR="00650D9E" w:rsidRPr="00A771FD">
        <w:rPr>
          <w:rFonts w:ascii="Times New Roman" w:hAnsi="Times New Roman" w:cs="Times New Roman"/>
          <w:sz w:val="28"/>
          <w:szCs w:val="28"/>
          <w:lang w:val="ru-RU"/>
        </w:rPr>
        <w:t>ведении</w:t>
      </w:r>
      <w:r w:rsidRPr="00A771FD">
        <w:rPr>
          <w:rFonts w:ascii="Times New Roman" w:hAnsi="Times New Roman" w:cs="Times New Roman"/>
          <w:sz w:val="28"/>
          <w:szCs w:val="28"/>
          <w:lang w:val="ru-RU"/>
        </w:rPr>
        <w:t xml:space="preserve"> </w:t>
      </w:r>
      <w:r w:rsidR="00650D9E" w:rsidRPr="00A771FD">
        <w:rPr>
          <w:rFonts w:ascii="Times New Roman" w:hAnsi="Times New Roman" w:cs="Times New Roman"/>
          <w:sz w:val="28"/>
          <w:szCs w:val="28"/>
          <w:lang w:val="ru-RU"/>
        </w:rPr>
        <w:t>раскрываются</w:t>
      </w:r>
      <w:r w:rsidR="008E204A" w:rsidRPr="00A771FD">
        <w:rPr>
          <w:rFonts w:ascii="Times New Roman" w:hAnsi="Times New Roman" w:cs="Times New Roman"/>
          <w:sz w:val="28"/>
          <w:szCs w:val="28"/>
          <w:lang w:val="ru-RU"/>
        </w:rPr>
        <w:t xml:space="preserve"> актуальность, новизна</w:t>
      </w:r>
      <w:r w:rsidRPr="00A771FD">
        <w:rPr>
          <w:rFonts w:ascii="Times New Roman" w:hAnsi="Times New Roman" w:cs="Times New Roman"/>
          <w:sz w:val="28"/>
          <w:szCs w:val="28"/>
          <w:lang w:val="ru-RU"/>
        </w:rPr>
        <w:t xml:space="preserve"> исс</w:t>
      </w:r>
      <w:r w:rsidR="00650D9E" w:rsidRPr="00A771FD">
        <w:rPr>
          <w:rFonts w:ascii="Times New Roman" w:hAnsi="Times New Roman" w:cs="Times New Roman"/>
          <w:sz w:val="28"/>
          <w:szCs w:val="28"/>
          <w:lang w:val="ru-RU"/>
        </w:rPr>
        <w:t>ледовательской работы, степень разработанности проблемы, определяю</w:t>
      </w:r>
      <w:r w:rsidRPr="00A771FD">
        <w:rPr>
          <w:rFonts w:ascii="Times New Roman" w:hAnsi="Times New Roman" w:cs="Times New Roman"/>
          <w:sz w:val="28"/>
          <w:szCs w:val="28"/>
          <w:lang w:val="ru-RU"/>
        </w:rPr>
        <w:t>т</w:t>
      </w:r>
      <w:r w:rsidR="008E204A" w:rsidRPr="00A771FD">
        <w:rPr>
          <w:rFonts w:ascii="Times New Roman" w:hAnsi="Times New Roman" w:cs="Times New Roman"/>
          <w:sz w:val="28"/>
          <w:szCs w:val="28"/>
          <w:lang w:val="ru-RU"/>
        </w:rPr>
        <w:t>ся</w:t>
      </w:r>
      <w:r w:rsidRPr="00A771FD">
        <w:rPr>
          <w:rFonts w:ascii="Times New Roman" w:hAnsi="Times New Roman" w:cs="Times New Roman"/>
          <w:sz w:val="28"/>
          <w:szCs w:val="28"/>
          <w:lang w:val="ru-RU"/>
        </w:rPr>
        <w:t xml:space="preserve"> предмет и объек</w:t>
      </w:r>
      <w:r w:rsidR="008E204A" w:rsidRPr="00A771FD">
        <w:rPr>
          <w:rFonts w:ascii="Times New Roman" w:hAnsi="Times New Roman" w:cs="Times New Roman"/>
          <w:sz w:val="28"/>
          <w:szCs w:val="28"/>
          <w:lang w:val="ru-RU"/>
        </w:rPr>
        <w:t>т ис</w:t>
      </w:r>
      <w:r w:rsidR="00650D9E" w:rsidRPr="00A771FD">
        <w:rPr>
          <w:rFonts w:ascii="Times New Roman" w:hAnsi="Times New Roman" w:cs="Times New Roman"/>
          <w:sz w:val="28"/>
          <w:szCs w:val="28"/>
          <w:lang w:val="ru-RU"/>
        </w:rPr>
        <w:t>следования, а также формулируются гипот</w:t>
      </w:r>
      <w:r w:rsidR="00C26302" w:rsidRPr="00A771FD">
        <w:rPr>
          <w:rFonts w:ascii="Times New Roman" w:hAnsi="Times New Roman" w:cs="Times New Roman"/>
          <w:sz w:val="28"/>
          <w:szCs w:val="28"/>
          <w:lang w:val="ru-RU"/>
        </w:rPr>
        <w:t xml:space="preserve">еза, цель и задачи. </w:t>
      </w:r>
      <w:r w:rsidR="00650D9E" w:rsidRPr="00A771FD">
        <w:rPr>
          <w:rFonts w:ascii="Times New Roman" w:hAnsi="Times New Roman" w:cs="Times New Roman"/>
          <w:sz w:val="28"/>
          <w:szCs w:val="28"/>
          <w:lang w:val="ru-RU"/>
        </w:rPr>
        <w:t xml:space="preserve"> </w:t>
      </w:r>
    </w:p>
    <w:p w:rsidR="006E2190" w:rsidRPr="00A771FD" w:rsidRDefault="008E31B1" w:rsidP="00FB495A">
      <w:pPr>
        <w:widowControl/>
        <w:spacing w:line="360" w:lineRule="auto"/>
        <w:ind w:firstLine="840"/>
        <w:rPr>
          <w:rFonts w:ascii="Times New Roman" w:hAnsi="Times New Roman" w:cs="Times New Roman"/>
          <w:sz w:val="28"/>
          <w:szCs w:val="28"/>
          <w:lang w:val="ru-RU"/>
        </w:rPr>
      </w:pPr>
      <w:r w:rsidRPr="00A771FD">
        <w:rPr>
          <w:rFonts w:ascii="Times New Roman" w:hAnsi="Times New Roman" w:cs="Times New Roman"/>
          <w:sz w:val="28"/>
          <w:szCs w:val="28"/>
          <w:lang w:val="ru-RU"/>
        </w:rPr>
        <w:t>Первая глава «Особенности рекламы</w:t>
      </w:r>
      <w:r w:rsidR="00650D9E" w:rsidRPr="00A771FD">
        <w:rPr>
          <w:rFonts w:ascii="Times New Roman" w:hAnsi="Times New Roman" w:cs="Times New Roman"/>
          <w:sz w:val="28"/>
          <w:szCs w:val="28"/>
          <w:lang w:val="ru-RU"/>
        </w:rPr>
        <w:t>»</w:t>
      </w:r>
      <w:r w:rsidR="005D46D9" w:rsidRPr="00A771FD">
        <w:rPr>
          <w:rFonts w:ascii="Times New Roman" w:hAnsi="Times New Roman" w:cs="Times New Roman"/>
          <w:sz w:val="28"/>
          <w:szCs w:val="28"/>
          <w:lang w:val="ru-RU"/>
        </w:rPr>
        <w:t xml:space="preserve"> состоит из трёх разделов. В первом </w:t>
      </w:r>
      <w:r w:rsidRPr="00A771FD">
        <w:rPr>
          <w:rFonts w:ascii="Times New Roman" w:hAnsi="Times New Roman" w:cs="Times New Roman"/>
          <w:sz w:val="28"/>
          <w:szCs w:val="28"/>
          <w:lang w:val="ru-RU"/>
        </w:rPr>
        <w:t>раздел</w:t>
      </w:r>
      <w:r w:rsidR="005D46D9" w:rsidRPr="00A771FD">
        <w:rPr>
          <w:rFonts w:ascii="Times New Roman" w:hAnsi="Times New Roman" w:cs="Times New Roman"/>
          <w:sz w:val="28"/>
          <w:szCs w:val="28"/>
          <w:lang w:val="ru-RU"/>
        </w:rPr>
        <w:t>е</w:t>
      </w:r>
      <w:r w:rsidRPr="00A771FD">
        <w:rPr>
          <w:rFonts w:ascii="Times New Roman" w:hAnsi="Times New Roman" w:cs="Times New Roman"/>
          <w:sz w:val="28"/>
          <w:szCs w:val="28"/>
          <w:lang w:val="ru-RU"/>
        </w:rPr>
        <w:t xml:space="preserve"> «Роль межкультурной коммуникации» изучается роль межкультурной коммуникации в рекламе</w:t>
      </w:r>
      <w:r w:rsidR="00FB495A" w:rsidRPr="00A771FD">
        <w:rPr>
          <w:rFonts w:ascii="Times New Roman" w:hAnsi="Times New Roman" w:cs="Times New Roman"/>
          <w:sz w:val="28"/>
          <w:szCs w:val="28"/>
          <w:lang w:val="ru-RU"/>
        </w:rPr>
        <w:t xml:space="preserve">, а также </w:t>
      </w:r>
      <w:r w:rsidRPr="00A771FD">
        <w:rPr>
          <w:rFonts w:ascii="Times New Roman" w:hAnsi="Times New Roman" w:cs="Times New Roman"/>
          <w:sz w:val="28"/>
          <w:szCs w:val="28"/>
          <w:lang w:val="ru-RU"/>
        </w:rPr>
        <w:t>понятие локализаци</w:t>
      </w:r>
      <w:r w:rsidR="00FB495A" w:rsidRPr="00A771FD">
        <w:rPr>
          <w:rFonts w:ascii="Times New Roman" w:hAnsi="Times New Roman" w:cs="Times New Roman"/>
          <w:sz w:val="28"/>
          <w:szCs w:val="28"/>
          <w:lang w:val="ru-RU"/>
        </w:rPr>
        <w:t xml:space="preserve">и. Во </w:t>
      </w:r>
      <w:r w:rsidR="00FB495A" w:rsidRPr="00A771FD">
        <w:rPr>
          <w:rFonts w:ascii="Times New Roman" w:hAnsi="Times New Roman" w:cs="Times New Roman"/>
          <w:sz w:val="28"/>
          <w:szCs w:val="28"/>
          <w:lang w:val="ru-RU"/>
        </w:rPr>
        <w:lastRenderedPageBreak/>
        <w:t>втором разделе «Специфические черты японской национальной культуры» рассматриваются основополагающие принципы функционирования яп</w:t>
      </w:r>
      <w:r w:rsidR="007B1D9F" w:rsidRPr="00A771FD">
        <w:rPr>
          <w:rFonts w:ascii="Times New Roman" w:hAnsi="Times New Roman" w:cs="Times New Roman"/>
          <w:sz w:val="28"/>
          <w:szCs w:val="28"/>
          <w:lang w:val="ru-RU"/>
        </w:rPr>
        <w:t>онского общества в виде бинарных</w:t>
      </w:r>
      <w:r w:rsidR="00FB495A" w:rsidRPr="00A771FD">
        <w:rPr>
          <w:rFonts w:ascii="Times New Roman" w:hAnsi="Times New Roman" w:cs="Times New Roman"/>
          <w:sz w:val="28"/>
          <w:szCs w:val="28"/>
          <w:lang w:val="ru-RU"/>
        </w:rPr>
        <w:t xml:space="preserve"> оппозиций. В третьем разделе «История развития рекламы в Японии» изучаются особенности развития </w:t>
      </w:r>
      <w:r w:rsidR="00650D9E" w:rsidRPr="00A771FD">
        <w:rPr>
          <w:rFonts w:ascii="Times New Roman" w:hAnsi="Times New Roman" w:cs="Times New Roman"/>
          <w:sz w:val="28"/>
          <w:szCs w:val="28"/>
          <w:lang w:val="ru-RU"/>
        </w:rPr>
        <w:t>японской рек</w:t>
      </w:r>
      <w:r w:rsidR="00FB495A" w:rsidRPr="00A771FD">
        <w:rPr>
          <w:rFonts w:ascii="Times New Roman" w:hAnsi="Times New Roman" w:cs="Times New Roman"/>
          <w:sz w:val="28"/>
          <w:szCs w:val="28"/>
          <w:lang w:val="ru-RU"/>
        </w:rPr>
        <w:t xml:space="preserve">ламы во второй половине </w:t>
      </w:r>
      <w:r w:rsidR="00FB495A" w:rsidRPr="00A771FD">
        <w:rPr>
          <w:rFonts w:ascii="Times New Roman" w:hAnsi="Times New Roman" w:cs="Times New Roman"/>
          <w:sz w:val="28"/>
          <w:szCs w:val="28"/>
        </w:rPr>
        <w:t>XX</w:t>
      </w:r>
      <w:r w:rsidR="00FB495A" w:rsidRPr="00A771FD">
        <w:rPr>
          <w:rFonts w:ascii="Times New Roman" w:hAnsi="Times New Roman" w:cs="Times New Roman"/>
          <w:sz w:val="28"/>
          <w:szCs w:val="28"/>
          <w:lang w:val="ru-RU"/>
        </w:rPr>
        <w:t xml:space="preserve"> в</w:t>
      </w:r>
      <w:r w:rsidR="005D46D9" w:rsidRPr="00A771FD">
        <w:rPr>
          <w:rFonts w:ascii="Times New Roman" w:hAnsi="Times New Roman" w:cs="Times New Roman"/>
          <w:sz w:val="28"/>
          <w:szCs w:val="28"/>
          <w:lang w:val="ru-RU"/>
        </w:rPr>
        <w:t>.</w:t>
      </w:r>
    </w:p>
    <w:p w:rsidR="00650D9E" w:rsidRPr="00A771FD" w:rsidRDefault="005D46D9" w:rsidP="00650D9E">
      <w:pPr>
        <w:widowControl/>
        <w:spacing w:line="360" w:lineRule="auto"/>
        <w:ind w:firstLine="840"/>
        <w:rPr>
          <w:rFonts w:ascii="Times New Roman" w:hAnsi="Times New Roman" w:cs="Times New Roman"/>
          <w:sz w:val="28"/>
          <w:szCs w:val="28"/>
          <w:lang w:val="ru-RU"/>
        </w:rPr>
      </w:pPr>
      <w:r w:rsidRPr="00A771FD">
        <w:rPr>
          <w:rFonts w:ascii="Times New Roman" w:hAnsi="Times New Roman" w:cs="Times New Roman"/>
          <w:sz w:val="28"/>
          <w:szCs w:val="28"/>
          <w:lang w:val="ru-RU"/>
        </w:rPr>
        <w:t>Вторая глава так</w:t>
      </w:r>
      <w:r w:rsidR="00FB495A" w:rsidRPr="00A771FD">
        <w:rPr>
          <w:rFonts w:ascii="Times New Roman" w:hAnsi="Times New Roman" w:cs="Times New Roman"/>
          <w:sz w:val="28"/>
          <w:szCs w:val="28"/>
          <w:lang w:val="ru-RU"/>
        </w:rPr>
        <w:t>же состоит из трёх разделов. Первый раздел «Основы исследования» посвящён</w:t>
      </w:r>
      <w:r w:rsidR="008E204A" w:rsidRPr="00A771FD">
        <w:rPr>
          <w:rFonts w:ascii="Times New Roman" w:hAnsi="Times New Roman" w:cs="Times New Roman"/>
          <w:sz w:val="28"/>
          <w:szCs w:val="28"/>
          <w:lang w:val="ru-RU"/>
        </w:rPr>
        <w:t xml:space="preserve"> разбор</w:t>
      </w:r>
      <w:r w:rsidR="00FB495A" w:rsidRPr="00A771FD">
        <w:rPr>
          <w:rFonts w:ascii="Times New Roman" w:hAnsi="Times New Roman" w:cs="Times New Roman"/>
          <w:sz w:val="28"/>
          <w:szCs w:val="28"/>
          <w:lang w:val="ru-RU"/>
        </w:rPr>
        <w:t>у</w:t>
      </w:r>
      <w:r w:rsidR="008E204A" w:rsidRPr="00A771FD">
        <w:rPr>
          <w:rFonts w:ascii="Times New Roman" w:hAnsi="Times New Roman" w:cs="Times New Roman"/>
          <w:sz w:val="28"/>
          <w:szCs w:val="28"/>
          <w:lang w:val="ru-RU"/>
        </w:rPr>
        <w:t xml:space="preserve"> типологии культур Г. </w:t>
      </w:r>
      <w:proofErr w:type="spellStart"/>
      <w:r w:rsidR="008E204A" w:rsidRPr="00A771FD">
        <w:rPr>
          <w:rFonts w:ascii="Times New Roman" w:hAnsi="Times New Roman" w:cs="Times New Roman"/>
          <w:sz w:val="28"/>
          <w:szCs w:val="28"/>
          <w:lang w:val="ru-RU"/>
        </w:rPr>
        <w:t>Хофстеде</w:t>
      </w:r>
      <w:proofErr w:type="spellEnd"/>
      <w:r w:rsidR="008E204A" w:rsidRPr="00A771FD">
        <w:rPr>
          <w:rFonts w:ascii="Times New Roman" w:hAnsi="Times New Roman" w:cs="Times New Roman"/>
          <w:sz w:val="28"/>
          <w:szCs w:val="28"/>
          <w:lang w:val="ru-RU"/>
        </w:rPr>
        <w:t>, которая необходим</w:t>
      </w:r>
      <w:r w:rsidRPr="00A771FD">
        <w:rPr>
          <w:rFonts w:ascii="Times New Roman" w:hAnsi="Times New Roman" w:cs="Times New Roman"/>
          <w:sz w:val="28"/>
          <w:szCs w:val="28"/>
          <w:lang w:val="ru-RU"/>
        </w:rPr>
        <w:t>а для анализа рекламных роликов.</w:t>
      </w:r>
      <w:r w:rsidR="00650D9E" w:rsidRPr="00A771FD">
        <w:rPr>
          <w:rFonts w:ascii="Times New Roman" w:hAnsi="Times New Roman" w:cs="Times New Roman"/>
          <w:sz w:val="28"/>
          <w:szCs w:val="28"/>
          <w:lang w:val="ru-RU"/>
        </w:rPr>
        <w:t xml:space="preserve"> </w:t>
      </w:r>
      <w:r w:rsidR="00FB495A" w:rsidRPr="00A771FD">
        <w:rPr>
          <w:rFonts w:ascii="Times New Roman" w:hAnsi="Times New Roman" w:cs="Times New Roman"/>
          <w:sz w:val="28"/>
          <w:szCs w:val="28"/>
          <w:lang w:val="ru-RU"/>
        </w:rPr>
        <w:t xml:space="preserve">Во втором разделе «Анализ японских рекламных роликов» </w:t>
      </w:r>
      <w:r w:rsidR="00650D9E" w:rsidRPr="00A771FD">
        <w:rPr>
          <w:rFonts w:ascii="Times New Roman" w:hAnsi="Times New Roman" w:cs="Times New Roman"/>
          <w:sz w:val="28"/>
          <w:szCs w:val="28"/>
          <w:lang w:val="ru-RU"/>
        </w:rPr>
        <w:t>проводится контент-анализ рекламы, созд</w:t>
      </w:r>
      <w:r w:rsidR="00FB495A" w:rsidRPr="00A771FD">
        <w:rPr>
          <w:rFonts w:ascii="Times New Roman" w:hAnsi="Times New Roman" w:cs="Times New Roman"/>
          <w:sz w:val="28"/>
          <w:szCs w:val="28"/>
          <w:lang w:val="ru-RU"/>
        </w:rPr>
        <w:t xml:space="preserve">анной японскими </w:t>
      </w:r>
      <w:r w:rsidR="00650D9E" w:rsidRPr="00A771FD">
        <w:rPr>
          <w:rFonts w:ascii="Times New Roman" w:hAnsi="Times New Roman" w:cs="Times New Roman"/>
          <w:sz w:val="28"/>
          <w:szCs w:val="28"/>
          <w:lang w:val="ru-RU"/>
        </w:rPr>
        <w:t>компаниями для японского потребителя, в ходе которого были выделены и систематизированы специфические элементы рекла</w:t>
      </w:r>
      <w:r w:rsidR="00FB495A" w:rsidRPr="00A771FD">
        <w:rPr>
          <w:rFonts w:ascii="Times New Roman" w:hAnsi="Times New Roman" w:cs="Times New Roman"/>
          <w:sz w:val="28"/>
          <w:szCs w:val="28"/>
          <w:lang w:val="ru-RU"/>
        </w:rPr>
        <w:t xml:space="preserve">мы производителей этой страны. Третий раздел «Анализ американских рекламных роликов» посвящён контент-анализу рекламных роликов, созданных американскими компаниями для японского потребителя. </w:t>
      </w:r>
    </w:p>
    <w:p w:rsidR="006E2190" w:rsidRPr="00A771FD" w:rsidRDefault="006E2190" w:rsidP="006E2190">
      <w:pPr>
        <w:spacing w:line="360" w:lineRule="auto"/>
        <w:ind w:firstLine="840"/>
        <w:rPr>
          <w:rFonts w:ascii="Times New Roman" w:hAnsi="Times New Roman" w:cs="Times New Roman"/>
          <w:sz w:val="28"/>
          <w:szCs w:val="28"/>
          <w:lang w:val="ru-RU"/>
        </w:rPr>
      </w:pPr>
      <w:r w:rsidRPr="00A771FD">
        <w:rPr>
          <w:rFonts w:ascii="Times New Roman" w:hAnsi="Times New Roman" w:cs="Times New Roman"/>
          <w:sz w:val="28"/>
          <w:szCs w:val="28"/>
          <w:lang w:val="ru-RU"/>
        </w:rPr>
        <w:t xml:space="preserve">В заключении подводится итог проведённой </w:t>
      </w:r>
      <w:r w:rsidR="00D66EEB" w:rsidRPr="00A771FD">
        <w:rPr>
          <w:rFonts w:ascii="Times New Roman" w:hAnsi="Times New Roman" w:cs="Times New Roman"/>
          <w:sz w:val="28"/>
          <w:szCs w:val="28"/>
          <w:lang w:val="ru-RU"/>
        </w:rPr>
        <w:t>работы</w:t>
      </w:r>
      <w:r w:rsidR="00FB495A" w:rsidRPr="00A771FD">
        <w:rPr>
          <w:rFonts w:ascii="Times New Roman" w:hAnsi="Times New Roman" w:cs="Times New Roman"/>
          <w:sz w:val="28"/>
          <w:szCs w:val="28"/>
          <w:lang w:val="ru-RU"/>
        </w:rPr>
        <w:t xml:space="preserve">, </w:t>
      </w:r>
      <w:r w:rsidR="00E933FA" w:rsidRPr="00A771FD">
        <w:rPr>
          <w:rFonts w:ascii="Times New Roman" w:hAnsi="Times New Roman" w:cs="Times New Roman"/>
          <w:sz w:val="28"/>
          <w:szCs w:val="28"/>
          <w:lang w:val="ru-RU"/>
        </w:rPr>
        <w:t xml:space="preserve">формулируются </w:t>
      </w:r>
      <w:r w:rsidR="00FB495A" w:rsidRPr="00A771FD">
        <w:rPr>
          <w:rFonts w:ascii="Times New Roman" w:hAnsi="Times New Roman" w:cs="Times New Roman"/>
          <w:sz w:val="28"/>
          <w:szCs w:val="28"/>
          <w:lang w:val="ru-RU"/>
        </w:rPr>
        <w:t xml:space="preserve">выводы. </w:t>
      </w:r>
      <w:r w:rsidR="007B1D9F" w:rsidRPr="00A771FD">
        <w:rPr>
          <w:rFonts w:ascii="Times New Roman" w:hAnsi="Times New Roman" w:cs="Times New Roman"/>
          <w:sz w:val="28"/>
          <w:szCs w:val="28"/>
          <w:lang w:val="ru-RU"/>
        </w:rPr>
        <w:t xml:space="preserve"> </w:t>
      </w:r>
    </w:p>
    <w:p w:rsidR="00FB495A" w:rsidRPr="00A771FD" w:rsidRDefault="00FB495A" w:rsidP="00FB495A">
      <w:pPr>
        <w:spacing w:line="360" w:lineRule="auto"/>
        <w:ind w:firstLine="840"/>
        <w:rPr>
          <w:rFonts w:ascii="Times New Roman" w:hAnsi="Times New Roman" w:cs="Times New Roman"/>
          <w:sz w:val="28"/>
          <w:szCs w:val="28"/>
          <w:lang w:val="ru-RU"/>
        </w:rPr>
      </w:pPr>
      <w:r w:rsidRPr="00A771FD">
        <w:rPr>
          <w:rFonts w:ascii="Times New Roman" w:hAnsi="Times New Roman" w:cs="Times New Roman"/>
          <w:sz w:val="28"/>
          <w:szCs w:val="28"/>
          <w:lang w:val="ru-RU"/>
        </w:rPr>
        <w:t>С</w:t>
      </w:r>
      <w:r w:rsidR="007B1D9F" w:rsidRPr="00A771FD">
        <w:rPr>
          <w:rFonts w:ascii="Times New Roman" w:hAnsi="Times New Roman" w:cs="Times New Roman"/>
          <w:sz w:val="28"/>
          <w:szCs w:val="28"/>
          <w:lang w:val="ru-RU"/>
        </w:rPr>
        <w:t>писок литературы насчитывает 104 пункта</w:t>
      </w:r>
      <w:r w:rsidRPr="00A771FD">
        <w:rPr>
          <w:rFonts w:ascii="Times New Roman" w:hAnsi="Times New Roman" w:cs="Times New Roman"/>
          <w:sz w:val="28"/>
          <w:szCs w:val="28"/>
          <w:lang w:val="ru-RU"/>
        </w:rPr>
        <w:t xml:space="preserve"> и включает в себя литературу на русском, английском и японском языках, а также ресурсы сети Интернет.</w:t>
      </w:r>
    </w:p>
    <w:p w:rsidR="00FB495A" w:rsidRPr="00A771FD" w:rsidRDefault="00FB495A" w:rsidP="00FB495A">
      <w:pPr>
        <w:spacing w:line="360" w:lineRule="auto"/>
        <w:ind w:firstLine="840"/>
        <w:rPr>
          <w:rFonts w:ascii="Times New Roman" w:hAnsi="Times New Roman" w:cs="Times New Roman"/>
          <w:sz w:val="28"/>
          <w:szCs w:val="28"/>
          <w:lang w:val="ru-RU"/>
        </w:rPr>
      </w:pPr>
      <w:r w:rsidRPr="00A771FD">
        <w:rPr>
          <w:rFonts w:ascii="Times New Roman" w:hAnsi="Times New Roman" w:cs="Times New Roman"/>
          <w:sz w:val="28"/>
          <w:szCs w:val="28"/>
          <w:lang w:val="ru-RU"/>
        </w:rPr>
        <w:t>В приложении представлен материал, дополняющий основной текст исследовательский работы</w:t>
      </w:r>
      <w:r w:rsidR="005D46D9" w:rsidRPr="00A771FD">
        <w:rPr>
          <w:rFonts w:ascii="Times New Roman" w:hAnsi="Times New Roman" w:cs="Times New Roman"/>
          <w:sz w:val="28"/>
          <w:szCs w:val="28"/>
          <w:lang w:val="ru-RU"/>
        </w:rPr>
        <w:t xml:space="preserve">, он включает таблицы и рисунок. </w:t>
      </w:r>
    </w:p>
    <w:p w:rsidR="006E2190" w:rsidRPr="00A771FD" w:rsidRDefault="006E2190">
      <w:pPr>
        <w:widowControl/>
        <w:jc w:val="left"/>
        <w:rPr>
          <w:rFonts w:ascii="Times New Roman" w:hAnsi="Times New Roman" w:cs="Times New Roman"/>
          <w:b/>
          <w:sz w:val="28"/>
          <w:szCs w:val="28"/>
          <w:lang w:val="ru-RU"/>
        </w:rPr>
      </w:pPr>
    </w:p>
    <w:p w:rsidR="006E2190" w:rsidRDefault="006E2190">
      <w:pPr>
        <w:widowControl/>
        <w:jc w:val="left"/>
        <w:rPr>
          <w:rFonts w:ascii="Times New Roman" w:hAnsi="Times New Roman" w:cs="Times New Roman"/>
          <w:b/>
          <w:sz w:val="28"/>
          <w:szCs w:val="28"/>
          <w:lang w:val="ru-RU"/>
        </w:rPr>
      </w:pPr>
      <w:r>
        <w:rPr>
          <w:rFonts w:ascii="Times New Roman" w:hAnsi="Times New Roman" w:cs="Times New Roman"/>
          <w:b/>
          <w:sz w:val="28"/>
          <w:szCs w:val="28"/>
          <w:lang w:val="ru-RU"/>
        </w:rPr>
        <w:br w:type="page"/>
      </w:r>
    </w:p>
    <w:p w:rsidR="00571226" w:rsidRDefault="00E61094" w:rsidP="00206DE5">
      <w:pPr>
        <w:pStyle w:val="1"/>
        <w:jc w:val="center"/>
        <w:rPr>
          <w:rFonts w:ascii="Times New Roman" w:hAnsi="Times New Roman" w:cs="Times New Roman"/>
          <w:b/>
          <w:sz w:val="28"/>
          <w:szCs w:val="28"/>
          <w:lang w:val="ru-RU"/>
        </w:rPr>
      </w:pPr>
      <w:bookmarkStart w:id="1" w:name="_Toc515508316"/>
      <w:r w:rsidRPr="005557D8">
        <w:rPr>
          <w:rFonts w:ascii="Times New Roman" w:hAnsi="Times New Roman" w:cs="Times New Roman"/>
          <w:b/>
          <w:sz w:val="28"/>
          <w:szCs w:val="28"/>
          <w:lang w:val="ru-RU"/>
        </w:rPr>
        <w:lastRenderedPageBreak/>
        <w:t xml:space="preserve">Глава </w:t>
      </w:r>
      <w:r w:rsidRPr="005557D8">
        <w:rPr>
          <w:rFonts w:ascii="Times New Roman" w:hAnsi="Times New Roman" w:cs="Times New Roman"/>
          <w:b/>
          <w:sz w:val="28"/>
          <w:szCs w:val="28"/>
        </w:rPr>
        <w:t>I</w:t>
      </w:r>
      <w:r w:rsidR="00B16C86">
        <w:rPr>
          <w:rFonts w:ascii="Times New Roman" w:hAnsi="Times New Roman" w:cs="Times New Roman"/>
          <w:b/>
          <w:sz w:val="28"/>
          <w:szCs w:val="28"/>
          <w:lang w:val="ru-RU"/>
        </w:rPr>
        <w:t xml:space="preserve">. </w:t>
      </w:r>
      <w:r w:rsidR="00571226">
        <w:rPr>
          <w:rFonts w:ascii="Times New Roman" w:hAnsi="Times New Roman" w:cs="Times New Roman"/>
          <w:b/>
          <w:sz w:val="28"/>
          <w:szCs w:val="28"/>
          <w:lang w:val="ru-RU"/>
        </w:rPr>
        <w:t>Особенности рекламы</w:t>
      </w:r>
      <w:bookmarkEnd w:id="1"/>
    </w:p>
    <w:p w:rsidR="009422CC" w:rsidRPr="00F368BE" w:rsidRDefault="00571226" w:rsidP="00206DE5">
      <w:pPr>
        <w:pStyle w:val="1"/>
        <w:jc w:val="center"/>
        <w:rPr>
          <w:rFonts w:ascii="Times New Roman" w:hAnsi="Times New Roman" w:cs="Times New Roman"/>
          <w:b/>
          <w:sz w:val="28"/>
          <w:szCs w:val="28"/>
          <w:lang w:val="ru-RU"/>
        </w:rPr>
      </w:pPr>
      <w:r>
        <w:rPr>
          <w:rFonts w:ascii="Times New Roman" w:hAnsi="Times New Roman" w:cs="Times New Roman"/>
          <w:b/>
          <w:sz w:val="28"/>
          <w:szCs w:val="28"/>
          <w:lang w:val="ru-RU"/>
        </w:rPr>
        <w:br/>
      </w:r>
      <w:bookmarkStart w:id="2" w:name="_Toc515508317"/>
      <w:r w:rsidRPr="00571226">
        <w:rPr>
          <w:rFonts w:ascii="Times New Roman" w:hAnsi="Times New Roman" w:cs="Times New Roman"/>
          <w:sz w:val="28"/>
          <w:szCs w:val="28"/>
          <w:lang w:val="ru-RU"/>
        </w:rPr>
        <w:t xml:space="preserve">1.1 </w:t>
      </w:r>
      <w:r w:rsidR="006A10D2" w:rsidRPr="00571226">
        <w:rPr>
          <w:rFonts w:ascii="Times New Roman" w:hAnsi="Times New Roman" w:cs="Times New Roman"/>
          <w:sz w:val="28"/>
          <w:szCs w:val="28"/>
          <w:lang w:val="ru-RU"/>
        </w:rPr>
        <w:t>Роль межкультурной коммуникации в рекламе</w:t>
      </w:r>
      <w:bookmarkEnd w:id="2"/>
      <w:r w:rsidR="00B16C86" w:rsidRPr="00571226">
        <w:rPr>
          <w:rFonts w:ascii="Times New Roman" w:hAnsi="Times New Roman" w:cs="Times New Roman"/>
          <w:sz w:val="28"/>
          <w:szCs w:val="28"/>
          <w:lang w:val="ru-RU"/>
        </w:rPr>
        <w:br/>
      </w:r>
    </w:p>
    <w:p w:rsidR="001255FD" w:rsidRPr="001255FD" w:rsidRDefault="001255FD" w:rsidP="001255FD">
      <w:pPr>
        <w:spacing w:line="360" w:lineRule="auto"/>
        <w:ind w:firstLine="840"/>
        <w:rPr>
          <w:rFonts w:ascii="Times New Roman" w:hAnsi="Times New Roman" w:cs="Times New Roman"/>
          <w:sz w:val="28"/>
          <w:szCs w:val="28"/>
          <w:lang w:val="ru-RU"/>
        </w:rPr>
      </w:pPr>
      <w:r w:rsidRPr="001255FD">
        <w:rPr>
          <w:rFonts w:ascii="Times New Roman" w:hAnsi="Times New Roman" w:cs="Times New Roman"/>
          <w:sz w:val="28"/>
          <w:szCs w:val="28"/>
          <w:lang w:val="ru-RU"/>
        </w:rPr>
        <w:t xml:space="preserve">Международный маркетинг существенно отличается от национального маркетинга. Процесс изучения внешнего рынка, обязательный для осуществления международного маркетинга,  представляется более дорогостоящим и трудоёмким. </w:t>
      </w:r>
    </w:p>
    <w:p w:rsidR="001255FD" w:rsidRPr="00200808" w:rsidRDefault="001255FD" w:rsidP="001255FD">
      <w:pPr>
        <w:spacing w:line="360" w:lineRule="auto"/>
        <w:ind w:firstLine="840"/>
        <w:rPr>
          <w:rFonts w:ascii="Times New Roman" w:hAnsi="Times New Roman" w:cs="Times New Roman"/>
          <w:sz w:val="28"/>
          <w:szCs w:val="28"/>
          <w:lang w:val="ru-RU"/>
        </w:rPr>
      </w:pPr>
      <w:r>
        <w:rPr>
          <w:rFonts w:ascii="Times New Roman" w:hAnsi="Times New Roman" w:cs="Times New Roman"/>
          <w:sz w:val="28"/>
          <w:szCs w:val="28"/>
          <w:lang w:val="ru-RU"/>
        </w:rPr>
        <w:t xml:space="preserve">Международный маркетинг подразделяется на макросреду, микросреду и </w:t>
      </w:r>
      <w:proofErr w:type="spellStart"/>
      <w:r>
        <w:rPr>
          <w:rFonts w:ascii="Times New Roman" w:hAnsi="Times New Roman" w:cs="Times New Roman"/>
          <w:sz w:val="28"/>
          <w:szCs w:val="28"/>
          <w:lang w:val="ru-RU"/>
        </w:rPr>
        <w:t>мезосреду</w:t>
      </w:r>
      <w:proofErr w:type="spellEnd"/>
      <w:r>
        <w:rPr>
          <w:rFonts w:ascii="Times New Roman" w:hAnsi="Times New Roman" w:cs="Times New Roman"/>
          <w:sz w:val="28"/>
          <w:szCs w:val="28"/>
          <w:lang w:val="ru-RU"/>
        </w:rPr>
        <w:t xml:space="preserve">. Макросреду составляет ряд неконтролируемых факторов, таких как экономическое развитие страны, уровень социального и культурного развития, наличие условий для конкуренции и многие другие. </w:t>
      </w:r>
    </w:p>
    <w:p w:rsidR="001255FD" w:rsidRDefault="001255FD" w:rsidP="001255FD">
      <w:pPr>
        <w:spacing w:line="360" w:lineRule="auto"/>
        <w:ind w:firstLine="840"/>
        <w:rPr>
          <w:rFonts w:ascii="Times New Roman" w:hAnsi="Times New Roman" w:cs="Times New Roman"/>
          <w:sz w:val="28"/>
          <w:szCs w:val="28"/>
          <w:lang w:val="ru-RU"/>
        </w:rPr>
      </w:pPr>
      <w:r>
        <w:rPr>
          <w:rFonts w:ascii="Times New Roman" w:hAnsi="Times New Roman" w:cs="Times New Roman"/>
          <w:sz w:val="28"/>
          <w:szCs w:val="28"/>
          <w:lang w:val="ru-RU"/>
        </w:rPr>
        <w:t xml:space="preserve">Большую роль в этом процессе играет государство страны, на территории которой будет проводиться рекламная кампания. Государство может создать как благоприятную среду для международной торговли, так и внедрить ряд препятствий, которые затруднят процесс проникновения иностранного продукта на внутренний рынок страны. </w:t>
      </w:r>
    </w:p>
    <w:p w:rsidR="001255FD" w:rsidRDefault="001255FD" w:rsidP="001255FD">
      <w:pPr>
        <w:spacing w:line="360" w:lineRule="auto"/>
        <w:ind w:firstLine="840"/>
        <w:rPr>
          <w:rFonts w:ascii="Times New Roman" w:hAnsi="Times New Roman" w:cs="Times New Roman"/>
          <w:sz w:val="28"/>
          <w:szCs w:val="28"/>
          <w:lang w:val="ru-RU"/>
        </w:rPr>
      </w:pPr>
      <w:r>
        <w:rPr>
          <w:rFonts w:ascii="Times New Roman" w:hAnsi="Times New Roman" w:cs="Times New Roman"/>
          <w:sz w:val="28"/>
          <w:szCs w:val="28"/>
          <w:lang w:val="ru-RU"/>
        </w:rPr>
        <w:t xml:space="preserve">Такие контролируемые факторы, как необходимость исследования каждого внешнего рынка и целесообразности выхода на него, разработка политики внедрения товара, определение разумной ценовой политики, а также создание эффективных каналов распространения информации о данном товаре, составляют основу микросреды. </w:t>
      </w:r>
    </w:p>
    <w:p w:rsidR="001255FD" w:rsidRDefault="001255FD" w:rsidP="001255FD">
      <w:pPr>
        <w:spacing w:line="360" w:lineRule="auto"/>
        <w:ind w:firstLine="840"/>
        <w:rPr>
          <w:rFonts w:ascii="Times New Roman" w:hAnsi="Times New Roman" w:cs="Times New Roman"/>
          <w:sz w:val="28"/>
          <w:szCs w:val="28"/>
          <w:lang w:val="ru-RU"/>
        </w:rPr>
      </w:pPr>
      <w:proofErr w:type="spellStart"/>
      <w:r>
        <w:rPr>
          <w:rFonts w:ascii="Times New Roman" w:hAnsi="Times New Roman" w:cs="Times New Roman"/>
          <w:sz w:val="28"/>
          <w:szCs w:val="28"/>
          <w:lang w:val="ru-RU"/>
        </w:rPr>
        <w:t>Мезосреда</w:t>
      </w:r>
      <w:proofErr w:type="spellEnd"/>
      <w:r>
        <w:rPr>
          <w:rFonts w:ascii="Times New Roman" w:hAnsi="Times New Roman" w:cs="Times New Roman"/>
          <w:sz w:val="28"/>
          <w:szCs w:val="28"/>
          <w:lang w:val="ru-RU"/>
        </w:rPr>
        <w:t xml:space="preserve"> является промежуточным уровнем между макросредой и микросредой и характеризуется деятельностью конкурентов, поставщиков, стратегических союзников и акционеров компании. </w:t>
      </w:r>
    </w:p>
    <w:p w:rsidR="001255FD" w:rsidRDefault="001255FD" w:rsidP="001255FD">
      <w:pPr>
        <w:spacing w:line="360" w:lineRule="auto"/>
        <w:ind w:firstLine="840"/>
        <w:rPr>
          <w:rFonts w:ascii="Times New Roman" w:hAnsi="Times New Roman" w:cs="Times New Roman"/>
          <w:sz w:val="28"/>
          <w:szCs w:val="28"/>
          <w:lang w:val="ru-RU"/>
        </w:rPr>
      </w:pPr>
      <w:r>
        <w:rPr>
          <w:rFonts w:ascii="Times New Roman" w:hAnsi="Times New Roman" w:cs="Times New Roman"/>
          <w:sz w:val="28"/>
          <w:szCs w:val="28"/>
          <w:lang w:val="ru-RU"/>
        </w:rPr>
        <w:t xml:space="preserve">Несмотря на то, что некоторые учёные объединяют понятия глобального и многонационального маркетинга в один общий термин </w:t>
      </w:r>
      <w:r>
        <w:rPr>
          <w:rFonts w:ascii="Times New Roman" w:hAnsi="Times New Roman" w:cs="Times New Roman"/>
          <w:sz w:val="28"/>
          <w:szCs w:val="28"/>
          <w:lang w:val="ru-RU"/>
        </w:rPr>
        <w:lastRenderedPageBreak/>
        <w:t>«глобальный маркетинг»,</w:t>
      </w:r>
      <w:r>
        <w:rPr>
          <w:rStyle w:val="a6"/>
          <w:rFonts w:ascii="Times New Roman" w:hAnsi="Times New Roman" w:cs="Times New Roman"/>
          <w:sz w:val="28"/>
          <w:szCs w:val="28"/>
          <w:lang w:val="ru-RU"/>
        </w:rPr>
        <w:footnoteReference w:id="12"/>
      </w:r>
      <w:r>
        <w:rPr>
          <w:rFonts w:ascii="Times New Roman" w:hAnsi="Times New Roman" w:cs="Times New Roman"/>
          <w:sz w:val="28"/>
          <w:szCs w:val="28"/>
          <w:lang w:val="ru-RU"/>
        </w:rPr>
        <w:t xml:space="preserve"> в рамках данного исследования маркетинг будет подразделяться </w:t>
      </w:r>
      <w:proofErr w:type="gramStart"/>
      <w:r>
        <w:rPr>
          <w:rFonts w:ascii="Times New Roman" w:hAnsi="Times New Roman" w:cs="Times New Roman"/>
          <w:sz w:val="28"/>
          <w:szCs w:val="28"/>
          <w:lang w:val="ru-RU"/>
        </w:rPr>
        <w:t>на</w:t>
      </w:r>
      <w:proofErr w:type="gramEnd"/>
      <w:r>
        <w:rPr>
          <w:rFonts w:ascii="Times New Roman" w:hAnsi="Times New Roman" w:cs="Times New Roman"/>
          <w:sz w:val="28"/>
          <w:szCs w:val="28"/>
          <w:lang w:val="ru-RU"/>
        </w:rPr>
        <w:t xml:space="preserve"> глобальный и многонациональный, с особым, разграниченным значением. Так, в условиях многонационального маркетинга фирма разрабатывает и реализует адаптированные для каждого из внешних рынков стратегии маркетинга. Компании, прибегающие к стратегиям глобального маркетинга, используют стандартизированные товары и рассматривают мир как единое пространство, в котором в условиях развития глобализации стираются национальные границы, национальные различия между потребителями. Первого типа маркетинга придерживаются такие крупные компании, как </w:t>
      </w:r>
      <w:r w:rsidRPr="009612F0">
        <w:rPr>
          <w:rFonts w:ascii="Times New Roman" w:hAnsi="Times New Roman" w:cs="Times New Roman"/>
          <w:sz w:val="28"/>
          <w:szCs w:val="28"/>
          <w:lang w:val="ru-RU"/>
        </w:rPr>
        <w:t>«Форд Мотор</w:t>
      </w:r>
      <w:r>
        <w:rPr>
          <w:rFonts w:ascii="Times New Roman" w:hAnsi="Times New Roman" w:cs="Times New Roman"/>
          <w:sz w:val="28"/>
          <w:szCs w:val="28"/>
          <w:lang w:val="ru-RU"/>
        </w:rPr>
        <w:t xml:space="preserve"> Компани»</w:t>
      </w:r>
      <w:r w:rsidRPr="00A22F84">
        <w:rPr>
          <w:rFonts w:ascii="Times New Roman" w:hAnsi="Times New Roman" w:cs="Times New Roman"/>
          <w:sz w:val="28"/>
          <w:szCs w:val="28"/>
          <w:lang w:val="ru-RU"/>
        </w:rPr>
        <w:t xml:space="preserve">, </w:t>
      </w:r>
      <w:r>
        <w:rPr>
          <w:rFonts w:ascii="Times New Roman" w:hAnsi="Times New Roman" w:cs="Times New Roman"/>
          <w:sz w:val="28"/>
          <w:szCs w:val="28"/>
          <w:lang w:val="ru-RU"/>
        </w:rPr>
        <w:t>«Тойота Мотор»</w:t>
      </w:r>
      <w:r>
        <w:rPr>
          <w:rStyle w:val="a6"/>
          <w:rFonts w:ascii="Times New Roman" w:hAnsi="Times New Roman" w:cs="Times New Roman"/>
          <w:sz w:val="28"/>
          <w:szCs w:val="28"/>
          <w:lang w:val="ru-RU"/>
        </w:rPr>
        <w:footnoteReference w:id="13"/>
      </w:r>
      <w:r w:rsidRPr="00A22F84">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Глобальный маркетинг поддерживают, например, «Кока-Кола </w:t>
      </w:r>
      <w:proofErr w:type="spellStart"/>
      <w:r>
        <w:rPr>
          <w:rFonts w:ascii="Times New Roman" w:hAnsi="Times New Roman" w:cs="Times New Roman"/>
          <w:sz w:val="28"/>
          <w:szCs w:val="28"/>
          <w:lang w:val="ru-RU"/>
        </w:rPr>
        <w:t>ЭйчБиСи</w:t>
      </w:r>
      <w:proofErr w:type="spellEnd"/>
      <w:r>
        <w:rPr>
          <w:rFonts w:ascii="Times New Roman" w:hAnsi="Times New Roman" w:cs="Times New Roman"/>
          <w:sz w:val="28"/>
          <w:szCs w:val="28"/>
          <w:lang w:val="ru-RU"/>
        </w:rPr>
        <w:t xml:space="preserve"> Евразия»</w:t>
      </w:r>
      <w:r w:rsidRPr="007D0614">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«Сони </w:t>
      </w:r>
      <w:proofErr w:type="spellStart"/>
      <w:r>
        <w:rPr>
          <w:rFonts w:ascii="Times New Roman" w:hAnsi="Times New Roman" w:cs="Times New Roman"/>
          <w:sz w:val="28"/>
          <w:szCs w:val="28"/>
          <w:lang w:val="ru-RU"/>
        </w:rPr>
        <w:t>Корпорейшн</w:t>
      </w:r>
      <w:proofErr w:type="spellEnd"/>
      <w:r>
        <w:rPr>
          <w:rFonts w:ascii="Times New Roman" w:hAnsi="Times New Roman" w:cs="Times New Roman"/>
          <w:sz w:val="28"/>
          <w:szCs w:val="28"/>
          <w:lang w:val="ru-RU"/>
        </w:rPr>
        <w:t>»</w:t>
      </w:r>
      <w:r w:rsidRPr="007D0614">
        <w:rPr>
          <w:rFonts w:ascii="Times New Roman" w:hAnsi="Times New Roman" w:cs="Times New Roman"/>
          <w:sz w:val="28"/>
          <w:szCs w:val="28"/>
          <w:lang w:val="ru-RU"/>
        </w:rPr>
        <w:t>.</w:t>
      </w:r>
    </w:p>
    <w:p w:rsidR="001255FD" w:rsidRDefault="001255FD" w:rsidP="001255FD">
      <w:pPr>
        <w:spacing w:line="360" w:lineRule="auto"/>
        <w:ind w:firstLine="840"/>
        <w:rPr>
          <w:rFonts w:ascii="Times New Roman" w:hAnsi="Times New Roman" w:cs="Times New Roman"/>
          <w:sz w:val="28"/>
          <w:szCs w:val="28"/>
          <w:lang w:val="ru-RU"/>
        </w:rPr>
      </w:pPr>
      <w:r>
        <w:rPr>
          <w:rFonts w:ascii="Times New Roman" w:hAnsi="Times New Roman" w:cs="Times New Roman"/>
          <w:sz w:val="28"/>
          <w:szCs w:val="28"/>
          <w:lang w:val="ru-RU"/>
        </w:rPr>
        <w:t>Международная реклама является одним из ключевых сре</w:t>
      </w:r>
      <w:proofErr w:type="gramStart"/>
      <w:r>
        <w:rPr>
          <w:rFonts w:ascii="Times New Roman" w:hAnsi="Times New Roman" w:cs="Times New Roman"/>
          <w:sz w:val="28"/>
          <w:szCs w:val="28"/>
          <w:lang w:val="ru-RU"/>
        </w:rPr>
        <w:t>дств пр</w:t>
      </w:r>
      <w:proofErr w:type="gramEnd"/>
      <w:r>
        <w:rPr>
          <w:rFonts w:ascii="Times New Roman" w:hAnsi="Times New Roman" w:cs="Times New Roman"/>
          <w:sz w:val="28"/>
          <w:szCs w:val="28"/>
          <w:lang w:val="ru-RU"/>
        </w:rPr>
        <w:t>одвижения товара на международном рынке. Она нацелена на рынки зарубежных стран</w:t>
      </w:r>
      <w:r>
        <w:rPr>
          <w:rStyle w:val="a6"/>
          <w:rFonts w:ascii="Times New Roman" w:hAnsi="Times New Roman" w:cs="Times New Roman"/>
          <w:sz w:val="28"/>
          <w:szCs w:val="28"/>
          <w:lang w:val="ru-RU"/>
        </w:rPr>
        <w:footnoteReference w:id="14"/>
      </w:r>
      <w:r>
        <w:rPr>
          <w:rFonts w:ascii="Times New Roman" w:hAnsi="Times New Roman" w:cs="Times New Roman"/>
          <w:sz w:val="28"/>
          <w:szCs w:val="28"/>
          <w:lang w:val="ru-RU"/>
        </w:rPr>
        <w:t>, в отличие от местной рекламы, целевой аудиторией которой являются внутренний рынок.</w:t>
      </w:r>
    </w:p>
    <w:p w:rsidR="001255FD" w:rsidRDefault="001255FD" w:rsidP="001255FD">
      <w:pPr>
        <w:spacing w:line="360" w:lineRule="auto"/>
        <w:ind w:firstLine="840"/>
        <w:rPr>
          <w:rFonts w:ascii="Times New Roman" w:hAnsi="Times New Roman" w:cs="Times New Roman"/>
          <w:sz w:val="28"/>
          <w:szCs w:val="28"/>
          <w:lang w:val="ru-RU"/>
        </w:rPr>
      </w:pPr>
      <w:r>
        <w:rPr>
          <w:rFonts w:ascii="Times New Roman" w:hAnsi="Times New Roman" w:cs="Times New Roman"/>
          <w:sz w:val="28"/>
          <w:szCs w:val="28"/>
          <w:lang w:val="ru-RU"/>
        </w:rPr>
        <w:t>При создании международной рекламы компании, придерживающиеся стратегий многонационального маркетинга, придают особое значение географическому положению рынка, экономическому и культурному развитию страны, правовому законодательству.</w:t>
      </w:r>
    </w:p>
    <w:p w:rsidR="001255FD" w:rsidRDefault="001255FD" w:rsidP="001255FD">
      <w:pPr>
        <w:spacing w:line="360" w:lineRule="auto"/>
        <w:ind w:firstLine="840"/>
        <w:rPr>
          <w:rFonts w:ascii="Times New Roman" w:hAnsi="Times New Roman" w:cs="Times New Roman"/>
          <w:sz w:val="28"/>
          <w:szCs w:val="28"/>
          <w:lang w:val="ru-RU"/>
        </w:rPr>
      </w:pPr>
      <w:r>
        <w:rPr>
          <w:rFonts w:ascii="Times New Roman" w:hAnsi="Times New Roman" w:cs="Times New Roman"/>
          <w:sz w:val="28"/>
          <w:szCs w:val="28"/>
          <w:lang w:val="ru-RU"/>
        </w:rPr>
        <w:t xml:space="preserve">Культурные различия стран проявляются в языке (вербальном и невербальном), ценностях и установках, обычаях, традициях, манерах, </w:t>
      </w:r>
      <w:r>
        <w:rPr>
          <w:rFonts w:ascii="Times New Roman" w:hAnsi="Times New Roman" w:cs="Times New Roman"/>
          <w:sz w:val="28"/>
          <w:szCs w:val="28"/>
          <w:lang w:val="ru-RU"/>
        </w:rPr>
        <w:lastRenderedPageBreak/>
        <w:t>уровне образованности населения и технического развития, эстетике (отношении людей к фольклору, изобразительному искусству, музыке и чувству прекрасного) и этике (наука о морали). Всё это – важные составляющие процесса создания международной рекламы.</w:t>
      </w:r>
    </w:p>
    <w:p w:rsidR="001255FD" w:rsidRDefault="001255FD" w:rsidP="001255FD">
      <w:pPr>
        <w:spacing w:line="360" w:lineRule="auto"/>
        <w:ind w:firstLine="840"/>
        <w:rPr>
          <w:rFonts w:ascii="Times New Roman" w:hAnsi="Times New Roman" w:cs="Times New Roman"/>
          <w:sz w:val="28"/>
          <w:szCs w:val="28"/>
          <w:lang w:val="ru-RU"/>
        </w:rPr>
      </w:pPr>
      <w:r>
        <w:rPr>
          <w:rFonts w:ascii="Times New Roman" w:hAnsi="Times New Roman" w:cs="Times New Roman"/>
          <w:sz w:val="28"/>
          <w:szCs w:val="28"/>
          <w:lang w:val="ru-RU"/>
        </w:rPr>
        <w:t xml:space="preserve">В современном мире в условиях активных </w:t>
      </w:r>
      <w:proofErr w:type="spellStart"/>
      <w:r>
        <w:rPr>
          <w:rFonts w:ascii="Times New Roman" w:hAnsi="Times New Roman" w:cs="Times New Roman"/>
          <w:sz w:val="28"/>
          <w:szCs w:val="28"/>
          <w:lang w:val="ru-RU"/>
        </w:rPr>
        <w:t>глобализационных</w:t>
      </w:r>
      <w:proofErr w:type="spellEnd"/>
      <w:r>
        <w:rPr>
          <w:rFonts w:ascii="Times New Roman" w:hAnsi="Times New Roman" w:cs="Times New Roman"/>
          <w:sz w:val="28"/>
          <w:szCs w:val="28"/>
          <w:lang w:val="ru-RU"/>
        </w:rPr>
        <w:t xml:space="preserve"> процессов международная реклама играет одну из важнейших ролей наряду с международной торговлей и туризмом. Реклама иностранных товаров на национальном рынке связана причинно-следственными связями с процессами глобализации. Именно реклама подталкивает национальный рынок к международной интеграции, скорость которой варьируется в зависимости от культурных особенностей той или иной страны.</w:t>
      </w:r>
      <w:r>
        <w:rPr>
          <w:rStyle w:val="a6"/>
          <w:rFonts w:ascii="Times New Roman" w:hAnsi="Times New Roman" w:cs="Times New Roman"/>
          <w:sz w:val="28"/>
          <w:szCs w:val="28"/>
          <w:lang w:val="ru-RU"/>
        </w:rPr>
        <w:footnoteReference w:id="15"/>
      </w:r>
    </w:p>
    <w:p w:rsidR="001255FD" w:rsidRDefault="001255FD" w:rsidP="001255FD">
      <w:pPr>
        <w:widowControl/>
        <w:spacing w:line="360" w:lineRule="auto"/>
        <w:ind w:firstLine="840"/>
        <w:rPr>
          <w:rFonts w:ascii="Times New Roman" w:hAnsi="Times New Roman" w:cs="Times New Roman"/>
          <w:sz w:val="28"/>
          <w:szCs w:val="28"/>
          <w:lang w:val="ru-RU"/>
        </w:rPr>
      </w:pPr>
      <w:r>
        <w:rPr>
          <w:rFonts w:ascii="Times New Roman" w:hAnsi="Times New Roman" w:cs="Times New Roman"/>
          <w:sz w:val="28"/>
          <w:szCs w:val="28"/>
          <w:lang w:val="ru-RU"/>
        </w:rPr>
        <w:t xml:space="preserve">Межкультурная коммуникация, изучающая социальные и культурные особенности разных этнических и национальных общностей, играет важную роль в процессе локализации. </w:t>
      </w:r>
      <w:r w:rsidRPr="00B14C59">
        <w:rPr>
          <w:rFonts w:ascii="Times New Roman" w:hAnsi="Times New Roman" w:cs="Times New Roman"/>
          <w:sz w:val="28"/>
          <w:szCs w:val="28"/>
          <w:lang w:val="ru-RU"/>
        </w:rPr>
        <w:t>Именно данные об этих характеристиках целевой группы внешнего рынка являются ключевыми для осуществления успешной коммуникации.</w:t>
      </w:r>
    </w:p>
    <w:p w:rsidR="001255FD" w:rsidRDefault="001255FD" w:rsidP="001255FD">
      <w:pPr>
        <w:widowControl/>
        <w:spacing w:line="360" w:lineRule="auto"/>
        <w:ind w:firstLine="840"/>
        <w:rPr>
          <w:rFonts w:ascii="Times New Roman" w:hAnsi="Times New Roman" w:cs="Times New Roman"/>
          <w:sz w:val="28"/>
          <w:szCs w:val="28"/>
          <w:lang w:val="ru-RU"/>
        </w:rPr>
      </w:pPr>
      <w:r>
        <w:rPr>
          <w:rFonts w:ascii="Times New Roman" w:hAnsi="Times New Roman" w:cs="Times New Roman"/>
          <w:sz w:val="28"/>
          <w:szCs w:val="28"/>
          <w:lang w:val="ru-RU"/>
        </w:rPr>
        <w:t xml:space="preserve">Реклама, являясь средством коммуникации, как уже было замечено ранее, всё же отклоняется от традиционной схемы осуществления коммуникативных актов в сторону коммуникативной асимметрии. В этих условиях реклама нацелена на адресата сообщения, но не предназначена для получения прямого ответа от него. Целью рекламы является необходимость заставить адресата правильно интерпретировать полученный сигнал, который побудил бы адресата к покупке рекламируемого товара. Таким образом, </w:t>
      </w:r>
      <w:r w:rsidRPr="009B34F9">
        <w:rPr>
          <w:rFonts w:ascii="Times New Roman" w:hAnsi="Times New Roman" w:cs="Times New Roman"/>
          <w:sz w:val="28"/>
          <w:szCs w:val="28"/>
          <w:lang w:val="ru-RU"/>
        </w:rPr>
        <w:t>несмотря на то, что реклама выходит за рамки традиционного подхода к</w:t>
      </w:r>
      <w:r>
        <w:rPr>
          <w:rFonts w:ascii="Times New Roman" w:hAnsi="Times New Roman" w:cs="Times New Roman"/>
          <w:sz w:val="28"/>
          <w:szCs w:val="28"/>
          <w:lang w:val="ru-RU"/>
        </w:rPr>
        <w:t xml:space="preserve"> </w:t>
      </w:r>
      <w:r>
        <w:rPr>
          <w:rFonts w:ascii="Times New Roman" w:hAnsi="Times New Roman" w:cs="Times New Roman"/>
          <w:sz w:val="28"/>
          <w:szCs w:val="28"/>
          <w:lang w:val="ru-RU"/>
        </w:rPr>
        <w:lastRenderedPageBreak/>
        <w:t xml:space="preserve">коммуникации, она остаётся ориентированной на получателя сообщения, а значит остаётся в рамках прагматического направления коммуникации. </w:t>
      </w:r>
    </w:p>
    <w:p w:rsidR="001255FD" w:rsidRDefault="001255FD" w:rsidP="001255FD">
      <w:pPr>
        <w:spacing w:line="360" w:lineRule="auto"/>
        <w:ind w:firstLine="840"/>
        <w:rPr>
          <w:rFonts w:ascii="Times New Roman" w:hAnsi="Times New Roman" w:cs="Times New Roman"/>
          <w:sz w:val="28"/>
          <w:szCs w:val="28"/>
          <w:lang w:val="ru-RU"/>
        </w:rPr>
      </w:pPr>
      <w:r>
        <w:rPr>
          <w:rFonts w:ascii="Times New Roman" w:hAnsi="Times New Roman" w:cs="Times New Roman"/>
          <w:sz w:val="28"/>
          <w:szCs w:val="28"/>
          <w:lang w:val="ru-RU"/>
        </w:rPr>
        <w:t>В</w:t>
      </w:r>
      <w:r w:rsidRPr="00097C38">
        <w:rPr>
          <w:rFonts w:ascii="Times New Roman" w:hAnsi="Times New Roman" w:cs="Times New Roman"/>
          <w:sz w:val="28"/>
          <w:szCs w:val="28"/>
          <w:lang w:val="ru-RU"/>
        </w:rPr>
        <w:t xml:space="preserve"> целом, прагматическое направление рассматривает отношения между знаком</w:t>
      </w:r>
      <w:r>
        <w:rPr>
          <w:rStyle w:val="a6"/>
          <w:rFonts w:ascii="Times New Roman" w:hAnsi="Times New Roman" w:cs="Times New Roman"/>
          <w:sz w:val="28"/>
          <w:szCs w:val="28"/>
          <w:lang w:val="ru-RU"/>
        </w:rPr>
        <w:footnoteReference w:id="16"/>
      </w:r>
      <w:r w:rsidRPr="00097C38">
        <w:rPr>
          <w:rFonts w:ascii="Times New Roman" w:hAnsi="Times New Roman" w:cs="Times New Roman"/>
          <w:sz w:val="28"/>
          <w:szCs w:val="28"/>
          <w:lang w:val="ru-RU"/>
        </w:rPr>
        <w:t xml:space="preserve"> и субъектом,</w:t>
      </w:r>
      <w:r>
        <w:rPr>
          <w:rFonts w:ascii="Times New Roman" w:hAnsi="Times New Roman" w:cs="Times New Roman"/>
          <w:sz w:val="28"/>
          <w:szCs w:val="28"/>
          <w:lang w:val="ru-RU"/>
        </w:rPr>
        <w:t xml:space="preserve"> </w:t>
      </w:r>
      <w:r w:rsidRPr="00097C38">
        <w:rPr>
          <w:rFonts w:ascii="Times New Roman" w:hAnsi="Times New Roman" w:cs="Times New Roman"/>
          <w:sz w:val="28"/>
          <w:szCs w:val="28"/>
          <w:lang w:val="ru-RU"/>
        </w:rPr>
        <w:t>знаком</w:t>
      </w:r>
      <w:r>
        <w:rPr>
          <w:rFonts w:ascii="Times New Roman" w:hAnsi="Times New Roman" w:cs="Times New Roman"/>
          <w:sz w:val="28"/>
          <w:szCs w:val="28"/>
          <w:lang w:val="ru-RU"/>
        </w:rPr>
        <w:t xml:space="preserve"> и реципиентом речи, а также общую коммуникативную ситуацию. Если применить эти понятия к сфере рекламы, то можно сказать, что прагматика рассматривает отношения между формой и референтом, формой и интерпретатором сообщения.</w:t>
      </w:r>
      <w:r>
        <w:rPr>
          <w:rStyle w:val="a6"/>
          <w:rFonts w:ascii="Times New Roman" w:hAnsi="Times New Roman" w:cs="Times New Roman"/>
          <w:sz w:val="28"/>
          <w:szCs w:val="28"/>
          <w:lang w:val="ru-RU"/>
        </w:rPr>
        <w:footnoteReference w:id="17"/>
      </w:r>
      <w:r>
        <w:rPr>
          <w:rFonts w:ascii="Times New Roman" w:hAnsi="Times New Roman" w:cs="Times New Roman"/>
          <w:sz w:val="28"/>
          <w:szCs w:val="28"/>
          <w:lang w:val="ru-RU"/>
        </w:rPr>
        <w:t xml:space="preserve"> Для международной рекламы, которая является наиболее значимым понятием для данного исследования, помимо данных условий важным также будет являться понятие культурной </w:t>
      </w:r>
      <w:proofErr w:type="spellStart"/>
      <w:r>
        <w:rPr>
          <w:rFonts w:ascii="Times New Roman" w:hAnsi="Times New Roman" w:cs="Times New Roman"/>
          <w:sz w:val="28"/>
          <w:szCs w:val="28"/>
          <w:lang w:val="ru-RU"/>
        </w:rPr>
        <w:t>пресуппозиции</w:t>
      </w:r>
      <w:proofErr w:type="spellEnd"/>
      <w:r>
        <w:rPr>
          <w:rStyle w:val="a6"/>
          <w:rFonts w:ascii="Times New Roman" w:hAnsi="Times New Roman" w:cs="Times New Roman"/>
          <w:sz w:val="28"/>
          <w:szCs w:val="28"/>
          <w:lang w:val="ru-RU"/>
        </w:rPr>
        <w:footnoteReference w:id="18"/>
      </w:r>
      <w:r>
        <w:rPr>
          <w:rFonts w:ascii="Times New Roman" w:hAnsi="Times New Roman" w:cs="Times New Roman"/>
          <w:sz w:val="28"/>
          <w:szCs w:val="28"/>
          <w:lang w:val="ru-RU"/>
        </w:rPr>
        <w:t xml:space="preserve">, то есть </w:t>
      </w:r>
      <w:proofErr w:type="spellStart"/>
      <w:r>
        <w:rPr>
          <w:rFonts w:ascii="Times New Roman" w:hAnsi="Times New Roman" w:cs="Times New Roman"/>
          <w:sz w:val="28"/>
          <w:szCs w:val="28"/>
          <w:lang w:val="ru-RU"/>
        </w:rPr>
        <w:t>имлицитная</w:t>
      </w:r>
      <w:proofErr w:type="spellEnd"/>
      <w:r>
        <w:rPr>
          <w:rFonts w:ascii="Times New Roman" w:hAnsi="Times New Roman" w:cs="Times New Roman"/>
          <w:sz w:val="28"/>
          <w:szCs w:val="28"/>
          <w:lang w:val="ru-RU"/>
        </w:rPr>
        <w:t xml:space="preserve"> информация, которая помогает </w:t>
      </w:r>
      <w:proofErr w:type="spellStart"/>
      <w:r>
        <w:rPr>
          <w:rFonts w:ascii="Times New Roman" w:hAnsi="Times New Roman" w:cs="Times New Roman"/>
          <w:sz w:val="28"/>
          <w:szCs w:val="28"/>
          <w:lang w:val="ru-RU"/>
        </w:rPr>
        <w:t>коммуникантам</w:t>
      </w:r>
      <w:proofErr w:type="spellEnd"/>
      <w:r>
        <w:rPr>
          <w:rFonts w:ascii="Times New Roman" w:hAnsi="Times New Roman" w:cs="Times New Roman"/>
          <w:sz w:val="28"/>
          <w:szCs w:val="28"/>
          <w:lang w:val="ru-RU"/>
        </w:rPr>
        <w:t xml:space="preserve"> одной культуры достигать эффективной коммуникации. </w:t>
      </w:r>
    </w:p>
    <w:p w:rsidR="001255FD" w:rsidRDefault="001255FD" w:rsidP="001255FD">
      <w:pPr>
        <w:spacing w:line="360" w:lineRule="auto"/>
        <w:ind w:left="140" w:firstLine="700"/>
        <w:rPr>
          <w:rFonts w:ascii="Times New Roman" w:hAnsi="Times New Roman" w:cs="Times New Roman"/>
          <w:color w:val="000000"/>
          <w:sz w:val="28"/>
          <w:szCs w:val="28"/>
          <w:lang w:val="ru-RU"/>
        </w:rPr>
      </w:pPr>
      <w:r>
        <w:rPr>
          <w:rFonts w:ascii="Times New Roman" w:hAnsi="Times New Roman" w:cs="Times New Roman"/>
          <w:sz w:val="28"/>
          <w:szCs w:val="28"/>
          <w:lang w:val="ru-RU"/>
        </w:rPr>
        <w:t>Для достижения взаимопонимания в ходе общения представителей разных культур необходимо знание о такой важной культурной координате, как картина мира народа. Сам термин был введён Л.</w:t>
      </w:r>
      <w:r w:rsidRPr="00097C38">
        <w:rPr>
          <w:rFonts w:ascii="Times New Roman" w:hAnsi="Times New Roman" w:cs="Times New Roman"/>
          <w:sz w:val="28"/>
          <w:szCs w:val="28"/>
          <w:lang w:val="ru-RU"/>
        </w:rPr>
        <w:t xml:space="preserve"> </w:t>
      </w:r>
      <w:proofErr w:type="spellStart"/>
      <w:r w:rsidRPr="00097C38">
        <w:rPr>
          <w:rFonts w:ascii="Times New Roman" w:hAnsi="Times New Roman" w:cs="Times New Roman"/>
          <w:sz w:val="28"/>
          <w:szCs w:val="28"/>
          <w:lang w:val="ru-RU"/>
        </w:rPr>
        <w:t>Витгенштейном</w:t>
      </w:r>
      <w:proofErr w:type="spellEnd"/>
      <w:r w:rsidRPr="00097C38">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Pr="00097C38">
        <w:rPr>
          <w:rFonts w:ascii="Times New Roman" w:hAnsi="Times New Roman" w:cs="Times New Roman"/>
          <w:sz w:val="28"/>
          <w:szCs w:val="28"/>
          <w:lang w:val="ru-RU"/>
        </w:rPr>
        <w:t>Затем термин не раз употреблялся в трудах многих учёных, а также перешёл в такие науки, как антропология и семиотика. Картина мира может касаться отдельного человека, социальной группы, но наиболее важное представление для данного исследования представляет собой картина мира народа. Картина мира как система интуитивных знаний об окружающей среде</w:t>
      </w:r>
      <w:r w:rsidRPr="00097C38">
        <w:rPr>
          <w:rStyle w:val="a6"/>
          <w:rFonts w:ascii="Times New Roman" w:hAnsi="Times New Roman" w:cs="Times New Roman"/>
          <w:sz w:val="28"/>
          <w:szCs w:val="28"/>
          <w:lang w:val="ru-RU"/>
        </w:rPr>
        <w:footnoteReference w:id="19"/>
      </w:r>
      <w:r w:rsidR="00053540">
        <w:rPr>
          <w:rFonts w:ascii="Times New Roman" w:hAnsi="Times New Roman" w:cs="Times New Roman"/>
          <w:sz w:val="28"/>
          <w:szCs w:val="28"/>
          <w:lang w:val="ru-RU"/>
        </w:rPr>
        <w:t xml:space="preserve"> </w:t>
      </w:r>
      <w:r>
        <w:rPr>
          <w:rFonts w:ascii="Times New Roman" w:hAnsi="Times New Roman" w:cs="Times New Roman"/>
          <w:sz w:val="28"/>
          <w:szCs w:val="28"/>
          <w:lang w:val="ru-RU"/>
        </w:rPr>
        <w:t>даёт широкий</w:t>
      </w:r>
      <w:r w:rsidRPr="00097C38">
        <w:rPr>
          <w:rFonts w:ascii="Times New Roman" w:hAnsi="Times New Roman" w:cs="Times New Roman"/>
          <w:sz w:val="28"/>
          <w:szCs w:val="28"/>
          <w:lang w:val="ru-RU"/>
        </w:rPr>
        <w:t xml:space="preserve"> круг представлений о мышлении народа, что в свою очередь позволяет понять те принципы, которыми люди руководствовались, </w:t>
      </w:r>
      <w:r w:rsidRPr="00097C38">
        <w:rPr>
          <w:rFonts w:ascii="Times New Roman" w:hAnsi="Times New Roman" w:cs="Times New Roman"/>
          <w:sz w:val="28"/>
          <w:szCs w:val="28"/>
          <w:lang w:val="ru-RU"/>
        </w:rPr>
        <w:lastRenderedPageBreak/>
        <w:t>когда строили уклад своей жизни и давали определённые наименования явлениям действительности.</w:t>
      </w:r>
      <w:r>
        <w:rPr>
          <w:rFonts w:ascii="Times New Roman" w:hAnsi="Times New Roman" w:cs="Times New Roman"/>
          <w:sz w:val="28"/>
          <w:szCs w:val="28"/>
          <w:lang w:val="ru-RU"/>
        </w:rPr>
        <w:t xml:space="preserve"> На уровне когнитивистики, мышления, картина мира предстаёт в форме концептов, то есть сложных многогранных элементов, воплощённых в звуковом комплексе.</w:t>
      </w:r>
      <w:r>
        <w:rPr>
          <w:rStyle w:val="a6"/>
          <w:rFonts w:ascii="Times New Roman" w:hAnsi="Times New Roman" w:cs="Times New Roman"/>
          <w:sz w:val="28"/>
          <w:szCs w:val="28"/>
          <w:lang w:val="ru-RU"/>
        </w:rPr>
        <w:footnoteReference w:id="20"/>
      </w:r>
      <w:r>
        <w:rPr>
          <w:rFonts w:ascii="Times New Roman" w:hAnsi="Times New Roman" w:cs="Times New Roman"/>
          <w:sz w:val="28"/>
          <w:szCs w:val="28"/>
          <w:lang w:val="ru-RU"/>
        </w:rPr>
        <w:t xml:space="preserve"> </w:t>
      </w:r>
      <w:r w:rsidRPr="00C81B8E">
        <w:rPr>
          <w:rFonts w:ascii="Times New Roman" w:hAnsi="Times New Roman" w:cs="Times New Roman"/>
          <w:color w:val="000000"/>
          <w:sz w:val="28"/>
          <w:szCs w:val="28"/>
          <w:lang w:val="ru-RU"/>
        </w:rPr>
        <w:t>В</w:t>
      </w:r>
      <w:r w:rsidRPr="00C81B8E">
        <w:rPr>
          <w:rFonts w:ascii="Times New Roman" w:eastAsia="MS Mincho" w:hAnsi="Times New Roman" w:cs="Times New Roman"/>
          <w:color w:val="000000"/>
          <w:sz w:val="28"/>
          <w:szCs w:val="28"/>
          <w:lang w:val="ru-RU"/>
        </w:rPr>
        <w:t xml:space="preserve"> сознании человека формируются понятия или концепты, которые могут быть правильными или неправильными, более или менее глубокими, но они остаются понятиями, то есть мыслительными абстракциями.</w:t>
      </w:r>
      <w:r>
        <w:rPr>
          <w:rFonts w:ascii="Times New Roman" w:hAnsi="Times New Roman" w:cs="Times New Roman"/>
          <w:color w:val="000000"/>
          <w:sz w:val="28"/>
          <w:szCs w:val="28"/>
          <w:lang w:val="ru-RU"/>
        </w:rPr>
        <w:t xml:space="preserve"> </w:t>
      </w:r>
      <w:r w:rsidRPr="00C81B8E">
        <w:rPr>
          <w:rFonts w:ascii="Times New Roman" w:hAnsi="Times New Roman" w:cs="Times New Roman"/>
          <w:color w:val="000000"/>
          <w:sz w:val="28"/>
          <w:szCs w:val="28"/>
          <w:lang w:val="ru-RU"/>
        </w:rPr>
        <w:t>Выразить эти абстракции в речи человеку помогает звуковая оболочка слова, план выражения слова, ко</w:t>
      </w:r>
      <w:r>
        <w:rPr>
          <w:rFonts w:ascii="Times New Roman" w:hAnsi="Times New Roman" w:cs="Times New Roman"/>
          <w:color w:val="000000"/>
          <w:sz w:val="28"/>
          <w:szCs w:val="28"/>
          <w:lang w:val="ru-RU"/>
        </w:rPr>
        <w:t xml:space="preserve">торые называют значением слова.   </w:t>
      </w:r>
    </w:p>
    <w:p w:rsidR="001255FD" w:rsidRDefault="001255FD" w:rsidP="001255FD">
      <w:pPr>
        <w:spacing w:line="360" w:lineRule="auto"/>
        <w:ind w:left="140" w:firstLine="700"/>
        <w:rPr>
          <w:rFonts w:ascii="Times New Roman" w:hAnsi="Times New Roman" w:cs="Times New Roman"/>
          <w:color w:val="000000"/>
          <w:sz w:val="28"/>
          <w:szCs w:val="28"/>
          <w:lang w:val="ru-RU"/>
        </w:rPr>
      </w:pPr>
      <w:r w:rsidRPr="00C81B8E">
        <w:rPr>
          <w:rFonts w:ascii="Times New Roman" w:hAnsi="Times New Roman" w:cs="Times New Roman"/>
          <w:color w:val="000000"/>
          <w:sz w:val="28"/>
          <w:szCs w:val="28"/>
          <w:lang w:val="ru-RU"/>
        </w:rPr>
        <w:t>Существует точка зрения, что значение — это лишь один из вариантов концепта, который отразился в знаке. Значение — это концепт, «схваченный знаком».</w:t>
      </w:r>
      <w:r>
        <w:rPr>
          <w:rStyle w:val="a6"/>
          <w:rFonts w:ascii="Times New Roman" w:hAnsi="Times New Roman" w:cs="Times New Roman"/>
          <w:color w:val="000000"/>
          <w:sz w:val="28"/>
          <w:szCs w:val="28"/>
          <w:lang w:val="ru-RU"/>
        </w:rPr>
        <w:footnoteReference w:id="21"/>
      </w:r>
      <w:r>
        <w:rPr>
          <w:rFonts w:ascii="Times New Roman" w:hAnsi="Times New Roman" w:cs="Times New Roman"/>
          <w:color w:val="000000"/>
          <w:sz w:val="28"/>
          <w:szCs w:val="28"/>
          <w:lang w:val="ru-RU"/>
        </w:rPr>
        <w:t xml:space="preserve"> После того, как концепты вошли в структуру языка человека, они находят отражение в обыденной жизни, поэтому естественно, что рекламные сообщения строятся именно на них. </w:t>
      </w:r>
      <w:r w:rsidRPr="00C81B8E">
        <w:rPr>
          <w:rFonts w:ascii="Times New Roman" w:hAnsi="Times New Roman" w:cs="Times New Roman"/>
          <w:color w:val="000000"/>
          <w:sz w:val="28"/>
          <w:szCs w:val="28"/>
          <w:lang w:val="ru-RU"/>
        </w:rPr>
        <w:t>Однако стоит заметить, что концепт слова и его значения отличаются не только в зависимости</w:t>
      </w:r>
      <w:r>
        <w:rPr>
          <w:rFonts w:ascii="Times New Roman" w:hAnsi="Times New Roman" w:cs="Times New Roman"/>
          <w:color w:val="000000"/>
          <w:sz w:val="28"/>
          <w:szCs w:val="28"/>
          <w:lang w:val="ru-RU"/>
        </w:rPr>
        <w:t xml:space="preserve"> от</w:t>
      </w:r>
      <w:r w:rsidRPr="00C81B8E">
        <w:rPr>
          <w:rFonts w:ascii="Times New Roman" w:hAnsi="Times New Roman" w:cs="Times New Roman"/>
          <w:color w:val="000000"/>
          <w:sz w:val="28"/>
          <w:szCs w:val="28"/>
          <w:lang w:val="ru-RU"/>
        </w:rPr>
        <w:t xml:space="preserve"> индивидуума, но также на уровне целых народов.</w:t>
      </w:r>
      <w:r>
        <w:rPr>
          <w:rFonts w:ascii="Times New Roman" w:hAnsi="Times New Roman" w:cs="Times New Roman"/>
          <w:color w:val="000000"/>
          <w:sz w:val="28"/>
          <w:szCs w:val="28"/>
          <w:lang w:val="ru-RU"/>
        </w:rPr>
        <w:t xml:space="preserve"> Такие концепты формируют национальную </w:t>
      </w:r>
      <w:proofErr w:type="spellStart"/>
      <w:r>
        <w:rPr>
          <w:rFonts w:ascii="Times New Roman" w:hAnsi="Times New Roman" w:cs="Times New Roman"/>
          <w:color w:val="000000"/>
          <w:sz w:val="28"/>
          <w:szCs w:val="28"/>
          <w:lang w:val="ru-RU"/>
        </w:rPr>
        <w:t>концептосферу</w:t>
      </w:r>
      <w:proofErr w:type="spellEnd"/>
      <w:r>
        <w:rPr>
          <w:rStyle w:val="a6"/>
          <w:rFonts w:ascii="Times New Roman" w:hAnsi="Times New Roman" w:cs="Times New Roman"/>
          <w:color w:val="000000"/>
          <w:sz w:val="28"/>
          <w:szCs w:val="28"/>
          <w:lang w:val="ru-RU"/>
        </w:rPr>
        <w:footnoteReference w:id="22"/>
      </w:r>
      <w:r>
        <w:rPr>
          <w:rFonts w:ascii="Times New Roman" w:hAnsi="Times New Roman" w:cs="Times New Roman"/>
          <w:color w:val="000000"/>
          <w:sz w:val="28"/>
          <w:szCs w:val="28"/>
          <w:lang w:val="ru-RU"/>
        </w:rPr>
        <w:t xml:space="preserve"> народа, а понимание её является неотъемлемой частью межкультурной коммуникации. Само понятие межкультурной коммуникации определяется некоторыми учёными</w:t>
      </w:r>
      <w:r>
        <w:rPr>
          <w:rStyle w:val="a6"/>
          <w:rFonts w:ascii="Times New Roman" w:hAnsi="Times New Roman" w:cs="Times New Roman"/>
          <w:color w:val="000000"/>
          <w:sz w:val="28"/>
          <w:szCs w:val="28"/>
          <w:lang w:val="ru-RU"/>
        </w:rPr>
        <w:footnoteReference w:id="23"/>
      </w:r>
      <w:r>
        <w:rPr>
          <w:rFonts w:ascii="Times New Roman" w:hAnsi="Times New Roman" w:cs="Times New Roman"/>
          <w:color w:val="000000"/>
          <w:sz w:val="28"/>
          <w:szCs w:val="28"/>
          <w:lang w:val="ru-RU"/>
        </w:rPr>
        <w:t xml:space="preserve"> как «непосредственное взаимодействие культур». Однако очевидно, что межкультурная коммуникация в рекламе является опосредованной, она выступает каналом связи диалога культур, по которому одна сторона передаёт сообщение другой культуре. Так как международная реклама </w:t>
      </w:r>
      <w:r>
        <w:rPr>
          <w:rFonts w:ascii="Times New Roman" w:hAnsi="Times New Roman" w:cs="Times New Roman"/>
          <w:color w:val="000000"/>
          <w:sz w:val="28"/>
          <w:szCs w:val="28"/>
          <w:lang w:val="ru-RU"/>
        </w:rPr>
        <w:lastRenderedPageBreak/>
        <w:t>осуществляет общение между носителями разных когнитивных баз</w:t>
      </w:r>
      <w:r>
        <w:rPr>
          <w:rStyle w:val="a6"/>
          <w:rFonts w:ascii="Times New Roman" w:hAnsi="Times New Roman" w:cs="Times New Roman"/>
          <w:color w:val="000000"/>
          <w:sz w:val="28"/>
          <w:szCs w:val="28"/>
          <w:lang w:val="ru-RU"/>
        </w:rPr>
        <w:footnoteReference w:id="24"/>
      </w:r>
      <w:r>
        <w:rPr>
          <w:rFonts w:ascii="Times New Roman" w:hAnsi="Times New Roman" w:cs="Times New Roman"/>
          <w:color w:val="000000"/>
          <w:sz w:val="28"/>
          <w:szCs w:val="28"/>
          <w:lang w:val="ru-RU"/>
        </w:rPr>
        <w:t>, то, чтобы достичь успеха в коммуникации, адресантам необходимо правильно представить своё сообщение, сделать его максимально понятным для адресата. Поэтому изучение ядра таких когнитивных пространств, то есть прецедентных феноменов</w:t>
      </w:r>
      <w:r>
        <w:rPr>
          <w:rStyle w:val="a6"/>
          <w:rFonts w:ascii="Times New Roman" w:hAnsi="Times New Roman" w:cs="Times New Roman"/>
          <w:color w:val="000000"/>
          <w:sz w:val="28"/>
          <w:szCs w:val="28"/>
          <w:lang w:val="ru-RU"/>
        </w:rPr>
        <w:footnoteReference w:id="25"/>
      </w:r>
      <w:r>
        <w:rPr>
          <w:rFonts w:ascii="Times New Roman" w:hAnsi="Times New Roman" w:cs="Times New Roman"/>
          <w:color w:val="000000"/>
          <w:sz w:val="28"/>
          <w:szCs w:val="28"/>
          <w:lang w:val="ru-RU"/>
        </w:rPr>
        <w:t xml:space="preserve">, а также правильное использование их в рекламе помогает создать более доверительный образ рекламируемого продукта. </w:t>
      </w:r>
    </w:p>
    <w:p w:rsidR="001255FD" w:rsidRDefault="001255FD" w:rsidP="001255FD">
      <w:pPr>
        <w:spacing w:line="360" w:lineRule="auto"/>
        <w:ind w:left="140" w:firstLine="700"/>
        <w:rPr>
          <w:rFonts w:ascii="Times New Roman" w:hAnsi="Times New Roman" w:cs="Times New Roman"/>
          <w:color w:val="000000"/>
          <w:sz w:val="28"/>
          <w:szCs w:val="28"/>
          <w:lang w:val="ru-RU"/>
        </w:rPr>
      </w:pPr>
      <w:proofErr w:type="spellStart"/>
      <w:r>
        <w:rPr>
          <w:rFonts w:ascii="Times New Roman" w:hAnsi="Times New Roman" w:cs="Times New Roman"/>
          <w:color w:val="000000"/>
          <w:sz w:val="28"/>
          <w:szCs w:val="28"/>
          <w:lang w:val="ru-RU"/>
        </w:rPr>
        <w:t>Интертекстуальность</w:t>
      </w:r>
      <w:proofErr w:type="spellEnd"/>
      <w:r>
        <w:rPr>
          <w:rFonts w:ascii="Times New Roman" w:hAnsi="Times New Roman" w:cs="Times New Roman"/>
          <w:color w:val="000000"/>
          <w:sz w:val="28"/>
          <w:szCs w:val="28"/>
          <w:lang w:val="ru-RU"/>
        </w:rPr>
        <w:t xml:space="preserve"> также является одним из наиболее эффективных приёмов, помогающих создать убедительную рекламу. Реклама представляет собой случайную информацию для интерпретатора, зачастую нежелательную, а значит и отвергаемую им, поэтому именно </w:t>
      </w:r>
      <w:proofErr w:type="spellStart"/>
      <w:r>
        <w:rPr>
          <w:rFonts w:ascii="Times New Roman" w:hAnsi="Times New Roman" w:cs="Times New Roman"/>
          <w:color w:val="000000"/>
          <w:sz w:val="28"/>
          <w:szCs w:val="28"/>
          <w:lang w:val="ru-RU"/>
        </w:rPr>
        <w:t>интертекстуальность</w:t>
      </w:r>
      <w:proofErr w:type="spellEnd"/>
      <w:r>
        <w:rPr>
          <w:rFonts w:ascii="Times New Roman" w:hAnsi="Times New Roman" w:cs="Times New Roman"/>
          <w:color w:val="000000"/>
          <w:sz w:val="28"/>
          <w:szCs w:val="28"/>
          <w:lang w:val="ru-RU"/>
        </w:rPr>
        <w:t xml:space="preserve"> рекламного сообщения помогает привлечь внимание реципиента и понравиться ему.</w:t>
      </w:r>
      <w:r>
        <w:rPr>
          <w:rStyle w:val="a6"/>
          <w:rFonts w:ascii="Times New Roman" w:hAnsi="Times New Roman" w:cs="Times New Roman"/>
          <w:color w:val="000000"/>
          <w:sz w:val="28"/>
          <w:szCs w:val="28"/>
          <w:lang w:val="ru-RU"/>
        </w:rPr>
        <w:footnoteReference w:id="26"/>
      </w:r>
      <w:r>
        <w:rPr>
          <w:rFonts w:ascii="Times New Roman" w:hAnsi="Times New Roman" w:cs="Times New Roman"/>
          <w:color w:val="000000"/>
          <w:sz w:val="28"/>
          <w:szCs w:val="28"/>
          <w:lang w:val="ru-RU"/>
        </w:rPr>
        <w:t xml:space="preserve"> В рекламе </w:t>
      </w:r>
      <w:proofErr w:type="spellStart"/>
      <w:r>
        <w:rPr>
          <w:rFonts w:ascii="Times New Roman" w:hAnsi="Times New Roman" w:cs="Times New Roman"/>
          <w:color w:val="000000"/>
          <w:sz w:val="28"/>
          <w:szCs w:val="28"/>
          <w:lang w:val="ru-RU"/>
        </w:rPr>
        <w:t>интертекстуальность</w:t>
      </w:r>
      <w:proofErr w:type="spellEnd"/>
      <w:r>
        <w:rPr>
          <w:rFonts w:ascii="Times New Roman" w:hAnsi="Times New Roman" w:cs="Times New Roman"/>
          <w:color w:val="000000"/>
          <w:sz w:val="28"/>
          <w:szCs w:val="28"/>
          <w:lang w:val="ru-RU"/>
        </w:rPr>
        <w:t xml:space="preserve"> может вводиться несколькими способами:</w:t>
      </w:r>
    </w:p>
    <w:p w:rsidR="001255FD" w:rsidRDefault="001255FD" w:rsidP="001255FD">
      <w:pPr>
        <w:spacing w:line="360" w:lineRule="auto"/>
        <w:ind w:left="140" w:firstLine="700"/>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1. пародийные аллюзии; </w:t>
      </w:r>
    </w:p>
    <w:p w:rsidR="001255FD" w:rsidRDefault="001255FD" w:rsidP="001255FD">
      <w:pPr>
        <w:spacing w:line="360" w:lineRule="auto"/>
        <w:ind w:left="140" w:firstLine="700"/>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2. творческое приспособление заимствованного элемента; </w:t>
      </w:r>
    </w:p>
    <w:p w:rsidR="001255FD" w:rsidRDefault="001255FD" w:rsidP="001255FD">
      <w:pPr>
        <w:spacing w:line="360" w:lineRule="auto"/>
        <w:ind w:left="140" w:firstLine="700"/>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3. отсылка к какому-либо элементу на основании сходства с рекламируемым продуктом. </w:t>
      </w:r>
    </w:p>
    <w:p w:rsidR="001255FD" w:rsidRDefault="001255FD" w:rsidP="001255FD">
      <w:pPr>
        <w:spacing w:line="360" w:lineRule="auto"/>
        <w:ind w:left="140" w:firstLine="700"/>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Выше представленные способы отличаются друг от друга подходом к «тексту отсылки».</w:t>
      </w:r>
      <w:r>
        <w:rPr>
          <w:rStyle w:val="a6"/>
          <w:rFonts w:ascii="Times New Roman" w:hAnsi="Times New Roman" w:cs="Times New Roman"/>
          <w:color w:val="000000"/>
          <w:sz w:val="28"/>
          <w:szCs w:val="28"/>
          <w:lang w:val="ru-RU"/>
        </w:rPr>
        <w:footnoteReference w:id="27"/>
      </w:r>
      <w:r>
        <w:rPr>
          <w:rFonts w:ascii="Times New Roman" w:hAnsi="Times New Roman" w:cs="Times New Roman"/>
          <w:color w:val="000000"/>
          <w:sz w:val="28"/>
          <w:szCs w:val="28"/>
          <w:lang w:val="ru-RU"/>
        </w:rPr>
        <w:t xml:space="preserve"> Так как применение приёма </w:t>
      </w:r>
      <w:proofErr w:type="spellStart"/>
      <w:r>
        <w:rPr>
          <w:rFonts w:ascii="Times New Roman" w:hAnsi="Times New Roman" w:cs="Times New Roman"/>
          <w:color w:val="000000"/>
          <w:sz w:val="28"/>
          <w:szCs w:val="28"/>
          <w:lang w:val="ru-RU"/>
        </w:rPr>
        <w:t>интертекстуальности</w:t>
      </w:r>
      <w:proofErr w:type="spellEnd"/>
      <w:r>
        <w:rPr>
          <w:rFonts w:ascii="Times New Roman" w:hAnsi="Times New Roman" w:cs="Times New Roman"/>
          <w:color w:val="000000"/>
          <w:sz w:val="28"/>
          <w:szCs w:val="28"/>
          <w:lang w:val="ru-RU"/>
        </w:rPr>
        <w:t xml:space="preserve"> требует знания когнитивной базы народа, то присутствие его элементов в рекламе говорит о том, что компания, рекламирующая товар, использует стратегию многонационального маркетинга и прибегает к приёму </w:t>
      </w:r>
      <w:r>
        <w:rPr>
          <w:rFonts w:ascii="Times New Roman" w:hAnsi="Times New Roman" w:cs="Times New Roman"/>
          <w:color w:val="000000"/>
          <w:sz w:val="28"/>
          <w:szCs w:val="28"/>
          <w:lang w:val="ru-RU"/>
        </w:rPr>
        <w:lastRenderedPageBreak/>
        <w:t>локализации.</w:t>
      </w:r>
    </w:p>
    <w:p w:rsidR="001255FD" w:rsidRPr="00A378A9" w:rsidRDefault="001255FD" w:rsidP="001255FD">
      <w:pPr>
        <w:spacing w:line="360" w:lineRule="auto"/>
        <w:ind w:firstLine="840"/>
        <w:rPr>
          <w:rFonts w:ascii="Times New Roman" w:hAnsi="Times New Roman" w:cs="Times New Roman"/>
          <w:sz w:val="28"/>
          <w:szCs w:val="28"/>
          <w:lang w:val="ru-RU"/>
        </w:rPr>
      </w:pPr>
      <w:r>
        <w:rPr>
          <w:rFonts w:ascii="Times New Roman" w:hAnsi="Times New Roman" w:cs="Times New Roman"/>
          <w:sz w:val="28"/>
          <w:szCs w:val="28"/>
          <w:lang w:val="ru-RU"/>
        </w:rPr>
        <w:t>Безусловно, полная стандартизация рекламы невозможна из-за разницы в языках, без преодоления которой коммуникация была бы неэффективной. Поэтому, когда говорят о стандартизации и глобальном характере рекламы, имеют в виду общность рекламного сообщения и идей, а также способов распространения рекламы. Стандартизация рекламы предполагает общность вкусов потребителей товаров в разных странах, а возможность использования известных символов и образов помогает в формировании ассоциаций у потребителей. Так происходит с символом компании «Макдоналдс» и её жёлтой буквой «М».</w:t>
      </w:r>
      <w:r>
        <w:rPr>
          <w:rStyle w:val="a6"/>
          <w:rFonts w:ascii="Times New Roman" w:hAnsi="Times New Roman" w:cs="Times New Roman"/>
          <w:sz w:val="28"/>
          <w:szCs w:val="28"/>
          <w:lang w:val="ru-RU"/>
        </w:rPr>
        <w:footnoteReference w:id="28"/>
      </w:r>
    </w:p>
    <w:p w:rsidR="001255FD" w:rsidRPr="00106B03" w:rsidRDefault="001255FD" w:rsidP="001255FD">
      <w:pPr>
        <w:spacing w:line="360" w:lineRule="auto"/>
        <w:ind w:firstLine="840"/>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Кроме того, </w:t>
      </w:r>
      <w:r w:rsidR="006D5EB0">
        <w:rPr>
          <w:rFonts w:ascii="Times New Roman" w:hAnsi="Times New Roman" w:cs="Times New Roman"/>
          <w:color w:val="000000"/>
          <w:sz w:val="28"/>
          <w:szCs w:val="28"/>
          <w:lang w:val="ru-RU"/>
        </w:rPr>
        <w:t>существу</w:t>
      </w:r>
      <w:r>
        <w:rPr>
          <w:rFonts w:ascii="Times New Roman" w:hAnsi="Times New Roman" w:cs="Times New Roman"/>
          <w:color w:val="000000"/>
          <w:sz w:val="28"/>
          <w:szCs w:val="28"/>
          <w:lang w:val="ru-RU"/>
        </w:rPr>
        <w:t>ет такой феномен, как общечеловеческий архетип, обращение к которому нередко встречается в рекламе. Архетип – это некий врождённ</w:t>
      </w:r>
      <w:r w:rsidR="006D5EB0">
        <w:rPr>
          <w:rFonts w:ascii="Times New Roman" w:hAnsi="Times New Roman" w:cs="Times New Roman"/>
          <w:color w:val="000000"/>
          <w:sz w:val="28"/>
          <w:szCs w:val="28"/>
          <w:lang w:val="ru-RU"/>
        </w:rPr>
        <w:t>ы</w:t>
      </w:r>
      <w:r>
        <w:rPr>
          <w:rFonts w:ascii="Times New Roman" w:hAnsi="Times New Roman" w:cs="Times New Roman"/>
          <w:color w:val="000000"/>
          <w:sz w:val="28"/>
          <w:szCs w:val="28"/>
          <w:lang w:val="ru-RU"/>
        </w:rPr>
        <w:t>й психический образ, который составляет основу бессознательного поведения.</w:t>
      </w:r>
      <w:r>
        <w:rPr>
          <w:rStyle w:val="a6"/>
          <w:rFonts w:ascii="Times New Roman" w:hAnsi="Times New Roman" w:cs="Times New Roman"/>
          <w:color w:val="000000"/>
          <w:sz w:val="28"/>
          <w:szCs w:val="28"/>
          <w:lang w:val="ru-RU"/>
        </w:rPr>
        <w:footnoteReference w:id="29"/>
      </w:r>
      <w:r>
        <w:rPr>
          <w:rFonts w:ascii="Times New Roman" w:hAnsi="Times New Roman" w:cs="Times New Roman"/>
          <w:color w:val="000000"/>
          <w:sz w:val="28"/>
          <w:szCs w:val="28"/>
          <w:lang w:val="ru-RU"/>
        </w:rPr>
        <w:t xml:space="preserve"> Архетипы одинаковы для представителей всех культур, а потому являются удобной базой для создания понятного всем народам рекламного образа. Человек наследует опыт других людей, усваивает определённые установки, которые затем могут воспроизводиться в рекламе, чтобы вызвать конкретные эмоции и направить человека к стереотипному выводу. Например, сказки используют структуру завязки, интриги и развязки так, что читатель легко отслеживает эти элементы. Реклама представляет ту же структуру более имплицитно, влияя на подсознание её интерпретатора. Реципиент, понимая, что сюжет рекламного ролика развивается по известному ему сценарию, </w:t>
      </w:r>
      <w:r w:rsidR="006D5EB0">
        <w:rPr>
          <w:rFonts w:ascii="Times New Roman" w:hAnsi="Times New Roman" w:cs="Times New Roman"/>
          <w:color w:val="000000"/>
          <w:sz w:val="28"/>
          <w:szCs w:val="28"/>
          <w:lang w:val="ru-RU"/>
        </w:rPr>
        <w:t>на бессознательном</w:t>
      </w:r>
      <w:r>
        <w:rPr>
          <w:rFonts w:ascii="Times New Roman" w:hAnsi="Times New Roman" w:cs="Times New Roman"/>
          <w:color w:val="000000"/>
          <w:sz w:val="28"/>
          <w:szCs w:val="28"/>
          <w:lang w:val="ru-RU"/>
        </w:rPr>
        <w:t xml:space="preserve"> уровне предвкушает развязку определённого типа.</w:t>
      </w:r>
      <w:r>
        <w:rPr>
          <w:rStyle w:val="a6"/>
          <w:rFonts w:ascii="Times New Roman" w:hAnsi="Times New Roman" w:cs="Times New Roman"/>
          <w:color w:val="000000"/>
          <w:sz w:val="28"/>
          <w:szCs w:val="28"/>
          <w:lang w:val="ru-RU"/>
        </w:rPr>
        <w:footnoteReference w:id="30"/>
      </w:r>
    </w:p>
    <w:p w:rsidR="001255FD" w:rsidRDefault="001255FD" w:rsidP="001255FD">
      <w:pPr>
        <w:spacing w:line="360" w:lineRule="auto"/>
        <w:ind w:firstLine="840"/>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Процессы глобализации зачастую происходят в направлении объединения не целых культур, а лишь отдельных групп населения. Таким образом, например, современная молодежь, подростки, в наибольшей степени подвержены процессам интеграции в мировую культуру, так как благодаря сети Интернет они имеют большие возможности получения и распространения информации, чем старшее поколение. </w:t>
      </w:r>
      <w:proofErr w:type="gramStart"/>
      <w:r>
        <w:rPr>
          <w:rFonts w:ascii="Times New Roman" w:hAnsi="Times New Roman" w:cs="Times New Roman"/>
          <w:sz w:val="28"/>
          <w:szCs w:val="28"/>
          <w:lang w:val="ru-RU"/>
        </w:rPr>
        <w:t>Большинство подростков разных стран подвержено одному типу проблем и обладает схожими</w:t>
      </w:r>
      <w:proofErr w:type="gramEnd"/>
      <w:r>
        <w:rPr>
          <w:rFonts w:ascii="Times New Roman" w:hAnsi="Times New Roman" w:cs="Times New Roman"/>
          <w:sz w:val="28"/>
          <w:szCs w:val="28"/>
          <w:lang w:val="ru-RU"/>
        </w:rPr>
        <w:t xml:space="preserve"> стремлениями, поэтому создавая рекламу, целевой аудиторией которой являются подростки разных стран, создатели рекламы, с большей долей вероятности, достигнут успеха при использовании стандартизованной рекламы. Схожие тенденции также характеризуют поведение представителей обеспеченных слоёв общества в разных странах: стремление к покупке дорогостоящих, известных во всём мире товаров. Это значит, что зачастую успех глобального маркетинга строится именно на подборе глобальных групп потребителей</w:t>
      </w:r>
      <w:r>
        <w:rPr>
          <w:rStyle w:val="a6"/>
          <w:rFonts w:ascii="Times New Roman" w:hAnsi="Times New Roman" w:cs="Times New Roman"/>
          <w:sz w:val="28"/>
          <w:szCs w:val="28"/>
          <w:lang w:val="ru-RU"/>
        </w:rPr>
        <w:footnoteReference w:id="31"/>
      </w:r>
      <w:r>
        <w:rPr>
          <w:rFonts w:ascii="Times New Roman" w:hAnsi="Times New Roman" w:cs="Times New Roman"/>
          <w:sz w:val="28"/>
          <w:szCs w:val="28"/>
          <w:lang w:val="ru-RU"/>
        </w:rPr>
        <w:t xml:space="preserve">, а не на ориентации на </w:t>
      </w:r>
      <w:proofErr w:type="spellStart"/>
      <w:r>
        <w:rPr>
          <w:rFonts w:ascii="Times New Roman" w:hAnsi="Times New Roman" w:cs="Times New Roman"/>
          <w:sz w:val="28"/>
          <w:szCs w:val="28"/>
          <w:lang w:val="ru-RU"/>
        </w:rPr>
        <w:t>глобализованное</w:t>
      </w:r>
      <w:proofErr w:type="spellEnd"/>
      <w:r>
        <w:rPr>
          <w:rFonts w:ascii="Times New Roman" w:hAnsi="Times New Roman" w:cs="Times New Roman"/>
          <w:sz w:val="28"/>
          <w:szCs w:val="28"/>
          <w:lang w:val="ru-RU"/>
        </w:rPr>
        <w:t xml:space="preserve"> общество. </w:t>
      </w:r>
    </w:p>
    <w:p w:rsidR="001255FD" w:rsidRDefault="001255FD" w:rsidP="001255FD">
      <w:pPr>
        <w:spacing w:line="360" w:lineRule="auto"/>
        <w:ind w:firstLine="840"/>
        <w:rPr>
          <w:rFonts w:ascii="Times New Roman" w:hAnsi="Times New Roman" w:cs="Times New Roman"/>
          <w:sz w:val="28"/>
          <w:szCs w:val="28"/>
          <w:lang w:val="ru-RU"/>
        </w:rPr>
      </w:pPr>
      <w:proofErr w:type="gramStart"/>
      <w:r>
        <w:rPr>
          <w:rFonts w:ascii="Times New Roman" w:hAnsi="Times New Roman" w:cs="Times New Roman"/>
          <w:sz w:val="28"/>
          <w:szCs w:val="28"/>
          <w:lang w:val="ru-RU"/>
        </w:rPr>
        <w:t>Более того, зачастую можно сделать вывод о том, что на таких развивающихся рынках, как Китай, Индия, Южная Америка, Восточная Европа, товары известных брендов (например, «</w:t>
      </w:r>
      <w:r w:rsidRPr="008B1B33">
        <w:rPr>
          <w:rFonts w:ascii="Times New Roman" w:hAnsi="Times New Roman" w:cs="Times New Roman"/>
          <w:sz w:val="28"/>
          <w:szCs w:val="28"/>
          <w:lang w:val="ru-RU"/>
        </w:rPr>
        <w:t xml:space="preserve">Филип Моррис </w:t>
      </w:r>
      <w:proofErr w:type="spellStart"/>
      <w:r w:rsidRPr="008B1B33">
        <w:rPr>
          <w:rFonts w:ascii="Times New Roman" w:hAnsi="Times New Roman" w:cs="Times New Roman"/>
          <w:sz w:val="28"/>
          <w:szCs w:val="28"/>
          <w:lang w:val="ru-RU"/>
        </w:rPr>
        <w:t>Сэйлз</w:t>
      </w:r>
      <w:proofErr w:type="spellEnd"/>
      <w:r w:rsidRPr="008B1B33">
        <w:rPr>
          <w:rFonts w:ascii="Times New Roman" w:hAnsi="Times New Roman" w:cs="Times New Roman"/>
          <w:sz w:val="28"/>
          <w:szCs w:val="28"/>
          <w:lang w:val="ru-RU"/>
        </w:rPr>
        <w:t xml:space="preserve"> энд Маркетинг</w:t>
      </w:r>
      <w:r>
        <w:rPr>
          <w:rFonts w:ascii="Times New Roman" w:hAnsi="Times New Roman" w:cs="Times New Roman"/>
          <w:sz w:val="28"/>
          <w:szCs w:val="28"/>
          <w:lang w:val="ru-RU"/>
        </w:rPr>
        <w:t>», «Найк»</w:t>
      </w:r>
      <w:r w:rsidRPr="00B02619">
        <w:rPr>
          <w:rFonts w:ascii="Times New Roman" w:hAnsi="Times New Roman" w:cs="Times New Roman"/>
          <w:sz w:val="28"/>
          <w:szCs w:val="28"/>
          <w:lang w:val="ru-RU"/>
        </w:rPr>
        <w:t xml:space="preserve">, </w:t>
      </w:r>
      <w:r w:rsidR="006D5EB0">
        <w:rPr>
          <w:rFonts w:ascii="Times New Roman" w:hAnsi="Times New Roman" w:cs="Times New Roman"/>
          <w:sz w:val="28"/>
          <w:szCs w:val="28"/>
          <w:lang w:val="ru-RU"/>
        </w:rPr>
        <w:t>«</w:t>
      </w:r>
      <w:proofErr w:type="spellStart"/>
      <w:r w:rsidR="006D5EB0">
        <w:rPr>
          <w:rFonts w:ascii="Times New Roman" w:hAnsi="Times New Roman" w:cs="Times New Roman"/>
          <w:sz w:val="28"/>
          <w:szCs w:val="28"/>
          <w:lang w:val="ru-RU"/>
        </w:rPr>
        <w:t>Левайс</w:t>
      </w:r>
      <w:proofErr w:type="spellEnd"/>
      <w:r>
        <w:rPr>
          <w:rFonts w:ascii="Times New Roman" w:hAnsi="Times New Roman" w:cs="Times New Roman"/>
          <w:sz w:val="28"/>
          <w:szCs w:val="28"/>
          <w:lang w:val="ru-RU"/>
        </w:rPr>
        <w:t>»</w:t>
      </w:r>
      <w:r w:rsidRPr="00B02619">
        <w:rPr>
          <w:rFonts w:ascii="Times New Roman" w:hAnsi="Times New Roman" w:cs="Times New Roman"/>
          <w:sz w:val="28"/>
          <w:szCs w:val="28"/>
          <w:lang w:val="ru-RU"/>
        </w:rPr>
        <w:t>)</w:t>
      </w:r>
      <w:r>
        <w:rPr>
          <w:rFonts w:ascii="Times New Roman" w:hAnsi="Times New Roman" w:cs="Times New Roman"/>
          <w:sz w:val="28"/>
          <w:szCs w:val="28"/>
          <w:lang w:val="ru-RU"/>
        </w:rPr>
        <w:t xml:space="preserve"> популярны не из-за их возрастающей интеграции в глобальное сообщество, а из-за имиджа,</w:t>
      </w:r>
      <w:r w:rsidRPr="00DC40FD">
        <w:rPr>
          <w:rFonts w:ascii="Times New Roman" w:hAnsi="Times New Roman" w:cs="Times New Roman"/>
          <w:sz w:val="28"/>
          <w:szCs w:val="28"/>
          <w:lang w:val="ru-RU"/>
        </w:rPr>
        <w:t xml:space="preserve"> </w:t>
      </w:r>
      <w:r>
        <w:rPr>
          <w:rFonts w:ascii="Times New Roman" w:hAnsi="Times New Roman" w:cs="Times New Roman"/>
          <w:sz w:val="28"/>
          <w:szCs w:val="28"/>
          <w:lang w:val="ru-RU"/>
        </w:rPr>
        <w:t>сформированного названиями этих брендов: ассоциации с западным миром, престижем и богатством.</w:t>
      </w:r>
      <w:r>
        <w:rPr>
          <w:rStyle w:val="a6"/>
          <w:rFonts w:ascii="Times New Roman" w:hAnsi="Times New Roman" w:cs="Times New Roman"/>
          <w:sz w:val="28"/>
          <w:szCs w:val="28"/>
          <w:lang w:val="ru-RU"/>
        </w:rPr>
        <w:footnoteReference w:id="32"/>
      </w:r>
      <w:proofErr w:type="gramEnd"/>
    </w:p>
    <w:p w:rsidR="001255FD" w:rsidRDefault="001255FD" w:rsidP="001255FD">
      <w:pPr>
        <w:spacing w:line="360" w:lineRule="auto"/>
        <w:ind w:firstLine="840"/>
        <w:rPr>
          <w:rFonts w:ascii="Times New Roman" w:hAnsi="Times New Roman" w:cs="Times New Roman"/>
          <w:sz w:val="28"/>
          <w:szCs w:val="28"/>
          <w:lang w:val="ru-RU"/>
        </w:rPr>
      </w:pPr>
      <w:r>
        <w:rPr>
          <w:rFonts w:ascii="Times New Roman" w:hAnsi="Times New Roman" w:cs="Times New Roman"/>
          <w:sz w:val="28"/>
          <w:szCs w:val="28"/>
          <w:lang w:val="ru-RU"/>
        </w:rPr>
        <w:t>Некоторые компании, включая известные американские бренды, которые пользуются</w:t>
      </w:r>
      <w:r w:rsidRPr="00326F2C">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имиджем престижности американского продукта, проводят рекламные кампании глобального маркетинга, не тратя средства на </w:t>
      </w:r>
      <w:r>
        <w:rPr>
          <w:rFonts w:ascii="Times New Roman" w:hAnsi="Times New Roman" w:cs="Times New Roman"/>
          <w:sz w:val="28"/>
          <w:szCs w:val="28"/>
          <w:lang w:val="ru-RU"/>
        </w:rPr>
        <w:lastRenderedPageBreak/>
        <w:t>локализацию рекламы. Однако зачастую, как уже отмечалось выше, это приводит к провалам кампаний на внешних рынках, поэтому представляется необходимым рассмотреть основные аспекты, в которых может применяться локализация.</w:t>
      </w:r>
    </w:p>
    <w:p w:rsidR="001255FD" w:rsidRDefault="001255FD" w:rsidP="001255FD">
      <w:pPr>
        <w:spacing w:line="360" w:lineRule="auto"/>
        <w:ind w:firstLine="840"/>
        <w:rPr>
          <w:rFonts w:ascii="Times New Roman" w:hAnsi="Times New Roman" w:cs="Times New Roman"/>
          <w:sz w:val="28"/>
          <w:szCs w:val="28"/>
          <w:lang w:val="ru-RU"/>
        </w:rPr>
      </w:pPr>
      <w:r>
        <w:rPr>
          <w:rFonts w:ascii="Times New Roman" w:hAnsi="Times New Roman" w:cs="Times New Roman"/>
          <w:sz w:val="28"/>
          <w:szCs w:val="28"/>
          <w:lang w:val="ru-RU"/>
        </w:rPr>
        <w:t>Локализация – это лингвистическая и культурологическая переработка товара в соответствии с целевой аудиторией внешнего рынка, на котором данный товар будет представлен.</w:t>
      </w:r>
      <w:r>
        <w:rPr>
          <w:rStyle w:val="a6"/>
          <w:rFonts w:ascii="Times New Roman" w:hAnsi="Times New Roman" w:cs="Times New Roman"/>
          <w:sz w:val="28"/>
          <w:szCs w:val="28"/>
          <w:lang w:val="ru-RU"/>
        </w:rPr>
        <w:footnoteReference w:id="33"/>
      </w:r>
    </w:p>
    <w:p w:rsidR="001255FD" w:rsidRPr="002A6B3D" w:rsidRDefault="001255FD" w:rsidP="001255FD">
      <w:pPr>
        <w:spacing w:line="360" w:lineRule="auto"/>
        <w:ind w:firstLine="840"/>
        <w:rPr>
          <w:rFonts w:ascii="Times New Roman" w:hAnsi="Times New Roman" w:cs="Times New Roman"/>
          <w:sz w:val="28"/>
          <w:szCs w:val="28"/>
          <w:lang w:val="ru-RU"/>
        </w:rPr>
      </w:pPr>
      <w:r>
        <w:rPr>
          <w:rFonts w:ascii="Times New Roman" w:hAnsi="Times New Roman" w:cs="Times New Roman"/>
          <w:sz w:val="28"/>
          <w:szCs w:val="28"/>
          <w:lang w:val="ru-RU"/>
        </w:rPr>
        <w:t>Локализацию рекламы можно подразделить на две группы: продвижение глобального продукта с использованием местных символов, но без адаптации к реалиям, а также – с первичной адаптацией</w:t>
      </w:r>
      <w:r w:rsidR="00561F8B">
        <w:rPr>
          <w:rFonts w:ascii="Times New Roman" w:hAnsi="Times New Roman" w:cs="Times New Roman"/>
          <w:sz w:val="28"/>
          <w:szCs w:val="28"/>
          <w:lang w:val="ru-RU"/>
        </w:rPr>
        <w:t>,</w:t>
      </w:r>
      <w:r>
        <w:rPr>
          <w:rStyle w:val="a6"/>
          <w:rFonts w:ascii="Times New Roman" w:hAnsi="Times New Roman" w:cs="Times New Roman"/>
          <w:sz w:val="28"/>
          <w:szCs w:val="28"/>
          <w:lang w:val="ru-RU"/>
        </w:rPr>
        <w:footnoteReference w:id="34"/>
      </w:r>
      <w:r>
        <w:rPr>
          <w:rFonts w:ascii="Times New Roman" w:hAnsi="Times New Roman" w:cs="Times New Roman"/>
          <w:sz w:val="28"/>
          <w:szCs w:val="28"/>
          <w:lang w:val="ru-RU"/>
        </w:rPr>
        <w:t xml:space="preserve"> которая, как правило, учитывает следующие факторы:</w:t>
      </w:r>
    </w:p>
    <w:p w:rsidR="001255FD" w:rsidRPr="00DB0FC6" w:rsidRDefault="001255FD" w:rsidP="001255FD">
      <w:pPr>
        <w:pStyle w:val="a3"/>
        <w:numPr>
          <w:ilvl w:val="0"/>
          <w:numId w:val="1"/>
        </w:numPr>
        <w:spacing w:line="360" w:lineRule="auto"/>
        <w:ind w:leftChars="0"/>
        <w:rPr>
          <w:rFonts w:ascii="Times New Roman" w:hAnsi="Times New Roman" w:cs="Times New Roman"/>
          <w:sz w:val="28"/>
          <w:szCs w:val="28"/>
          <w:lang w:val="ru-RU"/>
        </w:rPr>
      </w:pPr>
      <w:r>
        <w:rPr>
          <w:rFonts w:ascii="Times New Roman" w:hAnsi="Times New Roman" w:cs="Times New Roman"/>
          <w:sz w:val="28"/>
          <w:szCs w:val="28"/>
          <w:lang w:val="ru-RU"/>
        </w:rPr>
        <w:t>языковые различия.</w:t>
      </w:r>
      <w:r>
        <w:rPr>
          <w:rFonts w:ascii="Times New Roman" w:hAnsi="Times New Roman" w:cs="Times New Roman"/>
          <w:sz w:val="28"/>
          <w:szCs w:val="28"/>
          <w:lang w:val="ru-RU"/>
        </w:rPr>
        <w:br/>
        <w:t>С</w:t>
      </w:r>
      <w:r w:rsidRPr="00DB0FC6">
        <w:rPr>
          <w:rFonts w:ascii="Times New Roman" w:hAnsi="Times New Roman" w:cs="Times New Roman"/>
          <w:sz w:val="28"/>
          <w:szCs w:val="28"/>
          <w:lang w:val="ru-RU"/>
        </w:rPr>
        <w:t>логаны, а иног</w:t>
      </w:r>
      <w:r>
        <w:rPr>
          <w:rFonts w:ascii="Times New Roman" w:hAnsi="Times New Roman" w:cs="Times New Roman"/>
          <w:sz w:val="28"/>
          <w:szCs w:val="28"/>
          <w:lang w:val="ru-RU"/>
        </w:rPr>
        <w:t>да и названия продуктов переводят</w:t>
      </w:r>
      <w:r w:rsidRPr="00DB0FC6">
        <w:rPr>
          <w:rFonts w:ascii="Times New Roman" w:hAnsi="Times New Roman" w:cs="Times New Roman"/>
          <w:sz w:val="28"/>
          <w:szCs w:val="28"/>
          <w:lang w:val="ru-RU"/>
        </w:rPr>
        <w:t xml:space="preserve"> на язык внешнего рынка, подстраиваясь по</w:t>
      </w:r>
      <w:r>
        <w:rPr>
          <w:rFonts w:ascii="Times New Roman" w:hAnsi="Times New Roman" w:cs="Times New Roman"/>
          <w:sz w:val="28"/>
          <w:szCs w:val="28"/>
          <w:lang w:val="ru-RU"/>
        </w:rPr>
        <w:t>д</w:t>
      </w:r>
      <w:r w:rsidRPr="00DB0FC6">
        <w:rPr>
          <w:rFonts w:ascii="Times New Roman" w:hAnsi="Times New Roman" w:cs="Times New Roman"/>
          <w:sz w:val="28"/>
          <w:szCs w:val="28"/>
          <w:lang w:val="ru-RU"/>
        </w:rPr>
        <w:t xml:space="preserve"> особенности восприятия их реципиентами и учитывая специфику </w:t>
      </w:r>
      <w:proofErr w:type="spellStart"/>
      <w:r w:rsidRPr="00DB0FC6">
        <w:rPr>
          <w:rFonts w:ascii="Times New Roman" w:hAnsi="Times New Roman" w:cs="Times New Roman"/>
          <w:sz w:val="28"/>
          <w:szCs w:val="28"/>
          <w:lang w:val="ru-RU"/>
        </w:rPr>
        <w:t>идиоматичности</w:t>
      </w:r>
      <w:proofErr w:type="spellEnd"/>
      <w:r w:rsidRPr="00DB0FC6">
        <w:rPr>
          <w:rFonts w:ascii="Times New Roman" w:hAnsi="Times New Roman" w:cs="Times New Roman"/>
          <w:sz w:val="28"/>
          <w:szCs w:val="28"/>
          <w:lang w:val="ru-RU"/>
        </w:rPr>
        <w:t xml:space="preserve"> языка перевода.</w:t>
      </w:r>
      <w:r>
        <w:rPr>
          <w:rFonts w:ascii="Times New Roman" w:hAnsi="Times New Roman" w:cs="Times New Roman"/>
          <w:sz w:val="28"/>
          <w:szCs w:val="28"/>
          <w:lang w:val="ru-RU"/>
        </w:rPr>
        <w:t xml:space="preserve"> Например, компания «Райс </w:t>
      </w:r>
      <w:proofErr w:type="spellStart"/>
      <w:r>
        <w:rPr>
          <w:rFonts w:ascii="Times New Roman" w:hAnsi="Times New Roman" w:cs="Times New Roman"/>
          <w:sz w:val="28"/>
          <w:szCs w:val="28"/>
          <w:lang w:val="ru-RU"/>
        </w:rPr>
        <w:t>Криспиз</w:t>
      </w:r>
      <w:proofErr w:type="spellEnd"/>
      <w:r>
        <w:rPr>
          <w:rFonts w:ascii="Times New Roman" w:hAnsi="Times New Roman" w:cs="Times New Roman"/>
          <w:sz w:val="28"/>
          <w:szCs w:val="28"/>
          <w:lang w:val="ru-RU"/>
        </w:rPr>
        <w:t>» (</w:t>
      </w:r>
      <w:r w:rsidRPr="003F4E14">
        <w:rPr>
          <w:rFonts w:ascii="Times New Roman" w:hAnsi="Times New Roman" w:cs="Times New Roman"/>
          <w:sz w:val="28"/>
          <w:szCs w:val="28"/>
          <w:lang w:val="ru-RU"/>
        </w:rPr>
        <w:t>“</w:t>
      </w:r>
      <w:r>
        <w:rPr>
          <w:rFonts w:ascii="Times New Roman" w:hAnsi="Times New Roman" w:cs="Times New Roman"/>
          <w:sz w:val="28"/>
          <w:szCs w:val="28"/>
        </w:rPr>
        <w:t>Rice</w:t>
      </w:r>
      <w:r w:rsidRPr="00DB0FC6">
        <w:rPr>
          <w:rFonts w:ascii="Times New Roman" w:hAnsi="Times New Roman" w:cs="Times New Roman"/>
          <w:sz w:val="28"/>
          <w:szCs w:val="28"/>
          <w:lang w:val="ru-RU"/>
        </w:rPr>
        <w:t xml:space="preserve"> </w:t>
      </w:r>
      <w:r>
        <w:rPr>
          <w:rFonts w:ascii="Times New Roman" w:hAnsi="Times New Roman" w:cs="Times New Roman"/>
          <w:sz w:val="28"/>
          <w:szCs w:val="28"/>
        </w:rPr>
        <w:t>Krispies</w:t>
      </w:r>
      <w:r w:rsidRPr="003F4E14">
        <w:rPr>
          <w:rFonts w:ascii="Times New Roman" w:hAnsi="Times New Roman" w:cs="Times New Roman"/>
          <w:sz w:val="28"/>
          <w:szCs w:val="28"/>
          <w:lang w:val="ru-RU"/>
        </w:rPr>
        <w:t>”</w:t>
      </w:r>
      <w:r>
        <w:rPr>
          <w:rFonts w:ascii="Times New Roman" w:hAnsi="Times New Roman" w:cs="Times New Roman"/>
          <w:sz w:val="28"/>
          <w:szCs w:val="28"/>
          <w:lang w:val="ru-RU"/>
        </w:rPr>
        <w:t>), выпускающая рисовые хлопья, проводила рекламную кампанию под лозунгом</w:t>
      </w:r>
      <w:r w:rsidR="00561F8B">
        <w:rPr>
          <w:rFonts w:ascii="Times New Roman" w:hAnsi="Times New Roman" w:cs="Times New Roman"/>
          <w:sz w:val="28"/>
          <w:szCs w:val="28"/>
          <w:lang w:val="ru-RU"/>
        </w:rPr>
        <w:t xml:space="preserve"> «</w:t>
      </w:r>
      <w:proofErr w:type="spellStart"/>
      <w:r w:rsidR="00561F8B">
        <w:rPr>
          <w:rFonts w:ascii="Times New Roman" w:hAnsi="Times New Roman" w:cs="Times New Roman"/>
          <w:sz w:val="28"/>
          <w:szCs w:val="28"/>
          <w:lang w:val="ru-RU"/>
        </w:rPr>
        <w:t>Снэп</w:t>
      </w:r>
      <w:proofErr w:type="spellEnd"/>
      <w:r w:rsidR="00561F8B">
        <w:rPr>
          <w:rFonts w:ascii="Times New Roman" w:hAnsi="Times New Roman" w:cs="Times New Roman"/>
          <w:sz w:val="28"/>
          <w:szCs w:val="28"/>
          <w:lang w:val="ru-RU"/>
        </w:rPr>
        <w:t xml:space="preserve">, </w:t>
      </w:r>
      <w:proofErr w:type="spellStart"/>
      <w:r w:rsidR="00561F8B">
        <w:rPr>
          <w:rFonts w:ascii="Times New Roman" w:hAnsi="Times New Roman" w:cs="Times New Roman"/>
          <w:sz w:val="28"/>
          <w:szCs w:val="28"/>
          <w:lang w:val="ru-RU"/>
        </w:rPr>
        <w:t>крэ</w:t>
      </w:r>
      <w:r>
        <w:rPr>
          <w:rFonts w:ascii="Times New Roman" w:hAnsi="Times New Roman" w:cs="Times New Roman"/>
          <w:sz w:val="28"/>
          <w:szCs w:val="28"/>
          <w:lang w:val="ru-RU"/>
        </w:rPr>
        <w:t>кл</w:t>
      </w:r>
      <w:proofErr w:type="spellEnd"/>
      <w:r>
        <w:rPr>
          <w:rFonts w:ascii="Times New Roman" w:hAnsi="Times New Roman" w:cs="Times New Roman"/>
          <w:sz w:val="28"/>
          <w:szCs w:val="28"/>
          <w:lang w:val="ru-RU"/>
        </w:rPr>
        <w:t>, поп» (</w:t>
      </w:r>
      <w:r w:rsidRPr="00DB0FC6">
        <w:rPr>
          <w:rFonts w:ascii="Times New Roman" w:hAnsi="Times New Roman" w:cs="Times New Roman"/>
          <w:sz w:val="28"/>
          <w:szCs w:val="28"/>
          <w:lang w:val="ru-RU"/>
        </w:rPr>
        <w:t>“</w:t>
      </w:r>
      <w:r>
        <w:rPr>
          <w:rFonts w:ascii="Times New Roman" w:hAnsi="Times New Roman" w:cs="Times New Roman"/>
          <w:sz w:val="28"/>
          <w:szCs w:val="28"/>
        </w:rPr>
        <w:t>Snap</w:t>
      </w:r>
      <w:r w:rsidRPr="00DB0FC6">
        <w:rPr>
          <w:rFonts w:ascii="Times New Roman" w:hAnsi="Times New Roman" w:cs="Times New Roman"/>
          <w:sz w:val="28"/>
          <w:szCs w:val="28"/>
          <w:lang w:val="ru-RU"/>
        </w:rPr>
        <w:t xml:space="preserve">, </w:t>
      </w:r>
      <w:r>
        <w:rPr>
          <w:rFonts w:ascii="Times New Roman" w:hAnsi="Times New Roman" w:cs="Times New Roman"/>
          <w:sz w:val="28"/>
          <w:szCs w:val="28"/>
        </w:rPr>
        <w:t>crackle</w:t>
      </w:r>
      <w:r w:rsidRPr="00DB0FC6">
        <w:rPr>
          <w:rFonts w:ascii="Times New Roman" w:hAnsi="Times New Roman" w:cs="Times New Roman"/>
          <w:sz w:val="28"/>
          <w:szCs w:val="28"/>
          <w:lang w:val="ru-RU"/>
        </w:rPr>
        <w:t xml:space="preserve">, </w:t>
      </w:r>
      <w:r>
        <w:rPr>
          <w:rFonts w:ascii="Times New Roman" w:hAnsi="Times New Roman" w:cs="Times New Roman"/>
          <w:sz w:val="28"/>
          <w:szCs w:val="28"/>
        </w:rPr>
        <w:t>pop</w:t>
      </w:r>
      <w:r w:rsidRPr="00DB0FC6">
        <w:rPr>
          <w:rFonts w:ascii="Times New Roman" w:hAnsi="Times New Roman" w:cs="Times New Roman"/>
          <w:sz w:val="28"/>
          <w:szCs w:val="28"/>
          <w:lang w:val="ru-RU"/>
        </w:rPr>
        <w:t>”</w:t>
      </w:r>
      <w:r>
        <w:rPr>
          <w:rFonts w:ascii="Times New Roman" w:hAnsi="Times New Roman" w:cs="Times New Roman"/>
          <w:sz w:val="28"/>
          <w:szCs w:val="28"/>
          <w:lang w:val="ru-RU"/>
        </w:rPr>
        <w:t xml:space="preserve"> «Хруст, треск, щёлк»). </w:t>
      </w:r>
      <w:proofErr w:type="gramStart"/>
      <w:r>
        <w:rPr>
          <w:rFonts w:ascii="Times New Roman" w:hAnsi="Times New Roman" w:cs="Times New Roman"/>
          <w:sz w:val="28"/>
          <w:szCs w:val="28"/>
          <w:lang w:val="ru-RU"/>
        </w:rPr>
        <w:t>Однако для японского потребителя выговорить эту фразу было про</w:t>
      </w:r>
      <w:r w:rsidR="00561F8B">
        <w:rPr>
          <w:rFonts w:ascii="Times New Roman" w:hAnsi="Times New Roman" w:cs="Times New Roman"/>
          <w:sz w:val="28"/>
          <w:szCs w:val="28"/>
          <w:lang w:val="ru-RU"/>
        </w:rPr>
        <w:t>блематично, и её заменили на «</w:t>
      </w:r>
      <w:proofErr w:type="spellStart"/>
      <w:r w:rsidR="00561F8B">
        <w:rPr>
          <w:rFonts w:ascii="Times New Roman" w:hAnsi="Times New Roman" w:cs="Times New Roman"/>
          <w:sz w:val="28"/>
          <w:szCs w:val="28"/>
          <w:lang w:val="ru-RU"/>
        </w:rPr>
        <w:t>Пэ</w:t>
      </w:r>
      <w:r>
        <w:rPr>
          <w:rFonts w:ascii="Times New Roman" w:hAnsi="Times New Roman" w:cs="Times New Roman"/>
          <w:sz w:val="28"/>
          <w:szCs w:val="28"/>
          <w:lang w:val="ru-RU"/>
        </w:rPr>
        <w:t>чи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пичи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пучи</w:t>
      </w:r>
      <w:proofErr w:type="spellEnd"/>
      <w:r>
        <w:rPr>
          <w:rFonts w:ascii="Times New Roman" w:hAnsi="Times New Roman" w:cs="Times New Roman"/>
          <w:sz w:val="28"/>
          <w:szCs w:val="28"/>
          <w:lang w:val="ru-RU"/>
        </w:rPr>
        <w:t>» (</w:t>
      </w:r>
      <w:r w:rsidRPr="00DB0FC6">
        <w:rPr>
          <w:rFonts w:ascii="Times New Roman" w:hAnsi="Times New Roman" w:cs="Times New Roman"/>
          <w:sz w:val="28"/>
          <w:szCs w:val="28"/>
          <w:lang w:val="ru-RU"/>
        </w:rPr>
        <w:t>“</w:t>
      </w:r>
      <w:r>
        <w:rPr>
          <w:rFonts w:ascii="Times New Roman" w:hAnsi="Times New Roman" w:cs="Times New Roman"/>
          <w:sz w:val="28"/>
          <w:szCs w:val="28"/>
        </w:rPr>
        <w:t>Patchy</w:t>
      </w:r>
      <w:r w:rsidRPr="00DB0FC6">
        <w:rPr>
          <w:rFonts w:ascii="Times New Roman" w:hAnsi="Times New Roman" w:cs="Times New Roman"/>
          <w:sz w:val="28"/>
          <w:szCs w:val="28"/>
          <w:lang w:val="ru-RU"/>
        </w:rPr>
        <w:t xml:space="preserve">, </w:t>
      </w:r>
      <w:r>
        <w:rPr>
          <w:rFonts w:ascii="Times New Roman" w:hAnsi="Times New Roman" w:cs="Times New Roman"/>
          <w:sz w:val="28"/>
          <w:szCs w:val="28"/>
        </w:rPr>
        <w:t>pitchy</w:t>
      </w:r>
      <w:r w:rsidRPr="00DB0FC6">
        <w:rPr>
          <w:rFonts w:ascii="Times New Roman" w:hAnsi="Times New Roman" w:cs="Times New Roman"/>
          <w:sz w:val="28"/>
          <w:szCs w:val="28"/>
          <w:lang w:val="ru-RU"/>
        </w:rPr>
        <w:t xml:space="preserve">, </w:t>
      </w:r>
      <w:proofErr w:type="spellStart"/>
      <w:r>
        <w:rPr>
          <w:rFonts w:ascii="Times New Roman" w:hAnsi="Times New Roman" w:cs="Times New Roman"/>
          <w:sz w:val="28"/>
          <w:szCs w:val="28"/>
        </w:rPr>
        <w:t>putchy</w:t>
      </w:r>
      <w:proofErr w:type="spellEnd"/>
      <w:r w:rsidRPr="00DB0FC6">
        <w:rPr>
          <w:rFonts w:ascii="Times New Roman" w:hAnsi="Times New Roman" w:cs="Times New Roman"/>
          <w:sz w:val="28"/>
          <w:szCs w:val="28"/>
          <w:lang w:val="ru-RU"/>
        </w:rPr>
        <w:t>”</w:t>
      </w:r>
      <w:r>
        <w:rPr>
          <w:rFonts w:ascii="Times New Roman" w:hAnsi="Times New Roman" w:cs="Times New Roman"/>
          <w:sz w:val="28"/>
          <w:szCs w:val="28"/>
          <w:lang w:val="ru-RU"/>
        </w:rPr>
        <w:t xml:space="preserve"> «Пёстренький, вкусненький, так и просится в рот»).</w:t>
      </w:r>
      <w:proofErr w:type="gramEnd"/>
      <w:r>
        <w:rPr>
          <w:rFonts w:ascii="Times New Roman" w:hAnsi="Times New Roman" w:cs="Times New Roman"/>
          <w:sz w:val="28"/>
          <w:szCs w:val="28"/>
          <w:lang w:val="ru-RU"/>
        </w:rPr>
        <w:t xml:space="preserve"> Это было легко запомнить и удобно произносить. Кроме того, первичная адаптация рекламы должна принимать во внимание количество официальных языков государства, в котором планируется проводить </w:t>
      </w:r>
      <w:r>
        <w:rPr>
          <w:rFonts w:ascii="Times New Roman" w:hAnsi="Times New Roman" w:cs="Times New Roman"/>
          <w:sz w:val="28"/>
          <w:szCs w:val="28"/>
          <w:lang w:val="ru-RU"/>
        </w:rPr>
        <w:lastRenderedPageBreak/>
        <w:t>рекламную кампанию. Их может быть несколько, как например, в Швейцарии или Канаде;</w:t>
      </w:r>
    </w:p>
    <w:p w:rsidR="001255FD" w:rsidRDefault="001255FD" w:rsidP="001255FD">
      <w:pPr>
        <w:pStyle w:val="a3"/>
        <w:numPr>
          <w:ilvl w:val="0"/>
          <w:numId w:val="1"/>
        </w:numPr>
        <w:spacing w:line="360" w:lineRule="auto"/>
        <w:ind w:leftChars="0"/>
        <w:rPr>
          <w:rFonts w:ascii="Times New Roman" w:hAnsi="Times New Roman" w:cs="Times New Roman"/>
          <w:sz w:val="28"/>
          <w:szCs w:val="28"/>
          <w:lang w:val="ru-RU"/>
        </w:rPr>
      </w:pPr>
      <w:r>
        <w:rPr>
          <w:rFonts w:ascii="Times New Roman" w:hAnsi="Times New Roman" w:cs="Times New Roman"/>
          <w:sz w:val="28"/>
          <w:szCs w:val="28"/>
          <w:lang w:val="ru-RU"/>
        </w:rPr>
        <w:t>различия в потребительских моделях, мнениях и ценностях.</w:t>
      </w:r>
      <w:r>
        <w:rPr>
          <w:rFonts w:ascii="Times New Roman" w:hAnsi="Times New Roman" w:cs="Times New Roman"/>
          <w:sz w:val="28"/>
          <w:szCs w:val="28"/>
          <w:lang w:val="ru-RU"/>
        </w:rPr>
        <w:br/>
        <w:t>Например</w:t>
      </w:r>
      <w:r w:rsidRPr="004E0FB2">
        <w:rPr>
          <w:rFonts w:ascii="Times New Roman" w:hAnsi="Times New Roman" w:cs="Times New Roman"/>
          <w:sz w:val="28"/>
          <w:szCs w:val="28"/>
          <w:lang w:val="ru-RU"/>
        </w:rPr>
        <w:t>,</w:t>
      </w:r>
      <w:r>
        <w:rPr>
          <w:rFonts w:ascii="Times New Roman" w:hAnsi="Times New Roman" w:cs="Times New Roman"/>
          <w:sz w:val="28"/>
          <w:szCs w:val="28"/>
          <w:lang w:val="ru-RU"/>
        </w:rPr>
        <w:t xml:space="preserve"> компания «Дженерал </w:t>
      </w:r>
      <w:proofErr w:type="spellStart"/>
      <w:r>
        <w:rPr>
          <w:rFonts w:ascii="Times New Roman" w:hAnsi="Times New Roman" w:cs="Times New Roman"/>
          <w:sz w:val="28"/>
          <w:szCs w:val="28"/>
          <w:lang w:val="ru-RU"/>
        </w:rPr>
        <w:t>фудз</w:t>
      </w:r>
      <w:proofErr w:type="spellEnd"/>
      <w:r>
        <w:rPr>
          <w:rFonts w:ascii="Times New Roman" w:hAnsi="Times New Roman" w:cs="Times New Roman"/>
          <w:sz w:val="28"/>
          <w:szCs w:val="28"/>
          <w:lang w:val="ru-RU"/>
        </w:rPr>
        <w:t>» (</w:t>
      </w:r>
      <w:r w:rsidRPr="003F4E14">
        <w:rPr>
          <w:rFonts w:ascii="Times New Roman" w:hAnsi="Times New Roman" w:cs="Times New Roman"/>
          <w:sz w:val="28"/>
          <w:szCs w:val="28"/>
          <w:lang w:val="ru-RU"/>
        </w:rPr>
        <w:t>“</w:t>
      </w:r>
      <w:r>
        <w:rPr>
          <w:rFonts w:ascii="Times New Roman" w:hAnsi="Times New Roman" w:cs="Times New Roman"/>
          <w:sz w:val="28"/>
          <w:szCs w:val="28"/>
        </w:rPr>
        <w:t>General</w:t>
      </w:r>
      <w:r w:rsidRPr="00D0211B">
        <w:rPr>
          <w:rFonts w:ascii="Times New Roman" w:hAnsi="Times New Roman" w:cs="Times New Roman"/>
          <w:sz w:val="28"/>
          <w:szCs w:val="28"/>
          <w:lang w:val="ru-RU"/>
        </w:rPr>
        <w:t xml:space="preserve"> </w:t>
      </w:r>
      <w:r>
        <w:rPr>
          <w:rFonts w:ascii="Times New Roman" w:hAnsi="Times New Roman" w:cs="Times New Roman"/>
          <w:sz w:val="28"/>
          <w:szCs w:val="28"/>
        </w:rPr>
        <w:t>Foods</w:t>
      </w:r>
      <w:r w:rsidRPr="003F4E14">
        <w:rPr>
          <w:rFonts w:ascii="Times New Roman" w:hAnsi="Times New Roman" w:cs="Times New Roman"/>
          <w:sz w:val="28"/>
          <w:szCs w:val="28"/>
          <w:lang w:val="ru-RU"/>
        </w:rPr>
        <w:t>”)</w:t>
      </w:r>
      <w:r w:rsidRPr="00D0211B">
        <w:rPr>
          <w:rFonts w:ascii="Times New Roman" w:hAnsi="Times New Roman" w:cs="Times New Roman"/>
          <w:sz w:val="28"/>
          <w:szCs w:val="28"/>
          <w:lang w:val="ru-RU"/>
        </w:rPr>
        <w:t xml:space="preserve"> </w:t>
      </w:r>
      <w:r>
        <w:rPr>
          <w:rFonts w:ascii="Times New Roman" w:hAnsi="Times New Roman" w:cs="Times New Roman"/>
          <w:sz w:val="28"/>
          <w:szCs w:val="28"/>
          <w:lang w:val="ru-RU"/>
        </w:rPr>
        <w:t>рекламировала на немецком рынке кофе «</w:t>
      </w:r>
      <w:proofErr w:type="spellStart"/>
      <w:r>
        <w:rPr>
          <w:rFonts w:ascii="Times New Roman" w:hAnsi="Times New Roman" w:cs="Times New Roman"/>
          <w:sz w:val="28"/>
          <w:szCs w:val="28"/>
          <w:lang w:val="ru-RU"/>
        </w:rPr>
        <w:t>Максвел</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Хауз</w:t>
      </w:r>
      <w:proofErr w:type="spellEnd"/>
      <w:r>
        <w:rPr>
          <w:rFonts w:ascii="Times New Roman" w:hAnsi="Times New Roman" w:cs="Times New Roman"/>
          <w:sz w:val="28"/>
          <w:szCs w:val="28"/>
          <w:lang w:val="ru-RU"/>
        </w:rPr>
        <w:t xml:space="preserve">» </w:t>
      </w:r>
      <w:r w:rsidRPr="003F4E14">
        <w:rPr>
          <w:rFonts w:ascii="Times New Roman" w:hAnsi="Times New Roman" w:cs="Times New Roman"/>
          <w:sz w:val="28"/>
          <w:szCs w:val="28"/>
          <w:lang w:val="ru-RU"/>
        </w:rPr>
        <w:t>(“</w:t>
      </w:r>
      <w:r>
        <w:rPr>
          <w:rFonts w:ascii="Times New Roman" w:hAnsi="Times New Roman" w:cs="Times New Roman"/>
          <w:sz w:val="28"/>
          <w:szCs w:val="28"/>
        </w:rPr>
        <w:t>Maxwell</w:t>
      </w:r>
      <w:r w:rsidRPr="00D0211B">
        <w:rPr>
          <w:rFonts w:ascii="Times New Roman" w:hAnsi="Times New Roman" w:cs="Times New Roman"/>
          <w:sz w:val="28"/>
          <w:szCs w:val="28"/>
          <w:lang w:val="ru-RU"/>
        </w:rPr>
        <w:t xml:space="preserve"> </w:t>
      </w:r>
      <w:r>
        <w:rPr>
          <w:rFonts w:ascii="Times New Roman" w:hAnsi="Times New Roman" w:cs="Times New Roman"/>
          <w:sz w:val="28"/>
          <w:szCs w:val="28"/>
        </w:rPr>
        <w:t>House</w:t>
      </w:r>
      <w:r w:rsidRPr="003F4E14">
        <w:rPr>
          <w:rFonts w:ascii="Times New Roman" w:hAnsi="Times New Roman" w:cs="Times New Roman"/>
          <w:sz w:val="28"/>
          <w:szCs w:val="28"/>
          <w:lang w:val="ru-RU"/>
        </w:rPr>
        <w:t>”)</w:t>
      </w:r>
      <w:r>
        <w:rPr>
          <w:rFonts w:ascii="Times New Roman" w:hAnsi="Times New Roman" w:cs="Times New Roman"/>
          <w:sz w:val="28"/>
          <w:szCs w:val="28"/>
          <w:lang w:val="ru-RU"/>
        </w:rPr>
        <w:t xml:space="preserve"> как «лучший американский кофе», что было безуспешно, так как</w:t>
      </w:r>
      <w:r w:rsidRPr="00CC7BC7">
        <w:rPr>
          <w:rFonts w:ascii="Times New Roman" w:hAnsi="Times New Roman" w:cs="Times New Roman"/>
          <w:sz w:val="28"/>
          <w:szCs w:val="28"/>
          <w:lang w:val="ru-RU"/>
        </w:rPr>
        <w:t xml:space="preserve"> </w:t>
      </w:r>
      <w:r>
        <w:rPr>
          <w:rFonts w:ascii="Times New Roman" w:hAnsi="Times New Roman" w:cs="Times New Roman"/>
          <w:sz w:val="28"/>
          <w:szCs w:val="28"/>
          <w:lang w:val="ru-RU"/>
        </w:rPr>
        <w:t>у немцев, в основном, американский кофе не ассоциируется с качественным продуктом</w:t>
      </w:r>
      <w:r w:rsidRPr="003F4E14">
        <w:rPr>
          <w:rFonts w:ascii="Times New Roman" w:hAnsi="Times New Roman" w:cs="Times New Roman"/>
          <w:sz w:val="28"/>
          <w:szCs w:val="28"/>
          <w:lang w:val="ru-RU"/>
        </w:rPr>
        <w:t>;</w:t>
      </w:r>
    </w:p>
    <w:p w:rsidR="001255FD" w:rsidRPr="00220CAC" w:rsidRDefault="001255FD" w:rsidP="001255FD">
      <w:pPr>
        <w:pStyle w:val="a3"/>
        <w:numPr>
          <w:ilvl w:val="0"/>
          <w:numId w:val="1"/>
        </w:numPr>
        <w:spacing w:line="360" w:lineRule="auto"/>
        <w:ind w:leftChars="0"/>
        <w:rPr>
          <w:rFonts w:ascii="Times New Roman" w:hAnsi="Times New Roman" w:cs="Times New Roman"/>
          <w:sz w:val="28"/>
          <w:szCs w:val="28"/>
          <w:lang w:val="ru-RU"/>
        </w:rPr>
      </w:pPr>
      <w:r>
        <w:rPr>
          <w:rFonts w:ascii="Times New Roman" w:hAnsi="Times New Roman" w:cs="Times New Roman"/>
          <w:sz w:val="28"/>
          <w:szCs w:val="28"/>
          <w:lang w:val="ru-RU"/>
        </w:rPr>
        <w:t>и</w:t>
      </w:r>
      <w:r w:rsidRPr="00220CAC">
        <w:rPr>
          <w:rFonts w:ascii="Times New Roman" w:hAnsi="Times New Roman" w:cs="Times New Roman"/>
          <w:sz w:val="28"/>
          <w:szCs w:val="28"/>
          <w:lang w:val="ru-RU"/>
        </w:rPr>
        <w:t>зменение в зависимости от культурных реалий: привычек, обы</w:t>
      </w:r>
      <w:r>
        <w:rPr>
          <w:rFonts w:ascii="Times New Roman" w:hAnsi="Times New Roman" w:cs="Times New Roman"/>
          <w:sz w:val="28"/>
          <w:szCs w:val="28"/>
          <w:lang w:val="ru-RU"/>
        </w:rPr>
        <w:t>чаев, традиций на внешнем рынке;</w:t>
      </w:r>
      <w:r>
        <w:rPr>
          <w:rFonts w:ascii="Times New Roman" w:hAnsi="Times New Roman" w:cs="Times New Roman"/>
          <w:sz w:val="28"/>
          <w:szCs w:val="28"/>
          <w:lang w:val="ru-RU"/>
        </w:rPr>
        <w:br/>
      </w:r>
      <w:r w:rsidRPr="00220CAC">
        <w:rPr>
          <w:rFonts w:ascii="Times New Roman" w:hAnsi="Times New Roman" w:cs="Times New Roman"/>
          <w:sz w:val="28"/>
          <w:szCs w:val="28"/>
          <w:lang w:val="ru-RU"/>
        </w:rPr>
        <w:t xml:space="preserve">Например, </w:t>
      </w:r>
      <w:r w:rsidR="00561F8B">
        <w:rPr>
          <w:rFonts w:ascii="Times New Roman" w:hAnsi="Times New Roman" w:cs="Times New Roman"/>
          <w:sz w:val="28"/>
          <w:szCs w:val="28"/>
          <w:lang w:val="ru-RU"/>
        </w:rPr>
        <w:t xml:space="preserve">американская </w:t>
      </w:r>
      <w:r w:rsidRPr="00220CAC">
        <w:rPr>
          <w:rFonts w:ascii="Times New Roman" w:hAnsi="Times New Roman" w:cs="Times New Roman"/>
          <w:sz w:val="28"/>
          <w:szCs w:val="28"/>
          <w:lang w:val="ru-RU"/>
        </w:rPr>
        <w:t>компания</w:t>
      </w:r>
      <w:r>
        <w:rPr>
          <w:rFonts w:ascii="Times New Roman" w:hAnsi="Times New Roman" w:cs="Times New Roman"/>
          <w:sz w:val="28"/>
          <w:szCs w:val="28"/>
          <w:lang w:val="ru-RU"/>
        </w:rPr>
        <w:t xml:space="preserve"> «Хелен </w:t>
      </w:r>
      <w:proofErr w:type="spellStart"/>
      <w:r>
        <w:rPr>
          <w:rFonts w:ascii="Times New Roman" w:hAnsi="Times New Roman" w:cs="Times New Roman"/>
          <w:sz w:val="28"/>
          <w:szCs w:val="28"/>
          <w:lang w:val="ru-RU"/>
        </w:rPr>
        <w:t>Кёртис</w:t>
      </w:r>
      <w:proofErr w:type="spellEnd"/>
      <w:r>
        <w:rPr>
          <w:rFonts w:ascii="Times New Roman" w:hAnsi="Times New Roman" w:cs="Times New Roman"/>
          <w:sz w:val="28"/>
          <w:szCs w:val="28"/>
          <w:lang w:val="ru-RU"/>
        </w:rPr>
        <w:t>»</w:t>
      </w:r>
      <w:r w:rsidRPr="00220CAC">
        <w:rPr>
          <w:rFonts w:ascii="Times New Roman" w:hAnsi="Times New Roman" w:cs="Times New Roman"/>
          <w:sz w:val="28"/>
          <w:szCs w:val="28"/>
          <w:lang w:val="ru-RU"/>
        </w:rPr>
        <w:t xml:space="preserve"> </w:t>
      </w:r>
      <w:r w:rsidRPr="003F4E14">
        <w:rPr>
          <w:rFonts w:ascii="Times New Roman" w:hAnsi="Times New Roman" w:cs="Times New Roman"/>
          <w:sz w:val="28"/>
          <w:szCs w:val="28"/>
          <w:lang w:val="ru-RU"/>
        </w:rPr>
        <w:t>(“</w:t>
      </w:r>
      <w:r w:rsidRPr="00220CAC">
        <w:rPr>
          <w:rFonts w:ascii="Times New Roman" w:hAnsi="Times New Roman" w:cs="Times New Roman"/>
          <w:sz w:val="28"/>
          <w:szCs w:val="28"/>
        </w:rPr>
        <w:t>Helene</w:t>
      </w:r>
      <w:r w:rsidRPr="00220CAC">
        <w:rPr>
          <w:rFonts w:ascii="Times New Roman" w:hAnsi="Times New Roman" w:cs="Times New Roman"/>
          <w:sz w:val="28"/>
          <w:szCs w:val="28"/>
          <w:lang w:val="ru-RU"/>
        </w:rPr>
        <w:t xml:space="preserve"> </w:t>
      </w:r>
      <w:r w:rsidRPr="00220CAC">
        <w:rPr>
          <w:rFonts w:ascii="Times New Roman" w:hAnsi="Times New Roman" w:cs="Times New Roman"/>
          <w:sz w:val="28"/>
          <w:szCs w:val="28"/>
        </w:rPr>
        <w:t>Curtis</w:t>
      </w:r>
      <w:r w:rsidRPr="003F4E14">
        <w:rPr>
          <w:rFonts w:ascii="Times New Roman" w:hAnsi="Times New Roman" w:cs="Times New Roman"/>
          <w:sz w:val="28"/>
          <w:szCs w:val="28"/>
          <w:lang w:val="ru-RU"/>
        </w:rPr>
        <w:t>”)</w:t>
      </w:r>
      <w:r w:rsidRPr="00220CAC">
        <w:rPr>
          <w:rFonts w:ascii="Times New Roman" w:hAnsi="Times New Roman" w:cs="Times New Roman"/>
          <w:sz w:val="28"/>
          <w:szCs w:val="28"/>
          <w:lang w:val="ru-RU"/>
        </w:rPr>
        <w:t xml:space="preserve"> изменила свой слоган с «шампуня на каждый вечер» на «шампунь на каждый день», так как в Шв</w:t>
      </w:r>
      <w:r>
        <w:rPr>
          <w:rFonts w:ascii="Times New Roman" w:hAnsi="Times New Roman" w:cs="Times New Roman"/>
          <w:sz w:val="28"/>
          <w:szCs w:val="28"/>
          <w:lang w:val="ru-RU"/>
        </w:rPr>
        <w:t>еции принято мыть голову утром</w:t>
      </w:r>
      <w:r w:rsidRPr="003F4E14">
        <w:rPr>
          <w:rFonts w:ascii="Times New Roman" w:hAnsi="Times New Roman" w:cs="Times New Roman"/>
          <w:sz w:val="28"/>
          <w:szCs w:val="28"/>
          <w:lang w:val="ru-RU"/>
        </w:rPr>
        <w:t>;</w:t>
      </w:r>
    </w:p>
    <w:p w:rsidR="001255FD" w:rsidRPr="00220CAC" w:rsidRDefault="001255FD" w:rsidP="001255FD">
      <w:pPr>
        <w:pStyle w:val="a3"/>
        <w:numPr>
          <w:ilvl w:val="0"/>
          <w:numId w:val="1"/>
        </w:numPr>
        <w:spacing w:line="360" w:lineRule="auto"/>
        <w:ind w:leftChars="0"/>
        <w:rPr>
          <w:rFonts w:ascii="Times New Roman" w:hAnsi="Times New Roman" w:cs="Times New Roman"/>
          <w:sz w:val="28"/>
          <w:szCs w:val="28"/>
          <w:lang w:val="ru-RU"/>
        </w:rPr>
      </w:pPr>
      <w:r>
        <w:rPr>
          <w:rFonts w:ascii="Times New Roman" w:hAnsi="Times New Roman" w:cs="Times New Roman"/>
          <w:sz w:val="28"/>
          <w:szCs w:val="28"/>
          <w:lang w:val="ru-RU"/>
        </w:rPr>
        <w:t xml:space="preserve">различия в способах потребления, что иногда приводит к изменению </w:t>
      </w:r>
      <w:r w:rsidRPr="00DB0FC6">
        <w:rPr>
          <w:rFonts w:ascii="Times New Roman" w:hAnsi="Times New Roman" w:cs="Times New Roman"/>
          <w:sz w:val="28"/>
          <w:szCs w:val="28"/>
          <w:lang w:val="ru-RU"/>
        </w:rPr>
        <w:t>рецептуры продукта или внедрение рег</w:t>
      </w:r>
      <w:r>
        <w:rPr>
          <w:rFonts w:ascii="Times New Roman" w:hAnsi="Times New Roman" w:cs="Times New Roman"/>
          <w:sz w:val="28"/>
          <w:szCs w:val="28"/>
          <w:lang w:val="ru-RU"/>
        </w:rPr>
        <w:t>иональных продуктов</w:t>
      </w:r>
      <w:r w:rsidRPr="003F4E14">
        <w:rPr>
          <w:rFonts w:ascii="Times New Roman" w:hAnsi="Times New Roman" w:cs="Times New Roman"/>
          <w:sz w:val="28"/>
          <w:szCs w:val="28"/>
          <w:lang w:val="ru-RU"/>
        </w:rPr>
        <w:t>.</w:t>
      </w:r>
      <w:r>
        <w:rPr>
          <w:rFonts w:ascii="Times New Roman" w:hAnsi="Times New Roman" w:cs="Times New Roman"/>
          <w:sz w:val="28"/>
          <w:szCs w:val="28"/>
          <w:lang w:val="ru-RU"/>
        </w:rPr>
        <w:br/>
        <w:t>Например, Макдоналдс</w:t>
      </w:r>
      <w:r w:rsidRPr="00DB0FC6">
        <w:rPr>
          <w:rFonts w:ascii="Times New Roman" w:hAnsi="Times New Roman" w:cs="Times New Roman"/>
          <w:sz w:val="28"/>
          <w:szCs w:val="28"/>
          <w:lang w:val="ru-RU"/>
        </w:rPr>
        <w:t xml:space="preserve"> успешно добавляет в меню пирожки с картошкой в России и привычные для итальянцев и францу</w:t>
      </w:r>
      <w:r>
        <w:rPr>
          <w:rFonts w:ascii="Times New Roman" w:hAnsi="Times New Roman" w:cs="Times New Roman"/>
          <w:sz w:val="28"/>
          <w:szCs w:val="28"/>
          <w:lang w:val="ru-RU"/>
        </w:rPr>
        <w:t>зов салаты в этих странах. «</w:t>
      </w:r>
      <w:proofErr w:type="spellStart"/>
      <w:r>
        <w:rPr>
          <w:rFonts w:ascii="Times New Roman" w:hAnsi="Times New Roman" w:cs="Times New Roman"/>
          <w:sz w:val="28"/>
          <w:szCs w:val="28"/>
          <w:lang w:val="ru-RU"/>
        </w:rPr>
        <w:t>Швеппс</w:t>
      </w:r>
      <w:proofErr w:type="spellEnd"/>
      <w:r>
        <w:rPr>
          <w:rFonts w:ascii="Times New Roman" w:hAnsi="Times New Roman" w:cs="Times New Roman"/>
          <w:sz w:val="28"/>
          <w:szCs w:val="28"/>
          <w:lang w:val="ru-RU"/>
        </w:rPr>
        <w:t xml:space="preserve">» </w:t>
      </w:r>
      <w:r w:rsidRPr="003F4E14">
        <w:rPr>
          <w:rFonts w:ascii="Times New Roman" w:hAnsi="Times New Roman" w:cs="Times New Roman"/>
          <w:sz w:val="28"/>
          <w:szCs w:val="28"/>
          <w:lang w:val="ru-RU"/>
        </w:rPr>
        <w:t>(“</w:t>
      </w:r>
      <w:r>
        <w:rPr>
          <w:rFonts w:ascii="Times New Roman" w:hAnsi="Times New Roman" w:cs="Times New Roman"/>
          <w:sz w:val="28"/>
          <w:szCs w:val="28"/>
        </w:rPr>
        <w:t>Schweppes</w:t>
      </w:r>
      <w:r w:rsidRPr="003F4E14">
        <w:rPr>
          <w:rFonts w:ascii="Times New Roman" w:hAnsi="Times New Roman" w:cs="Times New Roman"/>
          <w:sz w:val="28"/>
          <w:szCs w:val="28"/>
          <w:lang w:val="ru-RU"/>
        </w:rPr>
        <w:t>”)</w:t>
      </w:r>
      <w:r>
        <w:rPr>
          <w:rFonts w:ascii="Times New Roman" w:hAnsi="Times New Roman" w:cs="Times New Roman"/>
          <w:sz w:val="28"/>
          <w:szCs w:val="28"/>
          <w:lang w:val="ru-RU"/>
        </w:rPr>
        <w:t xml:space="preserve"> также подстраивает свои продукты, так как во Франции его употребляют в чистом виде, а в Ирландии – с алкогольными напитками</w:t>
      </w:r>
      <w:r w:rsidRPr="003F4E14">
        <w:rPr>
          <w:rFonts w:ascii="Times New Roman" w:hAnsi="Times New Roman" w:cs="Times New Roman"/>
          <w:sz w:val="28"/>
          <w:szCs w:val="28"/>
          <w:lang w:val="ru-RU"/>
        </w:rPr>
        <w:t>;</w:t>
      </w:r>
    </w:p>
    <w:p w:rsidR="001255FD" w:rsidRPr="009C562C" w:rsidRDefault="001255FD" w:rsidP="001255FD">
      <w:pPr>
        <w:pStyle w:val="a3"/>
        <w:numPr>
          <w:ilvl w:val="0"/>
          <w:numId w:val="1"/>
        </w:numPr>
        <w:spacing w:line="360" w:lineRule="auto"/>
        <w:ind w:leftChars="0"/>
        <w:rPr>
          <w:rFonts w:ascii="Times New Roman" w:hAnsi="Times New Roman" w:cs="Times New Roman"/>
          <w:sz w:val="28"/>
          <w:szCs w:val="28"/>
          <w:lang w:val="ru-RU"/>
        </w:rPr>
      </w:pPr>
      <w:r>
        <w:rPr>
          <w:rFonts w:ascii="Times New Roman" w:hAnsi="Times New Roman" w:cs="Times New Roman"/>
          <w:sz w:val="28"/>
          <w:szCs w:val="28"/>
          <w:lang w:val="ru-RU"/>
        </w:rPr>
        <w:t>р</w:t>
      </w:r>
      <w:r w:rsidRPr="00BB38E2">
        <w:rPr>
          <w:rFonts w:ascii="Times New Roman" w:hAnsi="Times New Roman" w:cs="Times New Roman"/>
          <w:sz w:val="28"/>
          <w:szCs w:val="28"/>
          <w:lang w:val="ru-RU"/>
        </w:rPr>
        <w:t>аз</w:t>
      </w:r>
      <w:r>
        <w:rPr>
          <w:rFonts w:ascii="Times New Roman" w:hAnsi="Times New Roman" w:cs="Times New Roman"/>
          <w:sz w:val="28"/>
          <w:szCs w:val="28"/>
          <w:lang w:val="ru-RU"/>
        </w:rPr>
        <w:t>личия в восприятии информации</w:t>
      </w:r>
      <w:r w:rsidRPr="00440046">
        <w:rPr>
          <w:rFonts w:ascii="Times New Roman" w:hAnsi="Times New Roman" w:cs="Times New Roman"/>
          <w:sz w:val="28"/>
          <w:szCs w:val="28"/>
          <w:lang w:val="ru-RU"/>
        </w:rPr>
        <w:t>.</w:t>
      </w:r>
      <w:r>
        <w:rPr>
          <w:rFonts w:ascii="Times New Roman" w:hAnsi="Times New Roman" w:cs="Times New Roman"/>
          <w:sz w:val="28"/>
          <w:szCs w:val="28"/>
          <w:lang w:val="ru-RU"/>
        </w:rPr>
        <w:br/>
        <w:t>В я</w:t>
      </w:r>
      <w:r w:rsidRPr="00BB38E2">
        <w:rPr>
          <w:rFonts w:ascii="Times New Roman" w:hAnsi="Times New Roman" w:cs="Times New Roman"/>
          <w:sz w:val="28"/>
          <w:szCs w:val="28"/>
          <w:lang w:val="ru-RU"/>
        </w:rPr>
        <w:t>понских рекламах большое место играет символика, каждый знак имеет своё, более глубинное, скрытое значение. Именно японски</w:t>
      </w:r>
      <w:r>
        <w:rPr>
          <w:rFonts w:ascii="Times New Roman" w:hAnsi="Times New Roman" w:cs="Times New Roman"/>
          <w:sz w:val="28"/>
          <w:szCs w:val="28"/>
          <w:lang w:val="ru-RU"/>
        </w:rPr>
        <w:t>е рекламы наиболее часто используют приём</w:t>
      </w:r>
      <w:r w:rsidRPr="00BB38E2">
        <w:rPr>
          <w:rFonts w:ascii="Times New Roman" w:hAnsi="Times New Roman" w:cs="Times New Roman"/>
          <w:sz w:val="28"/>
          <w:szCs w:val="28"/>
          <w:lang w:val="ru-RU"/>
        </w:rPr>
        <w:t xml:space="preserve"> </w:t>
      </w:r>
      <w:r>
        <w:rPr>
          <w:rFonts w:ascii="Times New Roman" w:hAnsi="Times New Roman" w:cs="Times New Roman"/>
          <w:sz w:val="28"/>
          <w:szCs w:val="28"/>
          <w:lang w:val="ru-RU"/>
        </w:rPr>
        <w:t>овеществлённого знака</w:t>
      </w:r>
      <w:r>
        <w:rPr>
          <w:rStyle w:val="a6"/>
          <w:rFonts w:ascii="Times New Roman" w:hAnsi="Times New Roman" w:cs="Times New Roman"/>
          <w:sz w:val="28"/>
          <w:szCs w:val="28"/>
          <w:lang w:val="ru-RU"/>
        </w:rPr>
        <w:footnoteReference w:id="35"/>
      </w:r>
      <w:r w:rsidRPr="00BB38E2">
        <w:rPr>
          <w:rFonts w:ascii="Times New Roman" w:hAnsi="Times New Roman" w:cs="Times New Roman"/>
          <w:sz w:val="28"/>
          <w:szCs w:val="28"/>
          <w:lang w:val="ru-RU"/>
        </w:rPr>
        <w:t>, когда потребление товара в рекламе показывает будущие неожиданные</w:t>
      </w:r>
      <w:r>
        <w:rPr>
          <w:rFonts w:ascii="Times New Roman" w:hAnsi="Times New Roman" w:cs="Times New Roman"/>
          <w:sz w:val="28"/>
          <w:szCs w:val="28"/>
          <w:lang w:val="ru-RU"/>
        </w:rPr>
        <w:t xml:space="preserve"> </w:t>
      </w:r>
      <w:r w:rsidRPr="00BB38E2">
        <w:rPr>
          <w:rFonts w:ascii="Times New Roman" w:hAnsi="Times New Roman" w:cs="Times New Roman"/>
          <w:sz w:val="28"/>
          <w:szCs w:val="28"/>
          <w:lang w:val="ru-RU"/>
        </w:rPr>
        <w:t>результаты удовлетворения</w:t>
      </w:r>
      <w:r>
        <w:rPr>
          <w:rFonts w:ascii="Times New Roman" w:hAnsi="Times New Roman" w:cs="Times New Roman"/>
          <w:sz w:val="28"/>
          <w:szCs w:val="28"/>
          <w:lang w:val="ru-RU"/>
        </w:rPr>
        <w:t xml:space="preserve"> потребностей реципиента, в чём </w:t>
      </w:r>
      <w:r w:rsidRPr="00BB38E2">
        <w:rPr>
          <w:rFonts w:ascii="Times New Roman" w:hAnsi="Times New Roman" w:cs="Times New Roman"/>
          <w:sz w:val="28"/>
          <w:szCs w:val="28"/>
          <w:lang w:val="ru-RU"/>
        </w:rPr>
        <w:t>пр</w:t>
      </w:r>
      <w:r>
        <w:rPr>
          <w:rFonts w:ascii="Times New Roman" w:hAnsi="Times New Roman" w:cs="Times New Roman"/>
          <w:sz w:val="28"/>
          <w:szCs w:val="28"/>
          <w:lang w:val="ru-RU"/>
        </w:rPr>
        <w:t xml:space="preserve">оявляется </w:t>
      </w:r>
      <w:r>
        <w:rPr>
          <w:rFonts w:ascii="Times New Roman" w:hAnsi="Times New Roman" w:cs="Times New Roman"/>
          <w:sz w:val="28"/>
          <w:szCs w:val="28"/>
          <w:lang w:val="ru-RU"/>
        </w:rPr>
        <w:lastRenderedPageBreak/>
        <w:t>креативность японской рекламы.</w:t>
      </w:r>
      <w:r w:rsidRPr="00BB38E2">
        <w:rPr>
          <w:rFonts w:ascii="Times New Roman" w:hAnsi="Times New Roman" w:cs="Times New Roman"/>
          <w:sz w:val="28"/>
          <w:szCs w:val="28"/>
          <w:lang w:val="ru-RU"/>
        </w:rPr>
        <w:t xml:space="preserve"> Также в рекламе, привычной для японского потребителя, может встретиться один из излюбленных приёмов японского искусства, применяемый и в обычной жизни, – приём ассоциаций, который требует знания многих реалий,</w:t>
      </w:r>
      <w:r>
        <w:rPr>
          <w:rFonts w:ascii="Times New Roman" w:hAnsi="Times New Roman" w:cs="Times New Roman"/>
          <w:sz w:val="28"/>
          <w:szCs w:val="28"/>
          <w:lang w:val="ru-RU"/>
        </w:rPr>
        <w:t xml:space="preserve"> вызывающих в умах японцев конкретные</w:t>
      </w:r>
      <w:r w:rsidRPr="00BB38E2">
        <w:rPr>
          <w:rFonts w:ascii="Times New Roman" w:hAnsi="Times New Roman" w:cs="Times New Roman"/>
          <w:sz w:val="28"/>
          <w:szCs w:val="28"/>
          <w:lang w:val="ru-RU"/>
        </w:rPr>
        <w:t xml:space="preserve"> эмоци</w:t>
      </w:r>
      <w:r>
        <w:rPr>
          <w:rFonts w:ascii="Times New Roman" w:hAnsi="Times New Roman" w:cs="Times New Roman"/>
          <w:sz w:val="28"/>
          <w:szCs w:val="28"/>
          <w:lang w:val="ru-RU"/>
        </w:rPr>
        <w:t>и и дополнительные образы</w:t>
      </w:r>
      <w:r w:rsidRPr="00BB38E2">
        <w:rPr>
          <w:rFonts w:ascii="Times New Roman" w:hAnsi="Times New Roman" w:cs="Times New Roman"/>
          <w:sz w:val="28"/>
          <w:szCs w:val="28"/>
          <w:lang w:val="ru-RU"/>
        </w:rPr>
        <w:t>. Они называются «узаконенные ассоциации», то есть устоявшиеся ассоциации (снег – цветы, цвет</w:t>
      </w:r>
      <w:r>
        <w:rPr>
          <w:rFonts w:ascii="Times New Roman" w:hAnsi="Times New Roman" w:cs="Times New Roman"/>
          <w:sz w:val="28"/>
          <w:szCs w:val="28"/>
          <w:lang w:val="ru-RU"/>
        </w:rPr>
        <w:t>ущая в горах вишня – туман и другие</w:t>
      </w:r>
      <w:r w:rsidRPr="00BB38E2">
        <w:rPr>
          <w:rFonts w:ascii="Times New Roman" w:hAnsi="Times New Roman" w:cs="Times New Roman"/>
          <w:sz w:val="28"/>
          <w:szCs w:val="28"/>
          <w:lang w:val="ru-RU"/>
        </w:rPr>
        <w:t xml:space="preserve">). Использование таких приёмов, как узаконенные ассоциации, называется </w:t>
      </w:r>
      <w:proofErr w:type="spellStart"/>
      <w:r w:rsidRPr="00645A30">
        <w:rPr>
          <w:rFonts w:ascii="Times New Roman" w:hAnsi="Times New Roman" w:cs="Times New Roman"/>
          <w:i/>
          <w:sz w:val="28"/>
          <w:szCs w:val="28"/>
          <w:lang w:val="ru-RU"/>
        </w:rPr>
        <w:t>митат</w:t>
      </w:r>
      <w:r>
        <w:rPr>
          <w:rFonts w:ascii="Times New Roman" w:hAnsi="Times New Roman" w:cs="Times New Roman"/>
          <w:i/>
          <w:sz w:val="28"/>
          <w:szCs w:val="28"/>
          <w:lang w:val="ru-RU"/>
        </w:rPr>
        <w:t>э</w:t>
      </w:r>
      <w:proofErr w:type="spellEnd"/>
      <w:r>
        <w:rPr>
          <w:rFonts w:ascii="Times New Roman" w:hAnsi="Times New Roman" w:cs="Times New Roman"/>
          <w:i/>
          <w:sz w:val="28"/>
          <w:szCs w:val="28"/>
          <w:lang w:val="ru-RU"/>
        </w:rPr>
        <w:t xml:space="preserve"> </w:t>
      </w:r>
      <w:r w:rsidRPr="00645A30">
        <w:rPr>
          <w:rFonts w:ascii="Times New Roman" w:hAnsi="Times New Roman" w:cs="Times New Roman" w:hint="eastAsia"/>
          <w:sz w:val="28"/>
          <w:szCs w:val="28"/>
          <w:lang w:val="ru-RU"/>
        </w:rPr>
        <w:t>見立て</w:t>
      </w:r>
      <w:r w:rsidRPr="00BB38E2">
        <w:rPr>
          <w:rFonts w:ascii="Times New Roman" w:hAnsi="Times New Roman" w:cs="Times New Roman"/>
          <w:sz w:val="28"/>
          <w:szCs w:val="28"/>
          <w:lang w:val="ru-RU"/>
        </w:rPr>
        <w:t xml:space="preserve">. Это непереводимое японское явление, которое можно по значению приблизить к аллюзиям. Первоначальный образ служит лишь толчком к представлению </w:t>
      </w:r>
      <w:proofErr w:type="gramStart"/>
      <w:r w:rsidRPr="00BB38E2">
        <w:rPr>
          <w:rFonts w:ascii="Times New Roman" w:hAnsi="Times New Roman" w:cs="Times New Roman"/>
          <w:sz w:val="28"/>
          <w:szCs w:val="28"/>
          <w:lang w:val="ru-RU"/>
        </w:rPr>
        <w:t>более глубинного</w:t>
      </w:r>
      <w:proofErr w:type="gramEnd"/>
      <w:r w:rsidRPr="00BB38E2">
        <w:rPr>
          <w:rFonts w:ascii="Times New Roman" w:hAnsi="Times New Roman" w:cs="Times New Roman"/>
          <w:sz w:val="28"/>
          <w:szCs w:val="28"/>
          <w:lang w:val="ru-RU"/>
        </w:rPr>
        <w:t xml:space="preserve"> образа и порождению ряда дальнейших ассоциаций, в результате чего второстепенные образы выходят на первый план, а импульс почти забывается. </w:t>
      </w:r>
      <w:proofErr w:type="spellStart"/>
      <w:r w:rsidRPr="00645A30">
        <w:rPr>
          <w:rFonts w:ascii="Times New Roman" w:hAnsi="Times New Roman" w:cs="Times New Roman"/>
          <w:i/>
          <w:sz w:val="28"/>
          <w:szCs w:val="28"/>
          <w:lang w:val="ru-RU"/>
        </w:rPr>
        <w:t>Митатэ</w:t>
      </w:r>
      <w:proofErr w:type="spellEnd"/>
      <w:r w:rsidRPr="00645A30">
        <w:rPr>
          <w:rFonts w:ascii="Times New Roman" w:hAnsi="Times New Roman" w:cs="Times New Roman"/>
          <w:i/>
          <w:sz w:val="28"/>
          <w:szCs w:val="28"/>
          <w:lang w:val="ru-RU"/>
        </w:rPr>
        <w:t xml:space="preserve"> </w:t>
      </w:r>
      <w:r>
        <w:rPr>
          <w:rFonts w:ascii="Times New Roman" w:hAnsi="Times New Roman" w:cs="Times New Roman"/>
          <w:sz w:val="28"/>
          <w:szCs w:val="28"/>
          <w:lang w:val="ru-RU"/>
        </w:rPr>
        <w:t xml:space="preserve">в быту обозначает </w:t>
      </w:r>
      <w:r w:rsidRPr="00BB38E2">
        <w:rPr>
          <w:rFonts w:ascii="Times New Roman" w:hAnsi="Times New Roman" w:cs="Times New Roman"/>
          <w:sz w:val="28"/>
          <w:szCs w:val="28"/>
          <w:lang w:val="ru-RU"/>
        </w:rPr>
        <w:t xml:space="preserve">способность представить нечто в особом виде, придать особый смысл вещи. Так, традиционные японские сладости – </w:t>
      </w:r>
      <w:proofErr w:type="spellStart"/>
      <w:r w:rsidRPr="00645A30">
        <w:rPr>
          <w:rFonts w:ascii="Times New Roman" w:hAnsi="Times New Roman" w:cs="Times New Roman"/>
          <w:i/>
          <w:sz w:val="28"/>
          <w:szCs w:val="28"/>
          <w:lang w:val="ru-RU"/>
        </w:rPr>
        <w:t>вагаси</w:t>
      </w:r>
      <w:proofErr w:type="spellEnd"/>
      <w:r w:rsidRPr="00BB38E2">
        <w:rPr>
          <w:rFonts w:ascii="Times New Roman" w:hAnsi="Times New Roman" w:cs="Times New Roman"/>
          <w:sz w:val="28"/>
          <w:szCs w:val="28"/>
          <w:lang w:val="ru-RU"/>
        </w:rPr>
        <w:t xml:space="preserve">, являются ярким примером использования данного приёма, так как </w:t>
      </w:r>
      <w:r>
        <w:rPr>
          <w:rFonts w:ascii="Times New Roman" w:hAnsi="Times New Roman" w:cs="Times New Roman"/>
          <w:sz w:val="28"/>
          <w:szCs w:val="28"/>
          <w:lang w:val="ru-RU"/>
        </w:rPr>
        <w:t>изготавливаются, как правило, в форме японских национальных символов, элементов природы и так далее</w:t>
      </w:r>
      <w:r w:rsidR="00561F8B">
        <w:rPr>
          <w:rFonts w:ascii="Times New Roman" w:hAnsi="Times New Roman" w:cs="Times New Roman"/>
          <w:sz w:val="28"/>
          <w:szCs w:val="28"/>
          <w:lang w:val="ru-RU"/>
        </w:rPr>
        <w:t xml:space="preserve"> (</w:t>
      </w:r>
      <w:r w:rsidRPr="00BB38E2">
        <w:rPr>
          <w:rFonts w:ascii="Times New Roman" w:hAnsi="Times New Roman" w:cs="Times New Roman"/>
          <w:sz w:val="28"/>
          <w:szCs w:val="28"/>
          <w:lang w:val="ru-RU"/>
        </w:rPr>
        <w:t xml:space="preserve">в полнолуние – </w:t>
      </w:r>
      <w:proofErr w:type="spellStart"/>
      <w:r w:rsidRPr="003F4E14">
        <w:rPr>
          <w:rFonts w:ascii="Times New Roman" w:hAnsi="Times New Roman" w:cs="Times New Roman"/>
          <w:i/>
          <w:sz w:val="28"/>
          <w:szCs w:val="28"/>
          <w:lang w:val="ru-RU"/>
        </w:rPr>
        <w:t>вагаси</w:t>
      </w:r>
      <w:proofErr w:type="spellEnd"/>
      <w:r w:rsidRPr="00BB38E2">
        <w:rPr>
          <w:rFonts w:ascii="Times New Roman" w:hAnsi="Times New Roman" w:cs="Times New Roman"/>
          <w:sz w:val="28"/>
          <w:szCs w:val="28"/>
          <w:lang w:val="ru-RU"/>
        </w:rPr>
        <w:t xml:space="preserve"> в форме зайца</w:t>
      </w:r>
      <w:r>
        <w:rPr>
          <w:rFonts w:ascii="Times New Roman" w:hAnsi="Times New Roman" w:cs="Times New Roman"/>
          <w:sz w:val="28"/>
          <w:szCs w:val="28"/>
          <w:lang w:val="ru-RU"/>
        </w:rPr>
        <w:t xml:space="preserve"> из-за существующей легенды о зайце на Луне, который готовит японские рисовые лепёшки).</w:t>
      </w:r>
      <w:r>
        <w:rPr>
          <w:rStyle w:val="a6"/>
          <w:rFonts w:ascii="Times New Roman" w:hAnsi="Times New Roman" w:cs="Times New Roman"/>
          <w:sz w:val="28"/>
          <w:szCs w:val="28"/>
          <w:lang w:val="ru-RU"/>
        </w:rPr>
        <w:footnoteReference w:id="36"/>
      </w:r>
      <w:r w:rsidRPr="00BB38E2">
        <w:rPr>
          <w:rFonts w:ascii="Times New Roman" w:hAnsi="Times New Roman" w:cs="Times New Roman"/>
          <w:sz w:val="28"/>
          <w:szCs w:val="28"/>
          <w:lang w:val="ru-RU"/>
        </w:rPr>
        <w:t xml:space="preserve"> Такой вид пр</w:t>
      </w:r>
      <w:r>
        <w:rPr>
          <w:rFonts w:ascii="Times New Roman" w:hAnsi="Times New Roman" w:cs="Times New Roman"/>
          <w:sz w:val="28"/>
          <w:szCs w:val="28"/>
          <w:lang w:val="ru-RU"/>
        </w:rPr>
        <w:t>едставления информации в японской рекламе встречается часто</w:t>
      </w:r>
      <w:r w:rsidRPr="00BB38E2">
        <w:rPr>
          <w:rFonts w:ascii="Times New Roman" w:hAnsi="Times New Roman" w:cs="Times New Roman"/>
          <w:sz w:val="28"/>
          <w:szCs w:val="28"/>
          <w:lang w:val="ru-RU"/>
        </w:rPr>
        <w:t xml:space="preserve">. В </w:t>
      </w:r>
      <w:r>
        <w:rPr>
          <w:rFonts w:ascii="Times New Roman" w:hAnsi="Times New Roman" w:cs="Times New Roman"/>
          <w:sz w:val="28"/>
          <w:szCs w:val="28"/>
          <w:lang w:val="ru-RU"/>
        </w:rPr>
        <w:t>отличие от, например, немецких реклам</w:t>
      </w:r>
      <w:r w:rsidRPr="00BB38E2">
        <w:rPr>
          <w:rFonts w:ascii="Times New Roman" w:hAnsi="Times New Roman" w:cs="Times New Roman"/>
          <w:sz w:val="28"/>
          <w:szCs w:val="28"/>
          <w:lang w:val="ru-RU"/>
        </w:rPr>
        <w:t xml:space="preserve">, </w:t>
      </w:r>
      <w:r w:rsidR="00561F8B">
        <w:rPr>
          <w:rFonts w:ascii="Times New Roman" w:hAnsi="Times New Roman" w:cs="Times New Roman"/>
          <w:sz w:val="28"/>
          <w:szCs w:val="28"/>
          <w:lang w:val="ru-RU"/>
        </w:rPr>
        <w:t xml:space="preserve">где, наоборот, </w:t>
      </w:r>
      <w:r>
        <w:rPr>
          <w:rFonts w:ascii="Times New Roman" w:hAnsi="Times New Roman" w:cs="Times New Roman"/>
          <w:sz w:val="28"/>
          <w:szCs w:val="28"/>
          <w:lang w:val="ru-RU"/>
        </w:rPr>
        <w:t>чаще используются статистические данные</w:t>
      </w:r>
      <w:r w:rsidRPr="00BB38E2">
        <w:rPr>
          <w:rFonts w:ascii="Times New Roman" w:hAnsi="Times New Roman" w:cs="Times New Roman"/>
          <w:sz w:val="28"/>
          <w:szCs w:val="28"/>
          <w:lang w:val="ru-RU"/>
        </w:rPr>
        <w:t>, точные цифры и факты.</w:t>
      </w:r>
      <w:r>
        <w:rPr>
          <w:rStyle w:val="a6"/>
          <w:rFonts w:ascii="Times New Roman" w:hAnsi="Times New Roman" w:cs="Times New Roman"/>
          <w:sz w:val="28"/>
          <w:szCs w:val="28"/>
          <w:lang w:val="ru-RU"/>
        </w:rPr>
        <w:footnoteReference w:id="37"/>
      </w:r>
    </w:p>
    <w:p w:rsidR="001255FD" w:rsidRDefault="001255FD" w:rsidP="001255FD">
      <w:pPr>
        <w:spacing w:line="360" w:lineRule="auto"/>
        <w:ind w:firstLine="840"/>
        <w:rPr>
          <w:rFonts w:ascii="Times New Roman" w:hAnsi="Times New Roman" w:cs="Times New Roman"/>
          <w:sz w:val="28"/>
          <w:szCs w:val="28"/>
          <w:lang w:val="ru-RU"/>
        </w:rPr>
      </w:pPr>
      <w:r>
        <w:rPr>
          <w:rFonts w:ascii="Times New Roman" w:hAnsi="Times New Roman" w:cs="Times New Roman"/>
          <w:sz w:val="28"/>
          <w:szCs w:val="28"/>
          <w:lang w:val="ru-RU"/>
        </w:rPr>
        <w:t xml:space="preserve">Таким образом, можно говорить о том, что локализация рекламы </w:t>
      </w:r>
      <w:r>
        <w:rPr>
          <w:rFonts w:ascii="Times New Roman" w:hAnsi="Times New Roman" w:cs="Times New Roman"/>
          <w:sz w:val="28"/>
          <w:szCs w:val="28"/>
          <w:lang w:val="ru-RU"/>
        </w:rPr>
        <w:lastRenderedPageBreak/>
        <w:t xml:space="preserve">предполагает тщательный, рациональный и прагматический подход к изучению общества и культуры той страны, которая является целевой аудиторией рекламной кампании. С особым вниманием стоит относиться к этому вопросу, когда речь идёт о западном и восточном типах мышления. </w:t>
      </w:r>
    </w:p>
    <w:p w:rsidR="00571226" w:rsidRDefault="00571226" w:rsidP="001255FD">
      <w:pPr>
        <w:spacing w:line="360" w:lineRule="auto"/>
        <w:ind w:firstLine="840"/>
        <w:rPr>
          <w:rFonts w:ascii="Times New Roman" w:hAnsi="Times New Roman" w:cs="Times New Roman"/>
          <w:sz w:val="28"/>
          <w:szCs w:val="28"/>
          <w:lang w:val="ru-RU"/>
        </w:rPr>
      </w:pPr>
    </w:p>
    <w:p w:rsidR="00561F8B" w:rsidRDefault="00561F8B" w:rsidP="00571226">
      <w:pPr>
        <w:pStyle w:val="2"/>
        <w:jc w:val="center"/>
        <w:rPr>
          <w:rFonts w:ascii="Times New Roman" w:hAnsi="Times New Roman" w:cs="Times New Roman"/>
          <w:sz w:val="28"/>
          <w:szCs w:val="28"/>
          <w:lang w:val="ru-RU"/>
        </w:rPr>
      </w:pPr>
      <w:bookmarkStart w:id="3" w:name="_Toc515508318"/>
      <w:r>
        <w:rPr>
          <w:rFonts w:ascii="Times New Roman" w:hAnsi="Times New Roman" w:cs="Times New Roman"/>
          <w:sz w:val="28"/>
          <w:szCs w:val="28"/>
          <w:lang w:val="ru-RU"/>
        </w:rPr>
        <w:t xml:space="preserve">1.2 </w:t>
      </w:r>
      <w:r w:rsidR="00571226">
        <w:rPr>
          <w:rFonts w:ascii="Times New Roman" w:hAnsi="Times New Roman" w:cs="Times New Roman"/>
          <w:sz w:val="28"/>
          <w:szCs w:val="28"/>
          <w:lang w:val="ru-RU"/>
        </w:rPr>
        <w:t>Специфические черты японской национальной культуры</w:t>
      </w:r>
      <w:bookmarkEnd w:id="3"/>
    </w:p>
    <w:p w:rsidR="00561F8B" w:rsidRDefault="00561F8B" w:rsidP="001255FD">
      <w:pPr>
        <w:spacing w:line="360" w:lineRule="auto"/>
        <w:ind w:firstLine="840"/>
        <w:rPr>
          <w:rFonts w:ascii="Times New Roman" w:hAnsi="Times New Roman" w:cs="Times New Roman"/>
          <w:sz w:val="28"/>
          <w:szCs w:val="28"/>
          <w:lang w:val="ru-RU"/>
        </w:rPr>
      </w:pPr>
    </w:p>
    <w:p w:rsidR="001255FD" w:rsidRPr="00F03B10" w:rsidRDefault="001255FD" w:rsidP="001255FD">
      <w:pPr>
        <w:spacing w:line="360" w:lineRule="auto"/>
        <w:ind w:firstLine="840"/>
        <w:rPr>
          <w:rFonts w:ascii="Times New Roman" w:hAnsi="Times New Roman" w:cs="Times New Roman"/>
          <w:sz w:val="28"/>
          <w:szCs w:val="28"/>
          <w:lang w:val="ru-RU"/>
        </w:rPr>
      </w:pPr>
      <w:r>
        <w:rPr>
          <w:rFonts w:ascii="Times New Roman" w:hAnsi="Times New Roman" w:cs="Times New Roman"/>
          <w:sz w:val="28"/>
          <w:szCs w:val="28"/>
          <w:lang w:val="ru-RU"/>
        </w:rPr>
        <w:t>Япония относится к странам с восточным типом мышления и с традиционным обществом. Многие исследователи причисляют её</w:t>
      </w:r>
      <w:r w:rsidRPr="00F03B10">
        <w:rPr>
          <w:rFonts w:ascii="Times New Roman" w:hAnsi="Times New Roman" w:cs="Times New Roman"/>
          <w:sz w:val="28"/>
          <w:szCs w:val="28"/>
          <w:lang w:val="ru-RU"/>
        </w:rPr>
        <w:t xml:space="preserve"> к странам «открытого» типа, то есть тем странам, которые стремят</w:t>
      </w:r>
      <w:r>
        <w:rPr>
          <w:rFonts w:ascii="Times New Roman" w:hAnsi="Times New Roman" w:cs="Times New Roman"/>
          <w:sz w:val="28"/>
          <w:szCs w:val="28"/>
          <w:lang w:val="ru-RU"/>
        </w:rPr>
        <w:t>ся заимствовать культуру близлежащих стран</w:t>
      </w:r>
      <w:r w:rsidRPr="00F03B10">
        <w:rPr>
          <w:rFonts w:ascii="Times New Roman" w:hAnsi="Times New Roman" w:cs="Times New Roman"/>
          <w:sz w:val="28"/>
          <w:szCs w:val="28"/>
          <w:lang w:val="ru-RU"/>
        </w:rPr>
        <w:t>.</w:t>
      </w:r>
      <w:r w:rsidRPr="00F03B10">
        <w:rPr>
          <w:rStyle w:val="a6"/>
          <w:rFonts w:ascii="Times New Roman" w:hAnsi="Times New Roman" w:cs="Times New Roman"/>
          <w:sz w:val="28"/>
          <w:szCs w:val="28"/>
          <w:lang w:val="ru-RU"/>
        </w:rPr>
        <w:footnoteReference w:id="38"/>
      </w:r>
      <w:r>
        <w:rPr>
          <w:rFonts w:ascii="Times New Roman" w:hAnsi="Times New Roman" w:cs="Times New Roman"/>
          <w:sz w:val="28"/>
          <w:szCs w:val="28"/>
          <w:lang w:val="ru-RU"/>
        </w:rPr>
        <w:t xml:space="preserve"> </w:t>
      </w:r>
      <w:r w:rsidRPr="00F03B10">
        <w:rPr>
          <w:rFonts w:ascii="Times New Roman" w:hAnsi="Times New Roman" w:cs="Times New Roman"/>
          <w:sz w:val="28"/>
          <w:szCs w:val="28"/>
          <w:lang w:val="ru-RU"/>
        </w:rPr>
        <w:t>Однако заимствования культурных элементов, привнесённых близко расположенными странами и нар</w:t>
      </w:r>
      <w:r>
        <w:rPr>
          <w:rFonts w:ascii="Times New Roman" w:hAnsi="Times New Roman" w:cs="Times New Roman"/>
          <w:sz w:val="28"/>
          <w:szCs w:val="28"/>
          <w:lang w:val="ru-RU"/>
        </w:rPr>
        <w:t>одами, не являются уникальной</w:t>
      </w:r>
      <w:r w:rsidRPr="00F03B10">
        <w:rPr>
          <w:rFonts w:ascii="Times New Roman" w:hAnsi="Times New Roman" w:cs="Times New Roman"/>
          <w:sz w:val="28"/>
          <w:szCs w:val="28"/>
          <w:lang w:val="ru-RU"/>
        </w:rPr>
        <w:t xml:space="preserve"> чертой Японии: эти процессы</w:t>
      </w:r>
      <w:r>
        <w:rPr>
          <w:rFonts w:ascii="Times New Roman" w:hAnsi="Times New Roman" w:cs="Times New Roman"/>
          <w:sz w:val="28"/>
          <w:szCs w:val="28"/>
          <w:lang w:val="ru-RU"/>
        </w:rPr>
        <w:t xml:space="preserve"> охватывали на разных этапах истории практически все страны. </w:t>
      </w:r>
      <w:r w:rsidRPr="00F03B10">
        <w:rPr>
          <w:rFonts w:ascii="Times New Roman" w:hAnsi="Times New Roman" w:cs="Times New Roman"/>
          <w:sz w:val="28"/>
          <w:szCs w:val="28"/>
          <w:lang w:val="ru-RU"/>
        </w:rPr>
        <w:t>Спец</w:t>
      </w:r>
      <w:r>
        <w:rPr>
          <w:rFonts w:ascii="Times New Roman" w:hAnsi="Times New Roman" w:cs="Times New Roman"/>
          <w:sz w:val="28"/>
          <w:szCs w:val="28"/>
          <w:lang w:val="ru-RU"/>
        </w:rPr>
        <w:t xml:space="preserve">ифической чертой Японии </w:t>
      </w:r>
      <w:r w:rsidRPr="00F03B10">
        <w:rPr>
          <w:rFonts w:ascii="Times New Roman" w:hAnsi="Times New Roman" w:cs="Times New Roman"/>
          <w:sz w:val="28"/>
          <w:szCs w:val="28"/>
          <w:lang w:val="ru-RU"/>
        </w:rPr>
        <w:t>явля</w:t>
      </w:r>
      <w:r>
        <w:rPr>
          <w:rFonts w:ascii="Times New Roman" w:hAnsi="Times New Roman" w:cs="Times New Roman"/>
          <w:sz w:val="28"/>
          <w:szCs w:val="28"/>
          <w:lang w:val="ru-RU"/>
        </w:rPr>
        <w:t>ется характер этих заимствований</w:t>
      </w:r>
      <w:r w:rsidRPr="00F03B10">
        <w:rPr>
          <w:rFonts w:ascii="Times New Roman" w:hAnsi="Times New Roman" w:cs="Times New Roman"/>
          <w:sz w:val="28"/>
          <w:szCs w:val="28"/>
          <w:lang w:val="ru-RU"/>
        </w:rPr>
        <w:t>. Вступая в конта</w:t>
      </w:r>
      <w:proofErr w:type="gramStart"/>
      <w:r w:rsidRPr="00F03B10">
        <w:rPr>
          <w:rFonts w:ascii="Times New Roman" w:hAnsi="Times New Roman" w:cs="Times New Roman"/>
          <w:sz w:val="28"/>
          <w:szCs w:val="28"/>
          <w:lang w:val="ru-RU"/>
        </w:rPr>
        <w:t>кт с др</w:t>
      </w:r>
      <w:proofErr w:type="gramEnd"/>
      <w:r w:rsidRPr="00F03B10">
        <w:rPr>
          <w:rFonts w:ascii="Times New Roman" w:hAnsi="Times New Roman" w:cs="Times New Roman"/>
          <w:sz w:val="28"/>
          <w:szCs w:val="28"/>
          <w:lang w:val="ru-RU"/>
        </w:rPr>
        <w:t>угими странами, Япония отмечает для себя их сильные стороны и под влиянием культурного воздействия вбирает в себя необходимые элементы, ассимилируя их и делая частью своей национальной культуры. Это явление называют «</w:t>
      </w:r>
      <w:proofErr w:type="spellStart"/>
      <w:r w:rsidRPr="00F03B10">
        <w:rPr>
          <w:rFonts w:ascii="Times New Roman" w:hAnsi="Times New Roman" w:cs="Times New Roman"/>
          <w:sz w:val="28"/>
          <w:szCs w:val="28"/>
          <w:lang w:val="ru-RU"/>
        </w:rPr>
        <w:t>гибридностью</w:t>
      </w:r>
      <w:proofErr w:type="spellEnd"/>
      <w:r w:rsidRPr="00F03B10">
        <w:rPr>
          <w:rFonts w:ascii="Times New Roman" w:hAnsi="Times New Roman" w:cs="Times New Roman"/>
          <w:sz w:val="28"/>
          <w:szCs w:val="28"/>
          <w:lang w:val="ru-RU"/>
        </w:rPr>
        <w:t>» японской идентичности</w:t>
      </w:r>
      <w:r w:rsidRPr="00F03B10">
        <w:rPr>
          <w:rStyle w:val="a6"/>
          <w:rFonts w:ascii="Times New Roman" w:hAnsi="Times New Roman" w:cs="Times New Roman"/>
          <w:sz w:val="28"/>
          <w:szCs w:val="28"/>
          <w:lang w:val="ru-RU"/>
        </w:rPr>
        <w:footnoteReference w:id="39"/>
      </w:r>
      <w:r w:rsidRPr="00F03B10">
        <w:rPr>
          <w:rFonts w:ascii="Times New Roman" w:hAnsi="Times New Roman" w:cs="Times New Roman"/>
          <w:sz w:val="28"/>
          <w:szCs w:val="28"/>
          <w:lang w:val="ru-RU"/>
        </w:rPr>
        <w:t xml:space="preserve">, так как </w:t>
      </w:r>
      <w:r>
        <w:rPr>
          <w:rFonts w:ascii="Times New Roman" w:hAnsi="Times New Roman" w:cs="Times New Roman"/>
          <w:sz w:val="28"/>
          <w:szCs w:val="28"/>
          <w:lang w:val="ru-RU"/>
        </w:rPr>
        <w:t xml:space="preserve">в ходе исторического развития японское общество в рамках межкультурной коммуникации прагматично и рационально заимствует элементы других культур и умело адаптирует к национальной культуре, </w:t>
      </w:r>
      <w:r w:rsidRPr="00F03B10">
        <w:rPr>
          <w:rFonts w:ascii="Times New Roman" w:hAnsi="Times New Roman" w:cs="Times New Roman"/>
          <w:sz w:val="28"/>
          <w:szCs w:val="28"/>
          <w:lang w:val="ru-RU"/>
        </w:rPr>
        <w:t xml:space="preserve">не подрывая традиционные основы своего общества и сохраняя единую народную концепцию. </w:t>
      </w:r>
    </w:p>
    <w:p w:rsidR="001255FD" w:rsidRDefault="001255FD" w:rsidP="001255FD">
      <w:pPr>
        <w:widowControl/>
        <w:spacing w:line="360" w:lineRule="auto"/>
        <w:ind w:firstLine="840"/>
        <w:rPr>
          <w:rFonts w:ascii="Times New Roman" w:hAnsi="Times New Roman" w:cs="Times New Roman"/>
          <w:sz w:val="28"/>
          <w:szCs w:val="28"/>
          <w:lang w:val="ru-RU"/>
        </w:rPr>
      </w:pPr>
      <w:r>
        <w:rPr>
          <w:rFonts w:ascii="Times New Roman" w:hAnsi="Times New Roman" w:cs="Times New Roman"/>
          <w:sz w:val="28"/>
          <w:szCs w:val="28"/>
          <w:lang w:val="ru-RU"/>
        </w:rPr>
        <w:t xml:space="preserve">Для </w:t>
      </w:r>
      <w:r w:rsidRPr="00F03B10">
        <w:rPr>
          <w:rFonts w:ascii="Times New Roman" w:hAnsi="Times New Roman" w:cs="Times New Roman"/>
          <w:sz w:val="28"/>
          <w:szCs w:val="28"/>
          <w:lang w:val="ru-RU"/>
        </w:rPr>
        <w:t xml:space="preserve">Японии характерна особенная дихотомия при выстраивании собственной жизни и взаимоотношений в обществе. Так, противопоставление </w:t>
      </w:r>
      <w:proofErr w:type="spellStart"/>
      <w:r w:rsidRPr="00402366">
        <w:rPr>
          <w:rFonts w:ascii="Times New Roman" w:hAnsi="Times New Roman" w:cs="Times New Roman"/>
          <w:i/>
          <w:sz w:val="28"/>
          <w:szCs w:val="28"/>
          <w:lang w:val="ru-RU"/>
        </w:rPr>
        <w:lastRenderedPageBreak/>
        <w:t>сото</w:t>
      </w:r>
      <w:proofErr w:type="spellEnd"/>
      <w:r w:rsidRPr="00F03B10">
        <w:rPr>
          <w:rFonts w:ascii="Times New Roman" w:hAnsi="Times New Roman" w:cs="Times New Roman"/>
          <w:sz w:val="28"/>
          <w:szCs w:val="28"/>
          <w:lang w:val="ru-RU"/>
        </w:rPr>
        <w:t xml:space="preserve"> </w:t>
      </w:r>
      <w:r w:rsidRPr="00F03B10">
        <w:rPr>
          <w:rFonts w:ascii="Times New Roman" w:hAnsi="Times New Roman" w:cs="Times New Roman"/>
          <w:sz w:val="28"/>
          <w:szCs w:val="28"/>
          <w:lang w:val="ru-RU"/>
        </w:rPr>
        <w:t>外</w:t>
      </w:r>
      <w:r>
        <w:rPr>
          <w:rFonts w:ascii="Times New Roman" w:hAnsi="Times New Roman" w:cs="Times New Roman"/>
          <w:sz w:val="28"/>
          <w:szCs w:val="28"/>
          <w:lang w:val="ru-RU"/>
        </w:rPr>
        <w:t xml:space="preserve"> «чужие»</w:t>
      </w:r>
      <w:r w:rsidRPr="00F03B10">
        <w:rPr>
          <w:rFonts w:ascii="Times New Roman" w:hAnsi="Times New Roman" w:cs="Times New Roman"/>
          <w:sz w:val="28"/>
          <w:szCs w:val="28"/>
          <w:lang w:val="ru-RU"/>
        </w:rPr>
        <w:t xml:space="preserve">　</w:t>
      </w:r>
      <w:r w:rsidRPr="00F03B10">
        <w:rPr>
          <w:rFonts w:ascii="Times New Roman" w:hAnsi="Times New Roman" w:cs="Times New Roman"/>
          <w:sz w:val="28"/>
          <w:szCs w:val="28"/>
          <w:lang w:val="ru-RU"/>
        </w:rPr>
        <w:t xml:space="preserve">и </w:t>
      </w:r>
      <w:proofErr w:type="spellStart"/>
      <w:r>
        <w:rPr>
          <w:rFonts w:ascii="Times New Roman" w:hAnsi="Times New Roman" w:cs="Times New Roman"/>
          <w:i/>
          <w:sz w:val="28"/>
          <w:szCs w:val="28"/>
          <w:lang w:val="ru-RU"/>
        </w:rPr>
        <w:t>ут</w:t>
      </w:r>
      <w:r w:rsidRPr="00402366">
        <w:rPr>
          <w:rFonts w:ascii="Times New Roman" w:hAnsi="Times New Roman" w:cs="Times New Roman"/>
          <w:i/>
          <w:sz w:val="28"/>
          <w:szCs w:val="28"/>
          <w:lang w:val="ru-RU"/>
        </w:rPr>
        <w:t>и</w:t>
      </w:r>
      <w:proofErr w:type="spellEnd"/>
      <w:r w:rsidRPr="00F03B10">
        <w:rPr>
          <w:rFonts w:ascii="Times New Roman" w:hAnsi="Times New Roman" w:cs="Times New Roman"/>
          <w:sz w:val="28"/>
          <w:szCs w:val="28"/>
          <w:lang w:val="ru-RU"/>
        </w:rPr>
        <w:t xml:space="preserve"> </w:t>
      </w:r>
      <w:r w:rsidRPr="00F03B10">
        <w:rPr>
          <w:rFonts w:ascii="Times New Roman" w:hAnsi="Times New Roman" w:cs="Times New Roman"/>
          <w:sz w:val="28"/>
          <w:szCs w:val="28"/>
          <w:lang w:val="ru-RU"/>
        </w:rPr>
        <w:t>内</w:t>
      </w:r>
      <w:r>
        <w:rPr>
          <w:rFonts w:ascii="Times New Roman" w:hAnsi="Times New Roman" w:cs="Times New Roman"/>
          <w:sz w:val="28"/>
          <w:szCs w:val="28"/>
          <w:lang w:val="ru-RU"/>
        </w:rPr>
        <w:t xml:space="preserve"> «свои»</w:t>
      </w:r>
      <w:r w:rsidRPr="00F03B10">
        <w:rPr>
          <w:rFonts w:ascii="Times New Roman" w:hAnsi="Times New Roman" w:cs="Times New Roman"/>
          <w:sz w:val="28"/>
          <w:szCs w:val="28"/>
          <w:lang w:val="ru-RU"/>
        </w:rPr>
        <w:t xml:space="preserve"> пронизывает всю структуру японского общества и определяет </w:t>
      </w:r>
      <w:r>
        <w:rPr>
          <w:rFonts w:ascii="Times New Roman" w:hAnsi="Times New Roman" w:cs="Times New Roman"/>
          <w:sz w:val="28"/>
          <w:szCs w:val="28"/>
          <w:lang w:val="ru-RU"/>
        </w:rPr>
        <w:t xml:space="preserve">не только </w:t>
      </w:r>
      <w:r w:rsidRPr="00F03B10">
        <w:rPr>
          <w:rFonts w:ascii="Times New Roman" w:hAnsi="Times New Roman" w:cs="Times New Roman"/>
          <w:sz w:val="28"/>
          <w:szCs w:val="28"/>
          <w:lang w:val="ru-RU"/>
        </w:rPr>
        <w:t xml:space="preserve">характер взаимоотношений между людьми всех возрастов </w:t>
      </w:r>
      <w:r>
        <w:rPr>
          <w:rFonts w:ascii="Times New Roman" w:hAnsi="Times New Roman" w:cs="Times New Roman"/>
          <w:sz w:val="28"/>
          <w:szCs w:val="28"/>
          <w:lang w:val="ru-RU"/>
        </w:rPr>
        <w:t>и национальностей, но также характер заимствования иностранных культурных элементов. Эти два понятия глубоко укоренились в японской культуре</w:t>
      </w:r>
      <w:r w:rsidRPr="00F03B10">
        <w:rPr>
          <w:rFonts w:ascii="Times New Roman" w:hAnsi="Times New Roman" w:cs="Times New Roman"/>
          <w:sz w:val="28"/>
          <w:szCs w:val="28"/>
          <w:lang w:val="ru-RU"/>
        </w:rPr>
        <w:t xml:space="preserve">, составляя ядро национального концепта, и являются одними из центральных установок японского менталитета. </w:t>
      </w:r>
      <w:r>
        <w:rPr>
          <w:rFonts w:ascii="Times New Roman" w:hAnsi="Times New Roman" w:cs="Times New Roman"/>
          <w:sz w:val="28"/>
          <w:szCs w:val="28"/>
          <w:lang w:val="ru-RU"/>
        </w:rPr>
        <w:t xml:space="preserve">В круг </w:t>
      </w:r>
      <w:proofErr w:type="spellStart"/>
      <w:r w:rsidRPr="00937B98">
        <w:rPr>
          <w:rFonts w:ascii="Times New Roman" w:hAnsi="Times New Roman" w:cs="Times New Roman"/>
          <w:i/>
          <w:sz w:val="28"/>
          <w:szCs w:val="28"/>
          <w:lang w:val="ru-RU"/>
        </w:rPr>
        <w:t>ути</w:t>
      </w:r>
      <w:proofErr w:type="spellEnd"/>
      <w:r w:rsidRPr="00937B98">
        <w:rPr>
          <w:rFonts w:ascii="Times New Roman" w:hAnsi="Times New Roman" w:cs="Times New Roman"/>
          <w:i/>
          <w:sz w:val="28"/>
          <w:szCs w:val="28"/>
          <w:lang w:val="ru-RU"/>
        </w:rPr>
        <w:t xml:space="preserve"> </w:t>
      </w:r>
      <w:r>
        <w:rPr>
          <w:rFonts w:ascii="Times New Roman" w:hAnsi="Times New Roman" w:cs="Times New Roman"/>
          <w:sz w:val="28"/>
          <w:szCs w:val="28"/>
          <w:lang w:val="ru-RU"/>
        </w:rPr>
        <w:t xml:space="preserve">японец включает только тех людей, с которыми находится в постоянном контакте и с которым его связывает чувство долга, называемое </w:t>
      </w:r>
      <w:r w:rsidRPr="00937B98">
        <w:rPr>
          <w:rFonts w:ascii="Times New Roman" w:hAnsi="Times New Roman" w:cs="Times New Roman"/>
          <w:i/>
          <w:sz w:val="28"/>
          <w:szCs w:val="28"/>
          <w:lang w:val="ru-RU"/>
        </w:rPr>
        <w:t>гири</w:t>
      </w:r>
      <w:r>
        <w:rPr>
          <w:rFonts w:ascii="Times New Roman" w:hAnsi="Times New Roman" w:cs="Times New Roman"/>
          <w:sz w:val="28"/>
          <w:szCs w:val="28"/>
          <w:lang w:val="ru-RU"/>
        </w:rPr>
        <w:t xml:space="preserve"> </w:t>
      </w:r>
      <w:r>
        <w:rPr>
          <w:rFonts w:ascii="Times New Roman" w:hAnsi="Times New Roman" w:cs="Times New Roman" w:hint="eastAsia"/>
          <w:sz w:val="28"/>
          <w:szCs w:val="28"/>
          <w:lang w:val="ru-RU"/>
        </w:rPr>
        <w:t>義理</w:t>
      </w:r>
      <w:r>
        <w:rPr>
          <w:rStyle w:val="a6"/>
          <w:rFonts w:ascii="Times New Roman" w:hAnsi="Times New Roman" w:cs="Times New Roman"/>
          <w:sz w:val="28"/>
          <w:szCs w:val="28"/>
          <w:lang w:val="ru-RU"/>
        </w:rPr>
        <w:footnoteReference w:id="40"/>
      </w:r>
      <w:r>
        <w:rPr>
          <w:rFonts w:ascii="Times New Roman" w:hAnsi="Times New Roman" w:cs="Times New Roman"/>
          <w:sz w:val="28"/>
          <w:szCs w:val="28"/>
          <w:lang w:val="ru-RU"/>
        </w:rPr>
        <w:t>. Обычно в него включают семью, компанию и друзей. Л</w:t>
      </w:r>
      <w:r w:rsidRPr="00F03B10">
        <w:rPr>
          <w:rFonts w:ascii="Times New Roman" w:hAnsi="Times New Roman" w:cs="Times New Roman"/>
          <w:sz w:val="28"/>
          <w:szCs w:val="28"/>
          <w:lang w:val="ru-RU"/>
        </w:rPr>
        <w:t>ю</w:t>
      </w:r>
      <w:r>
        <w:rPr>
          <w:rFonts w:ascii="Times New Roman" w:hAnsi="Times New Roman" w:cs="Times New Roman"/>
          <w:sz w:val="28"/>
          <w:szCs w:val="28"/>
          <w:lang w:val="ru-RU"/>
        </w:rPr>
        <w:t xml:space="preserve">ди группы </w:t>
      </w:r>
      <w:proofErr w:type="spellStart"/>
      <w:r w:rsidRPr="00937B98">
        <w:rPr>
          <w:rFonts w:ascii="Times New Roman" w:hAnsi="Times New Roman" w:cs="Times New Roman"/>
          <w:i/>
          <w:sz w:val="28"/>
          <w:szCs w:val="28"/>
          <w:lang w:val="ru-RU"/>
        </w:rPr>
        <w:t>сото</w:t>
      </w:r>
      <w:proofErr w:type="spellEnd"/>
      <w:r>
        <w:rPr>
          <w:rFonts w:ascii="Times New Roman" w:hAnsi="Times New Roman" w:cs="Times New Roman"/>
          <w:i/>
          <w:sz w:val="28"/>
          <w:szCs w:val="28"/>
          <w:lang w:val="ru-RU"/>
        </w:rPr>
        <w:t xml:space="preserve"> </w:t>
      </w:r>
      <w:r w:rsidRPr="00937B98">
        <w:rPr>
          <w:rFonts w:ascii="Times New Roman" w:hAnsi="Times New Roman" w:cs="Times New Roman"/>
          <w:i/>
          <w:sz w:val="28"/>
          <w:szCs w:val="28"/>
          <w:lang w:val="ru-RU"/>
        </w:rPr>
        <w:t xml:space="preserve"> </w:t>
      </w:r>
      <w:r>
        <w:rPr>
          <w:rFonts w:ascii="Times New Roman" w:hAnsi="Times New Roman" w:cs="Times New Roman"/>
          <w:sz w:val="28"/>
          <w:szCs w:val="28"/>
          <w:lang w:val="ru-RU"/>
        </w:rPr>
        <w:t>находятся на дистанции, не подпускаются к сфере</w:t>
      </w:r>
      <w:r w:rsidRPr="00F03B10">
        <w:rPr>
          <w:rFonts w:ascii="Times New Roman" w:hAnsi="Times New Roman" w:cs="Times New Roman"/>
          <w:sz w:val="28"/>
          <w:szCs w:val="28"/>
          <w:lang w:val="ru-RU"/>
        </w:rPr>
        <w:t xml:space="preserve"> личного, с ними челове</w:t>
      </w:r>
      <w:r>
        <w:rPr>
          <w:rFonts w:ascii="Times New Roman" w:hAnsi="Times New Roman" w:cs="Times New Roman"/>
          <w:sz w:val="28"/>
          <w:szCs w:val="28"/>
          <w:lang w:val="ru-RU"/>
        </w:rPr>
        <w:t>к предельно вежлив, но держится на расстоянии</w:t>
      </w:r>
      <w:r w:rsidRPr="00F03B10">
        <w:rPr>
          <w:rFonts w:ascii="Times New Roman" w:hAnsi="Times New Roman" w:cs="Times New Roman"/>
          <w:sz w:val="28"/>
          <w:szCs w:val="28"/>
          <w:lang w:val="ru-RU"/>
        </w:rPr>
        <w:t>.</w:t>
      </w:r>
      <w:r>
        <w:rPr>
          <w:rFonts w:ascii="Times New Roman" w:hAnsi="Times New Roman" w:cs="Times New Roman"/>
          <w:sz w:val="28"/>
          <w:szCs w:val="28"/>
          <w:lang w:val="ru-RU"/>
        </w:rPr>
        <w:t xml:space="preserve"> Такое отношение применимо также к сфере межкультурных контактов, когда под </w:t>
      </w:r>
      <w:proofErr w:type="spellStart"/>
      <w:r w:rsidRPr="00C6378A">
        <w:rPr>
          <w:rFonts w:ascii="Times New Roman" w:hAnsi="Times New Roman" w:cs="Times New Roman"/>
          <w:i/>
          <w:sz w:val="28"/>
          <w:szCs w:val="28"/>
          <w:lang w:val="ru-RU"/>
        </w:rPr>
        <w:t>ути</w:t>
      </w:r>
      <w:proofErr w:type="spellEnd"/>
      <w:r>
        <w:rPr>
          <w:rFonts w:ascii="Times New Roman" w:hAnsi="Times New Roman" w:cs="Times New Roman"/>
          <w:sz w:val="28"/>
          <w:szCs w:val="28"/>
          <w:lang w:val="ru-RU"/>
        </w:rPr>
        <w:t xml:space="preserve"> подразумевается родная японская культура, а под </w:t>
      </w:r>
      <w:proofErr w:type="spellStart"/>
      <w:r w:rsidRPr="00C6378A">
        <w:rPr>
          <w:rFonts w:ascii="Times New Roman" w:hAnsi="Times New Roman" w:cs="Times New Roman"/>
          <w:i/>
          <w:sz w:val="28"/>
          <w:szCs w:val="28"/>
          <w:lang w:val="ru-RU"/>
        </w:rPr>
        <w:t>сото</w:t>
      </w:r>
      <w:proofErr w:type="spellEnd"/>
      <w:r>
        <w:rPr>
          <w:rFonts w:ascii="Times New Roman" w:hAnsi="Times New Roman" w:cs="Times New Roman"/>
          <w:sz w:val="28"/>
          <w:szCs w:val="28"/>
          <w:lang w:val="ru-RU"/>
        </w:rPr>
        <w:t xml:space="preserve"> – чужие культуры. Наличие в японской национальной культуре бинарной оппозиции </w:t>
      </w:r>
      <w:proofErr w:type="spellStart"/>
      <w:r w:rsidR="00561F8B">
        <w:rPr>
          <w:rFonts w:ascii="Times New Roman" w:hAnsi="Times New Roman" w:cs="Times New Roman"/>
          <w:i/>
          <w:sz w:val="28"/>
          <w:szCs w:val="28"/>
          <w:lang w:val="ru-RU"/>
        </w:rPr>
        <w:t>ути</w:t>
      </w:r>
      <w:proofErr w:type="spellEnd"/>
      <w:r w:rsidR="00561F8B">
        <w:rPr>
          <w:rFonts w:ascii="Times New Roman" w:hAnsi="Times New Roman" w:cs="Times New Roman"/>
          <w:i/>
          <w:sz w:val="28"/>
          <w:szCs w:val="28"/>
          <w:lang w:val="ru-RU"/>
        </w:rPr>
        <w:t xml:space="preserve"> – </w:t>
      </w:r>
      <w:proofErr w:type="spellStart"/>
      <w:r w:rsidR="00561F8B">
        <w:rPr>
          <w:rFonts w:ascii="Times New Roman" w:hAnsi="Times New Roman" w:cs="Times New Roman"/>
          <w:i/>
          <w:sz w:val="28"/>
          <w:szCs w:val="28"/>
          <w:lang w:val="ru-RU"/>
        </w:rPr>
        <w:t>сото</w:t>
      </w:r>
      <w:proofErr w:type="spellEnd"/>
      <w:r>
        <w:rPr>
          <w:rFonts w:ascii="Times New Roman" w:hAnsi="Times New Roman" w:cs="Times New Roman"/>
          <w:i/>
          <w:sz w:val="28"/>
          <w:szCs w:val="28"/>
          <w:lang w:val="ru-RU"/>
        </w:rPr>
        <w:t xml:space="preserve"> </w:t>
      </w:r>
      <w:r>
        <w:rPr>
          <w:rFonts w:ascii="Times New Roman" w:hAnsi="Times New Roman" w:cs="Times New Roman"/>
          <w:sz w:val="28"/>
          <w:szCs w:val="28"/>
          <w:lang w:val="ru-RU"/>
        </w:rPr>
        <w:t xml:space="preserve">позволяет японцам разделять сферы своего и чужого, таким </w:t>
      </w:r>
      <w:proofErr w:type="gramStart"/>
      <w:r>
        <w:rPr>
          <w:rFonts w:ascii="Times New Roman" w:hAnsi="Times New Roman" w:cs="Times New Roman"/>
          <w:sz w:val="28"/>
          <w:szCs w:val="28"/>
          <w:lang w:val="ru-RU"/>
        </w:rPr>
        <w:t>образом</w:t>
      </w:r>
      <w:proofErr w:type="gramEnd"/>
      <w:r>
        <w:rPr>
          <w:rFonts w:ascii="Times New Roman" w:hAnsi="Times New Roman" w:cs="Times New Roman"/>
          <w:sz w:val="28"/>
          <w:szCs w:val="28"/>
          <w:lang w:val="ru-RU"/>
        </w:rPr>
        <w:t xml:space="preserve"> защищая ядро своей национальной культуры, которое остаётся незатронутым иностранным влиянием. Этот феномен также демонстрирует принадлежность Японии к группе «гибридных» культур. </w:t>
      </w:r>
    </w:p>
    <w:p w:rsidR="001255FD" w:rsidRDefault="001255FD" w:rsidP="001255FD">
      <w:pPr>
        <w:widowControl/>
        <w:spacing w:line="360" w:lineRule="auto"/>
        <w:ind w:firstLine="840"/>
        <w:rPr>
          <w:rFonts w:ascii="Times New Roman" w:hAnsi="Times New Roman" w:cs="Times New Roman"/>
          <w:sz w:val="28"/>
          <w:szCs w:val="28"/>
          <w:lang w:val="ru-RU"/>
        </w:rPr>
      </w:pPr>
      <w:r>
        <w:rPr>
          <w:rFonts w:ascii="Times New Roman" w:hAnsi="Times New Roman" w:cs="Times New Roman"/>
          <w:sz w:val="28"/>
          <w:szCs w:val="28"/>
          <w:lang w:val="ru-RU"/>
        </w:rPr>
        <w:t xml:space="preserve">Важное место в японской культуре занимает такой принцип </w:t>
      </w:r>
      <w:proofErr w:type="spellStart"/>
      <w:r w:rsidRPr="00365D17">
        <w:rPr>
          <w:rFonts w:ascii="Times New Roman" w:hAnsi="Times New Roman" w:cs="Times New Roman"/>
          <w:i/>
          <w:sz w:val="28"/>
          <w:szCs w:val="28"/>
          <w:lang w:val="ru-RU"/>
        </w:rPr>
        <w:t>вакон</w:t>
      </w:r>
      <w:proofErr w:type="spellEnd"/>
      <w:r w:rsidRPr="00365D17">
        <w:rPr>
          <w:rFonts w:ascii="Times New Roman" w:hAnsi="Times New Roman" w:cs="Times New Roman"/>
          <w:i/>
          <w:sz w:val="28"/>
          <w:szCs w:val="28"/>
          <w:lang w:val="ru-RU"/>
        </w:rPr>
        <w:t xml:space="preserve"> – ё:сай</w:t>
      </w:r>
      <w:r>
        <w:rPr>
          <w:rFonts w:ascii="Times New Roman" w:hAnsi="Times New Roman" w:cs="Times New Roman"/>
          <w:sz w:val="28"/>
          <w:szCs w:val="28"/>
          <w:lang w:val="ru-RU"/>
        </w:rPr>
        <w:t xml:space="preserve"> </w:t>
      </w:r>
      <w:r>
        <w:rPr>
          <w:rFonts w:ascii="Times New Roman" w:hAnsi="Times New Roman" w:cs="Times New Roman" w:hint="eastAsia"/>
          <w:sz w:val="28"/>
          <w:szCs w:val="28"/>
        </w:rPr>
        <w:t>和魂洋才</w:t>
      </w:r>
      <w:r>
        <w:rPr>
          <w:rFonts w:ascii="Times New Roman" w:hAnsi="Times New Roman" w:cs="Times New Roman"/>
          <w:sz w:val="28"/>
          <w:szCs w:val="28"/>
          <w:lang w:val="ru-RU"/>
        </w:rPr>
        <w:t>. Он заключается в синтезе «японского духа» и «европейских знаний»: моральные основы общества опираются на японские традиции, а техническая база и научные инновации – на достижения Запада.</w:t>
      </w:r>
      <w:r>
        <w:rPr>
          <w:rStyle w:val="a6"/>
          <w:rFonts w:ascii="Times New Roman" w:hAnsi="Times New Roman" w:cs="Times New Roman"/>
          <w:sz w:val="28"/>
          <w:szCs w:val="28"/>
          <w:lang w:val="ru-RU"/>
        </w:rPr>
        <w:footnoteReference w:id="41"/>
      </w:r>
    </w:p>
    <w:p w:rsidR="001255FD" w:rsidRDefault="001255FD" w:rsidP="001255FD">
      <w:pPr>
        <w:widowControl/>
        <w:spacing w:line="360" w:lineRule="auto"/>
        <w:ind w:firstLine="840"/>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Процессы заимствования иностранных культурных элементов и их аккультурации, как и большинство, на протяжении всей истории происходят по траектории </w:t>
      </w:r>
      <w:proofErr w:type="spellStart"/>
      <w:r w:rsidRPr="00BA2958">
        <w:rPr>
          <w:rFonts w:ascii="Times New Roman" w:hAnsi="Times New Roman" w:cs="Times New Roman"/>
          <w:i/>
          <w:sz w:val="28"/>
          <w:szCs w:val="28"/>
          <w:lang w:val="ru-RU"/>
        </w:rPr>
        <w:t>дзюн</w:t>
      </w:r>
      <w:proofErr w:type="spellEnd"/>
      <w:r w:rsidRPr="00BA2958">
        <w:rPr>
          <w:rFonts w:ascii="Times New Roman" w:hAnsi="Times New Roman" w:cs="Times New Roman"/>
          <w:i/>
          <w:sz w:val="28"/>
          <w:szCs w:val="28"/>
          <w:lang w:val="ru-RU"/>
        </w:rPr>
        <w:t xml:space="preserve"> – </w:t>
      </w:r>
      <w:proofErr w:type="spellStart"/>
      <w:r w:rsidRPr="00BA2958">
        <w:rPr>
          <w:rFonts w:ascii="Times New Roman" w:hAnsi="Times New Roman" w:cs="Times New Roman"/>
          <w:i/>
          <w:sz w:val="28"/>
          <w:szCs w:val="28"/>
          <w:lang w:val="ru-RU"/>
        </w:rPr>
        <w:t>гяку</w:t>
      </w:r>
      <w:proofErr w:type="spellEnd"/>
      <w:r>
        <w:rPr>
          <w:rFonts w:ascii="Times New Roman" w:hAnsi="Times New Roman" w:cs="Times New Roman"/>
          <w:sz w:val="28"/>
          <w:szCs w:val="28"/>
          <w:lang w:val="ru-RU"/>
        </w:rPr>
        <w:t xml:space="preserve">, </w:t>
      </w:r>
      <w:r>
        <w:rPr>
          <w:rFonts w:ascii="Times New Roman" w:hAnsi="Times New Roman" w:cs="Times New Roman" w:hint="eastAsia"/>
          <w:sz w:val="28"/>
          <w:szCs w:val="28"/>
          <w:lang w:val="ru-RU"/>
        </w:rPr>
        <w:t>順</w:t>
      </w:r>
      <w:r>
        <w:rPr>
          <w:rFonts w:ascii="Times New Roman" w:hAnsi="Times New Roman" w:cs="Times New Roman"/>
          <w:sz w:val="28"/>
          <w:szCs w:val="28"/>
          <w:lang w:val="ru-RU"/>
        </w:rPr>
        <w:t xml:space="preserve"> – </w:t>
      </w:r>
      <w:r>
        <w:rPr>
          <w:rFonts w:ascii="Times New Roman" w:hAnsi="Times New Roman" w:cs="Times New Roman" w:hint="eastAsia"/>
          <w:sz w:val="28"/>
          <w:szCs w:val="28"/>
          <w:lang w:val="ru-RU"/>
        </w:rPr>
        <w:t>逆</w:t>
      </w:r>
      <w:r>
        <w:rPr>
          <w:rFonts w:ascii="Times New Roman" w:hAnsi="Times New Roman" w:cs="Times New Roman"/>
          <w:sz w:val="28"/>
          <w:szCs w:val="28"/>
          <w:lang w:val="ru-RU"/>
        </w:rPr>
        <w:t xml:space="preserve"> «вперёд» – «назад». Таким образом, двигаясь по направлению </w:t>
      </w:r>
      <w:proofErr w:type="spellStart"/>
      <w:r w:rsidRPr="00BA2958">
        <w:rPr>
          <w:rFonts w:ascii="Times New Roman" w:hAnsi="Times New Roman" w:cs="Times New Roman"/>
          <w:i/>
          <w:sz w:val="28"/>
          <w:szCs w:val="28"/>
          <w:lang w:val="ru-RU"/>
        </w:rPr>
        <w:t>дзюн</w:t>
      </w:r>
      <w:proofErr w:type="spellEnd"/>
      <w:r>
        <w:rPr>
          <w:rFonts w:ascii="Times New Roman" w:hAnsi="Times New Roman" w:cs="Times New Roman"/>
          <w:i/>
          <w:sz w:val="28"/>
          <w:szCs w:val="28"/>
          <w:lang w:val="ru-RU"/>
        </w:rPr>
        <w:t xml:space="preserve"> </w:t>
      </w:r>
      <w:r>
        <w:rPr>
          <w:rFonts w:ascii="Times New Roman" w:hAnsi="Times New Roman" w:cs="Times New Roman"/>
          <w:sz w:val="28"/>
          <w:szCs w:val="28"/>
          <w:lang w:val="ru-RU"/>
        </w:rPr>
        <w:t xml:space="preserve">«вперёд», Япония движется навстречу западной культуре: стремится привлекать опыт западных стран и перенимать элементы их культур. Двигаясь по направлению </w:t>
      </w:r>
      <w:proofErr w:type="spellStart"/>
      <w:r w:rsidRPr="00BA2958">
        <w:rPr>
          <w:rFonts w:ascii="Times New Roman" w:hAnsi="Times New Roman" w:cs="Times New Roman"/>
          <w:i/>
          <w:sz w:val="28"/>
          <w:szCs w:val="28"/>
          <w:lang w:val="ru-RU"/>
        </w:rPr>
        <w:t>гяку</w:t>
      </w:r>
      <w:proofErr w:type="spellEnd"/>
      <w:r>
        <w:rPr>
          <w:rFonts w:ascii="Times New Roman" w:hAnsi="Times New Roman" w:cs="Times New Roman"/>
          <w:i/>
          <w:sz w:val="28"/>
          <w:szCs w:val="28"/>
          <w:lang w:val="ru-RU"/>
        </w:rPr>
        <w:t xml:space="preserve"> </w:t>
      </w:r>
      <w:r>
        <w:rPr>
          <w:rFonts w:ascii="Times New Roman" w:hAnsi="Times New Roman" w:cs="Times New Roman"/>
          <w:sz w:val="28"/>
          <w:szCs w:val="28"/>
          <w:lang w:val="ru-RU"/>
        </w:rPr>
        <w:t>«назад», японцы уделяют большое внимание своим национальным особенностям, традиционным символам и стремятся защитить ядро национальной культуры.</w:t>
      </w:r>
    </w:p>
    <w:p w:rsidR="001255FD" w:rsidRDefault="001255FD" w:rsidP="001255FD">
      <w:pPr>
        <w:widowControl/>
        <w:spacing w:line="360" w:lineRule="auto"/>
        <w:ind w:firstLine="700"/>
        <w:rPr>
          <w:rFonts w:ascii="Times New Roman" w:hAnsi="Times New Roman" w:cs="Times New Roman"/>
          <w:sz w:val="28"/>
          <w:szCs w:val="28"/>
          <w:lang w:val="ru-RU"/>
        </w:rPr>
      </w:pPr>
      <w:r>
        <w:rPr>
          <w:rFonts w:ascii="Times New Roman" w:hAnsi="Times New Roman" w:cs="Times New Roman"/>
          <w:sz w:val="28"/>
          <w:szCs w:val="28"/>
          <w:lang w:val="ru-RU"/>
        </w:rPr>
        <w:t>Такое цикличное движение является ещё одним важным элементом развития японского общества, который также обусловлен дихотомией «чужой» – «свой».</w:t>
      </w:r>
      <w:r w:rsidRPr="00FD050E">
        <w:rPr>
          <w:rFonts w:ascii="Times New Roman" w:hAnsi="Times New Roman" w:cs="Times New Roman"/>
          <w:i/>
          <w:sz w:val="28"/>
          <w:szCs w:val="28"/>
          <w:lang w:val="ru-RU"/>
        </w:rPr>
        <w:t xml:space="preserve"> </w:t>
      </w:r>
      <w:proofErr w:type="spellStart"/>
      <w:proofErr w:type="gramStart"/>
      <w:r w:rsidRPr="00FD050E">
        <w:rPr>
          <w:rFonts w:ascii="Times New Roman" w:hAnsi="Times New Roman" w:cs="Times New Roman"/>
          <w:i/>
          <w:sz w:val="28"/>
          <w:szCs w:val="28"/>
          <w:lang w:val="ru-RU"/>
        </w:rPr>
        <w:t>Дзюн</w:t>
      </w:r>
      <w:proofErr w:type="spellEnd"/>
      <w:r w:rsidRPr="00FD050E">
        <w:rPr>
          <w:rFonts w:ascii="Times New Roman" w:hAnsi="Times New Roman" w:cs="Times New Roman"/>
          <w:i/>
          <w:sz w:val="28"/>
          <w:szCs w:val="28"/>
          <w:lang w:val="ru-RU"/>
        </w:rPr>
        <w:t xml:space="preserve"> – </w:t>
      </w:r>
      <w:proofErr w:type="spellStart"/>
      <w:r w:rsidRPr="00FD050E">
        <w:rPr>
          <w:rFonts w:ascii="Times New Roman" w:hAnsi="Times New Roman" w:cs="Times New Roman"/>
          <w:i/>
          <w:sz w:val="28"/>
          <w:szCs w:val="28"/>
          <w:lang w:val="ru-RU"/>
        </w:rPr>
        <w:t>гяку</w:t>
      </w:r>
      <w:proofErr w:type="spellEnd"/>
      <w:r>
        <w:rPr>
          <w:rFonts w:ascii="Times New Roman" w:hAnsi="Times New Roman" w:cs="Times New Roman"/>
          <w:sz w:val="28"/>
          <w:szCs w:val="28"/>
          <w:lang w:val="ru-RU"/>
        </w:rPr>
        <w:t xml:space="preserve"> представляет собой колебания, которые, с одной стороны, позволяют Японии стоять в одном ряду с передовыми странами, которые прошли путь интенсивной модерни</w:t>
      </w:r>
      <w:r w:rsidR="00CE6CF0">
        <w:rPr>
          <w:rFonts w:ascii="Times New Roman" w:hAnsi="Times New Roman" w:cs="Times New Roman"/>
          <w:sz w:val="28"/>
          <w:szCs w:val="28"/>
          <w:lang w:val="ru-RU"/>
        </w:rPr>
        <w:t>зации, а с другой – по-прежнему</w:t>
      </w:r>
      <w:r>
        <w:rPr>
          <w:rFonts w:ascii="Times New Roman" w:hAnsi="Times New Roman" w:cs="Times New Roman"/>
          <w:sz w:val="28"/>
          <w:szCs w:val="28"/>
          <w:lang w:val="ru-RU"/>
        </w:rPr>
        <w:t xml:space="preserve"> оставаться страной, общество которой можно уверенно называть традиционным.</w:t>
      </w:r>
      <w:r>
        <w:rPr>
          <w:rStyle w:val="a6"/>
          <w:rFonts w:ascii="Times New Roman" w:hAnsi="Times New Roman" w:cs="Times New Roman"/>
          <w:sz w:val="28"/>
          <w:szCs w:val="28"/>
          <w:lang w:val="ru-RU"/>
        </w:rPr>
        <w:footnoteReference w:id="42"/>
      </w:r>
      <w:r>
        <w:rPr>
          <w:rFonts w:ascii="Times New Roman" w:hAnsi="Times New Roman" w:cs="Times New Roman"/>
          <w:sz w:val="28"/>
          <w:szCs w:val="28"/>
          <w:lang w:val="ru-RU"/>
        </w:rPr>
        <w:t xml:space="preserve"> </w:t>
      </w:r>
      <w:proofErr w:type="gramEnd"/>
    </w:p>
    <w:p w:rsidR="001255FD" w:rsidRDefault="001255FD" w:rsidP="001255FD">
      <w:pPr>
        <w:widowControl/>
        <w:spacing w:line="360" w:lineRule="auto"/>
        <w:ind w:firstLine="700"/>
        <w:rPr>
          <w:rFonts w:ascii="Times New Roman" w:hAnsi="Times New Roman" w:cs="Times New Roman"/>
          <w:sz w:val="28"/>
          <w:szCs w:val="28"/>
          <w:lang w:val="ru-RU"/>
        </w:rPr>
      </w:pPr>
      <w:r>
        <w:rPr>
          <w:rFonts w:ascii="Times New Roman" w:hAnsi="Times New Roman" w:cs="Times New Roman"/>
          <w:sz w:val="28"/>
          <w:szCs w:val="28"/>
          <w:lang w:val="ru-RU"/>
        </w:rPr>
        <w:t>Япония периодами попадала под влияние разных стран на протяжении всей истории японского народа. Наибольшее влияние на формирование современного японского общества оказали США, проводившие оккупационную политику на территории послевоенной (с 1945 г.) Японии. Американизация происходила при помощи Управления гражданской информации и просвещения, которое было создано для этой цели.</w:t>
      </w:r>
      <w:r>
        <w:rPr>
          <w:rStyle w:val="a6"/>
          <w:rFonts w:ascii="Times New Roman" w:hAnsi="Times New Roman" w:cs="Times New Roman"/>
          <w:sz w:val="28"/>
          <w:szCs w:val="28"/>
          <w:lang w:val="ru-RU"/>
        </w:rPr>
        <w:footnoteReference w:id="43"/>
      </w:r>
    </w:p>
    <w:p w:rsidR="001255FD" w:rsidRDefault="001255FD" w:rsidP="001255FD">
      <w:pPr>
        <w:widowControl/>
        <w:spacing w:line="360" w:lineRule="auto"/>
        <w:ind w:firstLine="840"/>
        <w:rPr>
          <w:rFonts w:ascii="Times New Roman" w:hAnsi="Times New Roman" w:cs="Times New Roman"/>
          <w:sz w:val="28"/>
          <w:szCs w:val="28"/>
          <w:lang w:val="ru-RU"/>
        </w:rPr>
      </w:pPr>
      <w:r>
        <w:rPr>
          <w:rFonts w:ascii="Times New Roman" w:hAnsi="Times New Roman" w:cs="Times New Roman"/>
          <w:sz w:val="28"/>
          <w:szCs w:val="28"/>
          <w:lang w:val="ru-RU"/>
        </w:rPr>
        <w:t xml:space="preserve">Наблюдалась пропаганда английского языка в японском обществе: в японских школах английский стал обязательным для изучения, а количество </w:t>
      </w:r>
      <w:r>
        <w:rPr>
          <w:rFonts w:ascii="Times New Roman" w:hAnsi="Times New Roman" w:cs="Times New Roman"/>
          <w:sz w:val="28"/>
          <w:szCs w:val="28"/>
          <w:lang w:val="ru-RU"/>
        </w:rPr>
        <w:lastRenderedPageBreak/>
        <w:t>слов, заимствованных из американского варианта английского языка, в японском языке выросло во много раз.</w:t>
      </w:r>
      <w:r>
        <w:rPr>
          <w:rStyle w:val="a6"/>
          <w:rFonts w:ascii="Times New Roman" w:hAnsi="Times New Roman" w:cs="Times New Roman"/>
          <w:sz w:val="28"/>
          <w:szCs w:val="28"/>
          <w:lang w:val="ru-RU"/>
        </w:rPr>
        <w:footnoteReference w:id="44"/>
      </w:r>
    </w:p>
    <w:p w:rsidR="001255FD" w:rsidRPr="00EB2F69" w:rsidRDefault="001255FD" w:rsidP="001255FD">
      <w:pPr>
        <w:widowControl/>
        <w:spacing w:line="360" w:lineRule="auto"/>
        <w:ind w:firstLine="840"/>
        <w:rPr>
          <w:rFonts w:ascii="Times New Roman" w:hAnsi="Times New Roman" w:cs="Times New Roman"/>
          <w:sz w:val="28"/>
          <w:szCs w:val="28"/>
          <w:lang w:val="ru-RU"/>
        </w:rPr>
      </w:pPr>
      <w:r>
        <w:rPr>
          <w:rFonts w:ascii="Times New Roman" w:hAnsi="Times New Roman" w:cs="Times New Roman"/>
          <w:sz w:val="28"/>
          <w:szCs w:val="28"/>
          <w:lang w:val="ru-RU"/>
        </w:rPr>
        <w:t>Влияние американизации на образ жизни японцев сказался также в сфере семейных отношений, когда в послевоенные годы резко сократилось количество расширенных семей, среди женщин распространились идеи гендерного равенства на работе и дома. Система питания японцев также претерпела некоторые изменения: стали популярны рестораны фаст-</w:t>
      </w:r>
      <w:proofErr w:type="spellStart"/>
      <w:r>
        <w:rPr>
          <w:rFonts w:ascii="Times New Roman" w:hAnsi="Times New Roman" w:cs="Times New Roman"/>
          <w:sz w:val="28"/>
          <w:szCs w:val="28"/>
          <w:lang w:val="ru-RU"/>
        </w:rPr>
        <w:t>фуда</w:t>
      </w:r>
      <w:proofErr w:type="spellEnd"/>
      <w:r>
        <w:rPr>
          <w:rFonts w:ascii="Times New Roman" w:hAnsi="Times New Roman" w:cs="Times New Roman"/>
          <w:sz w:val="28"/>
          <w:szCs w:val="28"/>
          <w:lang w:val="ru-RU"/>
        </w:rPr>
        <w:t xml:space="preserve"> и в рационе японцев появилось мясо, которые ранее почти не употреблялось в пищу, его заменяли такие продукты, как рис, рыба и морепродукты.</w:t>
      </w:r>
      <w:r>
        <w:rPr>
          <w:rStyle w:val="a6"/>
          <w:rFonts w:ascii="Times New Roman" w:hAnsi="Times New Roman" w:cs="Times New Roman"/>
          <w:sz w:val="28"/>
          <w:szCs w:val="28"/>
          <w:lang w:val="ru-RU"/>
        </w:rPr>
        <w:footnoteReference w:id="45"/>
      </w:r>
      <w:r>
        <w:rPr>
          <w:rFonts w:ascii="Times New Roman" w:hAnsi="Times New Roman" w:cs="Times New Roman"/>
          <w:sz w:val="28"/>
          <w:szCs w:val="28"/>
          <w:lang w:val="ru-RU"/>
        </w:rPr>
        <w:t xml:space="preserve"> </w:t>
      </w:r>
    </w:p>
    <w:p w:rsidR="001255FD" w:rsidRPr="00440046" w:rsidRDefault="001255FD" w:rsidP="001255FD">
      <w:pPr>
        <w:widowControl/>
        <w:spacing w:line="360" w:lineRule="auto"/>
        <w:ind w:firstLine="700"/>
        <w:rPr>
          <w:rFonts w:ascii="Times New Roman" w:hAnsi="Times New Roman" w:cs="Times New Roman"/>
          <w:sz w:val="28"/>
          <w:szCs w:val="28"/>
          <w:lang w:val="ru-RU"/>
        </w:rPr>
      </w:pPr>
      <w:r>
        <w:rPr>
          <w:rFonts w:ascii="Times New Roman" w:hAnsi="Times New Roman" w:cs="Times New Roman"/>
          <w:sz w:val="28"/>
          <w:szCs w:val="28"/>
          <w:lang w:val="ru-RU"/>
        </w:rPr>
        <w:t xml:space="preserve">По сей день </w:t>
      </w:r>
      <w:r w:rsidRPr="002440DE">
        <w:rPr>
          <w:rFonts w:ascii="Times New Roman" w:hAnsi="Times New Roman" w:cs="Times New Roman"/>
          <w:sz w:val="28"/>
          <w:szCs w:val="28"/>
          <w:lang w:val="ru-RU"/>
        </w:rPr>
        <w:t xml:space="preserve">на развитие </w:t>
      </w:r>
      <w:r>
        <w:rPr>
          <w:rFonts w:ascii="Times New Roman" w:hAnsi="Times New Roman" w:cs="Times New Roman"/>
          <w:sz w:val="28"/>
          <w:szCs w:val="28"/>
          <w:lang w:val="ru-RU"/>
        </w:rPr>
        <w:t xml:space="preserve">японской </w:t>
      </w:r>
      <w:r w:rsidRPr="002440DE">
        <w:rPr>
          <w:rFonts w:ascii="Times New Roman" w:hAnsi="Times New Roman" w:cs="Times New Roman"/>
          <w:sz w:val="28"/>
          <w:szCs w:val="28"/>
          <w:lang w:val="ru-RU"/>
        </w:rPr>
        <w:t>массов</w:t>
      </w:r>
      <w:r>
        <w:rPr>
          <w:rFonts w:ascii="Times New Roman" w:hAnsi="Times New Roman" w:cs="Times New Roman"/>
          <w:sz w:val="28"/>
          <w:szCs w:val="28"/>
          <w:lang w:val="ru-RU"/>
        </w:rPr>
        <w:t xml:space="preserve">ой культуры США оказывают сильное влияние </w:t>
      </w:r>
      <w:r w:rsidRPr="002440DE">
        <w:rPr>
          <w:rFonts w:ascii="Times New Roman" w:hAnsi="Times New Roman" w:cs="Times New Roman"/>
          <w:sz w:val="28"/>
          <w:szCs w:val="28"/>
          <w:lang w:val="ru-RU"/>
        </w:rPr>
        <w:t>средствами ма</w:t>
      </w:r>
      <w:r>
        <w:rPr>
          <w:rFonts w:ascii="Times New Roman" w:hAnsi="Times New Roman" w:cs="Times New Roman"/>
          <w:sz w:val="28"/>
          <w:szCs w:val="28"/>
          <w:lang w:val="ru-RU"/>
        </w:rPr>
        <w:t>ссового воздействия: телевидением, радиовещанием, литературой, музыкой и другими</w:t>
      </w:r>
      <w:r w:rsidRPr="002440DE">
        <w:rPr>
          <w:rFonts w:ascii="Times New Roman" w:hAnsi="Times New Roman" w:cs="Times New Roman"/>
          <w:sz w:val="28"/>
          <w:szCs w:val="28"/>
          <w:lang w:val="ru-RU"/>
        </w:rPr>
        <w:t xml:space="preserve">. </w:t>
      </w:r>
      <w:r>
        <w:rPr>
          <w:rFonts w:ascii="Times New Roman" w:hAnsi="Times New Roman" w:cs="Times New Roman"/>
          <w:sz w:val="28"/>
          <w:szCs w:val="28"/>
          <w:lang w:val="ru-RU"/>
        </w:rPr>
        <w:t>Однако я</w:t>
      </w:r>
      <w:r w:rsidRPr="002440DE">
        <w:rPr>
          <w:rFonts w:ascii="Times New Roman" w:hAnsi="Times New Roman" w:cs="Times New Roman"/>
          <w:sz w:val="28"/>
          <w:szCs w:val="28"/>
          <w:lang w:val="ru-RU"/>
        </w:rPr>
        <w:t>понское общество продолжает развиваться в дв</w:t>
      </w:r>
      <w:r>
        <w:rPr>
          <w:rFonts w:ascii="Times New Roman" w:hAnsi="Times New Roman" w:cs="Times New Roman"/>
          <w:sz w:val="28"/>
          <w:szCs w:val="28"/>
          <w:lang w:val="ru-RU"/>
        </w:rPr>
        <w:t xml:space="preserve">ух направлениях: традиционном, ориентированном на морально-ценностные установки, и </w:t>
      </w:r>
      <w:proofErr w:type="spellStart"/>
      <w:r>
        <w:rPr>
          <w:rFonts w:ascii="Times New Roman" w:hAnsi="Times New Roman" w:cs="Times New Roman"/>
          <w:sz w:val="28"/>
          <w:szCs w:val="28"/>
          <w:lang w:val="ru-RU"/>
        </w:rPr>
        <w:t>глобализационном</w:t>
      </w:r>
      <w:proofErr w:type="spellEnd"/>
      <w:r>
        <w:rPr>
          <w:rFonts w:ascii="Times New Roman" w:hAnsi="Times New Roman" w:cs="Times New Roman"/>
          <w:sz w:val="28"/>
          <w:szCs w:val="28"/>
          <w:lang w:val="ru-RU"/>
        </w:rPr>
        <w:t>, связанном с активным проникновением элементов западной культуры, а также стремлением</w:t>
      </w:r>
      <w:r w:rsidRPr="002440DE">
        <w:rPr>
          <w:rFonts w:ascii="Times New Roman" w:hAnsi="Times New Roman" w:cs="Times New Roman"/>
          <w:sz w:val="28"/>
          <w:szCs w:val="28"/>
          <w:lang w:val="ru-RU"/>
        </w:rPr>
        <w:t xml:space="preserve"> самих японцев к повышению </w:t>
      </w:r>
      <w:r>
        <w:rPr>
          <w:rFonts w:ascii="Times New Roman" w:hAnsi="Times New Roman" w:cs="Times New Roman"/>
          <w:sz w:val="28"/>
          <w:szCs w:val="28"/>
          <w:lang w:val="ru-RU"/>
        </w:rPr>
        <w:t xml:space="preserve">степени </w:t>
      </w:r>
      <w:r w:rsidRPr="002440DE">
        <w:rPr>
          <w:rFonts w:ascii="Times New Roman" w:hAnsi="Times New Roman" w:cs="Times New Roman"/>
          <w:sz w:val="28"/>
          <w:szCs w:val="28"/>
          <w:lang w:val="ru-RU"/>
        </w:rPr>
        <w:t>собственной интеграции в западное сообщество. Так, например, город-порт Йокогама, который стал первым городом, открывшим свои границы для иностранцев</w:t>
      </w:r>
      <w:r>
        <w:rPr>
          <w:rFonts w:ascii="Times New Roman" w:hAnsi="Times New Roman" w:cs="Times New Roman"/>
          <w:sz w:val="28"/>
          <w:szCs w:val="28"/>
          <w:lang w:val="ru-RU"/>
        </w:rPr>
        <w:t xml:space="preserve"> после политики самоизоляции Японии</w:t>
      </w:r>
      <w:r>
        <w:rPr>
          <w:rStyle w:val="a6"/>
          <w:rFonts w:ascii="Times New Roman" w:hAnsi="Times New Roman" w:cs="Times New Roman"/>
          <w:sz w:val="28"/>
          <w:szCs w:val="28"/>
          <w:lang w:val="ru-RU"/>
        </w:rPr>
        <w:footnoteReference w:id="46"/>
      </w:r>
      <w:r w:rsidRPr="002440DE">
        <w:rPr>
          <w:rFonts w:ascii="Times New Roman" w:hAnsi="Times New Roman" w:cs="Times New Roman"/>
          <w:sz w:val="28"/>
          <w:szCs w:val="28"/>
          <w:lang w:val="ru-RU"/>
        </w:rPr>
        <w:t>, обладает имиджем международного города, где каждый 60-й житель – иностранец. Однако</w:t>
      </w:r>
      <w:r>
        <w:rPr>
          <w:rFonts w:ascii="Times New Roman" w:hAnsi="Times New Roman" w:cs="Times New Roman"/>
          <w:sz w:val="28"/>
          <w:szCs w:val="28"/>
          <w:lang w:val="ru-RU"/>
        </w:rPr>
        <w:t>,</w:t>
      </w:r>
      <w:r w:rsidRPr="002440DE">
        <w:rPr>
          <w:rFonts w:ascii="Times New Roman" w:hAnsi="Times New Roman" w:cs="Times New Roman"/>
          <w:sz w:val="28"/>
          <w:szCs w:val="28"/>
          <w:lang w:val="ru-RU"/>
        </w:rPr>
        <w:t xml:space="preserve"> в действительности</w:t>
      </w:r>
      <w:r>
        <w:rPr>
          <w:rFonts w:ascii="Times New Roman" w:hAnsi="Times New Roman" w:cs="Times New Roman"/>
          <w:sz w:val="28"/>
          <w:szCs w:val="28"/>
          <w:lang w:val="ru-RU"/>
        </w:rPr>
        <w:t>,</w:t>
      </w:r>
      <w:r w:rsidRPr="002440DE">
        <w:rPr>
          <w:rFonts w:ascii="Times New Roman" w:hAnsi="Times New Roman" w:cs="Times New Roman"/>
          <w:sz w:val="28"/>
          <w:szCs w:val="28"/>
          <w:lang w:val="ru-RU"/>
        </w:rPr>
        <w:t xml:space="preserve"> данный имидж пока не совсем оправдан. Власти города и страны стараются сделать его площадкой для осуществления «культурной глобализации», </w:t>
      </w:r>
      <w:r w:rsidRPr="002440DE">
        <w:rPr>
          <w:rFonts w:ascii="Times New Roman" w:hAnsi="Times New Roman" w:cs="Times New Roman"/>
          <w:sz w:val="28"/>
          <w:szCs w:val="28"/>
          <w:lang w:val="ru-RU"/>
        </w:rPr>
        <w:lastRenderedPageBreak/>
        <w:t>повышая уровень интернационального образования и общего культурного фона населения города.</w:t>
      </w:r>
      <w:r w:rsidRPr="002440DE">
        <w:rPr>
          <w:rStyle w:val="a6"/>
          <w:rFonts w:ascii="Times New Roman" w:hAnsi="Times New Roman" w:cs="Times New Roman"/>
          <w:sz w:val="28"/>
          <w:szCs w:val="28"/>
          <w:lang w:val="ru-RU"/>
        </w:rPr>
        <w:footnoteReference w:id="47"/>
      </w:r>
    </w:p>
    <w:p w:rsidR="001255FD" w:rsidRDefault="001255FD" w:rsidP="001255FD">
      <w:pPr>
        <w:widowControl/>
        <w:spacing w:line="360" w:lineRule="auto"/>
        <w:ind w:firstLine="840"/>
        <w:rPr>
          <w:rFonts w:ascii="Times New Roman" w:hAnsi="Times New Roman" w:cs="Times New Roman"/>
          <w:sz w:val="28"/>
          <w:szCs w:val="28"/>
          <w:lang w:val="ru-RU"/>
        </w:rPr>
      </w:pPr>
      <w:r w:rsidRPr="00503C14">
        <w:rPr>
          <w:rFonts w:ascii="Times New Roman" w:hAnsi="Times New Roman" w:cs="Times New Roman"/>
          <w:sz w:val="28"/>
          <w:szCs w:val="28"/>
          <w:lang w:val="ru-RU"/>
        </w:rPr>
        <w:t xml:space="preserve">После открытия </w:t>
      </w:r>
      <w:r>
        <w:rPr>
          <w:rFonts w:ascii="Times New Roman" w:hAnsi="Times New Roman" w:cs="Times New Roman"/>
          <w:sz w:val="28"/>
          <w:szCs w:val="28"/>
          <w:lang w:val="ru-RU"/>
        </w:rPr>
        <w:t>страны Японии было необходимо выстраивать свой международный имидж, чтобы установить контакты со странами других регионов, заработать положительную репутацию в международном сообществе, а также заявить о своей стране как о сильном и независимом государстве.</w:t>
      </w:r>
    </w:p>
    <w:p w:rsidR="001255FD" w:rsidRDefault="001255FD" w:rsidP="001255FD">
      <w:pPr>
        <w:widowControl/>
        <w:spacing w:line="360" w:lineRule="auto"/>
        <w:ind w:firstLine="840"/>
        <w:rPr>
          <w:rFonts w:ascii="Times New Roman" w:hAnsi="Times New Roman" w:cs="Times New Roman"/>
          <w:sz w:val="28"/>
          <w:szCs w:val="28"/>
          <w:lang w:val="ru-RU"/>
        </w:rPr>
      </w:pPr>
      <w:r>
        <w:rPr>
          <w:rFonts w:ascii="Times New Roman" w:hAnsi="Times New Roman" w:cs="Times New Roman"/>
          <w:sz w:val="28"/>
          <w:szCs w:val="28"/>
          <w:lang w:val="ru-RU"/>
        </w:rPr>
        <w:t xml:space="preserve">По этой причине уже с конца </w:t>
      </w:r>
      <w:r>
        <w:rPr>
          <w:rFonts w:ascii="Times New Roman" w:hAnsi="Times New Roman" w:cs="Times New Roman"/>
          <w:sz w:val="28"/>
          <w:szCs w:val="28"/>
        </w:rPr>
        <w:t>XIX</w:t>
      </w:r>
      <w:r w:rsidRPr="000309EE">
        <w:rPr>
          <w:rFonts w:ascii="Times New Roman" w:hAnsi="Times New Roman" w:cs="Times New Roman"/>
          <w:sz w:val="28"/>
          <w:szCs w:val="28"/>
          <w:lang w:val="ru-RU"/>
        </w:rPr>
        <w:t xml:space="preserve"> </w:t>
      </w:r>
      <w:r>
        <w:rPr>
          <w:rFonts w:ascii="Times New Roman" w:hAnsi="Times New Roman" w:cs="Times New Roman"/>
          <w:sz w:val="28"/>
          <w:szCs w:val="28"/>
          <w:lang w:val="ru-RU"/>
        </w:rPr>
        <w:t>века можно говорить о начале конструирования основного имиджа Японии и его постоянного обновления путём создания дополнительных имиджей.</w:t>
      </w:r>
      <w:r>
        <w:rPr>
          <w:rStyle w:val="a6"/>
          <w:rFonts w:ascii="Times New Roman" w:hAnsi="Times New Roman" w:cs="Times New Roman"/>
          <w:sz w:val="28"/>
          <w:szCs w:val="28"/>
          <w:lang w:val="ru-RU"/>
        </w:rPr>
        <w:footnoteReference w:id="48"/>
      </w:r>
      <w:r>
        <w:rPr>
          <w:rFonts w:ascii="Times New Roman" w:hAnsi="Times New Roman" w:cs="Times New Roman"/>
          <w:sz w:val="28"/>
          <w:szCs w:val="28"/>
          <w:lang w:val="ru-RU"/>
        </w:rPr>
        <w:t xml:space="preserve"> </w:t>
      </w:r>
    </w:p>
    <w:p w:rsidR="001255FD" w:rsidRDefault="001255FD" w:rsidP="001255FD">
      <w:pPr>
        <w:widowControl/>
        <w:spacing w:line="360" w:lineRule="auto"/>
        <w:ind w:firstLine="840"/>
        <w:rPr>
          <w:rFonts w:ascii="Times New Roman" w:hAnsi="Times New Roman" w:cs="Times New Roman"/>
          <w:sz w:val="28"/>
          <w:szCs w:val="28"/>
          <w:lang w:val="ru-RU"/>
        </w:rPr>
      </w:pPr>
      <w:r>
        <w:rPr>
          <w:rFonts w:ascii="Times New Roman" w:hAnsi="Times New Roman" w:cs="Times New Roman"/>
          <w:sz w:val="28"/>
          <w:szCs w:val="28"/>
          <w:lang w:val="ru-RU"/>
        </w:rPr>
        <w:t xml:space="preserve">Понятие имиджа начало разрабатываться ещё в 60-е гг. </w:t>
      </w:r>
      <w:r>
        <w:rPr>
          <w:rFonts w:ascii="Times New Roman" w:hAnsi="Times New Roman" w:cs="Times New Roman"/>
          <w:sz w:val="28"/>
          <w:szCs w:val="28"/>
        </w:rPr>
        <w:t>XX</w:t>
      </w:r>
      <w:r>
        <w:rPr>
          <w:rFonts w:ascii="Times New Roman" w:hAnsi="Times New Roman" w:cs="Times New Roman"/>
          <w:sz w:val="28"/>
          <w:szCs w:val="28"/>
          <w:lang w:val="ru-RU"/>
        </w:rPr>
        <w:t xml:space="preserve"> века в США. Постепенно имидж стал рассматриваться в разных областях: социологии, психологии, педагогике, но особенно часто это понятие применяется к сфере политики. Чаще всего политический имидж касается либо политической личности, либо государства. Однако существуют разные классификации видов имиджей. Они различаются по направленности (</w:t>
      </w:r>
      <w:proofErr w:type="gramStart"/>
      <w:r>
        <w:rPr>
          <w:rFonts w:ascii="Times New Roman" w:hAnsi="Times New Roman" w:cs="Times New Roman"/>
          <w:sz w:val="28"/>
          <w:szCs w:val="28"/>
          <w:lang w:val="ru-RU"/>
        </w:rPr>
        <w:t>внешний</w:t>
      </w:r>
      <w:proofErr w:type="gramEnd"/>
      <w:r>
        <w:rPr>
          <w:rFonts w:ascii="Times New Roman" w:hAnsi="Times New Roman" w:cs="Times New Roman"/>
          <w:sz w:val="28"/>
          <w:szCs w:val="28"/>
          <w:lang w:val="ru-RU"/>
        </w:rPr>
        <w:t xml:space="preserve"> и внутренний), по эмоциональной окраске (положительный и отрицательный). Имиджи могут различаться в зависимости от создателя имиджа, им могут быть СМИ, организация, личность, группа людей. Кроме того, существует также классификация по носителю имиджа: </w:t>
      </w:r>
      <w:r>
        <w:rPr>
          <w:rFonts w:ascii="Times New Roman" w:hAnsi="Times New Roman" w:cs="Times New Roman"/>
          <w:sz w:val="28"/>
          <w:szCs w:val="28"/>
          <w:lang w:val="ru-RU"/>
        </w:rPr>
        <w:br/>
        <w:t>1. лицо (имидж личности)</w:t>
      </w:r>
    </w:p>
    <w:p w:rsidR="001255FD" w:rsidRDefault="001255FD" w:rsidP="001255FD">
      <w:pPr>
        <w:widowControl/>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2. товар (предметный имидж)</w:t>
      </w:r>
    </w:p>
    <w:p w:rsidR="001255FD" w:rsidRDefault="001255FD" w:rsidP="001255FD">
      <w:pPr>
        <w:widowControl/>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3. компания (корпоративный имидж)</w:t>
      </w:r>
    </w:p>
    <w:p w:rsidR="001255FD" w:rsidRDefault="001255FD" w:rsidP="001255FD">
      <w:pPr>
        <w:widowControl/>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4. государство (ими</w:t>
      </w:r>
      <w:proofErr w:type="gramStart"/>
      <w:r>
        <w:rPr>
          <w:rFonts w:ascii="Times New Roman" w:hAnsi="Times New Roman" w:cs="Times New Roman"/>
          <w:sz w:val="28"/>
          <w:szCs w:val="28"/>
          <w:lang w:val="ru-RU"/>
        </w:rPr>
        <w:t>дж стр</w:t>
      </w:r>
      <w:proofErr w:type="gramEnd"/>
      <w:r>
        <w:rPr>
          <w:rFonts w:ascii="Times New Roman" w:hAnsi="Times New Roman" w:cs="Times New Roman"/>
          <w:sz w:val="28"/>
          <w:szCs w:val="28"/>
          <w:lang w:val="ru-RU"/>
        </w:rPr>
        <w:t>аны)</w:t>
      </w:r>
    </w:p>
    <w:p w:rsidR="001255FD" w:rsidRPr="00625920" w:rsidRDefault="001255FD" w:rsidP="001255FD">
      <w:pPr>
        <w:widowControl/>
        <w:spacing w:line="360" w:lineRule="auto"/>
        <w:ind w:firstLine="840"/>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Существует несколько разных определений имиджа, но для данного исследования наиболее подходящим является следующее определение: </w:t>
      </w:r>
      <w:r w:rsidRPr="00625920">
        <w:rPr>
          <w:rFonts w:ascii="Times New Roman" w:hAnsi="Times New Roman" w:cs="Times New Roman"/>
          <w:sz w:val="28"/>
          <w:szCs w:val="28"/>
          <w:lang w:val="ru-RU"/>
        </w:rPr>
        <w:t>ими</w:t>
      </w:r>
      <w:proofErr w:type="gramStart"/>
      <w:r w:rsidRPr="00625920">
        <w:rPr>
          <w:rFonts w:ascii="Times New Roman" w:hAnsi="Times New Roman" w:cs="Times New Roman"/>
          <w:sz w:val="28"/>
          <w:szCs w:val="28"/>
          <w:lang w:val="ru-RU"/>
        </w:rPr>
        <w:t>дж стр</w:t>
      </w:r>
      <w:proofErr w:type="gramEnd"/>
      <w:r w:rsidRPr="00625920">
        <w:rPr>
          <w:rFonts w:ascii="Times New Roman" w:hAnsi="Times New Roman" w:cs="Times New Roman"/>
          <w:sz w:val="28"/>
          <w:szCs w:val="28"/>
          <w:lang w:val="ru-RU"/>
        </w:rPr>
        <w:t>аны – это совокупность эмоциональных и рациональных представлений, вытекающих из сопоставления всех признаков страны, собственного опыта и слухов, влияющих на</w:t>
      </w:r>
      <w:r>
        <w:rPr>
          <w:rFonts w:ascii="Times New Roman" w:hAnsi="Times New Roman" w:cs="Times New Roman"/>
          <w:sz w:val="28"/>
          <w:szCs w:val="28"/>
          <w:lang w:val="ru-RU"/>
        </w:rPr>
        <w:t xml:space="preserve"> создание определённого образа. </w:t>
      </w:r>
      <w:r w:rsidRPr="00625920">
        <w:rPr>
          <w:rFonts w:ascii="Times New Roman" w:hAnsi="Times New Roman" w:cs="Times New Roman"/>
          <w:sz w:val="28"/>
          <w:szCs w:val="28"/>
          <w:lang w:val="ru-RU"/>
        </w:rPr>
        <w:t>Имидж является коммуникативной единицей, посредством которой можно работать с массовым сознанием»</w:t>
      </w:r>
      <w:r w:rsidRPr="00625920">
        <w:rPr>
          <w:rStyle w:val="a6"/>
          <w:rFonts w:ascii="Times New Roman" w:hAnsi="Times New Roman" w:cs="Times New Roman"/>
          <w:sz w:val="28"/>
          <w:szCs w:val="28"/>
          <w:lang w:val="ru-RU"/>
        </w:rPr>
        <w:footnoteReference w:id="49"/>
      </w:r>
      <w:r w:rsidRPr="00625920">
        <w:rPr>
          <w:rFonts w:ascii="Times New Roman" w:hAnsi="Times New Roman" w:cs="Times New Roman"/>
          <w:sz w:val="28"/>
          <w:szCs w:val="28"/>
          <w:lang w:val="ru-RU"/>
        </w:rPr>
        <w:t xml:space="preserve">. </w:t>
      </w:r>
    </w:p>
    <w:p w:rsidR="001255FD" w:rsidRPr="006F47E5" w:rsidRDefault="001255FD" w:rsidP="001255FD">
      <w:pPr>
        <w:widowControl/>
        <w:spacing w:line="360" w:lineRule="auto"/>
        <w:ind w:firstLine="840"/>
        <w:rPr>
          <w:rFonts w:ascii="Times New Roman" w:hAnsi="Times New Roman" w:cs="Times New Roman"/>
          <w:sz w:val="28"/>
          <w:szCs w:val="28"/>
          <w:lang w:val="ru-RU"/>
        </w:rPr>
      </w:pPr>
      <w:r>
        <w:rPr>
          <w:rFonts w:ascii="Times New Roman" w:hAnsi="Times New Roman" w:cs="Times New Roman"/>
          <w:sz w:val="28"/>
          <w:szCs w:val="28"/>
          <w:lang w:val="ru-RU"/>
        </w:rPr>
        <w:t>Таким образом, на протяжении истории развития Японии, начиная со времени открытия страны для межкультурных контактов в 1853 г., Япония стремилась сформировать определённый имидж своей страны, то есть создать систему стереотипов, представлений и ассоциаций, которые возникали бы в сознании индивидов при соприкосновении с японской культурой. Ими</w:t>
      </w:r>
      <w:proofErr w:type="gramStart"/>
      <w:r>
        <w:rPr>
          <w:rFonts w:ascii="Times New Roman" w:hAnsi="Times New Roman" w:cs="Times New Roman"/>
          <w:sz w:val="28"/>
          <w:szCs w:val="28"/>
          <w:lang w:val="ru-RU"/>
        </w:rPr>
        <w:t>дж стр</w:t>
      </w:r>
      <w:proofErr w:type="gramEnd"/>
      <w:r>
        <w:rPr>
          <w:rFonts w:ascii="Times New Roman" w:hAnsi="Times New Roman" w:cs="Times New Roman"/>
          <w:sz w:val="28"/>
          <w:szCs w:val="28"/>
          <w:lang w:val="ru-RU"/>
        </w:rPr>
        <w:t>аны – это важная составляющая внешней политики государства, поэтому оно использует различные методы, направленные на выстраивание необходимого имиджа. Имидж отличается от образа тем, что образ – это комплекс представлений, складывающихся стихийно и спонтанно, а формирование и изменение имиджа контролируется ответственными лицами.</w:t>
      </w:r>
      <w:r>
        <w:rPr>
          <w:rStyle w:val="a6"/>
          <w:rFonts w:ascii="Times New Roman" w:hAnsi="Times New Roman" w:cs="Times New Roman"/>
          <w:sz w:val="28"/>
          <w:szCs w:val="28"/>
          <w:lang w:val="ru-RU"/>
        </w:rPr>
        <w:footnoteReference w:id="50"/>
      </w:r>
      <w:r>
        <w:rPr>
          <w:rFonts w:ascii="Times New Roman" w:hAnsi="Times New Roman" w:cs="Times New Roman"/>
          <w:sz w:val="28"/>
          <w:szCs w:val="28"/>
          <w:lang w:val="ru-RU"/>
        </w:rPr>
        <w:t xml:space="preserve"> Для постепенного создания и управления имиджем страны государство использует сферу коммуникаций, например, такие механизмы, как пиар (</w:t>
      </w:r>
      <w:r>
        <w:rPr>
          <w:rFonts w:ascii="Times New Roman" w:hAnsi="Times New Roman" w:cs="Times New Roman"/>
          <w:sz w:val="28"/>
          <w:szCs w:val="28"/>
        </w:rPr>
        <w:t>PR</w:t>
      </w:r>
      <w:r>
        <w:rPr>
          <w:rFonts w:ascii="Times New Roman" w:hAnsi="Times New Roman" w:cs="Times New Roman"/>
          <w:sz w:val="28"/>
          <w:szCs w:val="28"/>
          <w:lang w:val="ru-RU"/>
        </w:rPr>
        <w:t>)</w:t>
      </w:r>
      <w:r w:rsidRPr="003E058F">
        <w:rPr>
          <w:rFonts w:ascii="Times New Roman" w:hAnsi="Times New Roman" w:cs="Times New Roman"/>
          <w:sz w:val="28"/>
          <w:szCs w:val="28"/>
          <w:lang w:val="ru-RU"/>
        </w:rPr>
        <w:t xml:space="preserve"> </w:t>
      </w:r>
      <w:r>
        <w:rPr>
          <w:rFonts w:ascii="Times New Roman" w:hAnsi="Times New Roman" w:cs="Times New Roman"/>
          <w:sz w:val="28"/>
          <w:szCs w:val="28"/>
          <w:lang w:val="ru-RU"/>
        </w:rPr>
        <w:t>и рекламные кампании.</w:t>
      </w:r>
      <w:r>
        <w:rPr>
          <w:rStyle w:val="a6"/>
          <w:rFonts w:ascii="Times New Roman" w:hAnsi="Times New Roman" w:cs="Times New Roman"/>
          <w:sz w:val="28"/>
          <w:szCs w:val="28"/>
          <w:lang w:val="ru-RU"/>
        </w:rPr>
        <w:footnoteReference w:id="51"/>
      </w:r>
      <w:r>
        <w:rPr>
          <w:rFonts w:ascii="Times New Roman" w:hAnsi="Times New Roman" w:cs="Times New Roman"/>
          <w:sz w:val="28"/>
          <w:szCs w:val="28"/>
          <w:lang w:val="ru-RU"/>
        </w:rPr>
        <w:t xml:space="preserve"> При этом стоит отметить, что имидж, формируемый для жителей собственной страны, то есть внутренний, может отличаться от того имиджа, который выстраивает государство для внешнего реципиента. </w:t>
      </w:r>
    </w:p>
    <w:p w:rsidR="001255FD" w:rsidRDefault="001255FD" w:rsidP="001255FD">
      <w:pPr>
        <w:spacing w:line="360" w:lineRule="auto"/>
        <w:ind w:firstLine="840"/>
        <w:rPr>
          <w:rFonts w:ascii="Times New Roman" w:hAnsi="Times New Roman" w:cs="Times New Roman"/>
          <w:sz w:val="28"/>
          <w:szCs w:val="28"/>
          <w:lang w:val="ru-RU"/>
        </w:rPr>
      </w:pPr>
      <w:proofErr w:type="gramStart"/>
      <w:r>
        <w:rPr>
          <w:rFonts w:ascii="Times New Roman" w:hAnsi="Times New Roman" w:cs="Times New Roman"/>
          <w:sz w:val="28"/>
          <w:szCs w:val="28"/>
          <w:lang w:val="ru-RU"/>
        </w:rPr>
        <w:lastRenderedPageBreak/>
        <w:t>В начале</w:t>
      </w:r>
      <w:proofErr w:type="gramEnd"/>
      <w:r>
        <w:rPr>
          <w:rFonts w:ascii="Times New Roman" w:hAnsi="Times New Roman" w:cs="Times New Roman"/>
          <w:sz w:val="28"/>
          <w:szCs w:val="28"/>
          <w:lang w:val="ru-RU"/>
        </w:rPr>
        <w:t xml:space="preserve"> 2000-х гг. такие государственные служащие, как Т. </w:t>
      </w:r>
      <w:proofErr w:type="spellStart"/>
      <w:r>
        <w:rPr>
          <w:rFonts w:ascii="Times New Roman" w:hAnsi="Times New Roman" w:cs="Times New Roman"/>
          <w:sz w:val="28"/>
          <w:szCs w:val="28"/>
          <w:lang w:val="ru-RU"/>
        </w:rPr>
        <w:t>Сакаия</w:t>
      </w:r>
      <w:proofErr w:type="spellEnd"/>
      <w:r>
        <w:rPr>
          <w:rFonts w:ascii="Times New Roman" w:hAnsi="Times New Roman" w:cs="Times New Roman"/>
          <w:sz w:val="28"/>
          <w:szCs w:val="28"/>
          <w:lang w:val="ru-RU"/>
        </w:rPr>
        <w:t xml:space="preserve">,  С. </w:t>
      </w:r>
      <w:proofErr w:type="spellStart"/>
      <w:r>
        <w:rPr>
          <w:rFonts w:ascii="Times New Roman" w:hAnsi="Times New Roman" w:cs="Times New Roman"/>
          <w:sz w:val="28"/>
          <w:szCs w:val="28"/>
          <w:lang w:val="ru-RU"/>
        </w:rPr>
        <w:t>Ивао</w:t>
      </w:r>
      <w:proofErr w:type="spellEnd"/>
      <w:r>
        <w:rPr>
          <w:rFonts w:ascii="Times New Roman" w:hAnsi="Times New Roman" w:cs="Times New Roman"/>
          <w:sz w:val="28"/>
          <w:szCs w:val="28"/>
          <w:lang w:val="ru-RU"/>
        </w:rPr>
        <w:t xml:space="preserve"> и Т. </w:t>
      </w:r>
      <w:proofErr w:type="spellStart"/>
      <w:r>
        <w:rPr>
          <w:rFonts w:ascii="Times New Roman" w:hAnsi="Times New Roman" w:cs="Times New Roman"/>
          <w:sz w:val="28"/>
          <w:szCs w:val="28"/>
          <w:lang w:val="ru-RU"/>
        </w:rPr>
        <w:t>Аоки</w:t>
      </w:r>
      <w:proofErr w:type="spellEnd"/>
      <w:r>
        <w:rPr>
          <w:rFonts w:ascii="Times New Roman" w:hAnsi="Times New Roman" w:cs="Times New Roman"/>
          <w:sz w:val="28"/>
          <w:szCs w:val="28"/>
          <w:lang w:val="ru-RU"/>
        </w:rPr>
        <w:t xml:space="preserve"> выдвигают предложения по созданию следующего имиджа Японии: формирование образа страны-потребителя и «классного японца», готового к интеллектуальной революции, познание которых возможно осуществить через туризм и потребление японской массовой культуры. </w:t>
      </w:r>
    </w:p>
    <w:p w:rsidR="001255FD" w:rsidRPr="00006286" w:rsidRDefault="001255FD" w:rsidP="001255FD">
      <w:pPr>
        <w:spacing w:line="360" w:lineRule="auto"/>
        <w:ind w:firstLine="840"/>
        <w:rPr>
          <w:rFonts w:ascii="Times New Roman" w:hAnsi="Times New Roman" w:cs="Times New Roman"/>
          <w:sz w:val="28"/>
          <w:szCs w:val="28"/>
          <w:lang w:val="ru-RU"/>
        </w:rPr>
      </w:pPr>
      <w:r>
        <w:rPr>
          <w:rFonts w:ascii="Times New Roman" w:hAnsi="Times New Roman" w:cs="Times New Roman"/>
          <w:sz w:val="28"/>
          <w:szCs w:val="28"/>
          <w:lang w:val="ru-RU"/>
        </w:rPr>
        <w:t>Массовая культура является той сферой общественной жизни и общества, которая наиболее подвержена процессам глобализации, так как нацелена на обширные группы людей.</w:t>
      </w:r>
    </w:p>
    <w:p w:rsidR="001255FD" w:rsidRPr="00F03B10" w:rsidRDefault="001255FD" w:rsidP="001255FD">
      <w:pPr>
        <w:widowControl/>
        <w:spacing w:line="360" w:lineRule="auto"/>
        <w:ind w:firstLine="840"/>
        <w:rPr>
          <w:rFonts w:ascii="Times New Roman" w:hAnsi="Times New Roman" w:cs="Times New Roman"/>
          <w:sz w:val="28"/>
          <w:szCs w:val="28"/>
          <w:lang w:val="ru-RU"/>
        </w:rPr>
      </w:pPr>
      <w:r>
        <w:rPr>
          <w:rFonts w:ascii="Times New Roman" w:hAnsi="Times New Roman" w:cs="Times New Roman"/>
          <w:sz w:val="28"/>
          <w:szCs w:val="28"/>
          <w:lang w:val="ru-RU"/>
        </w:rPr>
        <w:t>Я</w:t>
      </w:r>
      <w:r w:rsidRPr="00F03B10">
        <w:rPr>
          <w:rFonts w:ascii="Times New Roman" w:hAnsi="Times New Roman" w:cs="Times New Roman"/>
          <w:sz w:val="28"/>
          <w:szCs w:val="28"/>
          <w:lang w:val="ru-RU"/>
        </w:rPr>
        <w:t xml:space="preserve">понские исследователи </w:t>
      </w:r>
      <w:r>
        <w:rPr>
          <w:rFonts w:ascii="Times New Roman" w:hAnsi="Times New Roman" w:cs="Times New Roman"/>
          <w:sz w:val="28"/>
          <w:szCs w:val="28"/>
          <w:lang w:val="ru-RU"/>
        </w:rPr>
        <w:t xml:space="preserve">выделяют два типа глобализации: общую, </w:t>
      </w:r>
      <w:r w:rsidRPr="00F03B10">
        <w:rPr>
          <w:rFonts w:ascii="Times New Roman" w:hAnsi="Times New Roman" w:cs="Times New Roman"/>
          <w:sz w:val="28"/>
          <w:szCs w:val="28"/>
          <w:lang w:val="ru-RU"/>
        </w:rPr>
        <w:t>то есть исходящу</w:t>
      </w:r>
      <w:r>
        <w:rPr>
          <w:rFonts w:ascii="Times New Roman" w:hAnsi="Times New Roman" w:cs="Times New Roman"/>
          <w:sz w:val="28"/>
          <w:szCs w:val="28"/>
          <w:lang w:val="ru-RU"/>
        </w:rPr>
        <w:t>ю из «центра» – Запада,</w:t>
      </w:r>
      <w:r w:rsidRPr="00F03B10">
        <w:rPr>
          <w:rFonts w:ascii="Times New Roman" w:hAnsi="Times New Roman" w:cs="Times New Roman"/>
          <w:sz w:val="28"/>
          <w:szCs w:val="28"/>
          <w:lang w:val="ru-RU"/>
        </w:rPr>
        <w:t xml:space="preserve"> и специфическую, то есть отражающую черты какой-то отдельной нации. В специфической глобализации японцы выделяют, например, американизацию и </w:t>
      </w:r>
      <w:proofErr w:type="spellStart"/>
      <w:r w:rsidRPr="00F03B10">
        <w:rPr>
          <w:rFonts w:ascii="Times New Roman" w:hAnsi="Times New Roman" w:cs="Times New Roman"/>
          <w:sz w:val="28"/>
          <w:szCs w:val="28"/>
          <w:lang w:val="ru-RU"/>
        </w:rPr>
        <w:t>японизацию</w:t>
      </w:r>
      <w:proofErr w:type="spellEnd"/>
      <w:r w:rsidRPr="00F03B10">
        <w:rPr>
          <w:rFonts w:ascii="Times New Roman" w:hAnsi="Times New Roman" w:cs="Times New Roman"/>
          <w:sz w:val="28"/>
          <w:szCs w:val="28"/>
          <w:lang w:val="ru-RU"/>
        </w:rPr>
        <w:t>. При этом они отмечают, что в</w:t>
      </w:r>
      <w:r>
        <w:rPr>
          <w:rFonts w:ascii="Times New Roman" w:hAnsi="Times New Roman" w:cs="Times New Roman"/>
          <w:sz w:val="28"/>
          <w:szCs w:val="28"/>
          <w:lang w:val="ru-RU"/>
        </w:rPr>
        <w:t xml:space="preserve"> процессе распространения </w:t>
      </w:r>
      <w:r w:rsidRPr="00F03B10">
        <w:rPr>
          <w:rFonts w:ascii="Times New Roman" w:hAnsi="Times New Roman" w:cs="Times New Roman"/>
          <w:sz w:val="28"/>
          <w:szCs w:val="28"/>
          <w:lang w:val="ru-RU"/>
        </w:rPr>
        <w:t>специфической глобализации государство «донор», как правило, распространяет довольно обобщённый и схематичный образ своей культуры. Создавая образ своей страны для поглощения его зарубежными странами, государство изначально создаёт и распространяет данный образ на территории своей страны, отбирая определённые элементы национальной культуры и отвергая культуры периферии (в случае</w:t>
      </w:r>
      <w:r>
        <w:rPr>
          <w:rFonts w:ascii="Times New Roman" w:hAnsi="Times New Roman" w:cs="Times New Roman"/>
          <w:sz w:val="28"/>
          <w:szCs w:val="28"/>
          <w:lang w:val="ru-RU"/>
        </w:rPr>
        <w:t xml:space="preserve"> Японии это культура народа </w:t>
      </w:r>
      <w:proofErr w:type="spellStart"/>
      <w:r>
        <w:rPr>
          <w:rFonts w:ascii="Times New Roman" w:hAnsi="Times New Roman" w:cs="Times New Roman"/>
          <w:sz w:val="28"/>
          <w:szCs w:val="28"/>
          <w:lang w:val="ru-RU"/>
        </w:rPr>
        <w:t>айну</w:t>
      </w:r>
      <w:proofErr w:type="spellEnd"/>
      <w:r>
        <w:rPr>
          <w:rFonts w:ascii="Times New Roman" w:hAnsi="Times New Roman" w:cs="Times New Roman"/>
          <w:sz w:val="28"/>
          <w:szCs w:val="28"/>
          <w:lang w:val="ru-RU"/>
        </w:rPr>
        <w:t xml:space="preserve"> и жителей архипелага </w:t>
      </w:r>
      <w:proofErr w:type="spellStart"/>
      <w:r>
        <w:rPr>
          <w:rFonts w:ascii="Times New Roman" w:hAnsi="Times New Roman" w:cs="Times New Roman"/>
          <w:sz w:val="28"/>
          <w:szCs w:val="28"/>
          <w:lang w:val="ru-RU"/>
        </w:rPr>
        <w:t>Рю</w:t>
      </w:r>
      <w:proofErr w:type="gramStart"/>
      <w:r>
        <w:rPr>
          <w:rFonts w:ascii="Times New Roman" w:hAnsi="Times New Roman" w:cs="Times New Roman"/>
          <w:sz w:val="28"/>
          <w:szCs w:val="28"/>
          <w:lang w:val="ru-RU"/>
        </w:rPr>
        <w:t>:к</w:t>
      </w:r>
      <w:proofErr w:type="gramEnd"/>
      <w:r>
        <w:rPr>
          <w:rFonts w:ascii="Times New Roman" w:hAnsi="Times New Roman" w:cs="Times New Roman"/>
          <w:sz w:val="28"/>
          <w:szCs w:val="28"/>
          <w:lang w:val="ru-RU"/>
        </w:rPr>
        <w:t>ю</w:t>
      </w:r>
      <w:proofErr w:type="spellEnd"/>
      <w:r>
        <w:rPr>
          <w:rFonts w:ascii="Times New Roman" w:hAnsi="Times New Roman" w:cs="Times New Roman"/>
          <w:sz w:val="28"/>
          <w:szCs w:val="28"/>
          <w:lang w:val="ru-RU"/>
        </w:rPr>
        <w:t xml:space="preserve">:) </w:t>
      </w:r>
      <w:r w:rsidRPr="00F03B10">
        <w:rPr>
          <w:rFonts w:ascii="Times New Roman" w:hAnsi="Times New Roman" w:cs="Times New Roman"/>
          <w:sz w:val="28"/>
          <w:szCs w:val="28"/>
          <w:lang w:val="ru-RU"/>
        </w:rPr>
        <w:t xml:space="preserve">как элементы ненужные, усложняющие «чистый», уже сконструированный образ культуры. Именно СМИ и телевидение в целом призваны распространять данный образ «чистой» японской культуры. </w:t>
      </w:r>
    </w:p>
    <w:p w:rsidR="001255FD" w:rsidRPr="00F03B10" w:rsidRDefault="001255FD" w:rsidP="001255FD">
      <w:pPr>
        <w:widowControl/>
        <w:spacing w:line="360" w:lineRule="auto"/>
        <w:ind w:firstLine="840"/>
        <w:rPr>
          <w:rFonts w:ascii="Times New Roman" w:hAnsi="Times New Roman" w:cs="Times New Roman"/>
          <w:sz w:val="28"/>
          <w:szCs w:val="28"/>
          <w:lang w:val="ru-RU"/>
        </w:rPr>
      </w:pPr>
      <w:r>
        <w:rPr>
          <w:rFonts w:ascii="Times New Roman" w:hAnsi="Times New Roman" w:cs="Times New Roman"/>
          <w:sz w:val="28"/>
          <w:szCs w:val="28"/>
          <w:lang w:val="ru-RU"/>
        </w:rPr>
        <w:t>Создавать современный положительный имидж</w:t>
      </w:r>
      <w:r w:rsidRPr="00F03B10">
        <w:rPr>
          <w:rFonts w:ascii="Times New Roman" w:hAnsi="Times New Roman" w:cs="Times New Roman"/>
          <w:sz w:val="28"/>
          <w:szCs w:val="28"/>
          <w:lang w:val="ru-RU"/>
        </w:rPr>
        <w:t xml:space="preserve"> страны Япония решила при помощи «мягкой силы», то </w:t>
      </w:r>
      <w:proofErr w:type="gramStart"/>
      <w:r w:rsidRPr="00F03B10">
        <w:rPr>
          <w:rFonts w:ascii="Times New Roman" w:hAnsi="Times New Roman" w:cs="Times New Roman"/>
          <w:sz w:val="28"/>
          <w:szCs w:val="28"/>
          <w:lang w:val="ru-RU"/>
        </w:rPr>
        <w:t>есть</w:t>
      </w:r>
      <w:proofErr w:type="gramEnd"/>
      <w:r w:rsidRPr="00F03B10">
        <w:rPr>
          <w:rFonts w:ascii="Times New Roman" w:hAnsi="Times New Roman" w:cs="Times New Roman"/>
          <w:sz w:val="28"/>
          <w:szCs w:val="28"/>
          <w:lang w:val="ru-RU"/>
        </w:rPr>
        <w:t xml:space="preserve"> используя свою культуры, ценности, мифы и символы. Отправляя их на экспорт в виде различных продуктов японской культуры, Министерство образования, культуры, спорта, </w:t>
      </w:r>
      <w:r w:rsidRPr="00F03B10">
        <w:rPr>
          <w:rFonts w:ascii="Times New Roman" w:hAnsi="Times New Roman" w:cs="Times New Roman"/>
          <w:sz w:val="28"/>
          <w:szCs w:val="28"/>
          <w:lang w:val="ru-RU"/>
        </w:rPr>
        <w:lastRenderedPageBreak/>
        <w:t xml:space="preserve">науки и техники </w:t>
      </w:r>
      <w:proofErr w:type="spellStart"/>
      <w:r w:rsidRPr="00A51A51">
        <w:rPr>
          <w:rFonts w:ascii="Times New Roman" w:hAnsi="Times New Roman" w:cs="Times New Roman"/>
          <w:i/>
          <w:sz w:val="28"/>
          <w:szCs w:val="28"/>
          <w:lang w:val="ru-RU"/>
        </w:rPr>
        <w:t>монбукагакусё</w:t>
      </w:r>
      <w:proofErr w:type="spellEnd"/>
      <w:r w:rsidRPr="00A51A51">
        <w:rPr>
          <w:rFonts w:ascii="Times New Roman" w:hAnsi="Times New Roman" w:cs="Times New Roman"/>
          <w:i/>
          <w:sz w:val="28"/>
          <w:szCs w:val="28"/>
          <w:lang w:val="ru-RU"/>
        </w:rPr>
        <w:t>:</w:t>
      </w:r>
      <w:r>
        <w:rPr>
          <w:rFonts w:ascii="Times New Roman" w:hAnsi="Times New Roman" w:cs="Times New Roman"/>
          <w:sz w:val="28"/>
          <w:szCs w:val="28"/>
          <w:lang w:val="ru-RU"/>
        </w:rPr>
        <w:t xml:space="preserve"> </w:t>
      </w:r>
      <w:r w:rsidRPr="00F03B10">
        <w:rPr>
          <w:rFonts w:ascii="Times New Roman" w:hAnsi="Times New Roman" w:cs="Times New Roman"/>
          <w:sz w:val="28"/>
          <w:szCs w:val="28"/>
          <w:lang w:val="ru-RU"/>
        </w:rPr>
        <w:t>文部科学省</w:t>
      </w:r>
      <w:r w:rsidRPr="00F03B10">
        <w:rPr>
          <w:rFonts w:ascii="Times New Roman" w:hAnsi="Times New Roman" w:cs="Times New Roman"/>
          <w:sz w:val="28"/>
          <w:szCs w:val="28"/>
          <w:lang w:val="ru-RU"/>
        </w:rPr>
        <w:t xml:space="preserve"> и Японский фонд создают все условия для продвижения японского языка и</w:t>
      </w:r>
      <w:r>
        <w:rPr>
          <w:rFonts w:ascii="Times New Roman" w:hAnsi="Times New Roman" w:cs="Times New Roman"/>
          <w:sz w:val="28"/>
          <w:szCs w:val="28"/>
          <w:lang w:val="ru-RU"/>
        </w:rPr>
        <w:t xml:space="preserve"> японской культуры за рубежом, </w:t>
      </w:r>
      <w:r w:rsidRPr="00F03B10">
        <w:rPr>
          <w:rFonts w:ascii="Times New Roman" w:hAnsi="Times New Roman" w:cs="Times New Roman"/>
          <w:sz w:val="28"/>
          <w:szCs w:val="28"/>
          <w:lang w:val="ru-RU"/>
        </w:rPr>
        <w:t>тем самым формируя положительный международный образ</w:t>
      </w:r>
      <w:r>
        <w:rPr>
          <w:rFonts w:ascii="Times New Roman" w:hAnsi="Times New Roman" w:cs="Times New Roman"/>
          <w:sz w:val="28"/>
          <w:szCs w:val="28"/>
          <w:lang w:val="ru-RU"/>
        </w:rPr>
        <w:t xml:space="preserve"> открытой всему миру</w:t>
      </w:r>
      <w:r w:rsidRPr="00F03B10">
        <w:rPr>
          <w:rFonts w:ascii="Times New Roman" w:hAnsi="Times New Roman" w:cs="Times New Roman"/>
          <w:sz w:val="28"/>
          <w:szCs w:val="28"/>
          <w:lang w:val="ru-RU"/>
        </w:rPr>
        <w:t xml:space="preserve"> Японии. Этот процесс можно называть </w:t>
      </w:r>
      <w:proofErr w:type="spellStart"/>
      <w:r w:rsidRPr="00F03B10">
        <w:rPr>
          <w:rFonts w:ascii="Times New Roman" w:hAnsi="Times New Roman" w:cs="Times New Roman"/>
          <w:sz w:val="28"/>
          <w:szCs w:val="28"/>
          <w:lang w:val="ru-RU"/>
        </w:rPr>
        <w:t>японизацией</w:t>
      </w:r>
      <w:proofErr w:type="spellEnd"/>
      <w:r w:rsidRPr="00F03B10">
        <w:rPr>
          <w:rFonts w:ascii="Times New Roman" w:hAnsi="Times New Roman" w:cs="Times New Roman"/>
          <w:sz w:val="28"/>
          <w:szCs w:val="28"/>
          <w:lang w:val="ru-RU"/>
        </w:rPr>
        <w:t xml:space="preserve">. </w:t>
      </w:r>
    </w:p>
    <w:p w:rsidR="001255FD" w:rsidRDefault="001255FD" w:rsidP="001255FD">
      <w:pPr>
        <w:widowControl/>
        <w:spacing w:line="360" w:lineRule="auto"/>
        <w:ind w:firstLine="840"/>
        <w:rPr>
          <w:rFonts w:ascii="Times New Roman" w:hAnsi="Times New Roman" w:cs="Times New Roman"/>
          <w:sz w:val="28"/>
          <w:szCs w:val="28"/>
          <w:lang w:val="ru-RU"/>
        </w:rPr>
      </w:pPr>
      <w:proofErr w:type="spellStart"/>
      <w:r w:rsidRPr="00F03B10">
        <w:rPr>
          <w:rFonts w:ascii="Times New Roman" w:hAnsi="Times New Roman" w:cs="Times New Roman"/>
          <w:sz w:val="28"/>
          <w:szCs w:val="28"/>
          <w:lang w:val="ru-RU"/>
        </w:rPr>
        <w:t>Японизация</w:t>
      </w:r>
      <w:proofErr w:type="spellEnd"/>
      <w:r w:rsidRPr="00F03B10">
        <w:rPr>
          <w:rFonts w:ascii="Times New Roman" w:hAnsi="Times New Roman" w:cs="Times New Roman"/>
          <w:sz w:val="28"/>
          <w:szCs w:val="28"/>
          <w:lang w:val="ru-RU"/>
        </w:rPr>
        <w:t xml:space="preserve"> включает в себя распространение продуктов массовой культуры, которые общепризнанно ассоциируются с Японией: комиксы </w:t>
      </w:r>
      <w:proofErr w:type="spellStart"/>
      <w:r w:rsidRPr="000A7E0D">
        <w:rPr>
          <w:rFonts w:ascii="Times New Roman" w:hAnsi="Times New Roman" w:cs="Times New Roman"/>
          <w:i/>
          <w:sz w:val="28"/>
          <w:szCs w:val="28"/>
          <w:lang w:val="ru-RU"/>
        </w:rPr>
        <w:t>манга</w:t>
      </w:r>
      <w:proofErr w:type="spellEnd"/>
      <w:r w:rsidRPr="00F03B10">
        <w:rPr>
          <w:rFonts w:ascii="Times New Roman" w:hAnsi="Times New Roman" w:cs="Times New Roman"/>
          <w:sz w:val="28"/>
          <w:szCs w:val="28"/>
          <w:lang w:val="ru-RU"/>
        </w:rPr>
        <w:t>,</w:t>
      </w:r>
      <w:r>
        <w:rPr>
          <w:rFonts w:ascii="Times New Roman" w:hAnsi="Times New Roman" w:cs="Times New Roman"/>
          <w:sz w:val="28"/>
          <w:szCs w:val="28"/>
          <w:lang w:val="ru-RU"/>
        </w:rPr>
        <w:t xml:space="preserve"> мультипликационные фильмы </w:t>
      </w:r>
      <w:proofErr w:type="spellStart"/>
      <w:r w:rsidRPr="000A7E0D">
        <w:rPr>
          <w:rFonts w:ascii="Times New Roman" w:hAnsi="Times New Roman" w:cs="Times New Roman"/>
          <w:i/>
          <w:sz w:val="28"/>
          <w:szCs w:val="28"/>
          <w:lang w:val="ru-RU"/>
        </w:rPr>
        <w:t>анимэ</w:t>
      </w:r>
      <w:proofErr w:type="spellEnd"/>
      <w:r w:rsidRPr="00F03B10">
        <w:rPr>
          <w:rFonts w:ascii="Times New Roman" w:hAnsi="Times New Roman" w:cs="Times New Roman"/>
          <w:sz w:val="28"/>
          <w:szCs w:val="28"/>
          <w:lang w:val="ru-RU"/>
        </w:rPr>
        <w:t xml:space="preserve">, видеоигры, а также бытовая техника и </w:t>
      </w:r>
      <w:proofErr w:type="spellStart"/>
      <w:r w:rsidRPr="000A7E0D">
        <w:rPr>
          <w:rFonts w:ascii="Times New Roman" w:hAnsi="Times New Roman" w:cs="Times New Roman"/>
          <w:i/>
          <w:sz w:val="28"/>
          <w:szCs w:val="28"/>
          <w:lang w:val="ru-RU"/>
        </w:rPr>
        <w:t>караокэ</w:t>
      </w:r>
      <w:proofErr w:type="spellEnd"/>
      <w:r w:rsidRPr="00F03B10">
        <w:rPr>
          <w:rFonts w:ascii="Times New Roman" w:hAnsi="Times New Roman" w:cs="Times New Roman"/>
          <w:sz w:val="28"/>
          <w:szCs w:val="28"/>
          <w:lang w:val="ru-RU"/>
        </w:rPr>
        <w:t>. Однако некоторые исследователи отмечают, что даже такие продукты внутреннего потребления и экспорта не несут в себе столь</w:t>
      </w:r>
      <w:r>
        <w:rPr>
          <w:rFonts w:ascii="Times New Roman" w:hAnsi="Times New Roman" w:cs="Times New Roman"/>
          <w:sz w:val="28"/>
          <w:szCs w:val="28"/>
          <w:lang w:val="ru-RU"/>
        </w:rPr>
        <w:t xml:space="preserve">  сильного </w:t>
      </w:r>
      <w:r w:rsidRPr="00F03B10">
        <w:rPr>
          <w:rFonts w:ascii="Times New Roman" w:hAnsi="Times New Roman" w:cs="Times New Roman"/>
          <w:sz w:val="28"/>
          <w:szCs w:val="28"/>
          <w:lang w:val="ru-RU"/>
        </w:rPr>
        <w:t xml:space="preserve">духа </w:t>
      </w:r>
      <w:proofErr w:type="spellStart"/>
      <w:r w:rsidRPr="00F03B10">
        <w:rPr>
          <w:rFonts w:ascii="Times New Roman" w:hAnsi="Times New Roman" w:cs="Times New Roman"/>
          <w:sz w:val="28"/>
          <w:szCs w:val="28"/>
          <w:lang w:val="ru-RU"/>
        </w:rPr>
        <w:t>японизма</w:t>
      </w:r>
      <w:proofErr w:type="spellEnd"/>
      <w:r w:rsidRPr="00F03B10">
        <w:rPr>
          <w:rFonts w:ascii="Times New Roman" w:hAnsi="Times New Roman" w:cs="Times New Roman"/>
          <w:sz w:val="28"/>
          <w:szCs w:val="28"/>
          <w:lang w:val="ru-RU"/>
        </w:rPr>
        <w:t xml:space="preserve">, как это происходит с продуктами американской культуры. </w:t>
      </w:r>
      <w:r>
        <w:rPr>
          <w:rFonts w:ascii="Times New Roman" w:hAnsi="Times New Roman" w:cs="Times New Roman"/>
          <w:sz w:val="28"/>
          <w:szCs w:val="28"/>
          <w:lang w:val="ru-RU"/>
        </w:rPr>
        <w:t>П</w:t>
      </w:r>
      <w:r w:rsidRPr="00F03B10">
        <w:rPr>
          <w:rFonts w:ascii="Times New Roman" w:hAnsi="Times New Roman" w:cs="Times New Roman"/>
          <w:sz w:val="28"/>
          <w:szCs w:val="28"/>
          <w:lang w:val="ru-RU"/>
        </w:rPr>
        <w:t xml:space="preserve">одобные предметы культуры </w:t>
      </w:r>
      <w:r>
        <w:rPr>
          <w:rFonts w:ascii="Times New Roman" w:hAnsi="Times New Roman" w:cs="Times New Roman"/>
          <w:sz w:val="28"/>
          <w:szCs w:val="28"/>
          <w:lang w:val="ru-RU"/>
        </w:rPr>
        <w:t xml:space="preserve">оказываются </w:t>
      </w:r>
      <w:r w:rsidRPr="00F03B10">
        <w:rPr>
          <w:rFonts w:ascii="Times New Roman" w:hAnsi="Times New Roman" w:cs="Times New Roman"/>
          <w:sz w:val="28"/>
          <w:szCs w:val="28"/>
          <w:lang w:val="ru-RU"/>
        </w:rPr>
        <w:t xml:space="preserve">«культурно </w:t>
      </w:r>
      <w:r>
        <w:rPr>
          <w:rFonts w:ascii="Times New Roman" w:hAnsi="Times New Roman" w:cs="Times New Roman"/>
          <w:sz w:val="28"/>
          <w:szCs w:val="28"/>
          <w:lang w:val="ru-RU"/>
        </w:rPr>
        <w:t xml:space="preserve">непахнущими», так как их связь </w:t>
      </w:r>
      <w:r w:rsidRPr="00F03B10">
        <w:rPr>
          <w:rFonts w:ascii="Times New Roman" w:hAnsi="Times New Roman" w:cs="Times New Roman"/>
          <w:sz w:val="28"/>
          <w:szCs w:val="28"/>
          <w:lang w:val="ru-RU"/>
        </w:rPr>
        <w:t>со страной-производителем ослаблена и выражена не столь явно.</w:t>
      </w:r>
      <w:r>
        <w:rPr>
          <w:rStyle w:val="a6"/>
          <w:rFonts w:ascii="Times New Roman" w:hAnsi="Times New Roman" w:cs="Times New Roman"/>
          <w:sz w:val="28"/>
          <w:szCs w:val="28"/>
          <w:lang w:val="ru-RU"/>
        </w:rPr>
        <w:footnoteReference w:id="52"/>
      </w:r>
      <w:r w:rsidRPr="00F03B10">
        <w:rPr>
          <w:rFonts w:ascii="Times New Roman" w:hAnsi="Times New Roman" w:cs="Times New Roman"/>
          <w:sz w:val="28"/>
          <w:szCs w:val="28"/>
          <w:lang w:val="ru-RU"/>
        </w:rPr>
        <w:t xml:space="preserve"> Это проявляется, например, в особенности рисовки героев </w:t>
      </w:r>
      <w:r>
        <w:rPr>
          <w:rFonts w:ascii="Times New Roman" w:hAnsi="Times New Roman" w:cs="Times New Roman"/>
          <w:sz w:val="28"/>
          <w:szCs w:val="28"/>
          <w:lang w:val="ru-RU"/>
        </w:rPr>
        <w:t xml:space="preserve">мультипликационных фильмов </w:t>
      </w:r>
      <w:proofErr w:type="spellStart"/>
      <w:r w:rsidRPr="000A7E0D">
        <w:rPr>
          <w:rFonts w:ascii="Times New Roman" w:hAnsi="Times New Roman" w:cs="Times New Roman"/>
          <w:i/>
          <w:sz w:val="28"/>
          <w:szCs w:val="28"/>
          <w:lang w:val="ru-RU"/>
        </w:rPr>
        <w:t>анимэ</w:t>
      </w:r>
      <w:proofErr w:type="spellEnd"/>
      <w:r w:rsidRPr="00F03B10">
        <w:rPr>
          <w:rFonts w:ascii="Times New Roman" w:hAnsi="Times New Roman" w:cs="Times New Roman"/>
          <w:sz w:val="28"/>
          <w:szCs w:val="28"/>
          <w:lang w:val="ru-RU"/>
        </w:rPr>
        <w:t>, расовая и э</w:t>
      </w:r>
      <w:r>
        <w:rPr>
          <w:rFonts w:ascii="Times New Roman" w:hAnsi="Times New Roman" w:cs="Times New Roman"/>
          <w:sz w:val="28"/>
          <w:szCs w:val="28"/>
          <w:lang w:val="ru-RU"/>
        </w:rPr>
        <w:t>тническая принадлежность которых</w:t>
      </w:r>
      <w:r w:rsidRPr="00F03B10">
        <w:rPr>
          <w:rFonts w:ascii="Times New Roman" w:hAnsi="Times New Roman" w:cs="Times New Roman"/>
          <w:sz w:val="28"/>
          <w:szCs w:val="28"/>
          <w:lang w:val="ru-RU"/>
        </w:rPr>
        <w:t xml:space="preserve"> размыта и мало чем напоминает жителей Японии: часто они изображены с огромными глазами, неестественно маленького или большого роста, с разнообразного окраса волосами и глазами. Это явление отсутствия национальной принадлежности называется </w:t>
      </w:r>
      <w:proofErr w:type="spellStart"/>
      <w:r>
        <w:rPr>
          <w:rFonts w:ascii="Times New Roman" w:hAnsi="Times New Roman" w:cs="Times New Roman"/>
          <w:i/>
          <w:sz w:val="28"/>
          <w:szCs w:val="28"/>
          <w:lang w:val="ru-RU"/>
        </w:rPr>
        <w:t>мукокусэ</w:t>
      </w:r>
      <w:r w:rsidRPr="00A51A51">
        <w:rPr>
          <w:rFonts w:ascii="Times New Roman" w:hAnsi="Times New Roman" w:cs="Times New Roman"/>
          <w:i/>
          <w:sz w:val="28"/>
          <w:szCs w:val="28"/>
          <w:lang w:val="ru-RU"/>
        </w:rPr>
        <w:t>ки</w:t>
      </w:r>
      <w:proofErr w:type="spellEnd"/>
      <w:r w:rsidRPr="00F03B10">
        <w:rPr>
          <w:rFonts w:ascii="Times New Roman" w:hAnsi="Times New Roman" w:cs="Times New Roman"/>
          <w:sz w:val="28"/>
          <w:szCs w:val="28"/>
          <w:lang w:val="ru-RU"/>
        </w:rPr>
        <w:t>無国籍</w:t>
      </w:r>
      <w:r w:rsidRPr="00F03B10">
        <w:rPr>
          <w:rFonts w:ascii="Times New Roman" w:hAnsi="Times New Roman" w:cs="Times New Roman"/>
          <w:sz w:val="28"/>
          <w:szCs w:val="28"/>
          <w:lang w:val="ru-RU"/>
        </w:rPr>
        <w:t xml:space="preserve">. </w:t>
      </w:r>
    </w:p>
    <w:p w:rsidR="005B59C5" w:rsidRDefault="001255FD" w:rsidP="001255FD">
      <w:pPr>
        <w:widowControl/>
        <w:spacing w:line="360" w:lineRule="auto"/>
        <w:ind w:firstLine="840"/>
        <w:rPr>
          <w:rFonts w:ascii="Times New Roman" w:hAnsi="Times New Roman" w:cs="Times New Roman"/>
          <w:sz w:val="28"/>
          <w:szCs w:val="28"/>
          <w:lang w:val="ru-RU"/>
        </w:rPr>
      </w:pPr>
      <w:r>
        <w:rPr>
          <w:rFonts w:ascii="Times New Roman" w:hAnsi="Times New Roman" w:cs="Times New Roman"/>
          <w:sz w:val="28"/>
          <w:szCs w:val="28"/>
          <w:lang w:val="ru-RU"/>
        </w:rPr>
        <w:t>Часть материальных элементов японской национальной культуры перестала выступать для самих японцев посредником</w:t>
      </w:r>
      <w:r>
        <w:rPr>
          <w:rStyle w:val="a6"/>
          <w:rFonts w:ascii="Times New Roman" w:hAnsi="Times New Roman" w:cs="Times New Roman"/>
          <w:sz w:val="28"/>
          <w:szCs w:val="28"/>
          <w:lang w:val="ru-RU"/>
        </w:rPr>
        <w:footnoteReference w:id="53"/>
      </w:r>
      <w:r>
        <w:rPr>
          <w:rFonts w:ascii="Times New Roman" w:hAnsi="Times New Roman" w:cs="Times New Roman"/>
          <w:sz w:val="28"/>
          <w:szCs w:val="28"/>
          <w:lang w:val="ru-RU"/>
        </w:rPr>
        <w:t xml:space="preserve"> национальной нематериальной культуры.</w:t>
      </w:r>
    </w:p>
    <w:p w:rsidR="001255FD" w:rsidRDefault="001255FD" w:rsidP="001255FD">
      <w:pPr>
        <w:widowControl/>
        <w:spacing w:line="360" w:lineRule="auto"/>
        <w:ind w:firstLine="840"/>
        <w:rPr>
          <w:rFonts w:ascii="Times New Roman" w:hAnsi="Times New Roman" w:cs="Times New Roman"/>
          <w:sz w:val="28"/>
          <w:szCs w:val="28"/>
          <w:lang w:val="ru-RU"/>
        </w:rPr>
      </w:pPr>
      <w:r>
        <w:rPr>
          <w:rFonts w:ascii="Times New Roman" w:hAnsi="Times New Roman" w:cs="Times New Roman"/>
          <w:sz w:val="28"/>
          <w:szCs w:val="28"/>
          <w:lang w:val="ru-RU"/>
        </w:rPr>
        <w:lastRenderedPageBreak/>
        <w:t>В качестве другого примера</w:t>
      </w:r>
      <w:r w:rsidRPr="00F03B10">
        <w:rPr>
          <w:rFonts w:ascii="Times New Roman" w:hAnsi="Times New Roman" w:cs="Times New Roman"/>
          <w:sz w:val="28"/>
          <w:szCs w:val="28"/>
          <w:lang w:val="ru-RU"/>
        </w:rPr>
        <w:t xml:space="preserve"> того, как </w:t>
      </w:r>
      <w:proofErr w:type="spellStart"/>
      <w:r w:rsidRPr="00F03B10">
        <w:rPr>
          <w:rFonts w:ascii="Times New Roman" w:hAnsi="Times New Roman" w:cs="Times New Roman"/>
          <w:sz w:val="28"/>
          <w:szCs w:val="28"/>
          <w:lang w:val="ru-RU"/>
        </w:rPr>
        <w:t>глобализационные</w:t>
      </w:r>
      <w:proofErr w:type="spellEnd"/>
      <w:r w:rsidRPr="00F03B10">
        <w:rPr>
          <w:rFonts w:ascii="Times New Roman" w:hAnsi="Times New Roman" w:cs="Times New Roman"/>
          <w:sz w:val="28"/>
          <w:szCs w:val="28"/>
          <w:lang w:val="ru-RU"/>
        </w:rPr>
        <w:t xml:space="preserve"> процессы воздействуют на традиционную </w:t>
      </w:r>
      <w:r>
        <w:rPr>
          <w:rFonts w:ascii="Times New Roman" w:hAnsi="Times New Roman" w:cs="Times New Roman"/>
          <w:sz w:val="28"/>
          <w:szCs w:val="28"/>
          <w:lang w:val="ru-RU"/>
        </w:rPr>
        <w:t>японскую культуру, можно привести</w:t>
      </w:r>
      <w:r w:rsidRPr="00F03B10">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влияние западного дизайна и декоративного стиля на традиционные японские ремёсла </w:t>
      </w:r>
      <w:proofErr w:type="spellStart"/>
      <w:r w:rsidRPr="00D32720">
        <w:rPr>
          <w:rFonts w:ascii="Times New Roman" w:hAnsi="Times New Roman" w:cs="Times New Roman"/>
          <w:i/>
          <w:sz w:val="28"/>
          <w:szCs w:val="28"/>
          <w:lang w:val="ru-RU"/>
        </w:rPr>
        <w:t>мингэй</w:t>
      </w:r>
      <w:proofErr w:type="spellEnd"/>
      <w:r>
        <w:rPr>
          <w:rFonts w:ascii="Times New Roman" w:hAnsi="Times New Roman" w:cs="Times New Roman"/>
          <w:i/>
          <w:sz w:val="28"/>
          <w:szCs w:val="28"/>
          <w:lang w:val="ru-RU"/>
        </w:rPr>
        <w:t xml:space="preserve"> </w:t>
      </w:r>
      <w:r w:rsidRPr="00F03B10">
        <w:rPr>
          <w:rFonts w:ascii="Times New Roman" w:hAnsi="Times New Roman" w:cs="Times New Roman"/>
          <w:sz w:val="28"/>
          <w:szCs w:val="28"/>
          <w:lang w:val="ru-RU"/>
        </w:rPr>
        <w:t>民芸</w:t>
      </w:r>
      <w:r>
        <w:rPr>
          <w:rFonts w:ascii="Times New Roman" w:hAnsi="Times New Roman" w:cs="Times New Roman"/>
          <w:sz w:val="28"/>
          <w:szCs w:val="28"/>
          <w:lang w:val="ru-RU"/>
        </w:rPr>
        <w:t xml:space="preserve"> «народное искусство». Японское  правительство </w:t>
      </w:r>
      <w:r w:rsidRPr="00F03B10">
        <w:rPr>
          <w:rFonts w:ascii="Times New Roman" w:hAnsi="Times New Roman" w:cs="Times New Roman"/>
          <w:sz w:val="28"/>
          <w:szCs w:val="28"/>
          <w:lang w:val="ru-RU"/>
        </w:rPr>
        <w:t xml:space="preserve">в рамках политики защиты и возрождения национальной культуры </w:t>
      </w:r>
      <w:r>
        <w:rPr>
          <w:rFonts w:ascii="Times New Roman" w:hAnsi="Times New Roman" w:cs="Times New Roman"/>
          <w:sz w:val="28"/>
          <w:szCs w:val="28"/>
          <w:lang w:val="ru-RU"/>
        </w:rPr>
        <w:t xml:space="preserve">стали </w:t>
      </w:r>
      <w:r w:rsidRPr="00F03B10">
        <w:rPr>
          <w:rFonts w:ascii="Times New Roman" w:hAnsi="Times New Roman" w:cs="Times New Roman"/>
          <w:sz w:val="28"/>
          <w:szCs w:val="28"/>
          <w:lang w:val="ru-RU"/>
        </w:rPr>
        <w:t>а</w:t>
      </w:r>
      <w:r>
        <w:rPr>
          <w:rFonts w:ascii="Times New Roman" w:hAnsi="Times New Roman" w:cs="Times New Roman"/>
          <w:sz w:val="28"/>
          <w:szCs w:val="28"/>
          <w:lang w:val="ru-RU"/>
        </w:rPr>
        <w:t xml:space="preserve">ктивно развивать традиционные элементы японской культуры в регионах. Ремёсла </w:t>
      </w:r>
      <w:proofErr w:type="spellStart"/>
      <w:r w:rsidRPr="00D32720">
        <w:rPr>
          <w:rFonts w:ascii="Times New Roman" w:hAnsi="Times New Roman" w:cs="Times New Roman"/>
          <w:i/>
          <w:sz w:val="28"/>
          <w:szCs w:val="28"/>
          <w:lang w:val="ru-RU"/>
        </w:rPr>
        <w:t>мингэй</w:t>
      </w:r>
      <w:proofErr w:type="spellEnd"/>
      <w:r>
        <w:rPr>
          <w:rFonts w:ascii="Times New Roman" w:hAnsi="Times New Roman" w:cs="Times New Roman"/>
          <w:sz w:val="28"/>
          <w:szCs w:val="28"/>
          <w:lang w:val="ru-RU"/>
        </w:rPr>
        <w:t xml:space="preserve"> выдаются за традиционные занятия древних японцев, однако на самом деле являю</w:t>
      </w:r>
      <w:r w:rsidRPr="00F03B10">
        <w:rPr>
          <w:rFonts w:ascii="Times New Roman" w:hAnsi="Times New Roman" w:cs="Times New Roman"/>
          <w:sz w:val="28"/>
          <w:szCs w:val="28"/>
          <w:lang w:val="ru-RU"/>
        </w:rPr>
        <w:t>тся скорее обобщённым названием группы иск</w:t>
      </w:r>
      <w:r>
        <w:rPr>
          <w:rFonts w:ascii="Times New Roman" w:hAnsi="Times New Roman" w:cs="Times New Roman"/>
          <w:sz w:val="28"/>
          <w:szCs w:val="28"/>
          <w:lang w:val="ru-RU"/>
        </w:rPr>
        <w:t xml:space="preserve">усств, на которые западный стиль оказал сильное влияние. </w:t>
      </w:r>
    </w:p>
    <w:p w:rsidR="001255FD" w:rsidRPr="00B45375" w:rsidRDefault="001255FD" w:rsidP="001255FD">
      <w:pPr>
        <w:widowControl/>
        <w:spacing w:line="360" w:lineRule="auto"/>
        <w:ind w:firstLine="840"/>
        <w:rPr>
          <w:rFonts w:ascii="Times New Roman" w:hAnsi="Times New Roman" w:cs="Times New Roman"/>
          <w:sz w:val="28"/>
          <w:szCs w:val="28"/>
          <w:lang w:val="ru-RU"/>
        </w:rPr>
      </w:pPr>
      <w:r>
        <w:rPr>
          <w:rFonts w:ascii="Times New Roman" w:hAnsi="Times New Roman" w:cs="Times New Roman"/>
          <w:sz w:val="28"/>
          <w:szCs w:val="28"/>
          <w:lang w:val="ru-RU"/>
        </w:rPr>
        <w:t>С</w:t>
      </w:r>
      <w:r w:rsidRPr="00F03B10">
        <w:rPr>
          <w:rFonts w:ascii="Times New Roman" w:hAnsi="Times New Roman" w:cs="Times New Roman"/>
          <w:sz w:val="28"/>
          <w:szCs w:val="28"/>
          <w:lang w:val="ru-RU"/>
        </w:rPr>
        <w:t xml:space="preserve">оздавая </w:t>
      </w:r>
      <w:r>
        <w:rPr>
          <w:rFonts w:ascii="Times New Roman" w:hAnsi="Times New Roman" w:cs="Times New Roman"/>
          <w:sz w:val="28"/>
          <w:szCs w:val="28"/>
          <w:lang w:val="ru-RU"/>
        </w:rPr>
        <w:t>продукты, отражающие «японскую» традиционную культуру,</w:t>
      </w:r>
      <w:r w:rsidRPr="00F03B10">
        <w:rPr>
          <w:rFonts w:ascii="Times New Roman" w:hAnsi="Times New Roman" w:cs="Times New Roman"/>
          <w:sz w:val="28"/>
          <w:szCs w:val="28"/>
          <w:lang w:val="ru-RU"/>
        </w:rPr>
        <w:t xml:space="preserve"> на международном рынке, японское государство выстраивает положительный</w:t>
      </w:r>
      <w:r>
        <w:rPr>
          <w:rFonts w:ascii="Times New Roman" w:hAnsi="Times New Roman" w:cs="Times New Roman"/>
          <w:sz w:val="28"/>
          <w:szCs w:val="28"/>
          <w:lang w:val="ru-RU"/>
        </w:rPr>
        <w:t xml:space="preserve"> международный имидж</w:t>
      </w:r>
      <w:r w:rsidRPr="00F03B10">
        <w:rPr>
          <w:rFonts w:ascii="Times New Roman" w:hAnsi="Times New Roman" w:cs="Times New Roman"/>
          <w:sz w:val="28"/>
          <w:szCs w:val="28"/>
          <w:lang w:val="ru-RU"/>
        </w:rPr>
        <w:t>, который, однако, н</w:t>
      </w:r>
      <w:r>
        <w:rPr>
          <w:rFonts w:ascii="Times New Roman" w:hAnsi="Times New Roman" w:cs="Times New Roman"/>
          <w:sz w:val="28"/>
          <w:szCs w:val="28"/>
          <w:lang w:val="ru-RU"/>
        </w:rPr>
        <w:t xml:space="preserve">е всегда позитивно влияет на </w:t>
      </w:r>
      <w:r w:rsidRPr="00F03B10">
        <w:rPr>
          <w:rFonts w:ascii="Times New Roman" w:hAnsi="Times New Roman" w:cs="Times New Roman"/>
          <w:sz w:val="28"/>
          <w:szCs w:val="28"/>
          <w:lang w:val="ru-RU"/>
        </w:rPr>
        <w:t>национальную идентичность</w:t>
      </w:r>
      <w:r>
        <w:rPr>
          <w:rFonts w:ascii="Times New Roman" w:hAnsi="Times New Roman" w:cs="Times New Roman"/>
          <w:sz w:val="28"/>
          <w:szCs w:val="28"/>
          <w:lang w:val="ru-RU"/>
        </w:rPr>
        <w:t xml:space="preserve"> самих японцев</w:t>
      </w:r>
      <w:r w:rsidRPr="00F03B10">
        <w:rPr>
          <w:rFonts w:ascii="Times New Roman" w:hAnsi="Times New Roman" w:cs="Times New Roman"/>
          <w:sz w:val="28"/>
          <w:szCs w:val="28"/>
          <w:lang w:val="ru-RU"/>
        </w:rPr>
        <w:t>.</w:t>
      </w:r>
      <w:r w:rsidRPr="00F03B10">
        <w:rPr>
          <w:rStyle w:val="a6"/>
          <w:rFonts w:ascii="Times New Roman" w:hAnsi="Times New Roman" w:cs="Times New Roman"/>
          <w:sz w:val="28"/>
          <w:szCs w:val="28"/>
          <w:lang w:val="ru-RU"/>
        </w:rPr>
        <w:footnoteReference w:id="54"/>
      </w:r>
      <w:r w:rsidRPr="00F03B10">
        <w:rPr>
          <w:rFonts w:ascii="Times New Roman" w:hAnsi="Times New Roman" w:cs="Times New Roman"/>
          <w:sz w:val="28"/>
          <w:szCs w:val="28"/>
          <w:lang w:val="ru-RU"/>
        </w:rPr>
        <w:t xml:space="preserve">  </w:t>
      </w:r>
    </w:p>
    <w:p w:rsidR="00571226" w:rsidRDefault="001255FD" w:rsidP="00571226">
      <w:pPr>
        <w:widowControl/>
        <w:spacing w:line="360" w:lineRule="auto"/>
        <w:ind w:firstLine="840"/>
        <w:rPr>
          <w:rFonts w:ascii="Times New Roman" w:hAnsi="Times New Roman" w:cs="Times New Roman"/>
          <w:sz w:val="28"/>
          <w:szCs w:val="28"/>
          <w:lang w:val="ru-RU"/>
        </w:rPr>
      </w:pPr>
      <w:r>
        <w:rPr>
          <w:rFonts w:ascii="Times New Roman" w:hAnsi="Times New Roman" w:cs="Times New Roman"/>
          <w:sz w:val="28"/>
          <w:szCs w:val="28"/>
          <w:lang w:val="ru-RU"/>
        </w:rPr>
        <w:t>В годы после американской оккупации (</w:t>
      </w:r>
      <w:r w:rsidR="005B59C5">
        <w:rPr>
          <w:rFonts w:ascii="Times New Roman" w:hAnsi="Times New Roman" w:cs="Times New Roman"/>
          <w:sz w:val="28"/>
          <w:szCs w:val="28"/>
          <w:lang w:val="ru-RU"/>
        </w:rPr>
        <w:t xml:space="preserve">с </w:t>
      </w:r>
      <w:r>
        <w:rPr>
          <w:rFonts w:ascii="Times New Roman" w:hAnsi="Times New Roman" w:cs="Times New Roman"/>
          <w:sz w:val="28"/>
          <w:szCs w:val="28"/>
          <w:lang w:val="ru-RU"/>
        </w:rPr>
        <w:t xml:space="preserve">1952 г.) в японской национальной культуре наметился сдвиг в сторону </w:t>
      </w:r>
      <w:proofErr w:type="spellStart"/>
      <w:r>
        <w:rPr>
          <w:rFonts w:ascii="Times New Roman" w:hAnsi="Times New Roman" w:cs="Times New Roman"/>
          <w:i/>
          <w:sz w:val="28"/>
          <w:szCs w:val="28"/>
          <w:lang w:val="ru-RU"/>
        </w:rPr>
        <w:t>гяку</w:t>
      </w:r>
      <w:proofErr w:type="spellEnd"/>
      <w:r>
        <w:rPr>
          <w:rFonts w:ascii="Times New Roman" w:hAnsi="Times New Roman" w:cs="Times New Roman"/>
          <w:i/>
          <w:sz w:val="28"/>
          <w:szCs w:val="28"/>
          <w:lang w:val="ru-RU"/>
        </w:rPr>
        <w:t xml:space="preserve"> </w:t>
      </w:r>
      <w:r>
        <w:rPr>
          <w:rFonts w:ascii="Times New Roman" w:hAnsi="Times New Roman" w:cs="Times New Roman"/>
          <w:sz w:val="28"/>
          <w:szCs w:val="28"/>
          <w:lang w:val="ru-RU"/>
        </w:rPr>
        <w:t xml:space="preserve">«назад». </w:t>
      </w:r>
      <w:r w:rsidRPr="008A6DF9">
        <w:rPr>
          <w:rFonts w:ascii="Times New Roman" w:hAnsi="Times New Roman" w:cs="Times New Roman"/>
          <w:sz w:val="28"/>
          <w:szCs w:val="28"/>
          <w:lang w:val="ru-RU"/>
        </w:rPr>
        <w:t xml:space="preserve">Это отражалось и в туризме, в телевидении, в стремлении к изучению фольклора – везде </w:t>
      </w:r>
      <w:r>
        <w:rPr>
          <w:rFonts w:ascii="Times New Roman" w:hAnsi="Times New Roman" w:cs="Times New Roman"/>
          <w:sz w:val="28"/>
          <w:szCs w:val="28"/>
          <w:lang w:val="ru-RU"/>
        </w:rPr>
        <w:t>был виден поиск следов самобытной Японии, что п</w:t>
      </w:r>
      <w:r w:rsidRPr="008A6DF9">
        <w:rPr>
          <w:rFonts w:ascii="Times New Roman" w:hAnsi="Times New Roman" w:cs="Times New Roman"/>
          <w:sz w:val="28"/>
          <w:szCs w:val="28"/>
          <w:lang w:val="ru-RU"/>
        </w:rPr>
        <w:t>риобр</w:t>
      </w:r>
      <w:r>
        <w:rPr>
          <w:rFonts w:ascii="Times New Roman" w:hAnsi="Times New Roman" w:cs="Times New Roman"/>
          <w:sz w:val="28"/>
          <w:szCs w:val="28"/>
          <w:lang w:val="ru-RU"/>
        </w:rPr>
        <w:t>ело</w:t>
      </w:r>
      <w:r w:rsidRPr="008A6DF9">
        <w:rPr>
          <w:rFonts w:ascii="Times New Roman" w:hAnsi="Times New Roman" w:cs="Times New Roman"/>
          <w:sz w:val="28"/>
          <w:szCs w:val="28"/>
          <w:lang w:val="ru-RU"/>
        </w:rPr>
        <w:t xml:space="preserve"> масштабы массового явления. Это </w:t>
      </w:r>
      <w:r>
        <w:rPr>
          <w:rFonts w:ascii="Times New Roman" w:hAnsi="Times New Roman" w:cs="Times New Roman"/>
          <w:sz w:val="28"/>
          <w:szCs w:val="28"/>
          <w:lang w:val="ru-RU"/>
        </w:rPr>
        <w:t xml:space="preserve">было </w:t>
      </w:r>
      <w:r w:rsidRPr="008A6DF9">
        <w:rPr>
          <w:rFonts w:ascii="Times New Roman" w:hAnsi="Times New Roman" w:cs="Times New Roman"/>
          <w:sz w:val="28"/>
          <w:szCs w:val="28"/>
          <w:lang w:val="ru-RU"/>
        </w:rPr>
        <w:t>связа</w:t>
      </w:r>
      <w:r>
        <w:rPr>
          <w:rFonts w:ascii="Times New Roman" w:hAnsi="Times New Roman" w:cs="Times New Roman"/>
          <w:sz w:val="28"/>
          <w:szCs w:val="28"/>
          <w:lang w:val="ru-RU"/>
        </w:rPr>
        <w:t>но, в первую очередь, с японским экономическим чудом, развитием транспортных сетей и зарождением рекламной культуры.</w:t>
      </w:r>
      <w:r w:rsidRPr="008A6DF9">
        <w:rPr>
          <w:rFonts w:ascii="Times New Roman" w:hAnsi="Times New Roman" w:cs="Times New Roman"/>
          <w:sz w:val="28"/>
          <w:szCs w:val="28"/>
          <w:lang w:val="ru-RU"/>
        </w:rPr>
        <w:t xml:space="preserve"> О</w:t>
      </w:r>
      <w:r>
        <w:rPr>
          <w:rFonts w:ascii="Times New Roman" w:hAnsi="Times New Roman" w:cs="Times New Roman"/>
          <w:sz w:val="28"/>
          <w:szCs w:val="28"/>
          <w:lang w:val="ru-RU"/>
        </w:rPr>
        <w:t>ни породили в Японии ажиотаж</w:t>
      </w:r>
      <w:r w:rsidRPr="008A6DF9">
        <w:rPr>
          <w:rFonts w:ascii="Times New Roman" w:hAnsi="Times New Roman" w:cs="Times New Roman"/>
          <w:sz w:val="28"/>
          <w:szCs w:val="28"/>
          <w:lang w:val="ru-RU"/>
        </w:rPr>
        <w:t xml:space="preserve"> на исследование японских глубинок и древних традиций, которые прямо влияли на японскую самоидентификацию.</w:t>
      </w:r>
    </w:p>
    <w:p w:rsidR="00571226" w:rsidRPr="00571226" w:rsidRDefault="00571226" w:rsidP="00571226">
      <w:pPr>
        <w:widowControl/>
        <w:spacing w:line="360" w:lineRule="auto"/>
        <w:ind w:firstLine="840"/>
        <w:rPr>
          <w:rFonts w:ascii="Times New Roman" w:hAnsi="Times New Roman" w:cs="Times New Roman"/>
          <w:sz w:val="28"/>
          <w:szCs w:val="28"/>
          <w:lang w:val="ru-RU"/>
        </w:rPr>
      </w:pPr>
    </w:p>
    <w:p w:rsidR="00571226" w:rsidRDefault="00571226" w:rsidP="00571226">
      <w:pPr>
        <w:pStyle w:val="2"/>
        <w:jc w:val="center"/>
        <w:rPr>
          <w:rFonts w:ascii="Times New Roman" w:hAnsi="Times New Roman" w:cs="Times New Roman"/>
          <w:sz w:val="28"/>
          <w:szCs w:val="28"/>
          <w:lang w:val="ru-RU"/>
        </w:rPr>
      </w:pPr>
    </w:p>
    <w:p w:rsidR="00B05BC5" w:rsidRDefault="00571226" w:rsidP="00571226">
      <w:pPr>
        <w:pStyle w:val="2"/>
        <w:jc w:val="center"/>
        <w:rPr>
          <w:rFonts w:ascii="Times New Roman" w:hAnsi="Times New Roman" w:cs="Times New Roman"/>
          <w:sz w:val="28"/>
          <w:szCs w:val="28"/>
          <w:lang w:val="ru-RU"/>
        </w:rPr>
      </w:pPr>
      <w:bookmarkStart w:id="4" w:name="_Toc515508319"/>
      <w:r>
        <w:rPr>
          <w:rFonts w:ascii="Times New Roman" w:hAnsi="Times New Roman" w:cs="Times New Roman"/>
          <w:sz w:val="28"/>
          <w:szCs w:val="28"/>
          <w:lang w:val="ru-RU"/>
        </w:rPr>
        <w:t>1.3 История развития рекламы в Японии</w:t>
      </w:r>
      <w:bookmarkEnd w:id="4"/>
    </w:p>
    <w:p w:rsidR="00B05BC5" w:rsidRDefault="00B05BC5" w:rsidP="001255FD">
      <w:pPr>
        <w:widowControl/>
        <w:spacing w:line="360" w:lineRule="auto"/>
        <w:ind w:firstLine="840"/>
        <w:rPr>
          <w:rFonts w:ascii="Times New Roman" w:hAnsi="Times New Roman" w:cs="Times New Roman"/>
          <w:sz w:val="28"/>
          <w:szCs w:val="28"/>
          <w:lang w:val="ru-RU"/>
        </w:rPr>
      </w:pPr>
    </w:p>
    <w:p w:rsidR="001255FD" w:rsidRDefault="001255FD" w:rsidP="001255FD">
      <w:pPr>
        <w:widowControl/>
        <w:spacing w:line="360" w:lineRule="auto"/>
        <w:ind w:firstLine="840"/>
        <w:rPr>
          <w:rFonts w:ascii="Times New Roman" w:hAnsi="Times New Roman" w:cs="Times New Roman"/>
          <w:sz w:val="28"/>
          <w:szCs w:val="28"/>
          <w:lang w:val="ru-RU"/>
        </w:rPr>
      </w:pPr>
      <w:r>
        <w:rPr>
          <w:rFonts w:ascii="Times New Roman" w:hAnsi="Times New Roman" w:cs="Times New Roman"/>
          <w:sz w:val="28"/>
          <w:szCs w:val="28"/>
          <w:lang w:val="ru-RU"/>
        </w:rPr>
        <w:t xml:space="preserve">В 1951 г. начались рекламные трансляции по радио, а в 1953 г. на японском телевидении были запущены рекламные ролики. Небольшие ролики продолжительностью в 5 секунд стали активно транслироваться по телевизору. Рекламные ролики 1950-1960-х гг. в основном представляли собой незамысловатые картинки с простыми фразами, в которых сообщалось название продукта. </w:t>
      </w:r>
      <w:r w:rsidRPr="00440046">
        <w:rPr>
          <w:rFonts w:ascii="Times New Roman" w:hAnsi="Times New Roman" w:cs="Times New Roman"/>
          <w:sz w:val="28"/>
          <w:szCs w:val="28"/>
          <w:lang w:val="ru-RU"/>
        </w:rPr>
        <w:t>Рекламы 1970-х и 1980-х гг. отличались тем, что их реципиенты обращали больше внимания не на сам рекламируемый продукт, а на оригинальные образы</w:t>
      </w:r>
      <w:r w:rsidR="009F6FE4">
        <w:rPr>
          <w:rFonts w:ascii="Times New Roman" w:hAnsi="Times New Roman" w:cs="Times New Roman"/>
          <w:sz w:val="28"/>
          <w:szCs w:val="28"/>
          <w:lang w:val="ru-RU"/>
        </w:rPr>
        <w:t>, которые легко запоминались,</w:t>
      </w:r>
      <w:r w:rsidRPr="00440046">
        <w:rPr>
          <w:rFonts w:ascii="Times New Roman" w:hAnsi="Times New Roman" w:cs="Times New Roman"/>
          <w:sz w:val="28"/>
          <w:szCs w:val="28"/>
          <w:lang w:val="ru-RU"/>
        </w:rPr>
        <w:t xml:space="preserve"> и песни, которые редко ассоциировались с рекламируемым продуктом, но мгновенно попадали </w:t>
      </w:r>
      <w:proofErr w:type="gramStart"/>
      <w:r w:rsidRPr="00440046">
        <w:rPr>
          <w:rFonts w:ascii="Times New Roman" w:hAnsi="Times New Roman" w:cs="Times New Roman"/>
          <w:sz w:val="28"/>
          <w:szCs w:val="28"/>
          <w:lang w:val="ru-RU"/>
        </w:rPr>
        <w:t>в</w:t>
      </w:r>
      <w:proofErr w:type="gramEnd"/>
      <w:r w:rsidRPr="00440046">
        <w:rPr>
          <w:rFonts w:ascii="Times New Roman" w:hAnsi="Times New Roman" w:cs="Times New Roman"/>
          <w:sz w:val="28"/>
          <w:szCs w:val="28"/>
          <w:lang w:val="ru-RU"/>
        </w:rPr>
        <w:t xml:space="preserve"> музыкальные </w:t>
      </w:r>
      <w:proofErr w:type="spellStart"/>
      <w:r w:rsidRPr="00440046">
        <w:rPr>
          <w:rFonts w:ascii="Times New Roman" w:hAnsi="Times New Roman" w:cs="Times New Roman"/>
          <w:sz w:val="28"/>
          <w:szCs w:val="28"/>
          <w:lang w:val="ru-RU"/>
        </w:rPr>
        <w:t>чарты</w:t>
      </w:r>
      <w:proofErr w:type="spellEnd"/>
      <w:r w:rsidRPr="00440046">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Аудитория рассматривала рекламу не как способ получения информации о скидках на товары, а как отдельный вид искусства. В конце 1980-х гг. популярными стратегиями рекламодателей стали критика рекламируемого продукта и критика рекламы в целом. В это время инвестиции в сферу рекламы увеличились в несколько раз. В 1990-е гг. начался новый этап развития рекламного бизнеса в Японии, так как к этому времени телевизор перестал быть удивительной вещью и главным развлечением для японских семей, стал частью обыденной жизни. В связи с этим меняется манера потребления информации через телевидение: от сконцентрированного внимания к </w:t>
      </w:r>
      <w:proofErr w:type="gramStart"/>
      <w:r>
        <w:rPr>
          <w:rFonts w:ascii="Times New Roman" w:hAnsi="Times New Roman" w:cs="Times New Roman"/>
          <w:sz w:val="28"/>
          <w:szCs w:val="28"/>
          <w:lang w:val="ru-RU"/>
        </w:rPr>
        <w:t>рассеянному</w:t>
      </w:r>
      <w:proofErr w:type="gramEnd"/>
      <w:r>
        <w:rPr>
          <w:rFonts w:ascii="Times New Roman" w:hAnsi="Times New Roman" w:cs="Times New Roman"/>
          <w:sz w:val="28"/>
          <w:szCs w:val="28"/>
          <w:lang w:val="ru-RU"/>
        </w:rPr>
        <w:t xml:space="preserve">, когда телевизор из визуального канала коммуникации постепенно превратился в аудио-канал. Создатели рекламы обратились к производству </w:t>
      </w:r>
      <w:proofErr w:type="spellStart"/>
      <w:r>
        <w:rPr>
          <w:rFonts w:ascii="Times New Roman" w:hAnsi="Times New Roman" w:cs="Times New Roman"/>
          <w:sz w:val="28"/>
          <w:szCs w:val="28"/>
          <w:lang w:val="ru-RU"/>
        </w:rPr>
        <w:t>джинглов</w:t>
      </w:r>
      <w:proofErr w:type="spellEnd"/>
      <w:r>
        <w:rPr>
          <w:rFonts w:ascii="Times New Roman" w:hAnsi="Times New Roman" w:cs="Times New Roman"/>
          <w:sz w:val="28"/>
          <w:szCs w:val="28"/>
          <w:lang w:val="ru-RU"/>
        </w:rPr>
        <w:t>,</w:t>
      </w:r>
      <w:r>
        <w:rPr>
          <w:rStyle w:val="a6"/>
          <w:rFonts w:ascii="Times New Roman" w:hAnsi="Times New Roman" w:cs="Times New Roman"/>
          <w:sz w:val="28"/>
          <w:szCs w:val="28"/>
          <w:lang w:val="ru-RU"/>
        </w:rPr>
        <w:footnoteReference w:id="55"/>
      </w:r>
      <w:r>
        <w:rPr>
          <w:rFonts w:ascii="Times New Roman" w:hAnsi="Times New Roman" w:cs="Times New Roman"/>
          <w:sz w:val="28"/>
          <w:szCs w:val="28"/>
          <w:lang w:val="ru-RU"/>
        </w:rPr>
        <w:t xml:space="preserve"> которые легко воспринимались на слух и помогали запомнить имена производителей и </w:t>
      </w:r>
      <w:r>
        <w:rPr>
          <w:rFonts w:ascii="Times New Roman" w:hAnsi="Times New Roman" w:cs="Times New Roman"/>
          <w:sz w:val="28"/>
          <w:szCs w:val="28"/>
          <w:lang w:val="ru-RU"/>
        </w:rPr>
        <w:lastRenderedPageBreak/>
        <w:t>компаний. Кроме того, изменения в восприят</w:t>
      </w:r>
      <w:proofErr w:type="gramStart"/>
      <w:r>
        <w:rPr>
          <w:rFonts w:ascii="Times New Roman" w:hAnsi="Times New Roman" w:cs="Times New Roman"/>
          <w:sz w:val="28"/>
          <w:szCs w:val="28"/>
          <w:lang w:val="ru-RU"/>
        </w:rPr>
        <w:t>ии</w:t>
      </w:r>
      <w:r w:rsidR="009F6FE4">
        <w:rPr>
          <w:rFonts w:ascii="Times New Roman" w:hAnsi="Times New Roman" w:cs="Times New Roman"/>
          <w:sz w:val="28"/>
          <w:szCs w:val="28"/>
          <w:lang w:val="ru-RU"/>
        </w:rPr>
        <w:t xml:space="preserve"> </w:t>
      </w:r>
      <w:r>
        <w:rPr>
          <w:rFonts w:ascii="Times New Roman" w:hAnsi="Times New Roman" w:cs="Times New Roman"/>
          <w:sz w:val="28"/>
          <w:szCs w:val="28"/>
          <w:lang w:val="ru-RU"/>
        </w:rPr>
        <w:t>ау</w:t>
      </w:r>
      <w:proofErr w:type="gramEnd"/>
      <w:r>
        <w:rPr>
          <w:rFonts w:ascii="Times New Roman" w:hAnsi="Times New Roman" w:cs="Times New Roman"/>
          <w:sz w:val="28"/>
          <w:szCs w:val="28"/>
          <w:lang w:val="ru-RU"/>
        </w:rPr>
        <w:t xml:space="preserve">диторией рекламных роликов привели к увеличению роли </w:t>
      </w:r>
      <w:proofErr w:type="spellStart"/>
      <w:r>
        <w:rPr>
          <w:rFonts w:ascii="Times New Roman" w:hAnsi="Times New Roman" w:cs="Times New Roman"/>
          <w:sz w:val="28"/>
          <w:szCs w:val="28"/>
          <w:lang w:val="ru-RU"/>
        </w:rPr>
        <w:t>интертекстуальности</w:t>
      </w:r>
      <w:proofErr w:type="spellEnd"/>
      <w:r>
        <w:rPr>
          <w:rFonts w:ascii="Times New Roman" w:hAnsi="Times New Roman" w:cs="Times New Roman"/>
          <w:sz w:val="28"/>
          <w:szCs w:val="28"/>
          <w:lang w:val="ru-RU"/>
        </w:rPr>
        <w:t xml:space="preserve"> при создании рекламы. Рекламодатели не только привлекали знаменитостей, использовали образы героев из известных сериалов и фильмов того времени, но также создавали целые серии реклам одного бренда, связанные друг с другом с целью усиления у адресата ассоциаций с товаром и компанией.</w:t>
      </w:r>
      <w:r>
        <w:rPr>
          <w:rStyle w:val="a6"/>
          <w:rFonts w:ascii="Times New Roman" w:hAnsi="Times New Roman" w:cs="Times New Roman"/>
          <w:sz w:val="28"/>
          <w:szCs w:val="28"/>
          <w:lang w:val="ru-RU"/>
        </w:rPr>
        <w:footnoteReference w:id="56"/>
      </w:r>
    </w:p>
    <w:p w:rsidR="00261902" w:rsidRDefault="007D4484" w:rsidP="007D4484">
      <w:pPr>
        <w:widowControl/>
        <w:spacing w:line="360" w:lineRule="auto"/>
        <w:ind w:firstLine="840"/>
        <w:rPr>
          <w:rFonts w:ascii="Times New Roman" w:hAnsi="Times New Roman" w:cs="Times New Roman"/>
          <w:sz w:val="28"/>
          <w:szCs w:val="28"/>
          <w:lang w:val="ru-RU"/>
        </w:rPr>
      </w:pPr>
      <w:r w:rsidRPr="00261902">
        <w:rPr>
          <w:rFonts w:ascii="Times New Roman" w:hAnsi="Times New Roman" w:cs="Times New Roman"/>
          <w:sz w:val="28"/>
          <w:szCs w:val="28"/>
          <w:lang w:val="ru-RU"/>
        </w:rPr>
        <w:t>В области отображаемых в рекламе образов также происходили постепенные изм</w:t>
      </w:r>
      <w:r>
        <w:rPr>
          <w:rFonts w:ascii="Times New Roman" w:hAnsi="Times New Roman" w:cs="Times New Roman"/>
          <w:sz w:val="28"/>
          <w:szCs w:val="28"/>
          <w:lang w:val="ru-RU"/>
        </w:rPr>
        <w:t>енения, которые в частности коснулись проблематики взаимодействия культур в рекламных роликах. Эл</w:t>
      </w:r>
      <w:r w:rsidR="00261902">
        <w:rPr>
          <w:rFonts w:ascii="Times New Roman" w:hAnsi="Times New Roman" w:cs="Times New Roman"/>
          <w:sz w:val="28"/>
          <w:szCs w:val="28"/>
          <w:lang w:val="ru-RU"/>
        </w:rPr>
        <w:t>ементы иностранных культур могли быть представлены</w:t>
      </w:r>
      <w:r>
        <w:rPr>
          <w:rFonts w:ascii="Times New Roman" w:hAnsi="Times New Roman" w:cs="Times New Roman"/>
          <w:sz w:val="28"/>
          <w:szCs w:val="28"/>
          <w:lang w:val="ru-RU"/>
        </w:rPr>
        <w:t xml:space="preserve"> в рекламе в виде героев рекламы, </w:t>
      </w:r>
      <w:r w:rsidR="00261902">
        <w:rPr>
          <w:rFonts w:ascii="Times New Roman" w:hAnsi="Times New Roman" w:cs="Times New Roman"/>
          <w:sz w:val="28"/>
          <w:szCs w:val="28"/>
          <w:lang w:val="ru-RU"/>
        </w:rPr>
        <w:t>пейзажей</w:t>
      </w:r>
      <w:r>
        <w:rPr>
          <w:rFonts w:ascii="Times New Roman" w:hAnsi="Times New Roman" w:cs="Times New Roman"/>
          <w:sz w:val="28"/>
          <w:szCs w:val="28"/>
          <w:lang w:val="ru-RU"/>
        </w:rPr>
        <w:t>, языка в письменной и устной форме, а также музыки.</w:t>
      </w:r>
      <w:r>
        <w:rPr>
          <w:rStyle w:val="a6"/>
          <w:rFonts w:ascii="Times New Roman" w:hAnsi="Times New Roman" w:cs="Times New Roman"/>
          <w:sz w:val="28"/>
          <w:szCs w:val="28"/>
          <w:lang w:val="ru-RU"/>
        </w:rPr>
        <w:footnoteReference w:id="57"/>
      </w:r>
      <w:r>
        <w:rPr>
          <w:rFonts w:ascii="Times New Roman" w:hAnsi="Times New Roman" w:cs="Times New Roman"/>
          <w:sz w:val="28"/>
          <w:szCs w:val="28"/>
          <w:lang w:val="ru-RU"/>
        </w:rPr>
        <w:t xml:space="preserve"> Из этих страт</w:t>
      </w:r>
      <w:r w:rsidR="00261902">
        <w:rPr>
          <w:rFonts w:ascii="Times New Roman" w:hAnsi="Times New Roman" w:cs="Times New Roman"/>
          <w:sz w:val="28"/>
          <w:szCs w:val="28"/>
          <w:lang w:val="ru-RU"/>
        </w:rPr>
        <w:t>егий наиболее популярной было</w:t>
      </w:r>
      <w:r>
        <w:rPr>
          <w:rFonts w:ascii="Times New Roman" w:hAnsi="Times New Roman" w:cs="Times New Roman"/>
          <w:sz w:val="28"/>
          <w:szCs w:val="28"/>
          <w:lang w:val="ru-RU"/>
        </w:rPr>
        <w:t xml:space="preserve"> изображение иностранцев, как правило, представителей европеоидной расы. Эта же категория подверглась наибольшим изменениям с течением времени. Так, начиная с 1970-х гг. наметилось увеличение числа реклам, изображающих иностранцев. </w:t>
      </w:r>
      <w:r w:rsidR="00261902">
        <w:rPr>
          <w:rFonts w:ascii="Times New Roman" w:hAnsi="Times New Roman" w:cs="Times New Roman"/>
          <w:sz w:val="28"/>
          <w:szCs w:val="28"/>
          <w:lang w:val="ru-RU"/>
        </w:rPr>
        <w:t xml:space="preserve">Согласно исследованию Ё. </w:t>
      </w:r>
      <w:proofErr w:type="spellStart"/>
      <w:r w:rsidR="00261902">
        <w:rPr>
          <w:rFonts w:ascii="Times New Roman" w:hAnsi="Times New Roman" w:cs="Times New Roman"/>
          <w:sz w:val="28"/>
          <w:szCs w:val="28"/>
          <w:lang w:val="ru-RU"/>
        </w:rPr>
        <w:t>Ясутакэ</w:t>
      </w:r>
      <w:proofErr w:type="spellEnd"/>
      <w:r>
        <w:rPr>
          <w:rFonts w:ascii="Times New Roman" w:hAnsi="Times New Roman" w:cs="Times New Roman"/>
          <w:sz w:val="28"/>
          <w:szCs w:val="28"/>
          <w:lang w:val="ru-RU"/>
        </w:rPr>
        <w:t>, 29% изученных им реклам обращались к образам иностранных граждан, однако уже в 1990-е гг. число таких реклам резко сократилось до 15%. При этом чаще изображались мо</w:t>
      </w:r>
      <w:r w:rsidR="00261902">
        <w:rPr>
          <w:rFonts w:ascii="Times New Roman" w:hAnsi="Times New Roman" w:cs="Times New Roman"/>
          <w:sz w:val="28"/>
          <w:szCs w:val="28"/>
          <w:lang w:val="ru-RU"/>
        </w:rPr>
        <w:t>лодые женщины европеоидной расы</w:t>
      </w:r>
      <w:r>
        <w:rPr>
          <w:rFonts w:ascii="Times New Roman" w:hAnsi="Times New Roman" w:cs="Times New Roman"/>
          <w:sz w:val="28"/>
          <w:szCs w:val="28"/>
          <w:lang w:val="ru-RU"/>
        </w:rPr>
        <w:t>. В исследованиях 2000-х гг. количество реклам с изображённы</w:t>
      </w:r>
      <w:r w:rsidR="00261902">
        <w:rPr>
          <w:rFonts w:ascii="Times New Roman" w:hAnsi="Times New Roman" w:cs="Times New Roman"/>
          <w:sz w:val="28"/>
          <w:szCs w:val="28"/>
          <w:lang w:val="ru-RU"/>
        </w:rPr>
        <w:t>ми в них иностранцами достигло 17%, что немного превысило</w:t>
      </w:r>
      <w:r>
        <w:rPr>
          <w:rFonts w:ascii="Times New Roman" w:hAnsi="Times New Roman" w:cs="Times New Roman"/>
          <w:sz w:val="28"/>
          <w:szCs w:val="28"/>
          <w:lang w:val="ru-RU"/>
        </w:rPr>
        <w:t xml:space="preserve"> показатели 90-х гг., но </w:t>
      </w:r>
      <w:r w:rsidR="00261902">
        <w:rPr>
          <w:rFonts w:ascii="Times New Roman" w:hAnsi="Times New Roman" w:cs="Times New Roman"/>
          <w:sz w:val="28"/>
          <w:szCs w:val="28"/>
          <w:lang w:val="ru-RU"/>
        </w:rPr>
        <w:t xml:space="preserve">было </w:t>
      </w:r>
      <w:r>
        <w:rPr>
          <w:rFonts w:ascii="Times New Roman" w:hAnsi="Times New Roman" w:cs="Times New Roman"/>
          <w:sz w:val="28"/>
          <w:szCs w:val="28"/>
          <w:lang w:val="ru-RU"/>
        </w:rPr>
        <w:t>гораздо меньше,</w:t>
      </w:r>
      <w:r w:rsidR="00261902">
        <w:rPr>
          <w:rFonts w:ascii="Times New Roman" w:hAnsi="Times New Roman" w:cs="Times New Roman"/>
          <w:sz w:val="28"/>
          <w:szCs w:val="28"/>
          <w:lang w:val="ru-RU"/>
        </w:rPr>
        <w:t xml:space="preserve"> чем результаты 1970-1980-х </w:t>
      </w:r>
      <w:r>
        <w:rPr>
          <w:rFonts w:ascii="Times New Roman" w:hAnsi="Times New Roman" w:cs="Times New Roman"/>
          <w:sz w:val="28"/>
          <w:szCs w:val="28"/>
          <w:lang w:val="ru-RU"/>
        </w:rPr>
        <w:t xml:space="preserve">гг. </w:t>
      </w:r>
      <w:r w:rsidR="00261902">
        <w:rPr>
          <w:rFonts w:ascii="Times New Roman" w:hAnsi="Times New Roman" w:cs="Times New Roman"/>
          <w:sz w:val="28"/>
          <w:szCs w:val="28"/>
          <w:lang w:val="ru-RU"/>
        </w:rPr>
        <w:t xml:space="preserve"> </w:t>
      </w:r>
    </w:p>
    <w:p w:rsidR="007D4484" w:rsidRDefault="007D4484" w:rsidP="007D4484">
      <w:pPr>
        <w:widowControl/>
        <w:spacing w:line="360" w:lineRule="auto"/>
        <w:ind w:firstLine="840"/>
        <w:rPr>
          <w:rFonts w:ascii="Times New Roman" w:hAnsi="Times New Roman" w:cs="Times New Roman"/>
          <w:sz w:val="28"/>
          <w:szCs w:val="28"/>
          <w:lang w:val="ru-RU"/>
        </w:rPr>
      </w:pPr>
      <w:r>
        <w:rPr>
          <w:rFonts w:ascii="Times New Roman" w:hAnsi="Times New Roman" w:cs="Times New Roman"/>
          <w:sz w:val="28"/>
          <w:szCs w:val="28"/>
          <w:lang w:val="ru-RU"/>
        </w:rPr>
        <w:t xml:space="preserve">Степень отображения иностранных пейзажей (Европы и США) оставалась одинаково высокой на протяжении всего отрезка времени с 1970х по 1990-е гг. Например, в исследованиях 90-х гг. говорится о том, что почти </w:t>
      </w:r>
      <w:r>
        <w:rPr>
          <w:rFonts w:ascii="Times New Roman" w:hAnsi="Times New Roman" w:cs="Times New Roman"/>
          <w:sz w:val="28"/>
          <w:szCs w:val="28"/>
          <w:lang w:val="ru-RU"/>
        </w:rPr>
        <w:lastRenderedPageBreak/>
        <w:t>50% исследуемых реклам содержали изображения иностранных пейзажей. Эти данные демонстрируют колебания в частоте обращений японских рекламных роликов к элементам иностранных</w:t>
      </w:r>
      <w:r w:rsidR="00261902">
        <w:rPr>
          <w:rFonts w:ascii="Times New Roman" w:hAnsi="Times New Roman" w:cs="Times New Roman"/>
          <w:sz w:val="28"/>
          <w:szCs w:val="28"/>
          <w:lang w:val="ru-RU"/>
        </w:rPr>
        <w:t xml:space="preserve"> культур, а также </w:t>
      </w:r>
      <w:r>
        <w:rPr>
          <w:rFonts w:ascii="Times New Roman" w:hAnsi="Times New Roman" w:cs="Times New Roman"/>
          <w:sz w:val="28"/>
          <w:szCs w:val="28"/>
          <w:lang w:val="ru-RU"/>
        </w:rPr>
        <w:t xml:space="preserve">высокую степень проникновения американской и европейской культуры в рекламу Японии. Важно отметить признаваемую многими исследователями </w:t>
      </w:r>
      <w:r w:rsidR="00261902">
        <w:rPr>
          <w:rFonts w:ascii="Times New Roman" w:hAnsi="Times New Roman" w:cs="Times New Roman"/>
          <w:sz w:val="28"/>
          <w:szCs w:val="28"/>
          <w:lang w:val="ru-RU"/>
        </w:rPr>
        <w:t xml:space="preserve">       (Ё. </w:t>
      </w:r>
      <w:proofErr w:type="spellStart"/>
      <w:r w:rsidR="00261902">
        <w:rPr>
          <w:rFonts w:ascii="Times New Roman" w:hAnsi="Times New Roman" w:cs="Times New Roman"/>
          <w:sz w:val="28"/>
          <w:szCs w:val="28"/>
          <w:lang w:val="ru-RU"/>
        </w:rPr>
        <w:t>Ясутакэ</w:t>
      </w:r>
      <w:proofErr w:type="spellEnd"/>
      <w:r w:rsidR="00261902">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Н. Сига, С. </w:t>
      </w:r>
      <w:proofErr w:type="spellStart"/>
      <w:r>
        <w:rPr>
          <w:rFonts w:ascii="Times New Roman" w:hAnsi="Times New Roman" w:cs="Times New Roman"/>
          <w:sz w:val="28"/>
          <w:szCs w:val="28"/>
          <w:lang w:val="ru-RU"/>
        </w:rPr>
        <w:t>Хагивара</w:t>
      </w:r>
      <w:proofErr w:type="spellEnd"/>
      <w:r>
        <w:rPr>
          <w:rFonts w:ascii="Times New Roman" w:hAnsi="Times New Roman" w:cs="Times New Roman"/>
          <w:sz w:val="28"/>
          <w:szCs w:val="28"/>
          <w:lang w:val="ru-RU"/>
        </w:rPr>
        <w:t xml:space="preserve">) причину такого частого обращения к образам иностранной жизни конца </w:t>
      </w:r>
      <w:r>
        <w:rPr>
          <w:rFonts w:ascii="Times New Roman" w:hAnsi="Times New Roman" w:cs="Times New Roman"/>
          <w:sz w:val="28"/>
          <w:szCs w:val="28"/>
        </w:rPr>
        <w:t>XX</w:t>
      </w:r>
      <w:r w:rsidR="00261902">
        <w:rPr>
          <w:rFonts w:ascii="Times New Roman" w:hAnsi="Times New Roman" w:cs="Times New Roman"/>
          <w:sz w:val="28"/>
          <w:szCs w:val="28"/>
          <w:lang w:val="ru-RU"/>
        </w:rPr>
        <w:t xml:space="preserve"> в.:</w:t>
      </w:r>
      <w:r>
        <w:rPr>
          <w:rFonts w:ascii="Times New Roman" w:hAnsi="Times New Roman" w:cs="Times New Roman"/>
          <w:sz w:val="28"/>
          <w:szCs w:val="28"/>
          <w:lang w:val="ru-RU"/>
        </w:rPr>
        <w:t xml:space="preserve"> стереотипированный образ иностранцев</w:t>
      </w:r>
      <w:r w:rsidR="00B05BC5">
        <w:rPr>
          <w:rFonts w:ascii="Times New Roman" w:hAnsi="Times New Roman" w:cs="Times New Roman"/>
          <w:sz w:val="28"/>
          <w:szCs w:val="28"/>
          <w:lang w:val="ru-RU"/>
        </w:rPr>
        <w:t xml:space="preserve"> (главным образом, американцев)</w:t>
      </w:r>
      <w:r>
        <w:rPr>
          <w:rFonts w:ascii="Times New Roman" w:hAnsi="Times New Roman" w:cs="Times New Roman"/>
          <w:sz w:val="28"/>
          <w:szCs w:val="28"/>
          <w:lang w:val="ru-RU"/>
        </w:rPr>
        <w:t>, которые ведут роскошный образ жизни, вызывающий в умах японцев привлекательную картинку.</w:t>
      </w:r>
      <w:r>
        <w:rPr>
          <w:rStyle w:val="a6"/>
          <w:rFonts w:ascii="Times New Roman" w:hAnsi="Times New Roman" w:cs="Times New Roman"/>
          <w:sz w:val="28"/>
          <w:szCs w:val="28"/>
          <w:lang w:val="ru-RU"/>
        </w:rPr>
        <w:footnoteReference w:id="58"/>
      </w:r>
    </w:p>
    <w:p w:rsidR="007D4484" w:rsidRDefault="00013373" w:rsidP="007D4484">
      <w:pPr>
        <w:widowControl/>
        <w:spacing w:line="360" w:lineRule="auto"/>
        <w:ind w:firstLine="840"/>
        <w:rPr>
          <w:rFonts w:ascii="Times New Roman" w:hAnsi="Times New Roman" w:cs="Times New Roman"/>
          <w:sz w:val="28"/>
          <w:szCs w:val="28"/>
          <w:lang w:val="ru-RU"/>
        </w:rPr>
      </w:pPr>
      <w:r>
        <w:rPr>
          <w:rFonts w:ascii="Times New Roman" w:hAnsi="Times New Roman" w:cs="Times New Roman"/>
          <w:sz w:val="28"/>
          <w:szCs w:val="28"/>
          <w:lang w:val="ru-RU"/>
        </w:rPr>
        <w:t>Таким образом</w:t>
      </w:r>
      <w:r w:rsidR="007D4484">
        <w:rPr>
          <w:rFonts w:ascii="Times New Roman" w:hAnsi="Times New Roman" w:cs="Times New Roman"/>
          <w:sz w:val="28"/>
          <w:szCs w:val="28"/>
          <w:lang w:val="ru-RU"/>
        </w:rPr>
        <w:t>, популярным приёмом, широко применяемым японскими создателями рекламы, было привлечение голливудских знаме</w:t>
      </w:r>
      <w:r w:rsidR="00261902">
        <w:rPr>
          <w:rFonts w:ascii="Times New Roman" w:hAnsi="Times New Roman" w:cs="Times New Roman"/>
          <w:sz w:val="28"/>
          <w:szCs w:val="28"/>
          <w:lang w:val="ru-RU"/>
        </w:rPr>
        <w:t xml:space="preserve">нитостей к рекламированию </w:t>
      </w:r>
      <w:r w:rsidR="007D4484">
        <w:rPr>
          <w:rFonts w:ascii="Times New Roman" w:hAnsi="Times New Roman" w:cs="Times New Roman"/>
          <w:sz w:val="28"/>
          <w:szCs w:val="28"/>
          <w:lang w:val="ru-RU"/>
        </w:rPr>
        <w:t xml:space="preserve">товаров. Так, Арнольд </w:t>
      </w:r>
      <w:proofErr w:type="spellStart"/>
      <w:r w:rsidR="007D4484">
        <w:rPr>
          <w:rFonts w:ascii="Times New Roman" w:hAnsi="Times New Roman" w:cs="Times New Roman"/>
          <w:sz w:val="28"/>
          <w:szCs w:val="28"/>
          <w:lang w:val="ru-RU"/>
        </w:rPr>
        <w:t>Шварцнегер</w:t>
      </w:r>
      <w:proofErr w:type="spellEnd"/>
      <w:r w:rsidR="007D4484">
        <w:rPr>
          <w:rFonts w:ascii="Times New Roman" w:hAnsi="Times New Roman" w:cs="Times New Roman"/>
          <w:sz w:val="28"/>
          <w:szCs w:val="28"/>
          <w:lang w:val="ru-RU"/>
        </w:rPr>
        <w:t xml:space="preserve"> появился в рекламе витамин</w:t>
      </w:r>
      <w:r w:rsidR="00261902">
        <w:rPr>
          <w:rFonts w:ascii="Times New Roman" w:hAnsi="Times New Roman" w:cs="Times New Roman"/>
          <w:sz w:val="28"/>
          <w:szCs w:val="28"/>
          <w:lang w:val="ru-RU"/>
        </w:rPr>
        <w:t>ов от медицинской компании «</w:t>
      </w:r>
      <w:proofErr w:type="spellStart"/>
      <w:r w:rsidR="00261902">
        <w:rPr>
          <w:rFonts w:ascii="Times New Roman" w:hAnsi="Times New Roman" w:cs="Times New Roman"/>
          <w:sz w:val="28"/>
          <w:szCs w:val="28"/>
          <w:lang w:val="ru-RU"/>
        </w:rPr>
        <w:t>Такэд</w:t>
      </w:r>
      <w:r w:rsidR="007D4484">
        <w:rPr>
          <w:rFonts w:ascii="Times New Roman" w:hAnsi="Times New Roman" w:cs="Times New Roman"/>
          <w:sz w:val="28"/>
          <w:szCs w:val="28"/>
          <w:lang w:val="ru-RU"/>
        </w:rPr>
        <w:t>а</w:t>
      </w:r>
      <w:proofErr w:type="spellEnd"/>
      <w:r w:rsidR="00261902">
        <w:rPr>
          <w:rFonts w:ascii="Times New Roman" w:hAnsi="Times New Roman" w:cs="Times New Roman"/>
          <w:sz w:val="28"/>
          <w:szCs w:val="28"/>
          <w:lang w:val="ru-RU"/>
        </w:rPr>
        <w:t>»</w:t>
      </w:r>
      <w:r w:rsidR="007D4484">
        <w:rPr>
          <w:rFonts w:ascii="Times New Roman" w:hAnsi="Times New Roman" w:cs="Times New Roman"/>
          <w:sz w:val="28"/>
          <w:szCs w:val="28"/>
          <w:lang w:val="ru-RU"/>
        </w:rPr>
        <w:t>, Чарли Шин снимался для токийской газовой к</w:t>
      </w:r>
      <w:r w:rsidR="00261902">
        <w:rPr>
          <w:rFonts w:ascii="Times New Roman" w:hAnsi="Times New Roman" w:cs="Times New Roman"/>
          <w:sz w:val="28"/>
          <w:szCs w:val="28"/>
          <w:lang w:val="ru-RU"/>
        </w:rPr>
        <w:t xml:space="preserve">омпании, Эдди </w:t>
      </w:r>
      <w:proofErr w:type="spellStart"/>
      <w:r w:rsidR="00261902">
        <w:rPr>
          <w:rFonts w:ascii="Times New Roman" w:hAnsi="Times New Roman" w:cs="Times New Roman"/>
          <w:sz w:val="28"/>
          <w:szCs w:val="28"/>
          <w:lang w:val="ru-RU"/>
        </w:rPr>
        <w:t>Мёрфи</w:t>
      </w:r>
      <w:proofErr w:type="spellEnd"/>
      <w:r w:rsidR="00261902">
        <w:rPr>
          <w:rFonts w:ascii="Times New Roman" w:hAnsi="Times New Roman" w:cs="Times New Roman"/>
          <w:sz w:val="28"/>
          <w:szCs w:val="28"/>
          <w:lang w:val="ru-RU"/>
        </w:rPr>
        <w:t xml:space="preserve"> – для «Тойота»</w:t>
      </w:r>
      <w:r w:rsidR="007D4484">
        <w:rPr>
          <w:rFonts w:ascii="Times New Roman" w:hAnsi="Times New Roman" w:cs="Times New Roman"/>
          <w:sz w:val="28"/>
          <w:szCs w:val="28"/>
          <w:lang w:val="ru-RU"/>
        </w:rPr>
        <w:t>. Знаменитости появлялись в рекламах любых товарных категорий, но особенно часто их присутствие было отмечено в рекламах продуктов, ассоциируемых с роскошным образом жизни: виски, машины, драгоценности, сигары и многое другое. При этом использовать какой-либо язык иностранным знаменитостям было необязательно, их внешности было достаточно, чтобы создать необходимый рекламный образ.</w:t>
      </w:r>
      <w:r w:rsidR="007D4484">
        <w:rPr>
          <w:rStyle w:val="a6"/>
          <w:rFonts w:ascii="Times New Roman" w:hAnsi="Times New Roman" w:cs="Times New Roman"/>
          <w:sz w:val="28"/>
          <w:szCs w:val="28"/>
          <w:lang w:val="ru-RU"/>
        </w:rPr>
        <w:footnoteReference w:id="59"/>
      </w:r>
    </w:p>
    <w:p w:rsidR="007D4484" w:rsidRDefault="007D4484" w:rsidP="007D4484">
      <w:pPr>
        <w:widowControl/>
        <w:spacing w:line="360" w:lineRule="auto"/>
        <w:ind w:firstLine="840"/>
        <w:rPr>
          <w:rFonts w:ascii="Times New Roman" w:hAnsi="Times New Roman" w:cs="Times New Roman"/>
          <w:sz w:val="28"/>
          <w:szCs w:val="28"/>
          <w:lang w:val="ru-RU"/>
        </w:rPr>
      </w:pPr>
      <w:r>
        <w:rPr>
          <w:rFonts w:ascii="Times New Roman" w:hAnsi="Times New Roman" w:cs="Times New Roman"/>
          <w:sz w:val="28"/>
          <w:szCs w:val="28"/>
          <w:lang w:val="ru-RU"/>
        </w:rPr>
        <w:t xml:space="preserve">На протяжении всей истории развития японской рекламы большое место в них занимало использование иностранных языков, в первую очередь, европейских (английский, французский). В рекламах 1990-х гг. нередко </w:t>
      </w:r>
      <w:r>
        <w:rPr>
          <w:rFonts w:ascii="Times New Roman" w:hAnsi="Times New Roman" w:cs="Times New Roman"/>
          <w:sz w:val="28"/>
          <w:szCs w:val="28"/>
          <w:lang w:val="ru-RU"/>
        </w:rPr>
        <w:lastRenderedPageBreak/>
        <w:t>можно было встретить даже грамматически неверное</w:t>
      </w:r>
      <w:r w:rsidR="007A132D">
        <w:rPr>
          <w:rFonts w:ascii="Times New Roman" w:hAnsi="Times New Roman" w:cs="Times New Roman"/>
          <w:sz w:val="28"/>
          <w:szCs w:val="28"/>
          <w:lang w:val="ru-RU"/>
        </w:rPr>
        <w:t xml:space="preserve"> использование этих языков</w:t>
      </w:r>
      <w:r>
        <w:rPr>
          <w:rFonts w:ascii="Times New Roman" w:hAnsi="Times New Roman" w:cs="Times New Roman"/>
          <w:sz w:val="28"/>
          <w:szCs w:val="28"/>
          <w:lang w:val="ru-RU"/>
        </w:rPr>
        <w:t>.</w:t>
      </w:r>
    </w:p>
    <w:p w:rsidR="00261902" w:rsidRDefault="007D4484" w:rsidP="007D4484">
      <w:pPr>
        <w:widowControl/>
        <w:spacing w:line="360" w:lineRule="auto"/>
        <w:ind w:firstLine="840"/>
        <w:rPr>
          <w:rFonts w:ascii="Times New Roman" w:hAnsi="Times New Roman" w:cs="Times New Roman"/>
          <w:sz w:val="28"/>
          <w:szCs w:val="28"/>
          <w:lang w:val="ru-RU"/>
        </w:rPr>
      </w:pPr>
      <w:r>
        <w:rPr>
          <w:rFonts w:ascii="Times New Roman" w:hAnsi="Times New Roman" w:cs="Times New Roman"/>
          <w:sz w:val="28"/>
          <w:szCs w:val="28"/>
          <w:lang w:val="ru-RU"/>
        </w:rPr>
        <w:t xml:space="preserve"> В процессе взаимодействия культур важным аспектом является иностранное влияние на традиционный уклад общества, который в том числе проявляется в распределении гендерных ролей. Реклама второй половины </w:t>
      </w:r>
      <w:r w:rsidR="00261902">
        <w:rPr>
          <w:rFonts w:ascii="Times New Roman" w:hAnsi="Times New Roman" w:cs="Times New Roman"/>
          <w:sz w:val="28"/>
          <w:szCs w:val="28"/>
          <w:lang w:val="ru-RU"/>
        </w:rPr>
        <w:t xml:space="preserve"> </w:t>
      </w:r>
      <w:r>
        <w:rPr>
          <w:rFonts w:ascii="Times New Roman" w:hAnsi="Times New Roman" w:cs="Times New Roman"/>
          <w:sz w:val="28"/>
          <w:szCs w:val="28"/>
        </w:rPr>
        <w:t>XX</w:t>
      </w:r>
      <w:r w:rsidR="00261902">
        <w:rPr>
          <w:rFonts w:ascii="Times New Roman" w:hAnsi="Times New Roman" w:cs="Times New Roman"/>
          <w:sz w:val="28"/>
          <w:szCs w:val="28"/>
          <w:lang w:val="ru-RU"/>
        </w:rPr>
        <w:t xml:space="preserve"> в.</w:t>
      </w:r>
      <w:r>
        <w:rPr>
          <w:rFonts w:ascii="Times New Roman" w:hAnsi="Times New Roman" w:cs="Times New Roman"/>
          <w:sz w:val="28"/>
          <w:szCs w:val="28"/>
          <w:lang w:val="ru-RU"/>
        </w:rPr>
        <w:t xml:space="preserve"> вплоть до начала 2000</w:t>
      </w:r>
      <w:r w:rsidR="00261902">
        <w:rPr>
          <w:rFonts w:ascii="Times New Roman" w:hAnsi="Times New Roman" w:cs="Times New Roman"/>
          <w:sz w:val="28"/>
          <w:szCs w:val="28"/>
          <w:lang w:val="ru-RU"/>
        </w:rPr>
        <w:t>-х гг. настойчиво отображала гендерные стереотипы</w:t>
      </w:r>
      <w:r>
        <w:rPr>
          <w:rFonts w:ascii="Times New Roman" w:hAnsi="Times New Roman" w:cs="Times New Roman"/>
          <w:sz w:val="28"/>
          <w:szCs w:val="28"/>
          <w:lang w:val="ru-RU"/>
        </w:rPr>
        <w:t xml:space="preserve"> патриархального общества: </w:t>
      </w:r>
    </w:p>
    <w:p w:rsidR="00261902" w:rsidRDefault="007D4484" w:rsidP="007D4484">
      <w:pPr>
        <w:widowControl/>
        <w:spacing w:line="360" w:lineRule="auto"/>
        <w:ind w:firstLine="840"/>
        <w:rPr>
          <w:rFonts w:ascii="Times New Roman" w:hAnsi="Times New Roman" w:cs="Times New Roman"/>
          <w:sz w:val="28"/>
          <w:szCs w:val="28"/>
          <w:lang w:val="ru-RU"/>
        </w:rPr>
      </w:pPr>
      <w:r>
        <w:rPr>
          <w:rFonts w:ascii="Times New Roman" w:hAnsi="Times New Roman" w:cs="Times New Roman"/>
          <w:sz w:val="28"/>
          <w:szCs w:val="28"/>
          <w:lang w:val="ru-RU"/>
        </w:rPr>
        <w:t xml:space="preserve">1. мужчины должны быть на работе, а женщины – дома; </w:t>
      </w:r>
    </w:p>
    <w:p w:rsidR="007D4484" w:rsidRDefault="007D4484" w:rsidP="007D4484">
      <w:pPr>
        <w:widowControl/>
        <w:spacing w:line="360" w:lineRule="auto"/>
        <w:ind w:firstLine="840"/>
        <w:rPr>
          <w:rFonts w:ascii="Times New Roman" w:hAnsi="Times New Roman" w:cs="Times New Roman"/>
          <w:sz w:val="28"/>
          <w:szCs w:val="28"/>
          <w:lang w:val="ru-RU"/>
        </w:rPr>
      </w:pPr>
      <w:r>
        <w:rPr>
          <w:rFonts w:ascii="Times New Roman" w:hAnsi="Times New Roman" w:cs="Times New Roman"/>
          <w:sz w:val="28"/>
          <w:szCs w:val="28"/>
          <w:lang w:val="ru-RU"/>
        </w:rPr>
        <w:t xml:space="preserve">2. мужчины должны проявлять компетентность в делах, а женщины – доброжелательность к окружающим людям. </w:t>
      </w:r>
      <w:r w:rsidR="00261902">
        <w:rPr>
          <w:rFonts w:ascii="Times New Roman" w:hAnsi="Times New Roman" w:cs="Times New Roman"/>
          <w:sz w:val="28"/>
          <w:szCs w:val="28"/>
          <w:lang w:val="ru-RU"/>
        </w:rPr>
        <w:t xml:space="preserve">Для изображения женщин в рекламе наиболее часто использовался образ «красивой и мудрой домохозяйки». </w:t>
      </w:r>
      <w:r>
        <w:rPr>
          <w:rFonts w:ascii="Times New Roman" w:hAnsi="Times New Roman" w:cs="Times New Roman"/>
          <w:sz w:val="28"/>
          <w:szCs w:val="28"/>
          <w:lang w:val="ru-RU"/>
        </w:rPr>
        <w:t>Ж</w:t>
      </w:r>
      <w:r w:rsidR="00261902">
        <w:rPr>
          <w:rFonts w:ascii="Times New Roman" w:hAnsi="Times New Roman" w:cs="Times New Roman"/>
          <w:sz w:val="28"/>
          <w:szCs w:val="28"/>
          <w:lang w:val="ru-RU"/>
        </w:rPr>
        <w:t>енщины в данном образе изображались</w:t>
      </w:r>
      <w:r>
        <w:rPr>
          <w:rFonts w:ascii="Times New Roman" w:hAnsi="Times New Roman" w:cs="Times New Roman"/>
          <w:sz w:val="28"/>
          <w:szCs w:val="28"/>
          <w:lang w:val="ru-RU"/>
        </w:rPr>
        <w:t xml:space="preserve"> в ким</w:t>
      </w:r>
      <w:r w:rsidR="00261902">
        <w:rPr>
          <w:rFonts w:ascii="Times New Roman" w:hAnsi="Times New Roman" w:cs="Times New Roman"/>
          <w:sz w:val="28"/>
          <w:szCs w:val="28"/>
          <w:lang w:val="ru-RU"/>
        </w:rPr>
        <w:t>оно или переднике и рассказывали</w:t>
      </w:r>
      <w:r>
        <w:rPr>
          <w:rFonts w:ascii="Times New Roman" w:hAnsi="Times New Roman" w:cs="Times New Roman"/>
          <w:sz w:val="28"/>
          <w:szCs w:val="28"/>
          <w:lang w:val="ru-RU"/>
        </w:rPr>
        <w:t>, главным образом, о своих впечатлениях от продукта и его полезных каче</w:t>
      </w:r>
      <w:r w:rsidR="00261902">
        <w:rPr>
          <w:rFonts w:ascii="Times New Roman" w:hAnsi="Times New Roman" w:cs="Times New Roman"/>
          <w:sz w:val="28"/>
          <w:szCs w:val="28"/>
          <w:lang w:val="ru-RU"/>
        </w:rPr>
        <w:t>ствах. Мужчин часто представляли</w:t>
      </w:r>
      <w:r>
        <w:rPr>
          <w:rFonts w:ascii="Times New Roman" w:hAnsi="Times New Roman" w:cs="Times New Roman"/>
          <w:sz w:val="28"/>
          <w:szCs w:val="28"/>
          <w:lang w:val="ru-RU"/>
        </w:rPr>
        <w:t xml:space="preserve"> в образе «усердных служащих средних лет». Этот</w:t>
      </w:r>
      <w:r w:rsidR="00261902">
        <w:rPr>
          <w:rFonts w:ascii="Times New Roman" w:hAnsi="Times New Roman" w:cs="Times New Roman"/>
          <w:sz w:val="28"/>
          <w:szCs w:val="28"/>
          <w:lang w:val="ru-RU"/>
        </w:rPr>
        <w:t xml:space="preserve"> тип мужчин создавал ощущение надёжности, силы и преданности своей компании. </w:t>
      </w:r>
      <w:r w:rsidR="00D14BED">
        <w:rPr>
          <w:rFonts w:ascii="Times New Roman" w:hAnsi="Times New Roman" w:cs="Times New Roman"/>
          <w:sz w:val="28"/>
          <w:szCs w:val="28"/>
          <w:lang w:val="ru-RU"/>
        </w:rPr>
        <w:t>В</w:t>
      </w:r>
      <w:r>
        <w:rPr>
          <w:rFonts w:ascii="Times New Roman" w:hAnsi="Times New Roman" w:cs="Times New Roman"/>
          <w:sz w:val="28"/>
          <w:szCs w:val="28"/>
          <w:lang w:val="ru-RU"/>
        </w:rPr>
        <w:t xml:space="preserve"> 2000-е гг. </w:t>
      </w:r>
      <w:r w:rsidR="00AD3258">
        <w:rPr>
          <w:rFonts w:ascii="Times New Roman" w:hAnsi="Times New Roman" w:cs="Times New Roman"/>
          <w:sz w:val="28"/>
          <w:szCs w:val="28"/>
          <w:lang w:val="ru-RU"/>
        </w:rPr>
        <w:t xml:space="preserve">стал чаще применяться женский сексуальный образ </w:t>
      </w:r>
      <w:r>
        <w:rPr>
          <w:rFonts w:ascii="Times New Roman" w:hAnsi="Times New Roman" w:cs="Times New Roman"/>
          <w:sz w:val="28"/>
          <w:szCs w:val="28"/>
          <w:lang w:val="ru-RU"/>
        </w:rPr>
        <w:t xml:space="preserve">«молодых девушек, привлекающих внимание». Девушки появляются в купальниках, нижнем белье или </w:t>
      </w:r>
      <w:r w:rsidR="00AD3258">
        <w:rPr>
          <w:rFonts w:ascii="Times New Roman" w:hAnsi="Times New Roman" w:cs="Times New Roman"/>
          <w:sz w:val="28"/>
          <w:szCs w:val="28"/>
          <w:lang w:val="ru-RU"/>
        </w:rPr>
        <w:t xml:space="preserve">повседневном кимоно без подкладки </w:t>
      </w:r>
      <w:proofErr w:type="spellStart"/>
      <w:r w:rsidRPr="0001751C">
        <w:rPr>
          <w:rFonts w:ascii="Times New Roman" w:hAnsi="Times New Roman" w:cs="Times New Roman"/>
          <w:i/>
          <w:sz w:val="28"/>
          <w:szCs w:val="28"/>
          <w:lang w:val="ru-RU"/>
        </w:rPr>
        <w:t>юката</w:t>
      </w:r>
      <w:proofErr w:type="spellEnd"/>
      <w:r w:rsidR="00AD3258">
        <w:rPr>
          <w:rFonts w:ascii="Times New Roman" w:hAnsi="Times New Roman" w:cs="Times New Roman"/>
          <w:i/>
          <w:sz w:val="28"/>
          <w:szCs w:val="28"/>
          <w:lang w:val="ru-RU"/>
        </w:rPr>
        <w:t xml:space="preserve"> </w:t>
      </w:r>
      <w:r w:rsidR="00AD3258">
        <w:rPr>
          <w:rFonts w:ascii="Times New Roman" w:hAnsi="Times New Roman" w:cs="Times New Roman" w:hint="eastAsia"/>
          <w:sz w:val="28"/>
          <w:szCs w:val="28"/>
          <w:lang w:val="ru-RU"/>
        </w:rPr>
        <w:t>浴衣</w:t>
      </w:r>
      <w:r w:rsidR="00AD3258">
        <w:rPr>
          <w:rFonts w:ascii="Times New Roman" w:hAnsi="Times New Roman" w:cs="Times New Roman"/>
          <w:sz w:val="28"/>
          <w:szCs w:val="28"/>
          <w:lang w:val="ru-RU"/>
        </w:rPr>
        <w:t>,</w:t>
      </w:r>
      <w:r>
        <w:rPr>
          <w:rFonts w:ascii="Times New Roman" w:hAnsi="Times New Roman" w:cs="Times New Roman"/>
          <w:i/>
          <w:sz w:val="28"/>
          <w:szCs w:val="28"/>
          <w:lang w:val="ru-RU"/>
        </w:rPr>
        <w:t xml:space="preserve"> </w:t>
      </w:r>
      <w:r>
        <w:rPr>
          <w:rFonts w:ascii="Times New Roman" w:hAnsi="Times New Roman" w:cs="Times New Roman"/>
          <w:sz w:val="28"/>
          <w:szCs w:val="28"/>
          <w:lang w:val="ru-RU"/>
        </w:rPr>
        <w:t>и лишь озвучивают название фирмы и несколько основных качеств товара. Возрастающая популярность данного образа вызывала опасения у некоторых исследователей, которые видели в этой тенденц</w:t>
      </w:r>
      <w:r w:rsidR="00AD3258">
        <w:rPr>
          <w:rFonts w:ascii="Times New Roman" w:hAnsi="Times New Roman" w:cs="Times New Roman"/>
          <w:sz w:val="28"/>
          <w:szCs w:val="28"/>
          <w:lang w:val="ru-RU"/>
        </w:rPr>
        <w:t>ии плохой пример для женщин. П</w:t>
      </w:r>
      <w:r>
        <w:rPr>
          <w:rFonts w:ascii="Times New Roman" w:hAnsi="Times New Roman" w:cs="Times New Roman"/>
          <w:sz w:val="28"/>
          <w:szCs w:val="28"/>
          <w:lang w:val="ru-RU"/>
        </w:rPr>
        <w:t>рич</w:t>
      </w:r>
      <w:r w:rsidR="00AD3258">
        <w:rPr>
          <w:rFonts w:ascii="Times New Roman" w:hAnsi="Times New Roman" w:cs="Times New Roman"/>
          <w:sz w:val="28"/>
          <w:szCs w:val="28"/>
          <w:lang w:val="ru-RU"/>
        </w:rPr>
        <w:t>иной этих изменений учёные видели во влиянии</w:t>
      </w:r>
      <w:r>
        <w:rPr>
          <w:rFonts w:ascii="Times New Roman" w:hAnsi="Times New Roman" w:cs="Times New Roman"/>
          <w:sz w:val="28"/>
          <w:szCs w:val="28"/>
          <w:lang w:val="ru-RU"/>
        </w:rPr>
        <w:t xml:space="preserve"> американской культуры.</w:t>
      </w:r>
      <w:r>
        <w:rPr>
          <w:rStyle w:val="a6"/>
          <w:rFonts w:ascii="Times New Roman" w:hAnsi="Times New Roman" w:cs="Times New Roman"/>
          <w:sz w:val="28"/>
          <w:szCs w:val="28"/>
          <w:lang w:val="ru-RU"/>
        </w:rPr>
        <w:footnoteReference w:id="60"/>
      </w:r>
      <w:r>
        <w:rPr>
          <w:rFonts w:ascii="Times New Roman" w:hAnsi="Times New Roman" w:cs="Times New Roman"/>
          <w:sz w:val="28"/>
          <w:szCs w:val="28"/>
          <w:lang w:val="ru-RU"/>
        </w:rPr>
        <w:t xml:space="preserve"> </w:t>
      </w:r>
    </w:p>
    <w:p w:rsidR="007A132D" w:rsidRDefault="007A132D" w:rsidP="007A132D">
      <w:pPr>
        <w:widowControl/>
        <w:spacing w:line="360" w:lineRule="auto"/>
        <w:ind w:firstLine="840"/>
        <w:rPr>
          <w:rFonts w:ascii="Times New Roman" w:hAnsi="Times New Roman" w:cs="Times New Roman"/>
          <w:sz w:val="28"/>
          <w:szCs w:val="28"/>
          <w:lang w:val="ru-RU"/>
        </w:rPr>
      </w:pPr>
      <w:r>
        <w:rPr>
          <w:rFonts w:ascii="Times New Roman" w:hAnsi="Times New Roman" w:cs="Times New Roman"/>
          <w:sz w:val="28"/>
          <w:szCs w:val="28"/>
          <w:lang w:val="ru-RU"/>
        </w:rPr>
        <w:t xml:space="preserve">Одной из особенностей американских реклам было использование языка для рекламирования продукта в агрессивной и резкой манере </w:t>
      </w:r>
      <w:r>
        <w:rPr>
          <w:rFonts w:ascii="Times New Roman" w:hAnsi="Times New Roman" w:cs="Times New Roman"/>
          <w:sz w:val="28"/>
          <w:szCs w:val="28"/>
          <w:lang w:val="ru-RU"/>
        </w:rPr>
        <w:lastRenderedPageBreak/>
        <w:t xml:space="preserve">изложения. Это включало в себя большое количество слов, частые повторы, поток информации в виде диалога или чтения информации с экрана. Другой особенностью американских реклам того времени являлось частое использование приёма сравнения нескольких марок одного продукта, когда в рекламе была представлена информация о слабой эффективности конкурентов и делались выводы о превосходстве рекламируемой марки. Также  специфической чертой американских реклам была подчёркнутая логическую связь между рекламными образами, рекламным сообщением и рекламируемым продуктом. Кроме того, в сравнении с японской рекламой для американских роликов было характерно изображение преимущественно представителей европеоидной расы, а использование </w:t>
      </w:r>
      <w:proofErr w:type="spellStart"/>
      <w:r>
        <w:rPr>
          <w:rFonts w:ascii="Times New Roman" w:hAnsi="Times New Roman" w:cs="Times New Roman"/>
          <w:sz w:val="28"/>
          <w:szCs w:val="28"/>
          <w:lang w:val="ru-RU"/>
        </w:rPr>
        <w:t>джинглов</w:t>
      </w:r>
      <w:proofErr w:type="spellEnd"/>
      <w:r>
        <w:rPr>
          <w:rFonts w:ascii="Times New Roman" w:hAnsi="Times New Roman" w:cs="Times New Roman"/>
          <w:sz w:val="28"/>
          <w:szCs w:val="28"/>
          <w:lang w:val="ru-RU"/>
        </w:rPr>
        <w:t xml:space="preserve"> и музыки в рекламе встречалось относительно редко. </w:t>
      </w:r>
    </w:p>
    <w:p w:rsidR="007A132D" w:rsidRDefault="007A132D" w:rsidP="007A132D">
      <w:pPr>
        <w:widowControl/>
        <w:spacing w:line="360" w:lineRule="auto"/>
        <w:ind w:firstLine="840"/>
        <w:rPr>
          <w:rFonts w:ascii="Times New Roman" w:hAnsi="Times New Roman" w:cs="Times New Roman"/>
          <w:sz w:val="28"/>
          <w:szCs w:val="28"/>
          <w:lang w:val="ru-RU"/>
        </w:rPr>
      </w:pPr>
      <w:r>
        <w:rPr>
          <w:rFonts w:ascii="Times New Roman" w:hAnsi="Times New Roman" w:cs="Times New Roman"/>
          <w:sz w:val="28"/>
          <w:szCs w:val="28"/>
          <w:lang w:val="ru-RU"/>
        </w:rPr>
        <w:t>К особенностям японских рекламных роликов 1980-х и 1990-х гг. относят второстепенную роль слов в рекламе, вместо которых коммуникацию в рекламе выстраивали с помощью музыки и языка жестов.</w:t>
      </w:r>
    </w:p>
    <w:p w:rsidR="007A132D" w:rsidRPr="007A132D" w:rsidRDefault="007A132D" w:rsidP="007A132D">
      <w:pPr>
        <w:widowControl/>
        <w:spacing w:line="360" w:lineRule="auto"/>
        <w:ind w:firstLine="840"/>
        <w:rPr>
          <w:rFonts w:ascii="Times New Roman" w:hAnsi="Times New Roman" w:cs="Times New Roman"/>
          <w:sz w:val="28"/>
          <w:szCs w:val="28"/>
          <w:lang w:val="ru-RU"/>
        </w:rPr>
      </w:pPr>
      <w:r>
        <w:rPr>
          <w:rFonts w:ascii="Times New Roman" w:hAnsi="Times New Roman" w:cs="Times New Roman"/>
          <w:sz w:val="28"/>
          <w:szCs w:val="28"/>
          <w:lang w:val="ru-RU"/>
        </w:rPr>
        <w:t>В отличие от американских реклам в японских рекламах того времени практически не использовался сравнительный метод, в котором низко оценивалось качество товара конкурентной фирмы. В американских рекламах часто делался акцент на правдивости и реальности рассказываемой истории. В отличие от них в японских рекламах подчёркивалось, что всё происходящее на экране является вымышленным.</w:t>
      </w:r>
      <w:r>
        <w:rPr>
          <w:rStyle w:val="a6"/>
          <w:rFonts w:ascii="Times New Roman" w:hAnsi="Times New Roman" w:cs="Times New Roman"/>
          <w:sz w:val="28"/>
          <w:szCs w:val="28"/>
          <w:lang w:val="ru-RU"/>
        </w:rPr>
        <w:footnoteReference w:id="61"/>
      </w:r>
    </w:p>
    <w:p w:rsidR="00013373" w:rsidRPr="00631118" w:rsidRDefault="007D4484" w:rsidP="00013373">
      <w:pPr>
        <w:widowControl/>
        <w:spacing w:line="360" w:lineRule="auto"/>
        <w:ind w:firstLine="840"/>
        <w:rPr>
          <w:rFonts w:ascii="Times New Roman" w:hAnsi="Times New Roman" w:cs="Times New Roman"/>
          <w:sz w:val="28"/>
          <w:szCs w:val="28"/>
          <w:lang w:val="ru-RU"/>
        </w:rPr>
      </w:pPr>
      <w:r>
        <w:rPr>
          <w:rFonts w:ascii="Times New Roman" w:hAnsi="Times New Roman" w:cs="Times New Roman"/>
          <w:sz w:val="28"/>
          <w:szCs w:val="28"/>
          <w:lang w:val="ru-RU"/>
        </w:rPr>
        <w:t xml:space="preserve">Важной особенностью содержательной стороны японской рекламы </w:t>
      </w:r>
      <w:r w:rsidR="007A132D">
        <w:rPr>
          <w:rFonts w:ascii="Times New Roman" w:hAnsi="Times New Roman" w:cs="Times New Roman"/>
          <w:sz w:val="28"/>
          <w:szCs w:val="28"/>
          <w:lang w:val="ru-RU"/>
        </w:rPr>
        <w:t xml:space="preserve">также </w:t>
      </w:r>
      <w:r>
        <w:rPr>
          <w:rFonts w:ascii="Times New Roman" w:hAnsi="Times New Roman" w:cs="Times New Roman"/>
          <w:sz w:val="28"/>
          <w:szCs w:val="28"/>
          <w:lang w:val="ru-RU"/>
        </w:rPr>
        <w:t>является отображение в ней людей пенсионного возраста,</w:t>
      </w:r>
      <w:r w:rsidR="00AD3258">
        <w:rPr>
          <w:rFonts w:ascii="Times New Roman" w:hAnsi="Times New Roman" w:cs="Times New Roman"/>
          <w:sz w:val="28"/>
          <w:szCs w:val="28"/>
          <w:lang w:val="ru-RU"/>
        </w:rPr>
        <w:t xml:space="preserve"> </w:t>
      </w:r>
      <w:r>
        <w:rPr>
          <w:rFonts w:ascii="Times New Roman" w:hAnsi="Times New Roman" w:cs="Times New Roman"/>
          <w:sz w:val="28"/>
          <w:szCs w:val="28"/>
          <w:lang w:val="ru-RU"/>
        </w:rPr>
        <w:t>так как пожилые люди в Япони</w:t>
      </w:r>
      <w:r w:rsidR="00AD3258">
        <w:rPr>
          <w:rFonts w:ascii="Times New Roman" w:hAnsi="Times New Roman" w:cs="Times New Roman"/>
          <w:sz w:val="28"/>
          <w:szCs w:val="28"/>
          <w:lang w:val="ru-RU"/>
        </w:rPr>
        <w:t>и составляю</w:t>
      </w:r>
      <w:r>
        <w:rPr>
          <w:rFonts w:ascii="Times New Roman" w:hAnsi="Times New Roman" w:cs="Times New Roman"/>
          <w:sz w:val="28"/>
          <w:szCs w:val="28"/>
          <w:lang w:val="ru-RU"/>
        </w:rPr>
        <w:t>т значительную часть населения. В целом, в исследова</w:t>
      </w:r>
      <w:r w:rsidR="00AD3258">
        <w:rPr>
          <w:rFonts w:ascii="Times New Roman" w:hAnsi="Times New Roman" w:cs="Times New Roman"/>
          <w:sz w:val="28"/>
          <w:szCs w:val="28"/>
          <w:lang w:val="ru-RU"/>
        </w:rPr>
        <w:t>ниях рекламных роликов</w:t>
      </w:r>
      <w:r>
        <w:rPr>
          <w:rFonts w:ascii="Times New Roman" w:hAnsi="Times New Roman" w:cs="Times New Roman"/>
          <w:sz w:val="28"/>
          <w:szCs w:val="28"/>
          <w:lang w:val="ru-RU"/>
        </w:rPr>
        <w:t xml:space="preserve"> 1970-х гг. отмечена низкая степень </w:t>
      </w:r>
      <w:r>
        <w:rPr>
          <w:rFonts w:ascii="Times New Roman" w:hAnsi="Times New Roman" w:cs="Times New Roman"/>
          <w:sz w:val="28"/>
          <w:szCs w:val="28"/>
          <w:lang w:val="ru-RU"/>
        </w:rPr>
        <w:lastRenderedPageBreak/>
        <w:t xml:space="preserve">репрезентации пожилого населения, </w:t>
      </w:r>
      <w:r w:rsidR="00AD3258">
        <w:rPr>
          <w:rFonts w:ascii="Times New Roman" w:hAnsi="Times New Roman" w:cs="Times New Roman"/>
          <w:sz w:val="28"/>
          <w:szCs w:val="28"/>
          <w:lang w:val="ru-RU"/>
        </w:rPr>
        <w:t xml:space="preserve">которая постепенно возрастала с </w:t>
      </w:r>
      <w:r>
        <w:rPr>
          <w:rFonts w:ascii="Times New Roman" w:hAnsi="Times New Roman" w:cs="Times New Roman"/>
          <w:sz w:val="28"/>
          <w:szCs w:val="28"/>
          <w:lang w:val="ru-RU"/>
        </w:rPr>
        <w:t>течение</w:t>
      </w:r>
      <w:r w:rsidR="00AD3258">
        <w:rPr>
          <w:rFonts w:ascii="Times New Roman" w:hAnsi="Times New Roman" w:cs="Times New Roman"/>
          <w:sz w:val="28"/>
          <w:szCs w:val="28"/>
          <w:lang w:val="ru-RU"/>
        </w:rPr>
        <w:t>м</w:t>
      </w:r>
      <w:r>
        <w:rPr>
          <w:rFonts w:ascii="Times New Roman" w:hAnsi="Times New Roman" w:cs="Times New Roman"/>
          <w:sz w:val="28"/>
          <w:szCs w:val="28"/>
          <w:lang w:val="ru-RU"/>
        </w:rPr>
        <w:t xml:space="preserve"> времени. Так, например, в 1970-е гг. процент пожилы</w:t>
      </w:r>
      <w:r w:rsidR="00AD3258">
        <w:rPr>
          <w:rFonts w:ascii="Times New Roman" w:hAnsi="Times New Roman" w:cs="Times New Roman"/>
          <w:sz w:val="28"/>
          <w:szCs w:val="28"/>
          <w:lang w:val="ru-RU"/>
        </w:rPr>
        <w:t>х людей, задействованных</w:t>
      </w:r>
      <w:r>
        <w:rPr>
          <w:rFonts w:ascii="Times New Roman" w:hAnsi="Times New Roman" w:cs="Times New Roman"/>
          <w:sz w:val="28"/>
          <w:szCs w:val="28"/>
          <w:lang w:val="ru-RU"/>
        </w:rPr>
        <w:t xml:space="preserve"> в рекламе, составлял по разным данным от 2 до 7%. Постепенно повышаясь, уровень репрезентации пожилого населения в японских рекламах к 2000-м гг. составил 13 – 20% по данным разных исследований (С. </w:t>
      </w:r>
      <w:proofErr w:type="spellStart"/>
      <w:r>
        <w:rPr>
          <w:rFonts w:ascii="Times New Roman" w:hAnsi="Times New Roman" w:cs="Times New Roman"/>
          <w:sz w:val="28"/>
          <w:szCs w:val="28"/>
          <w:lang w:val="ru-RU"/>
        </w:rPr>
        <w:t>Яманака</w:t>
      </w:r>
      <w:proofErr w:type="spellEnd"/>
      <w:r>
        <w:rPr>
          <w:rFonts w:ascii="Times New Roman" w:hAnsi="Times New Roman" w:cs="Times New Roman"/>
          <w:sz w:val="28"/>
          <w:szCs w:val="28"/>
          <w:lang w:val="ru-RU"/>
        </w:rPr>
        <w:t xml:space="preserve">, М. </w:t>
      </w:r>
      <w:proofErr w:type="spellStart"/>
      <w:r>
        <w:rPr>
          <w:rFonts w:ascii="Times New Roman" w:hAnsi="Times New Roman" w:cs="Times New Roman"/>
          <w:sz w:val="28"/>
          <w:szCs w:val="28"/>
          <w:lang w:val="ru-RU"/>
        </w:rPr>
        <w:t>Прилер</w:t>
      </w:r>
      <w:proofErr w:type="spellEnd"/>
      <w:r>
        <w:rPr>
          <w:rFonts w:ascii="Times New Roman" w:hAnsi="Times New Roman" w:cs="Times New Roman"/>
          <w:sz w:val="28"/>
          <w:szCs w:val="28"/>
          <w:lang w:val="ru-RU"/>
        </w:rPr>
        <w:t>). При этом стоит отметить, что в американских рекламах степень изображения пожилых лю</w:t>
      </w:r>
      <w:r w:rsidR="00AD3258">
        <w:rPr>
          <w:rFonts w:ascii="Times New Roman" w:hAnsi="Times New Roman" w:cs="Times New Roman"/>
          <w:sz w:val="28"/>
          <w:szCs w:val="28"/>
          <w:lang w:val="ru-RU"/>
        </w:rPr>
        <w:t>дей была значительно ниже в указанные периоды времени.</w:t>
      </w:r>
      <w:r>
        <w:rPr>
          <w:rStyle w:val="a6"/>
          <w:rFonts w:ascii="Times New Roman" w:hAnsi="Times New Roman" w:cs="Times New Roman"/>
          <w:sz w:val="28"/>
          <w:szCs w:val="28"/>
          <w:lang w:val="ru-RU"/>
        </w:rPr>
        <w:footnoteReference w:id="62"/>
      </w:r>
      <w:r>
        <w:rPr>
          <w:rFonts w:ascii="Times New Roman" w:hAnsi="Times New Roman" w:cs="Times New Roman"/>
          <w:sz w:val="28"/>
          <w:szCs w:val="28"/>
          <w:lang w:val="ru-RU"/>
        </w:rPr>
        <w:t xml:space="preserve"> </w:t>
      </w:r>
      <w:r w:rsidR="00013373" w:rsidRPr="00631118">
        <w:rPr>
          <w:rFonts w:ascii="Times New Roman" w:hAnsi="Times New Roman" w:cs="Times New Roman"/>
          <w:sz w:val="28"/>
          <w:szCs w:val="28"/>
          <w:lang w:val="ru-RU"/>
        </w:rPr>
        <w:t xml:space="preserve">Кроме того, часто использовался красивый контраст передовых инноваций и старых японских традиционных элементов культуры. </w:t>
      </w:r>
    </w:p>
    <w:p w:rsidR="004D4B4F" w:rsidRPr="008A6DF9" w:rsidRDefault="007A132D" w:rsidP="003715EA">
      <w:pPr>
        <w:widowControl/>
        <w:spacing w:line="360" w:lineRule="auto"/>
        <w:ind w:firstLine="840"/>
        <w:rPr>
          <w:rFonts w:ascii="Times New Roman" w:hAnsi="Times New Roman" w:cs="Times New Roman"/>
          <w:sz w:val="28"/>
          <w:szCs w:val="28"/>
          <w:lang w:val="ru-RU"/>
        </w:rPr>
      </w:pPr>
      <w:proofErr w:type="gramStart"/>
      <w:r>
        <w:rPr>
          <w:rFonts w:ascii="Times New Roman" w:hAnsi="Times New Roman" w:cs="Times New Roman"/>
          <w:sz w:val="28"/>
          <w:szCs w:val="28"/>
          <w:lang w:val="ru-RU"/>
        </w:rPr>
        <w:t>Возврат к</w:t>
      </w:r>
      <w:r w:rsidR="004D4B4F" w:rsidRPr="008A6DF9">
        <w:rPr>
          <w:rFonts w:ascii="Times New Roman" w:hAnsi="Times New Roman" w:cs="Times New Roman"/>
          <w:sz w:val="28"/>
          <w:szCs w:val="28"/>
          <w:lang w:val="ru-RU"/>
        </w:rPr>
        <w:t xml:space="preserve"> традиционной Японии</w:t>
      </w:r>
      <w:r w:rsidR="003715EA">
        <w:rPr>
          <w:rFonts w:ascii="Times New Roman" w:hAnsi="Times New Roman" w:cs="Times New Roman"/>
          <w:sz w:val="28"/>
          <w:szCs w:val="28"/>
          <w:lang w:val="ru-RU"/>
        </w:rPr>
        <w:t xml:space="preserve"> в ходе движения</w:t>
      </w:r>
      <w:r w:rsidR="000A7E0D">
        <w:rPr>
          <w:rFonts w:ascii="Times New Roman" w:hAnsi="Times New Roman" w:cs="Times New Roman"/>
          <w:sz w:val="28"/>
          <w:szCs w:val="28"/>
          <w:lang w:val="ru-RU"/>
        </w:rPr>
        <w:t xml:space="preserve"> по траектории </w:t>
      </w:r>
      <w:proofErr w:type="spellStart"/>
      <w:r w:rsidR="000A7E0D" w:rsidRPr="000A7E0D">
        <w:rPr>
          <w:rFonts w:ascii="Times New Roman" w:hAnsi="Times New Roman" w:cs="Times New Roman"/>
          <w:i/>
          <w:sz w:val="28"/>
          <w:szCs w:val="28"/>
          <w:lang w:val="ru-RU"/>
        </w:rPr>
        <w:t>дзюн</w:t>
      </w:r>
      <w:proofErr w:type="spellEnd"/>
      <w:r w:rsidR="000A7E0D" w:rsidRPr="000A7E0D">
        <w:rPr>
          <w:rFonts w:ascii="Times New Roman" w:hAnsi="Times New Roman" w:cs="Times New Roman"/>
          <w:i/>
          <w:sz w:val="28"/>
          <w:szCs w:val="28"/>
          <w:lang w:val="ru-RU"/>
        </w:rPr>
        <w:t xml:space="preserve"> – </w:t>
      </w:r>
      <w:proofErr w:type="spellStart"/>
      <w:r w:rsidR="000A7E0D" w:rsidRPr="000A7E0D">
        <w:rPr>
          <w:rFonts w:ascii="Times New Roman" w:hAnsi="Times New Roman" w:cs="Times New Roman"/>
          <w:i/>
          <w:sz w:val="28"/>
          <w:szCs w:val="28"/>
          <w:lang w:val="ru-RU"/>
        </w:rPr>
        <w:t>гяку</w:t>
      </w:r>
      <w:proofErr w:type="spellEnd"/>
      <w:r w:rsidR="000A7E0D">
        <w:rPr>
          <w:rFonts w:ascii="Times New Roman" w:hAnsi="Times New Roman" w:cs="Times New Roman"/>
          <w:sz w:val="28"/>
          <w:szCs w:val="28"/>
          <w:lang w:val="ru-RU"/>
        </w:rPr>
        <w:t xml:space="preserve"> </w:t>
      </w:r>
      <w:r w:rsidR="003715EA">
        <w:rPr>
          <w:rFonts w:ascii="Times New Roman" w:hAnsi="Times New Roman" w:cs="Times New Roman"/>
          <w:sz w:val="28"/>
          <w:szCs w:val="28"/>
          <w:lang w:val="ru-RU"/>
        </w:rPr>
        <w:t xml:space="preserve">«вперёд» </w:t>
      </w:r>
      <w:r w:rsidR="003715EA" w:rsidRPr="003715EA">
        <w:rPr>
          <w:rFonts w:ascii="Times New Roman" w:hAnsi="Times New Roman" w:cs="Times New Roman"/>
          <w:sz w:val="28"/>
          <w:szCs w:val="28"/>
          <w:lang w:val="ru-RU"/>
        </w:rPr>
        <w:t>–</w:t>
      </w:r>
      <w:r w:rsidR="003715EA">
        <w:rPr>
          <w:rFonts w:ascii="Times New Roman" w:hAnsi="Times New Roman" w:cs="Times New Roman"/>
          <w:sz w:val="28"/>
          <w:szCs w:val="28"/>
          <w:lang w:val="ru-RU"/>
        </w:rPr>
        <w:t xml:space="preserve"> «назад»</w:t>
      </w:r>
      <w:r w:rsidR="00564C00">
        <w:rPr>
          <w:rFonts w:ascii="Times New Roman" w:hAnsi="Times New Roman" w:cs="Times New Roman"/>
          <w:sz w:val="28"/>
          <w:szCs w:val="28"/>
          <w:lang w:val="ru-RU"/>
        </w:rPr>
        <w:t xml:space="preserve"> </w:t>
      </w:r>
      <w:r w:rsidR="003715EA">
        <w:rPr>
          <w:rFonts w:ascii="Times New Roman" w:hAnsi="Times New Roman" w:cs="Times New Roman"/>
          <w:sz w:val="28"/>
          <w:szCs w:val="28"/>
          <w:lang w:val="ru-RU"/>
        </w:rPr>
        <w:t>нашёл</w:t>
      </w:r>
      <w:r w:rsidR="000A7E0D">
        <w:rPr>
          <w:rFonts w:ascii="Times New Roman" w:hAnsi="Times New Roman" w:cs="Times New Roman"/>
          <w:sz w:val="28"/>
          <w:szCs w:val="28"/>
          <w:lang w:val="ru-RU"/>
        </w:rPr>
        <w:t xml:space="preserve"> отражение в знаменитой </w:t>
      </w:r>
      <w:r w:rsidR="004D4B4F" w:rsidRPr="008A6DF9">
        <w:rPr>
          <w:rFonts w:ascii="Times New Roman" w:hAnsi="Times New Roman" w:cs="Times New Roman"/>
          <w:sz w:val="28"/>
          <w:szCs w:val="28"/>
          <w:lang w:val="ru-RU"/>
        </w:rPr>
        <w:t>рекламной ка</w:t>
      </w:r>
      <w:r w:rsidR="00D32720">
        <w:rPr>
          <w:rFonts w:ascii="Times New Roman" w:hAnsi="Times New Roman" w:cs="Times New Roman"/>
          <w:sz w:val="28"/>
          <w:szCs w:val="28"/>
          <w:lang w:val="ru-RU"/>
        </w:rPr>
        <w:t>м</w:t>
      </w:r>
      <w:r w:rsidR="004D4B4F" w:rsidRPr="008A6DF9">
        <w:rPr>
          <w:rFonts w:ascii="Times New Roman" w:hAnsi="Times New Roman" w:cs="Times New Roman"/>
          <w:sz w:val="28"/>
          <w:szCs w:val="28"/>
          <w:lang w:val="ru-RU"/>
        </w:rPr>
        <w:t>пании</w:t>
      </w:r>
      <w:r w:rsidR="003715EA">
        <w:rPr>
          <w:rFonts w:ascii="Times New Roman" w:hAnsi="Times New Roman" w:cs="Times New Roman"/>
          <w:sz w:val="28"/>
          <w:szCs w:val="28"/>
          <w:lang w:val="ru-RU"/>
        </w:rPr>
        <w:t xml:space="preserve"> «</w:t>
      </w:r>
      <w:proofErr w:type="spellStart"/>
      <w:r w:rsidR="00C41376">
        <w:rPr>
          <w:rFonts w:ascii="Times New Roman" w:hAnsi="Times New Roman" w:cs="Times New Roman"/>
          <w:sz w:val="28"/>
          <w:szCs w:val="28"/>
          <w:lang w:val="ru-RU"/>
        </w:rPr>
        <w:t>Discover</w:t>
      </w:r>
      <w:proofErr w:type="spellEnd"/>
      <w:r w:rsidR="00C41376">
        <w:rPr>
          <w:rFonts w:ascii="Times New Roman" w:hAnsi="Times New Roman" w:cs="Times New Roman"/>
          <w:sz w:val="28"/>
          <w:szCs w:val="28"/>
          <w:lang w:val="ru-RU"/>
        </w:rPr>
        <w:t xml:space="preserve"> </w:t>
      </w:r>
      <w:proofErr w:type="spellStart"/>
      <w:r w:rsidR="00C41376">
        <w:rPr>
          <w:rFonts w:ascii="Times New Roman" w:hAnsi="Times New Roman" w:cs="Times New Roman"/>
          <w:sz w:val="28"/>
          <w:szCs w:val="28"/>
          <w:lang w:val="ru-RU"/>
        </w:rPr>
        <w:t>Japan</w:t>
      </w:r>
      <w:proofErr w:type="spellEnd"/>
      <w:r w:rsidR="003715EA">
        <w:rPr>
          <w:rFonts w:ascii="Times New Roman" w:hAnsi="Times New Roman" w:cs="Times New Roman"/>
          <w:sz w:val="28"/>
          <w:szCs w:val="28"/>
          <w:lang w:val="ru-RU"/>
        </w:rPr>
        <w:t>» («</w:t>
      </w:r>
      <w:proofErr w:type="spellStart"/>
      <w:r w:rsidR="003715EA">
        <w:rPr>
          <w:rFonts w:ascii="Times New Roman" w:hAnsi="Times New Roman" w:cs="Times New Roman"/>
          <w:sz w:val="28"/>
          <w:szCs w:val="28"/>
          <w:lang w:val="ru-RU"/>
        </w:rPr>
        <w:t>Дискавер</w:t>
      </w:r>
      <w:proofErr w:type="spellEnd"/>
      <w:r w:rsidR="003715EA">
        <w:rPr>
          <w:rFonts w:ascii="Times New Roman" w:hAnsi="Times New Roman" w:cs="Times New Roman"/>
          <w:sz w:val="28"/>
          <w:szCs w:val="28"/>
          <w:lang w:val="ru-RU"/>
        </w:rPr>
        <w:t xml:space="preserve"> </w:t>
      </w:r>
      <w:proofErr w:type="spellStart"/>
      <w:r w:rsidR="003715EA">
        <w:rPr>
          <w:rFonts w:ascii="Times New Roman" w:hAnsi="Times New Roman" w:cs="Times New Roman"/>
          <w:sz w:val="28"/>
          <w:szCs w:val="28"/>
          <w:lang w:val="ru-RU"/>
        </w:rPr>
        <w:t>Джапэн</w:t>
      </w:r>
      <w:proofErr w:type="spellEnd"/>
      <w:r w:rsidR="003715EA">
        <w:rPr>
          <w:rFonts w:ascii="Times New Roman" w:hAnsi="Times New Roman" w:cs="Times New Roman"/>
          <w:sz w:val="28"/>
          <w:szCs w:val="28"/>
          <w:lang w:val="ru-RU"/>
        </w:rPr>
        <w:t xml:space="preserve">» </w:t>
      </w:r>
      <w:r w:rsidR="00564C00">
        <w:rPr>
          <w:rFonts w:ascii="Times New Roman" w:hAnsi="Times New Roman" w:cs="Times New Roman"/>
          <w:sz w:val="28"/>
          <w:szCs w:val="28"/>
          <w:lang w:val="ru-RU"/>
        </w:rPr>
        <w:t>«Открой для себя Японию»</w:t>
      </w:r>
      <w:r w:rsidR="003715EA">
        <w:rPr>
          <w:rFonts w:ascii="Times New Roman" w:hAnsi="Times New Roman" w:cs="Times New Roman"/>
          <w:sz w:val="28"/>
          <w:szCs w:val="28"/>
          <w:lang w:val="ru-RU"/>
        </w:rPr>
        <w:t xml:space="preserve">  </w:t>
      </w:r>
      <w:r w:rsidR="004D4B4F" w:rsidRPr="008A6DF9">
        <w:rPr>
          <w:rFonts w:ascii="Times New Roman" w:hAnsi="Times New Roman" w:cs="Times New Roman"/>
          <w:sz w:val="28"/>
          <w:szCs w:val="28"/>
          <w:lang w:val="ru-RU"/>
        </w:rPr>
        <w:t>государств</w:t>
      </w:r>
      <w:r w:rsidR="00564C00">
        <w:rPr>
          <w:rFonts w:ascii="Times New Roman" w:hAnsi="Times New Roman" w:cs="Times New Roman"/>
          <w:sz w:val="28"/>
          <w:szCs w:val="28"/>
          <w:lang w:val="ru-RU"/>
        </w:rPr>
        <w:t>енной железнодорожно</w:t>
      </w:r>
      <w:r w:rsidR="003715EA">
        <w:rPr>
          <w:rFonts w:ascii="Times New Roman" w:hAnsi="Times New Roman" w:cs="Times New Roman"/>
          <w:sz w:val="28"/>
          <w:szCs w:val="28"/>
          <w:lang w:val="ru-RU"/>
        </w:rPr>
        <w:t>й компании «</w:t>
      </w:r>
      <w:proofErr w:type="spellStart"/>
      <w:r w:rsidR="003715EA">
        <w:rPr>
          <w:rFonts w:ascii="Times New Roman" w:hAnsi="Times New Roman" w:cs="Times New Roman"/>
          <w:sz w:val="28"/>
          <w:szCs w:val="28"/>
          <w:lang w:val="ru-RU"/>
        </w:rPr>
        <w:t>Джапан</w:t>
      </w:r>
      <w:proofErr w:type="spellEnd"/>
      <w:r w:rsidR="003715EA">
        <w:rPr>
          <w:rFonts w:ascii="Times New Roman" w:hAnsi="Times New Roman" w:cs="Times New Roman"/>
          <w:sz w:val="28"/>
          <w:szCs w:val="28"/>
          <w:lang w:val="ru-RU"/>
        </w:rPr>
        <w:t xml:space="preserve"> </w:t>
      </w:r>
      <w:proofErr w:type="spellStart"/>
      <w:r w:rsidR="003715EA">
        <w:rPr>
          <w:rFonts w:ascii="Times New Roman" w:hAnsi="Times New Roman" w:cs="Times New Roman"/>
          <w:sz w:val="28"/>
          <w:szCs w:val="28"/>
          <w:lang w:val="ru-RU"/>
        </w:rPr>
        <w:t>Нэшинл</w:t>
      </w:r>
      <w:proofErr w:type="spellEnd"/>
      <w:r w:rsidR="003715EA">
        <w:rPr>
          <w:rFonts w:ascii="Times New Roman" w:hAnsi="Times New Roman" w:cs="Times New Roman"/>
          <w:sz w:val="28"/>
          <w:szCs w:val="28"/>
          <w:lang w:val="ru-RU"/>
        </w:rPr>
        <w:t xml:space="preserve"> </w:t>
      </w:r>
      <w:proofErr w:type="spellStart"/>
      <w:r w:rsidR="003715EA">
        <w:rPr>
          <w:rFonts w:ascii="Times New Roman" w:hAnsi="Times New Roman" w:cs="Times New Roman"/>
          <w:sz w:val="28"/>
          <w:szCs w:val="28"/>
          <w:lang w:val="ru-RU"/>
        </w:rPr>
        <w:t>Рэйлвэ</w:t>
      </w:r>
      <w:r w:rsidR="00564C00">
        <w:rPr>
          <w:rFonts w:ascii="Times New Roman" w:hAnsi="Times New Roman" w:cs="Times New Roman"/>
          <w:sz w:val="28"/>
          <w:szCs w:val="28"/>
          <w:lang w:val="ru-RU"/>
        </w:rPr>
        <w:t>йз</w:t>
      </w:r>
      <w:proofErr w:type="spellEnd"/>
      <w:r w:rsidR="00564C00">
        <w:rPr>
          <w:rFonts w:ascii="Times New Roman" w:hAnsi="Times New Roman" w:cs="Times New Roman"/>
          <w:sz w:val="28"/>
          <w:szCs w:val="28"/>
          <w:lang w:val="ru-RU"/>
        </w:rPr>
        <w:t xml:space="preserve">» </w:t>
      </w:r>
      <w:r w:rsidR="003715EA">
        <w:rPr>
          <w:rFonts w:ascii="Times New Roman" w:hAnsi="Times New Roman" w:cs="Times New Roman"/>
          <w:sz w:val="28"/>
          <w:szCs w:val="28"/>
          <w:lang w:val="ru-RU"/>
        </w:rPr>
        <w:t>(«</w:t>
      </w:r>
      <w:proofErr w:type="spellStart"/>
      <w:r w:rsidR="004D4B4F" w:rsidRPr="008A6DF9">
        <w:rPr>
          <w:rFonts w:ascii="Times New Roman" w:hAnsi="Times New Roman" w:cs="Times New Roman"/>
          <w:sz w:val="28"/>
          <w:szCs w:val="28"/>
          <w:lang w:val="ru-RU"/>
        </w:rPr>
        <w:t>Japan</w:t>
      </w:r>
      <w:proofErr w:type="spellEnd"/>
      <w:r w:rsidR="004D4B4F" w:rsidRPr="008A6DF9">
        <w:rPr>
          <w:rFonts w:ascii="Times New Roman" w:hAnsi="Times New Roman" w:cs="Times New Roman"/>
          <w:sz w:val="28"/>
          <w:szCs w:val="28"/>
          <w:lang w:val="ru-RU"/>
        </w:rPr>
        <w:t xml:space="preserve"> </w:t>
      </w:r>
      <w:proofErr w:type="spellStart"/>
      <w:r w:rsidR="004D4B4F" w:rsidRPr="008A6DF9">
        <w:rPr>
          <w:rFonts w:ascii="Times New Roman" w:hAnsi="Times New Roman" w:cs="Times New Roman"/>
          <w:sz w:val="28"/>
          <w:szCs w:val="28"/>
          <w:lang w:val="ru-RU"/>
        </w:rPr>
        <w:t>Nat</w:t>
      </w:r>
      <w:r w:rsidR="00D32720">
        <w:rPr>
          <w:rFonts w:ascii="Times New Roman" w:hAnsi="Times New Roman" w:cs="Times New Roman"/>
          <w:sz w:val="28"/>
          <w:szCs w:val="28"/>
          <w:lang w:val="ru-RU"/>
        </w:rPr>
        <w:t>ional</w:t>
      </w:r>
      <w:proofErr w:type="spellEnd"/>
      <w:r w:rsidR="00D32720">
        <w:rPr>
          <w:rFonts w:ascii="Times New Roman" w:hAnsi="Times New Roman" w:cs="Times New Roman"/>
          <w:sz w:val="28"/>
          <w:szCs w:val="28"/>
          <w:lang w:val="ru-RU"/>
        </w:rPr>
        <w:t xml:space="preserve"> </w:t>
      </w:r>
      <w:proofErr w:type="spellStart"/>
      <w:r w:rsidR="00D32720">
        <w:rPr>
          <w:rFonts w:ascii="Times New Roman" w:hAnsi="Times New Roman" w:cs="Times New Roman"/>
          <w:sz w:val="28"/>
          <w:szCs w:val="28"/>
          <w:lang w:val="ru-RU"/>
        </w:rPr>
        <w:t>Railways</w:t>
      </w:r>
      <w:proofErr w:type="spellEnd"/>
      <w:r w:rsidR="003715EA">
        <w:rPr>
          <w:rFonts w:ascii="Times New Roman" w:hAnsi="Times New Roman" w:cs="Times New Roman"/>
          <w:sz w:val="28"/>
          <w:szCs w:val="28"/>
          <w:lang w:val="ru-RU"/>
        </w:rPr>
        <w:t>»)</w:t>
      </w:r>
      <w:r w:rsidR="004D4B4F" w:rsidRPr="008A6DF9">
        <w:rPr>
          <w:rFonts w:ascii="Times New Roman" w:hAnsi="Times New Roman" w:cs="Times New Roman"/>
          <w:sz w:val="28"/>
          <w:szCs w:val="28"/>
          <w:lang w:val="ru-RU"/>
        </w:rPr>
        <w:t>.</w:t>
      </w:r>
      <w:proofErr w:type="gramEnd"/>
      <w:r w:rsidR="00C41376">
        <w:rPr>
          <w:rFonts w:ascii="Times New Roman" w:hAnsi="Times New Roman" w:cs="Times New Roman"/>
          <w:sz w:val="28"/>
          <w:szCs w:val="28"/>
          <w:lang w:val="ru-RU"/>
        </w:rPr>
        <w:t xml:space="preserve"> Идея</w:t>
      </w:r>
      <w:r w:rsidR="00C41376" w:rsidRPr="008A6DF9">
        <w:rPr>
          <w:rFonts w:ascii="Times New Roman" w:hAnsi="Times New Roman" w:cs="Times New Roman"/>
          <w:sz w:val="28"/>
          <w:szCs w:val="28"/>
          <w:lang w:val="ru-RU"/>
        </w:rPr>
        <w:t xml:space="preserve"> подобной </w:t>
      </w:r>
      <w:r w:rsidR="00C41376">
        <w:rPr>
          <w:rFonts w:ascii="Times New Roman" w:hAnsi="Times New Roman" w:cs="Times New Roman"/>
          <w:sz w:val="28"/>
          <w:szCs w:val="28"/>
          <w:lang w:val="ru-RU"/>
        </w:rPr>
        <w:t>рекламной кампании была заимствована из США</w:t>
      </w:r>
      <w:r w:rsidR="00C41376" w:rsidRPr="008A6DF9">
        <w:rPr>
          <w:rFonts w:ascii="Times New Roman" w:hAnsi="Times New Roman" w:cs="Times New Roman"/>
          <w:sz w:val="28"/>
          <w:szCs w:val="28"/>
          <w:lang w:val="ru-RU"/>
        </w:rPr>
        <w:t>, в которой лишь тремя годами ранее была запущена рекламная кампания под названием</w:t>
      </w:r>
      <w:r w:rsidR="003715EA">
        <w:rPr>
          <w:rFonts w:ascii="Times New Roman" w:hAnsi="Times New Roman" w:cs="Times New Roman"/>
          <w:sz w:val="28"/>
          <w:szCs w:val="28"/>
          <w:lang w:val="ru-RU"/>
        </w:rPr>
        <w:t xml:space="preserve"> «</w:t>
      </w:r>
      <w:proofErr w:type="spellStart"/>
      <w:r w:rsidR="003715EA">
        <w:rPr>
          <w:rFonts w:ascii="Times New Roman" w:hAnsi="Times New Roman" w:cs="Times New Roman"/>
          <w:sz w:val="28"/>
          <w:szCs w:val="28"/>
          <w:lang w:val="ru-RU"/>
        </w:rPr>
        <w:t>Discover</w:t>
      </w:r>
      <w:proofErr w:type="spellEnd"/>
      <w:r w:rsidR="003715EA">
        <w:rPr>
          <w:rFonts w:ascii="Times New Roman" w:hAnsi="Times New Roman" w:cs="Times New Roman"/>
          <w:sz w:val="28"/>
          <w:szCs w:val="28"/>
          <w:lang w:val="ru-RU"/>
        </w:rPr>
        <w:t xml:space="preserve"> </w:t>
      </w:r>
      <w:proofErr w:type="spellStart"/>
      <w:r w:rsidR="003715EA">
        <w:rPr>
          <w:rFonts w:ascii="Times New Roman" w:hAnsi="Times New Roman" w:cs="Times New Roman"/>
          <w:sz w:val="28"/>
          <w:szCs w:val="28"/>
          <w:lang w:val="ru-RU"/>
        </w:rPr>
        <w:t>America</w:t>
      </w:r>
      <w:proofErr w:type="spellEnd"/>
      <w:r w:rsidR="003715EA">
        <w:rPr>
          <w:rFonts w:ascii="Times New Roman" w:hAnsi="Times New Roman" w:cs="Times New Roman"/>
          <w:sz w:val="28"/>
          <w:szCs w:val="28"/>
          <w:lang w:val="ru-RU"/>
        </w:rPr>
        <w:t>» («</w:t>
      </w:r>
      <w:proofErr w:type="spellStart"/>
      <w:r w:rsidR="003715EA">
        <w:rPr>
          <w:rFonts w:ascii="Times New Roman" w:hAnsi="Times New Roman" w:cs="Times New Roman"/>
          <w:sz w:val="28"/>
          <w:szCs w:val="28"/>
          <w:lang w:val="ru-RU"/>
        </w:rPr>
        <w:t>Дискавэр</w:t>
      </w:r>
      <w:proofErr w:type="spellEnd"/>
      <w:r w:rsidR="003715EA">
        <w:rPr>
          <w:rFonts w:ascii="Times New Roman" w:hAnsi="Times New Roman" w:cs="Times New Roman"/>
          <w:sz w:val="28"/>
          <w:szCs w:val="28"/>
          <w:lang w:val="ru-RU"/>
        </w:rPr>
        <w:t xml:space="preserve"> Америка» </w:t>
      </w:r>
      <w:r w:rsidR="00564C00">
        <w:rPr>
          <w:rFonts w:ascii="Times New Roman" w:hAnsi="Times New Roman" w:cs="Times New Roman"/>
          <w:sz w:val="28"/>
          <w:szCs w:val="28"/>
          <w:lang w:val="ru-RU"/>
        </w:rPr>
        <w:t>«Открой для себя Америку»</w:t>
      </w:r>
      <w:r w:rsidR="003715EA">
        <w:rPr>
          <w:rFonts w:ascii="Times New Roman" w:hAnsi="Times New Roman" w:cs="Times New Roman"/>
          <w:sz w:val="28"/>
          <w:szCs w:val="28"/>
          <w:lang w:val="ru-RU"/>
        </w:rPr>
        <w:t xml:space="preserve">). </w:t>
      </w:r>
      <w:r w:rsidR="004D4B4F" w:rsidRPr="008A6DF9">
        <w:rPr>
          <w:rFonts w:ascii="Times New Roman" w:hAnsi="Times New Roman" w:cs="Times New Roman"/>
          <w:sz w:val="28"/>
          <w:szCs w:val="28"/>
          <w:lang w:val="ru-RU"/>
        </w:rPr>
        <w:t xml:space="preserve">Рекламные плакаты </w:t>
      </w:r>
      <w:r w:rsidR="003715EA">
        <w:rPr>
          <w:rFonts w:ascii="Times New Roman" w:hAnsi="Times New Roman" w:cs="Times New Roman"/>
          <w:sz w:val="28"/>
          <w:szCs w:val="28"/>
          <w:lang w:val="ru-RU"/>
        </w:rPr>
        <w:t>«</w:t>
      </w:r>
      <w:r w:rsidR="003715EA">
        <w:rPr>
          <w:rFonts w:ascii="Times New Roman" w:hAnsi="Times New Roman" w:cs="Times New Roman"/>
          <w:sz w:val="28"/>
          <w:szCs w:val="28"/>
        </w:rPr>
        <w:t>Di</w:t>
      </w:r>
      <w:r w:rsidR="00C41376">
        <w:rPr>
          <w:rFonts w:ascii="Times New Roman" w:hAnsi="Times New Roman" w:cs="Times New Roman"/>
          <w:sz w:val="28"/>
          <w:szCs w:val="28"/>
        </w:rPr>
        <w:t>scover</w:t>
      </w:r>
      <w:r w:rsidR="00C41376" w:rsidRPr="00C41376">
        <w:rPr>
          <w:rFonts w:ascii="Times New Roman" w:hAnsi="Times New Roman" w:cs="Times New Roman"/>
          <w:sz w:val="28"/>
          <w:szCs w:val="28"/>
          <w:lang w:val="ru-RU"/>
        </w:rPr>
        <w:t xml:space="preserve"> </w:t>
      </w:r>
      <w:r w:rsidR="00C41376">
        <w:rPr>
          <w:rFonts w:ascii="Times New Roman" w:hAnsi="Times New Roman" w:cs="Times New Roman"/>
          <w:sz w:val="28"/>
          <w:szCs w:val="28"/>
        </w:rPr>
        <w:t>Japan</w:t>
      </w:r>
      <w:r w:rsidR="003715EA">
        <w:rPr>
          <w:rFonts w:ascii="Times New Roman" w:hAnsi="Times New Roman" w:cs="Times New Roman"/>
          <w:sz w:val="28"/>
          <w:szCs w:val="28"/>
          <w:lang w:val="ru-RU"/>
        </w:rPr>
        <w:t>»</w:t>
      </w:r>
      <w:r w:rsidR="00C41376">
        <w:rPr>
          <w:rFonts w:ascii="Times New Roman" w:hAnsi="Times New Roman" w:cs="Times New Roman"/>
          <w:sz w:val="28"/>
          <w:szCs w:val="28"/>
          <w:lang w:val="ru-RU"/>
        </w:rPr>
        <w:t xml:space="preserve"> </w:t>
      </w:r>
      <w:r w:rsidR="004D4B4F" w:rsidRPr="008A6DF9">
        <w:rPr>
          <w:rFonts w:ascii="Times New Roman" w:hAnsi="Times New Roman" w:cs="Times New Roman"/>
          <w:sz w:val="28"/>
          <w:szCs w:val="28"/>
          <w:lang w:val="ru-RU"/>
        </w:rPr>
        <w:t>располагались на железнодорожных ста</w:t>
      </w:r>
      <w:r w:rsidR="003715EA">
        <w:rPr>
          <w:rFonts w:ascii="Times New Roman" w:hAnsi="Times New Roman" w:cs="Times New Roman"/>
          <w:sz w:val="28"/>
          <w:szCs w:val="28"/>
          <w:lang w:val="ru-RU"/>
        </w:rPr>
        <w:t xml:space="preserve">нциях, поэтому основной </w:t>
      </w:r>
      <w:r w:rsidR="004D4B4F" w:rsidRPr="008A6DF9">
        <w:rPr>
          <w:rFonts w:ascii="Times New Roman" w:hAnsi="Times New Roman" w:cs="Times New Roman"/>
          <w:sz w:val="28"/>
          <w:szCs w:val="28"/>
          <w:lang w:val="ru-RU"/>
        </w:rPr>
        <w:t xml:space="preserve">целевой аудиторией кампании были работники различных фирм, которым приходилось подолгу добираться </w:t>
      </w:r>
      <w:r w:rsidR="003715EA">
        <w:rPr>
          <w:rFonts w:ascii="Times New Roman" w:hAnsi="Times New Roman" w:cs="Times New Roman"/>
          <w:sz w:val="28"/>
          <w:szCs w:val="28"/>
          <w:lang w:val="ru-RU"/>
        </w:rPr>
        <w:t>на поезде до работы</w:t>
      </w:r>
      <w:r w:rsidR="004D4B4F" w:rsidRPr="008A6DF9">
        <w:rPr>
          <w:rFonts w:ascii="Times New Roman" w:hAnsi="Times New Roman" w:cs="Times New Roman"/>
          <w:sz w:val="28"/>
          <w:szCs w:val="28"/>
          <w:lang w:val="ru-RU"/>
        </w:rPr>
        <w:t xml:space="preserve"> и обратно</w:t>
      </w:r>
      <w:r w:rsidR="003715EA">
        <w:rPr>
          <w:rFonts w:ascii="Times New Roman" w:hAnsi="Times New Roman" w:cs="Times New Roman"/>
          <w:sz w:val="28"/>
          <w:szCs w:val="28"/>
          <w:lang w:val="ru-RU"/>
        </w:rPr>
        <w:t xml:space="preserve"> до дома. Основными сюжетами «</w:t>
      </w:r>
      <w:proofErr w:type="spellStart"/>
      <w:r w:rsidR="003715EA">
        <w:rPr>
          <w:rFonts w:ascii="Times New Roman" w:hAnsi="Times New Roman" w:cs="Times New Roman"/>
          <w:sz w:val="28"/>
          <w:szCs w:val="28"/>
          <w:lang w:val="ru-RU"/>
        </w:rPr>
        <w:t>Discover</w:t>
      </w:r>
      <w:proofErr w:type="spellEnd"/>
      <w:r w:rsidR="003715EA">
        <w:rPr>
          <w:rFonts w:ascii="Times New Roman" w:hAnsi="Times New Roman" w:cs="Times New Roman"/>
          <w:sz w:val="28"/>
          <w:szCs w:val="28"/>
          <w:lang w:val="ru-RU"/>
        </w:rPr>
        <w:t xml:space="preserve"> </w:t>
      </w:r>
      <w:proofErr w:type="spellStart"/>
      <w:r w:rsidR="003715EA">
        <w:rPr>
          <w:rFonts w:ascii="Times New Roman" w:hAnsi="Times New Roman" w:cs="Times New Roman"/>
          <w:sz w:val="28"/>
          <w:szCs w:val="28"/>
          <w:lang w:val="ru-RU"/>
        </w:rPr>
        <w:t>Japan</w:t>
      </w:r>
      <w:proofErr w:type="spellEnd"/>
      <w:r w:rsidR="003715EA">
        <w:rPr>
          <w:rFonts w:ascii="Times New Roman" w:hAnsi="Times New Roman" w:cs="Times New Roman"/>
          <w:sz w:val="28"/>
          <w:szCs w:val="28"/>
          <w:lang w:val="ru-RU"/>
        </w:rPr>
        <w:t xml:space="preserve">» </w:t>
      </w:r>
      <w:r w:rsidR="004D4B4F" w:rsidRPr="008A6DF9">
        <w:rPr>
          <w:rFonts w:ascii="Times New Roman" w:hAnsi="Times New Roman" w:cs="Times New Roman"/>
          <w:sz w:val="28"/>
          <w:szCs w:val="28"/>
          <w:lang w:val="ru-RU"/>
        </w:rPr>
        <w:t xml:space="preserve">были не привычные пейзажи горы </w:t>
      </w:r>
      <w:proofErr w:type="spellStart"/>
      <w:r w:rsidR="004D4B4F" w:rsidRPr="008A6DF9">
        <w:rPr>
          <w:rFonts w:ascii="Times New Roman" w:hAnsi="Times New Roman" w:cs="Times New Roman"/>
          <w:sz w:val="28"/>
          <w:szCs w:val="28"/>
          <w:lang w:val="ru-RU"/>
        </w:rPr>
        <w:t>Фудзи</w:t>
      </w:r>
      <w:proofErr w:type="spellEnd"/>
      <w:r w:rsidR="004D4B4F" w:rsidRPr="008A6DF9">
        <w:rPr>
          <w:rFonts w:ascii="Times New Roman" w:hAnsi="Times New Roman" w:cs="Times New Roman"/>
          <w:sz w:val="28"/>
          <w:szCs w:val="28"/>
          <w:lang w:val="ru-RU"/>
        </w:rPr>
        <w:t xml:space="preserve"> или </w:t>
      </w:r>
      <w:r w:rsidR="004D4B4F">
        <w:rPr>
          <w:rFonts w:ascii="Times New Roman" w:hAnsi="Times New Roman" w:cs="Times New Roman"/>
          <w:sz w:val="28"/>
          <w:szCs w:val="28"/>
          <w:lang w:val="ru-RU"/>
        </w:rPr>
        <w:t xml:space="preserve">города </w:t>
      </w:r>
      <w:r w:rsidR="004C693E">
        <w:rPr>
          <w:rFonts w:ascii="Times New Roman" w:hAnsi="Times New Roman" w:cs="Times New Roman"/>
          <w:sz w:val="28"/>
          <w:szCs w:val="28"/>
          <w:lang w:val="ru-RU"/>
        </w:rPr>
        <w:t xml:space="preserve">Киото, </w:t>
      </w:r>
      <w:r w:rsidR="004C693E" w:rsidRPr="004C693E">
        <w:rPr>
          <w:rFonts w:ascii="Times New Roman" w:hAnsi="Times New Roman" w:cs="Times New Roman"/>
          <w:sz w:val="28"/>
          <w:szCs w:val="28"/>
          <w:lang w:val="ru-RU"/>
        </w:rPr>
        <w:t>–</w:t>
      </w:r>
      <w:r w:rsidR="004C693E">
        <w:rPr>
          <w:rFonts w:ascii="Times New Roman" w:hAnsi="Times New Roman" w:cs="Times New Roman"/>
          <w:sz w:val="28"/>
          <w:szCs w:val="28"/>
          <w:lang w:val="ru-RU"/>
        </w:rPr>
        <w:t xml:space="preserve"> </w:t>
      </w:r>
      <w:r w:rsidR="004D4B4F" w:rsidRPr="008A6DF9">
        <w:rPr>
          <w:rFonts w:ascii="Times New Roman" w:hAnsi="Times New Roman" w:cs="Times New Roman"/>
          <w:sz w:val="28"/>
          <w:szCs w:val="28"/>
          <w:lang w:val="ru-RU"/>
        </w:rPr>
        <w:t xml:space="preserve">а более редкие и неизведанные образы: затерявшийся в </w:t>
      </w:r>
      <w:r w:rsidR="00A76EFB">
        <w:rPr>
          <w:rFonts w:ascii="Times New Roman" w:hAnsi="Times New Roman" w:cs="Times New Roman"/>
          <w:sz w:val="28"/>
          <w:szCs w:val="28"/>
          <w:lang w:val="ru-RU"/>
        </w:rPr>
        <w:t>горах храм или небольшая японская деревушка</w:t>
      </w:r>
      <w:r w:rsidR="004D4B4F" w:rsidRPr="008A6DF9">
        <w:rPr>
          <w:rFonts w:ascii="Times New Roman" w:hAnsi="Times New Roman" w:cs="Times New Roman"/>
          <w:sz w:val="28"/>
          <w:szCs w:val="28"/>
          <w:lang w:val="ru-RU"/>
        </w:rPr>
        <w:t>.</w:t>
      </w:r>
    </w:p>
    <w:p w:rsidR="004813D1" w:rsidRDefault="00A76EFB" w:rsidP="004C693E">
      <w:pPr>
        <w:widowControl/>
        <w:spacing w:line="360" w:lineRule="auto"/>
        <w:ind w:firstLine="840"/>
        <w:rPr>
          <w:rFonts w:ascii="Times New Roman" w:hAnsi="Times New Roman" w:cs="Times New Roman"/>
          <w:sz w:val="28"/>
          <w:szCs w:val="28"/>
          <w:lang w:val="ru-RU"/>
        </w:rPr>
      </w:pPr>
      <w:r>
        <w:rPr>
          <w:rFonts w:ascii="Times New Roman" w:hAnsi="Times New Roman" w:cs="Times New Roman"/>
          <w:sz w:val="28"/>
          <w:szCs w:val="28"/>
          <w:lang w:val="ru-RU"/>
        </w:rPr>
        <w:lastRenderedPageBreak/>
        <w:t>Кампания «</w:t>
      </w:r>
      <w:proofErr w:type="spellStart"/>
      <w:r w:rsidR="00D32720" w:rsidRPr="008A6DF9">
        <w:rPr>
          <w:rFonts w:ascii="Times New Roman" w:hAnsi="Times New Roman" w:cs="Times New Roman"/>
          <w:sz w:val="28"/>
          <w:szCs w:val="28"/>
          <w:lang w:val="ru-RU"/>
        </w:rPr>
        <w:t>Discover</w:t>
      </w:r>
      <w:proofErr w:type="spellEnd"/>
      <w:r w:rsidR="00D32720" w:rsidRPr="008A6DF9">
        <w:rPr>
          <w:rFonts w:ascii="Times New Roman" w:hAnsi="Times New Roman" w:cs="Times New Roman"/>
          <w:sz w:val="28"/>
          <w:szCs w:val="28"/>
          <w:lang w:val="ru-RU"/>
        </w:rPr>
        <w:t xml:space="preserve"> </w:t>
      </w:r>
      <w:proofErr w:type="spellStart"/>
      <w:r w:rsidR="00D32720" w:rsidRPr="008A6DF9">
        <w:rPr>
          <w:rFonts w:ascii="Times New Roman" w:hAnsi="Times New Roman" w:cs="Times New Roman"/>
          <w:sz w:val="28"/>
          <w:szCs w:val="28"/>
          <w:lang w:val="ru-RU"/>
        </w:rPr>
        <w:t>Ja</w:t>
      </w:r>
      <w:r>
        <w:rPr>
          <w:rFonts w:ascii="Times New Roman" w:hAnsi="Times New Roman" w:cs="Times New Roman"/>
          <w:sz w:val="28"/>
          <w:szCs w:val="28"/>
          <w:lang w:val="ru-RU"/>
        </w:rPr>
        <w:t>pan</w:t>
      </w:r>
      <w:proofErr w:type="spellEnd"/>
      <w:r>
        <w:rPr>
          <w:rFonts w:ascii="Times New Roman" w:hAnsi="Times New Roman" w:cs="Times New Roman"/>
          <w:sz w:val="28"/>
          <w:szCs w:val="28"/>
          <w:lang w:val="ru-RU"/>
        </w:rPr>
        <w:t xml:space="preserve">» была нацелена на то, чтобы вызвать чувство ностальгии, тоски по японской самобытной культуре у её адресатов. </w:t>
      </w:r>
      <w:r w:rsidR="004813D1">
        <w:rPr>
          <w:rFonts w:ascii="Times New Roman" w:hAnsi="Times New Roman" w:cs="Times New Roman"/>
          <w:sz w:val="28"/>
          <w:szCs w:val="28"/>
          <w:lang w:val="ru-RU"/>
        </w:rPr>
        <w:t>Это чувство основывается на понятии</w:t>
      </w:r>
      <w:r w:rsidR="004C693E">
        <w:rPr>
          <w:rFonts w:ascii="Times New Roman" w:hAnsi="Times New Roman" w:cs="Times New Roman"/>
          <w:sz w:val="28"/>
          <w:szCs w:val="28"/>
          <w:lang w:val="ru-RU"/>
        </w:rPr>
        <w:t xml:space="preserve"> </w:t>
      </w:r>
      <w:proofErr w:type="spellStart"/>
      <w:r w:rsidR="004D4B4F" w:rsidRPr="004C693E">
        <w:rPr>
          <w:rFonts w:ascii="Times New Roman" w:hAnsi="Times New Roman" w:cs="Times New Roman"/>
          <w:i/>
          <w:sz w:val="28"/>
          <w:szCs w:val="28"/>
          <w:lang w:val="ru-RU"/>
        </w:rPr>
        <w:t>кокоро</w:t>
      </w:r>
      <w:proofErr w:type="spellEnd"/>
      <w:r w:rsidR="004C693E">
        <w:rPr>
          <w:rFonts w:ascii="Times New Roman" w:hAnsi="Times New Roman" w:cs="Times New Roman" w:hint="eastAsia"/>
          <w:sz w:val="28"/>
          <w:szCs w:val="28"/>
        </w:rPr>
        <w:t>心</w:t>
      </w:r>
      <w:r w:rsidR="004C693E">
        <w:rPr>
          <w:rFonts w:ascii="Times New Roman" w:hAnsi="Times New Roman" w:cs="Times New Roman"/>
          <w:sz w:val="28"/>
          <w:szCs w:val="28"/>
          <w:lang w:val="ru-RU"/>
        </w:rPr>
        <w:t xml:space="preserve">, </w:t>
      </w:r>
      <w:r w:rsidR="004D4B4F">
        <w:rPr>
          <w:rFonts w:ascii="Times New Roman" w:hAnsi="Times New Roman" w:cs="Times New Roman"/>
          <w:sz w:val="28"/>
          <w:szCs w:val="28"/>
          <w:lang w:val="ru-RU"/>
        </w:rPr>
        <w:t>по значимости сопоставимое</w:t>
      </w:r>
      <w:r w:rsidR="004D4B4F" w:rsidRPr="008A6DF9">
        <w:rPr>
          <w:rFonts w:ascii="Times New Roman" w:hAnsi="Times New Roman" w:cs="Times New Roman"/>
          <w:sz w:val="28"/>
          <w:szCs w:val="28"/>
          <w:lang w:val="ru-RU"/>
        </w:rPr>
        <w:t xml:space="preserve"> с русским национальным концептом «душа». Дан</w:t>
      </w:r>
      <w:r w:rsidR="004813D1">
        <w:rPr>
          <w:rFonts w:ascii="Times New Roman" w:hAnsi="Times New Roman" w:cs="Times New Roman"/>
          <w:sz w:val="28"/>
          <w:szCs w:val="28"/>
          <w:lang w:val="ru-RU"/>
        </w:rPr>
        <w:t>ное понятие  противопоставляется</w:t>
      </w:r>
      <w:r w:rsidR="004D4B4F" w:rsidRPr="008A6DF9">
        <w:rPr>
          <w:rFonts w:ascii="Times New Roman" w:hAnsi="Times New Roman" w:cs="Times New Roman"/>
          <w:sz w:val="28"/>
          <w:szCs w:val="28"/>
          <w:lang w:val="ru-RU"/>
        </w:rPr>
        <w:t xml:space="preserve"> пришедшим из Америки идеологиям рационализма и матери</w:t>
      </w:r>
      <w:r w:rsidR="004D4B4F">
        <w:rPr>
          <w:rFonts w:ascii="Times New Roman" w:hAnsi="Times New Roman" w:cs="Times New Roman"/>
          <w:sz w:val="28"/>
          <w:szCs w:val="28"/>
          <w:lang w:val="ru-RU"/>
        </w:rPr>
        <w:t>ал</w:t>
      </w:r>
      <w:r w:rsidR="000742CE">
        <w:rPr>
          <w:rFonts w:ascii="Times New Roman" w:hAnsi="Times New Roman" w:cs="Times New Roman"/>
          <w:sz w:val="28"/>
          <w:szCs w:val="28"/>
          <w:lang w:val="ru-RU"/>
        </w:rPr>
        <w:t xml:space="preserve">изма: </w:t>
      </w:r>
      <w:r w:rsidR="004813D1">
        <w:rPr>
          <w:rFonts w:ascii="Times New Roman" w:hAnsi="Times New Roman" w:cs="Times New Roman"/>
          <w:sz w:val="28"/>
          <w:szCs w:val="28"/>
          <w:lang w:val="ru-RU"/>
        </w:rPr>
        <w:t xml:space="preserve">делается акцент на </w:t>
      </w:r>
      <w:r w:rsidR="004C693E" w:rsidRPr="008A6DF9">
        <w:rPr>
          <w:rFonts w:ascii="Times New Roman" w:hAnsi="Times New Roman" w:cs="Times New Roman"/>
          <w:sz w:val="28"/>
          <w:szCs w:val="28"/>
          <w:lang w:val="ru-RU"/>
        </w:rPr>
        <w:t>отдалённой, сельской, анти-амери</w:t>
      </w:r>
      <w:r w:rsidR="004C693E">
        <w:rPr>
          <w:rFonts w:ascii="Times New Roman" w:hAnsi="Times New Roman" w:cs="Times New Roman"/>
          <w:sz w:val="28"/>
          <w:szCs w:val="28"/>
          <w:lang w:val="ru-RU"/>
        </w:rPr>
        <w:t xml:space="preserve">канизированной </w:t>
      </w:r>
      <w:r w:rsidR="004C693E" w:rsidRPr="008A6DF9">
        <w:rPr>
          <w:rFonts w:ascii="Times New Roman" w:hAnsi="Times New Roman" w:cs="Times New Roman"/>
          <w:sz w:val="28"/>
          <w:szCs w:val="28"/>
          <w:lang w:val="ru-RU"/>
        </w:rPr>
        <w:t>Японии.</w:t>
      </w:r>
      <w:r w:rsidR="004813D1">
        <w:rPr>
          <w:rFonts w:ascii="Times New Roman" w:hAnsi="Times New Roman" w:cs="Times New Roman"/>
          <w:sz w:val="28"/>
          <w:szCs w:val="28"/>
          <w:lang w:val="ru-RU"/>
        </w:rPr>
        <w:t xml:space="preserve"> </w:t>
      </w:r>
    </w:p>
    <w:p w:rsidR="004D4B4F" w:rsidRDefault="004813D1" w:rsidP="004C693E">
      <w:pPr>
        <w:widowControl/>
        <w:spacing w:line="360" w:lineRule="auto"/>
        <w:ind w:firstLine="840"/>
        <w:rPr>
          <w:rFonts w:ascii="Times New Roman" w:hAnsi="Times New Roman" w:cs="Times New Roman"/>
          <w:sz w:val="28"/>
          <w:szCs w:val="28"/>
          <w:lang w:val="ru-RU"/>
        </w:rPr>
      </w:pPr>
      <w:r>
        <w:rPr>
          <w:rFonts w:ascii="Times New Roman" w:hAnsi="Times New Roman" w:cs="Times New Roman"/>
          <w:sz w:val="28"/>
          <w:szCs w:val="28"/>
          <w:lang w:val="ru-RU"/>
        </w:rPr>
        <w:t>Для создания</w:t>
      </w:r>
      <w:r w:rsidR="004D4B4F">
        <w:rPr>
          <w:rFonts w:ascii="Times New Roman" w:hAnsi="Times New Roman" w:cs="Times New Roman"/>
          <w:sz w:val="28"/>
          <w:szCs w:val="28"/>
          <w:lang w:val="ru-RU"/>
        </w:rPr>
        <w:t xml:space="preserve"> образа </w:t>
      </w:r>
      <w:proofErr w:type="spellStart"/>
      <w:r w:rsidR="004D4B4F" w:rsidRPr="004C693E">
        <w:rPr>
          <w:rFonts w:ascii="Times New Roman" w:hAnsi="Times New Roman" w:cs="Times New Roman"/>
          <w:i/>
          <w:sz w:val="28"/>
          <w:szCs w:val="28"/>
          <w:lang w:val="ru-RU"/>
        </w:rPr>
        <w:t>кокоро</w:t>
      </w:r>
      <w:proofErr w:type="spellEnd"/>
      <w:r>
        <w:rPr>
          <w:rFonts w:ascii="Times New Roman" w:hAnsi="Times New Roman" w:cs="Times New Roman"/>
          <w:sz w:val="28"/>
          <w:szCs w:val="28"/>
          <w:lang w:val="ru-RU"/>
        </w:rPr>
        <w:t xml:space="preserve"> в своей рекламе рекламодатели «</w:t>
      </w:r>
      <w:proofErr w:type="spellStart"/>
      <w:r>
        <w:rPr>
          <w:rFonts w:ascii="Times New Roman" w:hAnsi="Times New Roman" w:cs="Times New Roman"/>
          <w:sz w:val="28"/>
          <w:szCs w:val="28"/>
          <w:lang w:val="ru-RU"/>
        </w:rPr>
        <w:t>Discover</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Japan</w:t>
      </w:r>
      <w:proofErr w:type="spellEnd"/>
      <w:r>
        <w:rPr>
          <w:rFonts w:ascii="Times New Roman" w:hAnsi="Times New Roman" w:cs="Times New Roman"/>
          <w:sz w:val="28"/>
          <w:szCs w:val="28"/>
          <w:lang w:val="ru-RU"/>
        </w:rPr>
        <w:t>» использовали результаты исследований</w:t>
      </w:r>
      <w:r w:rsidR="004D4B4F">
        <w:rPr>
          <w:rFonts w:ascii="Times New Roman" w:hAnsi="Times New Roman" w:cs="Times New Roman"/>
          <w:sz w:val="28"/>
          <w:szCs w:val="28"/>
          <w:lang w:val="ru-RU"/>
        </w:rPr>
        <w:t xml:space="preserve"> японского национального характера</w:t>
      </w:r>
      <w:r w:rsidR="004D4B4F" w:rsidRPr="008A6DF9">
        <w:rPr>
          <w:rFonts w:ascii="Times New Roman" w:hAnsi="Times New Roman" w:cs="Times New Roman"/>
          <w:sz w:val="28"/>
          <w:szCs w:val="28"/>
          <w:lang w:val="ru-RU"/>
        </w:rPr>
        <w:t>, в том числе к работам по</w:t>
      </w:r>
      <w:r>
        <w:rPr>
          <w:rFonts w:ascii="Times New Roman" w:hAnsi="Times New Roman" w:cs="Times New Roman"/>
          <w:sz w:val="28"/>
          <w:szCs w:val="28"/>
          <w:lang w:val="ru-RU"/>
        </w:rPr>
        <w:t xml:space="preserve"> </w:t>
      </w:r>
      <w:proofErr w:type="spellStart"/>
      <w:r w:rsidR="004D4B4F" w:rsidRPr="009E2421">
        <w:rPr>
          <w:rFonts w:ascii="Times New Roman" w:hAnsi="Times New Roman" w:cs="Times New Roman"/>
          <w:i/>
          <w:sz w:val="28"/>
          <w:szCs w:val="28"/>
          <w:lang w:val="ru-RU"/>
        </w:rPr>
        <w:t>нихондзинрон</w:t>
      </w:r>
      <w:proofErr w:type="spellEnd"/>
      <w:r>
        <w:rPr>
          <w:rFonts w:ascii="Times New Roman" w:hAnsi="Times New Roman" w:cs="Times New Roman" w:hint="eastAsia"/>
          <w:sz w:val="28"/>
          <w:szCs w:val="28"/>
          <w:lang w:val="ru-RU"/>
        </w:rPr>
        <w:t>日本人論</w:t>
      </w:r>
      <w:r>
        <w:rPr>
          <w:rFonts w:ascii="Times New Roman" w:hAnsi="Times New Roman" w:cs="Times New Roman"/>
          <w:sz w:val="28"/>
          <w:szCs w:val="28"/>
          <w:lang w:val="ru-RU"/>
        </w:rPr>
        <w:t xml:space="preserve"> «учение о японцах».</w:t>
      </w:r>
      <w:r w:rsidR="009E2421">
        <w:rPr>
          <w:rFonts w:ascii="Times New Roman" w:hAnsi="Times New Roman" w:cs="Times New Roman"/>
          <w:sz w:val="28"/>
          <w:szCs w:val="28"/>
          <w:lang w:val="ru-RU"/>
        </w:rPr>
        <w:t xml:space="preserve"> </w:t>
      </w:r>
      <w:proofErr w:type="spellStart"/>
      <w:r>
        <w:rPr>
          <w:rFonts w:ascii="Times New Roman" w:hAnsi="Times New Roman" w:cs="Times New Roman"/>
          <w:i/>
          <w:sz w:val="28"/>
          <w:szCs w:val="28"/>
          <w:lang w:val="ru-RU"/>
        </w:rPr>
        <w:t>Н</w:t>
      </w:r>
      <w:r w:rsidR="009E2421" w:rsidRPr="009E2421">
        <w:rPr>
          <w:rFonts w:ascii="Times New Roman" w:hAnsi="Times New Roman" w:cs="Times New Roman"/>
          <w:i/>
          <w:sz w:val="28"/>
          <w:szCs w:val="28"/>
          <w:lang w:val="ru-RU"/>
        </w:rPr>
        <w:t>ихондзинрон</w:t>
      </w:r>
      <w:proofErr w:type="spellEnd"/>
      <w:r w:rsidR="009E2421" w:rsidRPr="009E2421">
        <w:rPr>
          <w:rFonts w:ascii="Times New Roman" w:hAnsi="Times New Roman" w:cs="Times New Roman"/>
          <w:sz w:val="28"/>
          <w:szCs w:val="28"/>
          <w:lang w:val="ru-RU"/>
        </w:rPr>
        <w:t xml:space="preserve"> – это комплекс исследований, посвящённых уникальности японского мозга, мировоззрения и культуры.</w:t>
      </w:r>
      <w:r>
        <w:rPr>
          <w:rFonts w:ascii="Times New Roman" w:hAnsi="Times New Roman" w:cs="Times New Roman"/>
          <w:sz w:val="28"/>
          <w:szCs w:val="28"/>
          <w:lang w:val="ru-RU"/>
        </w:rPr>
        <w:t xml:space="preserve"> Такие учёные</w:t>
      </w:r>
      <w:r w:rsidR="007D1024">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как </w:t>
      </w:r>
      <w:r w:rsidR="00BC34DF">
        <w:rPr>
          <w:rFonts w:ascii="Times New Roman" w:hAnsi="Times New Roman" w:cs="Times New Roman"/>
          <w:sz w:val="28"/>
          <w:szCs w:val="28"/>
          <w:lang w:val="ru-RU"/>
        </w:rPr>
        <w:t xml:space="preserve">Я. </w:t>
      </w:r>
      <w:proofErr w:type="spellStart"/>
      <w:r w:rsidR="00BC34DF">
        <w:rPr>
          <w:rFonts w:ascii="Times New Roman" w:hAnsi="Times New Roman" w:cs="Times New Roman"/>
          <w:sz w:val="28"/>
          <w:szCs w:val="28"/>
          <w:lang w:val="ru-RU"/>
        </w:rPr>
        <w:t>Хага</w:t>
      </w:r>
      <w:proofErr w:type="spellEnd"/>
      <w:r w:rsidR="00BC34DF">
        <w:rPr>
          <w:rFonts w:ascii="Times New Roman" w:hAnsi="Times New Roman" w:cs="Times New Roman"/>
          <w:sz w:val="28"/>
          <w:szCs w:val="28"/>
          <w:lang w:val="ru-RU"/>
        </w:rPr>
        <w:t xml:space="preserve">, С. </w:t>
      </w:r>
      <w:proofErr w:type="spellStart"/>
      <w:r w:rsidR="00BC34DF">
        <w:rPr>
          <w:rFonts w:ascii="Times New Roman" w:hAnsi="Times New Roman" w:cs="Times New Roman"/>
          <w:sz w:val="28"/>
          <w:szCs w:val="28"/>
          <w:lang w:val="ru-RU"/>
        </w:rPr>
        <w:t>Хисамацу</w:t>
      </w:r>
      <w:proofErr w:type="spellEnd"/>
      <w:r w:rsidR="00BC34DF">
        <w:rPr>
          <w:rFonts w:ascii="Times New Roman" w:hAnsi="Times New Roman" w:cs="Times New Roman"/>
          <w:sz w:val="28"/>
          <w:szCs w:val="28"/>
          <w:lang w:val="ru-RU"/>
        </w:rPr>
        <w:t xml:space="preserve">, Т. </w:t>
      </w:r>
      <w:proofErr w:type="spellStart"/>
      <w:r w:rsidR="00BC34DF">
        <w:rPr>
          <w:rFonts w:ascii="Times New Roman" w:hAnsi="Times New Roman" w:cs="Times New Roman"/>
          <w:sz w:val="28"/>
          <w:szCs w:val="28"/>
          <w:lang w:val="ru-RU"/>
        </w:rPr>
        <w:t>Цунода</w:t>
      </w:r>
      <w:proofErr w:type="spellEnd"/>
      <w:r w:rsidR="00BC34DF">
        <w:rPr>
          <w:rFonts w:ascii="Times New Roman" w:hAnsi="Times New Roman" w:cs="Times New Roman"/>
          <w:sz w:val="28"/>
          <w:szCs w:val="28"/>
          <w:lang w:val="ru-RU"/>
        </w:rPr>
        <w:t>,</w:t>
      </w:r>
      <w:r w:rsidR="007D1024">
        <w:rPr>
          <w:rFonts w:ascii="Times New Roman" w:hAnsi="Times New Roman" w:cs="Times New Roman"/>
          <w:sz w:val="28"/>
          <w:szCs w:val="28"/>
          <w:lang w:val="ru-RU"/>
        </w:rPr>
        <w:t xml:space="preserve"> </w:t>
      </w:r>
      <w:r w:rsidR="009E2421">
        <w:rPr>
          <w:rFonts w:ascii="Times New Roman" w:hAnsi="Times New Roman" w:cs="Times New Roman"/>
          <w:sz w:val="28"/>
          <w:szCs w:val="28"/>
          <w:lang w:val="ru-RU"/>
        </w:rPr>
        <w:t xml:space="preserve"> </w:t>
      </w:r>
      <w:r w:rsidR="009E2421" w:rsidRPr="009E2421">
        <w:rPr>
          <w:rFonts w:ascii="Times New Roman" w:hAnsi="Times New Roman" w:cs="Times New Roman"/>
          <w:sz w:val="28"/>
          <w:szCs w:val="28"/>
          <w:lang w:val="ru-RU"/>
        </w:rPr>
        <w:t>склонны относить</w:t>
      </w:r>
      <w:r w:rsidR="009E2421">
        <w:rPr>
          <w:rFonts w:ascii="Times New Roman" w:hAnsi="Times New Roman" w:cs="Times New Roman"/>
          <w:sz w:val="28"/>
          <w:szCs w:val="28"/>
          <w:lang w:val="ru-RU"/>
        </w:rPr>
        <w:t xml:space="preserve"> её </w:t>
      </w:r>
      <w:r w:rsidR="009E2421" w:rsidRPr="009E2421">
        <w:rPr>
          <w:rFonts w:ascii="Times New Roman" w:hAnsi="Times New Roman" w:cs="Times New Roman"/>
          <w:sz w:val="28"/>
          <w:szCs w:val="28"/>
          <w:lang w:val="ru-RU"/>
        </w:rPr>
        <w:t>к националистичес</w:t>
      </w:r>
      <w:r w:rsidR="009E2421">
        <w:rPr>
          <w:rFonts w:ascii="Times New Roman" w:hAnsi="Times New Roman" w:cs="Times New Roman"/>
          <w:sz w:val="28"/>
          <w:szCs w:val="28"/>
          <w:lang w:val="ru-RU"/>
        </w:rPr>
        <w:t>ким идеологиям, которые</w:t>
      </w:r>
      <w:r>
        <w:rPr>
          <w:rFonts w:ascii="Times New Roman" w:hAnsi="Times New Roman" w:cs="Times New Roman"/>
          <w:sz w:val="28"/>
          <w:szCs w:val="28"/>
          <w:lang w:val="ru-RU"/>
        </w:rPr>
        <w:t>,</w:t>
      </w:r>
      <w:r w:rsidR="009E2421">
        <w:rPr>
          <w:rFonts w:ascii="Times New Roman" w:hAnsi="Times New Roman" w:cs="Times New Roman"/>
          <w:sz w:val="28"/>
          <w:szCs w:val="28"/>
          <w:lang w:val="ru-RU"/>
        </w:rPr>
        <w:t xml:space="preserve"> в действительности</w:t>
      </w:r>
      <w:r>
        <w:rPr>
          <w:rFonts w:ascii="Times New Roman" w:hAnsi="Times New Roman" w:cs="Times New Roman"/>
          <w:sz w:val="28"/>
          <w:szCs w:val="28"/>
          <w:lang w:val="ru-RU"/>
        </w:rPr>
        <w:t>,</w:t>
      </w:r>
      <w:r w:rsidR="009E2421" w:rsidRPr="009E2421">
        <w:rPr>
          <w:rFonts w:ascii="Times New Roman" w:hAnsi="Times New Roman" w:cs="Times New Roman"/>
          <w:sz w:val="28"/>
          <w:szCs w:val="28"/>
          <w:lang w:val="ru-RU"/>
        </w:rPr>
        <w:t xml:space="preserve"> не обладают агрессивной напра</w:t>
      </w:r>
      <w:r w:rsidR="009E2421">
        <w:rPr>
          <w:rFonts w:ascii="Times New Roman" w:hAnsi="Times New Roman" w:cs="Times New Roman"/>
          <w:sz w:val="28"/>
          <w:szCs w:val="28"/>
          <w:lang w:val="ru-RU"/>
        </w:rPr>
        <w:t>вленностью. И</w:t>
      </w:r>
      <w:r w:rsidR="004D4B4F">
        <w:rPr>
          <w:rFonts w:ascii="Times New Roman" w:hAnsi="Times New Roman" w:cs="Times New Roman"/>
          <w:sz w:val="28"/>
          <w:szCs w:val="28"/>
          <w:lang w:val="ru-RU"/>
        </w:rPr>
        <w:t xml:space="preserve">значально </w:t>
      </w:r>
      <w:r w:rsidR="009E2421">
        <w:rPr>
          <w:rFonts w:ascii="Times New Roman" w:hAnsi="Times New Roman" w:cs="Times New Roman"/>
          <w:sz w:val="28"/>
          <w:szCs w:val="28"/>
          <w:lang w:val="ru-RU"/>
        </w:rPr>
        <w:t>эта концепция была создана</w:t>
      </w:r>
      <w:r w:rsidR="004D4B4F">
        <w:rPr>
          <w:rFonts w:ascii="Times New Roman" w:hAnsi="Times New Roman" w:cs="Times New Roman"/>
          <w:sz w:val="28"/>
          <w:szCs w:val="28"/>
          <w:lang w:val="ru-RU"/>
        </w:rPr>
        <w:t xml:space="preserve"> для внутреннего потребления, чтобы поставить своеобразный щит против активного </w:t>
      </w:r>
      <w:r w:rsidR="009E2421">
        <w:rPr>
          <w:rFonts w:ascii="Times New Roman" w:hAnsi="Times New Roman" w:cs="Times New Roman"/>
          <w:sz w:val="28"/>
          <w:szCs w:val="28"/>
          <w:lang w:val="ru-RU"/>
        </w:rPr>
        <w:t>проникновения элементов послевоенной западной культуры. Однако затем эта теория получила распространение</w:t>
      </w:r>
      <w:r w:rsidR="004D4B4F">
        <w:rPr>
          <w:rFonts w:ascii="Times New Roman" w:hAnsi="Times New Roman" w:cs="Times New Roman"/>
          <w:sz w:val="28"/>
          <w:szCs w:val="28"/>
          <w:lang w:val="ru-RU"/>
        </w:rPr>
        <w:t xml:space="preserve"> и за пределами Японии,</w:t>
      </w:r>
      <w:r w:rsidR="009E2421">
        <w:rPr>
          <w:rFonts w:ascii="Times New Roman" w:hAnsi="Times New Roman" w:cs="Times New Roman"/>
          <w:sz w:val="28"/>
          <w:szCs w:val="28"/>
          <w:lang w:val="ru-RU"/>
        </w:rPr>
        <w:t xml:space="preserve"> что связано со стремлением </w:t>
      </w:r>
      <w:r w:rsidR="007D1024">
        <w:rPr>
          <w:rFonts w:ascii="Times New Roman" w:hAnsi="Times New Roman" w:cs="Times New Roman"/>
          <w:sz w:val="28"/>
          <w:szCs w:val="28"/>
          <w:lang w:val="ru-RU"/>
        </w:rPr>
        <w:t>японцев создать на международной арене имидж Японии как уникальной страны</w:t>
      </w:r>
      <w:r w:rsidR="004D4B4F">
        <w:rPr>
          <w:rFonts w:ascii="Times New Roman" w:hAnsi="Times New Roman" w:cs="Times New Roman"/>
          <w:sz w:val="28"/>
          <w:szCs w:val="28"/>
          <w:lang w:val="ru-RU"/>
        </w:rPr>
        <w:t>.</w:t>
      </w:r>
      <w:r w:rsidR="004D4B4F">
        <w:rPr>
          <w:rStyle w:val="a6"/>
          <w:rFonts w:ascii="Times New Roman" w:hAnsi="Times New Roman" w:cs="Times New Roman"/>
          <w:sz w:val="28"/>
          <w:szCs w:val="28"/>
          <w:lang w:val="ru-RU"/>
        </w:rPr>
        <w:footnoteReference w:id="63"/>
      </w:r>
    </w:p>
    <w:p w:rsidR="00D22C6E" w:rsidRDefault="00487DD5" w:rsidP="006E2190">
      <w:pPr>
        <w:widowControl/>
        <w:spacing w:line="360" w:lineRule="auto"/>
        <w:ind w:firstLine="840"/>
        <w:rPr>
          <w:rFonts w:ascii="Times New Roman" w:hAnsi="Times New Roman" w:cs="Times New Roman"/>
          <w:sz w:val="28"/>
          <w:szCs w:val="28"/>
          <w:lang w:val="ru-RU"/>
        </w:rPr>
      </w:pPr>
      <w:r>
        <w:rPr>
          <w:rFonts w:ascii="Times New Roman" w:hAnsi="Times New Roman" w:cs="Times New Roman"/>
          <w:sz w:val="28"/>
          <w:szCs w:val="28"/>
          <w:lang w:val="ru-RU"/>
        </w:rPr>
        <w:t>В</w:t>
      </w:r>
      <w:r w:rsidR="004D4B4F" w:rsidRPr="008A6DF9">
        <w:rPr>
          <w:rFonts w:ascii="Times New Roman" w:hAnsi="Times New Roman" w:cs="Times New Roman"/>
          <w:sz w:val="28"/>
          <w:szCs w:val="28"/>
          <w:lang w:val="ru-RU"/>
        </w:rPr>
        <w:t xml:space="preserve"> 1984</w:t>
      </w:r>
      <w:r w:rsidR="00692173">
        <w:rPr>
          <w:rFonts w:ascii="Times New Roman" w:hAnsi="Times New Roman" w:cs="Times New Roman"/>
          <w:sz w:val="28"/>
          <w:szCs w:val="28"/>
          <w:lang w:val="ru-RU"/>
        </w:rPr>
        <w:t xml:space="preserve"> </w:t>
      </w:r>
      <w:r w:rsidR="004D4B4F" w:rsidRPr="008A6DF9">
        <w:rPr>
          <w:rFonts w:ascii="Times New Roman" w:hAnsi="Times New Roman" w:cs="Times New Roman"/>
          <w:sz w:val="28"/>
          <w:szCs w:val="28"/>
          <w:lang w:val="ru-RU"/>
        </w:rPr>
        <w:t>г. была создана новая рекламная кампания под названием</w:t>
      </w:r>
      <w:r w:rsidR="00564C00">
        <w:rPr>
          <w:rFonts w:ascii="Times New Roman" w:hAnsi="Times New Roman" w:cs="Times New Roman"/>
          <w:sz w:val="28"/>
          <w:szCs w:val="28"/>
          <w:lang w:val="ru-RU"/>
        </w:rPr>
        <w:t xml:space="preserve"> </w:t>
      </w:r>
      <w:r w:rsidR="00692173">
        <w:rPr>
          <w:rFonts w:ascii="Times New Roman" w:hAnsi="Times New Roman" w:cs="Times New Roman"/>
          <w:sz w:val="28"/>
          <w:szCs w:val="28"/>
          <w:lang w:val="ru-RU"/>
        </w:rPr>
        <w:t>«</w:t>
      </w:r>
      <w:proofErr w:type="spellStart"/>
      <w:r w:rsidR="00692173">
        <w:rPr>
          <w:rFonts w:ascii="Times New Roman" w:hAnsi="Times New Roman" w:cs="Times New Roman"/>
          <w:sz w:val="28"/>
          <w:szCs w:val="28"/>
          <w:lang w:val="ru-RU"/>
        </w:rPr>
        <w:t>эки</w:t>
      </w:r>
      <w:r w:rsidR="001E563A">
        <w:rPr>
          <w:rFonts w:ascii="Times New Roman" w:hAnsi="Times New Roman" w:cs="Times New Roman"/>
          <w:sz w:val="28"/>
          <w:szCs w:val="28"/>
          <w:lang w:val="ru-RU"/>
        </w:rPr>
        <w:t>дзоттику</w:t>
      </w:r>
      <w:proofErr w:type="spellEnd"/>
      <w:r w:rsidR="001E563A">
        <w:rPr>
          <w:rFonts w:ascii="Times New Roman" w:hAnsi="Times New Roman" w:cs="Times New Roman"/>
          <w:sz w:val="28"/>
          <w:szCs w:val="28"/>
          <w:lang w:val="ru-RU"/>
        </w:rPr>
        <w:t xml:space="preserve"> </w:t>
      </w:r>
      <w:proofErr w:type="spellStart"/>
      <w:r w:rsidR="001E563A">
        <w:rPr>
          <w:rFonts w:ascii="Times New Roman" w:hAnsi="Times New Roman" w:cs="Times New Roman"/>
          <w:sz w:val="28"/>
          <w:szCs w:val="28"/>
          <w:lang w:val="ru-RU"/>
        </w:rPr>
        <w:t>дзяпа</w:t>
      </w:r>
      <w:r w:rsidR="00692173">
        <w:rPr>
          <w:rFonts w:ascii="Times New Roman" w:hAnsi="Times New Roman" w:cs="Times New Roman"/>
          <w:sz w:val="28"/>
          <w:szCs w:val="28"/>
          <w:lang w:val="ru-RU"/>
        </w:rPr>
        <w:t>н</w:t>
      </w:r>
      <w:proofErr w:type="spellEnd"/>
      <w:r w:rsidR="00692173">
        <w:rPr>
          <w:rFonts w:ascii="Times New Roman" w:hAnsi="Times New Roman" w:cs="Times New Roman"/>
          <w:sz w:val="28"/>
          <w:szCs w:val="28"/>
          <w:lang w:val="ru-RU"/>
        </w:rPr>
        <w:t xml:space="preserve">» </w:t>
      </w:r>
      <w:r w:rsidR="001E563A">
        <w:rPr>
          <w:rFonts w:ascii="Times New Roman" w:hAnsi="Times New Roman" w:cs="Times New Roman"/>
          <w:sz w:val="28"/>
          <w:szCs w:val="28"/>
          <w:lang w:val="ru-RU"/>
        </w:rPr>
        <w:t>(</w:t>
      </w:r>
      <w:r w:rsidR="001E563A">
        <w:rPr>
          <w:rFonts w:ascii="Times New Roman" w:hAnsi="Times New Roman" w:cs="Times New Roman" w:hint="eastAsia"/>
          <w:sz w:val="28"/>
          <w:szCs w:val="28"/>
          <w:lang w:val="ru-RU"/>
        </w:rPr>
        <w:t>「</w:t>
      </w:r>
      <w:r w:rsidR="004D4B4F">
        <w:rPr>
          <w:rFonts w:ascii="Times New Roman" w:hAnsi="Times New Roman" w:cs="Times New Roman" w:hint="eastAsia"/>
          <w:sz w:val="28"/>
          <w:szCs w:val="28"/>
          <w:lang w:val="ru-RU"/>
        </w:rPr>
        <w:t>エキゾチックジャパン</w:t>
      </w:r>
      <w:r w:rsidR="001E563A">
        <w:rPr>
          <w:rFonts w:ascii="Times New Roman" w:hAnsi="Times New Roman" w:cs="Times New Roman" w:hint="eastAsia"/>
          <w:sz w:val="28"/>
          <w:szCs w:val="28"/>
          <w:lang w:val="ru-RU"/>
        </w:rPr>
        <w:t>」</w:t>
      </w:r>
      <w:r w:rsidR="00564C00">
        <w:rPr>
          <w:rFonts w:ascii="Times New Roman" w:hAnsi="Times New Roman" w:cs="Times New Roman"/>
          <w:sz w:val="28"/>
          <w:szCs w:val="28"/>
          <w:lang w:val="ru-RU"/>
        </w:rPr>
        <w:t xml:space="preserve"> «Экзотическая Япония»</w:t>
      </w:r>
      <w:r w:rsidR="001E563A">
        <w:rPr>
          <w:rFonts w:ascii="Times New Roman" w:hAnsi="Times New Roman" w:cs="Times New Roman"/>
          <w:sz w:val="28"/>
          <w:szCs w:val="28"/>
          <w:lang w:val="ru-RU"/>
        </w:rPr>
        <w:t>)</w:t>
      </w:r>
      <w:r w:rsidR="00D22C6E">
        <w:rPr>
          <w:rFonts w:ascii="Times New Roman" w:hAnsi="Times New Roman" w:cs="Times New Roman"/>
          <w:sz w:val="28"/>
          <w:szCs w:val="28"/>
          <w:lang w:val="ru-RU"/>
        </w:rPr>
        <w:t>. Целью кампании было</w:t>
      </w:r>
      <w:r w:rsidR="001E563A">
        <w:rPr>
          <w:rFonts w:ascii="Times New Roman" w:hAnsi="Times New Roman" w:cs="Times New Roman"/>
          <w:sz w:val="28"/>
          <w:szCs w:val="28"/>
          <w:lang w:val="ru-RU"/>
        </w:rPr>
        <w:t xml:space="preserve"> представить адресатам </w:t>
      </w:r>
      <w:r w:rsidR="00D22C6E">
        <w:rPr>
          <w:rFonts w:ascii="Times New Roman" w:hAnsi="Times New Roman" w:cs="Times New Roman"/>
          <w:sz w:val="28"/>
          <w:szCs w:val="28"/>
          <w:lang w:val="ru-RU"/>
        </w:rPr>
        <w:t xml:space="preserve">Японию </w:t>
      </w:r>
      <w:r w:rsidR="001E563A">
        <w:rPr>
          <w:rFonts w:ascii="Times New Roman" w:hAnsi="Times New Roman" w:cs="Times New Roman"/>
          <w:sz w:val="28"/>
          <w:szCs w:val="28"/>
          <w:lang w:val="ru-RU"/>
        </w:rPr>
        <w:t>как страну привлекательную</w:t>
      </w:r>
      <w:r w:rsidR="00D22C6E">
        <w:rPr>
          <w:rFonts w:ascii="Times New Roman" w:hAnsi="Times New Roman" w:cs="Times New Roman"/>
          <w:sz w:val="28"/>
          <w:szCs w:val="28"/>
          <w:lang w:val="ru-RU"/>
        </w:rPr>
        <w:t xml:space="preserve"> для путешествий</w:t>
      </w:r>
      <w:r w:rsidR="001E563A">
        <w:rPr>
          <w:rFonts w:ascii="Times New Roman" w:hAnsi="Times New Roman" w:cs="Times New Roman"/>
          <w:sz w:val="28"/>
          <w:szCs w:val="28"/>
          <w:lang w:val="ru-RU"/>
        </w:rPr>
        <w:t xml:space="preserve">, вызвать у японцев желание </w:t>
      </w:r>
      <w:r w:rsidR="001E563A">
        <w:rPr>
          <w:rFonts w:ascii="Times New Roman" w:hAnsi="Times New Roman" w:cs="Times New Roman"/>
          <w:sz w:val="28"/>
          <w:szCs w:val="28"/>
          <w:lang w:val="ru-RU"/>
        </w:rPr>
        <w:lastRenderedPageBreak/>
        <w:t>путешествовать по своей стране, а не за границу</w:t>
      </w:r>
      <w:r w:rsidR="00564C00">
        <w:rPr>
          <w:rFonts w:ascii="Times New Roman" w:hAnsi="Times New Roman" w:cs="Times New Roman"/>
          <w:sz w:val="28"/>
          <w:szCs w:val="28"/>
          <w:lang w:val="ru-RU"/>
        </w:rPr>
        <w:t>. Х.</w:t>
      </w:r>
      <w:r w:rsidR="00D22C6E">
        <w:rPr>
          <w:rFonts w:ascii="Times New Roman" w:hAnsi="Times New Roman" w:cs="Times New Roman"/>
          <w:sz w:val="28"/>
          <w:szCs w:val="28"/>
          <w:lang w:val="ru-RU"/>
        </w:rPr>
        <w:t xml:space="preserve"> </w:t>
      </w:r>
      <w:proofErr w:type="spellStart"/>
      <w:r w:rsidR="00D22C6E">
        <w:rPr>
          <w:rFonts w:ascii="Times New Roman" w:hAnsi="Times New Roman" w:cs="Times New Roman"/>
          <w:sz w:val="28"/>
          <w:szCs w:val="28"/>
          <w:lang w:val="ru-RU"/>
        </w:rPr>
        <w:t>Ицуки</w:t>
      </w:r>
      <w:proofErr w:type="spellEnd"/>
      <w:r w:rsidR="00D22C6E">
        <w:rPr>
          <w:rFonts w:ascii="Times New Roman" w:hAnsi="Times New Roman" w:cs="Times New Roman"/>
          <w:sz w:val="28"/>
          <w:szCs w:val="28"/>
          <w:lang w:val="ru-RU"/>
        </w:rPr>
        <w:t xml:space="preserve"> создал специальный слоган </w:t>
      </w:r>
      <w:r w:rsidR="001E563A">
        <w:rPr>
          <w:rFonts w:ascii="Times New Roman" w:hAnsi="Times New Roman" w:cs="Times New Roman" w:hint="eastAsia"/>
          <w:sz w:val="28"/>
          <w:szCs w:val="28"/>
          <w:lang w:val="ru-RU"/>
        </w:rPr>
        <w:t xml:space="preserve">　</w:t>
      </w:r>
      <w:r w:rsidR="001E563A">
        <w:rPr>
          <w:rFonts w:ascii="Times New Roman" w:hAnsi="Times New Roman" w:cs="Times New Roman"/>
          <w:sz w:val="28"/>
          <w:szCs w:val="28"/>
          <w:lang w:val="ru-RU"/>
        </w:rPr>
        <w:t>«</w:t>
      </w:r>
      <w:proofErr w:type="spellStart"/>
      <w:r w:rsidR="001E563A">
        <w:rPr>
          <w:rFonts w:ascii="Times New Roman" w:hAnsi="Times New Roman" w:cs="Times New Roman"/>
          <w:sz w:val="28"/>
          <w:szCs w:val="28"/>
          <w:lang w:val="ru-RU"/>
        </w:rPr>
        <w:t>И</w:t>
      </w:r>
      <w:r w:rsidR="00D22C6E">
        <w:rPr>
          <w:rFonts w:ascii="Times New Roman" w:hAnsi="Times New Roman" w:cs="Times New Roman"/>
          <w:sz w:val="28"/>
          <w:szCs w:val="28"/>
          <w:lang w:val="ru-RU"/>
        </w:rPr>
        <w:t>ма</w:t>
      </w:r>
      <w:proofErr w:type="spellEnd"/>
      <w:r w:rsidR="00D22C6E">
        <w:rPr>
          <w:rFonts w:ascii="Times New Roman" w:hAnsi="Times New Roman" w:cs="Times New Roman"/>
          <w:sz w:val="28"/>
          <w:szCs w:val="28"/>
          <w:lang w:val="ru-RU"/>
        </w:rPr>
        <w:t xml:space="preserve"> </w:t>
      </w:r>
      <w:proofErr w:type="spellStart"/>
      <w:r w:rsidR="00D22C6E">
        <w:rPr>
          <w:rFonts w:ascii="Times New Roman" w:hAnsi="Times New Roman" w:cs="Times New Roman"/>
          <w:sz w:val="28"/>
          <w:szCs w:val="28"/>
          <w:lang w:val="ru-RU"/>
        </w:rPr>
        <w:t>нихонва</w:t>
      </w:r>
      <w:proofErr w:type="spellEnd"/>
      <w:r w:rsidR="001E563A">
        <w:rPr>
          <w:rFonts w:ascii="Times New Roman" w:hAnsi="Times New Roman" w:cs="Times New Roman"/>
          <w:sz w:val="28"/>
          <w:szCs w:val="28"/>
          <w:lang w:val="ru-RU"/>
        </w:rPr>
        <w:t xml:space="preserve"> </w:t>
      </w:r>
      <w:proofErr w:type="spellStart"/>
      <w:r w:rsidR="001E563A">
        <w:rPr>
          <w:rFonts w:ascii="Times New Roman" w:hAnsi="Times New Roman" w:cs="Times New Roman"/>
          <w:sz w:val="28"/>
          <w:szCs w:val="28"/>
          <w:lang w:val="ru-RU"/>
        </w:rPr>
        <w:t>докидоки</w:t>
      </w:r>
      <w:proofErr w:type="spellEnd"/>
      <w:r w:rsidR="001E563A">
        <w:rPr>
          <w:rFonts w:ascii="Times New Roman" w:hAnsi="Times New Roman" w:cs="Times New Roman"/>
          <w:sz w:val="28"/>
          <w:szCs w:val="28"/>
          <w:lang w:val="ru-RU"/>
        </w:rPr>
        <w:t xml:space="preserve"> </w:t>
      </w:r>
      <w:proofErr w:type="spellStart"/>
      <w:r w:rsidR="001E563A">
        <w:rPr>
          <w:rFonts w:ascii="Times New Roman" w:hAnsi="Times New Roman" w:cs="Times New Roman"/>
          <w:sz w:val="28"/>
          <w:szCs w:val="28"/>
          <w:lang w:val="ru-RU"/>
        </w:rPr>
        <w:t>суруходо</w:t>
      </w:r>
      <w:proofErr w:type="spellEnd"/>
      <w:r w:rsidR="001E563A">
        <w:rPr>
          <w:rFonts w:ascii="Times New Roman" w:hAnsi="Times New Roman" w:cs="Times New Roman"/>
          <w:sz w:val="28"/>
          <w:szCs w:val="28"/>
          <w:lang w:val="ru-RU"/>
        </w:rPr>
        <w:t xml:space="preserve"> </w:t>
      </w:r>
      <w:proofErr w:type="spellStart"/>
      <w:r w:rsidR="001E563A">
        <w:rPr>
          <w:rFonts w:ascii="Times New Roman" w:hAnsi="Times New Roman" w:cs="Times New Roman"/>
          <w:sz w:val="28"/>
          <w:szCs w:val="28"/>
          <w:lang w:val="ru-RU"/>
        </w:rPr>
        <w:t>сигэкитэкида</w:t>
      </w:r>
      <w:proofErr w:type="spellEnd"/>
      <w:r w:rsidR="001E563A">
        <w:rPr>
          <w:rFonts w:ascii="Times New Roman" w:hAnsi="Times New Roman" w:cs="Times New Roman"/>
          <w:sz w:val="28"/>
          <w:szCs w:val="28"/>
          <w:lang w:val="ru-RU"/>
        </w:rPr>
        <w:t>»</w:t>
      </w:r>
      <w:r w:rsidR="00D22C6E">
        <w:rPr>
          <w:rFonts w:ascii="Times New Roman" w:hAnsi="Times New Roman" w:cs="Times New Roman"/>
          <w:sz w:val="28"/>
          <w:szCs w:val="28"/>
          <w:lang w:val="ru-RU"/>
        </w:rPr>
        <w:t xml:space="preserve"> </w:t>
      </w:r>
      <w:r w:rsidR="001E563A">
        <w:rPr>
          <w:rFonts w:ascii="Times New Roman" w:hAnsi="Times New Roman" w:cs="Times New Roman"/>
          <w:sz w:val="28"/>
          <w:szCs w:val="28"/>
          <w:lang w:val="ru-RU"/>
        </w:rPr>
        <w:t>(</w:t>
      </w:r>
      <w:r w:rsidR="001E563A">
        <w:rPr>
          <w:rFonts w:ascii="Times New Roman" w:hAnsi="Times New Roman" w:cs="Times New Roman" w:hint="eastAsia"/>
          <w:sz w:val="28"/>
          <w:szCs w:val="28"/>
          <w:lang w:val="ru-RU"/>
        </w:rPr>
        <w:t>「</w:t>
      </w:r>
      <w:r w:rsidR="00D22C6E">
        <w:rPr>
          <w:rFonts w:ascii="Times New Roman" w:hAnsi="Times New Roman" w:cs="Times New Roman" w:hint="eastAsia"/>
          <w:sz w:val="28"/>
          <w:szCs w:val="28"/>
          <w:lang w:val="ru-RU"/>
        </w:rPr>
        <w:t>今日本はどきどきするほど刺激的だ</w:t>
      </w:r>
      <w:r w:rsidR="001E563A">
        <w:rPr>
          <w:rFonts w:ascii="Times New Roman" w:hAnsi="Times New Roman" w:cs="Times New Roman" w:hint="eastAsia"/>
          <w:sz w:val="28"/>
          <w:szCs w:val="28"/>
          <w:lang w:val="ru-RU"/>
        </w:rPr>
        <w:t>」</w:t>
      </w:r>
      <w:r w:rsidR="00564C00">
        <w:rPr>
          <w:rFonts w:ascii="Times New Roman" w:hAnsi="Times New Roman" w:cs="Times New Roman"/>
          <w:sz w:val="28"/>
          <w:szCs w:val="28"/>
          <w:lang w:val="ru-RU"/>
        </w:rPr>
        <w:t>«Сейчас Япония до умопомрачения увлекательна»</w:t>
      </w:r>
      <w:r w:rsidR="001E563A">
        <w:rPr>
          <w:rFonts w:ascii="Times New Roman" w:hAnsi="Times New Roman" w:cs="Times New Roman"/>
          <w:sz w:val="28"/>
          <w:szCs w:val="28"/>
          <w:lang w:val="ru-RU"/>
        </w:rPr>
        <w:t>), продвигая идею о наличии</w:t>
      </w:r>
      <w:r w:rsidR="00D22C6E">
        <w:rPr>
          <w:rFonts w:ascii="Times New Roman" w:hAnsi="Times New Roman" w:cs="Times New Roman"/>
          <w:sz w:val="28"/>
          <w:szCs w:val="28"/>
          <w:lang w:val="ru-RU"/>
        </w:rPr>
        <w:t xml:space="preserve"> в Японии экзотических элементов, которые можно </w:t>
      </w:r>
      <w:r w:rsidR="001E563A">
        <w:rPr>
          <w:rFonts w:ascii="Times New Roman" w:hAnsi="Times New Roman" w:cs="Times New Roman"/>
          <w:sz w:val="28"/>
          <w:szCs w:val="28"/>
          <w:lang w:val="ru-RU"/>
        </w:rPr>
        <w:t xml:space="preserve">и нужно </w:t>
      </w:r>
      <w:r w:rsidR="00D22C6E">
        <w:rPr>
          <w:rFonts w:ascii="Times New Roman" w:hAnsi="Times New Roman" w:cs="Times New Roman"/>
          <w:sz w:val="28"/>
          <w:szCs w:val="28"/>
          <w:lang w:val="ru-RU"/>
        </w:rPr>
        <w:t>исследовать.</w:t>
      </w:r>
      <w:r w:rsidR="000F74DF">
        <w:rPr>
          <w:rStyle w:val="a6"/>
          <w:rFonts w:ascii="Times New Roman" w:hAnsi="Times New Roman" w:cs="Times New Roman"/>
          <w:sz w:val="28"/>
          <w:szCs w:val="28"/>
          <w:lang w:val="ru-RU"/>
        </w:rPr>
        <w:footnoteReference w:id="64"/>
      </w:r>
    </w:p>
    <w:p w:rsidR="00C36682" w:rsidRDefault="00D22C6E" w:rsidP="006E2190">
      <w:pPr>
        <w:widowControl/>
        <w:spacing w:line="360" w:lineRule="auto"/>
        <w:ind w:firstLine="840"/>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692173">
        <w:rPr>
          <w:rFonts w:ascii="Times New Roman" w:hAnsi="Times New Roman" w:cs="Times New Roman"/>
          <w:sz w:val="28"/>
          <w:szCs w:val="28"/>
          <w:lang w:val="ru-RU"/>
        </w:rPr>
        <w:t>В</w:t>
      </w:r>
      <w:r w:rsidR="004D4B4F" w:rsidRPr="008A6DF9">
        <w:rPr>
          <w:rFonts w:ascii="Times New Roman" w:hAnsi="Times New Roman" w:cs="Times New Roman"/>
          <w:sz w:val="28"/>
          <w:szCs w:val="28"/>
          <w:lang w:val="ru-RU"/>
        </w:rPr>
        <w:t xml:space="preserve"> отличие от </w:t>
      </w:r>
      <w:r>
        <w:rPr>
          <w:rFonts w:ascii="Times New Roman" w:hAnsi="Times New Roman" w:cs="Times New Roman"/>
          <w:sz w:val="28"/>
          <w:szCs w:val="28"/>
          <w:lang w:val="ru-RU"/>
        </w:rPr>
        <w:t xml:space="preserve">кампании </w:t>
      </w:r>
      <w:r w:rsidR="004D4B4F" w:rsidRPr="008A6DF9">
        <w:rPr>
          <w:rFonts w:ascii="Times New Roman" w:hAnsi="Times New Roman" w:cs="Times New Roman"/>
          <w:sz w:val="28"/>
          <w:szCs w:val="28"/>
          <w:lang w:val="ru-RU"/>
        </w:rPr>
        <w:t>«</w:t>
      </w:r>
      <w:proofErr w:type="spellStart"/>
      <w:r w:rsidR="004D4B4F" w:rsidRPr="008A6DF9">
        <w:rPr>
          <w:rFonts w:ascii="Times New Roman" w:hAnsi="Times New Roman" w:cs="Times New Roman"/>
          <w:sz w:val="28"/>
          <w:szCs w:val="28"/>
          <w:lang w:val="ru-RU"/>
        </w:rPr>
        <w:t>Discover</w:t>
      </w:r>
      <w:proofErr w:type="spellEnd"/>
      <w:r w:rsidR="004D4B4F" w:rsidRPr="008A6DF9">
        <w:rPr>
          <w:rFonts w:ascii="Times New Roman" w:hAnsi="Times New Roman" w:cs="Times New Roman"/>
          <w:sz w:val="28"/>
          <w:szCs w:val="28"/>
          <w:lang w:val="ru-RU"/>
        </w:rPr>
        <w:t xml:space="preserve"> </w:t>
      </w:r>
      <w:proofErr w:type="spellStart"/>
      <w:r w:rsidR="004D4B4F" w:rsidRPr="008A6DF9">
        <w:rPr>
          <w:rFonts w:ascii="Times New Roman" w:hAnsi="Times New Roman" w:cs="Times New Roman"/>
          <w:sz w:val="28"/>
          <w:szCs w:val="28"/>
          <w:lang w:val="ru-RU"/>
        </w:rPr>
        <w:t>Japan</w:t>
      </w:r>
      <w:proofErr w:type="spellEnd"/>
      <w:r w:rsidR="004D4B4F" w:rsidRPr="008A6DF9">
        <w:rPr>
          <w:rFonts w:ascii="Times New Roman" w:hAnsi="Times New Roman" w:cs="Times New Roman"/>
          <w:sz w:val="28"/>
          <w:szCs w:val="28"/>
          <w:lang w:val="ru-RU"/>
        </w:rPr>
        <w:t>»,</w:t>
      </w:r>
      <w:r>
        <w:rPr>
          <w:rFonts w:ascii="Times New Roman" w:hAnsi="Times New Roman" w:cs="Times New Roman"/>
          <w:sz w:val="28"/>
          <w:szCs w:val="28"/>
          <w:lang w:val="ru-RU"/>
        </w:rPr>
        <w:t xml:space="preserve"> название которой было записано латиницей, название новой кампании писали</w:t>
      </w:r>
      <w:r w:rsidR="004D4B4F" w:rsidRPr="008A6DF9">
        <w:rPr>
          <w:rFonts w:ascii="Times New Roman" w:hAnsi="Times New Roman" w:cs="Times New Roman"/>
          <w:sz w:val="28"/>
          <w:szCs w:val="28"/>
          <w:lang w:val="ru-RU"/>
        </w:rPr>
        <w:t xml:space="preserve"> зна</w:t>
      </w:r>
      <w:r>
        <w:rPr>
          <w:rFonts w:ascii="Times New Roman" w:hAnsi="Times New Roman" w:cs="Times New Roman"/>
          <w:sz w:val="28"/>
          <w:szCs w:val="28"/>
          <w:lang w:val="ru-RU"/>
        </w:rPr>
        <w:t xml:space="preserve">ками </w:t>
      </w:r>
      <w:proofErr w:type="spellStart"/>
      <w:r>
        <w:rPr>
          <w:rFonts w:ascii="Times New Roman" w:hAnsi="Times New Roman" w:cs="Times New Roman"/>
          <w:sz w:val="28"/>
          <w:szCs w:val="28"/>
          <w:lang w:val="ru-RU"/>
        </w:rPr>
        <w:t>катакана</w:t>
      </w:r>
      <w:proofErr w:type="spellEnd"/>
      <w:r w:rsidR="000F74DF">
        <w:rPr>
          <w:rStyle w:val="a6"/>
          <w:rFonts w:ascii="Times New Roman" w:hAnsi="Times New Roman" w:cs="Times New Roman"/>
          <w:sz w:val="28"/>
          <w:szCs w:val="28"/>
          <w:lang w:val="ru-RU"/>
        </w:rPr>
        <w:footnoteReference w:id="65"/>
      </w:r>
      <w:r>
        <w:rPr>
          <w:rFonts w:ascii="Times New Roman" w:hAnsi="Times New Roman" w:cs="Times New Roman"/>
          <w:sz w:val="28"/>
          <w:szCs w:val="28"/>
          <w:lang w:val="ru-RU"/>
        </w:rPr>
        <w:t xml:space="preserve">. </w:t>
      </w:r>
      <w:r w:rsidR="001E563A">
        <w:rPr>
          <w:rFonts w:ascii="Times New Roman" w:hAnsi="Times New Roman" w:cs="Times New Roman"/>
          <w:sz w:val="28"/>
          <w:szCs w:val="28"/>
          <w:lang w:val="ru-RU"/>
        </w:rPr>
        <w:t xml:space="preserve">Так </w:t>
      </w:r>
      <w:r w:rsidR="004D4B4F" w:rsidRPr="008A6DF9">
        <w:rPr>
          <w:rFonts w:ascii="Times New Roman" w:hAnsi="Times New Roman" w:cs="Times New Roman"/>
          <w:sz w:val="28"/>
          <w:szCs w:val="28"/>
          <w:lang w:val="ru-RU"/>
        </w:rPr>
        <w:t>рекламодатели делали акцент на инородном, нетрадици</w:t>
      </w:r>
      <w:r w:rsidR="001E563A">
        <w:rPr>
          <w:rFonts w:ascii="Times New Roman" w:hAnsi="Times New Roman" w:cs="Times New Roman"/>
          <w:sz w:val="28"/>
          <w:szCs w:val="28"/>
          <w:lang w:val="ru-RU"/>
        </w:rPr>
        <w:t>онном происхождении демонстрируемой</w:t>
      </w:r>
      <w:r w:rsidR="004D4B4F" w:rsidRPr="008A6DF9">
        <w:rPr>
          <w:rFonts w:ascii="Times New Roman" w:hAnsi="Times New Roman" w:cs="Times New Roman"/>
          <w:sz w:val="28"/>
          <w:szCs w:val="28"/>
          <w:lang w:val="ru-RU"/>
        </w:rPr>
        <w:t xml:space="preserve"> ими Японии. </w:t>
      </w:r>
      <w:r w:rsidR="001E563A">
        <w:rPr>
          <w:rFonts w:ascii="Times New Roman" w:hAnsi="Times New Roman" w:cs="Times New Roman"/>
          <w:sz w:val="28"/>
          <w:szCs w:val="28"/>
          <w:lang w:val="ru-RU"/>
        </w:rPr>
        <w:t>На первый взгляд кажется странным, что английские слова</w:t>
      </w:r>
      <w:r>
        <w:rPr>
          <w:rFonts w:ascii="Times New Roman" w:hAnsi="Times New Roman" w:cs="Times New Roman"/>
          <w:sz w:val="28"/>
          <w:szCs w:val="28"/>
          <w:lang w:val="ru-RU"/>
        </w:rPr>
        <w:t xml:space="preserve"> записали японскими з</w:t>
      </w:r>
      <w:r w:rsidR="00792FE2">
        <w:rPr>
          <w:rFonts w:ascii="Times New Roman" w:hAnsi="Times New Roman" w:cs="Times New Roman"/>
          <w:sz w:val="28"/>
          <w:szCs w:val="28"/>
          <w:lang w:val="ru-RU"/>
        </w:rPr>
        <w:t>наками в кампании, которая ставит своей цель</w:t>
      </w:r>
      <w:r w:rsidR="001E563A">
        <w:rPr>
          <w:rFonts w:ascii="Times New Roman" w:hAnsi="Times New Roman" w:cs="Times New Roman"/>
          <w:sz w:val="28"/>
          <w:szCs w:val="28"/>
          <w:lang w:val="ru-RU"/>
        </w:rPr>
        <w:t>ю найти экзотические элементы в пределах собственной</w:t>
      </w:r>
      <w:r w:rsidR="00792FE2">
        <w:rPr>
          <w:rFonts w:ascii="Times New Roman" w:hAnsi="Times New Roman" w:cs="Times New Roman"/>
          <w:sz w:val="28"/>
          <w:szCs w:val="28"/>
          <w:lang w:val="ru-RU"/>
        </w:rPr>
        <w:t xml:space="preserve"> культуры. Однако</w:t>
      </w:r>
      <w:r w:rsidR="002B0556">
        <w:rPr>
          <w:rFonts w:ascii="Times New Roman" w:hAnsi="Times New Roman" w:cs="Times New Roman"/>
          <w:sz w:val="28"/>
          <w:szCs w:val="28"/>
          <w:lang w:val="ru-RU"/>
        </w:rPr>
        <w:t>,</w:t>
      </w:r>
      <w:r w:rsidR="00792FE2">
        <w:rPr>
          <w:rFonts w:ascii="Times New Roman" w:hAnsi="Times New Roman" w:cs="Times New Roman"/>
          <w:sz w:val="28"/>
          <w:szCs w:val="28"/>
          <w:lang w:val="ru-RU"/>
        </w:rPr>
        <w:t xml:space="preserve"> принимая во внимание тот факт, что японцы очень</w:t>
      </w:r>
      <w:r w:rsidR="002B0556">
        <w:rPr>
          <w:rFonts w:ascii="Times New Roman" w:hAnsi="Times New Roman" w:cs="Times New Roman"/>
          <w:sz w:val="28"/>
          <w:szCs w:val="28"/>
          <w:lang w:val="ru-RU"/>
        </w:rPr>
        <w:t xml:space="preserve"> внимательно относятся к своему</w:t>
      </w:r>
      <w:r w:rsidR="00792FE2">
        <w:rPr>
          <w:rFonts w:ascii="Times New Roman" w:hAnsi="Times New Roman" w:cs="Times New Roman"/>
          <w:sz w:val="28"/>
          <w:szCs w:val="28"/>
          <w:lang w:val="ru-RU"/>
        </w:rPr>
        <w:t xml:space="preserve"> знаку, стоит рассматривать запись</w:t>
      </w:r>
      <w:r w:rsidR="002B0556">
        <w:rPr>
          <w:rFonts w:ascii="Times New Roman" w:hAnsi="Times New Roman" w:cs="Times New Roman" w:hint="eastAsia"/>
          <w:sz w:val="28"/>
          <w:szCs w:val="28"/>
        </w:rPr>
        <w:t>「</w:t>
      </w:r>
      <w:r w:rsidR="00792FE2">
        <w:rPr>
          <w:rFonts w:ascii="Times New Roman" w:hAnsi="Times New Roman" w:cs="Times New Roman" w:hint="eastAsia"/>
          <w:sz w:val="28"/>
          <w:szCs w:val="28"/>
          <w:lang w:val="ru-RU"/>
        </w:rPr>
        <w:t>エキゾチックジャパン</w:t>
      </w:r>
      <w:r w:rsidR="002B0556">
        <w:rPr>
          <w:rFonts w:ascii="Times New Roman" w:hAnsi="Times New Roman" w:cs="Times New Roman" w:hint="eastAsia"/>
          <w:sz w:val="28"/>
          <w:szCs w:val="28"/>
          <w:lang w:val="ru-RU"/>
        </w:rPr>
        <w:t>」</w:t>
      </w:r>
      <w:r w:rsidR="00792FE2">
        <w:rPr>
          <w:rFonts w:ascii="Times New Roman" w:hAnsi="Times New Roman" w:cs="Times New Roman"/>
          <w:sz w:val="28"/>
          <w:szCs w:val="28"/>
          <w:lang w:val="ru-RU"/>
        </w:rPr>
        <w:t xml:space="preserve"> как </w:t>
      </w:r>
      <w:r w:rsidR="00C36682">
        <w:rPr>
          <w:rFonts w:ascii="Times New Roman" w:hAnsi="Times New Roman" w:cs="Times New Roman"/>
          <w:sz w:val="28"/>
          <w:szCs w:val="28"/>
          <w:lang w:val="ru-RU"/>
        </w:rPr>
        <w:t>проявление двух тенденций:</w:t>
      </w:r>
      <w:r w:rsidR="00AB0C60">
        <w:rPr>
          <w:rFonts w:ascii="Times New Roman" w:hAnsi="Times New Roman" w:cs="Times New Roman"/>
          <w:sz w:val="28"/>
          <w:szCs w:val="28"/>
          <w:lang w:val="ru-RU"/>
        </w:rPr>
        <w:t xml:space="preserve"> </w:t>
      </w:r>
    </w:p>
    <w:p w:rsidR="00C36682" w:rsidRDefault="00AB0C60" w:rsidP="006E2190">
      <w:pPr>
        <w:widowControl/>
        <w:spacing w:line="360" w:lineRule="auto"/>
        <w:ind w:firstLine="840"/>
        <w:rPr>
          <w:rFonts w:ascii="Times New Roman" w:hAnsi="Times New Roman" w:cs="Times New Roman"/>
          <w:sz w:val="28"/>
          <w:szCs w:val="28"/>
          <w:lang w:val="ru-RU"/>
        </w:rPr>
      </w:pPr>
      <w:r>
        <w:rPr>
          <w:rFonts w:ascii="Times New Roman" w:hAnsi="Times New Roman" w:cs="Times New Roman"/>
          <w:sz w:val="28"/>
          <w:szCs w:val="28"/>
          <w:lang w:val="ru-RU"/>
        </w:rPr>
        <w:t xml:space="preserve">1. «Экзотическая Япония», написанная знаками </w:t>
      </w:r>
      <w:proofErr w:type="spellStart"/>
      <w:r>
        <w:rPr>
          <w:rFonts w:ascii="Times New Roman" w:hAnsi="Times New Roman" w:cs="Times New Roman"/>
          <w:sz w:val="28"/>
          <w:szCs w:val="28"/>
          <w:lang w:val="ru-RU"/>
        </w:rPr>
        <w:t>катакана</w:t>
      </w:r>
      <w:proofErr w:type="spellEnd"/>
      <w:r>
        <w:rPr>
          <w:rFonts w:ascii="Times New Roman" w:hAnsi="Times New Roman" w:cs="Times New Roman"/>
          <w:sz w:val="28"/>
          <w:szCs w:val="28"/>
          <w:lang w:val="ru-RU"/>
        </w:rPr>
        <w:t xml:space="preserve"> маркируется как нечто пришедшее извне, неродное, но иностранное лишь для японцев, так как от иностранцев не ожидают умения читать знаки </w:t>
      </w:r>
      <w:proofErr w:type="spellStart"/>
      <w:r>
        <w:rPr>
          <w:rFonts w:ascii="Times New Roman" w:hAnsi="Times New Roman" w:cs="Times New Roman"/>
          <w:sz w:val="28"/>
          <w:szCs w:val="28"/>
          <w:lang w:val="ru-RU"/>
        </w:rPr>
        <w:t>катакана</w:t>
      </w:r>
      <w:proofErr w:type="spellEnd"/>
      <w:r>
        <w:rPr>
          <w:rFonts w:ascii="Times New Roman" w:hAnsi="Times New Roman" w:cs="Times New Roman"/>
          <w:sz w:val="28"/>
          <w:szCs w:val="28"/>
          <w:lang w:val="ru-RU"/>
        </w:rPr>
        <w:t>, то есть</w:t>
      </w:r>
      <w:r w:rsidR="00C36682">
        <w:rPr>
          <w:rFonts w:ascii="Times New Roman" w:hAnsi="Times New Roman" w:cs="Times New Roman"/>
          <w:sz w:val="28"/>
          <w:szCs w:val="28"/>
          <w:lang w:val="ru-RU"/>
        </w:rPr>
        <w:t xml:space="preserve"> для японца создаётся некий экзотический образ Японии; </w:t>
      </w:r>
    </w:p>
    <w:p w:rsidR="004D4B4F" w:rsidRDefault="00AB0C60" w:rsidP="006E2190">
      <w:pPr>
        <w:widowControl/>
        <w:spacing w:line="360" w:lineRule="auto"/>
        <w:ind w:firstLine="840"/>
        <w:rPr>
          <w:rFonts w:ascii="Times New Roman" w:hAnsi="Times New Roman" w:cs="Times New Roman"/>
          <w:sz w:val="28"/>
          <w:szCs w:val="28"/>
          <w:lang w:val="ru-RU"/>
        </w:rPr>
      </w:pPr>
      <w:r>
        <w:rPr>
          <w:rFonts w:ascii="Times New Roman" w:hAnsi="Times New Roman" w:cs="Times New Roman"/>
          <w:sz w:val="28"/>
          <w:szCs w:val="28"/>
          <w:lang w:val="ru-RU"/>
        </w:rPr>
        <w:t>2. С точки зрения иностранного туриста такая запись и значение названия кампании напоминает типичные заголовки туристиче</w:t>
      </w:r>
      <w:r w:rsidR="00C36682">
        <w:rPr>
          <w:rFonts w:ascii="Times New Roman" w:hAnsi="Times New Roman" w:cs="Times New Roman"/>
          <w:sz w:val="28"/>
          <w:szCs w:val="28"/>
          <w:lang w:val="ru-RU"/>
        </w:rPr>
        <w:t>ских брошюр, в которых обещают</w:t>
      </w:r>
      <w:r>
        <w:rPr>
          <w:rFonts w:ascii="Times New Roman" w:hAnsi="Times New Roman" w:cs="Times New Roman"/>
          <w:sz w:val="28"/>
          <w:szCs w:val="28"/>
          <w:lang w:val="ru-RU"/>
        </w:rPr>
        <w:t xml:space="preserve"> раскрыть загадочную Японию через такие элементы культуры, как гейши, сакура и гора </w:t>
      </w:r>
      <w:proofErr w:type="spellStart"/>
      <w:r>
        <w:rPr>
          <w:rFonts w:ascii="Times New Roman" w:hAnsi="Times New Roman" w:cs="Times New Roman"/>
          <w:sz w:val="28"/>
          <w:szCs w:val="28"/>
          <w:lang w:val="ru-RU"/>
        </w:rPr>
        <w:t>Фудзи</w:t>
      </w:r>
      <w:proofErr w:type="spellEnd"/>
      <w:r>
        <w:rPr>
          <w:rFonts w:ascii="Times New Roman" w:hAnsi="Times New Roman" w:cs="Times New Roman"/>
          <w:sz w:val="28"/>
          <w:szCs w:val="28"/>
          <w:lang w:val="ru-RU"/>
        </w:rPr>
        <w:t xml:space="preserve">. Эти тенденции создают </w:t>
      </w:r>
      <w:r>
        <w:rPr>
          <w:rFonts w:ascii="Times New Roman" w:hAnsi="Times New Roman" w:cs="Times New Roman"/>
          <w:sz w:val="28"/>
          <w:szCs w:val="28"/>
          <w:lang w:val="ru-RU"/>
        </w:rPr>
        <w:lastRenderedPageBreak/>
        <w:t xml:space="preserve">намеренное несоответствие </w:t>
      </w:r>
      <w:r w:rsidR="000F74DF">
        <w:rPr>
          <w:rFonts w:ascii="Times New Roman" w:hAnsi="Times New Roman" w:cs="Times New Roman"/>
          <w:sz w:val="28"/>
          <w:szCs w:val="28"/>
          <w:lang w:val="ru-RU"/>
        </w:rPr>
        <w:t xml:space="preserve">между сообщением рекламной кампании и записью её названия. </w:t>
      </w:r>
    </w:p>
    <w:p w:rsidR="002751BA" w:rsidRPr="00F52A9D" w:rsidRDefault="00C36682" w:rsidP="006E2190">
      <w:pPr>
        <w:widowControl/>
        <w:spacing w:line="360" w:lineRule="auto"/>
        <w:ind w:firstLine="840"/>
        <w:rPr>
          <w:rFonts w:ascii="Times New Roman" w:hAnsi="Times New Roman" w:cs="Times New Roman"/>
          <w:sz w:val="28"/>
          <w:szCs w:val="28"/>
          <w:lang w:val="ru-RU"/>
        </w:rPr>
      </w:pPr>
      <w:r>
        <w:rPr>
          <w:rFonts w:ascii="Times New Roman" w:hAnsi="Times New Roman" w:cs="Times New Roman"/>
          <w:sz w:val="28"/>
          <w:szCs w:val="28"/>
          <w:lang w:val="ru-RU"/>
        </w:rPr>
        <w:t>Данная рекламная кампания</w:t>
      </w:r>
      <w:r w:rsidR="002751BA">
        <w:rPr>
          <w:rFonts w:ascii="Times New Roman" w:hAnsi="Times New Roman" w:cs="Times New Roman"/>
          <w:sz w:val="28"/>
          <w:szCs w:val="28"/>
          <w:lang w:val="ru-RU"/>
        </w:rPr>
        <w:t xml:space="preserve"> в отличие от </w:t>
      </w:r>
      <w:r>
        <w:rPr>
          <w:rFonts w:ascii="Times New Roman" w:hAnsi="Times New Roman" w:cs="Times New Roman"/>
          <w:sz w:val="28"/>
          <w:szCs w:val="28"/>
          <w:lang w:val="ru-RU"/>
        </w:rPr>
        <w:t>«</w:t>
      </w:r>
      <w:r w:rsidR="002751BA">
        <w:rPr>
          <w:rFonts w:ascii="Times New Roman" w:hAnsi="Times New Roman" w:cs="Times New Roman"/>
          <w:sz w:val="28"/>
          <w:szCs w:val="28"/>
        </w:rPr>
        <w:t>Discover</w:t>
      </w:r>
      <w:r w:rsidR="002751BA" w:rsidRPr="002751BA">
        <w:rPr>
          <w:rFonts w:ascii="Times New Roman" w:hAnsi="Times New Roman" w:cs="Times New Roman"/>
          <w:sz w:val="28"/>
          <w:szCs w:val="28"/>
          <w:lang w:val="ru-RU"/>
        </w:rPr>
        <w:t xml:space="preserve"> </w:t>
      </w:r>
      <w:r w:rsidR="002751BA">
        <w:rPr>
          <w:rFonts w:ascii="Times New Roman" w:hAnsi="Times New Roman" w:cs="Times New Roman"/>
          <w:sz w:val="28"/>
          <w:szCs w:val="28"/>
        </w:rPr>
        <w:t>Japan</w:t>
      </w:r>
      <w:r>
        <w:rPr>
          <w:rFonts w:ascii="Times New Roman" w:hAnsi="Times New Roman" w:cs="Times New Roman"/>
          <w:sz w:val="28"/>
          <w:szCs w:val="28"/>
          <w:lang w:val="ru-RU"/>
        </w:rPr>
        <w:t xml:space="preserve">» </w:t>
      </w:r>
      <w:r w:rsidR="002751BA">
        <w:rPr>
          <w:rFonts w:ascii="Times New Roman" w:hAnsi="Times New Roman" w:cs="Times New Roman"/>
          <w:sz w:val="28"/>
          <w:szCs w:val="28"/>
          <w:lang w:val="ru-RU"/>
        </w:rPr>
        <w:t xml:space="preserve">обращалась не к поиску самобытной Японии, а </w:t>
      </w:r>
      <w:r w:rsidR="00DF3198">
        <w:rPr>
          <w:rFonts w:ascii="Times New Roman" w:hAnsi="Times New Roman" w:cs="Times New Roman"/>
          <w:sz w:val="28"/>
          <w:szCs w:val="28"/>
          <w:lang w:val="ru-RU"/>
        </w:rPr>
        <w:t>к образам Японии, изначально неродной, пришедшей извне, начиная с домашних пам</w:t>
      </w:r>
      <w:r>
        <w:rPr>
          <w:rFonts w:ascii="Times New Roman" w:hAnsi="Times New Roman" w:cs="Times New Roman"/>
          <w:sz w:val="28"/>
          <w:szCs w:val="28"/>
          <w:lang w:val="ru-RU"/>
        </w:rPr>
        <w:t>ятников континентальной культуры</w:t>
      </w:r>
      <w:r w:rsidR="00DF3198">
        <w:rPr>
          <w:rFonts w:ascii="Times New Roman" w:hAnsi="Times New Roman" w:cs="Times New Roman"/>
          <w:sz w:val="28"/>
          <w:szCs w:val="28"/>
          <w:lang w:val="ru-RU"/>
        </w:rPr>
        <w:t xml:space="preserve">: пейзажи горы Коя, места расположения многочисленных храмов буддийской школы </w:t>
      </w:r>
      <w:r>
        <w:rPr>
          <w:rFonts w:ascii="Times New Roman" w:hAnsi="Times New Roman" w:cs="Times New Roman"/>
          <w:sz w:val="28"/>
          <w:szCs w:val="28"/>
          <w:lang w:val="ru-RU"/>
        </w:rPr>
        <w:t>«</w:t>
      </w:r>
      <w:proofErr w:type="spellStart"/>
      <w:r>
        <w:rPr>
          <w:rFonts w:ascii="Times New Roman" w:hAnsi="Times New Roman" w:cs="Times New Roman"/>
          <w:i/>
          <w:sz w:val="28"/>
          <w:szCs w:val="28"/>
          <w:lang w:val="ru-RU"/>
        </w:rPr>
        <w:t>С</w:t>
      </w:r>
      <w:r w:rsidR="00DF3198" w:rsidRPr="00DF3198">
        <w:rPr>
          <w:rFonts w:ascii="Times New Roman" w:hAnsi="Times New Roman" w:cs="Times New Roman"/>
          <w:i/>
          <w:sz w:val="28"/>
          <w:szCs w:val="28"/>
          <w:lang w:val="ru-RU"/>
        </w:rPr>
        <w:t>ингон</w:t>
      </w:r>
      <w:proofErr w:type="spellEnd"/>
      <w:r>
        <w:rPr>
          <w:rFonts w:ascii="Times New Roman" w:hAnsi="Times New Roman" w:cs="Times New Roman"/>
          <w:i/>
          <w:sz w:val="28"/>
          <w:szCs w:val="28"/>
          <w:lang w:val="ru-RU"/>
        </w:rPr>
        <w:t>»</w:t>
      </w:r>
      <w:r w:rsidR="00DF3198">
        <w:rPr>
          <w:rFonts w:ascii="Times New Roman" w:hAnsi="Times New Roman" w:cs="Times New Roman"/>
          <w:sz w:val="28"/>
          <w:szCs w:val="28"/>
          <w:lang w:val="ru-RU"/>
        </w:rPr>
        <w:t xml:space="preserve"> </w:t>
      </w:r>
      <w:r w:rsidR="00DF3198">
        <w:rPr>
          <w:rFonts w:ascii="Times New Roman" w:hAnsi="Times New Roman" w:cs="Times New Roman" w:hint="eastAsia"/>
          <w:sz w:val="28"/>
          <w:szCs w:val="28"/>
        </w:rPr>
        <w:t>真言宗</w:t>
      </w:r>
      <w:r>
        <w:rPr>
          <w:rFonts w:ascii="Times New Roman" w:hAnsi="Times New Roman" w:cs="Times New Roman"/>
          <w:sz w:val="28"/>
          <w:szCs w:val="28"/>
          <w:lang w:val="ru-RU"/>
        </w:rPr>
        <w:t xml:space="preserve"> и другие. </w:t>
      </w:r>
      <w:r w:rsidR="00083443">
        <w:rPr>
          <w:rFonts w:ascii="Times New Roman" w:hAnsi="Times New Roman" w:cs="Times New Roman"/>
          <w:sz w:val="28"/>
          <w:szCs w:val="28"/>
          <w:lang w:val="ru-RU"/>
        </w:rPr>
        <w:t xml:space="preserve">Кроме того, на постерах кампании изображались город Нагасаки и популярные там фестивали, заимствованные из Китая, а также фестиваль </w:t>
      </w:r>
      <w:proofErr w:type="spellStart"/>
      <w:r w:rsidR="00083443" w:rsidRPr="00083443">
        <w:rPr>
          <w:rFonts w:ascii="Times New Roman" w:hAnsi="Times New Roman" w:cs="Times New Roman"/>
          <w:i/>
          <w:sz w:val="28"/>
          <w:szCs w:val="28"/>
          <w:lang w:val="ru-RU"/>
        </w:rPr>
        <w:t>гионмацури</w:t>
      </w:r>
      <w:proofErr w:type="spellEnd"/>
      <w:r w:rsidR="00083443">
        <w:rPr>
          <w:rFonts w:ascii="Times New Roman" w:hAnsi="Times New Roman" w:cs="Times New Roman"/>
          <w:sz w:val="28"/>
          <w:szCs w:val="28"/>
          <w:lang w:val="ru-RU"/>
        </w:rPr>
        <w:t xml:space="preserve"> </w:t>
      </w:r>
      <w:r w:rsidR="00083443">
        <w:rPr>
          <w:rFonts w:ascii="Times New Roman" w:hAnsi="Times New Roman" w:cs="Times New Roman" w:hint="eastAsia"/>
          <w:sz w:val="28"/>
          <w:szCs w:val="28"/>
          <w:lang w:val="ru-RU"/>
        </w:rPr>
        <w:t>祇園祭</w:t>
      </w:r>
      <w:r w:rsidR="00596312">
        <w:rPr>
          <w:rFonts w:ascii="Times New Roman" w:hAnsi="Times New Roman" w:cs="Times New Roman"/>
          <w:sz w:val="28"/>
          <w:szCs w:val="28"/>
          <w:lang w:val="ru-RU"/>
        </w:rPr>
        <w:t xml:space="preserve"> в Киото, в котором используются религиозные </w:t>
      </w:r>
      <w:r w:rsidR="00596312" w:rsidRPr="000860C1">
        <w:rPr>
          <w:rFonts w:ascii="Times New Roman" w:hAnsi="Times New Roman" w:cs="Times New Roman"/>
          <w:sz w:val="28"/>
          <w:szCs w:val="28"/>
          <w:lang w:val="ru-RU"/>
        </w:rPr>
        <w:t xml:space="preserve">колесницы </w:t>
      </w:r>
      <w:proofErr w:type="spellStart"/>
      <w:r w:rsidR="00596312" w:rsidRPr="000860C1">
        <w:rPr>
          <w:rFonts w:ascii="Times New Roman" w:hAnsi="Times New Roman" w:cs="Times New Roman"/>
          <w:i/>
          <w:sz w:val="28"/>
          <w:szCs w:val="28"/>
          <w:lang w:val="ru-RU"/>
        </w:rPr>
        <w:t>даси</w:t>
      </w:r>
      <w:proofErr w:type="spellEnd"/>
      <w:r w:rsidR="00596312" w:rsidRPr="000860C1">
        <w:rPr>
          <w:rFonts w:ascii="Times New Roman" w:hAnsi="Times New Roman" w:cs="Times New Roman"/>
          <w:sz w:val="28"/>
          <w:szCs w:val="28"/>
          <w:lang w:val="ru-RU"/>
        </w:rPr>
        <w:t xml:space="preserve"> </w:t>
      </w:r>
      <w:r w:rsidR="00596312" w:rsidRPr="000860C1">
        <w:rPr>
          <w:rFonts w:ascii="Times New Roman" w:hAnsi="Times New Roman" w:cs="Times New Roman" w:hint="eastAsia"/>
          <w:sz w:val="28"/>
          <w:szCs w:val="28"/>
          <w:lang w:val="ru-RU"/>
        </w:rPr>
        <w:t>山車</w:t>
      </w:r>
      <w:r w:rsidR="00596312" w:rsidRPr="000860C1">
        <w:rPr>
          <w:rFonts w:ascii="Times New Roman" w:hAnsi="Times New Roman" w:cs="Times New Roman"/>
          <w:sz w:val="28"/>
          <w:szCs w:val="28"/>
          <w:lang w:val="ru-RU"/>
        </w:rPr>
        <w:t xml:space="preserve">, пришедшие из Персии. </w:t>
      </w:r>
      <w:r>
        <w:rPr>
          <w:rFonts w:ascii="Times New Roman" w:hAnsi="Times New Roman" w:cs="Times New Roman"/>
          <w:sz w:val="28"/>
          <w:szCs w:val="28"/>
          <w:lang w:val="ru-RU"/>
        </w:rPr>
        <w:t>Вдохновение</w:t>
      </w:r>
      <w:r w:rsidR="005543E9">
        <w:rPr>
          <w:rFonts w:ascii="Times New Roman" w:hAnsi="Times New Roman" w:cs="Times New Roman"/>
          <w:sz w:val="28"/>
          <w:szCs w:val="28"/>
          <w:lang w:val="ru-RU"/>
        </w:rPr>
        <w:t>м для</w:t>
      </w:r>
      <w:r w:rsidR="00083443" w:rsidRPr="000860C1">
        <w:rPr>
          <w:rFonts w:ascii="Times New Roman" w:hAnsi="Times New Roman" w:cs="Times New Roman"/>
          <w:sz w:val="28"/>
          <w:szCs w:val="28"/>
          <w:lang w:val="ru-RU"/>
        </w:rPr>
        <w:t xml:space="preserve"> рекламной кампании «Экзот</w:t>
      </w:r>
      <w:r>
        <w:rPr>
          <w:rFonts w:ascii="Times New Roman" w:hAnsi="Times New Roman" w:cs="Times New Roman"/>
          <w:sz w:val="28"/>
          <w:szCs w:val="28"/>
          <w:lang w:val="ru-RU"/>
        </w:rPr>
        <w:t>ическая Япония» стала восточная культура</w:t>
      </w:r>
      <w:r w:rsidR="00083443">
        <w:rPr>
          <w:rFonts w:ascii="Times New Roman" w:hAnsi="Times New Roman" w:cs="Times New Roman"/>
          <w:sz w:val="28"/>
          <w:szCs w:val="28"/>
          <w:lang w:val="ru-RU"/>
        </w:rPr>
        <w:t xml:space="preserve"> времён Великого шёлкового пути. </w:t>
      </w:r>
      <w:r w:rsidR="00F52A9D">
        <w:rPr>
          <w:rFonts w:ascii="Times New Roman" w:hAnsi="Times New Roman" w:cs="Times New Roman"/>
          <w:sz w:val="28"/>
          <w:szCs w:val="28"/>
          <w:lang w:val="ru-RU"/>
        </w:rPr>
        <w:t xml:space="preserve">Однако наиболее необычным и эксцентричным образом данной рекламной кампании стала кукла викторианских времён, завезённая в город Хиросима ещё в </w:t>
      </w:r>
      <w:r w:rsidR="00F52A9D">
        <w:rPr>
          <w:rFonts w:ascii="Times New Roman" w:hAnsi="Times New Roman" w:cs="Times New Roman"/>
          <w:sz w:val="28"/>
          <w:szCs w:val="28"/>
        </w:rPr>
        <w:t>XIX</w:t>
      </w:r>
      <w:r>
        <w:rPr>
          <w:rFonts w:ascii="Times New Roman" w:hAnsi="Times New Roman" w:cs="Times New Roman"/>
          <w:sz w:val="28"/>
          <w:szCs w:val="28"/>
          <w:lang w:val="ru-RU"/>
        </w:rPr>
        <w:t xml:space="preserve"> в</w:t>
      </w:r>
      <w:r w:rsidR="00F52A9D">
        <w:rPr>
          <w:rFonts w:ascii="Times New Roman" w:hAnsi="Times New Roman" w:cs="Times New Roman"/>
          <w:sz w:val="28"/>
          <w:szCs w:val="28"/>
          <w:lang w:val="ru-RU"/>
        </w:rPr>
        <w:t>. Сле</w:t>
      </w:r>
      <w:r>
        <w:rPr>
          <w:rFonts w:ascii="Times New Roman" w:hAnsi="Times New Roman" w:cs="Times New Roman"/>
          <w:sz w:val="28"/>
          <w:szCs w:val="28"/>
          <w:lang w:val="ru-RU"/>
        </w:rPr>
        <w:t>ва от куклы, у ног которой лежало</w:t>
      </w:r>
      <w:r w:rsidR="00F52A9D">
        <w:rPr>
          <w:rFonts w:ascii="Times New Roman" w:hAnsi="Times New Roman" w:cs="Times New Roman"/>
          <w:sz w:val="28"/>
          <w:szCs w:val="28"/>
          <w:lang w:val="ru-RU"/>
        </w:rPr>
        <w:t xml:space="preserve"> разбитое зеркало, </w:t>
      </w:r>
      <w:r w:rsidR="000B2EAC">
        <w:rPr>
          <w:rFonts w:ascii="Times New Roman" w:hAnsi="Times New Roman" w:cs="Times New Roman"/>
          <w:sz w:val="28"/>
          <w:szCs w:val="28"/>
          <w:lang w:val="ru-RU"/>
        </w:rPr>
        <w:t xml:space="preserve">было </w:t>
      </w:r>
      <w:r w:rsidR="00F52A9D">
        <w:rPr>
          <w:rFonts w:ascii="Times New Roman" w:hAnsi="Times New Roman" w:cs="Times New Roman"/>
          <w:sz w:val="28"/>
          <w:szCs w:val="28"/>
          <w:lang w:val="ru-RU"/>
        </w:rPr>
        <w:t xml:space="preserve">написано «Япония – это зарубежная страна» </w:t>
      </w:r>
      <w:r w:rsidR="000B2EAC">
        <w:rPr>
          <w:rFonts w:ascii="Times New Roman" w:hAnsi="Times New Roman" w:cs="Times New Roman"/>
          <w:sz w:val="28"/>
          <w:szCs w:val="28"/>
          <w:lang w:val="ru-RU"/>
        </w:rPr>
        <w:t>(</w:t>
      </w:r>
      <w:r w:rsidR="00F52A9D">
        <w:rPr>
          <w:rFonts w:ascii="Times New Roman" w:hAnsi="Times New Roman" w:cs="Times New Roman"/>
          <w:sz w:val="28"/>
          <w:szCs w:val="28"/>
          <w:lang w:val="ru-RU"/>
        </w:rPr>
        <w:t>«</w:t>
      </w:r>
      <w:proofErr w:type="spellStart"/>
      <w:r w:rsidR="00F52A9D">
        <w:rPr>
          <w:rFonts w:ascii="Times New Roman" w:hAnsi="Times New Roman" w:cs="Times New Roman"/>
          <w:sz w:val="28"/>
          <w:szCs w:val="28"/>
          <w:lang w:val="ru-RU"/>
        </w:rPr>
        <w:t>Нихонва</w:t>
      </w:r>
      <w:proofErr w:type="spellEnd"/>
      <w:r w:rsidR="00F52A9D">
        <w:rPr>
          <w:rFonts w:ascii="Times New Roman" w:hAnsi="Times New Roman" w:cs="Times New Roman"/>
          <w:sz w:val="28"/>
          <w:szCs w:val="28"/>
          <w:lang w:val="ru-RU"/>
        </w:rPr>
        <w:t xml:space="preserve"> </w:t>
      </w:r>
      <w:proofErr w:type="spellStart"/>
      <w:r w:rsidR="00F52A9D">
        <w:rPr>
          <w:rFonts w:ascii="Times New Roman" w:hAnsi="Times New Roman" w:cs="Times New Roman"/>
          <w:sz w:val="28"/>
          <w:szCs w:val="28"/>
          <w:lang w:val="ru-RU"/>
        </w:rPr>
        <w:t>гайкокудэсу</w:t>
      </w:r>
      <w:proofErr w:type="spellEnd"/>
      <w:r w:rsidR="00F52A9D">
        <w:rPr>
          <w:rFonts w:ascii="Times New Roman" w:hAnsi="Times New Roman" w:cs="Times New Roman"/>
          <w:sz w:val="28"/>
          <w:szCs w:val="28"/>
          <w:lang w:val="ru-RU"/>
        </w:rPr>
        <w:t xml:space="preserve">» </w:t>
      </w:r>
      <w:r w:rsidR="005543E9">
        <w:rPr>
          <w:rFonts w:ascii="Times New Roman" w:hAnsi="Times New Roman" w:cs="Times New Roman" w:hint="eastAsia"/>
          <w:sz w:val="28"/>
          <w:szCs w:val="28"/>
          <w:lang w:val="ru-RU"/>
        </w:rPr>
        <w:t>「</w:t>
      </w:r>
      <w:r w:rsidR="00F52A9D">
        <w:rPr>
          <w:rFonts w:ascii="Times New Roman" w:hAnsi="Times New Roman" w:cs="Times New Roman" w:hint="eastAsia"/>
          <w:sz w:val="28"/>
          <w:szCs w:val="28"/>
          <w:lang w:val="ru-RU"/>
        </w:rPr>
        <w:t>日本は外国です</w:t>
      </w:r>
      <w:r w:rsidR="005543E9">
        <w:rPr>
          <w:rFonts w:ascii="Times New Roman" w:hAnsi="Times New Roman" w:cs="Times New Roman" w:hint="eastAsia"/>
          <w:sz w:val="28"/>
          <w:szCs w:val="28"/>
          <w:lang w:val="ru-RU"/>
        </w:rPr>
        <w:t>」</w:t>
      </w:r>
      <w:r w:rsidR="000B2EAC">
        <w:rPr>
          <w:rFonts w:ascii="Times New Roman" w:hAnsi="Times New Roman" w:cs="Times New Roman"/>
          <w:sz w:val="28"/>
          <w:szCs w:val="28"/>
          <w:lang w:val="ru-RU"/>
        </w:rPr>
        <w:t>)</w:t>
      </w:r>
      <w:r w:rsidR="00F52A9D">
        <w:rPr>
          <w:rFonts w:ascii="Times New Roman" w:hAnsi="Times New Roman" w:cs="Times New Roman"/>
          <w:sz w:val="28"/>
          <w:szCs w:val="28"/>
          <w:lang w:val="ru-RU"/>
        </w:rPr>
        <w:t xml:space="preserve">. Этот образ отражает идею </w:t>
      </w:r>
      <w:r w:rsidR="00220208">
        <w:rPr>
          <w:rFonts w:ascii="Times New Roman" w:hAnsi="Times New Roman" w:cs="Times New Roman"/>
          <w:sz w:val="28"/>
          <w:szCs w:val="28"/>
          <w:lang w:val="ru-RU"/>
        </w:rPr>
        <w:t>развития Японии как государства «похожего на зарубежные страны», а значит, в нём легко м</w:t>
      </w:r>
      <w:r w:rsidR="000B2EAC">
        <w:rPr>
          <w:rFonts w:ascii="Times New Roman" w:hAnsi="Times New Roman" w:cs="Times New Roman"/>
          <w:sz w:val="28"/>
          <w:szCs w:val="28"/>
          <w:lang w:val="ru-RU"/>
        </w:rPr>
        <w:t>ожно найти экзотические элементы</w:t>
      </w:r>
      <w:r w:rsidR="00220208">
        <w:rPr>
          <w:rFonts w:ascii="Times New Roman" w:hAnsi="Times New Roman" w:cs="Times New Roman"/>
          <w:sz w:val="28"/>
          <w:szCs w:val="28"/>
          <w:lang w:val="ru-RU"/>
        </w:rPr>
        <w:t xml:space="preserve">. </w:t>
      </w:r>
    </w:p>
    <w:p w:rsidR="005543E9" w:rsidRDefault="00E14076" w:rsidP="00571226">
      <w:pPr>
        <w:widowControl/>
        <w:spacing w:line="360" w:lineRule="auto"/>
        <w:ind w:firstLine="840"/>
        <w:rPr>
          <w:rFonts w:ascii="Times New Roman" w:hAnsi="Times New Roman" w:cs="Times New Roman"/>
          <w:sz w:val="28"/>
          <w:szCs w:val="28"/>
          <w:lang w:val="ru-RU"/>
        </w:rPr>
      </w:pPr>
      <w:r>
        <w:rPr>
          <w:rFonts w:ascii="Times New Roman" w:hAnsi="Times New Roman" w:cs="Times New Roman"/>
          <w:sz w:val="28"/>
          <w:szCs w:val="28"/>
          <w:lang w:val="ru-RU"/>
        </w:rPr>
        <w:t>Стиль и идеи, отобранные для кампани</w:t>
      </w:r>
      <w:r w:rsidR="000B2EAC">
        <w:rPr>
          <w:rFonts w:ascii="Times New Roman" w:hAnsi="Times New Roman" w:cs="Times New Roman"/>
          <w:sz w:val="28"/>
          <w:szCs w:val="28"/>
          <w:lang w:val="ru-RU"/>
        </w:rPr>
        <w:t>и «Экзотическая Япония» помогли её адресатам увидеть</w:t>
      </w:r>
      <w:r>
        <w:rPr>
          <w:rFonts w:ascii="Times New Roman" w:hAnsi="Times New Roman" w:cs="Times New Roman"/>
          <w:sz w:val="28"/>
          <w:szCs w:val="28"/>
          <w:lang w:val="ru-RU"/>
        </w:rPr>
        <w:t xml:space="preserve"> как разл</w:t>
      </w:r>
      <w:r w:rsidR="000B2EAC">
        <w:rPr>
          <w:rFonts w:ascii="Times New Roman" w:hAnsi="Times New Roman" w:cs="Times New Roman"/>
          <w:sz w:val="28"/>
          <w:szCs w:val="28"/>
          <w:lang w:val="ru-RU"/>
        </w:rPr>
        <w:t>ичия, так и сходства Японии</w:t>
      </w:r>
      <w:r>
        <w:rPr>
          <w:rFonts w:ascii="Times New Roman" w:hAnsi="Times New Roman" w:cs="Times New Roman"/>
          <w:sz w:val="28"/>
          <w:szCs w:val="28"/>
          <w:lang w:val="ru-RU"/>
        </w:rPr>
        <w:t xml:space="preserve"> с З</w:t>
      </w:r>
      <w:r w:rsidR="00220208">
        <w:rPr>
          <w:rFonts w:ascii="Times New Roman" w:hAnsi="Times New Roman" w:cs="Times New Roman"/>
          <w:sz w:val="28"/>
          <w:szCs w:val="28"/>
          <w:lang w:val="ru-RU"/>
        </w:rPr>
        <w:t xml:space="preserve">ападом и Востоком одновременно, что говорит о стремлении Японии тех лет не </w:t>
      </w:r>
      <w:r w:rsidR="00220208">
        <w:rPr>
          <w:rFonts w:ascii="Times New Roman" w:hAnsi="Times New Roman" w:cs="Times New Roman"/>
          <w:sz w:val="28"/>
          <w:szCs w:val="28"/>
          <w:lang w:val="ru-RU"/>
        </w:rPr>
        <w:lastRenderedPageBreak/>
        <w:t>слепо заимствовать элементы иностранной культуры, а начать поиск э</w:t>
      </w:r>
      <w:r w:rsidR="000B2EAC">
        <w:rPr>
          <w:rFonts w:ascii="Times New Roman" w:hAnsi="Times New Roman" w:cs="Times New Roman"/>
          <w:sz w:val="28"/>
          <w:szCs w:val="28"/>
          <w:lang w:val="ru-RU"/>
        </w:rPr>
        <w:t>тих элементов своей собственной</w:t>
      </w:r>
      <w:r w:rsidR="00220208">
        <w:rPr>
          <w:rFonts w:ascii="Times New Roman" w:hAnsi="Times New Roman" w:cs="Times New Roman"/>
          <w:sz w:val="28"/>
          <w:szCs w:val="28"/>
          <w:lang w:val="ru-RU"/>
        </w:rPr>
        <w:t xml:space="preserve"> культуре.</w:t>
      </w:r>
      <w:r w:rsidR="00220208">
        <w:rPr>
          <w:rStyle w:val="a6"/>
          <w:rFonts w:ascii="Times New Roman" w:hAnsi="Times New Roman" w:cs="Times New Roman"/>
          <w:sz w:val="28"/>
          <w:szCs w:val="28"/>
          <w:lang w:val="ru-RU"/>
        </w:rPr>
        <w:footnoteReference w:id="66"/>
      </w:r>
      <w:r w:rsidR="00220208">
        <w:rPr>
          <w:rFonts w:ascii="Times New Roman" w:hAnsi="Times New Roman" w:cs="Times New Roman"/>
          <w:sz w:val="28"/>
          <w:szCs w:val="28"/>
          <w:lang w:val="ru-RU"/>
        </w:rPr>
        <w:t xml:space="preserve"> </w:t>
      </w:r>
    </w:p>
    <w:p w:rsidR="000A7E0D" w:rsidRPr="00E14076" w:rsidRDefault="00220208" w:rsidP="00571226">
      <w:pPr>
        <w:widowControl/>
        <w:spacing w:line="360" w:lineRule="auto"/>
        <w:ind w:firstLine="840"/>
        <w:rPr>
          <w:rFonts w:ascii="Times New Roman" w:hAnsi="Times New Roman" w:cs="Times New Roman"/>
          <w:sz w:val="28"/>
          <w:szCs w:val="28"/>
          <w:lang w:val="ru-RU"/>
        </w:rPr>
      </w:pPr>
      <w:r>
        <w:rPr>
          <w:rFonts w:ascii="Times New Roman" w:hAnsi="Times New Roman" w:cs="Times New Roman"/>
          <w:sz w:val="28"/>
          <w:szCs w:val="28"/>
          <w:lang w:val="ru-RU"/>
        </w:rPr>
        <w:t xml:space="preserve"> </w:t>
      </w:r>
    </w:p>
    <w:p w:rsidR="000A7E0D" w:rsidRDefault="00EE3A6D" w:rsidP="00571226">
      <w:pPr>
        <w:pStyle w:val="2"/>
        <w:jc w:val="center"/>
        <w:rPr>
          <w:rFonts w:ascii="Times New Roman" w:hAnsi="Times New Roman" w:cs="Times New Roman"/>
          <w:sz w:val="28"/>
          <w:szCs w:val="28"/>
          <w:lang w:val="ru-RU"/>
        </w:rPr>
      </w:pPr>
      <w:bookmarkStart w:id="5" w:name="_Toc515508320"/>
      <w:r>
        <w:rPr>
          <w:rFonts w:ascii="Times New Roman" w:hAnsi="Times New Roman" w:cs="Times New Roman"/>
          <w:sz w:val="28"/>
          <w:szCs w:val="28"/>
          <w:lang w:val="ru-RU"/>
        </w:rPr>
        <w:t>Выводы</w:t>
      </w:r>
      <w:bookmarkEnd w:id="5"/>
    </w:p>
    <w:p w:rsidR="00571226" w:rsidRDefault="00571226" w:rsidP="000B2EAC">
      <w:pPr>
        <w:widowControl/>
        <w:spacing w:line="360" w:lineRule="auto"/>
        <w:jc w:val="center"/>
        <w:rPr>
          <w:rFonts w:ascii="Times New Roman" w:hAnsi="Times New Roman" w:cs="Times New Roman"/>
          <w:sz w:val="28"/>
          <w:szCs w:val="28"/>
          <w:lang w:val="ru-RU"/>
        </w:rPr>
      </w:pPr>
    </w:p>
    <w:p w:rsidR="00AD7D4E" w:rsidRDefault="00EE3A6D" w:rsidP="00EE3A6D">
      <w:pPr>
        <w:widowControl/>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ab/>
      </w:r>
      <w:r w:rsidR="00C721BB">
        <w:rPr>
          <w:rFonts w:ascii="Times New Roman" w:hAnsi="Times New Roman" w:cs="Times New Roman"/>
          <w:sz w:val="28"/>
          <w:szCs w:val="28"/>
          <w:lang w:val="ru-RU"/>
        </w:rPr>
        <w:t xml:space="preserve">Реклама как средство коммуникации осуществляет посредничество между компаниями-производителями и потребителями, при этом она обладает рядом особенностей, которые отличают рекламу от традиционного способа коммуникации. Международная реклама нацелена на рынки зарубежных стран, а значит, количество факторов, влияющих на её создание, увеличивается по сравнению с местной рекламой. Компании принимают во внимание различные условия от государственной политики стран, их географического положения до исторического и культурного развития стран, языковых особенностей и общественных ценностей. Учитывая все эти элементы, создатели рекламных кампаний прибегают к приёмам локализации, где важную роль играют такие понятия, как картина мира народа, национальная </w:t>
      </w:r>
      <w:proofErr w:type="spellStart"/>
      <w:r w:rsidR="00C721BB">
        <w:rPr>
          <w:rFonts w:ascii="Times New Roman" w:hAnsi="Times New Roman" w:cs="Times New Roman"/>
          <w:sz w:val="28"/>
          <w:szCs w:val="28"/>
          <w:lang w:val="ru-RU"/>
        </w:rPr>
        <w:t>концептосфера</w:t>
      </w:r>
      <w:proofErr w:type="spellEnd"/>
      <w:r w:rsidR="00C721BB">
        <w:rPr>
          <w:rFonts w:ascii="Times New Roman" w:hAnsi="Times New Roman" w:cs="Times New Roman"/>
          <w:sz w:val="28"/>
          <w:szCs w:val="28"/>
          <w:lang w:val="ru-RU"/>
        </w:rPr>
        <w:t xml:space="preserve"> и </w:t>
      </w:r>
      <w:proofErr w:type="spellStart"/>
      <w:r w:rsidR="00C721BB">
        <w:rPr>
          <w:rFonts w:ascii="Times New Roman" w:hAnsi="Times New Roman" w:cs="Times New Roman"/>
          <w:sz w:val="28"/>
          <w:szCs w:val="28"/>
          <w:lang w:val="ru-RU"/>
        </w:rPr>
        <w:t>интертекстуальность</w:t>
      </w:r>
      <w:proofErr w:type="spellEnd"/>
      <w:r w:rsidR="00C721BB">
        <w:rPr>
          <w:rFonts w:ascii="Times New Roman" w:hAnsi="Times New Roman" w:cs="Times New Roman"/>
          <w:sz w:val="28"/>
          <w:szCs w:val="28"/>
          <w:lang w:val="ru-RU"/>
        </w:rPr>
        <w:t xml:space="preserve">, а также имидж государства, то есть то, как жители страны себя видят и то, как они хотят, чтобы их видели другие государства. Среди общественных ценностей и принципов развития японского общества, важных для понимания культуры этой страны и процесса локализации рекламы </w:t>
      </w:r>
      <w:r w:rsidR="00AD7D4E">
        <w:rPr>
          <w:rFonts w:ascii="Times New Roman" w:hAnsi="Times New Roman" w:cs="Times New Roman"/>
          <w:sz w:val="28"/>
          <w:szCs w:val="28"/>
          <w:lang w:val="ru-RU"/>
        </w:rPr>
        <w:t xml:space="preserve">значимую роль играют такие бинарные оппозиции, как </w:t>
      </w:r>
      <w:proofErr w:type="spellStart"/>
      <w:r w:rsidR="00AD7D4E" w:rsidRPr="00AD7D4E">
        <w:rPr>
          <w:rFonts w:ascii="Times New Roman" w:hAnsi="Times New Roman" w:cs="Times New Roman"/>
          <w:i/>
          <w:sz w:val="28"/>
          <w:szCs w:val="28"/>
          <w:lang w:val="ru-RU"/>
        </w:rPr>
        <w:t>дзюн</w:t>
      </w:r>
      <w:proofErr w:type="spellEnd"/>
      <w:r w:rsidR="00AD7D4E">
        <w:rPr>
          <w:rFonts w:ascii="Times New Roman" w:hAnsi="Times New Roman" w:cs="Times New Roman"/>
          <w:i/>
          <w:sz w:val="28"/>
          <w:szCs w:val="28"/>
          <w:lang w:val="ru-RU"/>
        </w:rPr>
        <w:t xml:space="preserve"> – </w:t>
      </w:r>
      <w:proofErr w:type="spellStart"/>
      <w:r w:rsidR="00AD7D4E" w:rsidRPr="00AD7D4E">
        <w:rPr>
          <w:rFonts w:ascii="Times New Roman" w:hAnsi="Times New Roman" w:cs="Times New Roman"/>
          <w:i/>
          <w:sz w:val="28"/>
          <w:szCs w:val="28"/>
          <w:lang w:val="ru-RU"/>
        </w:rPr>
        <w:t>гяку</w:t>
      </w:r>
      <w:proofErr w:type="spellEnd"/>
      <w:r w:rsidR="000B2EAC">
        <w:rPr>
          <w:rFonts w:ascii="Times New Roman" w:hAnsi="Times New Roman" w:cs="Times New Roman"/>
          <w:i/>
          <w:sz w:val="28"/>
          <w:szCs w:val="28"/>
          <w:lang w:val="ru-RU"/>
        </w:rPr>
        <w:t xml:space="preserve"> </w:t>
      </w:r>
      <w:r w:rsidR="000B2EAC">
        <w:rPr>
          <w:rFonts w:ascii="Times New Roman" w:hAnsi="Times New Roman" w:cs="Times New Roman"/>
          <w:sz w:val="28"/>
          <w:szCs w:val="28"/>
          <w:lang w:val="ru-RU"/>
        </w:rPr>
        <w:t xml:space="preserve">«вперёд» </w:t>
      </w:r>
      <w:r w:rsidR="000B2EAC" w:rsidRPr="000B2EAC">
        <w:rPr>
          <w:rFonts w:ascii="Times New Roman" w:hAnsi="Times New Roman" w:cs="Times New Roman"/>
          <w:sz w:val="28"/>
          <w:szCs w:val="28"/>
          <w:lang w:val="ru-RU"/>
        </w:rPr>
        <w:t>–</w:t>
      </w:r>
      <w:r w:rsidR="000B2EAC">
        <w:rPr>
          <w:rFonts w:ascii="Times New Roman" w:hAnsi="Times New Roman" w:cs="Times New Roman"/>
          <w:sz w:val="28"/>
          <w:szCs w:val="28"/>
          <w:lang w:val="ru-RU"/>
        </w:rPr>
        <w:t xml:space="preserve"> «назад»</w:t>
      </w:r>
      <w:r w:rsidR="00AD7D4E">
        <w:rPr>
          <w:rFonts w:ascii="Times New Roman" w:hAnsi="Times New Roman" w:cs="Times New Roman"/>
          <w:i/>
          <w:sz w:val="28"/>
          <w:szCs w:val="28"/>
          <w:lang w:val="ru-RU"/>
        </w:rPr>
        <w:t xml:space="preserve">, </w:t>
      </w:r>
      <w:proofErr w:type="spellStart"/>
      <w:r w:rsidR="00AD7D4E">
        <w:rPr>
          <w:rFonts w:ascii="Times New Roman" w:hAnsi="Times New Roman" w:cs="Times New Roman"/>
          <w:i/>
          <w:sz w:val="28"/>
          <w:szCs w:val="28"/>
          <w:lang w:val="ru-RU"/>
        </w:rPr>
        <w:t>вакон</w:t>
      </w:r>
      <w:proofErr w:type="spellEnd"/>
      <w:r w:rsidR="00AD7D4E">
        <w:rPr>
          <w:rFonts w:ascii="Times New Roman" w:hAnsi="Times New Roman" w:cs="Times New Roman"/>
          <w:i/>
          <w:sz w:val="28"/>
          <w:szCs w:val="28"/>
          <w:lang w:val="ru-RU"/>
        </w:rPr>
        <w:t xml:space="preserve"> – ё</w:t>
      </w:r>
      <w:proofErr w:type="gramStart"/>
      <w:r w:rsidR="00AD7D4E">
        <w:rPr>
          <w:rFonts w:ascii="Times New Roman" w:hAnsi="Times New Roman" w:cs="Times New Roman"/>
          <w:i/>
          <w:sz w:val="28"/>
          <w:szCs w:val="28"/>
          <w:lang w:val="ru-RU"/>
        </w:rPr>
        <w:t>:с</w:t>
      </w:r>
      <w:proofErr w:type="gramEnd"/>
      <w:r w:rsidR="00AD7D4E">
        <w:rPr>
          <w:rFonts w:ascii="Times New Roman" w:hAnsi="Times New Roman" w:cs="Times New Roman"/>
          <w:i/>
          <w:sz w:val="28"/>
          <w:szCs w:val="28"/>
          <w:lang w:val="ru-RU"/>
        </w:rPr>
        <w:t>ай</w:t>
      </w:r>
      <w:r w:rsidR="000B2EAC">
        <w:rPr>
          <w:rFonts w:ascii="Times New Roman" w:hAnsi="Times New Roman" w:cs="Times New Roman"/>
          <w:i/>
          <w:sz w:val="28"/>
          <w:szCs w:val="28"/>
          <w:lang w:val="ru-RU"/>
        </w:rPr>
        <w:t xml:space="preserve"> </w:t>
      </w:r>
      <w:r w:rsidR="000B2EAC">
        <w:rPr>
          <w:rFonts w:ascii="Times New Roman" w:hAnsi="Times New Roman" w:cs="Times New Roman"/>
          <w:sz w:val="28"/>
          <w:szCs w:val="28"/>
          <w:lang w:val="ru-RU"/>
        </w:rPr>
        <w:t xml:space="preserve">«японский дух» </w:t>
      </w:r>
      <w:r w:rsidR="000B2EAC">
        <w:rPr>
          <w:rFonts w:ascii="Times New Roman" w:hAnsi="Times New Roman" w:cs="Times New Roman"/>
          <w:i/>
          <w:sz w:val="28"/>
          <w:szCs w:val="28"/>
          <w:lang w:val="ru-RU"/>
        </w:rPr>
        <w:t xml:space="preserve">– </w:t>
      </w:r>
      <w:r w:rsidR="000B2EAC">
        <w:rPr>
          <w:rFonts w:ascii="Times New Roman" w:hAnsi="Times New Roman" w:cs="Times New Roman"/>
          <w:sz w:val="28"/>
          <w:szCs w:val="28"/>
          <w:lang w:val="ru-RU"/>
        </w:rPr>
        <w:t>«европейские знания»</w:t>
      </w:r>
      <w:r w:rsidR="00AD7D4E" w:rsidRPr="00AD7D4E">
        <w:rPr>
          <w:rFonts w:ascii="Times New Roman" w:hAnsi="Times New Roman" w:cs="Times New Roman"/>
          <w:i/>
          <w:sz w:val="28"/>
          <w:szCs w:val="28"/>
          <w:lang w:val="ru-RU"/>
        </w:rPr>
        <w:t xml:space="preserve">, </w:t>
      </w:r>
      <w:proofErr w:type="spellStart"/>
      <w:r w:rsidR="00631118">
        <w:rPr>
          <w:rFonts w:ascii="Times New Roman" w:hAnsi="Times New Roman" w:cs="Times New Roman"/>
          <w:i/>
          <w:sz w:val="28"/>
          <w:szCs w:val="28"/>
          <w:lang w:val="ru-RU"/>
        </w:rPr>
        <w:t>ути</w:t>
      </w:r>
      <w:proofErr w:type="spellEnd"/>
      <w:r w:rsidR="00631118">
        <w:rPr>
          <w:rFonts w:ascii="Times New Roman" w:hAnsi="Times New Roman" w:cs="Times New Roman"/>
          <w:i/>
          <w:sz w:val="28"/>
          <w:szCs w:val="28"/>
          <w:lang w:val="ru-RU"/>
        </w:rPr>
        <w:t xml:space="preserve"> – </w:t>
      </w:r>
      <w:proofErr w:type="spellStart"/>
      <w:r w:rsidR="00631118">
        <w:rPr>
          <w:rFonts w:ascii="Times New Roman" w:hAnsi="Times New Roman" w:cs="Times New Roman"/>
          <w:i/>
          <w:sz w:val="28"/>
          <w:szCs w:val="28"/>
          <w:lang w:val="ru-RU"/>
        </w:rPr>
        <w:t>сото</w:t>
      </w:r>
      <w:proofErr w:type="spellEnd"/>
      <w:r w:rsidR="00631118">
        <w:rPr>
          <w:rFonts w:ascii="Times New Roman" w:hAnsi="Times New Roman" w:cs="Times New Roman"/>
          <w:i/>
          <w:sz w:val="28"/>
          <w:szCs w:val="28"/>
          <w:lang w:val="ru-RU"/>
        </w:rPr>
        <w:t xml:space="preserve"> </w:t>
      </w:r>
      <w:r w:rsidR="00631118">
        <w:rPr>
          <w:rFonts w:ascii="Times New Roman" w:hAnsi="Times New Roman" w:cs="Times New Roman"/>
          <w:sz w:val="28"/>
          <w:szCs w:val="28"/>
          <w:lang w:val="ru-RU"/>
        </w:rPr>
        <w:t>«свои»</w:t>
      </w:r>
      <w:r w:rsidR="00631118" w:rsidRPr="00631118">
        <w:rPr>
          <w:rFonts w:ascii="Times New Roman" w:hAnsi="Times New Roman" w:cs="Times New Roman"/>
          <w:i/>
          <w:sz w:val="28"/>
          <w:szCs w:val="28"/>
          <w:lang w:val="ru-RU"/>
        </w:rPr>
        <w:t xml:space="preserve"> </w:t>
      </w:r>
      <w:r w:rsidR="00631118" w:rsidRPr="00631118">
        <w:rPr>
          <w:rFonts w:ascii="Times New Roman" w:hAnsi="Times New Roman" w:cs="Times New Roman"/>
          <w:sz w:val="28"/>
          <w:szCs w:val="28"/>
          <w:lang w:val="ru-RU"/>
        </w:rPr>
        <w:t xml:space="preserve">– </w:t>
      </w:r>
      <w:r w:rsidR="00631118">
        <w:rPr>
          <w:rFonts w:ascii="Times New Roman" w:hAnsi="Times New Roman" w:cs="Times New Roman"/>
          <w:sz w:val="28"/>
          <w:szCs w:val="28"/>
          <w:lang w:val="ru-RU"/>
        </w:rPr>
        <w:t>«чужие»</w:t>
      </w:r>
      <w:r w:rsidR="00AD7D4E">
        <w:rPr>
          <w:rFonts w:ascii="Times New Roman" w:hAnsi="Times New Roman" w:cs="Times New Roman"/>
          <w:i/>
          <w:sz w:val="28"/>
          <w:szCs w:val="28"/>
          <w:lang w:val="ru-RU"/>
        </w:rPr>
        <w:t>.</w:t>
      </w:r>
    </w:p>
    <w:p w:rsidR="00EE3A6D" w:rsidRDefault="00AD7D4E" w:rsidP="00AD7D4E">
      <w:pPr>
        <w:widowControl/>
        <w:spacing w:line="360" w:lineRule="auto"/>
        <w:ind w:firstLine="840"/>
        <w:rPr>
          <w:rFonts w:ascii="Times New Roman" w:hAnsi="Times New Roman" w:cs="Times New Roman"/>
          <w:sz w:val="28"/>
          <w:szCs w:val="28"/>
          <w:lang w:val="ru-RU"/>
        </w:rPr>
      </w:pPr>
      <w:r>
        <w:rPr>
          <w:rFonts w:ascii="Times New Roman" w:hAnsi="Times New Roman" w:cs="Times New Roman"/>
          <w:sz w:val="28"/>
          <w:szCs w:val="28"/>
          <w:lang w:val="ru-RU"/>
        </w:rPr>
        <w:t xml:space="preserve">Противопоставление </w:t>
      </w:r>
      <w:proofErr w:type="spellStart"/>
      <w:r w:rsidR="00631118">
        <w:rPr>
          <w:rFonts w:ascii="Times New Roman" w:hAnsi="Times New Roman" w:cs="Times New Roman"/>
          <w:i/>
          <w:sz w:val="28"/>
          <w:szCs w:val="28"/>
          <w:lang w:val="ru-RU"/>
        </w:rPr>
        <w:t>ути</w:t>
      </w:r>
      <w:proofErr w:type="spellEnd"/>
      <w:r>
        <w:rPr>
          <w:rFonts w:ascii="Times New Roman" w:hAnsi="Times New Roman" w:cs="Times New Roman"/>
          <w:i/>
          <w:sz w:val="28"/>
          <w:szCs w:val="28"/>
          <w:lang w:val="ru-RU"/>
        </w:rPr>
        <w:t xml:space="preserve"> </w:t>
      </w:r>
      <w:r>
        <w:rPr>
          <w:rFonts w:ascii="Times New Roman" w:hAnsi="Times New Roman" w:cs="Times New Roman"/>
          <w:sz w:val="28"/>
          <w:szCs w:val="28"/>
          <w:lang w:val="ru-RU"/>
        </w:rPr>
        <w:t>и</w:t>
      </w:r>
      <w:r w:rsidRPr="00AD7D4E">
        <w:rPr>
          <w:rFonts w:ascii="Times New Roman" w:hAnsi="Times New Roman" w:cs="Times New Roman"/>
          <w:i/>
          <w:sz w:val="28"/>
          <w:szCs w:val="28"/>
          <w:lang w:val="ru-RU"/>
        </w:rPr>
        <w:t xml:space="preserve"> </w:t>
      </w:r>
      <w:proofErr w:type="spellStart"/>
      <w:r w:rsidR="00631118">
        <w:rPr>
          <w:rFonts w:ascii="Times New Roman" w:hAnsi="Times New Roman" w:cs="Times New Roman"/>
          <w:i/>
          <w:sz w:val="28"/>
          <w:szCs w:val="28"/>
          <w:lang w:val="ru-RU"/>
        </w:rPr>
        <w:t>сото</w:t>
      </w:r>
      <w:proofErr w:type="spellEnd"/>
      <w:r>
        <w:rPr>
          <w:rFonts w:ascii="Times New Roman" w:hAnsi="Times New Roman" w:cs="Times New Roman"/>
          <w:sz w:val="28"/>
          <w:szCs w:val="28"/>
          <w:lang w:val="ru-RU"/>
        </w:rPr>
        <w:t xml:space="preserve"> является определяющим не только для структуры общества, но и для процесса заимствования культурных </w:t>
      </w:r>
      <w:r>
        <w:rPr>
          <w:rFonts w:ascii="Times New Roman" w:hAnsi="Times New Roman" w:cs="Times New Roman"/>
          <w:sz w:val="28"/>
          <w:szCs w:val="28"/>
          <w:lang w:val="ru-RU"/>
        </w:rPr>
        <w:lastRenderedPageBreak/>
        <w:t xml:space="preserve">элементов других стран. Оппозиция </w:t>
      </w:r>
      <w:proofErr w:type="spellStart"/>
      <w:r>
        <w:rPr>
          <w:rFonts w:ascii="Times New Roman" w:hAnsi="Times New Roman" w:cs="Times New Roman"/>
          <w:i/>
          <w:sz w:val="28"/>
          <w:szCs w:val="28"/>
          <w:lang w:val="ru-RU"/>
        </w:rPr>
        <w:t>вакон</w:t>
      </w:r>
      <w:proofErr w:type="spellEnd"/>
      <w:r>
        <w:rPr>
          <w:rFonts w:ascii="Times New Roman" w:hAnsi="Times New Roman" w:cs="Times New Roman"/>
          <w:i/>
          <w:sz w:val="28"/>
          <w:szCs w:val="28"/>
          <w:lang w:val="ru-RU"/>
        </w:rPr>
        <w:t xml:space="preserve"> – ё</w:t>
      </w:r>
      <w:proofErr w:type="gramStart"/>
      <w:r>
        <w:rPr>
          <w:rFonts w:ascii="Times New Roman" w:hAnsi="Times New Roman" w:cs="Times New Roman"/>
          <w:i/>
          <w:sz w:val="28"/>
          <w:szCs w:val="28"/>
          <w:lang w:val="ru-RU"/>
        </w:rPr>
        <w:t>:с</w:t>
      </w:r>
      <w:proofErr w:type="gramEnd"/>
      <w:r>
        <w:rPr>
          <w:rFonts w:ascii="Times New Roman" w:hAnsi="Times New Roman" w:cs="Times New Roman"/>
          <w:i/>
          <w:sz w:val="28"/>
          <w:szCs w:val="28"/>
          <w:lang w:val="ru-RU"/>
        </w:rPr>
        <w:t xml:space="preserve">ай </w:t>
      </w:r>
      <w:r>
        <w:rPr>
          <w:rFonts w:ascii="Times New Roman" w:hAnsi="Times New Roman" w:cs="Times New Roman"/>
          <w:sz w:val="28"/>
          <w:szCs w:val="28"/>
          <w:lang w:val="ru-RU"/>
        </w:rPr>
        <w:t>представляет собой важный принцип функционирования японского общества</w:t>
      </w:r>
      <w:r w:rsidR="00780C05">
        <w:rPr>
          <w:rFonts w:ascii="Times New Roman" w:hAnsi="Times New Roman" w:cs="Times New Roman"/>
          <w:sz w:val="28"/>
          <w:szCs w:val="28"/>
          <w:lang w:val="ru-RU"/>
        </w:rPr>
        <w:t xml:space="preserve">, контролирующий процесс культурных заимствований. Движение по траектории </w:t>
      </w:r>
      <w:proofErr w:type="spellStart"/>
      <w:r w:rsidR="00780C05" w:rsidRPr="00AD7D4E">
        <w:rPr>
          <w:rFonts w:ascii="Times New Roman" w:hAnsi="Times New Roman" w:cs="Times New Roman"/>
          <w:i/>
          <w:sz w:val="28"/>
          <w:szCs w:val="28"/>
          <w:lang w:val="ru-RU"/>
        </w:rPr>
        <w:t>дзюн</w:t>
      </w:r>
      <w:proofErr w:type="spellEnd"/>
      <w:r w:rsidR="00780C05">
        <w:rPr>
          <w:rFonts w:ascii="Times New Roman" w:hAnsi="Times New Roman" w:cs="Times New Roman"/>
          <w:i/>
          <w:sz w:val="28"/>
          <w:szCs w:val="28"/>
          <w:lang w:val="ru-RU"/>
        </w:rPr>
        <w:t xml:space="preserve"> – </w:t>
      </w:r>
      <w:proofErr w:type="spellStart"/>
      <w:r w:rsidR="00780C05" w:rsidRPr="00AD7D4E">
        <w:rPr>
          <w:rFonts w:ascii="Times New Roman" w:hAnsi="Times New Roman" w:cs="Times New Roman"/>
          <w:i/>
          <w:sz w:val="28"/>
          <w:szCs w:val="28"/>
          <w:lang w:val="ru-RU"/>
        </w:rPr>
        <w:t>гяку</w:t>
      </w:r>
      <w:proofErr w:type="spellEnd"/>
      <w:r w:rsidR="00780C05">
        <w:rPr>
          <w:rFonts w:ascii="Times New Roman" w:hAnsi="Times New Roman" w:cs="Times New Roman"/>
          <w:i/>
          <w:sz w:val="28"/>
          <w:szCs w:val="28"/>
          <w:lang w:val="ru-RU"/>
        </w:rPr>
        <w:t xml:space="preserve"> </w:t>
      </w:r>
      <w:r w:rsidR="00780C05">
        <w:rPr>
          <w:rFonts w:ascii="Times New Roman" w:hAnsi="Times New Roman" w:cs="Times New Roman"/>
          <w:sz w:val="28"/>
          <w:szCs w:val="28"/>
          <w:lang w:val="ru-RU"/>
        </w:rPr>
        <w:t xml:space="preserve">также определяет особенность развития японского общества, направляя его движение то по направлению к чужим культурам, то обратно. Таким образом, все три значимые бинарные оппозиции обеспечивают сохранение </w:t>
      </w:r>
      <w:r w:rsidR="004D309A">
        <w:rPr>
          <w:rFonts w:ascii="Times New Roman" w:hAnsi="Times New Roman" w:cs="Times New Roman"/>
          <w:sz w:val="28"/>
          <w:szCs w:val="28"/>
          <w:lang w:val="ru-RU"/>
        </w:rPr>
        <w:t>«</w:t>
      </w:r>
      <w:proofErr w:type="spellStart"/>
      <w:r w:rsidR="00780C05">
        <w:rPr>
          <w:rFonts w:ascii="Times New Roman" w:hAnsi="Times New Roman" w:cs="Times New Roman"/>
          <w:sz w:val="28"/>
          <w:szCs w:val="28"/>
          <w:lang w:val="ru-RU"/>
        </w:rPr>
        <w:t>гибридности</w:t>
      </w:r>
      <w:proofErr w:type="spellEnd"/>
      <w:r w:rsidR="004D309A">
        <w:rPr>
          <w:rFonts w:ascii="Times New Roman" w:hAnsi="Times New Roman" w:cs="Times New Roman"/>
          <w:sz w:val="28"/>
          <w:szCs w:val="28"/>
          <w:lang w:val="ru-RU"/>
        </w:rPr>
        <w:t>»</w:t>
      </w:r>
      <w:r w:rsidR="00631118">
        <w:rPr>
          <w:rFonts w:ascii="Times New Roman" w:hAnsi="Times New Roman" w:cs="Times New Roman"/>
          <w:sz w:val="28"/>
          <w:szCs w:val="28"/>
          <w:lang w:val="ru-RU"/>
        </w:rPr>
        <w:t xml:space="preserve"> японского общества.</w:t>
      </w:r>
    </w:p>
    <w:p w:rsidR="00EB3DB6" w:rsidRDefault="00631118" w:rsidP="00631118">
      <w:pPr>
        <w:widowControl/>
        <w:spacing w:line="360" w:lineRule="auto"/>
        <w:ind w:firstLine="840"/>
        <w:rPr>
          <w:rFonts w:ascii="Times New Roman" w:hAnsi="Times New Roman" w:cs="Times New Roman"/>
          <w:sz w:val="28"/>
          <w:szCs w:val="28"/>
          <w:lang w:val="ru-RU"/>
        </w:rPr>
      </w:pPr>
      <w:r>
        <w:rPr>
          <w:rFonts w:ascii="Times New Roman" w:hAnsi="Times New Roman" w:cs="Times New Roman"/>
          <w:sz w:val="28"/>
          <w:szCs w:val="28"/>
          <w:lang w:val="ru-RU"/>
        </w:rPr>
        <w:t>Все эти особенности японского общества проявились в процессе развития японской рекламы. Японцы то шли своим путём в этом процессе, то активно опирались на рекламу американских компаний в процессе создания своей собственной. Таким образом, даже</w:t>
      </w:r>
      <w:r w:rsidR="00220208" w:rsidRPr="000860C1">
        <w:rPr>
          <w:rFonts w:ascii="Times New Roman" w:hAnsi="Times New Roman" w:cs="Times New Roman"/>
          <w:sz w:val="28"/>
          <w:szCs w:val="28"/>
          <w:lang w:val="ru-RU"/>
        </w:rPr>
        <w:t xml:space="preserve"> в рекламных кампаниях такого небольшого промежутка времени (1970-1</w:t>
      </w:r>
      <w:r>
        <w:rPr>
          <w:rFonts w:ascii="Times New Roman" w:hAnsi="Times New Roman" w:cs="Times New Roman"/>
          <w:sz w:val="28"/>
          <w:szCs w:val="28"/>
          <w:lang w:val="ru-RU"/>
        </w:rPr>
        <w:t xml:space="preserve">980) можно заметить движение по </w:t>
      </w:r>
      <w:r w:rsidR="00072A32">
        <w:rPr>
          <w:rFonts w:ascii="Times New Roman" w:hAnsi="Times New Roman" w:cs="Times New Roman"/>
          <w:sz w:val="28"/>
          <w:szCs w:val="28"/>
          <w:lang w:val="ru-RU"/>
        </w:rPr>
        <w:t xml:space="preserve">траектории </w:t>
      </w:r>
      <w:proofErr w:type="spellStart"/>
      <w:r w:rsidR="00220208" w:rsidRPr="000860C1">
        <w:rPr>
          <w:rFonts w:ascii="Times New Roman" w:hAnsi="Times New Roman" w:cs="Times New Roman"/>
          <w:i/>
          <w:sz w:val="28"/>
          <w:szCs w:val="28"/>
          <w:lang w:val="ru-RU"/>
        </w:rPr>
        <w:t>дзюн</w:t>
      </w:r>
      <w:proofErr w:type="spellEnd"/>
      <w:r w:rsidR="00220208" w:rsidRPr="000860C1">
        <w:rPr>
          <w:rFonts w:ascii="Times New Roman" w:hAnsi="Times New Roman" w:cs="Times New Roman"/>
          <w:i/>
          <w:sz w:val="28"/>
          <w:szCs w:val="28"/>
          <w:lang w:val="ru-RU"/>
        </w:rPr>
        <w:t xml:space="preserve"> – </w:t>
      </w:r>
      <w:proofErr w:type="spellStart"/>
      <w:r w:rsidR="00220208" w:rsidRPr="000860C1">
        <w:rPr>
          <w:rFonts w:ascii="Times New Roman" w:hAnsi="Times New Roman" w:cs="Times New Roman"/>
          <w:i/>
          <w:sz w:val="28"/>
          <w:szCs w:val="28"/>
          <w:lang w:val="ru-RU"/>
        </w:rPr>
        <w:t>гяку</w:t>
      </w:r>
      <w:proofErr w:type="spellEnd"/>
      <w:r>
        <w:rPr>
          <w:rFonts w:ascii="Times New Roman" w:hAnsi="Times New Roman" w:cs="Times New Roman"/>
          <w:sz w:val="28"/>
          <w:szCs w:val="28"/>
          <w:lang w:val="ru-RU"/>
        </w:rPr>
        <w:t xml:space="preserve"> «вперёд» </w:t>
      </w:r>
      <w:r w:rsidRPr="00631118">
        <w:rPr>
          <w:rFonts w:ascii="Times New Roman" w:hAnsi="Times New Roman" w:cs="Times New Roman"/>
          <w:sz w:val="28"/>
          <w:szCs w:val="28"/>
          <w:lang w:val="ru-RU"/>
        </w:rPr>
        <w:t>–</w:t>
      </w:r>
      <w:r>
        <w:rPr>
          <w:rFonts w:ascii="Times New Roman" w:hAnsi="Times New Roman" w:cs="Times New Roman"/>
          <w:sz w:val="28"/>
          <w:szCs w:val="28"/>
          <w:lang w:val="ru-RU"/>
        </w:rPr>
        <w:t xml:space="preserve"> «назад». </w:t>
      </w:r>
    </w:p>
    <w:p w:rsidR="002D00FE" w:rsidRPr="00A771FD" w:rsidRDefault="00631118" w:rsidP="00631118">
      <w:pPr>
        <w:widowControl/>
        <w:spacing w:line="360" w:lineRule="auto"/>
        <w:ind w:firstLine="840"/>
        <w:rPr>
          <w:rFonts w:ascii="Times New Roman" w:hAnsi="Times New Roman" w:cs="Times New Roman"/>
          <w:sz w:val="28"/>
          <w:szCs w:val="28"/>
          <w:lang w:val="ru-RU"/>
        </w:rPr>
      </w:pPr>
      <w:r w:rsidRPr="00A771FD">
        <w:rPr>
          <w:rFonts w:ascii="Times New Roman" w:hAnsi="Times New Roman" w:cs="Times New Roman"/>
          <w:sz w:val="28"/>
          <w:szCs w:val="28"/>
          <w:lang w:val="ru-RU"/>
        </w:rPr>
        <w:t>При сравнении ам</w:t>
      </w:r>
      <w:r w:rsidR="002D00FE" w:rsidRPr="00A771FD">
        <w:rPr>
          <w:rFonts w:ascii="Times New Roman" w:hAnsi="Times New Roman" w:cs="Times New Roman"/>
          <w:sz w:val="28"/>
          <w:szCs w:val="28"/>
          <w:lang w:val="ru-RU"/>
        </w:rPr>
        <w:t xml:space="preserve">ериканских и японских </w:t>
      </w:r>
      <w:r w:rsidRPr="00A771FD">
        <w:rPr>
          <w:rFonts w:ascii="Times New Roman" w:hAnsi="Times New Roman" w:cs="Times New Roman"/>
          <w:sz w:val="28"/>
          <w:szCs w:val="28"/>
          <w:lang w:val="ru-RU"/>
        </w:rPr>
        <w:t xml:space="preserve">особенностей </w:t>
      </w:r>
      <w:r w:rsidR="002D00FE" w:rsidRPr="00A771FD">
        <w:rPr>
          <w:rFonts w:ascii="Times New Roman" w:hAnsi="Times New Roman" w:cs="Times New Roman"/>
          <w:sz w:val="28"/>
          <w:szCs w:val="28"/>
          <w:lang w:val="ru-RU"/>
        </w:rPr>
        <w:t>рекламы, созданной американскими и японскими компаниями в конце</w:t>
      </w:r>
      <w:r w:rsidRPr="00A771FD">
        <w:rPr>
          <w:rFonts w:ascii="Times New Roman" w:hAnsi="Times New Roman" w:cs="Times New Roman"/>
          <w:sz w:val="28"/>
          <w:szCs w:val="28"/>
          <w:lang w:val="ru-RU"/>
        </w:rPr>
        <w:t xml:space="preserve"> </w:t>
      </w:r>
      <w:r w:rsidRPr="00A771FD">
        <w:rPr>
          <w:rFonts w:ascii="Times New Roman" w:hAnsi="Times New Roman" w:cs="Times New Roman"/>
          <w:sz w:val="28"/>
          <w:szCs w:val="28"/>
        </w:rPr>
        <w:t>XX</w:t>
      </w:r>
      <w:r w:rsidR="002D00FE" w:rsidRPr="00A771FD">
        <w:rPr>
          <w:rFonts w:ascii="Times New Roman" w:hAnsi="Times New Roman" w:cs="Times New Roman"/>
          <w:sz w:val="28"/>
          <w:szCs w:val="28"/>
          <w:lang w:val="ru-RU"/>
        </w:rPr>
        <w:t xml:space="preserve"> в. и начале</w:t>
      </w:r>
      <w:r w:rsidRPr="00A771FD">
        <w:rPr>
          <w:rFonts w:ascii="Times New Roman" w:hAnsi="Times New Roman" w:cs="Times New Roman"/>
          <w:sz w:val="28"/>
          <w:szCs w:val="28"/>
          <w:lang w:val="ru-RU"/>
        </w:rPr>
        <w:t xml:space="preserve"> </w:t>
      </w:r>
      <w:r w:rsidRPr="00A771FD">
        <w:rPr>
          <w:rFonts w:ascii="Times New Roman" w:hAnsi="Times New Roman" w:cs="Times New Roman"/>
          <w:sz w:val="28"/>
          <w:szCs w:val="28"/>
        </w:rPr>
        <w:t>XXI</w:t>
      </w:r>
      <w:r w:rsidRPr="00A771FD">
        <w:rPr>
          <w:rFonts w:ascii="Times New Roman" w:hAnsi="Times New Roman" w:cs="Times New Roman"/>
          <w:sz w:val="28"/>
          <w:szCs w:val="28"/>
          <w:lang w:val="ru-RU"/>
        </w:rPr>
        <w:t xml:space="preserve"> в.</w:t>
      </w:r>
      <w:r w:rsidR="002D00FE" w:rsidRPr="00A771FD">
        <w:rPr>
          <w:rFonts w:ascii="Times New Roman" w:hAnsi="Times New Roman" w:cs="Times New Roman"/>
          <w:sz w:val="28"/>
          <w:szCs w:val="28"/>
          <w:lang w:val="ru-RU"/>
        </w:rPr>
        <w:t>,</w:t>
      </w:r>
      <w:r w:rsidRPr="00A771FD">
        <w:rPr>
          <w:rFonts w:ascii="Times New Roman" w:hAnsi="Times New Roman" w:cs="Times New Roman"/>
          <w:sz w:val="28"/>
          <w:szCs w:val="28"/>
          <w:lang w:val="ru-RU"/>
        </w:rPr>
        <w:t xml:space="preserve"> становится ясно, что подходы к рекламированию продукции в этих странах во многом отличаются. Например, японские производители почти не прибегают к приёму сравнительной рекламы, тогда как создатели американских реклам часто используют его.</w:t>
      </w:r>
    </w:p>
    <w:p w:rsidR="004C4B5C" w:rsidRPr="00A771FD" w:rsidRDefault="004C4B5C" w:rsidP="00631118">
      <w:pPr>
        <w:widowControl/>
        <w:spacing w:line="360" w:lineRule="auto"/>
        <w:ind w:firstLine="840"/>
        <w:rPr>
          <w:rFonts w:ascii="Times New Roman" w:hAnsi="Times New Roman" w:cs="Times New Roman"/>
          <w:sz w:val="28"/>
          <w:szCs w:val="28"/>
          <w:lang w:val="ru-RU"/>
        </w:rPr>
      </w:pPr>
      <w:r w:rsidRPr="00A771FD">
        <w:rPr>
          <w:rFonts w:ascii="Times New Roman" w:hAnsi="Times New Roman" w:cs="Times New Roman"/>
          <w:sz w:val="28"/>
          <w:szCs w:val="28"/>
          <w:lang w:val="ru-RU"/>
        </w:rPr>
        <w:t>Кроме того, в японских рекламах прослеживается влияние западной культуры, что проявляется в частом обращении к образам иностранцев, привлечении голливудских</w:t>
      </w:r>
      <w:r w:rsidR="005543E9" w:rsidRPr="00A771FD">
        <w:rPr>
          <w:rFonts w:ascii="Times New Roman" w:hAnsi="Times New Roman" w:cs="Times New Roman"/>
          <w:sz w:val="28"/>
          <w:szCs w:val="28"/>
          <w:lang w:val="ru-RU"/>
        </w:rPr>
        <w:t xml:space="preserve"> знаменитостей, а также в активном</w:t>
      </w:r>
      <w:r w:rsidRPr="00A771FD">
        <w:rPr>
          <w:rFonts w:ascii="Times New Roman" w:hAnsi="Times New Roman" w:cs="Times New Roman"/>
          <w:sz w:val="28"/>
          <w:szCs w:val="28"/>
          <w:lang w:val="ru-RU"/>
        </w:rPr>
        <w:t xml:space="preserve"> использовании английского языка в рекламных роликах. </w:t>
      </w:r>
    </w:p>
    <w:p w:rsidR="00A771FD" w:rsidRPr="00A771FD" w:rsidRDefault="00A771FD" w:rsidP="00A771FD">
      <w:pPr>
        <w:widowControl/>
        <w:spacing w:line="360" w:lineRule="auto"/>
        <w:ind w:firstLine="840"/>
        <w:rPr>
          <w:rFonts w:ascii="Times New Roman" w:hAnsi="Times New Roman" w:cs="Times New Roman"/>
          <w:sz w:val="28"/>
          <w:szCs w:val="28"/>
          <w:lang w:val="ru-RU"/>
        </w:rPr>
      </w:pPr>
      <w:r w:rsidRPr="00A771FD">
        <w:rPr>
          <w:rFonts w:ascii="Times New Roman" w:hAnsi="Times New Roman" w:cs="Times New Roman"/>
          <w:sz w:val="28"/>
          <w:szCs w:val="28"/>
          <w:lang w:val="ru-RU"/>
        </w:rPr>
        <w:t xml:space="preserve">В прошлые десятилетия Япония во многом опиралась на опыт западных компаний в процессе создания рекламы, но в то же время старалась привнести элементы своей национальной культуры. Это демонстрирует то, </w:t>
      </w:r>
      <w:r w:rsidRPr="00A771FD">
        <w:rPr>
          <w:rFonts w:ascii="Times New Roman" w:hAnsi="Times New Roman" w:cs="Times New Roman"/>
          <w:sz w:val="28"/>
          <w:szCs w:val="28"/>
          <w:lang w:val="ru-RU"/>
        </w:rPr>
        <w:lastRenderedPageBreak/>
        <w:t xml:space="preserve">какую важную роль основополагающие оппозиции </w:t>
      </w:r>
      <w:proofErr w:type="spellStart"/>
      <w:r w:rsidRPr="00A771FD">
        <w:rPr>
          <w:rFonts w:ascii="Times New Roman" w:hAnsi="Times New Roman" w:cs="Times New Roman"/>
          <w:i/>
          <w:sz w:val="28"/>
          <w:szCs w:val="28"/>
          <w:lang w:val="ru-RU"/>
        </w:rPr>
        <w:t>дзюн</w:t>
      </w:r>
      <w:proofErr w:type="spellEnd"/>
      <w:r w:rsidRPr="00A771FD">
        <w:rPr>
          <w:rFonts w:ascii="Times New Roman" w:hAnsi="Times New Roman" w:cs="Times New Roman"/>
          <w:i/>
          <w:sz w:val="28"/>
          <w:szCs w:val="28"/>
          <w:lang w:val="ru-RU"/>
        </w:rPr>
        <w:t xml:space="preserve"> – </w:t>
      </w:r>
      <w:proofErr w:type="spellStart"/>
      <w:r w:rsidRPr="00A771FD">
        <w:rPr>
          <w:rFonts w:ascii="Times New Roman" w:hAnsi="Times New Roman" w:cs="Times New Roman"/>
          <w:i/>
          <w:sz w:val="28"/>
          <w:szCs w:val="28"/>
          <w:lang w:val="ru-RU"/>
        </w:rPr>
        <w:t>гяку</w:t>
      </w:r>
      <w:proofErr w:type="spellEnd"/>
      <w:r w:rsidRPr="00A771FD">
        <w:rPr>
          <w:rFonts w:ascii="Times New Roman" w:hAnsi="Times New Roman" w:cs="Times New Roman"/>
          <w:sz w:val="28"/>
          <w:szCs w:val="28"/>
          <w:lang w:val="ru-RU"/>
        </w:rPr>
        <w:t xml:space="preserve"> «вперёд» – «назад» и</w:t>
      </w:r>
      <w:r>
        <w:rPr>
          <w:rFonts w:ascii="Times New Roman" w:hAnsi="Times New Roman" w:cs="Times New Roman"/>
          <w:sz w:val="28"/>
          <w:szCs w:val="28"/>
          <w:lang w:val="ru-RU"/>
        </w:rPr>
        <w:t xml:space="preserve"> </w:t>
      </w:r>
      <w:proofErr w:type="spellStart"/>
      <w:r w:rsidRPr="00A771FD">
        <w:rPr>
          <w:rFonts w:ascii="Times New Roman" w:hAnsi="Times New Roman" w:cs="Times New Roman"/>
          <w:i/>
          <w:sz w:val="28"/>
          <w:szCs w:val="28"/>
          <w:lang w:val="ru-RU"/>
        </w:rPr>
        <w:t>ути</w:t>
      </w:r>
      <w:proofErr w:type="spellEnd"/>
      <w:r w:rsidRPr="00A771FD">
        <w:rPr>
          <w:rFonts w:ascii="Times New Roman" w:hAnsi="Times New Roman" w:cs="Times New Roman"/>
          <w:i/>
          <w:sz w:val="28"/>
          <w:szCs w:val="28"/>
          <w:lang w:val="ru-RU"/>
        </w:rPr>
        <w:t xml:space="preserve"> – </w:t>
      </w:r>
      <w:proofErr w:type="spellStart"/>
      <w:r w:rsidRPr="00A771FD">
        <w:rPr>
          <w:rFonts w:ascii="Times New Roman" w:hAnsi="Times New Roman" w:cs="Times New Roman"/>
          <w:i/>
          <w:sz w:val="28"/>
          <w:szCs w:val="28"/>
          <w:lang w:val="ru-RU"/>
        </w:rPr>
        <w:t>сото</w:t>
      </w:r>
      <w:proofErr w:type="spellEnd"/>
      <w:r w:rsidRPr="00A771FD">
        <w:rPr>
          <w:rFonts w:ascii="Times New Roman" w:hAnsi="Times New Roman" w:cs="Times New Roman"/>
          <w:sz w:val="28"/>
          <w:szCs w:val="28"/>
          <w:lang w:val="ru-RU"/>
        </w:rPr>
        <w:t xml:space="preserve"> «свои» – «чужие» играют в рекламе Японии.</w:t>
      </w:r>
    </w:p>
    <w:p w:rsidR="00B1342B" w:rsidRPr="00A771FD" w:rsidRDefault="00B1342B" w:rsidP="000A7E0D">
      <w:pPr>
        <w:widowControl/>
        <w:jc w:val="left"/>
        <w:rPr>
          <w:rFonts w:ascii="Times New Roman" w:hAnsi="Times New Roman" w:cs="Times New Roman"/>
          <w:b/>
          <w:sz w:val="28"/>
          <w:szCs w:val="28"/>
          <w:lang w:val="ru-RU"/>
        </w:rPr>
      </w:pPr>
    </w:p>
    <w:p w:rsidR="00973522" w:rsidRDefault="00973522" w:rsidP="003A6CF7">
      <w:pPr>
        <w:widowControl/>
        <w:spacing w:line="360" w:lineRule="auto"/>
        <w:rPr>
          <w:rFonts w:ascii="Times New Roman" w:hAnsi="Times New Roman" w:cs="Times New Roman"/>
          <w:b/>
          <w:sz w:val="28"/>
          <w:szCs w:val="28"/>
          <w:lang w:val="ru-RU"/>
        </w:rPr>
      </w:pPr>
      <w:r>
        <w:rPr>
          <w:rFonts w:ascii="Times New Roman" w:hAnsi="Times New Roman" w:cs="Times New Roman"/>
          <w:b/>
          <w:sz w:val="28"/>
          <w:szCs w:val="28"/>
          <w:lang w:val="ru-RU"/>
        </w:rPr>
        <w:br w:type="page"/>
      </w:r>
    </w:p>
    <w:p w:rsidR="006E2190" w:rsidRDefault="00220208" w:rsidP="00206DE5">
      <w:pPr>
        <w:pStyle w:val="1"/>
        <w:jc w:val="center"/>
        <w:rPr>
          <w:rFonts w:ascii="Times New Roman" w:hAnsi="Times New Roman" w:cs="Times New Roman"/>
          <w:b/>
          <w:sz w:val="28"/>
          <w:szCs w:val="28"/>
          <w:lang w:val="ru-RU"/>
        </w:rPr>
      </w:pPr>
      <w:bookmarkStart w:id="6" w:name="_Toc515508321"/>
      <w:r>
        <w:rPr>
          <w:rFonts w:ascii="Times New Roman" w:hAnsi="Times New Roman" w:cs="Times New Roman"/>
          <w:b/>
          <w:sz w:val="28"/>
          <w:szCs w:val="28"/>
          <w:lang w:val="ru-RU"/>
        </w:rPr>
        <w:lastRenderedPageBreak/>
        <w:t xml:space="preserve">Глава </w:t>
      </w:r>
      <w:r>
        <w:rPr>
          <w:rFonts w:ascii="Times New Roman" w:hAnsi="Times New Roman" w:cs="Times New Roman"/>
          <w:b/>
          <w:sz w:val="28"/>
          <w:szCs w:val="28"/>
        </w:rPr>
        <w:t>II</w:t>
      </w:r>
      <w:r>
        <w:rPr>
          <w:rFonts w:ascii="Times New Roman" w:hAnsi="Times New Roman" w:cs="Times New Roman"/>
          <w:b/>
          <w:sz w:val="28"/>
          <w:szCs w:val="28"/>
          <w:lang w:val="ru-RU"/>
        </w:rPr>
        <w:t xml:space="preserve">. </w:t>
      </w:r>
      <w:r w:rsidR="00EE1598">
        <w:rPr>
          <w:rFonts w:ascii="Times New Roman" w:hAnsi="Times New Roman" w:cs="Times New Roman"/>
          <w:b/>
          <w:sz w:val="28"/>
          <w:szCs w:val="28"/>
          <w:lang w:val="ru-RU"/>
        </w:rPr>
        <w:t>Анализ реклам, созданных японскими и американскими компаниями для японского потребителя</w:t>
      </w:r>
      <w:bookmarkEnd w:id="6"/>
    </w:p>
    <w:p w:rsidR="00527AD8" w:rsidRPr="00527AD8" w:rsidRDefault="00527AD8" w:rsidP="00527AD8">
      <w:pPr>
        <w:rPr>
          <w:lang w:val="ru-RU"/>
        </w:rPr>
      </w:pPr>
    </w:p>
    <w:p w:rsidR="00527AD8" w:rsidRPr="00527AD8" w:rsidRDefault="00EB05FC" w:rsidP="00527AD8">
      <w:pPr>
        <w:pStyle w:val="2"/>
        <w:jc w:val="center"/>
        <w:rPr>
          <w:rFonts w:ascii="Times New Roman" w:hAnsi="Times New Roman" w:cs="Times New Roman"/>
          <w:sz w:val="28"/>
          <w:szCs w:val="28"/>
          <w:lang w:val="ru-RU"/>
        </w:rPr>
      </w:pPr>
      <w:bookmarkStart w:id="7" w:name="_Toc515508322"/>
      <w:r w:rsidRPr="00EB05FC">
        <w:rPr>
          <w:rFonts w:ascii="Times New Roman" w:hAnsi="Times New Roman" w:cs="Times New Roman"/>
          <w:sz w:val="28"/>
          <w:szCs w:val="28"/>
          <w:lang w:val="ru-RU"/>
        </w:rPr>
        <w:t xml:space="preserve">2.1 </w:t>
      </w:r>
      <w:r>
        <w:rPr>
          <w:rFonts w:ascii="Times New Roman" w:hAnsi="Times New Roman" w:cs="Times New Roman"/>
          <w:sz w:val="28"/>
          <w:szCs w:val="28"/>
          <w:lang w:val="ru-RU"/>
        </w:rPr>
        <w:t>О</w:t>
      </w:r>
      <w:r w:rsidRPr="00EB05FC">
        <w:rPr>
          <w:rFonts w:ascii="Times New Roman" w:hAnsi="Times New Roman" w:cs="Times New Roman"/>
          <w:sz w:val="28"/>
          <w:szCs w:val="28"/>
          <w:lang w:val="ru-RU"/>
        </w:rPr>
        <w:t>сновы исследования</w:t>
      </w:r>
      <w:bookmarkEnd w:id="7"/>
    </w:p>
    <w:p w:rsidR="00EB05FC" w:rsidRPr="00EB05FC" w:rsidRDefault="00EB05FC" w:rsidP="00220208">
      <w:pPr>
        <w:widowControl/>
        <w:spacing w:line="360" w:lineRule="auto"/>
        <w:ind w:firstLine="840"/>
        <w:jc w:val="center"/>
        <w:rPr>
          <w:rFonts w:ascii="Times New Roman" w:hAnsi="Times New Roman" w:cs="Times New Roman"/>
          <w:sz w:val="28"/>
          <w:szCs w:val="28"/>
          <w:lang w:val="ru-RU"/>
        </w:rPr>
      </w:pPr>
    </w:p>
    <w:p w:rsidR="00CD13CC" w:rsidRDefault="00CD13CC" w:rsidP="00CD13CC">
      <w:pPr>
        <w:spacing w:line="360" w:lineRule="auto"/>
        <w:ind w:firstLine="840"/>
        <w:rPr>
          <w:rFonts w:ascii="Times New Roman" w:hAnsi="Times New Roman" w:cs="Times New Roman"/>
          <w:sz w:val="28"/>
          <w:szCs w:val="28"/>
          <w:lang w:val="ru-RU"/>
        </w:rPr>
      </w:pPr>
      <w:r>
        <w:rPr>
          <w:rFonts w:ascii="Times New Roman" w:hAnsi="Times New Roman" w:cs="Times New Roman"/>
          <w:sz w:val="28"/>
          <w:szCs w:val="28"/>
          <w:lang w:val="ru-RU"/>
        </w:rPr>
        <w:t>Со времени зарождения такой науки, как межкультурная коммуникация, в 1947 году, исследователями предлагались различные критерии для более удобной структуризации различных культур,</w:t>
      </w:r>
      <w:r>
        <w:rPr>
          <w:rStyle w:val="a6"/>
          <w:rFonts w:ascii="Times New Roman" w:hAnsi="Times New Roman" w:cs="Times New Roman"/>
          <w:sz w:val="28"/>
          <w:szCs w:val="28"/>
          <w:lang w:val="ru-RU"/>
        </w:rPr>
        <w:footnoteReference w:id="67"/>
      </w:r>
      <w:r>
        <w:rPr>
          <w:rFonts w:ascii="Times New Roman" w:hAnsi="Times New Roman" w:cs="Times New Roman"/>
          <w:sz w:val="28"/>
          <w:szCs w:val="28"/>
          <w:lang w:val="ru-RU"/>
        </w:rPr>
        <w:t xml:space="preserve"> однако для данного исследования наиболее удобным является концепция культурных измерений, разработан</w:t>
      </w:r>
      <w:r w:rsidR="00EE1598">
        <w:rPr>
          <w:rFonts w:ascii="Times New Roman" w:hAnsi="Times New Roman" w:cs="Times New Roman"/>
          <w:sz w:val="28"/>
          <w:szCs w:val="28"/>
          <w:lang w:val="ru-RU"/>
        </w:rPr>
        <w:t xml:space="preserve">ная голландским исследователем </w:t>
      </w:r>
      <w:r w:rsidR="00527AD8">
        <w:rPr>
          <w:rFonts w:ascii="Times New Roman" w:hAnsi="Times New Roman" w:cs="Times New Roman"/>
          <w:sz w:val="28"/>
          <w:szCs w:val="28"/>
          <w:lang w:val="ru-RU"/>
        </w:rPr>
        <w:t xml:space="preserve">Г. </w:t>
      </w:r>
      <w:proofErr w:type="spellStart"/>
      <w:r w:rsidR="00527AD8">
        <w:rPr>
          <w:rFonts w:ascii="Times New Roman" w:hAnsi="Times New Roman" w:cs="Times New Roman"/>
          <w:sz w:val="28"/>
          <w:szCs w:val="28"/>
          <w:lang w:val="ru-RU"/>
        </w:rPr>
        <w:t>Хофстеде</w:t>
      </w:r>
      <w:proofErr w:type="spellEnd"/>
      <w:r w:rsidR="00527AD8">
        <w:rPr>
          <w:rFonts w:ascii="Times New Roman" w:hAnsi="Times New Roman" w:cs="Times New Roman"/>
          <w:sz w:val="28"/>
          <w:szCs w:val="28"/>
          <w:lang w:val="ru-RU"/>
        </w:rPr>
        <w:t xml:space="preserve">. Труды </w:t>
      </w:r>
      <w:r>
        <w:rPr>
          <w:rFonts w:ascii="Times New Roman" w:hAnsi="Times New Roman" w:cs="Times New Roman"/>
          <w:sz w:val="28"/>
          <w:szCs w:val="28"/>
          <w:lang w:val="ru-RU"/>
        </w:rPr>
        <w:t xml:space="preserve"> Г. </w:t>
      </w:r>
      <w:proofErr w:type="spellStart"/>
      <w:r>
        <w:rPr>
          <w:rFonts w:ascii="Times New Roman" w:hAnsi="Times New Roman" w:cs="Times New Roman"/>
          <w:sz w:val="28"/>
          <w:szCs w:val="28"/>
          <w:lang w:val="ru-RU"/>
        </w:rPr>
        <w:t>Хофстеде</w:t>
      </w:r>
      <w:proofErr w:type="spellEnd"/>
      <w:r>
        <w:rPr>
          <w:rFonts w:ascii="Times New Roman" w:hAnsi="Times New Roman" w:cs="Times New Roman"/>
          <w:sz w:val="28"/>
          <w:szCs w:val="28"/>
          <w:lang w:val="ru-RU"/>
        </w:rPr>
        <w:t xml:space="preserve"> использовались различными</w:t>
      </w:r>
      <w:r w:rsidR="00527AD8">
        <w:rPr>
          <w:rFonts w:ascii="Times New Roman" w:hAnsi="Times New Roman" w:cs="Times New Roman"/>
          <w:sz w:val="28"/>
          <w:szCs w:val="28"/>
          <w:lang w:val="ru-RU"/>
        </w:rPr>
        <w:t xml:space="preserve"> учёными, начиная с 1960-х гг.</w:t>
      </w:r>
      <w:r>
        <w:rPr>
          <w:rFonts w:ascii="Times New Roman" w:hAnsi="Times New Roman" w:cs="Times New Roman"/>
          <w:sz w:val="28"/>
          <w:szCs w:val="28"/>
          <w:lang w:val="ru-RU"/>
        </w:rPr>
        <w:t xml:space="preserve">, </w:t>
      </w:r>
      <w:r w:rsidR="00EE1598">
        <w:rPr>
          <w:rFonts w:ascii="Times New Roman" w:hAnsi="Times New Roman" w:cs="Times New Roman"/>
          <w:sz w:val="28"/>
          <w:szCs w:val="28"/>
          <w:lang w:val="ru-RU"/>
        </w:rPr>
        <w:t xml:space="preserve">когда </w:t>
      </w:r>
      <w:r w:rsidR="009E478C">
        <w:rPr>
          <w:rFonts w:ascii="Times New Roman" w:hAnsi="Times New Roman" w:cs="Times New Roman"/>
          <w:sz w:val="28"/>
          <w:szCs w:val="28"/>
          <w:lang w:val="ru-RU"/>
        </w:rPr>
        <w:t xml:space="preserve">в свет </w:t>
      </w:r>
      <w:r w:rsidR="00EE1598">
        <w:rPr>
          <w:rFonts w:ascii="Times New Roman" w:hAnsi="Times New Roman" w:cs="Times New Roman"/>
          <w:sz w:val="28"/>
          <w:szCs w:val="28"/>
          <w:lang w:val="ru-RU"/>
        </w:rPr>
        <w:t xml:space="preserve">вышли </w:t>
      </w:r>
      <w:r w:rsidR="009E478C">
        <w:rPr>
          <w:rFonts w:ascii="Times New Roman" w:hAnsi="Times New Roman" w:cs="Times New Roman"/>
          <w:sz w:val="28"/>
          <w:szCs w:val="28"/>
          <w:lang w:val="ru-RU"/>
        </w:rPr>
        <w:t xml:space="preserve">его </w:t>
      </w:r>
      <w:r w:rsidR="00EE1598">
        <w:rPr>
          <w:rFonts w:ascii="Times New Roman" w:hAnsi="Times New Roman" w:cs="Times New Roman"/>
          <w:sz w:val="28"/>
          <w:szCs w:val="28"/>
          <w:lang w:val="ru-RU"/>
        </w:rPr>
        <w:t>п</w:t>
      </w:r>
      <w:r w:rsidR="009E478C">
        <w:rPr>
          <w:rFonts w:ascii="Times New Roman" w:hAnsi="Times New Roman" w:cs="Times New Roman"/>
          <w:sz w:val="28"/>
          <w:szCs w:val="28"/>
          <w:lang w:val="ru-RU"/>
        </w:rPr>
        <w:t>ервые работы</w:t>
      </w:r>
      <w:r w:rsidR="00F114E5">
        <w:rPr>
          <w:rFonts w:ascii="Times New Roman" w:hAnsi="Times New Roman" w:cs="Times New Roman"/>
          <w:sz w:val="28"/>
          <w:szCs w:val="28"/>
          <w:lang w:val="ru-RU"/>
        </w:rPr>
        <w:t>. Однако и сейчас</w:t>
      </w:r>
      <w:r>
        <w:rPr>
          <w:rFonts w:ascii="Times New Roman" w:hAnsi="Times New Roman" w:cs="Times New Roman"/>
          <w:sz w:val="28"/>
          <w:szCs w:val="28"/>
          <w:lang w:val="ru-RU"/>
        </w:rPr>
        <w:t xml:space="preserve"> концепция культурных измерений продолжает активно применяться в исследованиях, связанных с культурологией, социологией и маркетингом.  </w:t>
      </w:r>
    </w:p>
    <w:p w:rsidR="009E478C" w:rsidRDefault="009E478C" w:rsidP="00CD13CC">
      <w:pPr>
        <w:spacing w:line="360" w:lineRule="auto"/>
        <w:ind w:firstLine="840"/>
        <w:rPr>
          <w:rFonts w:ascii="Times New Roman" w:hAnsi="Times New Roman" w:cs="Times New Roman"/>
          <w:sz w:val="28"/>
          <w:szCs w:val="28"/>
          <w:lang w:val="ru-RU"/>
        </w:rPr>
      </w:pPr>
      <w:r>
        <w:rPr>
          <w:rFonts w:ascii="Times New Roman" w:hAnsi="Times New Roman" w:cs="Times New Roman"/>
          <w:sz w:val="28"/>
          <w:szCs w:val="28"/>
          <w:lang w:val="ru-RU"/>
        </w:rPr>
        <w:t>Н</w:t>
      </w:r>
      <w:r w:rsidR="00CD13CC">
        <w:rPr>
          <w:rFonts w:ascii="Times New Roman" w:hAnsi="Times New Roman" w:cs="Times New Roman"/>
          <w:sz w:val="28"/>
          <w:szCs w:val="28"/>
          <w:lang w:val="ru-RU"/>
        </w:rPr>
        <w:t xml:space="preserve">аучно-исследовательский отдел, основанный Г. </w:t>
      </w:r>
      <w:proofErr w:type="spellStart"/>
      <w:r w:rsidR="00CD13CC">
        <w:rPr>
          <w:rFonts w:ascii="Times New Roman" w:hAnsi="Times New Roman" w:cs="Times New Roman"/>
          <w:sz w:val="28"/>
          <w:szCs w:val="28"/>
          <w:lang w:val="ru-RU"/>
        </w:rPr>
        <w:t>Хофстеде</w:t>
      </w:r>
      <w:proofErr w:type="spellEnd"/>
      <w:r w:rsidR="00CD13CC">
        <w:rPr>
          <w:rFonts w:ascii="Times New Roman" w:hAnsi="Times New Roman" w:cs="Times New Roman"/>
          <w:sz w:val="28"/>
          <w:szCs w:val="28"/>
          <w:lang w:val="ru-RU"/>
        </w:rPr>
        <w:t>, продолжает проводить исследования национальных особен</w:t>
      </w:r>
      <w:r>
        <w:rPr>
          <w:rFonts w:ascii="Times New Roman" w:hAnsi="Times New Roman" w:cs="Times New Roman"/>
          <w:sz w:val="28"/>
          <w:szCs w:val="28"/>
          <w:lang w:val="ru-RU"/>
        </w:rPr>
        <w:t>ностей разных народов, по сей день, развивая и дополняя труды своего создателя</w:t>
      </w:r>
      <w:r w:rsidR="00CD13CC">
        <w:rPr>
          <w:rFonts w:ascii="Times New Roman" w:hAnsi="Times New Roman" w:cs="Times New Roman"/>
          <w:sz w:val="28"/>
          <w:szCs w:val="28"/>
          <w:lang w:val="ru-RU"/>
        </w:rPr>
        <w:t xml:space="preserve">, связанные с культурными </w:t>
      </w:r>
      <w:r>
        <w:rPr>
          <w:rFonts w:ascii="Times New Roman" w:hAnsi="Times New Roman" w:cs="Times New Roman"/>
          <w:sz w:val="28"/>
          <w:szCs w:val="28"/>
          <w:lang w:val="ru-RU"/>
        </w:rPr>
        <w:t xml:space="preserve">измерениями. В связи с тем, что система культурных измерений Г. </w:t>
      </w:r>
      <w:proofErr w:type="spellStart"/>
      <w:r>
        <w:rPr>
          <w:rFonts w:ascii="Times New Roman" w:hAnsi="Times New Roman" w:cs="Times New Roman"/>
          <w:sz w:val="28"/>
          <w:szCs w:val="28"/>
          <w:lang w:val="ru-RU"/>
        </w:rPr>
        <w:t>Хофстеде</w:t>
      </w:r>
      <w:proofErr w:type="spellEnd"/>
      <w:r>
        <w:rPr>
          <w:rFonts w:ascii="Times New Roman" w:hAnsi="Times New Roman" w:cs="Times New Roman"/>
          <w:sz w:val="28"/>
          <w:szCs w:val="28"/>
          <w:lang w:val="ru-RU"/>
        </w:rPr>
        <w:t xml:space="preserve"> в настоящее время является, пожалуй, самой достоверной, непредвзятой и актуальной, именно она была взята в качестве базы для анализа рекламных роликов.</w:t>
      </w:r>
    </w:p>
    <w:p w:rsidR="00CD13CC" w:rsidRDefault="00CD13CC" w:rsidP="00CD13CC">
      <w:pPr>
        <w:spacing w:line="360" w:lineRule="auto"/>
        <w:ind w:firstLine="840"/>
        <w:rPr>
          <w:rFonts w:ascii="Times New Roman" w:hAnsi="Times New Roman" w:cs="Times New Roman"/>
          <w:sz w:val="28"/>
          <w:szCs w:val="28"/>
          <w:lang w:val="ru-RU"/>
        </w:rPr>
      </w:pPr>
      <w:r w:rsidRPr="00626C02">
        <w:rPr>
          <w:rFonts w:ascii="Times New Roman" w:hAnsi="Times New Roman" w:cs="Times New Roman"/>
          <w:sz w:val="28"/>
          <w:szCs w:val="28"/>
          <w:lang w:val="ru-RU"/>
        </w:rPr>
        <w:t xml:space="preserve">Г. </w:t>
      </w:r>
      <w:proofErr w:type="spellStart"/>
      <w:r w:rsidRPr="00626C02">
        <w:rPr>
          <w:rFonts w:ascii="Times New Roman" w:hAnsi="Times New Roman" w:cs="Times New Roman"/>
          <w:sz w:val="28"/>
          <w:szCs w:val="28"/>
          <w:lang w:val="ru-RU"/>
        </w:rPr>
        <w:t>Хофстеде</w:t>
      </w:r>
      <w:proofErr w:type="spellEnd"/>
      <w:r w:rsidRPr="00626C02">
        <w:rPr>
          <w:rFonts w:ascii="Times New Roman" w:hAnsi="Times New Roman" w:cs="Times New Roman"/>
          <w:sz w:val="28"/>
          <w:szCs w:val="28"/>
          <w:lang w:val="ru-RU"/>
        </w:rPr>
        <w:t xml:space="preserve"> проводил </w:t>
      </w:r>
      <w:r w:rsidR="009E478C">
        <w:rPr>
          <w:rFonts w:ascii="Times New Roman" w:hAnsi="Times New Roman" w:cs="Times New Roman"/>
          <w:sz w:val="28"/>
          <w:szCs w:val="28"/>
          <w:lang w:val="ru-RU"/>
        </w:rPr>
        <w:t>исследование 40 стран</w:t>
      </w:r>
      <w:r w:rsidRPr="00626C02">
        <w:rPr>
          <w:rFonts w:ascii="Times New Roman" w:hAnsi="Times New Roman" w:cs="Times New Roman"/>
          <w:sz w:val="28"/>
          <w:szCs w:val="28"/>
          <w:lang w:val="ru-RU"/>
        </w:rPr>
        <w:t xml:space="preserve"> мира, в результате чего пришёл к выводу, что</w:t>
      </w:r>
      <w:r>
        <w:rPr>
          <w:rFonts w:ascii="Times New Roman" w:hAnsi="Times New Roman" w:cs="Times New Roman"/>
          <w:sz w:val="28"/>
          <w:szCs w:val="28"/>
          <w:lang w:val="ru-RU"/>
        </w:rPr>
        <w:t xml:space="preserve"> </w:t>
      </w:r>
      <w:r w:rsidRPr="00626C02">
        <w:rPr>
          <w:rFonts w:ascii="Times New Roman" w:hAnsi="Times New Roman" w:cs="Times New Roman"/>
          <w:sz w:val="28"/>
          <w:szCs w:val="28"/>
          <w:lang w:val="ru-RU"/>
        </w:rPr>
        <w:t>можно охара</w:t>
      </w:r>
      <w:r>
        <w:rPr>
          <w:rFonts w:ascii="Times New Roman" w:hAnsi="Times New Roman" w:cs="Times New Roman"/>
          <w:sz w:val="28"/>
          <w:szCs w:val="28"/>
          <w:lang w:val="ru-RU"/>
        </w:rPr>
        <w:t xml:space="preserve">ктеризовать большинство культур </w:t>
      </w:r>
      <w:r w:rsidRPr="00626C02">
        <w:rPr>
          <w:rFonts w:ascii="Times New Roman" w:hAnsi="Times New Roman" w:cs="Times New Roman"/>
          <w:sz w:val="28"/>
          <w:szCs w:val="28"/>
          <w:lang w:val="ru-RU"/>
        </w:rPr>
        <w:t>на основе различных комбинаций четырёх выделенных им факторов</w:t>
      </w:r>
      <w:r>
        <w:rPr>
          <w:rFonts w:ascii="Times New Roman" w:hAnsi="Times New Roman" w:cs="Times New Roman"/>
          <w:sz w:val="28"/>
          <w:szCs w:val="28"/>
          <w:lang w:val="ru-RU"/>
        </w:rPr>
        <w:t>:</w:t>
      </w:r>
      <w:r>
        <w:rPr>
          <w:rFonts w:ascii="Times New Roman" w:hAnsi="Times New Roman" w:cs="Times New Roman"/>
          <w:sz w:val="28"/>
          <w:szCs w:val="28"/>
          <w:lang w:val="ru-RU"/>
        </w:rPr>
        <w:br/>
        <w:t xml:space="preserve">1. </w:t>
      </w:r>
      <w:r w:rsidRPr="00626C02">
        <w:rPr>
          <w:rFonts w:ascii="Times New Roman" w:hAnsi="Times New Roman" w:cs="Times New Roman"/>
          <w:sz w:val="28"/>
          <w:szCs w:val="28"/>
          <w:lang w:val="ru-RU"/>
        </w:rPr>
        <w:t xml:space="preserve">низкая/высокая дистанция власти; </w:t>
      </w:r>
    </w:p>
    <w:p w:rsidR="00CD13CC" w:rsidRDefault="00CD13CC" w:rsidP="00CD13CC">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2. </w:t>
      </w:r>
      <w:r w:rsidRPr="00626C02">
        <w:rPr>
          <w:rFonts w:ascii="Times New Roman" w:hAnsi="Times New Roman" w:cs="Times New Roman"/>
          <w:sz w:val="28"/>
          <w:szCs w:val="28"/>
          <w:lang w:val="ru-RU"/>
        </w:rPr>
        <w:t xml:space="preserve">коллективизм/индивидуализм; </w:t>
      </w:r>
    </w:p>
    <w:p w:rsidR="00CD13CC" w:rsidRDefault="00CD13CC" w:rsidP="00CD13CC">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lastRenderedPageBreak/>
        <w:t>3.</w:t>
      </w:r>
      <w:r w:rsidR="0060197B">
        <w:rPr>
          <w:rFonts w:ascii="Times New Roman" w:hAnsi="Times New Roman" w:cs="Times New Roman"/>
          <w:sz w:val="28"/>
          <w:szCs w:val="28"/>
          <w:lang w:val="ru-RU"/>
        </w:rPr>
        <w:t xml:space="preserve"> </w:t>
      </w:r>
      <w:proofErr w:type="spellStart"/>
      <w:r w:rsidRPr="00626C02">
        <w:rPr>
          <w:rFonts w:ascii="Times New Roman" w:hAnsi="Times New Roman" w:cs="Times New Roman"/>
          <w:sz w:val="28"/>
          <w:szCs w:val="28"/>
          <w:lang w:val="ru-RU"/>
        </w:rPr>
        <w:t>м</w:t>
      </w:r>
      <w:r>
        <w:rPr>
          <w:rFonts w:ascii="Times New Roman" w:hAnsi="Times New Roman" w:cs="Times New Roman"/>
          <w:sz w:val="28"/>
          <w:szCs w:val="28"/>
          <w:lang w:val="ru-RU"/>
        </w:rPr>
        <w:t>аскулинность</w:t>
      </w:r>
      <w:proofErr w:type="spellEnd"/>
      <w:r>
        <w:rPr>
          <w:rFonts w:ascii="Times New Roman" w:hAnsi="Times New Roman" w:cs="Times New Roman"/>
          <w:sz w:val="28"/>
          <w:szCs w:val="28"/>
          <w:lang w:val="ru-RU"/>
        </w:rPr>
        <w:t>/</w:t>
      </w:r>
      <w:proofErr w:type="spellStart"/>
      <w:r>
        <w:rPr>
          <w:rFonts w:ascii="Times New Roman" w:hAnsi="Times New Roman" w:cs="Times New Roman"/>
          <w:sz w:val="28"/>
          <w:szCs w:val="28"/>
          <w:lang w:val="ru-RU"/>
        </w:rPr>
        <w:t>феминность</w:t>
      </w:r>
      <w:proofErr w:type="spellEnd"/>
      <w:r>
        <w:rPr>
          <w:rFonts w:ascii="Times New Roman" w:hAnsi="Times New Roman" w:cs="Times New Roman"/>
          <w:sz w:val="28"/>
          <w:szCs w:val="28"/>
          <w:lang w:val="ru-RU"/>
        </w:rPr>
        <w:t xml:space="preserve">; </w:t>
      </w:r>
    </w:p>
    <w:p w:rsidR="00CD13CC" w:rsidRDefault="00CD13CC" w:rsidP="00CD13CC">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4.</w:t>
      </w:r>
      <w:r w:rsidR="0060197B">
        <w:rPr>
          <w:rFonts w:ascii="Times New Roman" w:hAnsi="Times New Roman" w:cs="Times New Roman"/>
          <w:sz w:val="28"/>
          <w:szCs w:val="28"/>
          <w:lang w:val="ru-RU"/>
        </w:rPr>
        <w:t xml:space="preserve"> </w:t>
      </w:r>
      <w:r>
        <w:rPr>
          <w:rFonts w:ascii="Times New Roman" w:hAnsi="Times New Roman" w:cs="Times New Roman"/>
          <w:sz w:val="28"/>
          <w:szCs w:val="28"/>
          <w:lang w:val="ru-RU"/>
        </w:rPr>
        <w:t>высокая/низкая степень избегания неопределённости.</w:t>
      </w:r>
      <w:r w:rsidR="0060197B">
        <w:rPr>
          <w:rStyle w:val="a6"/>
          <w:rFonts w:ascii="Times New Roman" w:hAnsi="Times New Roman" w:cs="Times New Roman"/>
          <w:sz w:val="28"/>
          <w:szCs w:val="28"/>
          <w:lang w:val="ru-RU"/>
        </w:rPr>
        <w:footnoteReference w:id="68"/>
      </w:r>
    </w:p>
    <w:p w:rsidR="00EE1598" w:rsidRDefault="0060197B" w:rsidP="00CD13CC">
      <w:pPr>
        <w:spacing w:line="360" w:lineRule="auto"/>
        <w:ind w:firstLine="840"/>
        <w:rPr>
          <w:rFonts w:ascii="Times New Roman" w:hAnsi="Times New Roman" w:cs="Times New Roman"/>
          <w:sz w:val="28"/>
          <w:szCs w:val="28"/>
          <w:lang w:val="ru-RU"/>
        </w:rPr>
      </w:pPr>
      <w:r>
        <w:rPr>
          <w:rFonts w:ascii="Times New Roman" w:hAnsi="Times New Roman" w:cs="Times New Roman"/>
          <w:sz w:val="28"/>
          <w:szCs w:val="28"/>
          <w:lang w:val="ru-RU"/>
        </w:rPr>
        <w:t>С учётом выше перечисленных факторов</w:t>
      </w:r>
      <w:r w:rsidR="00EE1598">
        <w:rPr>
          <w:rFonts w:ascii="Times New Roman" w:hAnsi="Times New Roman" w:cs="Times New Roman"/>
          <w:sz w:val="28"/>
          <w:szCs w:val="28"/>
          <w:lang w:val="ru-RU"/>
        </w:rPr>
        <w:t>, Г</w:t>
      </w:r>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Хофстеде</w:t>
      </w:r>
      <w:proofErr w:type="spellEnd"/>
      <w:r>
        <w:rPr>
          <w:rFonts w:ascii="Times New Roman" w:hAnsi="Times New Roman" w:cs="Times New Roman"/>
          <w:sz w:val="28"/>
          <w:szCs w:val="28"/>
          <w:lang w:val="ru-RU"/>
        </w:rPr>
        <w:t xml:space="preserve"> разделил 40 исследованных</w:t>
      </w:r>
      <w:r w:rsidR="00EE1598">
        <w:rPr>
          <w:rFonts w:ascii="Times New Roman" w:hAnsi="Times New Roman" w:cs="Times New Roman"/>
          <w:sz w:val="28"/>
          <w:szCs w:val="28"/>
          <w:lang w:val="ru-RU"/>
        </w:rPr>
        <w:t xml:space="preserve"> им стран на несколько культурных кластеров, то есть на группы, объединённые принадлежностью к определённому измерению. </w:t>
      </w:r>
    </w:p>
    <w:p w:rsidR="00CD13CC" w:rsidRDefault="00CD13CC" w:rsidP="00CD13CC">
      <w:pPr>
        <w:spacing w:line="360" w:lineRule="auto"/>
        <w:ind w:firstLine="840"/>
        <w:rPr>
          <w:rFonts w:ascii="Times New Roman" w:hAnsi="Times New Roman" w:cs="Times New Roman"/>
          <w:sz w:val="28"/>
          <w:szCs w:val="28"/>
          <w:lang w:val="ru-RU"/>
        </w:rPr>
      </w:pPr>
      <w:r w:rsidRPr="00626C02">
        <w:rPr>
          <w:rFonts w:ascii="Times New Roman" w:hAnsi="Times New Roman" w:cs="Times New Roman"/>
          <w:sz w:val="28"/>
          <w:szCs w:val="28"/>
          <w:lang w:val="ru-RU"/>
        </w:rPr>
        <w:t xml:space="preserve">По мнению Г. </w:t>
      </w:r>
      <w:proofErr w:type="spellStart"/>
      <w:r w:rsidRPr="00626C02">
        <w:rPr>
          <w:rFonts w:ascii="Times New Roman" w:hAnsi="Times New Roman" w:cs="Times New Roman"/>
          <w:sz w:val="28"/>
          <w:szCs w:val="28"/>
          <w:lang w:val="ru-RU"/>
        </w:rPr>
        <w:t>Хофстеде</w:t>
      </w:r>
      <w:proofErr w:type="spellEnd"/>
      <w:r w:rsidRPr="00626C02">
        <w:rPr>
          <w:rFonts w:ascii="Times New Roman" w:hAnsi="Times New Roman" w:cs="Times New Roman"/>
          <w:sz w:val="28"/>
          <w:szCs w:val="28"/>
          <w:lang w:val="ru-RU"/>
        </w:rPr>
        <w:t xml:space="preserve">, </w:t>
      </w:r>
      <w:r>
        <w:rPr>
          <w:rFonts w:ascii="Times New Roman" w:hAnsi="Times New Roman" w:cs="Times New Roman"/>
          <w:sz w:val="28"/>
          <w:szCs w:val="28"/>
          <w:lang w:val="ru-RU"/>
        </w:rPr>
        <w:t>количество власти определя</w:t>
      </w:r>
      <w:r w:rsidR="0060197B">
        <w:rPr>
          <w:rFonts w:ascii="Times New Roman" w:hAnsi="Times New Roman" w:cs="Times New Roman"/>
          <w:sz w:val="28"/>
          <w:szCs w:val="28"/>
          <w:lang w:val="ru-RU"/>
        </w:rPr>
        <w:t>е</w:t>
      </w:r>
      <w:r>
        <w:rPr>
          <w:rFonts w:ascii="Times New Roman" w:hAnsi="Times New Roman" w:cs="Times New Roman"/>
          <w:sz w:val="28"/>
          <w:szCs w:val="28"/>
          <w:lang w:val="ru-RU"/>
        </w:rPr>
        <w:t>тся тем, насколько один человек способен воздействовать на мысли и поведение других людей. Основная идея данного культурного измерения заключается в признании неравноправия членов общества, а степень дистанции власти зависит от того, как в данном конкретном обществе относятся к концепции неравноправия. Так, низкая дистанция власти означает</w:t>
      </w:r>
      <w:r w:rsidRPr="00626C02">
        <w:rPr>
          <w:rFonts w:ascii="Times New Roman" w:hAnsi="Times New Roman" w:cs="Times New Roman"/>
          <w:sz w:val="28"/>
          <w:szCs w:val="28"/>
          <w:lang w:val="ru-RU"/>
        </w:rPr>
        <w:t xml:space="preserve"> стремление к минимизации общественного неравноправия, а высокая дистанция власти предполагает чёткое иерархическое закрепление социального положения с рождения.</w:t>
      </w:r>
      <w:r w:rsidR="0060197B">
        <w:rPr>
          <w:rFonts w:ascii="Times New Roman" w:hAnsi="Times New Roman" w:cs="Times New Roman"/>
          <w:sz w:val="28"/>
          <w:szCs w:val="28"/>
          <w:lang w:val="ru-RU"/>
        </w:rPr>
        <w:t xml:space="preserve"> В типологии Г. </w:t>
      </w:r>
      <w:proofErr w:type="spellStart"/>
      <w:r w:rsidR="0060197B">
        <w:rPr>
          <w:rFonts w:ascii="Times New Roman" w:hAnsi="Times New Roman" w:cs="Times New Roman"/>
          <w:sz w:val="28"/>
          <w:szCs w:val="28"/>
          <w:lang w:val="ru-RU"/>
        </w:rPr>
        <w:t>Хофстеде</w:t>
      </w:r>
      <w:proofErr w:type="spellEnd"/>
      <w:r w:rsidRPr="00626C02">
        <w:rPr>
          <w:rFonts w:ascii="Times New Roman" w:hAnsi="Times New Roman" w:cs="Times New Roman"/>
          <w:sz w:val="28"/>
          <w:szCs w:val="28"/>
          <w:lang w:val="ru-RU"/>
        </w:rPr>
        <w:t xml:space="preserve"> </w:t>
      </w:r>
      <w:r w:rsidR="00EE1598">
        <w:rPr>
          <w:rFonts w:ascii="Times New Roman" w:hAnsi="Times New Roman" w:cs="Times New Roman"/>
          <w:sz w:val="28"/>
          <w:szCs w:val="28"/>
          <w:lang w:val="ru-RU"/>
        </w:rPr>
        <w:t>США относятся к странам с низ</w:t>
      </w:r>
      <w:r w:rsidR="0060197B">
        <w:rPr>
          <w:rFonts w:ascii="Times New Roman" w:hAnsi="Times New Roman" w:cs="Times New Roman"/>
          <w:sz w:val="28"/>
          <w:szCs w:val="28"/>
          <w:lang w:val="ru-RU"/>
        </w:rPr>
        <w:t xml:space="preserve">кой дистанцией власти, а Япония </w:t>
      </w:r>
      <w:r w:rsidR="00EE1598">
        <w:rPr>
          <w:rFonts w:ascii="Times New Roman" w:hAnsi="Times New Roman" w:cs="Times New Roman"/>
          <w:sz w:val="28"/>
          <w:szCs w:val="28"/>
          <w:lang w:val="ru-RU"/>
        </w:rPr>
        <w:t>к культурам с высокой дистанцией власти.</w:t>
      </w:r>
      <w:r w:rsidR="000A1880">
        <w:rPr>
          <w:rStyle w:val="a6"/>
          <w:rFonts w:ascii="Times New Roman" w:hAnsi="Times New Roman" w:cs="Times New Roman"/>
          <w:sz w:val="28"/>
          <w:szCs w:val="28"/>
          <w:lang w:val="ru-RU"/>
        </w:rPr>
        <w:footnoteReference w:id="69"/>
      </w:r>
      <w:r w:rsidR="00EE1598">
        <w:rPr>
          <w:rFonts w:ascii="Times New Roman" w:hAnsi="Times New Roman" w:cs="Times New Roman"/>
          <w:sz w:val="28"/>
          <w:szCs w:val="28"/>
          <w:lang w:val="ru-RU"/>
        </w:rPr>
        <w:t xml:space="preserve"> </w:t>
      </w:r>
    </w:p>
    <w:p w:rsidR="00CD13CC" w:rsidRDefault="000A1880" w:rsidP="00CD13CC">
      <w:pPr>
        <w:spacing w:line="360" w:lineRule="auto"/>
        <w:ind w:firstLine="840"/>
        <w:rPr>
          <w:rFonts w:ascii="Times New Roman" w:hAnsi="Times New Roman" w:cs="Times New Roman"/>
          <w:sz w:val="28"/>
          <w:szCs w:val="28"/>
          <w:lang w:val="ru-RU"/>
        </w:rPr>
      </w:pPr>
      <w:r>
        <w:rPr>
          <w:rFonts w:ascii="Times New Roman" w:hAnsi="Times New Roman" w:cs="Times New Roman"/>
          <w:sz w:val="28"/>
          <w:szCs w:val="28"/>
          <w:lang w:val="ru-RU"/>
        </w:rPr>
        <w:t>Следующий фактор «коллективизм/индивидуализм»</w:t>
      </w:r>
      <w:r w:rsidR="00CD13CC">
        <w:rPr>
          <w:rFonts w:ascii="Times New Roman" w:hAnsi="Times New Roman" w:cs="Times New Roman"/>
          <w:sz w:val="28"/>
          <w:szCs w:val="28"/>
          <w:lang w:val="ru-RU"/>
        </w:rPr>
        <w:t xml:space="preserve"> основывается на степени зависимости членов общества друг от друга. Важными понятиями для данного измерения являются понятия «я» и «мы». В индивидуалистских культурах люди проявляют </w:t>
      </w:r>
      <w:proofErr w:type="gramStart"/>
      <w:r w:rsidR="00CD13CC">
        <w:rPr>
          <w:rFonts w:ascii="Times New Roman" w:hAnsi="Times New Roman" w:cs="Times New Roman"/>
          <w:sz w:val="28"/>
          <w:szCs w:val="28"/>
          <w:lang w:val="ru-RU"/>
        </w:rPr>
        <w:t>заботу по отношению</w:t>
      </w:r>
      <w:proofErr w:type="gramEnd"/>
      <w:r w:rsidR="00CD13CC">
        <w:rPr>
          <w:rFonts w:ascii="Times New Roman" w:hAnsi="Times New Roman" w:cs="Times New Roman"/>
          <w:sz w:val="28"/>
          <w:szCs w:val="28"/>
          <w:lang w:val="ru-RU"/>
        </w:rPr>
        <w:t xml:space="preserve"> к себе и ближайшим людям, а в коллективистских они соотносят себя с целыми группами, проявляя заботу ко всем членам этих групп, и взамен получаю</w:t>
      </w:r>
      <w:r>
        <w:rPr>
          <w:rFonts w:ascii="Times New Roman" w:hAnsi="Times New Roman" w:cs="Times New Roman"/>
          <w:sz w:val="28"/>
          <w:szCs w:val="28"/>
          <w:lang w:val="ru-RU"/>
        </w:rPr>
        <w:t>т поддержку с</w:t>
      </w:r>
      <w:r w:rsidRPr="000A1880">
        <w:rPr>
          <w:rFonts w:ascii="Times New Roman" w:hAnsi="Times New Roman" w:cs="Times New Roman"/>
          <w:sz w:val="28"/>
          <w:szCs w:val="28"/>
          <w:lang w:val="ru-RU"/>
        </w:rPr>
        <w:t xml:space="preserve"> </w:t>
      </w:r>
      <w:r>
        <w:rPr>
          <w:rFonts w:ascii="Times New Roman" w:hAnsi="Times New Roman" w:cs="Times New Roman"/>
          <w:sz w:val="28"/>
          <w:szCs w:val="28"/>
          <w:lang w:val="ru-RU"/>
        </w:rPr>
        <w:t>их стороны</w:t>
      </w:r>
      <w:r w:rsidR="00CD13CC">
        <w:rPr>
          <w:rFonts w:ascii="Times New Roman" w:hAnsi="Times New Roman" w:cs="Times New Roman"/>
          <w:sz w:val="28"/>
          <w:szCs w:val="28"/>
          <w:lang w:val="ru-RU"/>
        </w:rPr>
        <w:t xml:space="preserve">. </w:t>
      </w:r>
      <w:r w:rsidR="00CD13CC" w:rsidRPr="00626C02">
        <w:rPr>
          <w:rFonts w:ascii="Times New Roman" w:hAnsi="Times New Roman" w:cs="Times New Roman"/>
          <w:sz w:val="28"/>
          <w:szCs w:val="28"/>
          <w:lang w:val="ru-RU"/>
        </w:rPr>
        <w:t>Индивидуалистским культурам свойственна большая свобода выбора, свобода действий и независимость. Как правило, индивид в таком</w:t>
      </w:r>
      <w:r w:rsidR="00CD13CC">
        <w:rPr>
          <w:rFonts w:ascii="Times New Roman" w:hAnsi="Times New Roman" w:cs="Times New Roman"/>
          <w:sz w:val="28"/>
          <w:szCs w:val="28"/>
          <w:lang w:val="ru-RU"/>
        </w:rPr>
        <w:t xml:space="preserve"> обществе сильнее </w:t>
      </w:r>
      <w:proofErr w:type="gramStart"/>
      <w:r w:rsidR="00CD13CC">
        <w:rPr>
          <w:rFonts w:ascii="Times New Roman" w:hAnsi="Times New Roman" w:cs="Times New Roman"/>
          <w:sz w:val="28"/>
          <w:szCs w:val="28"/>
          <w:lang w:val="ru-RU"/>
        </w:rPr>
        <w:t>мотивирован</w:t>
      </w:r>
      <w:proofErr w:type="gramEnd"/>
      <w:r w:rsidR="00CD13CC">
        <w:rPr>
          <w:rFonts w:ascii="Times New Roman" w:hAnsi="Times New Roman" w:cs="Times New Roman"/>
          <w:sz w:val="28"/>
          <w:szCs w:val="28"/>
          <w:lang w:val="ru-RU"/>
        </w:rPr>
        <w:t xml:space="preserve"> достигать материальные</w:t>
      </w:r>
      <w:r w:rsidR="00CD13CC" w:rsidRPr="00626C02">
        <w:rPr>
          <w:rFonts w:ascii="Times New Roman" w:hAnsi="Times New Roman" w:cs="Times New Roman"/>
          <w:sz w:val="28"/>
          <w:szCs w:val="28"/>
          <w:lang w:val="ru-RU"/>
        </w:rPr>
        <w:t xml:space="preserve"> блага, чем представители коллективистских культур, которые подвержены различным </w:t>
      </w:r>
      <w:r>
        <w:rPr>
          <w:rFonts w:ascii="Times New Roman" w:hAnsi="Times New Roman" w:cs="Times New Roman"/>
          <w:sz w:val="28"/>
          <w:szCs w:val="28"/>
          <w:lang w:val="ru-RU"/>
        </w:rPr>
        <w:lastRenderedPageBreak/>
        <w:t>сдерживающим фактора</w:t>
      </w:r>
      <w:r w:rsidR="00CD13CC" w:rsidRPr="00626C02">
        <w:rPr>
          <w:rFonts w:ascii="Times New Roman" w:hAnsi="Times New Roman" w:cs="Times New Roman"/>
          <w:sz w:val="28"/>
          <w:szCs w:val="28"/>
          <w:lang w:val="ru-RU"/>
        </w:rPr>
        <w:t xml:space="preserve">м со стороны социальных групп, членами которых являются индивиды. Коллектив поддерживает своего члена, но взамен требует повиновения и соблюдения ряда правил. Индивид </w:t>
      </w:r>
      <w:r>
        <w:rPr>
          <w:rFonts w:ascii="Times New Roman" w:hAnsi="Times New Roman" w:cs="Times New Roman"/>
          <w:sz w:val="28"/>
          <w:szCs w:val="28"/>
          <w:lang w:val="ru-RU"/>
        </w:rPr>
        <w:t xml:space="preserve">в коллективистских культурах </w:t>
      </w:r>
      <w:r w:rsidR="00CD13CC" w:rsidRPr="00626C02">
        <w:rPr>
          <w:rFonts w:ascii="Times New Roman" w:hAnsi="Times New Roman" w:cs="Times New Roman"/>
          <w:sz w:val="28"/>
          <w:szCs w:val="28"/>
          <w:lang w:val="ru-RU"/>
        </w:rPr>
        <w:t xml:space="preserve">зависит от своей группы, ставит её интересы выше собственных. </w:t>
      </w:r>
      <w:r w:rsidR="00B665CB">
        <w:rPr>
          <w:rFonts w:ascii="Times New Roman" w:hAnsi="Times New Roman" w:cs="Times New Roman"/>
          <w:sz w:val="28"/>
          <w:szCs w:val="28"/>
          <w:lang w:val="ru-RU"/>
        </w:rPr>
        <w:t xml:space="preserve">В типологии Г. </w:t>
      </w:r>
      <w:proofErr w:type="spellStart"/>
      <w:r w:rsidR="00B665CB">
        <w:rPr>
          <w:rFonts w:ascii="Times New Roman" w:hAnsi="Times New Roman" w:cs="Times New Roman"/>
          <w:sz w:val="28"/>
          <w:szCs w:val="28"/>
          <w:lang w:val="ru-RU"/>
        </w:rPr>
        <w:t>Хофстеде</w:t>
      </w:r>
      <w:proofErr w:type="spellEnd"/>
      <w:r w:rsidR="00B665CB">
        <w:rPr>
          <w:rFonts w:ascii="Times New Roman" w:hAnsi="Times New Roman" w:cs="Times New Roman"/>
          <w:sz w:val="28"/>
          <w:szCs w:val="28"/>
          <w:lang w:val="ru-RU"/>
        </w:rPr>
        <w:t xml:space="preserve"> Япония относится к </w:t>
      </w:r>
      <w:r w:rsidR="00CD13CC" w:rsidRPr="00626C02">
        <w:rPr>
          <w:rFonts w:ascii="Times New Roman" w:hAnsi="Times New Roman" w:cs="Times New Roman"/>
          <w:sz w:val="28"/>
          <w:szCs w:val="28"/>
          <w:lang w:val="ru-RU"/>
        </w:rPr>
        <w:t xml:space="preserve"> коллективи</w:t>
      </w:r>
      <w:r w:rsidR="00B665CB">
        <w:rPr>
          <w:rFonts w:ascii="Times New Roman" w:hAnsi="Times New Roman" w:cs="Times New Roman"/>
          <w:sz w:val="28"/>
          <w:szCs w:val="28"/>
          <w:lang w:val="ru-RU"/>
        </w:rPr>
        <w:t>стским культурам</w:t>
      </w:r>
      <w:r w:rsidR="00CD13CC" w:rsidRPr="00626C02">
        <w:rPr>
          <w:rFonts w:ascii="Times New Roman" w:hAnsi="Times New Roman" w:cs="Times New Roman"/>
          <w:sz w:val="28"/>
          <w:szCs w:val="28"/>
          <w:lang w:val="ru-RU"/>
        </w:rPr>
        <w:t xml:space="preserve">, а </w:t>
      </w:r>
      <w:r w:rsidR="00B665CB">
        <w:rPr>
          <w:rFonts w:ascii="Times New Roman" w:hAnsi="Times New Roman" w:cs="Times New Roman"/>
          <w:sz w:val="28"/>
          <w:szCs w:val="28"/>
          <w:lang w:val="ru-RU"/>
        </w:rPr>
        <w:t>США – к индивидуалистским</w:t>
      </w:r>
      <w:r w:rsidR="00CD13CC" w:rsidRPr="00626C02">
        <w:rPr>
          <w:rFonts w:ascii="Times New Roman" w:hAnsi="Times New Roman" w:cs="Times New Roman"/>
          <w:sz w:val="28"/>
          <w:szCs w:val="28"/>
          <w:lang w:val="ru-RU"/>
        </w:rPr>
        <w:t>.</w:t>
      </w:r>
      <w:r w:rsidR="00B665CB">
        <w:rPr>
          <w:rStyle w:val="a6"/>
          <w:rFonts w:ascii="Times New Roman" w:hAnsi="Times New Roman" w:cs="Times New Roman"/>
          <w:sz w:val="28"/>
          <w:szCs w:val="28"/>
          <w:lang w:val="ru-RU"/>
        </w:rPr>
        <w:footnoteReference w:id="70"/>
      </w:r>
      <w:r w:rsidR="00CD13CC" w:rsidRPr="00626C02">
        <w:rPr>
          <w:rFonts w:ascii="Times New Roman" w:hAnsi="Times New Roman" w:cs="Times New Roman"/>
          <w:sz w:val="28"/>
          <w:szCs w:val="28"/>
          <w:lang w:val="ru-RU"/>
        </w:rPr>
        <w:t xml:space="preserve"> </w:t>
      </w:r>
    </w:p>
    <w:p w:rsidR="00CD13CC" w:rsidRDefault="00B665CB" w:rsidP="00870774">
      <w:pPr>
        <w:spacing w:line="360" w:lineRule="auto"/>
        <w:ind w:firstLine="840"/>
        <w:rPr>
          <w:rFonts w:ascii="Times New Roman" w:hAnsi="Times New Roman" w:cs="Times New Roman"/>
          <w:sz w:val="28"/>
          <w:szCs w:val="28"/>
          <w:lang w:val="ru-RU"/>
        </w:rPr>
      </w:pPr>
      <w:r>
        <w:rPr>
          <w:rFonts w:ascii="Times New Roman" w:hAnsi="Times New Roman" w:cs="Times New Roman"/>
          <w:sz w:val="28"/>
          <w:szCs w:val="28"/>
          <w:lang w:val="ru-RU"/>
        </w:rPr>
        <w:t>Следующий фактор</w:t>
      </w:r>
      <w:r w:rsidR="00CD13CC" w:rsidRPr="00626C02">
        <w:rPr>
          <w:rFonts w:ascii="Times New Roman" w:hAnsi="Times New Roman" w:cs="Times New Roman"/>
          <w:sz w:val="28"/>
          <w:szCs w:val="28"/>
          <w:lang w:val="ru-RU"/>
        </w:rPr>
        <w:t xml:space="preserve"> разделения культур, выделенн</w:t>
      </w:r>
      <w:r w:rsidR="00CD13CC">
        <w:rPr>
          <w:rFonts w:ascii="Times New Roman" w:hAnsi="Times New Roman" w:cs="Times New Roman"/>
          <w:sz w:val="28"/>
          <w:szCs w:val="28"/>
          <w:lang w:val="ru-RU"/>
        </w:rPr>
        <w:t xml:space="preserve">ый </w:t>
      </w:r>
      <w:r w:rsidR="00EE1598">
        <w:rPr>
          <w:rFonts w:ascii="Times New Roman" w:hAnsi="Times New Roman" w:cs="Times New Roman"/>
          <w:sz w:val="28"/>
          <w:szCs w:val="28"/>
          <w:lang w:val="ru-RU"/>
        </w:rPr>
        <w:t xml:space="preserve">Г. </w:t>
      </w:r>
      <w:proofErr w:type="spellStart"/>
      <w:r w:rsidR="00CD13CC">
        <w:rPr>
          <w:rFonts w:ascii="Times New Roman" w:hAnsi="Times New Roman" w:cs="Times New Roman"/>
          <w:sz w:val="28"/>
          <w:szCs w:val="28"/>
          <w:lang w:val="ru-RU"/>
        </w:rPr>
        <w:t>Хо</w:t>
      </w:r>
      <w:r w:rsidR="00EE1598">
        <w:rPr>
          <w:rFonts w:ascii="Times New Roman" w:hAnsi="Times New Roman" w:cs="Times New Roman"/>
          <w:sz w:val="28"/>
          <w:szCs w:val="28"/>
          <w:lang w:val="ru-RU"/>
        </w:rPr>
        <w:t>ф</w:t>
      </w:r>
      <w:r w:rsidR="00870774">
        <w:rPr>
          <w:rFonts w:ascii="Times New Roman" w:hAnsi="Times New Roman" w:cs="Times New Roman"/>
          <w:sz w:val="28"/>
          <w:szCs w:val="28"/>
          <w:lang w:val="ru-RU"/>
        </w:rPr>
        <w:t>стеде</w:t>
      </w:r>
      <w:proofErr w:type="spellEnd"/>
      <w:r w:rsidR="00870774">
        <w:rPr>
          <w:rFonts w:ascii="Times New Roman" w:hAnsi="Times New Roman" w:cs="Times New Roman"/>
          <w:sz w:val="28"/>
          <w:szCs w:val="28"/>
          <w:lang w:val="ru-RU"/>
        </w:rPr>
        <w:t>, заключается в</w:t>
      </w:r>
      <w:r w:rsidR="00CD13CC">
        <w:rPr>
          <w:rFonts w:ascii="Times New Roman" w:hAnsi="Times New Roman" w:cs="Times New Roman"/>
          <w:sz w:val="28"/>
          <w:szCs w:val="28"/>
          <w:lang w:val="ru-RU"/>
        </w:rPr>
        <w:t xml:space="preserve"> </w:t>
      </w:r>
      <w:proofErr w:type="spellStart"/>
      <w:r w:rsidR="00CD13CC">
        <w:rPr>
          <w:rFonts w:ascii="Times New Roman" w:hAnsi="Times New Roman" w:cs="Times New Roman"/>
          <w:sz w:val="28"/>
          <w:szCs w:val="28"/>
          <w:lang w:val="ru-RU"/>
        </w:rPr>
        <w:t>маскулинности</w:t>
      </w:r>
      <w:proofErr w:type="spellEnd"/>
      <w:r w:rsidR="00CD13CC">
        <w:rPr>
          <w:rFonts w:ascii="Times New Roman" w:hAnsi="Times New Roman" w:cs="Times New Roman"/>
          <w:sz w:val="28"/>
          <w:szCs w:val="28"/>
          <w:lang w:val="ru-RU"/>
        </w:rPr>
        <w:t xml:space="preserve"> и </w:t>
      </w:r>
      <w:proofErr w:type="spellStart"/>
      <w:r w:rsidR="00CD13CC">
        <w:rPr>
          <w:rFonts w:ascii="Times New Roman" w:hAnsi="Times New Roman" w:cs="Times New Roman"/>
          <w:sz w:val="28"/>
          <w:szCs w:val="28"/>
          <w:lang w:val="ru-RU"/>
        </w:rPr>
        <w:t>феминности</w:t>
      </w:r>
      <w:proofErr w:type="spellEnd"/>
      <w:r w:rsidR="00CD13CC" w:rsidRPr="00626C02">
        <w:rPr>
          <w:rFonts w:ascii="Times New Roman" w:hAnsi="Times New Roman" w:cs="Times New Roman"/>
          <w:sz w:val="28"/>
          <w:szCs w:val="28"/>
          <w:lang w:val="ru-RU"/>
        </w:rPr>
        <w:t>.</w:t>
      </w:r>
      <w:r w:rsidR="00CD13CC">
        <w:rPr>
          <w:rFonts w:ascii="Times New Roman" w:hAnsi="Times New Roman" w:cs="Times New Roman"/>
          <w:sz w:val="28"/>
          <w:szCs w:val="28"/>
          <w:lang w:val="ru-RU"/>
        </w:rPr>
        <w:t xml:space="preserve"> Данная категория о</w:t>
      </w:r>
      <w:r w:rsidR="00CD13CC" w:rsidRPr="00626C02">
        <w:rPr>
          <w:rFonts w:ascii="Times New Roman" w:hAnsi="Times New Roman" w:cs="Times New Roman"/>
          <w:sz w:val="28"/>
          <w:szCs w:val="28"/>
          <w:lang w:val="ru-RU"/>
        </w:rPr>
        <w:t xml:space="preserve">сновывается </w:t>
      </w:r>
      <w:r w:rsidR="00870774">
        <w:rPr>
          <w:rFonts w:ascii="Times New Roman" w:hAnsi="Times New Roman" w:cs="Times New Roman"/>
          <w:sz w:val="28"/>
          <w:szCs w:val="28"/>
          <w:lang w:val="ru-RU"/>
        </w:rPr>
        <w:t>на традиционном наделении мужчин такими</w:t>
      </w:r>
      <w:r w:rsidR="00CD13CC" w:rsidRPr="00626C02">
        <w:rPr>
          <w:rFonts w:ascii="Times New Roman" w:hAnsi="Times New Roman" w:cs="Times New Roman"/>
          <w:sz w:val="28"/>
          <w:szCs w:val="28"/>
          <w:lang w:val="ru-RU"/>
        </w:rPr>
        <w:t xml:space="preserve"> качеств</w:t>
      </w:r>
      <w:r w:rsidR="00870774">
        <w:rPr>
          <w:rFonts w:ascii="Times New Roman" w:hAnsi="Times New Roman" w:cs="Times New Roman"/>
          <w:sz w:val="28"/>
          <w:szCs w:val="28"/>
          <w:lang w:val="ru-RU"/>
        </w:rPr>
        <w:t>ами</w:t>
      </w:r>
      <w:r w:rsidR="00CD13CC" w:rsidRPr="00626C02">
        <w:rPr>
          <w:rFonts w:ascii="Times New Roman" w:hAnsi="Times New Roman" w:cs="Times New Roman"/>
          <w:sz w:val="28"/>
          <w:szCs w:val="28"/>
          <w:lang w:val="ru-RU"/>
        </w:rPr>
        <w:t>, как твёрдость характера и стремл</w:t>
      </w:r>
      <w:r w:rsidR="00870774">
        <w:rPr>
          <w:rFonts w:ascii="Times New Roman" w:hAnsi="Times New Roman" w:cs="Times New Roman"/>
          <w:sz w:val="28"/>
          <w:szCs w:val="28"/>
          <w:lang w:val="ru-RU"/>
        </w:rPr>
        <w:t>ение к соперничеству, а женщин</w:t>
      </w:r>
      <w:r w:rsidR="00CD13CC" w:rsidRPr="00626C02">
        <w:rPr>
          <w:rFonts w:ascii="Times New Roman" w:hAnsi="Times New Roman" w:cs="Times New Roman"/>
          <w:sz w:val="28"/>
          <w:szCs w:val="28"/>
          <w:lang w:val="ru-RU"/>
        </w:rPr>
        <w:t xml:space="preserve"> – эмоциональность</w:t>
      </w:r>
      <w:r w:rsidR="00870774">
        <w:rPr>
          <w:rFonts w:ascii="Times New Roman" w:hAnsi="Times New Roman" w:cs="Times New Roman"/>
          <w:sz w:val="28"/>
          <w:szCs w:val="28"/>
          <w:lang w:val="ru-RU"/>
        </w:rPr>
        <w:t>ю и ориентацией</w:t>
      </w:r>
      <w:r w:rsidR="00CD13CC" w:rsidRPr="00626C02">
        <w:rPr>
          <w:rFonts w:ascii="Times New Roman" w:hAnsi="Times New Roman" w:cs="Times New Roman"/>
          <w:sz w:val="28"/>
          <w:szCs w:val="28"/>
          <w:lang w:val="ru-RU"/>
        </w:rPr>
        <w:t xml:space="preserve"> </w:t>
      </w:r>
      <w:r w:rsidR="00CD13CC">
        <w:rPr>
          <w:rFonts w:ascii="Times New Roman" w:hAnsi="Times New Roman" w:cs="Times New Roman"/>
          <w:sz w:val="28"/>
          <w:szCs w:val="28"/>
          <w:lang w:val="ru-RU"/>
        </w:rPr>
        <w:t xml:space="preserve">на поддержание семейного очага. </w:t>
      </w:r>
      <w:proofErr w:type="spellStart"/>
      <w:r w:rsidR="00CD13CC">
        <w:rPr>
          <w:rFonts w:ascii="Times New Roman" w:hAnsi="Times New Roman" w:cs="Times New Roman"/>
          <w:sz w:val="28"/>
          <w:szCs w:val="28"/>
          <w:lang w:val="ru-RU"/>
        </w:rPr>
        <w:t>Маскулинное</w:t>
      </w:r>
      <w:proofErr w:type="spellEnd"/>
      <w:r w:rsidR="00CD13CC">
        <w:rPr>
          <w:rFonts w:ascii="Times New Roman" w:hAnsi="Times New Roman" w:cs="Times New Roman"/>
          <w:sz w:val="28"/>
          <w:szCs w:val="28"/>
          <w:lang w:val="ru-RU"/>
        </w:rPr>
        <w:t xml:space="preserve"> общество больше всего ценит и воспитывает в детях такие качества, как соревновательный дух и чувство превосходства, а в </w:t>
      </w:r>
      <w:proofErr w:type="spellStart"/>
      <w:r w:rsidR="00CD13CC">
        <w:rPr>
          <w:rFonts w:ascii="Times New Roman" w:hAnsi="Times New Roman" w:cs="Times New Roman"/>
          <w:sz w:val="28"/>
          <w:szCs w:val="28"/>
          <w:lang w:val="ru-RU"/>
        </w:rPr>
        <w:t>феминном</w:t>
      </w:r>
      <w:proofErr w:type="spellEnd"/>
      <w:r w:rsidR="00CD13CC">
        <w:rPr>
          <w:rFonts w:ascii="Times New Roman" w:hAnsi="Times New Roman" w:cs="Times New Roman"/>
          <w:sz w:val="28"/>
          <w:szCs w:val="28"/>
          <w:lang w:val="ru-RU"/>
        </w:rPr>
        <w:t xml:space="preserve"> обществе акцентируются забота об окружающих и качестве жизни. Важное различие заключается такж</w:t>
      </w:r>
      <w:r w:rsidR="00870774">
        <w:rPr>
          <w:rFonts w:ascii="Times New Roman" w:hAnsi="Times New Roman" w:cs="Times New Roman"/>
          <w:sz w:val="28"/>
          <w:szCs w:val="28"/>
          <w:lang w:val="ru-RU"/>
        </w:rPr>
        <w:t>е в том, что мотивирует людей на</w:t>
      </w:r>
      <w:r w:rsidR="00CD13CC">
        <w:rPr>
          <w:rFonts w:ascii="Times New Roman" w:hAnsi="Times New Roman" w:cs="Times New Roman"/>
          <w:sz w:val="28"/>
          <w:szCs w:val="28"/>
          <w:lang w:val="ru-RU"/>
        </w:rPr>
        <w:t xml:space="preserve"> </w:t>
      </w:r>
      <w:r w:rsidR="00870774">
        <w:rPr>
          <w:rFonts w:ascii="Times New Roman" w:hAnsi="Times New Roman" w:cs="Times New Roman"/>
          <w:sz w:val="28"/>
          <w:szCs w:val="28"/>
          <w:lang w:val="ru-RU"/>
        </w:rPr>
        <w:t xml:space="preserve">саморазвитие. В </w:t>
      </w:r>
      <w:proofErr w:type="spellStart"/>
      <w:r w:rsidR="00870774">
        <w:rPr>
          <w:rFonts w:ascii="Times New Roman" w:hAnsi="Times New Roman" w:cs="Times New Roman"/>
          <w:sz w:val="28"/>
          <w:szCs w:val="28"/>
          <w:lang w:val="ru-RU"/>
        </w:rPr>
        <w:t>маскулинной</w:t>
      </w:r>
      <w:proofErr w:type="spellEnd"/>
      <w:r w:rsidR="00870774">
        <w:rPr>
          <w:rFonts w:ascii="Times New Roman" w:hAnsi="Times New Roman" w:cs="Times New Roman"/>
          <w:sz w:val="28"/>
          <w:szCs w:val="28"/>
          <w:lang w:val="ru-RU"/>
        </w:rPr>
        <w:t xml:space="preserve"> культуре – это желание стать лучшим; в </w:t>
      </w:r>
      <w:proofErr w:type="spellStart"/>
      <w:r w:rsidR="00870774">
        <w:rPr>
          <w:rFonts w:ascii="Times New Roman" w:hAnsi="Times New Roman" w:cs="Times New Roman"/>
          <w:sz w:val="28"/>
          <w:szCs w:val="28"/>
          <w:lang w:val="ru-RU"/>
        </w:rPr>
        <w:t>феминной</w:t>
      </w:r>
      <w:proofErr w:type="spellEnd"/>
      <w:r w:rsidR="00870774">
        <w:rPr>
          <w:rFonts w:ascii="Times New Roman" w:hAnsi="Times New Roman" w:cs="Times New Roman"/>
          <w:sz w:val="28"/>
          <w:szCs w:val="28"/>
          <w:lang w:val="ru-RU"/>
        </w:rPr>
        <w:t xml:space="preserve"> культуре –  </w:t>
      </w:r>
      <w:r w:rsidR="00CD13CC">
        <w:rPr>
          <w:rFonts w:ascii="Times New Roman" w:hAnsi="Times New Roman" w:cs="Times New Roman"/>
          <w:sz w:val="28"/>
          <w:szCs w:val="28"/>
          <w:lang w:val="ru-RU"/>
        </w:rPr>
        <w:t>наслаждение тем, что че</w:t>
      </w:r>
      <w:r w:rsidR="00870774">
        <w:rPr>
          <w:rFonts w:ascii="Times New Roman" w:hAnsi="Times New Roman" w:cs="Times New Roman"/>
          <w:sz w:val="28"/>
          <w:szCs w:val="28"/>
          <w:lang w:val="ru-RU"/>
        </w:rPr>
        <w:t>ловек делает</w:t>
      </w:r>
      <w:r w:rsidR="00CD13CC">
        <w:rPr>
          <w:rFonts w:ascii="Times New Roman" w:hAnsi="Times New Roman" w:cs="Times New Roman"/>
          <w:sz w:val="28"/>
          <w:szCs w:val="28"/>
          <w:lang w:val="ru-RU"/>
        </w:rPr>
        <w:t xml:space="preserve">.  </w:t>
      </w:r>
      <w:r w:rsidR="00CD13CC" w:rsidRPr="00626C02">
        <w:rPr>
          <w:rFonts w:ascii="Times New Roman" w:hAnsi="Times New Roman" w:cs="Times New Roman"/>
          <w:sz w:val="28"/>
          <w:szCs w:val="28"/>
          <w:lang w:val="ru-RU"/>
        </w:rPr>
        <w:t>Таким образом, разделение культур связано с тем, какие качества в данных культурах ценятся более други</w:t>
      </w:r>
      <w:r w:rsidR="00CD13CC">
        <w:rPr>
          <w:rFonts w:ascii="Times New Roman" w:hAnsi="Times New Roman" w:cs="Times New Roman"/>
          <w:sz w:val="28"/>
          <w:szCs w:val="28"/>
          <w:lang w:val="ru-RU"/>
        </w:rPr>
        <w:t xml:space="preserve">х. Например, </w:t>
      </w:r>
      <w:r w:rsidR="00870774">
        <w:rPr>
          <w:rFonts w:ascii="Times New Roman" w:hAnsi="Times New Roman" w:cs="Times New Roman"/>
          <w:sz w:val="28"/>
          <w:szCs w:val="28"/>
          <w:lang w:val="ru-RU"/>
        </w:rPr>
        <w:t xml:space="preserve">в типологии Г. </w:t>
      </w:r>
      <w:proofErr w:type="spellStart"/>
      <w:r w:rsidR="00870774">
        <w:rPr>
          <w:rFonts w:ascii="Times New Roman" w:hAnsi="Times New Roman" w:cs="Times New Roman"/>
          <w:sz w:val="28"/>
          <w:szCs w:val="28"/>
          <w:lang w:val="ru-RU"/>
        </w:rPr>
        <w:t>Хофстеде</w:t>
      </w:r>
      <w:proofErr w:type="spellEnd"/>
      <w:r w:rsidR="00870774">
        <w:rPr>
          <w:rFonts w:ascii="Times New Roman" w:hAnsi="Times New Roman" w:cs="Times New Roman"/>
          <w:sz w:val="28"/>
          <w:szCs w:val="28"/>
          <w:lang w:val="ru-RU"/>
        </w:rPr>
        <w:t xml:space="preserve"> </w:t>
      </w:r>
      <w:r w:rsidR="00CD13CC">
        <w:rPr>
          <w:rFonts w:ascii="Times New Roman" w:hAnsi="Times New Roman" w:cs="Times New Roman"/>
          <w:sz w:val="28"/>
          <w:szCs w:val="28"/>
          <w:lang w:val="ru-RU"/>
        </w:rPr>
        <w:t xml:space="preserve">Япония считается </w:t>
      </w:r>
      <w:proofErr w:type="spellStart"/>
      <w:r w:rsidR="00CD13CC">
        <w:rPr>
          <w:rFonts w:ascii="Times New Roman" w:hAnsi="Times New Roman" w:cs="Times New Roman"/>
          <w:sz w:val="28"/>
          <w:szCs w:val="28"/>
          <w:lang w:val="ru-RU"/>
        </w:rPr>
        <w:t>ма</w:t>
      </w:r>
      <w:r w:rsidR="00CD13CC" w:rsidRPr="00626C02">
        <w:rPr>
          <w:rFonts w:ascii="Times New Roman" w:hAnsi="Times New Roman" w:cs="Times New Roman"/>
          <w:sz w:val="28"/>
          <w:szCs w:val="28"/>
          <w:lang w:val="ru-RU"/>
        </w:rPr>
        <w:t>скулинно</w:t>
      </w:r>
      <w:r w:rsidR="00870774">
        <w:rPr>
          <w:rFonts w:ascii="Times New Roman" w:hAnsi="Times New Roman" w:cs="Times New Roman"/>
          <w:sz w:val="28"/>
          <w:szCs w:val="28"/>
          <w:lang w:val="ru-RU"/>
        </w:rPr>
        <w:t>й</w:t>
      </w:r>
      <w:proofErr w:type="spellEnd"/>
      <w:r w:rsidR="00870774">
        <w:rPr>
          <w:rFonts w:ascii="Times New Roman" w:hAnsi="Times New Roman" w:cs="Times New Roman"/>
          <w:sz w:val="28"/>
          <w:szCs w:val="28"/>
          <w:lang w:val="ru-RU"/>
        </w:rPr>
        <w:t xml:space="preserve"> культурой, так как в ней акцент </w:t>
      </w:r>
      <w:r w:rsidR="00CD13CC" w:rsidRPr="00626C02">
        <w:rPr>
          <w:rFonts w:ascii="Times New Roman" w:hAnsi="Times New Roman" w:cs="Times New Roman"/>
          <w:sz w:val="28"/>
          <w:szCs w:val="28"/>
          <w:lang w:val="ru-RU"/>
        </w:rPr>
        <w:t xml:space="preserve">делается на силу, настойчивость и материальный успех. </w:t>
      </w:r>
      <w:proofErr w:type="spellStart"/>
      <w:r w:rsidR="00CD13CC" w:rsidRPr="00626C02">
        <w:rPr>
          <w:rFonts w:ascii="Times New Roman" w:hAnsi="Times New Roman" w:cs="Times New Roman"/>
          <w:sz w:val="28"/>
          <w:szCs w:val="28"/>
          <w:lang w:val="ru-RU"/>
        </w:rPr>
        <w:t>Феминным</w:t>
      </w:r>
      <w:proofErr w:type="spellEnd"/>
      <w:r w:rsidR="00CD13CC" w:rsidRPr="00626C02">
        <w:rPr>
          <w:rFonts w:ascii="Times New Roman" w:hAnsi="Times New Roman" w:cs="Times New Roman"/>
          <w:sz w:val="28"/>
          <w:szCs w:val="28"/>
          <w:lang w:val="ru-RU"/>
        </w:rPr>
        <w:t xml:space="preserve"> культурам свойственно придавать большое значение эмоциональным связям между людьми, поддерживать равенство и компромиссное разрешение конфликтов. </w:t>
      </w:r>
      <w:r w:rsidR="008A4B23">
        <w:rPr>
          <w:rFonts w:ascii="Times New Roman" w:hAnsi="Times New Roman" w:cs="Times New Roman"/>
          <w:sz w:val="28"/>
          <w:szCs w:val="28"/>
          <w:lang w:val="ru-RU"/>
        </w:rPr>
        <w:t xml:space="preserve">США признаётся страной, где сильны обе стороны с перевесом </w:t>
      </w:r>
      <w:r w:rsidR="00870774">
        <w:rPr>
          <w:rFonts w:ascii="Times New Roman" w:hAnsi="Times New Roman" w:cs="Times New Roman"/>
          <w:sz w:val="28"/>
          <w:szCs w:val="28"/>
          <w:lang w:val="ru-RU"/>
        </w:rPr>
        <w:t xml:space="preserve">на </w:t>
      </w:r>
      <w:proofErr w:type="spellStart"/>
      <w:r w:rsidR="008A4B23">
        <w:rPr>
          <w:rFonts w:ascii="Times New Roman" w:hAnsi="Times New Roman" w:cs="Times New Roman"/>
          <w:sz w:val="28"/>
          <w:szCs w:val="28"/>
          <w:lang w:val="ru-RU"/>
        </w:rPr>
        <w:t>маскулинности</w:t>
      </w:r>
      <w:proofErr w:type="spellEnd"/>
      <w:r w:rsidR="008A4B23">
        <w:rPr>
          <w:rFonts w:ascii="Times New Roman" w:hAnsi="Times New Roman" w:cs="Times New Roman"/>
          <w:sz w:val="28"/>
          <w:szCs w:val="28"/>
          <w:lang w:val="ru-RU"/>
        </w:rPr>
        <w:t xml:space="preserve"> культуры.</w:t>
      </w:r>
      <w:r w:rsidR="00870774">
        <w:rPr>
          <w:rStyle w:val="a6"/>
          <w:rFonts w:ascii="Times New Roman" w:hAnsi="Times New Roman" w:cs="Times New Roman"/>
          <w:sz w:val="28"/>
          <w:szCs w:val="28"/>
          <w:lang w:val="ru-RU"/>
        </w:rPr>
        <w:footnoteReference w:id="71"/>
      </w:r>
      <w:r w:rsidR="008A4B23">
        <w:rPr>
          <w:rFonts w:ascii="Times New Roman" w:hAnsi="Times New Roman" w:cs="Times New Roman"/>
          <w:sz w:val="28"/>
          <w:szCs w:val="28"/>
          <w:lang w:val="ru-RU"/>
        </w:rPr>
        <w:t xml:space="preserve"> </w:t>
      </w:r>
    </w:p>
    <w:p w:rsidR="008346BD" w:rsidRDefault="00CD13CC" w:rsidP="00CD13CC">
      <w:pPr>
        <w:spacing w:line="360" w:lineRule="auto"/>
        <w:ind w:firstLine="840"/>
        <w:rPr>
          <w:rFonts w:ascii="Times New Roman" w:hAnsi="Times New Roman" w:cs="Times New Roman"/>
          <w:sz w:val="28"/>
          <w:szCs w:val="28"/>
          <w:lang w:val="ru-RU"/>
        </w:rPr>
      </w:pPr>
      <w:r w:rsidRPr="00626C02">
        <w:rPr>
          <w:rFonts w:ascii="Times New Roman" w:hAnsi="Times New Roman" w:cs="Times New Roman"/>
          <w:sz w:val="28"/>
          <w:szCs w:val="28"/>
          <w:lang w:val="ru-RU"/>
        </w:rPr>
        <w:t xml:space="preserve">Последний фактор, выделенный Г. </w:t>
      </w:r>
      <w:proofErr w:type="spellStart"/>
      <w:r w:rsidRPr="00626C02">
        <w:rPr>
          <w:rFonts w:ascii="Times New Roman" w:hAnsi="Times New Roman" w:cs="Times New Roman"/>
          <w:sz w:val="28"/>
          <w:szCs w:val="28"/>
          <w:lang w:val="ru-RU"/>
        </w:rPr>
        <w:t>Хофстеде</w:t>
      </w:r>
      <w:proofErr w:type="spellEnd"/>
      <w:r w:rsidRPr="00626C02">
        <w:rPr>
          <w:rFonts w:ascii="Times New Roman" w:hAnsi="Times New Roman" w:cs="Times New Roman"/>
          <w:sz w:val="28"/>
          <w:szCs w:val="28"/>
          <w:lang w:val="ru-RU"/>
        </w:rPr>
        <w:t xml:space="preserve">, основывается на тезисе о </w:t>
      </w:r>
      <w:r w:rsidRPr="00626C02">
        <w:rPr>
          <w:rFonts w:ascii="Times New Roman" w:hAnsi="Times New Roman" w:cs="Times New Roman"/>
          <w:sz w:val="28"/>
          <w:szCs w:val="28"/>
          <w:lang w:val="ru-RU"/>
        </w:rPr>
        <w:lastRenderedPageBreak/>
        <w:t xml:space="preserve">продолжительном страхе человечества перед будущим. </w:t>
      </w:r>
      <w:r w:rsidR="008A4B23">
        <w:rPr>
          <w:rFonts w:ascii="Times New Roman" w:hAnsi="Times New Roman" w:cs="Times New Roman"/>
          <w:sz w:val="28"/>
          <w:szCs w:val="28"/>
          <w:lang w:val="ru-RU"/>
        </w:rPr>
        <w:t xml:space="preserve">Г. </w:t>
      </w:r>
      <w:proofErr w:type="spellStart"/>
      <w:r w:rsidRPr="00626C02">
        <w:rPr>
          <w:rFonts w:ascii="Times New Roman" w:hAnsi="Times New Roman" w:cs="Times New Roman"/>
          <w:sz w:val="28"/>
          <w:szCs w:val="28"/>
          <w:lang w:val="ru-RU"/>
        </w:rPr>
        <w:t>Хофстеде</w:t>
      </w:r>
      <w:proofErr w:type="spellEnd"/>
      <w:r w:rsidRPr="00626C02">
        <w:rPr>
          <w:rFonts w:ascii="Times New Roman" w:hAnsi="Times New Roman" w:cs="Times New Roman"/>
          <w:sz w:val="28"/>
          <w:szCs w:val="28"/>
          <w:lang w:val="ru-RU"/>
        </w:rPr>
        <w:t xml:space="preserve"> указывает на то, что любому человеку свойственна боязнь неопределённости, различие заключается лишь в степени стресса и дискомфорта, которую доставля</w:t>
      </w:r>
      <w:r w:rsidR="008346BD">
        <w:rPr>
          <w:rFonts w:ascii="Times New Roman" w:hAnsi="Times New Roman" w:cs="Times New Roman"/>
          <w:sz w:val="28"/>
          <w:szCs w:val="28"/>
          <w:lang w:val="ru-RU"/>
        </w:rPr>
        <w:t xml:space="preserve">ет это состояние. Г. </w:t>
      </w:r>
      <w:proofErr w:type="spellStart"/>
      <w:r w:rsidR="008346BD">
        <w:rPr>
          <w:rFonts w:ascii="Times New Roman" w:hAnsi="Times New Roman" w:cs="Times New Roman"/>
          <w:sz w:val="28"/>
          <w:szCs w:val="28"/>
          <w:lang w:val="ru-RU"/>
        </w:rPr>
        <w:t>Хофстеде</w:t>
      </w:r>
      <w:proofErr w:type="spellEnd"/>
      <w:r w:rsidR="008346BD">
        <w:rPr>
          <w:rFonts w:ascii="Times New Roman" w:hAnsi="Times New Roman" w:cs="Times New Roman"/>
          <w:sz w:val="28"/>
          <w:szCs w:val="28"/>
          <w:lang w:val="ru-RU"/>
        </w:rPr>
        <w:t xml:space="preserve"> </w:t>
      </w:r>
      <w:r w:rsidRPr="00626C02">
        <w:rPr>
          <w:rFonts w:ascii="Times New Roman" w:hAnsi="Times New Roman" w:cs="Times New Roman"/>
          <w:sz w:val="28"/>
          <w:szCs w:val="28"/>
          <w:lang w:val="ru-RU"/>
        </w:rPr>
        <w:t>выделяет культуры с высоким уровнем избегания неопределённости, которым присуще создание многочи</w:t>
      </w:r>
      <w:r w:rsidR="008346BD">
        <w:rPr>
          <w:rFonts w:ascii="Times New Roman" w:hAnsi="Times New Roman" w:cs="Times New Roman"/>
          <w:sz w:val="28"/>
          <w:szCs w:val="28"/>
          <w:lang w:val="ru-RU"/>
        </w:rPr>
        <w:t xml:space="preserve">сленных норм поведения. За рамки этих норм </w:t>
      </w:r>
      <w:r w:rsidRPr="00626C02">
        <w:rPr>
          <w:rFonts w:ascii="Times New Roman" w:hAnsi="Times New Roman" w:cs="Times New Roman"/>
          <w:sz w:val="28"/>
          <w:szCs w:val="28"/>
          <w:lang w:val="ru-RU"/>
        </w:rPr>
        <w:t>ин</w:t>
      </w:r>
      <w:r w:rsidR="008346BD">
        <w:rPr>
          <w:rFonts w:ascii="Times New Roman" w:hAnsi="Times New Roman" w:cs="Times New Roman"/>
          <w:sz w:val="28"/>
          <w:szCs w:val="28"/>
          <w:lang w:val="ru-RU"/>
        </w:rPr>
        <w:t>дивиду выходить не положено, что</w:t>
      </w:r>
      <w:r w:rsidRPr="00626C02">
        <w:rPr>
          <w:rFonts w:ascii="Times New Roman" w:hAnsi="Times New Roman" w:cs="Times New Roman"/>
          <w:sz w:val="28"/>
          <w:szCs w:val="28"/>
          <w:lang w:val="ru-RU"/>
        </w:rPr>
        <w:t xml:space="preserve"> создаёт образ большей стабильности. </w:t>
      </w:r>
    </w:p>
    <w:p w:rsidR="00CD13CC" w:rsidRPr="00626C02" w:rsidRDefault="00CD13CC" w:rsidP="008346BD">
      <w:pPr>
        <w:spacing w:line="360" w:lineRule="auto"/>
        <w:ind w:firstLine="840"/>
        <w:rPr>
          <w:rFonts w:ascii="Times New Roman" w:hAnsi="Times New Roman" w:cs="Times New Roman"/>
          <w:sz w:val="28"/>
          <w:szCs w:val="28"/>
          <w:lang w:val="ru-RU"/>
        </w:rPr>
      </w:pPr>
      <w:r>
        <w:rPr>
          <w:rFonts w:ascii="Times New Roman" w:hAnsi="Times New Roman" w:cs="Times New Roman"/>
          <w:sz w:val="28"/>
          <w:szCs w:val="28"/>
          <w:lang w:val="ru-RU"/>
        </w:rPr>
        <w:t xml:space="preserve">Высокая или низкая степень избегания неопределённости проявляется в том, насколько легко принимаются в обществе новые идеи, инновации и перемены. </w:t>
      </w:r>
      <w:r w:rsidRPr="00626C02">
        <w:rPr>
          <w:rFonts w:ascii="Times New Roman" w:hAnsi="Times New Roman" w:cs="Times New Roman"/>
          <w:sz w:val="28"/>
          <w:szCs w:val="28"/>
          <w:lang w:val="ru-RU"/>
        </w:rPr>
        <w:t xml:space="preserve">Представителям данного типа культуры свойственно недовольство двусмысленностью и беспокойство о будущем. </w:t>
      </w:r>
      <w:r w:rsidR="008346BD">
        <w:rPr>
          <w:rFonts w:ascii="Times New Roman" w:hAnsi="Times New Roman" w:cs="Times New Roman"/>
          <w:sz w:val="28"/>
          <w:szCs w:val="28"/>
          <w:lang w:val="ru-RU"/>
        </w:rPr>
        <w:t xml:space="preserve">Так, Япония, согласно исследованиям Г. </w:t>
      </w:r>
      <w:proofErr w:type="spellStart"/>
      <w:r w:rsidR="008346BD">
        <w:rPr>
          <w:rFonts w:ascii="Times New Roman" w:hAnsi="Times New Roman" w:cs="Times New Roman"/>
          <w:sz w:val="28"/>
          <w:szCs w:val="28"/>
          <w:lang w:val="ru-RU"/>
        </w:rPr>
        <w:t>Хофстеде</w:t>
      </w:r>
      <w:proofErr w:type="spellEnd"/>
      <w:r w:rsidR="008346BD">
        <w:rPr>
          <w:rFonts w:ascii="Times New Roman" w:hAnsi="Times New Roman" w:cs="Times New Roman"/>
          <w:sz w:val="28"/>
          <w:szCs w:val="28"/>
          <w:lang w:val="ru-RU"/>
        </w:rPr>
        <w:t xml:space="preserve"> второй половины </w:t>
      </w:r>
      <w:r w:rsidR="008346BD">
        <w:rPr>
          <w:rFonts w:ascii="Times New Roman" w:hAnsi="Times New Roman" w:cs="Times New Roman"/>
          <w:sz w:val="28"/>
          <w:szCs w:val="28"/>
        </w:rPr>
        <w:t>XX</w:t>
      </w:r>
      <w:r w:rsidR="008346BD">
        <w:rPr>
          <w:rFonts w:ascii="Times New Roman" w:hAnsi="Times New Roman" w:cs="Times New Roman"/>
          <w:sz w:val="28"/>
          <w:szCs w:val="28"/>
          <w:lang w:val="ru-RU"/>
        </w:rPr>
        <w:t xml:space="preserve"> в., относится к странам с высокой степенью избегания неопределённости, в то время как США входит в противоположную группу, относится к культурам с низким уровнем избегания неопределённости.</w:t>
      </w:r>
      <w:r w:rsidR="00A50B9F">
        <w:rPr>
          <w:rFonts w:ascii="Times New Roman" w:hAnsi="Times New Roman" w:cs="Times New Roman"/>
          <w:sz w:val="28"/>
          <w:szCs w:val="28"/>
          <w:lang w:val="ru-RU"/>
        </w:rPr>
        <w:t xml:space="preserve"> </w:t>
      </w:r>
      <w:r w:rsidRPr="00626C02">
        <w:rPr>
          <w:rFonts w:ascii="Times New Roman" w:hAnsi="Times New Roman" w:cs="Times New Roman"/>
          <w:sz w:val="28"/>
          <w:szCs w:val="28"/>
          <w:lang w:val="ru-RU"/>
        </w:rPr>
        <w:t xml:space="preserve">Для данного типа культур </w:t>
      </w:r>
      <w:proofErr w:type="gramStart"/>
      <w:r w:rsidRPr="00626C02">
        <w:rPr>
          <w:rFonts w:ascii="Times New Roman" w:hAnsi="Times New Roman" w:cs="Times New Roman"/>
          <w:sz w:val="28"/>
          <w:szCs w:val="28"/>
          <w:lang w:val="ru-RU"/>
        </w:rPr>
        <w:t>характерны</w:t>
      </w:r>
      <w:proofErr w:type="gramEnd"/>
      <w:r w:rsidRPr="00626C02">
        <w:rPr>
          <w:rFonts w:ascii="Times New Roman" w:hAnsi="Times New Roman" w:cs="Times New Roman"/>
          <w:sz w:val="28"/>
          <w:szCs w:val="28"/>
          <w:lang w:val="ru-RU"/>
        </w:rPr>
        <w:t xml:space="preserve"> неприязнь к излишку правил, гибкость в принятии решений и склонность к риску.</w:t>
      </w:r>
      <w:r>
        <w:rPr>
          <w:rStyle w:val="a6"/>
          <w:rFonts w:ascii="Times New Roman" w:hAnsi="Times New Roman" w:cs="Times New Roman"/>
          <w:sz w:val="28"/>
          <w:szCs w:val="28"/>
          <w:lang w:val="ru-RU"/>
        </w:rPr>
        <w:footnoteReference w:id="72"/>
      </w:r>
    </w:p>
    <w:p w:rsidR="00C75B3C" w:rsidRDefault="007B0104" w:rsidP="00C75B3C">
      <w:pPr>
        <w:widowControl/>
        <w:spacing w:line="360" w:lineRule="auto"/>
        <w:ind w:firstLine="840"/>
        <w:rPr>
          <w:rFonts w:ascii="Times New Roman" w:hAnsi="Times New Roman" w:cs="Times New Roman"/>
          <w:sz w:val="28"/>
          <w:szCs w:val="28"/>
          <w:lang w:val="ru-RU"/>
        </w:rPr>
      </w:pPr>
      <w:r>
        <w:rPr>
          <w:rFonts w:ascii="Times New Roman" w:hAnsi="Times New Roman" w:cs="Times New Roman"/>
          <w:sz w:val="28"/>
          <w:szCs w:val="28"/>
          <w:lang w:val="ru-RU"/>
        </w:rPr>
        <w:t xml:space="preserve">В ходе исследования будет проведён </w:t>
      </w:r>
      <w:r w:rsidR="006E2190">
        <w:rPr>
          <w:rFonts w:ascii="Times New Roman" w:hAnsi="Times New Roman" w:cs="Times New Roman"/>
          <w:sz w:val="28"/>
          <w:szCs w:val="28"/>
          <w:lang w:val="ru-RU"/>
        </w:rPr>
        <w:t>анализ телевизионных роликов, созданных американскими и японскими компа</w:t>
      </w:r>
      <w:r>
        <w:rPr>
          <w:rFonts w:ascii="Times New Roman" w:hAnsi="Times New Roman" w:cs="Times New Roman"/>
          <w:sz w:val="28"/>
          <w:szCs w:val="28"/>
          <w:lang w:val="ru-RU"/>
        </w:rPr>
        <w:t xml:space="preserve">ниями для японского потребителя с широким применением классификации культур Г. </w:t>
      </w:r>
      <w:proofErr w:type="spellStart"/>
      <w:r>
        <w:rPr>
          <w:rFonts w:ascii="Times New Roman" w:hAnsi="Times New Roman" w:cs="Times New Roman"/>
          <w:sz w:val="28"/>
          <w:szCs w:val="28"/>
          <w:lang w:val="ru-RU"/>
        </w:rPr>
        <w:t>Хофстеде</w:t>
      </w:r>
      <w:proofErr w:type="spellEnd"/>
      <w:r>
        <w:rPr>
          <w:rFonts w:ascii="Times New Roman" w:hAnsi="Times New Roman" w:cs="Times New Roman"/>
          <w:sz w:val="28"/>
          <w:szCs w:val="28"/>
          <w:lang w:val="ru-RU"/>
        </w:rPr>
        <w:t>. Для анализа</w:t>
      </w:r>
      <w:r w:rsidR="005622EA">
        <w:rPr>
          <w:rFonts w:ascii="Times New Roman" w:hAnsi="Times New Roman" w:cs="Times New Roman"/>
          <w:sz w:val="28"/>
          <w:szCs w:val="28"/>
          <w:lang w:val="ru-RU"/>
        </w:rPr>
        <w:t xml:space="preserve"> </w:t>
      </w:r>
      <w:proofErr w:type="gramStart"/>
      <w:r w:rsidR="005622EA">
        <w:rPr>
          <w:rFonts w:ascii="Times New Roman" w:hAnsi="Times New Roman" w:cs="Times New Roman"/>
          <w:sz w:val="28"/>
          <w:szCs w:val="28"/>
          <w:lang w:val="ru-RU"/>
        </w:rPr>
        <w:t>отобраны</w:t>
      </w:r>
      <w:proofErr w:type="gramEnd"/>
      <w:r w:rsidR="005622EA">
        <w:rPr>
          <w:rFonts w:ascii="Times New Roman" w:hAnsi="Times New Roman" w:cs="Times New Roman"/>
          <w:sz w:val="28"/>
          <w:szCs w:val="28"/>
          <w:lang w:val="ru-RU"/>
        </w:rPr>
        <w:t xml:space="preserve"> 100</w:t>
      </w:r>
      <w:r w:rsidR="006E2190">
        <w:rPr>
          <w:rFonts w:ascii="Times New Roman" w:hAnsi="Times New Roman" w:cs="Times New Roman"/>
          <w:sz w:val="28"/>
          <w:szCs w:val="28"/>
          <w:lang w:val="ru-RU"/>
        </w:rPr>
        <w:t xml:space="preserve"> </w:t>
      </w:r>
      <w:r>
        <w:rPr>
          <w:rFonts w:ascii="Times New Roman" w:hAnsi="Times New Roman" w:cs="Times New Roman"/>
          <w:sz w:val="28"/>
          <w:szCs w:val="28"/>
          <w:lang w:val="ru-RU"/>
        </w:rPr>
        <w:t>рекламных роликов разных</w:t>
      </w:r>
      <w:r w:rsidR="006E2190">
        <w:rPr>
          <w:rFonts w:ascii="Times New Roman" w:hAnsi="Times New Roman" w:cs="Times New Roman"/>
          <w:sz w:val="28"/>
          <w:szCs w:val="28"/>
          <w:lang w:val="ru-RU"/>
        </w:rPr>
        <w:t xml:space="preserve"> япо</w:t>
      </w:r>
      <w:r>
        <w:rPr>
          <w:rFonts w:ascii="Times New Roman" w:hAnsi="Times New Roman" w:cs="Times New Roman"/>
          <w:sz w:val="28"/>
          <w:szCs w:val="28"/>
          <w:lang w:val="ru-RU"/>
        </w:rPr>
        <w:t>нских</w:t>
      </w:r>
      <w:r w:rsidR="006E2190">
        <w:rPr>
          <w:rFonts w:ascii="Times New Roman" w:hAnsi="Times New Roman" w:cs="Times New Roman"/>
          <w:sz w:val="28"/>
          <w:szCs w:val="28"/>
          <w:lang w:val="ru-RU"/>
        </w:rPr>
        <w:t xml:space="preserve"> </w:t>
      </w:r>
      <w:r>
        <w:rPr>
          <w:rFonts w:ascii="Times New Roman" w:hAnsi="Times New Roman" w:cs="Times New Roman"/>
          <w:sz w:val="28"/>
          <w:szCs w:val="28"/>
          <w:lang w:val="ru-RU"/>
        </w:rPr>
        <w:t>компаний</w:t>
      </w:r>
      <w:r w:rsidR="009B0F3D">
        <w:rPr>
          <w:rFonts w:ascii="Times New Roman" w:hAnsi="Times New Roman" w:cs="Times New Roman"/>
          <w:sz w:val="28"/>
          <w:szCs w:val="28"/>
          <w:lang w:val="ru-RU"/>
        </w:rPr>
        <w:t xml:space="preserve"> </w:t>
      </w:r>
      <w:r w:rsidR="006E2190">
        <w:rPr>
          <w:rFonts w:ascii="Times New Roman" w:hAnsi="Times New Roman" w:cs="Times New Roman"/>
          <w:sz w:val="28"/>
          <w:szCs w:val="28"/>
          <w:lang w:val="ru-RU"/>
        </w:rPr>
        <w:t xml:space="preserve">и </w:t>
      </w:r>
      <w:r w:rsidR="009B0F3D">
        <w:rPr>
          <w:rFonts w:ascii="Times New Roman" w:hAnsi="Times New Roman" w:cs="Times New Roman"/>
          <w:sz w:val="28"/>
          <w:szCs w:val="28"/>
          <w:lang w:val="ru-RU"/>
        </w:rPr>
        <w:t xml:space="preserve">28 рекламных роликов, созданных </w:t>
      </w:r>
      <w:r w:rsidR="006E2190">
        <w:rPr>
          <w:rFonts w:ascii="Times New Roman" w:hAnsi="Times New Roman" w:cs="Times New Roman"/>
          <w:sz w:val="28"/>
          <w:szCs w:val="28"/>
          <w:lang w:val="ru-RU"/>
        </w:rPr>
        <w:t>американским компаниям</w:t>
      </w:r>
      <w:r w:rsidR="009B0F3D">
        <w:rPr>
          <w:rFonts w:ascii="Times New Roman" w:hAnsi="Times New Roman" w:cs="Times New Roman"/>
          <w:sz w:val="28"/>
          <w:szCs w:val="28"/>
          <w:lang w:val="ru-RU"/>
        </w:rPr>
        <w:t>, для</w:t>
      </w:r>
      <w:r w:rsidR="006E2190">
        <w:rPr>
          <w:rFonts w:ascii="Times New Roman" w:hAnsi="Times New Roman" w:cs="Times New Roman"/>
          <w:sz w:val="28"/>
          <w:szCs w:val="28"/>
          <w:lang w:val="ru-RU"/>
        </w:rPr>
        <w:t xml:space="preserve"> четырёх наиболее активно рекламируемых областей японского рынка. По </w:t>
      </w:r>
      <w:r>
        <w:rPr>
          <w:rFonts w:ascii="Times New Roman" w:hAnsi="Times New Roman" w:cs="Times New Roman"/>
          <w:sz w:val="28"/>
          <w:szCs w:val="28"/>
          <w:lang w:val="ru-RU"/>
        </w:rPr>
        <w:t>данным рекламного агентства «</w:t>
      </w:r>
      <w:proofErr w:type="spellStart"/>
      <w:r>
        <w:rPr>
          <w:rFonts w:ascii="Times New Roman" w:hAnsi="Times New Roman" w:cs="Times New Roman"/>
          <w:sz w:val="28"/>
          <w:szCs w:val="28"/>
          <w:lang w:val="ru-RU"/>
        </w:rPr>
        <w:t>Дэ</w:t>
      </w:r>
      <w:r w:rsidR="006E2190">
        <w:rPr>
          <w:rFonts w:ascii="Times New Roman" w:hAnsi="Times New Roman" w:cs="Times New Roman"/>
          <w:sz w:val="28"/>
          <w:szCs w:val="28"/>
          <w:lang w:val="ru-RU"/>
        </w:rPr>
        <w:t>нцу</w:t>
      </w:r>
      <w:proofErr w:type="spellEnd"/>
      <w:r>
        <w:rPr>
          <w:rFonts w:ascii="Times New Roman" w:hAnsi="Times New Roman" w:cs="Times New Roman"/>
          <w:sz w:val="28"/>
          <w:szCs w:val="28"/>
          <w:lang w:val="ru-RU"/>
        </w:rPr>
        <w:t>»</w:t>
      </w:r>
      <w:r w:rsidR="005622EA">
        <w:rPr>
          <w:rFonts w:ascii="Times New Roman" w:hAnsi="Times New Roman" w:cs="Times New Roman"/>
          <w:sz w:val="28"/>
          <w:szCs w:val="28"/>
          <w:lang w:val="ru-RU"/>
        </w:rPr>
        <w:t xml:space="preserve"> в 2016 г.</w:t>
      </w:r>
      <w:r w:rsidR="006E2190">
        <w:rPr>
          <w:rFonts w:ascii="Times New Roman" w:hAnsi="Times New Roman" w:cs="Times New Roman"/>
          <w:sz w:val="28"/>
          <w:szCs w:val="28"/>
          <w:lang w:val="ru-RU"/>
        </w:rPr>
        <w:t xml:space="preserve"> такими областями были продукты </w:t>
      </w:r>
      <w:r w:rsidR="006E2190">
        <w:rPr>
          <w:rFonts w:ascii="Times New Roman" w:hAnsi="Times New Roman" w:cs="Times New Roman"/>
          <w:sz w:val="28"/>
          <w:szCs w:val="28"/>
          <w:lang w:val="ru-RU"/>
        </w:rPr>
        <w:lastRenderedPageBreak/>
        <w:t>питания, напитки, косметические средства и информационные технологии.</w:t>
      </w:r>
      <w:r>
        <w:rPr>
          <w:rStyle w:val="a6"/>
          <w:rFonts w:ascii="Times New Roman" w:hAnsi="Times New Roman" w:cs="Times New Roman"/>
          <w:sz w:val="28"/>
          <w:szCs w:val="28"/>
          <w:lang w:val="ru-RU"/>
        </w:rPr>
        <w:footnoteReference w:id="73"/>
      </w:r>
      <w:r w:rsidR="006E2190">
        <w:rPr>
          <w:rFonts w:ascii="Times New Roman" w:hAnsi="Times New Roman" w:cs="Times New Roman"/>
          <w:sz w:val="28"/>
          <w:szCs w:val="28"/>
          <w:lang w:val="ru-RU"/>
        </w:rPr>
        <w:t xml:space="preserve"> В ходе исследования были проанализированы рекламные ролики таких крупных компаний, как</w:t>
      </w:r>
    </w:p>
    <w:p w:rsidR="00C75B3C" w:rsidRDefault="007B0104" w:rsidP="00C75B3C">
      <w:pPr>
        <w:pStyle w:val="a3"/>
        <w:widowControl/>
        <w:numPr>
          <w:ilvl w:val="0"/>
          <w:numId w:val="13"/>
        </w:numPr>
        <w:spacing w:line="360" w:lineRule="auto"/>
        <w:ind w:leftChars="0"/>
        <w:rPr>
          <w:rFonts w:ascii="Times New Roman" w:hAnsi="Times New Roman" w:cs="Times New Roman"/>
          <w:sz w:val="28"/>
          <w:szCs w:val="28"/>
          <w:lang w:val="ru-RU"/>
        </w:rPr>
      </w:pPr>
      <w:r w:rsidRPr="00C75B3C">
        <w:rPr>
          <w:rFonts w:ascii="Times New Roman" w:hAnsi="Times New Roman" w:cs="Times New Roman"/>
          <w:sz w:val="28"/>
          <w:szCs w:val="28"/>
          <w:lang w:val="ru-RU"/>
        </w:rPr>
        <w:t>«</w:t>
      </w:r>
      <w:proofErr w:type="spellStart"/>
      <w:r w:rsidRPr="00C75B3C">
        <w:rPr>
          <w:rFonts w:ascii="Times New Roman" w:hAnsi="Times New Roman" w:cs="Times New Roman"/>
          <w:sz w:val="28"/>
          <w:szCs w:val="28"/>
          <w:lang w:val="ru-RU"/>
        </w:rPr>
        <w:t>Асахи</w:t>
      </w:r>
      <w:proofErr w:type="spellEnd"/>
      <w:r w:rsidRPr="00C75B3C">
        <w:rPr>
          <w:rFonts w:ascii="Times New Roman" w:hAnsi="Times New Roman" w:cs="Times New Roman"/>
          <w:sz w:val="28"/>
          <w:szCs w:val="28"/>
          <w:lang w:val="ru-RU"/>
        </w:rPr>
        <w:t>» (</w:t>
      </w:r>
      <w:r w:rsidR="005622EA" w:rsidRPr="00C75B3C">
        <w:rPr>
          <w:rFonts w:ascii="Times New Roman" w:hAnsi="Times New Roman" w:cs="Times New Roman"/>
          <w:sz w:val="28"/>
          <w:szCs w:val="28"/>
          <w:lang w:val="ru-RU"/>
        </w:rPr>
        <w:t>«</w:t>
      </w:r>
      <w:r w:rsidR="006E2190" w:rsidRPr="00C75B3C">
        <w:rPr>
          <w:rFonts w:ascii="Times New Roman" w:hAnsi="Times New Roman" w:cs="Times New Roman"/>
          <w:sz w:val="28"/>
          <w:szCs w:val="28"/>
        </w:rPr>
        <w:t>Asahi</w:t>
      </w:r>
      <w:r w:rsidR="005622EA" w:rsidRPr="00C75B3C">
        <w:rPr>
          <w:rFonts w:ascii="Times New Roman" w:hAnsi="Times New Roman" w:cs="Times New Roman"/>
          <w:sz w:val="28"/>
          <w:szCs w:val="28"/>
          <w:lang w:val="ru-RU"/>
        </w:rPr>
        <w:t>»</w:t>
      </w:r>
      <w:r w:rsidRPr="00C75B3C">
        <w:rPr>
          <w:rFonts w:ascii="Times New Roman" w:hAnsi="Times New Roman" w:cs="Times New Roman"/>
          <w:sz w:val="28"/>
          <w:szCs w:val="28"/>
          <w:lang w:val="ru-RU"/>
        </w:rPr>
        <w:t>)</w:t>
      </w:r>
      <w:r w:rsidR="006E2190" w:rsidRPr="00C75B3C">
        <w:rPr>
          <w:rFonts w:ascii="Times New Roman" w:hAnsi="Times New Roman" w:cs="Times New Roman"/>
          <w:sz w:val="28"/>
          <w:szCs w:val="28"/>
          <w:lang w:val="ru-RU"/>
        </w:rPr>
        <w:t xml:space="preserve"> </w:t>
      </w:r>
    </w:p>
    <w:p w:rsidR="00C75B3C" w:rsidRPr="00C75B3C" w:rsidRDefault="007B0104" w:rsidP="00C75B3C">
      <w:pPr>
        <w:pStyle w:val="a3"/>
        <w:widowControl/>
        <w:numPr>
          <w:ilvl w:val="0"/>
          <w:numId w:val="13"/>
        </w:numPr>
        <w:spacing w:line="360" w:lineRule="auto"/>
        <w:ind w:leftChars="0"/>
        <w:rPr>
          <w:rFonts w:ascii="Times New Roman" w:hAnsi="Times New Roman" w:cs="Times New Roman"/>
          <w:sz w:val="28"/>
          <w:szCs w:val="28"/>
        </w:rPr>
      </w:pPr>
      <w:r w:rsidRPr="00C75B3C">
        <w:rPr>
          <w:rFonts w:ascii="Times New Roman" w:hAnsi="Times New Roman" w:cs="Times New Roman"/>
          <w:sz w:val="28"/>
          <w:szCs w:val="28"/>
        </w:rPr>
        <w:t>«</w:t>
      </w:r>
      <w:proofErr w:type="spellStart"/>
      <w:r w:rsidRPr="00C75B3C">
        <w:rPr>
          <w:rFonts w:ascii="Times New Roman" w:hAnsi="Times New Roman" w:cs="Times New Roman"/>
          <w:sz w:val="28"/>
          <w:szCs w:val="28"/>
          <w:lang w:val="ru-RU"/>
        </w:rPr>
        <w:t>Сантори</w:t>
      </w:r>
      <w:proofErr w:type="spellEnd"/>
      <w:r w:rsidRPr="00C75B3C">
        <w:rPr>
          <w:rFonts w:ascii="Times New Roman" w:hAnsi="Times New Roman" w:cs="Times New Roman"/>
          <w:sz w:val="28"/>
          <w:szCs w:val="28"/>
        </w:rPr>
        <w:t>» (</w:t>
      </w:r>
      <w:r w:rsidR="005622EA" w:rsidRPr="00C75B3C">
        <w:rPr>
          <w:rFonts w:ascii="Times New Roman" w:hAnsi="Times New Roman" w:cs="Times New Roman"/>
          <w:sz w:val="28"/>
          <w:szCs w:val="28"/>
        </w:rPr>
        <w:t>«</w:t>
      </w:r>
      <w:r w:rsidR="006E2190" w:rsidRPr="00C75B3C">
        <w:rPr>
          <w:rFonts w:ascii="Times New Roman" w:hAnsi="Times New Roman" w:cs="Times New Roman"/>
          <w:sz w:val="28"/>
          <w:szCs w:val="28"/>
        </w:rPr>
        <w:t>Suntory</w:t>
      </w:r>
      <w:r w:rsidR="005622EA" w:rsidRPr="00C75B3C">
        <w:rPr>
          <w:rFonts w:ascii="Times New Roman" w:hAnsi="Times New Roman" w:cs="Times New Roman"/>
          <w:sz w:val="28"/>
          <w:szCs w:val="28"/>
        </w:rPr>
        <w:t>»</w:t>
      </w:r>
      <w:r w:rsidRPr="00C75B3C">
        <w:rPr>
          <w:rFonts w:ascii="Times New Roman" w:hAnsi="Times New Roman" w:cs="Times New Roman"/>
          <w:sz w:val="28"/>
          <w:szCs w:val="28"/>
        </w:rPr>
        <w:t>)</w:t>
      </w:r>
    </w:p>
    <w:p w:rsidR="00C75B3C" w:rsidRDefault="007B0104" w:rsidP="00C75B3C">
      <w:pPr>
        <w:pStyle w:val="a3"/>
        <w:widowControl/>
        <w:numPr>
          <w:ilvl w:val="0"/>
          <w:numId w:val="13"/>
        </w:numPr>
        <w:spacing w:line="360" w:lineRule="auto"/>
        <w:ind w:leftChars="0"/>
        <w:rPr>
          <w:rFonts w:ascii="Times New Roman" w:hAnsi="Times New Roman" w:cs="Times New Roman"/>
          <w:sz w:val="28"/>
          <w:szCs w:val="28"/>
          <w:lang w:val="ru-RU"/>
        </w:rPr>
      </w:pPr>
      <w:r w:rsidRPr="000742CE">
        <w:rPr>
          <w:rFonts w:ascii="Times New Roman" w:hAnsi="Times New Roman" w:cs="Times New Roman"/>
          <w:sz w:val="28"/>
          <w:szCs w:val="28"/>
          <w:lang w:val="ru-RU"/>
        </w:rPr>
        <w:t>«</w:t>
      </w:r>
      <w:r w:rsidRPr="00C75B3C">
        <w:rPr>
          <w:rFonts w:ascii="Times New Roman" w:hAnsi="Times New Roman" w:cs="Times New Roman"/>
          <w:sz w:val="28"/>
          <w:szCs w:val="28"/>
          <w:lang w:val="ru-RU"/>
        </w:rPr>
        <w:t>Кирин</w:t>
      </w:r>
      <w:r w:rsidRPr="000742CE">
        <w:rPr>
          <w:rFonts w:ascii="Times New Roman" w:hAnsi="Times New Roman" w:cs="Times New Roman"/>
          <w:sz w:val="28"/>
          <w:szCs w:val="28"/>
          <w:lang w:val="ru-RU"/>
        </w:rPr>
        <w:t>» (</w:t>
      </w:r>
      <w:r w:rsidR="005622EA" w:rsidRPr="000742CE">
        <w:rPr>
          <w:rFonts w:ascii="Times New Roman" w:hAnsi="Times New Roman" w:cs="Times New Roman"/>
          <w:sz w:val="28"/>
          <w:szCs w:val="28"/>
          <w:lang w:val="ru-RU"/>
        </w:rPr>
        <w:t>«</w:t>
      </w:r>
      <w:r w:rsidR="006E2190" w:rsidRPr="00C75B3C">
        <w:rPr>
          <w:rFonts w:ascii="Times New Roman" w:hAnsi="Times New Roman" w:cs="Times New Roman"/>
          <w:sz w:val="28"/>
          <w:szCs w:val="28"/>
        </w:rPr>
        <w:t>Kirin</w:t>
      </w:r>
      <w:r w:rsidR="005622EA" w:rsidRPr="000742CE">
        <w:rPr>
          <w:rFonts w:ascii="Times New Roman" w:hAnsi="Times New Roman" w:cs="Times New Roman"/>
          <w:sz w:val="28"/>
          <w:szCs w:val="28"/>
          <w:lang w:val="ru-RU"/>
        </w:rPr>
        <w:t>»</w:t>
      </w:r>
      <w:r w:rsidRPr="000742CE">
        <w:rPr>
          <w:rFonts w:ascii="Times New Roman" w:hAnsi="Times New Roman" w:cs="Times New Roman"/>
          <w:sz w:val="28"/>
          <w:szCs w:val="28"/>
          <w:lang w:val="ru-RU"/>
        </w:rPr>
        <w:t>)</w:t>
      </w:r>
      <w:r w:rsidR="006E2190" w:rsidRPr="000742CE">
        <w:rPr>
          <w:rFonts w:ascii="Times New Roman" w:hAnsi="Times New Roman" w:cs="Times New Roman"/>
          <w:sz w:val="28"/>
          <w:szCs w:val="28"/>
          <w:lang w:val="ru-RU"/>
        </w:rPr>
        <w:t xml:space="preserve"> </w:t>
      </w:r>
    </w:p>
    <w:p w:rsidR="00C75B3C" w:rsidRDefault="007B0104" w:rsidP="00C75B3C">
      <w:pPr>
        <w:pStyle w:val="a3"/>
        <w:widowControl/>
        <w:numPr>
          <w:ilvl w:val="0"/>
          <w:numId w:val="13"/>
        </w:numPr>
        <w:spacing w:line="360" w:lineRule="auto"/>
        <w:ind w:leftChars="0"/>
        <w:rPr>
          <w:rFonts w:ascii="Times New Roman" w:hAnsi="Times New Roman" w:cs="Times New Roman"/>
          <w:sz w:val="28"/>
          <w:szCs w:val="28"/>
          <w:lang w:val="ru-RU"/>
        </w:rPr>
      </w:pPr>
      <w:r w:rsidRPr="00C75B3C">
        <w:rPr>
          <w:rFonts w:ascii="Times New Roman" w:hAnsi="Times New Roman" w:cs="Times New Roman"/>
          <w:sz w:val="28"/>
          <w:szCs w:val="28"/>
          <w:lang w:val="ru-RU"/>
        </w:rPr>
        <w:t>«</w:t>
      </w:r>
      <w:proofErr w:type="spellStart"/>
      <w:r w:rsidRPr="00C75B3C">
        <w:rPr>
          <w:rFonts w:ascii="Times New Roman" w:hAnsi="Times New Roman" w:cs="Times New Roman"/>
          <w:sz w:val="28"/>
          <w:szCs w:val="28"/>
          <w:lang w:val="ru-RU"/>
        </w:rPr>
        <w:t>Мэйдзи</w:t>
      </w:r>
      <w:proofErr w:type="spellEnd"/>
      <w:r w:rsidRPr="00C75B3C">
        <w:rPr>
          <w:rFonts w:ascii="Times New Roman" w:hAnsi="Times New Roman" w:cs="Times New Roman"/>
          <w:sz w:val="28"/>
          <w:szCs w:val="28"/>
          <w:lang w:val="ru-RU"/>
        </w:rPr>
        <w:t>» (</w:t>
      </w:r>
      <w:r w:rsidR="005622EA" w:rsidRPr="00C75B3C">
        <w:rPr>
          <w:rFonts w:ascii="Times New Roman" w:hAnsi="Times New Roman" w:cs="Times New Roman"/>
          <w:sz w:val="28"/>
          <w:szCs w:val="28"/>
          <w:lang w:val="ru-RU"/>
        </w:rPr>
        <w:t>«</w:t>
      </w:r>
      <w:r w:rsidR="006E2190" w:rsidRPr="00C75B3C">
        <w:rPr>
          <w:rFonts w:ascii="Times New Roman" w:hAnsi="Times New Roman" w:cs="Times New Roman"/>
          <w:sz w:val="28"/>
          <w:szCs w:val="28"/>
        </w:rPr>
        <w:t>Meiji</w:t>
      </w:r>
      <w:r w:rsidR="005622EA" w:rsidRPr="00C75B3C">
        <w:rPr>
          <w:rFonts w:ascii="Times New Roman" w:hAnsi="Times New Roman" w:cs="Times New Roman"/>
          <w:sz w:val="28"/>
          <w:szCs w:val="28"/>
          <w:lang w:val="ru-RU"/>
        </w:rPr>
        <w:t>»</w:t>
      </w:r>
      <w:r w:rsidRPr="00C75B3C">
        <w:rPr>
          <w:rFonts w:ascii="Times New Roman" w:hAnsi="Times New Roman" w:cs="Times New Roman"/>
          <w:sz w:val="28"/>
          <w:szCs w:val="28"/>
          <w:lang w:val="ru-RU"/>
        </w:rPr>
        <w:t>)</w:t>
      </w:r>
    </w:p>
    <w:p w:rsidR="00C75B3C" w:rsidRDefault="007B0104" w:rsidP="00C75B3C">
      <w:pPr>
        <w:pStyle w:val="a3"/>
        <w:widowControl/>
        <w:numPr>
          <w:ilvl w:val="0"/>
          <w:numId w:val="13"/>
        </w:numPr>
        <w:spacing w:line="360" w:lineRule="auto"/>
        <w:ind w:leftChars="0"/>
        <w:rPr>
          <w:rFonts w:ascii="Times New Roman" w:hAnsi="Times New Roman" w:cs="Times New Roman"/>
          <w:sz w:val="28"/>
          <w:szCs w:val="28"/>
          <w:lang w:val="ru-RU"/>
        </w:rPr>
      </w:pPr>
      <w:r w:rsidRPr="00C75B3C">
        <w:rPr>
          <w:rFonts w:ascii="Times New Roman" w:hAnsi="Times New Roman" w:cs="Times New Roman"/>
          <w:sz w:val="28"/>
          <w:szCs w:val="28"/>
          <w:lang w:val="ru-RU"/>
        </w:rPr>
        <w:t>«</w:t>
      </w:r>
      <w:proofErr w:type="spellStart"/>
      <w:r w:rsidRPr="00C75B3C">
        <w:rPr>
          <w:rFonts w:ascii="Times New Roman" w:hAnsi="Times New Roman" w:cs="Times New Roman"/>
          <w:sz w:val="28"/>
          <w:szCs w:val="28"/>
          <w:lang w:val="ru-RU"/>
        </w:rPr>
        <w:t>Лайн</w:t>
      </w:r>
      <w:proofErr w:type="spellEnd"/>
      <w:r w:rsidRPr="00C75B3C">
        <w:rPr>
          <w:rFonts w:ascii="Times New Roman" w:hAnsi="Times New Roman" w:cs="Times New Roman"/>
          <w:sz w:val="28"/>
          <w:szCs w:val="28"/>
          <w:lang w:val="ru-RU"/>
        </w:rPr>
        <w:t xml:space="preserve"> </w:t>
      </w:r>
      <w:proofErr w:type="spellStart"/>
      <w:r w:rsidRPr="00C75B3C">
        <w:rPr>
          <w:rFonts w:ascii="Times New Roman" w:hAnsi="Times New Roman" w:cs="Times New Roman"/>
          <w:sz w:val="28"/>
          <w:szCs w:val="28"/>
          <w:lang w:val="ru-RU"/>
        </w:rPr>
        <w:t>байто</w:t>
      </w:r>
      <w:proofErr w:type="spellEnd"/>
      <w:r w:rsidRPr="00C75B3C">
        <w:rPr>
          <w:rFonts w:ascii="Times New Roman" w:hAnsi="Times New Roman" w:cs="Times New Roman"/>
          <w:sz w:val="28"/>
          <w:szCs w:val="28"/>
          <w:lang w:val="ru-RU"/>
        </w:rPr>
        <w:t>» (</w:t>
      </w:r>
      <w:r w:rsidR="005622EA" w:rsidRPr="00C75B3C">
        <w:rPr>
          <w:rFonts w:ascii="Times New Roman" w:hAnsi="Times New Roman" w:cs="Times New Roman" w:hint="eastAsia"/>
          <w:sz w:val="28"/>
          <w:szCs w:val="28"/>
          <w:lang w:val="ru-RU"/>
        </w:rPr>
        <w:t>「</w:t>
      </w:r>
      <w:r w:rsidR="006E2190" w:rsidRPr="00C75B3C">
        <w:rPr>
          <w:rFonts w:ascii="Times New Roman" w:hAnsi="Times New Roman" w:cs="Times New Roman"/>
          <w:sz w:val="28"/>
          <w:szCs w:val="28"/>
        </w:rPr>
        <w:t>Line</w:t>
      </w:r>
      <w:r w:rsidR="006E2190" w:rsidRPr="00C75B3C">
        <w:rPr>
          <w:rFonts w:ascii="Times New Roman" w:hAnsi="Times New Roman" w:cs="Times New Roman" w:hint="eastAsia"/>
          <w:sz w:val="28"/>
          <w:szCs w:val="28"/>
          <w:lang w:val="ru-RU"/>
        </w:rPr>
        <w:t>バイト</w:t>
      </w:r>
      <w:r w:rsidR="005622EA" w:rsidRPr="00C75B3C">
        <w:rPr>
          <w:rFonts w:ascii="Times New Roman" w:hAnsi="Times New Roman" w:cs="Times New Roman" w:hint="eastAsia"/>
          <w:sz w:val="28"/>
          <w:szCs w:val="28"/>
          <w:lang w:val="ru-RU"/>
        </w:rPr>
        <w:t>」</w:t>
      </w:r>
      <w:r w:rsidR="005622EA" w:rsidRPr="00C75B3C">
        <w:rPr>
          <w:rFonts w:ascii="Times New Roman" w:hAnsi="Times New Roman" w:cs="Times New Roman"/>
          <w:sz w:val="28"/>
          <w:szCs w:val="28"/>
          <w:lang w:val="ru-RU"/>
        </w:rPr>
        <w:t>)</w:t>
      </w:r>
    </w:p>
    <w:p w:rsidR="00C75B3C" w:rsidRDefault="007B0104" w:rsidP="00C75B3C">
      <w:pPr>
        <w:pStyle w:val="a3"/>
        <w:widowControl/>
        <w:numPr>
          <w:ilvl w:val="0"/>
          <w:numId w:val="13"/>
        </w:numPr>
        <w:spacing w:line="360" w:lineRule="auto"/>
        <w:ind w:leftChars="0"/>
        <w:rPr>
          <w:rFonts w:ascii="Times New Roman" w:hAnsi="Times New Roman" w:cs="Times New Roman"/>
          <w:sz w:val="28"/>
          <w:szCs w:val="28"/>
          <w:lang w:val="ru-RU"/>
        </w:rPr>
      </w:pPr>
      <w:r w:rsidRPr="00C75B3C">
        <w:rPr>
          <w:rFonts w:ascii="Times New Roman" w:hAnsi="Times New Roman" w:cs="Times New Roman"/>
          <w:sz w:val="28"/>
          <w:szCs w:val="28"/>
          <w:lang w:val="ru-RU"/>
        </w:rPr>
        <w:t>«</w:t>
      </w:r>
      <w:proofErr w:type="spellStart"/>
      <w:r w:rsidRPr="00C75B3C">
        <w:rPr>
          <w:rFonts w:ascii="Times New Roman" w:hAnsi="Times New Roman" w:cs="Times New Roman"/>
          <w:sz w:val="28"/>
          <w:szCs w:val="28"/>
          <w:lang w:val="ru-RU"/>
        </w:rPr>
        <w:t>Синсэйдо</w:t>
      </w:r>
      <w:proofErr w:type="spellEnd"/>
      <w:r w:rsidRPr="00C75B3C">
        <w:rPr>
          <w:rFonts w:ascii="Times New Roman" w:hAnsi="Times New Roman" w:cs="Times New Roman"/>
          <w:sz w:val="28"/>
          <w:szCs w:val="28"/>
          <w:lang w:val="ru-RU"/>
        </w:rPr>
        <w:t xml:space="preserve">:» </w:t>
      </w:r>
      <w:r w:rsidR="005622EA" w:rsidRPr="00C75B3C">
        <w:rPr>
          <w:rFonts w:ascii="Times New Roman" w:hAnsi="Times New Roman" w:cs="Times New Roman"/>
          <w:sz w:val="28"/>
          <w:szCs w:val="28"/>
          <w:lang w:val="ru-RU"/>
        </w:rPr>
        <w:t xml:space="preserve"> </w:t>
      </w:r>
      <w:r w:rsidRPr="00C75B3C">
        <w:rPr>
          <w:rFonts w:ascii="Times New Roman" w:hAnsi="Times New Roman" w:cs="Times New Roman"/>
          <w:sz w:val="28"/>
          <w:szCs w:val="28"/>
          <w:lang w:val="ru-RU"/>
        </w:rPr>
        <w:t>(</w:t>
      </w:r>
      <w:r w:rsidR="005622EA" w:rsidRPr="00C75B3C">
        <w:rPr>
          <w:rFonts w:ascii="Times New Roman" w:hAnsi="Times New Roman" w:cs="Times New Roman" w:hint="eastAsia"/>
          <w:sz w:val="28"/>
          <w:szCs w:val="28"/>
          <w:lang w:val="ru-RU"/>
        </w:rPr>
        <w:t>「</w:t>
      </w:r>
      <w:r w:rsidR="006E2190" w:rsidRPr="00C75B3C">
        <w:rPr>
          <w:rFonts w:ascii="Times New Roman" w:hAnsi="Times New Roman" w:cs="Times New Roman" w:hint="eastAsia"/>
          <w:sz w:val="28"/>
          <w:szCs w:val="28"/>
          <w:lang w:val="ru-RU"/>
        </w:rPr>
        <w:t>新星堂</w:t>
      </w:r>
      <w:r w:rsidR="005622EA" w:rsidRPr="00C75B3C">
        <w:rPr>
          <w:rFonts w:ascii="Times New Roman" w:hAnsi="Times New Roman" w:cs="Times New Roman" w:hint="eastAsia"/>
          <w:sz w:val="28"/>
          <w:szCs w:val="28"/>
          <w:lang w:val="ru-RU"/>
        </w:rPr>
        <w:t>」</w:t>
      </w:r>
      <w:r w:rsidRPr="00C75B3C">
        <w:rPr>
          <w:rFonts w:ascii="Times New Roman" w:hAnsi="Times New Roman" w:cs="Times New Roman"/>
          <w:sz w:val="28"/>
          <w:szCs w:val="28"/>
          <w:lang w:val="ru-RU"/>
        </w:rPr>
        <w:t>)</w:t>
      </w:r>
      <w:r w:rsidR="006E2190" w:rsidRPr="00C75B3C">
        <w:rPr>
          <w:rFonts w:ascii="Times New Roman" w:hAnsi="Times New Roman" w:cs="Times New Roman"/>
          <w:sz w:val="28"/>
          <w:szCs w:val="28"/>
          <w:lang w:val="ru-RU"/>
        </w:rPr>
        <w:t xml:space="preserve">, </w:t>
      </w:r>
    </w:p>
    <w:p w:rsidR="00C75B3C" w:rsidRDefault="006E2190" w:rsidP="00C75B3C">
      <w:pPr>
        <w:widowControl/>
        <w:spacing w:line="360" w:lineRule="auto"/>
        <w:rPr>
          <w:rFonts w:ascii="Times New Roman" w:hAnsi="Times New Roman" w:cs="Times New Roman"/>
          <w:sz w:val="28"/>
          <w:szCs w:val="28"/>
          <w:lang w:val="ru-RU"/>
        </w:rPr>
      </w:pPr>
      <w:r w:rsidRPr="00C75B3C">
        <w:rPr>
          <w:rFonts w:ascii="Times New Roman" w:hAnsi="Times New Roman" w:cs="Times New Roman"/>
          <w:sz w:val="28"/>
          <w:szCs w:val="28"/>
          <w:lang w:val="ru-RU"/>
        </w:rPr>
        <w:t xml:space="preserve">а также менее известных компаний: </w:t>
      </w:r>
    </w:p>
    <w:p w:rsidR="00C75B3C" w:rsidRDefault="007B0104" w:rsidP="00C75B3C">
      <w:pPr>
        <w:pStyle w:val="a3"/>
        <w:widowControl/>
        <w:numPr>
          <w:ilvl w:val="0"/>
          <w:numId w:val="13"/>
        </w:numPr>
        <w:spacing w:line="360" w:lineRule="auto"/>
        <w:ind w:leftChars="0"/>
        <w:rPr>
          <w:rFonts w:ascii="Times New Roman" w:hAnsi="Times New Roman" w:cs="Times New Roman"/>
          <w:sz w:val="28"/>
          <w:szCs w:val="28"/>
          <w:lang w:val="ru-RU"/>
        </w:rPr>
      </w:pPr>
      <w:r w:rsidRPr="00C75B3C">
        <w:rPr>
          <w:rFonts w:ascii="Times New Roman" w:hAnsi="Times New Roman" w:cs="Times New Roman"/>
          <w:sz w:val="28"/>
          <w:szCs w:val="28"/>
          <w:lang w:val="ru-RU"/>
        </w:rPr>
        <w:t>«</w:t>
      </w:r>
      <w:proofErr w:type="spellStart"/>
      <w:r w:rsidRPr="00C75B3C">
        <w:rPr>
          <w:rFonts w:ascii="Times New Roman" w:hAnsi="Times New Roman" w:cs="Times New Roman"/>
          <w:sz w:val="28"/>
          <w:szCs w:val="28"/>
          <w:lang w:val="ru-RU"/>
        </w:rPr>
        <w:t>Мо:суба:га</w:t>
      </w:r>
      <w:proofErr w:type="spellEnd"/>
      <w:r w:rsidRPr="00C75B3C">
        <w:rPr>
          <w:rFonts w:ascii="Times New Roman" w:hAnsi="Times New Roman" w:cs="Times New Roman"/>
          <w:sz w:val="28"/>
          <w:szCs w:val="28"/>
          <w:lang w:val="ru-RU"/>
        </w:rPr>
        <w:t>:» (</w:t>
      </w:r>
      <w:r w:rsidR="005622EA" w:rsidRPr="00C75B3C">
        <w:rPr>
          <w:rFonts w:ascii="Times New Roman" w:hAnsi="Times New Roman" w:cs="Times New Roman" w:hint="eastAsia"/>
          <w:sz w:val="28"/>
          <w:szCs w:val="28"/>
          <w:lang w:val="ru-RU"/>
        </w:rPr>
        <w:t>「</w:t>
      </w:r>
      <w:r w:rsidR="006E2190" w:rsidRPr="00C75B3C">
        <w:rPr>
          <w:rFonts w:ascii="Times New Roman" w:hAnsi="Times New Roman" w:cs="Times New Roman" w:hint="eastAsia"/>
          <w:sz w:val="28"/>
          <w:szCs w:val="28"/>
          <w:lang w:val="ru-RU"/>
        </w:rPr>
        <w:t>モースバーガー</w:t>
      </w:r>
      <w:r w:rsidR="005622EA" w:rsidRPr="00C75B3C">
        <w:rPr>
          <w:rFonts w:ascii="Times New Roman" w:hAnsi="Times New Roman" w:cs="Times New Roman" w:hint="eastAsia"/>
          <w:sz w:val="28"/>
          <w:szCs w:val="28"/>
          <w:lang w:val="ru-RU"/>
        </w:rPr>
        <w:t>」</w:t>
      </w:r>
      <w:r w:rsidRPr="00C75B3C">
        <w:rPr>
          <w:rFonts w:ascii="Times New Roman" w:hAnsi="Times New Roman" w:cs="Times New Roman"/>
          <w:sz w:val="28"/>
          <w:szCs w:val="28"/>
          <w:lang w:val="ru-RU"/>
        </w:rPr>
        <w:t>)</w:t>
      </w:r>
    </w:p>
    <w:p w:rsidR="00C75B3C" w:rsidRPr="000742CE" w:rsidRDefault="007B0104" w:rsidP="00C75B3C">
      <w:pPr>
        <w:pStyle w:val="a3"/>
        <w:widowControl/>
        <w:numPr>
          <w:ilvl w:val="0"/>
          <w:numId w:val="13"/>
        </w:numPr>
        <w:spacing w:line="360" w:lineRule="auto"/>
        <w:ind w:leftChars="0"/>
        <w:rPr>
          <w:rFonts w:ascii="Times New Roman" w:hAnsi="Times New Roman" w:cs="Times New Roman"/>
          <w:sz w:val="28"/>
          <w:szCs w:val="28"/>
        </w:rPr>
      </w:pPr>
      <w:r w:rsidRPr="000742CE">
        <w:rPr>
          <w:rFonts w:ascii="Times New Roman" w:hAnsi="Times New Roman" w:cs="Times New Roman"/>
          <w:sz w:val="28"/>
          <w:szCs w:val="28"/>
        </w:rPr>
        <w:t>«</w:t>
      </w:r>
      <w:proofErr w:type="spellStart"/>
      <w:r w:rsidRPr="00C75B3C">
        <w:rPr>
          <w:rFonts w:ascii="Times New Roman" w:hAnsi="Times New Roman" w:cs="Times New Roman"/>
          <w:sz w:val="28"/>
          <w:szCs w:val="28"/>
          <w:lang w:val="ru-RU"/>
        </w:rPr>
        <w:t>Яку</w:t>
      </w:r>
      <w:r w:rsidR="00456B88" w:rsidRPr="00C75B3C">
        <w:rPr>
          <w:rFonts w:ascii="Times New Roman" w:hAnsi="Times New Roman" w:cs="Times New Roman"/>
          <w:sz w:val="28"/>
          <w:szCs w:val="28"/>
          <w:lang w:val="ru-RU"/>
        </w:rPr>
        <w:t>л</w:t>
      </w:r>
      <w:r w:rsidRPr="00C75B3C">
        <w:rPr>
          <w:rFonts w:ascii="Times New Roman" w:hAnsi="Times New Roman" w:cs="Times New Roman"/>
          <w:sz w:val="28"/>
          <w:szCs w:val="28"/>
          <w:lang w:val="ru-RU"/>
        </w:rPr>
        <w:t>т</w:t>
      </w:r>
      <w:proofErr w:type="spellEnd"/>
      <w:r w:rsidRPr="000742CE">
        <w:rPr>
          <w:rFonts w:ascii="Times New Roman" w:hAnsi="Times New Roman" w:cs="Times New Roman"/>
          <w:sz w:val="28"/>
          <w:szCs w:val="28"/>
        </w:rPr>
        <w:t>» (</w:t>
      </w:r>
      <w:r w:rsidR="005622EA" w:rsidRPr="000742CE">
        <w:rPr>
          <w:rFonts w:ascii="Times New Roman" w:hAnsi="Times New Roman" w:cs="Times New Roman"/>
          <w:sz w:val="28"/>
          <w:szCs w:val="28"/>
        </w:rPr>
        <w:t>«</w:t>
      </w:r>
      <w:r w:rsidR="006E2190" w:rsidRPr="00C75B3C">
        <w:rPr>
          <w:rFonts w:ascii="Times New Roman" w:hAnsi="Times New Roman" w:cs="Times New Roman"/>
          <w:sz w:val="28"/>
          <w:szCs w:val="28"/>
        </w:rPr>
        <w:t>Yakult</w:t>
      </w:r>
      <w:r w:rsidR="005622EA" w:rsidRPr="000742CE">
        <w:rPr>
          <w:rFonts w:ascii="Times New Roman" w:hAnsi="Times New Roman" w:cs="Times New Roman"/>
          <w:sz w:val="28"/>
          <w:szCs w:val="28"/>
        </w:rPr>
        <w:t>»</w:t>
      </w:r>
      <w:r w:rsidRPr="000742CE">
        <w:rPr>
          <w:rFonts w:ascii="Times New Roman" w:hAnsi="Times New Roman" w:cs="Times New Roman"/>
          <w:sz w:val="28"/>
          <w:szCs w:val="28"/>
        </w:rPr>
        <w:t>)</w:t>
      </w:r>
    </w:p>
    <w:p w:rsidR="00C75B3C" w:rsidRDefault="007B0104" w:rsidP="00C75B3C">
      <w:pPr>
        <w:pStyle w:val="a3"/>
        <w:widowControl/>
        <w:numPr>
          <w:ilvl w:val="0"/>
          <w:numId w:val="13"/>
        </w:numPr>
        <w:spacing w:line="360" w:lineRule="auto"/>
        <w:ind w:leftChars="0"/>
        <w:rPr>
          <w:rFonts w:ascii="Times New Roman" w:hAnsi="Times New Roman" w:cs="Times New Roman"/>
          <w:sz w:val="28"/>
          <w:szCs w:val="28"/>
          <w:lang w:val="ru-RU"/>
        </w:rPr>
      </w:pPr>
      <w:r w:rsidRPr="00C75B3C">
        <w:rPr>
          <w:rFonts w:ascii="Times New Roman" w:hAnsi="Times New Roman" w:cs="Times New Roman"/>
          <w:sz w:val="28"/>
          <w:szCs w:val="28"/>
          <w:lang w:val="ru-RU"/>
        </w:rPr>
        <w:t>«Мини стоп» (</w:t>
      </w:r>
      <w:r w:rsidR="005622EA" w:rsidRPr="00C75B3C">
        <w:rPr>
          <w:rFonts w:ascii="Times New Roman" w:hAnsi="Times New Roman" w:cs="Times New Roman"/>
          <w:sz w:val="28"/>
          <w:szCs w:val="28"/>
          <w:lang w:val="ru-RU"/>
        </w:rPr>
        <w:t>«</w:t>
      </w:r>
      <w:r w:rsidR="006E2190" w:rsidRPr="00C75B3C">
        <w:rPr>
          <w:rFonts w:ascii="Times New Roman" w:hAnsi="Times New Roman" w:cs="Times New Roman"/>
          <w:sz w:val="28"/>
          <w:szCs w:val="28"/>
        </w:rPr>
        <w:t>Mini</w:t>
      </w:r>
      <w:r w:rsidR="006E2190" w:rsidRPr="00C75B3C">
        <w:rPr>
          <w:rFonts w:ascii="Times New Roman" w:hAnsi="Times New Roman" w:cs="Times New Roman"/>
          <w:sz w:val="28"/>
          <w:szCs w:val="28"/>
          <w:lang w:val="ru-RU"/>
        </w:rPr>
        <w:t xml:space="preserve"> </w:t>
      </w:r>
      <w:r w:rsidR="006E2190" w:rsidRPr="00C75B3C">
        <w:rPr>
          <w:rFonts w:ascii="Times New Roman" w:hAnsi="Times New Roman" w:cs="Times New Roman"/>
          <w:sz w:val="28"/>
          <w:szCs w:val="28"/>
        </w:rPr>
        <w:t>stop</w:t>
      </w:r>
      <w:r w:rsidR="005622EA" w:rsidRPr="00C75B3C">
        <w:rPr>
          <w:rFonts w:ascii="Times New Roman" w:hAnsi="Times New Roman" w:cs="Times New Roman"/>
          <w:sz w:val="28"/>
          <w:szCs w:val="28"/>
          <w:lang w:val="ru-RU"/>
        </w:rPr>
        <w:t>»</w:t>
      </w:r>
      <w:r w:rsidRPr="00C75B3C">
        <w:rPr>
          <w:rFonts w:ascii="Times New Roman" w:hAnsi="Times New Roman" w:cs="Times New Roman"/>
          <w:sz w:val="28"/>
          <w:szCs w:val="28"/>
          <w:lang w:val="ru-RU"/>
        </w:rPr>
        <w:t>)</w:t>
      </w:r>
    </w:p>
    <w:p w:rsidR="00C75B3C" w:rsidRDefault="006E2190" w:rsidP="00C75B3C">
      <w:pPr>
        <w:pStyle w:val="a3"/>
        <w:widowControl/>
        <w:numPr>
          <w:ilvl w:val="0"/>
          <w:numId w:val="13"/>
        </w:numPr>
        <w:spacing w:line="360" w:lineRule="auto"/>
        <w:ind w:leftChars="0"/>
        <w:rPr>
          <w:rFonts w:ascii="Times New Roman" w:hAnsi="Times New Roman" w:cs="Times New Roman"/>
          <w:sz w:val="28"/>
          <w:szCs w:val="28"/>
          <w:lang w:val="ru-RU"/>
        </w:rPr>
      </w:pPr>
      <w:r w:rsidRPr="00C75B3C">
        <w:rPr>
          <w:rFonts w:ascii="Times New Roman" w:hAnsi="Times New Roman" w:cs="Times New Roman"/>
          <w:sz w:val="28"/>
          <w:szCs w:val="28"/>
          <w:lang w:val="ru-RU"/>
        </w:rPr>
        <w:t xml:space="preserve"> </w:t>
      </w:r>
      <w:r w:rsidR="007B0104" w:rsidRPr="00C75B3C">
        <w:rPr>
          <w:rFonts w:ascii="Times New Roman" w:hAnsi="Times New Roman" w:cs="Times New Roman"/>
          <w:sz w:val="28"/>
          <w:szCs w:val="28"/>
          <w:lang w:val="ru-RU"/>
        </w:rPr>
        <w:t>«</w:t>
      </w:r>
      <w:proofErr w:type="spellStart"/>
      <w:r w:rsidR="007B0104" w:rsidRPr="00C75B3C">
        <w:rPr>
          <w:rFonts w:ascii="Times New Roman" w:hAnsi="Times New Roman" w:cs="Times New Roman"/>
          <w:sz w:val="28"/>
          <w:szCs w:val="28"/>
          <w:lang w:val="ru-RU"/>
        </w:rPr>
        <w:t>Хамадзуси</w:t>
      </w:r>
      <w:proofErr w:type="spellEnd"/>
      <w:r w:rsidR="007B0104" w:rsidRPr="00C75B3C">
        <w:rPr>
          <w:rFonts w:ascii="Times New Roman" w:hAnsi="Times New Roman" w:cs="Times New Roman"/>
          <w:sz w:val="28"/>
          <w:szCs w:val="28"/>
          <w:lang w:val="ru-RU"/>
        </w:rPr>
        <w:t>» (</w:t>
      </w:r>
      <w:r w:rsidR="005622EA" w:rsidRPr="00C75B3C">
        <w:rPr>
          <w:rFonts w:ascii="Times New Roman" w:hAnsi="Times New Roman" w:cs="Times New Roman" w:hint="eastAsia"/>
          <w:sz w:val="28"/>
          <w:szCs w:val="28"/>
          <w:lang w:val="ru-RU"/>
        </w:rPr>
        <w:t>「</w:t>
      </w:r>
      <w:r w:rsidRPr="00C75B3C">
        <w:rPr>
          <w:rFonts w:ascii="Times New Roman" w:hAnsi="Times New Roman" w:cs="Times New Roman" w:hint="eastAsia"/>
          <w:sz w:val="28"/>
          <w:szCs w:val="28"/>
          <w:lang w:val="ru-RU"/>
        </w:rPr>
        <w:t>はま寿司</w:t>
      </w:r>
      <w:r w:rsidR="005622EA" w:rsidRPr="00C75B3C">
        <w:rPr>
          <w:rFonts w:ascii="Times New Roman" w:hAnsi="Times New Roman" w:cs="Times New Roman" w:hint="eastAsia"/>
          <w:sz w:val="28"/>
          <w:szCs w:val="28"/>
          <w:lang w:val="ru-RU"/>
        </w:rPr>
        <w:t>」</w:t>
      </w:r>
      <w:r w:rsidR="007B0104" w:rsidRPr="00C75B3C">
        <w:rPr>
          <w:rFonts w:ascii="Times New Roman" w:hAnsi="Times New Roman" w:cs="Times New Roman"/>
          <w:sz w:val="28"/>
          <w:szCs w:val="28"/>
          <w:lang w:val="ru-RU"/>
        </w:rPr>
        <w:t>)</w:t>
      </w:r>
    </w:p>
    <w:p w:rsidR="00C75B3C" w:rsidRDefault="00456B88" w:rsidP="00C75B3C">
      <w:pPr>
        <w:pStyle w:val="a3"/>
        <w:widowControl/>
        <w:numPr>
          <w:ilvl w:val="0"/>
          <w:numId w:val="13"/>
        </w:numPr>
        <w:spacing w:line="360" w:lineRule="auto"/>
        <w:ind w:leftChars="0"/>
        <w:rPr>
          <w:rFonts w:ascii="Times New Roman" w:hAnsi="Times New Roman" w:cs="Times New Roman"/>
          <w:sz w:val="28"/>
          <w:szCs w:val="28"/>
          <w:lang w:val="ru-RU"/>
        </w:rPr>
      </w:pPr>
      <w:r w:rsidRPr="00C75B3C">
        <w:rPr>
          <w:rFonts w:ascii="Times New Roman" w:hAnsi="Times New Roman" w:cs="Times New Roman"/>
          <w:sz w:val="28"/>
          <w:szCs w:val="28"/>
          <w:lang w:val="ru-RU"/>
        </w:rPr>
        <w:t>«</w:t>
      </w:r>
      <w:proofErr w:type="spellStart"/>
      <w:r w:rsidRPr="00C75B3C">
        <w:rPr>
          <w:rFonts w:ascii="Times New Roman" w:hAnsi="Times New Roman" w:cs="Times New Roman"/>
          <w:sz w:val="28"/>
          <w:szCs w:val="28"/>
          <w:lang w:val="ru-RU"/>
        </w:rPr>
        <w:t>Ё:гурусутандо</w:t>
      </w:r>
      <w:proofErr w:type="spellEnd"/>
      <w:r w:rsidRPr="00C75B3C">
        <w:rPr>
          <w:rFonts w:ascii="Times New Roman" w:hAnsi="Times New Roman" w:cs="Times New Roman"/>
          <w:sz w:val="28"/>
          <w:szCs w:val="28"/>
          <w:lang w:val="ru-RU"/>
        </w:rPr>
        <w:t>» (</w:t>
      </w:r>
      <w:r w:rsidR="00C75B3C" w:rsidRPr="00C75B3C">
        <w:rPr>
          <w:rFonts w:ascii="Times New Roman" w:hAnsi="Times New Roman" w:cs="Times New Roman" w:hint="eastAsia"/>
          <w:sz w:val="28"/>
          <w:szCs w:val="28"/>
          <w:lang w:val="ru-RU"/>
        </w:rPr>
        <w:t>「</w:t>
      </w:r>
      <w:r w:rsidR="006E2190" w:rsidRPr="00C75B3C">
        <w:rPr>
          <w:rFonts w:ascii="Times New Roman" w:hAnsi="Times New Roman" w:cs="Times New Roman" w:hint="eastAsia"/>
          <w:sz w:val="28"/>
          <w:szCs w:val="28"/>
          <w:lang w:val="ru-RU"/>
        </w:rPr>
        <w:t>ヨーグルスタンド</w:t>
      </w:r>
      <w:r w:rsidR="00C75B3C" w:rsidRPr="00C75B3C">
        <w:rPr>
          <w:rFonts w:ascii="Times New Roman" w:hAnsi="Times New Roman" w:cs="Times New Roman" w:hint="eastAsia"/>
          <w:sz w:val="28"/>
          <w:szCs w:val="28"/>
          <w:lang w:val="ru-RU"/>
        </w:rPr>
        <w:t>」</w:t>
      </w:r>
      <w:r w:rsidRPr="00C75B3C">
        <w:rPr>
          <w:rFonts w:ascii="Times New Roman" w:hAnsi="Times New Roman" w:cs="Times New Roman"/>
          <w:sz w:val="28"/>
          <w:szCs w:val="28"/>
          <w:lang w:val="ru-RU"/>
        </w:rPr>
        <w:t>)</w:t>
      </w:r>
    </w:p>
    <w:p w:rsidR="00C75B3C" w:rsidRDefault="00456B88" w:rsidP="00C75B3C">
      <w:pPr>
        <w:pStyle w:val="a3"/>
        <w:widowControl/>
        <w:numPr>
          <w:ilvl w:val="0"/>
          <w:numId w:val="13"/>
        </w:numPr>
        <w:spacing w:line="360" w:lineRule="auto"/>
        <w:ind w:leftChars="0"/>
        <w:rPr>
          <w:rFonts w:ascii="Times New Roman" w:hAnsi="Times New Roman" w:cs="Times New Roman"/>
          <w:sz w:val="28"/>
          <w:szCs w:val="28"/>
          <w:lang w:val="ru-RU"/>
        </w:rPr>
      </w:pPr>
      <w:r w:rsidRPr="00C75B3C">
        <w:rPr>
          <w:rFonts w:ascii="Times New Roman" w:hAnsi="Times New Roman" w:cs="Times New Roman"/>
          <w:sz w:val="28"/>
          <w:szCs w:val="28"/>
          <w:lang w:val="ru-RU"/>
        </w:rPr>
        <w:t>«</w:t>
      </w:r>
      <w:proofErr w:type="spellStart"/>
      <w:r w:rsidRPr="00C75B3C">
        <w:rPr>
          <w:rFonts w:ascii="Times New Roman" w:hAnsi="Times New Roman" w:cs="Times New Roman"/>
          <w:sz w:val="28"/>
          <w:szCs w:val="28"/>
          <w:lang w:val="ru-RU"/>
        </w:rPr>
        <w:t>Ояцукампани</w:t>
      </w:r>
      <w:proofErr w:type="spellEnd"/>
      <w:r w:rsidRPr="00C75B3C">
        <w:rPr>
          <w:rFonts w:ascii="Times New Roman" w:hAnsi="Times New Roman" w:cs="Times New Roman"/>
          <w:sz w:val="28"/>
          <w:szCs w:val="28"/>
          <w:lang w:val="ru-RU"/>
        </w:rPr>
        <w:t>:» (</w:t>
      </w:r>
      <w:r w:rsidR="00C75B3C" w:rsidRPr="00C75B3C">
        <w:rPr>
          <w:rFonts w:ascii="Times New Roman" w:hAnsi="Times New Roman" w:cs="Times New Roman" w:hint="eastAsia"/>
          <w:sz w:val="28"/>
          <w:szCs w:val="28"/>
          <w:lang w:val="ru-RU"/>
        </w:rPr>
        <w:t>「</w:t>
      </w:r>
      <w:r w:rsidR="006E2190" w:rsidRPr="00C75B3C">
        <w:rPr>
          <w:rFonts w:ascii="Times New Roman" w:hAnsi="Times New Roman" w:cs="Times New Roman" w:hint="eastAsia"/>
          <w:sz w:val="28"/>
          <w:szCs w:val="28"/>
          <w:lang w:val="ru-RU"/>
        </w:rPr>
        <w:t>おやつカンパニー</w:t>
      </w:r>
      <w:r w:rsidR="00C75B3C" w:rsidRPr="00C75B3C">
        <w:rPr>
          <w:rFonts w:ascii="Times New Roman" w:hAnsi="Times New Roman" w:cs="Times New Roman" w:hint="eastAsia"/>
          <w:sz w:val="28"/>
          <w:szCs w:val="28"/>
          <w:lang w:val="ru-RU"/>
        </w:rPr>
        <w:t>」</w:t>
      </w:r>
      <w:r w:rsidRPr="00C75B3C">
        <w:rPr>
          <w:rFonts w:ascii="Times New Roman" w:hAnsi="Times New Roman" w:cs="Times New Roman"/>
          <w:sz w:val="28"/>
          <w:szCs w:val="28"/>
          <w:lang w:val="ru-RU"/>
        </w:rPr>
        <w:t>)</w:t>
      </w:r>
    </w:p>
    <w:p w:rsidR="00C75B3C" w:rsidRDefault="00456B88" w:rsidP="00C75B3C">
      <w:pPr>
        <w:pStyle w:val="a3"/>
        <w:widowControl/>
        <w:numPr>
          <w:ilvl w:val="0"/>
          <w:numId w:val="13"/>
        </w:numPr>
        <w:spacing w:line="360" w:lineRule="auto"/>
        <w:ind w:leftChars="0"/>
        <w:rPr>
          <w:rFonts w:ascii="Times New Roman" w:hAnsi="Times New Roman" w:cs="Times New Roman"/>
          <w:sz w:val="28"/>
          <w:szCs w:val="28"/>
          <w:lang w:val="ru-RU"/>
        </w:rPr>
      </w:pPr>
      <w:r w:rsidRPr="00C75B3C">
        <w:rPr>
          <w:rFonts w:ascii="Times New Roman" w:hAnsi="Times New Roman" w:cs="Times New Roman"/>
          <w:sz w:val="28"/>
          <w:szCs w:val="28"/>
          <w:lang w:val="ru-RU"/>
        </w:rPr>
        <w:t>«</w:t>
      </w:r>
      <w:proofErr w:type="spellStart"/>
      <w:r w:rsidRPr="00C75B3C">
        <w:rPr>
          <w:rFonts w:ascii="Times New Roman" w:hAnsi="Times New Roman" w:cs="Times New Roman"/>
          <w:sz w:val="28"/>
          <w:szCs w:val="28"/>
          <w:lang w:val="ru-RU"/>
        </w:rPr>
        <w:t>Рипон</w:t>
      </w:r>
      <w:proofErr w:type="spellEnd"/>
      <w:r w:rsidRPr="00C75B3C">
        <w:rPr>
          <w:rFonts w:ascii="Times New Roman" w:hAnsi="Times New Roman" w:cs="Times New Roman"/>
          <w:sz w:val="28"/>
          <w:szCs w:val="28"/>
          <w:lang w:val="ru-RU"/>
        </w:rPr>
        <w:t xml:space="preserve"> </w:t>
      </w:r>
      <w:proofErr w:type="spellStart"/>
      <w:r w:rsidRPr="00C75B3C">
        <w:rPr>
          <w:rFonts w:ascii="Times New Roman" w:hAnsi="Times New Roman" w:cs="Times New Roman"/>
          <w:sz w:val="28"/>
          <w:szCs w:val="28"/>
          <w:lang w:val="ru-RU"/>
        </w:rPr>
        <w:t>напорин</w:t>
      </w:r>
      <w:proofErr w:type="spellEnd"/>
      <w:r w:rsidRPr="00C75B3C">
        <w:rPr>
          <w:rFonts w:ascii="Times New Roman" w:hAnsi="Times New Roman" w:cs="Times New Roman"/>
          <w:sz w:val="28"/>
          <w:szCs w:val="28"/>
          <w:lang w:val="ru-RU"/>
        </w:rPr>
        <w:t>» (</w:t>
      </w:r>
      <w:r w:rsidR="00C75B3C" w:rsidRPr="00C75B3C">
        <w:rPr>
          <w:rFonts w:ascii="Times New Roman" w:hAnsi="Times New Roman" w:cs="Times New Roman" w:hint="eastAsia"/>
          <w:sz w:val="28"/>
          <w:szCs w:val="28"/>
          <w:lang w:val="ru-RU"/>
        </w:rPr>
        <w:t>「</w:t>
      </w:r>
      <w:r w:rsidR="006E2190" w:rsidRPr="00C75B3C">
        <w:rPr>
          <w:rFonts w:ascii="Times New Roman" w:hAnsi="Times New Roman" w:cs="Times New Roman" w:hint="eastAsia"/>
          <w:sz w:val="28"/>
          <w:szCs w:val="28"/>
          <w:lang w:val="ru-RU"/>
        </w:rPr>
        <w:t>リボンナポリん</w:t>
      </w:r>
      <w:r w:rsidR="00C75B3C" w:rsidRPr="00C75B3C">
        <w:rPr>
          <w:rFonts w:ascii="Times New Roman" w:hAnsi="Times New Roman" w:cs="Times New Roman" w:hint="eastAsia"/>
          <w:sz w:val="28"/>
          <w:szCs w:val="28"/>
          <w:lang w:val="ru-RU"/>
        </w:rPr>
        <w:t>」</w:t>
      </w:r>
      <w:r w:rsidRPr="00C75B3C">
        <w:rPr>
          <w:rFonts w:ascii="Times New Roman" w:hAnsi="Times New Roman" w:cs="Times New Roman"/>
          <w:sz w:val="28"/>
          <w:szCs w:val="28"/>
          <w:lang w:val="ru-RU"/>
        </w:rPr>
        <w:t>)</w:t>
      </w:r>
    </w:p>
    <w:p w:rsidR="00C75B3C" w:rsidRPr="00C75B3C" w:rsidRDefault="00456B88" w:rsidP="00C75B3C">
      <w:pPr>
        <w:pStyle w:val="a3"/>
        <w:widowControl/>
        <w:numPr>
          <w:ilvl w:val="0"/>
          <w:numId w:val="13"/>
        </w:numPr>
        <w:spacing w:line="360" w:lineRule="auto"/>
        <w:ind w:leftChars="0"/>
        <w:rPr>
          <w:rFonts w:ascii="Times New Roman" w:hAnsi="Times New Roman" w:cs="Times New Roman"/>
          <w:sz w:val="28"/>
          <w:szCs w:val="28"/>
        </w:rPr>
      </w:pPr>
      <w:r w:rsidRPr="00C75B3C">
        <w:rPr>
          <w:rFonts w:ascii="Times New Roman" w:hAnsi="Times New Roman" w:cs="Times New Roman"/>
          <w:sz w:val="28"/>
          <w:szCs w:val="28"/>
        </w:rPr>
        <w:t>«</w:t>
      </w:r>
      <w:proofErr w:type="spellStart"/>
      <w:r w:rsidRPr="00C75B3C">
        <w:rPr>
          <w:rFonts w:ascii="Times New Roman" w:hAnsi="Times New Roman" w:cs="Times New Roman"/>
          <w:sz w:val="28"/>
          <w:szCs w:val="28"/>
          <w:lang w:val="ru-RU"/>
        </w:rPr>
        <w:t>Блэнди</w:t>
      </w:r>
      <w:proofErr w:type="spellEnd"/>
      <w:r w:rsidRPr="00C75B3C">
        <w:rPr>
          <w:rFonts w:ascii="Times New Roman" w:hAnsi="Times New Roman" w:cs="Times New Roman"/>
          <w:sz w:val="28"/>
          <w:szCs w:val="28"/>
        </w:rPr>
        <w:t>» (</w:t>
      </w:r>
      <w:r w:rsidR="005622EA" w:rsidRPr="00C75B3C">
        <w:rPr>
          <w:rFonts w:ascii="Times New Roman" w:hAnsi="Times New Roman" w:cs="Times New Roman"/>
          <w:sz w:val="28"/>
          <w:szCs w:val="28"/>
        </w:rPr>
        <w:t>«</w:t>
      </w:r>
      <w:proofErr w:type="spellStart"/>
      <w:r w:rsidR="006E2190" w:rsidRPr="00C75B3C">
        <w:rPr>
          <w:rFonts w:ascii="Times New Roman" w:hAnsi="Times New Roman" w:cs="Times New Roman"/>
          <w:sz w:val="28"/>
          <w:szCs w:val="28"/>
        </w:rPr>
        <w:t>Blendy</w:t>
      </w:r>
      <w:proofErr w:type="spellEnd"/>
      <w:r w:rsidR="005622EA" w:rsidRPr="00C75B3C">
        <w:rPr>
          <w:rFonts w:ascii="Times New Roman" w:hAnsi="Times New Roman" w:cs="Times New Roman"/>
          <w:sz w:val="28"/>
          <w:szCs w:val="28"/>
        </w:rPr>
        <w:t>»</w:t>
      </w:r>
      <w:r w:rsidRPr="00C75B3C">
        <w:rPr>
          <w:rFonts w:ascii="Times New Roman" w:hAnsi="Times New Roman" w:cs="Times New Roman"/>
          <w:sz w:val="28"/>
          <w:szCs w:val="28"/>
        </w:rPr>
        <w:t>)</w:t>
      </w:r>
    </w:p>
    <w:p w:rsidR="00C75B3C" w:rsidRDefault="00456B88" w:rsidP="00C75B3C">
      <w:pPr>
        <w:pStyle w:val="a3"/>
        <w:widowControl/>
        <w:numPr>
          <w:ilvl w:val="0"/>
          <w:numId w:val="13"/>
        </w:numPr>
        <w:spacing w:line="360" w:lineRule="auto"/>
        <w:ind w:leftChars="0"/>
        <w:rPr>
          <w:rFonts w:ascii="Times New Roman" w:hAnsi="Times New Roman" w:cs="Times New Roman"/>
          <w:sz w:val="28"/>
          <w:szCs w:val="28"/>
          <w:lang w:val="ru-RU"/>
        </w:rPr>
      </w:pPr>
      <w:r w:rsidRPr="00C75B3C">
        <w:rPr>
          <w:rFonts w:ascii="Times New Roman" w:hAnsi="Times New Roman" w:cs="Times New Roman"/>
          <w:sz w:val="28"/>
          <w:szCs w:val="28"/>
        </w:rPr>
        <w:t>«</w:t>
      </w:r>
      <w:r w:rsidRPr="00C75B3C">
        <w:rPr>
          <w:rFonts w:ascii="Times New Roman" w:hAnsi="Times New Roman" w:cs="Times New Roman"/>
          <w:sz w:val="28"/>
          <w:szCs w:val="28"/>
          <w:lang w:val="ru-RU"/>
        </w:rPr>
        <w:t>И</w:t>
      </w:r>
      <w:r w:rsidRPr="00C75B3C">
        <w:rPr>
          <w:rFonts w:ascii="Times New Roman" w:hAnsi="Times New Roman" w:cs="Times New Roman"/>
          <w:sz w:val="28"/>
          <w:szCs w:val="28"/>
        </w:rPr>
        <w:t>:</w:t>
      </w:r>
      <w:proofErr w:type="spellStart"/>
      <w:r w:rsidRPr="00C75B3C">
        <w:rPr>
          <w:rFonts w:ascii="Times New Roman" w:hAnsi="Times New Roman" w:cs="Times New Roman"/>
          <w:sz w:val="28"/>
          <w:szCs w:val="28"/>
          <w:lang w:val="ru-RU"/>
        </w:rPr>
        <w:t>хея</w:t>
      </w:r>
      <w:proofErr w:type="spellEnd"/>
      <w:r w:rsidRPr="00C75B3C">
        <w:rPr>
          <w:rFonts w:ascii="Times New Roman" w:hAnsi="Times New Roman" w:cs="Times New Roman"/>
          <w:sz w:val="28"/>
          <w:szCs w:val="28"/>
        </w:rPr>
        <w:t xml:space="preserve"> </w:t>
      </w:r>
      <w:proofErr w:type="spellStart"/>
      <w:r w:rsidRPr="00C75B3C">
        <w:rPr>
          <w:rFonts w:ascii="Times New Roman" w:hAnsi="Times New Roman" w:cs="Times New Roman"/>
          <w:sz w:val="28"/>
          <w:szCs w:val="28"/>
          <w:lang w:val="ru-RU"/>
        </w:rPr>
        <w:t>нэтто</w:t>
      </w:r>
      <w:proofErr w:type="spellEnd"/>
      <w:r w:rsidRPr="00C75B3C">
        <w:rPr>
          <w:rFonts w:ascii="Times New Roman" w:hAnsi="Times New Roman" w:cs="Times New Roman"/>
          <w:sz w:val="28"/>
          <w:szCs w:val="28"/>
        </w:rPr>
        <w:t>» (</w:t>
      </w:r>
      <w:r w:rsidR="00C75B3C" w:rsidRPr="00C75B3C">
        <w:rPr>
          <w:rFonts w:ascii="Times New Roman" w:hAnsi="Times New Roman" w:cs="Times New Roman" w:hint="eastAsia"/>
          <w:sz w:val="28"/>
          <w:szCs w:val="28"/>
          <w:lang w:val="ru-RU"/>
        </w:rPr>
        <w:t>「</w:t>
      </w:r>
      <w:r w:rsidR="006E2190" w:rsidRPr="00C75B3C">
        <w:rPr>
          <w:rFonts w:ascii="Times New Roman" w:hAnsi="Times New Roman" w:cs="Times New Roman" w:hint="eastAsia"/>
          <w:sz w:val="28"/>
          <w:szCs w:val="28"/>
          <w:lang w:val="ru-RU"/>
        </w:rPr>
        <w:t>いい部屋ネット</w:t>
      </w:r>
      <w:r w:rsidR="00C75B3C" w:rsidRPr="00C75B3C">
        <w:rPr>
          <w:rFonts w:ascii="Times New Roman" w:hAnsi="Times New Roman" w:cs="Times New Roman" w:hint="eastAsia"/>
          <w:sz w:val="28"/>
          <w:szCs w:val="28"/>
          <w:lang w:val="ru-RU"/>
        </w:rPr>
        <w:t>」</w:t>
      </w:r>
      <w:r w:rsidRPr="00C75B3C">
        <w:rPr>
          <w:rFonts w:ascii="Times New Roman" w:hAnsi="Times New Roman" w:cs="Times New Roman"/>
          <w:sz w:val="28"/>
          <w:szCs w:val="28"/>
        </w:rPr>
        <w:t>)</w:t>
      </w:r>
      <w:r w:rsidR="00C75B3C">
        <w:rPr>
          <w:rFonts w:ascii="Times New Roman" w:hAnsi="Times New Roman" w:cs="Times New Roman"/>
          <w:sz w:val="28"/>
          <w:szCs w:val="28"/>
          <w:lang w:val="ru-RU"/>
        </w:rPr>
        <w:t xml:space="preserve"> </w:t>
      </w:r>
    </w:p>
    <w:p w:rsidR="00C75B3C" w:rsidRDefault="00456B88" w:rsidP="00C75B3C">
      <w:pPr>
        <w:pStyle w:val="a3"/>
        <w:widowControl/>
        <w:numPr>
          <w:ilvl w:val="0"/>
          <w:numId w:val="13"/>
        </w:numPr>
        <w:spacing w:line="360" w:lineRule="auto"/>
        <w:ind w:leftChars="0"/>
        <w:rPr>
          <w:rFonts w:ascii="Times New Roman" w:hAnsi="Times New Roman" w:cs="Times New Roman"/>
          <w:sz w:val="28"/>
          <w:szCs w:val="28"/>
          <w:lang w:val="ru-RU"/>
        </w:rPr>
      </w:pPr>
      <w:r w:rsidRPr="00C75B3C">
        <w:rPr>
          <w:rFonts w:ascii="Times New Roman" w:hAnsi="Times New Roman" w:cs="Times New Roman"/>
          <w:sz w:val="28"/>
          <w:szCs w:val="28"/>
          <w:lang w:val="ru-RU"/>
        </w:rPr>
        <w:t>«</w:t>
      </w:r>
      <w:proofErr w:type="spellStart"/>
      <w:r w:rsidRPr="00C75B3C">
        <w:rPr>
          <w:rFonts w:ascii="Times New Roman" w:hAnsi="Times New Roman" w:cs="Times New Roman"/>
          <w:sz w:val="28"/>
          <w:szCs w:val="28"/>
          <w:lang w:val="ru-RU"/>
        </w:rPr>
        <w:t>Сумаи:да</w:t>
      </w:r>
      <w:proofErr w:type="spellEnd"/>
      <w:r w:rsidRPr="00C75B3C">
        <w:rPr>
          <w:rFonts w:ascii="Times New Roman" w:hAnsi="Times New Roman" w:cs="Times New Roman"/>
          <w:sz w:val="28"/>
          <w:szCs w:val="28"/>
          <w:lang w:val="ru-RU"/>
        </w:rPr>
        <w:t>» (</w:t>
      </w:r>
      <w:r w:rsidR="00C75B3C" w:rsidRPr="00C75B3C">
        <w:rPr>
          <w:rFonts w:ascii="Times New Roman" w:hAnsi="Times New Roman" w:cs="Times New Roman" w:hint="eastAsia"/>
          <w:sz w:val="28"/>
          <w:szCs w:val="28"/>
          <w:lang w:val="ru-RU"/>
        </w:rPr>
        <w:t>「</w:t>
      </w:r>
      <w:r w:rsidR="006E2190" w:rsidRPr="00C75B3C">
        <w:rPr>
          <w:rFonts w:ascii="Times New Roman" w:hAnsi="Times New Roman" w:cs="Times New Roman" w:hint="eastAsia"/>
          <w:sz w:val="28"/>
          <w:szCs w:val="28"/>
          <w:lang w:val="ru-RU"/>
        </w:rPr>
        <w:t>すまいーだ</w:t>
      </w:r>
      <w:r w:rsidR="00C75B3C" w:rsidRPr="00C75B3C">
        <w:rPr>
          <w:rFonts w:ascii="Times New Roman" w:hAnsi="Times New Roman" w:cs="Times New Roman" w:hint="eastAsia"/>
          <w:sz w:val="28"/>
          <w:szCs w:val="28"/>
          <w:lang w:val="ru-RU"/>
        </w:rPr>
        <w:t>」</w:t>
      </w:r>
      <w:r w:rsidRPr="00C75B3C">
        <w:rPr>
          <w:rFonts w:ascii="Times New Roman" w:hAnsi="Times New Roman" w:cs="Times New Roman"/>
          <w:sz w:val="28"/>
          <w:szCs w:val="28"/>
          <w:lang w:val="ru-RU"/>
        </w:rPr>
        <w:t>)</w:t>
      </w:r>
    </w:p>
    <w:p w:rsidR="00C75B3C" w:rsidRDefault="00456B88" w:rsidP="00C75B3C">
      <w:pPr>
        <w:pStyle w:val="a3"/>
        <w:widowControl/>
        <w:numPr>
          <w:ilvl w:val="0"/>
          <w:numId w:val="13"/>
        </w:numPr>
        <w:spacing w:line="360" w:lineRule="auto"/>
        <w:ind w:leftChars="0"/>
        <w:rPr>
          <w:rFonts w:ascii="Times New Roman" w:hAnsi="Times New Roman" w:cs="Times New Roman"/>
          <w:sz w:val="28"/>
          <w:szCs w:val="28"/>
          <w:lang w:val="ru-RU"/>
        </w:rPr>
      </w:pPr>
      <w:r w:rsidRPr="00C75B3C">
        <w:rPr>
          <w:rFonts w:ascii="Times New Roman" w:hAnsi="Times New Roman" w:cs="Times New Roman"/>
          <w:sz w:val="28"/>
          <w:szCs w:val="28"/>
          <w:lang w:val="ru-RU"/>
        </w:rPr>
        <w:t>«</w:t>
      </w:r>
      <w:proofErr w:type="spellStart"/>
      <w:r w:rsidRPr="00C75B3C">
        <w:rPr>
          <w:rFonts w:ascii="Times New Roman" w:hAnsi="Times New Roman" w:cs="Times New Roman"/>
          <w:sz w:val="28"/>
          <w:szCs w:val="28"/>
          <w:lang w:val="ru-RU"/>
        </w:rPr>
        <w:t>Юкью</w:t>
      </w:r>
      <w:proofErr w:type="spellEnd"/>
      <w:r w:rsidRPr="00C75B3C">
        <w:rPr>
          <w:rFonts w:ascii="Times New Roman" w:hAnsi="Times New Roman" w:cs="Times New Roman"/>
          <w:sz w:val="28"/>
          <w:szCs w:val="28"/>
          <w:lang w:val="ru-RU"/>
        </w:rPr>
        <w:t xml:space="preserve"> </w:t>
      </w:r>
      <w:proofErr w:type="spellStart"/>
      <w:r w:rsidRPr="00C75B3C">
        <w:rPr>
          <w:rFonts w:ascii="Times New Roman" w:hAnsi="Times New Roman" w:cs="Times New Roman"/>
          <w:sz w:val="28"/>
          <w:szCs w:val="28"/>
          <w:lang w:val="ru-RU"/>
        </w:rPr>
        <w:t>мобайл</w:t>
      </w:r>
      <w:proofErr w:type="spellEnd"/>
      <w:r w:rsidRPr="00C75B3C">
        <w:rPr>
          <w:rFonts w:ascii="Times New Roman" w:hAnsi="Times New Roman" w:cs="Times New Roman"/>
          <w:sz w:val="28"/>
          <w:szCs w:val="28"/>
          <w:lang w:val="ru-RU"/>
        </w:rPr>
        <w:t>» (</w:t>
      </w:r>
      <w:r w:rsidR="005622EA" w:rsidRPr="00C75B3C">
        <w:rPr>
          <w:rFonts w:ascii="Times New Roman" w:hAnsi="Times New Roman" w:cs="Times New Roman"/>
          <w:sz w:val="28"/>
          <w:szCs w:val="28"/>
          <w:lang w:val="ru-RU"/>
        </w:rPr>
        <w:t>«</w:t>
      </w:r>
      <w:r w:rsidR="006E2190" w:rsidRPr="00C75B3C">
        <w:rPr>
          <w:rFonts w:ascii="Times New Roman" w:hAnsi="Times New Roman" w:cs="Times New Roman"/>
          <w:sz w:val="28"/>
          <w:szCs w:val="28"/>
        </w:rPr>
        <w:t>UQ</w:t>
      </w:r>
      <w:r w:rsidR="006E2190" w:rsidRPr="00C75B3C">
        <w:rPr>
          <w:rFonts w:ascii="Times New Roman" w:hAnsi="Times New Roman" w:cs="Times New Roman"/>
          <w:sz w:val="28"/>
          <w:szCs w:val="28"/>
          <w:lang w:val="ru-RU"/>
        </w:rPr>
        <w:t xml:space="preserve"> </w:t>
      </w:r>
      <w:r w:rsidR="006E2190" w:rsidRPr="00C75B3C">
        <w:rPr>
          <w:rFonts w:ascii="Times New Roman" w:hAnsi="Times New Roman" w:cs="Times New Roman"/>
          <w:sz w:val="28"/>
          <w:szCs w:val="28"/>
        </w:rPr>
        <w:t>Mobile</w:t>
      </w:r>
      <w:r w:rsidR="005622EA" w:rsidRPr="00C75B3C">
        <w:rPr>
          <w:rFonts w:ascii="Times New Roman" w:hAnsi="Times New Roman" w:cs="Times New Roman"/>
          <w:sz w:val="28"/>
          <w:szCs w:val="28"/>
          <w:lang w:val="ru-RU"/>
        </w:rPr>
        <w:t>»</w:t>
      </w:r>
      <w:r w:rsidRPr="00C75B3C">
        <w:rPr>
          <w:rFonts w:ascii="Times New Roman" w:hAnsi="Times New Roman" w:cs="Times New Roman"/>
          <w:sz w:val="28"/>
          <w:szCs w:val="28"/>
          <w:lang w:val="ru-RU"/>
        </w:rPr>
        <w:t>)</w:t>
      </w:r>
    </w:p>
    <w:p w:rsidR="00C75B3C" w:rsidRDefault="00456B88" w:rsidP="00C75B3C">
      <w:pPr>
        <w:pStyle w:val="a3"/>
        <w:widowControl/>
        <w:numPr>
          <w:ilvl w:val="0"/>
          <w:numId w:val="13"/>
        </w:numPr>
        <w:spacing w:line="360" w:lineRule="auto"/>
        <w:ind w:leftChars="0"/>
        <w:rPr>
          <w:rFonts w:ascii="Times New Roman" w:hAnsi="Times New Roman" w:cs="Times New Roman"/>
          <w:sz w:val="28"/>
          <w:szCs w:val="28"/>
          <w:lang w:val="ru-RU"/>
        </w:rPr>
      </w:pPr>
      <w:r w:rsidRPr="00C75B3C">
        <w:rPr>
          <w:rFonts w:ascii="Times New Roman" w:hAnsi="Times New Roman" w:cs="Times New Roman"/>
          <w:sz w:val="28"/>
          <w:szCs w:val="28"/>
          <w:lang w:val="ru-RU"/>
        </w:rPr>
        <w:lastRenderedPageBreak/>
        <w:t>«</w:t>
      </w:r>
      <w:proofErr w:type="spellStart"/>
      <w:r w:rsidRPr="00C75B3C">
        <w:rPr>
          <w:rFonts w:ascii="Times New Roman" w:hAnsi="Times New Roman" w:cs="Times New Roman"/>
          <w:sz w:val="28"/>
          <w:szCs w:val="28"/>
          <w:lang w:val="ru-RU"/>
        </w:rPr>
        <w:t>Эйбуру</w:t>
      </w:r>
      <w:proofErr w:type="spellEnd"/>
      <w:r w:rsidRPr="00C75B3C">
        <w:rPr>
          <w:rFonts w:ascii="Times New Roman" w:hAnsi="Times New Roman" w:cs="Times New Roman"/>
          <w:sz w:val="28"/>
          <w:szCs w:val="28"/>
          <w:lang w:val="ru-RU"/>
        </w:rPr>
        <w:t>» (</w:t>
      </w:r>
      <w:r w:rsidR="00C75B3C" w:rsidRPr="00C75B3C">
        <w:rPr>
          <w:rFonts w:ascii="Times New Roman" w:hAnsi="Times New Roman" w:cs="Times New Roman" w:hint="eastAsia"/>
          <w:sz w:val="28"/>
          <w:szCs w:val="28"/>
          <w:lang w:val="ru-RU"/>
        </w:rPr>
        <w:t>「</w:t>
      </w:r>
      <w:r w:rsidR="006E2190" w:rsidRPr="00C75B3C">
        <w:rPr>
          <w:rFonts w:ascii="Times New Roman" w:hAnsi="Times New Roman" w:cs="Times New Roman" w:hint="eastAsia"/>
          <w:sz w:val="28"/>
          <w:szCs w:val="28"/>
          <w:lang w:val="ru-RU"/>
        </w:rPr>
        <w:t>エイブル</w:t>
      </w:r>
      <w:r w:rsidR="00C75B3C" w:rsidRPr="00C75B3C">
        <w:rPr>
          <w:rFonts w:ascii="Times New Roman" w:hAnsi="Times New Roman" w:cs="Times New Roman" w:hint="eastAsia"/>
          <w:sz w:val="28"/>
          <w:szCs w:val="28"/>
          <w:lang w:val="ru-RU"/>
        </w:rPr>
        <w:t>」</w:t>
      </w:r>
      <w:r w:rsidRPr="00C75B3C">
        <w:rPr>
          <w:rFonts w:ascii="Times New Roman" w:hAnsi="Times New Roman" w:cs="Times New Roman"/>
          <w:sz w:val="28"/>
          <w:szCs w:val="28"/>
          <w:lang w:val="ru-RU"/>
        </w:rPr>
        <w:t>)</w:t>
      </w:r>
    </w:p>
    <w:p w:rsidR="00C75B3C" w:rsidRDefault="00456B88" w:rsidP="00C75B3C">
      <w:pPr>
        <w:pStyle w:val="a3"/>
        <w:widowControl/>
        <w:numPr>
          <w:ilvl w:val="0"/>
          <w:numId w:val="13"/>
        </w:numPr>
        <w:spacing w:line="360" w:lineRule="auto"/>
        <w:ind w:leftChars="0"/>
        <w:rPr>
          <w:rFonts w:ascii="Times New Roman" w:hAnsi="Times New Roman" w:cs="Times New Roman"/>
          <w:sz w:val="28"/>
          <w:szCs w:val="28"/>
          <w:lang w:val="ru-RU"/>
        </w:rPr>
      </w:pPr>
      <w:r w:rsidRPr="00C75B3C">
        <w:rPr>
          <w:rFonts w:ascii="Times New Roman" w:hAnsi="Times New Roman" w:cs="Times New Roman"/>
          <w:sz w:val="28"/>
          <w:szCs w:val="28"/>
          <w:lang w:val="ru-RU"/>
        </w:rPr>
        <w:t>«</w:t>
      </w:r>
      <w:proofErr w:type="spellStart"/>
      <w:r w:rsidRPr="00C75B3C">
        <w:rPr>
          <w:rFonts w:ascii="Times New Roman" w:hAnsi="Times New Roman" w:cs="Times New Roman"/>
          <w:sz w:val="28"/>
          <w:szCs w:val="28"/>
          <w:lang w:val="ru-RU"/>
        </w:rPr>
        <w:t>Ридзэ</w:t>
      </w:r>
      <w:proofErr w:type="spellEnd"/>
      <w:r w:rsidRPr="00C75B3C">
        <w:rPr>
          <w:rFonts w:ascii="Times New Roman" w:hAnsi="Times New Roman" w:cs="Times New Roman"/>
          <w:sz w:val="28"/>
          <w:szCs w:val="28"/>
          <w:lang w:val="ru-RU"/>
        </w:rPr>
        <w:t xml:space="preserve"> </w:t>
      </w:r>
      <w:proofErr w:type="spellStart"/>
      <w:r w:rsidRPr="00C75B3C">
        <w:rPr>
          <w:rFonts w:ascii="Times New Roman" w:hAnsi="Times New Roman" w:cs="Times New Roman"/>
          <w:sz w:val="28"/>
          <w:szCs w:val="28"/>
          <w:lang w:val="ru-RU"/>
        </w:rPr>
        <w:t>куриникку</w:t>
      </w:r>
      <w:proofErr w:type="spellEnd"/>
      <w:r w:rsidRPr="00C75B3C">
        <w:rPr>
          <w:rFonts w:ascii="Times New Roman" w:hAnsi="Times New Roman" w:cs="Times New Roman"/>
          <w:sz w:val="28"/>
          <w:szCs w:val="28"/>
          <w:lang w:val="ru-RU"/>
        </w:rPr>
        <w:t>» (</w:t>
      </w:r>
      <w:r w:rsidR="00C75B3C" w:rsidRPr="00C75B3C">
        <w:rPr>
          <w:rFonts w:ascii="Times New Roman" w:hAnsi="Times New Roman" w:cs="Times New Roman" w:hint="eastAsia"/>
          <w:sz w:val="28"/>
          <w:szCs w:val="28"/>
          <w:lang w:val="ru-RU"/>
        </w:rPr>
        <w:t>「</w:t>
      </w:r>
      <w:r w:rsidR="006E2190" w:rsidRPr="00C75B3C">
        <w:rPr>
          <w:rFonts w:ascii="Times New Roman" w:hAnsi="Times New Roman" w:cs="Times New Roman" w:hint="eastAsia"/>
          <w:sz w:val="28"/>
          <w:szCs w:val="28"/>
          <w:lang w:val="ru-RU"/>
        </w:rPr>
        <w:t>リゼクリニック</w:t>
      </w:r>
      <w:r w:rsidR="00C75B3C" w:rsidRPr="00C75B3C">
        <w:rPr>
          <w:rFonts w:ascii="Times New Roman" w:hAnsi="Times New Roman" w:cs="Times New Roman" w:hint="eastAsia"/>
          <w:sz w:val="28"/>
          <w:szCs w:val="28"/>
          <w:lang w:val="ru-RU"/>
        </w:rPr>
        <w:t>」</w:t>
      </w:r>
      <w:r w:rsidRPr="00C75B3C">
        <w:rPr>
          <w:rFonts w:ascii="Times New Roman" w:hAnsi="Times New Roman" w:cs="Times New Roman"/>
          <w:sz w:val="28"/>
          <w:szCs w:val="28"/>
          <w:lang w:val="ru-RU"/>
        </w:rPr>
        <w:t>)</w:t>
      </w:r>
      <w:r w:rsidR="006E2190" w:rsidRPr="00C75B3C">
        <w:rPr>
          <w:rFonts w:ascii="Times New Roman" w:hAnsi="Times New Roman" w:cs="Times New Roman"/>
          <w:sz w:val="28"/>
          <w:szCs w:val="28"/>
          <w:lang w:val="ru-RU"/>
        </w:rPr>
        <w:t xml:space="preserve">. </w:t>
      </w:r>
    </w:p>
    <w:p w:rsidR="00C75B3C" w:rsidRDefault="006E2190" w:rsidP="00C75B3C">
      <w:pPr>
        <w:widowControl/>
        <w:spacing w:line="360" w:lineRule="auto"/>
        <w:rPr>
          <w:rFonts w:ascii="Times New Roman" w:hAnsi="Times New Roman" w:cs="Times New Roman"/>
          <w:sz w:val="28"/>
          <w:szCs w:val="28"/>
          <w:lang w:val="ru-RU"/>
        </w:rPr>
      </w:pPr>
      <w:r w:rsidRPr="00C75B3C">
        <w:rPr>
          <w:rFonts w:ascii="Times New Roman" w:hAnsi="Times New Roman" w:cs="Times New Roman"/>
          <w:sz w:val="28"/>
          <w:szCs w:val="28"/>
          <w:lang w:val="ru-RU"/>
        </w:rPr>
        <w:t xml:space="preserve">Среди американских компаний были выбраны такие крупные и известные фирмы, как </w:t>
      </w:r>
    </w:p>
    <w:p w:rsidR="00C75B3C" w:rsidRDefault="005622EA" w:rsidP="00C75B3C">
      <w:pPr>
        <w:pStyle w:val="a3"/>
        <w:widowControl/>
        <w:numPr>
          <w:ilvl w:val="0"/>
          <w:numId w:val="14"/>
        </w:numPr>
        <w:spacing w:line="360" w:lineRule="auto"/>
        <w:ind w:leftChars="0"/>
        <w:rPr>
          <w:rFonts w:ascii="Times New Roman" w:hAnsi="Times New Roman" w:cs="Times New Roman"/>
          <w:sz w:val="28"/>
          <w:szCs w:val="28"/>
          <w:lang w:val="ru-RU"/>
        </w:rPr>
      </w:pPr>
      <w:r w:rsidRPr="00C75B3C">
        <w:rPr>
          <w:rFonts w:ascii="Times New Roman" w:hAnsi="Times New Roman" w:cs="Times New Roman"/>
          <w:sz w:val="28"/>
          <w:szCs w:val="28"/>
          <w:lang w:val="ru-RU"/>
        </w:rPr>
        <w:t>«</w:t>
      </w:r>
      <w:r w:rsidR="00456B88" w:rsidRPr="00C75B3C">
        <w:rPr>
          <w:rFonts w:ascii="Times New Roman" w:hAnsi="Times New Roman" w:cs="Times New Roman"/>
          <w:sz w:val="28"/>
          <w:szCs w:val="28"/>
          <w:lang w:val="ru-RU"/>
        </w:rPr>
        <w:t>Эппл</w:t>
      </w:r>
      <w:r w:rsidRPr="00C75B3C">
        <w:rPr>
          <w:rFonts w:ascii="Times New Roman" w:hAnsi="Times New Roman" w:cs="Times New Roman"/>
          <w:sz w:val="28"/>
          <w:szCs w:val="28"/>
          <w:lang w:val="ru-RU"/>
        </w:rPr>
        <w:t>»</w:t>
      </w:r>
    </w:p>
    <w:p w:rsidR="00C75B3C" w:rsidRDefault="005622EA" w:rsidP="00C75B3C">
      <w:pPr>
        <w:pStyle w:val="a3"/>
        <w:widowControl/>
        <w:numPr>
          <w:ilvl w:val="0"/>
          <w:numId w:val="14"/>
        </w:numPr>
        <w:spacing w:line="360" w:lineRule="auto"/>
        <w:ind w:leftChars="0"/>
        <w:rPr>
          <w:rFonts w:ascii="Times New Roman" w:hAnsi="Times New Roman" w:cs="Times New Roman"/>
          <w:sz w:val="28"/>
          <w:szCs w:val="28"/>
          <w:lang w:val="ru-RU"/>
        </w:rPr>
      </w:pPr>
      <w:r w:rsidRPr="00C75B3C">
        <w:rPr>
          <w:rFonts w:ascii="Times New Roman" w:hAnsi="Times New Roman" w:cs="Times New Roman"/>
          <w:sz w:val="28"/>
          <w:szCs w:val="28"/>
          <w:lang w:val="ru-RU"/>
        </w:rPr>
        <w:t>«</w:t>
      </w:r>
      <w:r w:rsidR="00456B88" w:rsidRPr="00C75B3C">
        <w:rPr>
          <w:rFonts w:ascii="Times New Roman" w:hAnsi="Times New Roman" w:cs="Times New Roman"/>
          <w:sz w:val="28"/>
          <w:szCs w:val="28"/>
          <w:lang w:val="ru-RU"/>
        </w:rPr>
        <w:t>Кока Кола</w:t>
      </w:r>
      <w:r w:rsidRPr="00C75B3C">
        <w:rPr>
          <w:rFonts w:ascii="Times New Roman" w:hAnsi="Times New Roman" w:cs="Times New Roman"/>
          <w:sz w:val="28"/>
          <w:szCs w:val="28"/>
          <w:lang w:val="ru-RU"/>
        </w:rPr>
        <w:t>»</w:t>
      </w:r>
    </w:p>
    <w:p w:rsidR="00C75B3C" w:rsidRDefault="005622EA" w:rsidP="00C75B3C">
      <w:pPr>
        <w:pStyle w:val="a3"/>
        <w:widowControl/>
        <w:numPr>
          <w:ilvl w:val="0"/>
          <w:numId w:val="14"/>
        </w:numPr>
        <w:spacing w:line="360" w:lineRule="auto"/>
        <w:ind w:leftChars="0"/>
        <w:rPr>
          <w:rFonts w:ascii="Times New Roman" w:hAnsi="Times New Roman" w:cs="Times New Roman"/>
          <w:sz w:val="28"/>
          <w:szCs w:val="28"/>
          <w:lang w:val="ru-RU"/>
        </w:rPr>
      </w:pPr>
      <w:r w:rsidRPr="00C75B3C">
        <w:rPr>
          <w:rFonts w:ascii="Times New Roman" w:hAnsi="Times New Roman" w:cs="Times New Roman"/>
          <w:sz w:val="28"/>
          <w:szCs w:val="28"/>
          <w:lang w:val="ru-RU"/>
        </w:rPr>
        <w:t>«</w:t>
      </w:r>
      <w:proofErr w:type="spellStart"/>
      <w:r w:rsidR="00456B88" w:rsidRPr="00C75B3C">
        <w:rPr>
          <w:rFonts w:ascii="Times New Roman" w:hAnsi="Times New Roman" w:cs="Times New Roman"/>
          <w:sz w:val="28"/>
          <w:szCs w:val="28"/>
          <w:lang w:val="ru-RU"/>
        </w:rPr>
        <w:t>Дакдоналдс</w:t>
      </w:r>
      <w:proofErr w:type="spellEnd"/>
      <w:r w:rsidRPr="00C75B3C">
        <w:rPr>
          <w:rFonts w:ascii="Times New Roman" w:hAnsi="Times New Roman" w:cs="Times New Roman"/>
          <w:sz w:val="28"/>
          <w:szCs w:val="28"/>
          <w:lang w:val="ru-RU"/>
        </w:rPr>
        <w:t>»</w:t>
      </w:r>
    </w:p>
    <w:p w:rsidR="00C75B3C" w:rsidRDefault="005622EA" w:rsidP="00C75B3C">
      <w:pPr>
        <w:pStyle w:val="a3"/>
        <w:widowControl/>
        <w:numPr>
          <w:ilvl w:val="0"/>
          <w:numId w:val="14"/>
        </w:numPr>
        <w:spacing w:line="360" w:lineRule="auto"/>
        <w:ind w:leftChars="0"/>
        <w:rPr>
          <w:rFonts w:ascii="Times New Roman" w:hAnsi="Times New Roman" w:cs="Times New Roman"/>
          <w:sz w:val="28"/>
          <w:szCs w:val="28"/>
          <w:lang w:val="ru-RU"/>
        </w:rPr>
      </w:pPr>
      <w:r w:rsidRPr="00C75B3C">
        <w:rPr>
          <w:rFonts w:ascii="Times New Roman" w:hAnsi="Times New Roman" w:cs="Times New Roman"/>
          <w:sz w:val="28"/>
          <w:szCs w:val="28"/>
          <w:lang w:val="ru-RU"/>
        </w:rPr>
        <w:t>«</w:t>
      </w:r>
      <w:proofErr w:type="spellStart"/>
      <w:r w:rsidR="00456B88" w:rsidRPr="00C75B3C">
        <w:rPr>
          <w:rFonts w:ascii="Times New Roman" w:hAnsi="Times New Roman" w:cs="Times New Roman"/>
          <w:sz w:val="28"/>
          <w:szCs w:val="28"/>
          <w:lang w:val="ru-RU"/>
        </w:rPr>
        <w:t>Мэйбеллин</w:t>
      </w:r>
      <w:proofErr w:type="spellEnd"/>
      <w:r w:rsidR="00456B88" w:rsidRPr="00C75B3C">
        <w:rPr>
          <w:rFonts w:ascii="Times New Roman" w:hAnsi="Times New Roman" w:cs="Times New Roman"/>
          <w:sz w:val="28"/>
          <w:szCs w:val="28"/>
          <w:lang w:val="ru-RU"/>
        </w:rPr>
        <w:t xml:space="preserve"> Нью-Йорк</w:t>
      </w:r>
      <w:r w:rsidRPr="00C75B3C">
        <w:rPr>
          <w:rFonts w:ascii="Times New Roman" w:hAnsi="Times New Roman" w:cs="Times New Roman"/>
          <w:sz w:val="28"/>
          <w:szCs w:val="28"/>
          <w:lang w:val="ru-RU"/>
        </w:rPr>
        <w:t>»</w:t>
      </w:r>
      <w:r w:rsidR="006E2190" w:rsidRPr="00C75B3C">
        <w:rPr>
          <w:rFonts w:ascii="Times New Roman" w:hAnsi="Times New Roman" w:cs="Times New Roman"/>
          <w:sz w:val="28"/>
          <w:szCs w:val="28"/>
          <w:lang w:val="ru-RU"/>
        </w:rPr>
        <w:t xml:space="preserve"> </w:t>
      </w:r>
    </w:p>
    <w:p w:rsidR="006E2190" w:rsidRPr="00C75B3C" w:rsidRDefault="009B0F3D" w:rsidP="00C75B3C">
      <w:pPr>
        <w:widowControl/>
        <w:spacing w:line="360" w:lineRule="auto"/>
        <w:rPr>
          <w:rFonts w:ascii="Times New Roman" w:hAnsi="Times New Roman" w:cs="Times New Roman"/>
          <w:sz w:val="28"/>
          <w:szCs w:val="28"/>
          <w:lang w:val="ru-RU"/>
        </w:rPr>
      </w:pPr>
      <w:r w:rsidRPr="00C75B3C">
        <w:rPr>
          <w:rFonts w:ascii="Times New Roman" w:hAnsi="Times New Roman" w:cs="Times New Roman"/>
          <w:sz w:val="28"/>
          <w:szCs w:val="28"/>
          <w:lang w:val="ru-RU"/>
        </w:rPr>
        <w:t>в виду широкой доступности их рекламных роликов.</w:t>
      </w:r>
      <w:r w:rsidR="006E2190" w:rsidRPr="00C75B3C">
        <w:rPr>
          <w:rFonts w:ascii="Times New Roman" w:hAnsi="Times New Roman" w:cs="Times New Roman"/>
          <w:sz w:val="28"/>
          <w:szCs w:val="28"/>
          <w:lang w:val="ru-RU"/>
        </w:rPr>
        <w:t xml:space="preserve"> </w:t>
      </w:r>
      <w:r w:rsidR="00952168" w:rsidRPr="00C75B3C">
        <w:rPr>
          <w:rFonts w:ascii="Times New Roman" w:hAnsi="Times New Roman" w:cs="Times New Roman"/>
          <w:sz w:val="28"/>
          <w:szCs w:val="28"/>
          <w:lang w:val="ru-RU"/>
        </w:rPr>
        <w:t xml:space="preserve">Для обеспечения наиболее точных и актуальных результатов в исследовании использовались только </w:t>
      </w:r>
      <w:r w:rsidR="00C75B3C">
        <w:rPr>
          <w:rFonts w:ascii="Times New Roman" w:hAnsi="Times New Roman" w:cs="Times New Roman"/>
          <w:sz w:val="28"/>
          <w:szCs w:val="28"/>
          <w:lang w:val="ru-RU"/>
        </w:rPr>
        <w:t>рекламные ролики 2016-2018 гг</w:t>
      </w:r>
      <w:r w:rsidR="00952168" w:rsidRPr="00C75B3C">
        <w:rPr>
          <w:rFonts w:ascii="Times New Roman" w:hAnsi="Times New Roman" w:cs="Times New Roman"/>
          <w:sz w:val="28"/>
          <w:szCs w:val="28"/>
          <w:lang w:val="ru-RU"/>
        </w:rPr>
        <w:t xml:space="preserve">. </w:t>
      </w:r>
    </w:p>
    <w:p w:rsidR="006E2190" w:rsidRDefault="006E2190" w:rsidP="008A4B23">
      <w:pPr>
        <w:spacing w:line="360" w:lineRule="auto"/>
        <w:ind w:firstLine="840"/>
        <w:rPr>
          <w:rFonts w:ascii="Times New Roman" w:hAnsi="Times New Roman" w:cs="Times New Roman"/>
          <w:sz w:val="28"/>
          <w:szCs w:val="28"/>
          <w:lang w:val="ru-RU"/>
        </w:rPr>
      </w:pPr>
      <w:r>
        <w:rPr>
          <w:rFonts w:ascii="Times New Roman" w:hAnsi="Times New Roman" w:cs="Times New Roman"/>
          <w:sz w:val="28"/>
          <w:szCs w:val="28"/>
          <w:lang w:val="ru-RU"/>
        </w:rPr>
        <w:t xml:space="preserve">Кроме того, для данного исследования были отобраны телевизионные ролики, в которых письменная информация была представлена только привычным для европейского зрителя способом, </w:t>
      </w:r>
      <w:r w:rsidR="000737D7">
        <w:rPr>
          <w:rFonts w:ascii="Times New Roman" w:hAnsi="Times New Roman" w:cs="Times New Roman"/>
          <w:sz w:val="28"/>
          <w:szCs w:val="28"/>
          <w:lang w:val="ru-RU"/>
        </w:rPr>
        <w:t>то есть когда слова написаны слева направо</w:t>
      </w:r>
      <w:r>
        <w:rPr>
          <w:rFonts w:ascii="Times New Roman" w:hAnsi="Times New Roman" w:cs="Times New Roman"/>
          <w:sz w:val="28"/>
          <w:szCs w:val="28"/>
          <w:lang w:val="ru-RU"/>
        </w:rPr>
        <w:t>. Это было сделано с целью унификации результата и минимизации различий в рекламном восприя</w:t>
      </w:r>
      <w:r w:rsidR="00D74283">
        <w:rPr>
          <w:rFonts w:ascii="Times New Roman" w:hAnsi="Times New Roman" w:cs="Times New Roman"/>
          <w:sz w:val="28"/>
          <w:szCs w:val="28"/>
          <w:lang w:val="ru-RU"/>
        </w:rPr>
        <w:t xml:space="preserve">тии и представлении информации. </w:t>
      </w:r>
    </w:p>
    <w:p w:rsidR="006E2190" w:rsidRDefault="006E2190" w:rsidP="006E2190">
      <w:pPr>
        <w:spacing w:line="360" w:lineRule="auto"/>
        <w:ind w:firstLine="840"/>
        <w:rPr>
          <w:rFonts w:ascii="Times New Roman" w:hAnsi="Times New Roman" w:cs="Times New Roman"/>
          <w:sz w:val="28"/>
          <w:szCs w:val="28"/>
          <w:lang w:val="ru-RU"/>
        </w:rPr>
      </w:pPr>
      <w:r>
        <w:rPr>
          <w:rFonts w:ascii="Times New Roman" w:hAnsi="Times New Roman" w:cs="Times New Roman"/>
          <w:sz w:val="28"/>
          <w:szCs w:val="28"/>
          <w:lang w:val="ru-RU"/>
        </w:rPr>
        <w:t xml:space="preserve">Для проведения исследования рекламных роликов был применён метод контент-анализа, </w:t>
      </w:r>
      <w:r w:rsidR="00820BE2">
        <w:rPr>
          <w:rFonts w:ascii="Times New Roman" w:hAnsi="Times New Roman" w:cs="Times New Roman"/>
          <w:sz w:val="28"/>
          <w:szCs w:val="28"/>
          <w:lang w:val="ru-RU"/>
        </w:rPr>
        <w:t xml:space="preserve">предложенный исследователями университета Хьюстон Н. </w:t>
      </w:r>
      <w:proofErr w:type="spellStart"/>
      <w:r w:rsidR="00820BE2">
        <w:rPr>
          <w:rFonts w:ascii="Times New Roman" w:hAnsi="Times New Roman" w:cs="Times New Roman"/>
          <w:sz w:val="28"/>
          <w:szCs w:val="28"/>
          <w:lang w:val="ru-RU"/>
        </w:rPr>
        <w:t>Альберс</w:t>
      </w:r>
      <w:proofErr w:type="spellEnd"/>
      <w:r w:rsidR="00820BE2">
        <w:rPr>
          <w:rFonts w:ascii="Times New Roman" w:hAnsi="Times New Roman" w:cs="Times New Roman"/>
          <w:sz w:val="28"/>
          <w:szCs w:val="28"/>
          <w:lang w:val="ru-RU"/>
        </w:rPr>
        <w:t>-Миллер и Б.</w:t>
      </w:r>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Гельб</w:t>
      </w:r>
      <w:proofErr w:type="spellEnd"/>
      <w:r>
        <w:rPr>
          <w:rFonts w:ascii="Times New Roman" w:hAnsi="Times New Roman" w:cs="Times New Roman"/>
          <w:sz w:val="28"/>
          <w:szCs w:val="28"/>
          <w:lang w:val="ru-RU"/>
        </w:rPr>
        <w:t>. Они проводили исследование соответствия отдельно выделенных р</w:t>
      </w:r>
      <w:r w:rsidR="007523B3">
        <w:rPr>
          <w:rFonts w:ascii="Times New Roman" w:hAnsi="Times New Roman" w:cs="Times New Roman"/>
          <w:sz w:val="28"/>
          <w:szCs w:val="28"/>
          <w:lang w:val="ru-RU"/>
        </w:rPr>
        <w:t>екламных стимулов</w:t>
      </w:r>
      <w:r w:rsidR="007523B3">
        <w:rPr>
          <w:rStyle w:val="a6"/>
          <w:rFonts w:ascii="Times New Roman" w:hAnsi="Times New Roman" w:cs="Times New Roman"/>
          <w:sz w:val="28"/>
          <w:szCs w:val="28"/>
          <w:lang w:val="ru-RU"/>
        </w:rPr>
        <w:footnoteReference w:id="74"/>
      </w:r>
      <w:r w:rsidR="000737D7">
        <w:rPr>
          <w:rFonts w:ascii="Times New Roman" w:hAnsi="Times New Roman" w:cs="Times New Roman"/>
          <w:sz w:val="28"/>
          <w:szCs w:val="28"/>
          <w:lang w:val="ru-RU"/>
        </w:rPr>
        <w:t xml:space="preserve"> культурным измерениям</w:t>
      </w:r>
      <w:r>
        <w:rPr>
          <w:rFonts w:ascii="Times New Roman" w:hAnsi="Times New Roman" w:cs="Times New Roman"/>
          <w:sz w:val="28"/>
          <w:szCs w:val="28"/>
          <w:lang w:val="ru-RU"/>
        </w:rPr>
        <w:t xml:space="preserve"> Г. </w:t>
      </w:r>
      <w:proofErr w:type="spellStart"/>
      <w:r>
        <w:rPr>
          <w:rFonts w:ascii="Times New Roman" w:hAnsi="Times New Roman" w:cs="Times New Roman"/>
          <w:sz w:val="28"/>
          <w:szCs w:val="28"/>
          <w:lang w:val="ru-RU"/>
        </w:rPr>
        <w:t>Хофстеде</w:t>
      </w:r>
      <w:proofErr w:type="spellEnd"/>
      <w:r>
        <w:rPr>
          <w:rFonts w:ascii="Times New Roman" w:hAnsi="Times New Roman" w:cs="Times New Roman"/>
          <w:sz w:val="28"/>
          <w:szCs w:val="28"/>
          <w:lang w:val="ru-RU"/>
        </w:rPr>
        <w:t xml:space="preserve">. Несмотря на то, что сами по себе рекламные стимулы не равны культурным ценностям, </w:t>
      </w:r>
      <w:r w:rsidR="007523B3">
        <w:rPr>
          <w:rFonts w:ascii="Times New Roman" w:hAnsi="Times New Roman" w:cs="Times New Roman"/>
          <w:sz w:val="28"/>
          <w:szCs w:val="28"/>
          <w:lang w:val="ru-RU"/>
        </w:rPr>
        <w:t xml:space="preserve">Н. </w:t>
      </w:r>
      <w:proofErr w:type="spellStart"/>
      <w:r>
        <w:rPr>
          <w:rFonts w:ascii="Times New Roman" w:hAnsi="Times New Roman" w:cs="Times New Roman"/>
          <w:sz w:val="28"/>
          <w:szCs w:val="28"/>
          <w:lang w:val="ru-RU"/>
        </w:rPr>
        <w:t>Альберс</w:t>
      </w:r>
      <w:proofErr w:type="spellEnd"/>
      <w:r>
        <w:rPr>
          <w:rFonts w:ascii="Times New Roman" w:hAnsi="Times New Roman" w:cs="Times New Roman"/>
          <w:sz w:val="28"/>
          <w:szCs w:val="28"/>
          <w:lang w:val="ru-RU"/>
        </w:rPr>
        <w:t>-Миллер и</w:t>
      </w:r>
      <w:r w:rsidR="007523B3">
        <w:rPr>
          <w:rFonts w:ascii="Times New Roman" w:hAnsi="Times New Roman" w:cs="Times New Roman"/>
          <w:sz w:val="28"/>
          <w:szCs w:val="28"/>
          <w:lang w:val="ru-RU"/>
        </w:rPr>
        <w:t xml:space="preserve"> Б.</w:t>
      </w:r>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Гельб</w:t>
      </w:r>
      <w:proofErr w:type="spellEnd"/>
      <w:r>
        <w:rPr>
          <w:rFonts w:ascii="Times New Roman" w:hAnsi="Times New Roman" w:cs="Times New Roman"/>
          <w:sz w:val="28"/>
          <w:szCs w:val="28"/>
          <w:lang w:val="ru-RU"/>
        </w:rPr>
        <w:t xml:space="preserve"> исходили из предположения, что именно рекламные стимулы являют</w:t>
      </w:r>
      <w:r w:rsidR="000737D7">
        <w:rPr>
          <w:rFonts w:ascii="Times New Roman" w:hAnsi="Times New Roman" w:cs="Times New Roman"/>
          <w:sz w:val="28"/>
          <w:szCs w:val="28"/>
          <w:lang w:val="ru-RU"/>
        </w:rPr>
        <w:t xml:space="preserve">ся </w:t>
      </w:r>
      <w:r w:rsidR="000737D7">
        <w:rPr>
          <w:rFonts w:ascii="Times New Roman" w:hAnsi="Times New Roman" w:cs="Times New Roman"/>
          <w:sz w:val="28"/>
          <w:szCs w:val="28"/>
          <w:lang w:val="ru-RU"/>
        </w:rPr>
        <w:lastRenderedPageBreak/>
        <w:t>основным способом отображения</w:t>
      </w:r>
      <w:r>
        <w:rPr>
          <w:rFonts w:ascii="Times New Roman" w:hAnsi="Times New Roman" w:cs="Times New Roman"/>
          <w:sz w:val="28"/>
          <w:szCs w:val="28"/>
          <w:lang w:val="ru-RU"/>
        </w:rPr>
        <w:t xml:space="preserve"> культурных ценностей в рекламе. Следовательно, цель </w:t>
      </w:r>
      <w:r w:rsidR="000737D7">
        <w:rPr>
          <w:rFonts w:ascii="Times New Roman" w:hAnsi="Times New Roman" w:cs="Times New Roman"/>
          <w:sz w:val="28"/>
          <w:szCs w:val="28"/>
          <w:lang w:val="ru-RU"/>
        </w:rPr>
        <w:t xml:space="preserve">их </w:t>
      </w:r>
      <w:r>
        <w:rPr>
          <w:rFonts w:ascii="Times New Roman" w:hAnsi="Times New Roman" w:cs="Times New Roman"/>
          <w:sz w:val="28"/>
          <w:szCs w:val="28"/>
          <w:lang w:val="ru-RU"/>
        </w:rPr>
        <w:t>исследования</w:t>
      </w:r>
      <w:r w:rsidR="007523B3">
        <w:rPr>
          <w:rFonts w:ascii="Times New Roman" w:hAnsi="Times New Roman" w:cs="Times New Roman"/>
          <w:sz w:val="28"/>
          <w:szCs w:val="28"/>
          <w:lang w:val="ru-RU"/>
        </w:rPr>
        <w:t xml:space="preserve"> 11 стран</w:t>
      </w:r>
      <w:r>
        <w:rPr>
          <w:rFonts w:ascii="Times New Roman" w:hAnsi="Times New Roman" w:cs="Times New Roman"/>
          <w:sz w:val="28"/>
          <w:szCs w:val="28"/>
          <w:lang w:val="ru-RU"/>
        </w:rPr>
        <w:t xml:space="preserve"> з</w:t>
      </w:r>
      <w:r w:rsidR="000737D7">
        <w:rPr>
          <w:rFonts w:ascii="Times New Roman" w:hAnsi="Times New Roman" w:cs="Times New Roman"/>
          <w:sz w:val="28"/>
          <w:szCs w:val="28"/>
          <w:lang w:val="ru-RU"/>
        </w:rPr>
        <w:t>аключалась в том, чтобы определить соотношение</w:t>
      </w:r>
      <w:r w:rsidR="007523B3">
        <w:rPr>
          <w:rFonts w:ascii="Times New Roman" w:hAnsi="Times New Roman" w:cs="Times New Roman"/>
          <w:sz w:val="28"/>
          <w:szCs w:val="28"/>
          <w:lang w:val="ru-RU"/>
        </w:rPr>
        <w:t xml:space="preserve"> рекламных стимулов с культурными измерениями</w:t>
      </w:r>
      <w:r w:rsidR="000737D7">
        <w:rPr>
          <w:rFonts w:ascii="Times New Roman" w:hAnsi="Times New Roman" w:cs="Times New Roman"/>
          <w:sz w:val="28"/>
          <w:szCs w:val="28"/>
          <w:lang w:val="ru-RU"/>
        </w:rPr>
        <w:t xml:space="preserve"> </w:t>
      </w:r>
      <w:r w:rsidR="007523B3">
        <w:rPr>
          <w:rFonts w:ascii="Times New Roman" w:hAnsi="Times New Roman" w:cs="Times New Roman"/>
          <w:sz w:val="28"/>
          <w:szCs w:val="28"/>
          <w:lang w:val="ru-RU"/>
        </w:rPr>
        <w:t xml:space="preserve"> Г. </w:t>
      </w:r>
      <w:proofErr w:type="spellStart"/>
      <w:r w:rsidR="000737D7">
        <w:rPr>
          <w:rFonts w:ascii="Times New Roman" w:hAnsi="Times New Roman" w:cs="Times New Roman"/>
          <w:sz w:val="28"/>
          <w:szCs w:val="28"/>
          <w:lang w:val="ru-RU"/>
        </w:rPr>
        <w:t>Хофстеде</w:t>
      </w:r>
      <w:proofErr w:type="spellEnd"/>
      <w:r w:rsidR="000737D7">
        <w:rPr>
          <w:rFonts w:ascii="Times New Roman" w:hAnsi="Times New Roman" w:cs="Times New Roman"/>
          <w:sz w:val="28"/>
          <w:szCs w:val="28"/>
          <w:lang w:val="ru-RU"/>
        </w:rPr>
        <w:t>, выявить</w:t>
      </w:r>
      <w:r w:rsidR="007523B3">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различия </w:t>
      </w:r>
      <w:r w:rsidR="007523B3">
        <w:rPr>
          <w:rFonts w:ascii="Times New Roman" w:hAnsi="Times New Roman" w:cs="Times New Roman"/>
          <w:sz w:val="28"/>
          <w:szCs w:val="28"/>
          <w:lang w:val="ru-RU"/>
        </w:rPr>
        <w:t xml:space="preserve">в </w:t>
      </w:r>
      <w:r>
        <w:rPr>
          <w:rFonts w:ascii="Times New Roman" w:hAnsi="Times New Roman" w:cs="Times New Roman"/>
          <w:sz w:val="28"/>
          <w:szCs w:val="28"/>
          <w:lang w:val="ru-RU"/>
        </w:rPr>
        <w:t>прим</w:t>
      </w:r>
      <w:r w:rsidR="007523B3">
        <w:rPr>
          <w:rFonts w:ascii="Times New Roman" w:hAnsi="Times New Roman" w:cs="Times New Roman"/>
          <w:sz w:val="28"/>
          <w:szCs w:val="28"/>
          <w:lang w:val="ru-RU"/>
        </w:rPr>
        <w:t>енении</w:t>
      </w:r>
      <w:r w:rsidR="000737D7">
        <w:rPr>
          <w:rFonts w:ascii="Times New Roman" w:hAnsi="Times New Roman" w:cs="Times New Roman"/>
          <w:sz w:val="28"/>
          <w:szCs w:val="28"/>
          <w:lang w:val="ru-RU"/>
        </w:rPr>
        <w:t xml:space="preserve"> рекламных стимулов </w:t>
      </w:r>
      <w:r w:rsidR="007523B3">
        <w:rPr>
          <w:rFonts w:ascii="Times New Roman" w:hAnsi="Times New Roman" w:cs="Times New Roman"/>
          <w:sz w:val="28"/>
          <w:szCs w:val="28"/>
          <w:lang w:val="ru-RU"/>
        </w:rPr>
        <w:t xml:space="preserve">в </w:t>
      </w:r>
      <w:r w:rsidR="000737D7">
        <w:rPr>
          <w:rFonts w:ascii="Times New Roman" w:hAnsi="Times New Roman" w:cs="Times New Roman"/>
          <w:sz w:val="28"/>
          <w:szCs w:val="28"/>
          <w:lang w:val="ru-RU"/>
        </w:rPr>
        <w:t xml:space="preserve">рекламе </w:t>
      </w:r>
      <w:r>
        <w:rPr>
          <w:rFonts w:ascii="Times New Roman" w:hAnsi="Times New Roman" w:cs="Times New Roman"/>
          <w:sz w:val="28"/>
          <w:szCs w:val="28"/>
          <w:lang w:val="ru-RU"/>
        </w:rPr>
        <w:t xml:space="preserve">и проследить зависимость этих изменений от принадлежности страны к тому или иному культурному кластеру в типологии </w:t>
      </w:r>
      <w:r w:rsidR="007523B3">
        <w:rPr>
          <w:rFonts w:ascii="Times New Roman" w:hAnsi="Times New Roman" w:cs="Times New Roman"/>
          <w:sz w:val="28"/>
          <w:szCs w:val="28"/>
          <w:lang w:val="ru-RU"/>
        </w:rPr>
        <w:t xml:space="preserve">Г. </w:t>
      </w:r>
      <w:proofErr w:type="spellStart"/>
      <w:r>
        <w:rPr>
          <w:rFonts w:ascii="Times New Roman" w:hAnsi="Times New Roman" w:cs="Times New Roman"/>
          <w:sz w:val="28"/>
          <w:szCs w:val="28"/>
          <w:lang w:val="ru-RU"/>
        </w:rPr>
        <w:t>Хофстеде</w:t>
      </w:r>
      <w:proofErr w:type="spellEnd"/>
      <w:r>
        <w:rPr>
          <w:rFonts w:ascii="Times New Roman" w:hAnsi="Times New Roman" w:cs="Times New Roman"/>
          <w:sz w:val="28"/>
          <w:szCs w:val="28"/>
          <w:lang w:val="ru-RU"/>
        </w:rPr>
        <w:t>. Описание рекламных стимулов</w:t>
      </w:r>
      <w:r w:rsidR="007523B3">
        <w:rPr>
          <w:rFonts w:ascii="Times New Roman" w:hAnsi="Times New Roman" w:cs="Times New Roman"/>
          <w:sz w:val="28"/>
          <w:szCs w:val="28"/>
          <w:lang w:val="ru-RU"/>
        </w:rPr>
        <w:t xml:space="preserve"> было взято из исследования </w:t>
      </w:r>
      <w:r w:rsidR="00820BE2">
        <w:rPr>
          <w:rFonts w:ascii="Times New Roman" w:hAnsi="Times New Roman" w:cs="Times New Roman"/>
          <w:sz w:val="28"/>
          <w:szCs w:val="28"/>
          <w:lang w:val="ru-RU"/>
        </w:rPr>
        <w:t xml:space="preserve">Р. </w:t>
      </w:r>
      <w:proofErr w:type="spellStart"/>
      <w:r>
        <w:rPr>
          <w:rFonts w:ascii="Times New Roman" w:hAnsi="Times New Roman" w:cs="Times New Roman"/>
          <w:sz w:val="28"/>
          <w:szCs w:val="28"/>
          <w:lang w:val="ru-RU"/>
        </w:rPr>
        <w:t>Полл</w:t>
      </w:r>
      <w:r w:rsidR="00D3298B">
        <w:rPr>
          <w:rFonts w:ascii="Times New Roman" w:hAnsi="Times New Roman" w:cs="Times New Roman"/>
          <w:sz w:val="28"/>
          <w:szCs w:val="28"/>
          <w:lang w:val="ru-RU"/>
        </w:rPr>
        <w:t>ей</w:t>
      </w:r>
      <w:proofErr w:type="spellEnd"/>
      <w:r>
        <w:rPr>
          <w:rFonts w:ascii="Times New Roman" w:hAnsi="Times New Roman" w:cs="Times New Roman"/>
          <w:sz w:val="28"/>
          <w:szCs w:val="28"/>
          <w:lang w:val="ru-RU"/>
        </w:rPr>
        <w:t xml:space="preserve">, </w:t>
      </w:r>
      <w:proofErr w:type="gramStart"/>
      <w:r>
        <w:rPr>
          <w:rFonts w:ascii="Times New Roman" w:hAnsi="Times New Roman" w:cs="Times New Roman"/>
          <w:sz w:val="28"/>
          <w:szCs w:val="28"/>
          <w:lang w:val="ru-RU"/>
        </w:rPr>
        <w:t>который</w:t>
      </w:r>
      <w:proofErr w:type="gramEnd"/>
      <w:r>
        <w:rPr>
          <w:rFonts w:ascii="Times New Roman" w:hAnsi="Times New Roman" w:cs="Times New Roman"/>
          <w:sz w:val="28"/>
          <w:szCs w:val="28"/>
          <w:lang w:val="ru-RU"/>
        </w:rPr>
        <w:t xml:space="preserve"> выдел</w:t>
      </w:r>
      <w:r w:rsidR="000737D7">
        <w:rPr>
          <w:rFonts w:ascii="Times New Roman" w:hAnsi="Times New Roman" w:cs="Times New Roman"/>
          <w:sz w:val="28"/>
          <w:szCs w:val="28"/>
          <w:lang w:val="ru-RU"/>
        </w:rPr>
        <w:t>ил сорок два рекламных стимула</w:t>
      </w:r>
      <w:r>
        <w:rPr>
          <w:rFonts w:ascii="Times New Roman" w:hAnsi="Times New Roman" w:cs="Times New Roman"/>
          <w:sz w:val="28"/>
          <w:szCs w:val="28"/>
          <w:lang w:val="ru-RU"/>
        </w:rPr>
        <w:t xml:space="preserve"> и дал подробное описание каждого из них. В результате исследования была установлена связь между четырьмя культурными измерениями и девятнадцатью рекламными стимулами.</w:t>
      </w:r>
      <w:r w:rsidR="007523B3">
        <w:rPr>
          <w:rStyle w:val="a6"/>
          <w:rFonts w:ascii="Times New Roman" w:hAnsi="Times New Roman" w:cs="Times New Roman"/>
          <w:sz w:val="28"/>
          <w:szCs w:val="28"/>
          <w:lang w:val="ru-RU"/>
        </w:rPr>
        <w:footnoteReference w:id="75"/>
      </w:r>
      <w:r>
        <w:rPr>
          <w:rFonts w:ascii="Times New Roman" w:hAnsi="Times New Roman" w:cs="Times New Roman"/>
          <w:sz w:val="28"/>
          <w:szCs w:val="28"/>
          <w:lang w:val="ru-RU"/>
        </w:rPr>
        <w:t xml:space="preserve"> </w:t>
      </w:r>
    </w:p>
    <w:p w:rsidR="006E2190" w:rsidRDefault="006E2190" w:rsidP="000737D7">
      <w:pPr>
        <w:spacing w:line="360" w:lineRule="auto"/>
        <w:ind w:firstLine="840"/>
        <w:rPr>
          <w:rFonts w:ascii="Times New Roman" w:hAnsi="Times New Roman" w:cs="Times New Roman"/>
          <w:sz w:val="28"/>
          <w:szCs w:val="28"/>
          <w:lang w:val="ru-RU"/>
        </w:rPr>
      </w:pPr>
      <w:r>
        <w:rPr>
          <w:rFonts w:ascii="Times New Roman" w:hAnsi="Times New Roman" w:cs="Times New Roman"/>
          <w:sz w:val="28"/>
          <w:szCs w:val="28"/>
          <w:lang w:val="ru-RU"/>
        </w:rPr>
        <w:t xml:space="preserve">Таким образом, в исследовании </w:t>
      </w:r>
      <w:r w:rsidR="007523B3">
        <w:rPr>
          <w:rFonts w:ascii="Times New Roman" w:hAnsi="Times New Roman" w:cs="Times New Roman"/>
          <w:sz w:val="28"/>
          <w:szCs w:val="28"/>
          <w:lang w:val="ru-RU"/>
        </w:rPr>
        <w:t xml:space="preserve">Н. </w:t>
      </w:r>
      <w:proofErr w:type="spellStart"/>
      <w:r>
        <w:rPr>
          <w:rFonts w:ascii="Times New Roman" w:hAnsi="Times New Roman" w:cs="Times New Roman"/>
          <w:sz w:val="28"/>
          <w:szCs w:val="28"/>
          <w:lang w:val="ru-RU"/>
        </w:rPr>
        <w:t>Альберс</w:t>
      </w:r>
      <w:proofErr w:type="spellEnd"/>
      <w:r>
        <w:rPr>
          <w:rFonts w:ascii="Times New Roman" w:hAnsi="Times New Roman" w:cs="Times New Roman"/>
          <w:sz w:val="28"/>
          <w:szCs w:val="28"/>
          <w:lang w:val="ru-RU"/>
        </w:rPr>
        <w:t xml:space="preserve">-Миллер и </w:t>
      </w:r>
      <w:r w:rsidR="007523B3">
        <w:rPr>
          <w:rFonts w:ascii="Times New Roman" w:hAnsi="Times New Roman" w:cs="Times New Roman"/>
          <w:sz w:val="28"/>
          <w:szCs w:val="28"/>
          <w:lang w:val="ru-RU"/>
        </w:rPr>
        <w:t xml:space="preserve">Б. </w:t>
      </w:r>
      <w:proofErr w:type="spellStart"/>
      <w:r>
        <w:rPr>
          <w:rFonts w:ascii="Times New Roman" w:hAnsi="Times New Roman" w:cs="Times New Roman"/>
          <w:sz w:val="28"/>
          <w:szCs w:val="28"/>
          <w:lang w:val="ru-RU"/>
        </w:rPr>
        <w:t>Гельб</w:t>
      </w:r>
      <w:proofErr w:type="spellEnd"/>
      <w:r>
        <w:rPr>
          <w:rFonts w:ascii="Times New Roman" w:hAnsi="Times New Roman" w:cs="Times New Roman"/>
          <w:sz w:val="28"/>
          <w:szCs w:val="28"/>
          <w:lang w:val="ru-RU"/>
        </w:rPr>
        <w:t xml:space="preserve"> были выявлены следующие закономерности: </w:t>
      </w:r>
    </w:p>
    <w:p w:rsidR="006E2190" w:rsidRDefault="00820BE2" w:rsidP="006E2190">
      <w:pPr>
        <w:pStyle w:val="a3"/>
        <w:numPr>
          <w:ilvl w:val="0"/>
          <w:numId w:val="5"/>
        </w:numPr>
        <w:spacing w:line="360" w:lineRule="auto"/>
        <w:ind w:leftChars="0"/>
        <w:rPr>
          <w:rFonts w:ascii="Times New Roman" w:hAnsi="Times New Roman" w:cs="Times New Roman"/>
          <w:sz w:val="28"/>
          <w:szCs w:val="28"/>
          <w:lang w:val="ru-RU"/>
        </w:rPr>
      </w:pPr>
      <w:proofErr w:type="gramStart"/>
      <w:r>
        <w:rPr>
          <w:rFonts w:ascii="Times New Roman" w:hAnsi="Times New Roman" w:cs="Times New Roman"/>
          <w:sz w:val="28"/>
          <w:szCs w:val="28"/>
          <w:lang w:val="ru-RU"/>
        </w:rPr>
        <w:t>р</w:t>
      </w:r>
      <w:r w:rsidR="006E2190">
        <w:rPr>
          <w:rFonts w:ascii="Times New Roman" w:hAnsi="Times New Roman" w:cs="Times New Roman"/>
          <w:sz w:val="28"/>
          <w:szCs w:val="28"/>
          <w:lang w:val="ru-RU"/>
        </w:rPr>
        <w:t xml:space="preserve">екламные стимулы </w:t>
      </w:r>
      <w:r>
        <w:rPr>
          <w:rFonts w:ascii="Times New Roman" w:hAnsi="Times New Roman" w:cs="Times New Roman"/>
          <w:sz w:val="28"/>
          <w:szCs w:val="28"/>
          <w:lang w:val="ru-RU"/>
        </w:rPr>
        <w:t>«</w:t>
      </w:r>
      <w:r w:rsidR="006E2190">
        <w:rPr>
          <w:rFonts w:ascii="Times New Roman" w:hAnsi="Times New Roman" w:cs="Times New Roman"/>
          <w:sz w:val="28"/>
          <w:szCs w:val="28"/>
          <w:lang w:val="ru-RU"/>
        </w:rPr>
        <w:t>эффективность</w:t>
      </w:r>
      <w:r>
        <w:rPr>
          <w:rFonts w:ascii="Times New Roman" w:hAnsi="Times New Roman" w:cs="Times New Roman"/>
          <w:sz w:val="28"/>
          <w:szCs w:val="28"/>
          <w:lang w:val="ru-RU"/>
        </w:rPr>
        <w:t>»</w:t>
      </w:r>
      <w:r w:rsidR="006E2190">
        <w:rPr>
          <w:rFonts w:ascii="Times New Roman" w:hAnsi="Times New Roman" w:cs="Times New Roman"/>
          <w:sz w:val="28"/>
          <w:szCs w:val="28"/>
          <w:lang w:val="ru-RU"/>
        </w:rPr>
        <w:t xml:space="preserve"> и </w:t>
      </w:r>
      <w:r>
        <w:rPr>
          <w:rFonts w:ascii="Times New Roman" w:hAnsi="Times New Roman" w:cs="Times New Roman"/>
          <w:sz w:val="28"/>
          <w:szCs w:val="28"/>
          <w:lang w:val="ru-RU"/>
        </w:rPr>
        <w:t>«</w:t>
      </w:r>
      <w:r w:rsidR="006E2190">
        <w:rPr>
          <w:rFonts w:ascii="Times New Roman" w:hAnsi="Times New Roman" w:cs="Times New Roman"/>
          <w:sz w:val="28"/>
          <w:szCs w:val="28"/>
          <w:lang w:val="ru-RU"/>
        </w:rPr>
        <w:t>удобство</w:t>
      </w:r>
      <w:r>
        <w:rPr>
          <w:rFonts w:ascii="Times New Roman" w:hAnsi="Times New Roman" w:cs="Times New Roman"/>
          <w:sz w:val="28"/>
          <w:szCs w:val="28"/>
          <w:lang w:val="ru-RU"/>
        </w:rPr>
        <w:t>»</w:t>
      </w:r>
      <w:r w:rsidR="006E2190">
        <w:rPr>
          <w:rFonts w:ascii="Times New Roman" w:hAnsi="Times New Roman" w:cs="Times New Roman"/>
          <w:sz w:val="28"/>
          <w:szCs w:val="28"/>
          <w:lang w:val="ru-RU"/>
        </w:rPr>
        <w:t xml:space="preserve"> соотносятся с категорией </w:t>
      </w:r>
      <w:proofErr w:type="spellStart"/>
      <w:r w:rsidR="006E2190">
        <w:rPr>
          <w:rFonts w:ascii="Times New Roman" w:hAnsi="Times New Roman" w:cs="Times New Roman"/>
          <w:sz w:val="28"/>
          <w:szCs w:val="28"/>
          <w:lang w:val="ru-RU"/>
        </w:rPr>
        <w:t>маскулинности</w:t>
      </w:r>
      <w:proofErr w:type="spellEnd"/>
      <w:r w:rsidR="006E2190">
        <w:rPr>
          <w:rFonts w:ascii="Times New Roman" w:hAnsi="Times New Roman" w:cs="Times New Roman"/>
          <w:sz w:val="28"/>
          <w:szCs w:val="28"/>
          <w:lang w:val="ru-RU"/>
        </w:rPr>
        <w:t xml:space="preserve"> культуры, в то время как </w:t>
      </w:r>
      <w:r>
        <w:rPr>
          <w:rFonts w:ascii="Times New Roman" w:hAnsi="Times New Roman" w:cs="Times New Roman"/>
          <w:sz w:val="28"/>
          <w:szCs w:val="28"/>
          <w:lang w:val="ru-RU"/>
        </w:rPr>
        <w:t>«</w:t>
      </w:r>
      <w:r w:rsidR="006E2190">
        <w:rPr>
          <w:rFonts w:ascii="Times New Roman" w:hAnsi="Times New Roman" w:cs="Times New Roman"/>
          <w:sz w:val="28"/>
          <w:szCs w:val="28"/>
          <w:lang w:val="ru-RU"/>
        </w:rPr>
        <w:t>натуральность</w:t>
      </w:r>
      <w:r>
        <w:rPr>
          <w:rFonts w:ascii="Times New Roman" w:hAnsi="Times New Roman" w:cs="Times New Roman"/>
          <w:sz w:val="28"/>
          <w:szCs w:val="28"/>
          <w:lang w:val="ru-RU"/>
        </w:rPr>
        <w:t>»</w:t>
      </w:r>
      <w:r w:rsidR="006E2190">
        <w:rPr>
          <w:rFonts w:ascii="Times New Roman" w:hAnsi="Times New Roman" w:cs="Times New Roman"/>
          <w:sz w:val="28"/>
          <w:szCs w:val="28"/>
          <w:lang w:val="ru-RU"/>
        </w:rPr>
        <w:t xml:space="preserve"> и </w:t>
      </w:r>
      <w:r>
        <w:rPr>
          <w:rFonts w:ascii="Times New Roman" w:hAnsi="Times New Roman" w:cs="Times New Roman"/>
          <w:sz w:val="28"/>
          <w:szCs w:val="28"/>
          <w:lang w:val="ru-RU"/>
        </w:rPr>
        <w:t>«</w:t>
      </w:r>
      <w:r w:rsidR="006E2190">
        <w:rPr>
          <w:rFonts w:ascii="Times New Roman" w:hAnsi="Times New Roman" w:cs="Times New Roman"/>
          <w:sz w:val="28"/>
          <w:szCs w:val="28"/>
          <w:lang w:val="ru-RU"/>
        </w:rPr>
        <w:t>нежность</w:t>
      </w:r>
      <w:r>
        <w:rPr>
          <w:rFonts w:ascii="Times New Roman" w:hAnsi="Times New Roman" w:cs="Times New Roman"/>
          <w:sz w:val="28"/>
          <w:szCs w:val="28"/>
          <w:lang w:val="ru-RU"/>
        </w:rPr>
        <w:t>»</w:t>
      </w:r>
      <w:r w:rsidR="006E2190">
        <w:rPr>
          <w:rFonts w:ascii="Times New Roman" w:hAnsi="Times New Roman" w:cs="Times New Roman"/>
          <w:sz w:val="28"/>
          <w:szCs w:val="28"/>
          <w:lang w:val="ru-RU"/>
        </w:rPr>
        <w:t xml:space="preserve"> соотносятся с </w:t>
      </w:r>
      <w:proofErr w:type="spellStart"/>
      <w:r w:rsidR="006E2190">
        <w:rPr>
          <w:rFonts w:ascii="Times New Roman" w:hAnsi="Times New Roman" w:cs="Times New Roman"/>
          <w:sz w:val="28"/>
          <w:szCs w:val="28"/>
          <w:lang w:val="ru-RU"/>
        </w:rPr>
        <w:t>феминностью</w:t>
      </w:r>
      <w:proofErr w:type="spellEnd"/>
      <w:r w:rsidR="006E2190">
        <w:rPr>
          <w:rFonts w:ascii="Times New Roman" w:hAnsi="Times New Roman" w:cs="Times New Roman"/>
          <w:sz w:val="28"/>
          <w:szCs w:val="28"/>
          <w:lang w:val="ru-RU"/>
        </w:rPr>
        <w:t xml:space="preserve"> культуры.</w:t>
      </w:r>
      <w:proofErr w:type="gramEnd"/>
      <w:r w:rsidR="006E2190">
        <w:rPr>
          <w:rFonts w:ascii="Times New Roman" w:hAnsi="Times New Roman" w:cs="Times New Roman"/>
          <w:sz w:val="28"/>
          <w:szCs w:val="28"/>
          <w:lang w:val="ru-RU"/>
        </w:rPr>
        <w:t xml:space="preserve"> Эффективность можно охарактеризовать при помощи прилагательных </w:t>
      </w:r>
      <w:r>
        <w:rPr>
          <w:rFonts w:ascii="Times New Roman" w:hAnsi="Times New Roman" w:cs="Times New Roman"/>
          <w:sz w:val="28"/>
          <w:szCs w:val="28"/>
          <w:lang w:val="ru-RU"/>
        </w:rPr>
        <w:t>«</w:t>
      </w:r>
      <w:r w:rsidR="006E2190">
        <w:rPr>
          <w:rFonts w:ascii="Times New Roman" w:hAnsi="Times New Roman" w:cs="Times New Roman"/>
          <w:sz w:val="28"/>
          <w:szCs w:val="28"/>
          <w:lang w:val="ru-RU"/>
        </w:rPr>
        <w:t>полезный</w:t>
      </w:r>
      <w:r>
        <w:rPr>
          <w:rFonts w:ascii="Times New Roman" w:hAnsi="Times New Roman" w:cs="Times New Roman"/>
          <w:sz w:val="28"/>
          <w:szCs w:val="28"/>
          <w:lang w:val="ru-RU"/>
        </w:rPr>
        <w:t>»</w:t>
      </w:r>
      <w:r w:rsidR="006E2190">
        <w:rPr>
          <w:rFonts w:ascii="Times New Roman" w:hAnsi="Times New Roman" w:cs="Times New Roman"/>
          <w:sz w:val="28"/>
          <w:szCs w:val="28"/>
          <w:lang w:val="ru-RU"/>
        </w:rPr>
        <w:t xml:space="preserve">, </w:t>
      </w:r>
      <w:r>
        <w:rPr>
          <w:rFonts w:ascii="Times New Roman" w:hAnsi="Times New Roman" w:cs="Times New Roman"/>
          <w:sz w:val="28"/>
          <w:szCs w:val="28"/>
          <w:lang w:val="ru-RU"/>
        </w:rPr>
        <w:t>«</w:t>
      </w:r>
      <w:r w:rsidR="006E2190">
        <w:rPr>
          <w:rFonts w:ascii="Times New Roman" w:hAnsi="Times New Roman" w:cs="Times New Roman"/>
          <w:sz w:val="28"/>
          <w:szCs w:val="28"/>
          <w:lang w:val="ru-RU"/>
        </w:rPr>
        <w:t>прагматичный</w:t>
      </w:r>
      <w:r>
        <w:rPr>
          <w:rFonts w:ascii="Times New Roman" w:hAnsi="Times New Roman" w:cs="Times New Roman"/>
          <w:sz w:val="28"/>
          <w:szCs w:val="28"/>
          <w:lang w:val="ru-RU"/>
        </w:rPr>
        <w:t>»</w:t>
      </w:r>
      <w:r w:rsidR="006E2190">
        <w:rPr>
          <w:rFonts w:ascii="Times New Roman" w:hAnsi="Times New Roman" w:cs="Times New Roman"/>
          <w:sz w:val="28"/>
          <w:szCs w:val="28"/>
          <w:lang w:val="ru-RU"/>
        </w:rPr>
        <w:t xml:space="preserve">, </w:t>
      </w:r>
      <w:r>
        <w:rPr>
          <w:rFonts w:ascii="Times New Roman" w:hAnsi="Times New Roman" w:cs="Times New Roman"/>
          <w:sz w:val="28"/>
          <w:szCs w:val="28"/>
          <w:lang w:val="ru-RU"/>
        </w:rPr>
        <w:t>«</w:t>
      </w:r>
      <w:r w:rsidR="006E2190">
        <w:rPr>
          <w:rFonts w:ascii="Times New Roman" w:hAnsi="Times New Roman" w:cs="Times New Roman"/>
          <w:sz w:val="28"/>
          <w:szCs w:val="28"/>
          <w:lang w:val="ru-RU"/>
        </w:rPr>
        <w:t>рабочий</w:t>
      </w:r>
      <w:r>
        <w:rPr>
          <w:rFonts w:ascii="Times New Roman" w:hAnsi="Times New Roman" w:cs="Times New Roman"/>
          <w:sz w:val="28"/>
          <w:szCs w:val="28"/>
          <w:lang w:val="ru-RU"/>
        </w:rPr>
        <w:t>»</w:t>
      </w:r>
      <w:r w:rsidR="006E2190">
        <w:rPr>
          <w:rFonts w:ascii="Times New Roman" w:hAnsi="Times New Roman" w:cs="Times New Roman"/>
          <w:sz w:val="28"/>
          <w:szCs w:val="28"/>
          <w:lang w:val="ru-RU"/>
        </w:rPr>
        <w:t xml:space="preserve">, </w:t>
      </w:r>
      <w:r>
        <w:rPr>
          <w:rFonts w:ascii="Times New Roman" w:hAnsi="Times New Roman" w:cs="Times New Roman"/>
          <w:sz w:val="28"/>
          <w:szCs w:val="28"/>
          <w:lang w:val="ru-RU"/>
        </w:rPr>
        <w:t>«</w:t>
      </w:r>
      <w:r w:rsidR="006E2190">
        <w:rPr>
          <w:rFonts w:ascii="Times New Roman" w:hAnsi="Times New Roman" w:cs="Times New Roman"/>
          <w:sz w:val="28"/>
          <w:szCs w:val="28"/>
          <w:lang w:val="ru-RU"/>
        </w:rPr>
        <w:t>удобный</w:t>
      </w:r>
      <w:r>
        <w:rPr>
          <w:rFonts w:ascii="Times New Roman" w:hAnsi="Times New Roman" w:cs="Times New Roman"/>
          <w:sz w:val="28"/>
          <w:szCs w:val="28"/>
          <w:lang w:val="ru-RU"/>
        </w:rPr>
        <w:t>»</w:t>
      </w:r>
      <w:r w:rsidR="006E2190">
        <w:rPr>
          <w:rFonts w:ascii="Times New Roman" w:hAnsi="Times New Roman" w:cs="Times New Roman"/>
          <w:sz w:val="28"/>
          <w:szCs w:val="28"/>
          <w:lang w:val="ru-RU"/>
        </w:rPr>
        <w:t xml:space="preserve"> или </w:t>
      </w:r>
      <w:r>
        <w:rPr>
          <w:rFonts w:ascii="Times New Roman" w:hAnsi="Times New Roman" w:cs="Times New Roman"/>
          <w:sz w:val="28"/>
          <w:szCs w:val="28"/>
          <w:lang w:val="ru-RU"/>
        </w:rPr>
        <w:t>«</w:t>
      </w:r>
      <w:r w:rsidR="006E2190">
        <w:rPr>
          <w:rFonts w:ascii="Times New Roman" w:hAnsi="Times New Roman" w:cs="Times New Roman"/>
          <w:sz w:val="28"/>
          <w:szCs w:val="28"/>
          <w:lang w:val="ru-RU"/>
        </w:rPr>
        <w:t>вкусный</w:t>
      </w:r>
      <w:r>
        <w:rPr>
          <w:rFonts w:ascii="Times New Roman" w:hAnsi="Times New Roman" w:cs="Times New Roman"/>
          <w:sz w:val="28"/>
          <w:szCs w:val="28"/>
          <w:lang w:val="ru-RU"/>
        </w:rPr>
        <w:t>»</w:t>
      </w:r>
      <w:r w:rsidR="006E2190">
        <w:rPr>
          <w:rFonts w:ascii="Times New Roman" w:hAnsi="Times New Roman" w:cs="Times New Roman"/>
          <w:sz w:val="28"/>
          <w:szCs w:val="28"/>
          <w:lang w:val="ru-RU"/>
        </w:rPr>
        <w:t xml:space="preserve">. Стимул </w:t>
      </w:r>
      <w:r>
        <w:rPr>
          <w:rFonts w:ascii="Times New Roman" w:hAnsi="Times New Roman" w:cs="Times New Roman"/>
          <w:sz w:val="28"/>
          <w:szCs w:val="28"/>
          <w:lang w:val="ru-RU"/>
        </w:rPr>
        <w:t>«</w:t>
      </w:r>
      <w:r w:rsidR="006E2190">
        <w:rPr>
          <w:rFonts w:ascii="Times New Roman" w:hAnsi="Times New Roman" w:cs="Times New Roman"/>
          <w:sz w:val="28"/>
          <w:szCs w:val="28"/>
          <w:lang w:val="ru-RU"/>
        </w:rPr>
        <w:t>удобство</w:t>
      </w:r>
      <w:r>
        <w:rPr>
          <w:rFonts w:ascii="Times New Roman" w:hAnsi="Times New Roman" w:cs="Times New Roman"/>
          <w:sz w:val="28"/>
          <w:szCs w:val="28"/>
          <w:lang w:val="ru-RU"/>
        </w:rPr>
        <w:t>»</w:t>
      </w:r>
      <w:r w:rsidR="006E2190">
        <w:rPr>
          <w:rFonts w:ascii="Times New Roman" w:hAnsi="Times New Roman" w:cs="Times New Roman"/>
          <w:sz w:val="28"/>
          <w:szCs w:val="28"/>
          <w:lang w:val="ru-RU"/>
        </w:rPr>
        <w:t xml:space="preserve"> связывается с простотой использования, экономией времени и разнообразием. Характеристиками натуральности являются свежесть продукта, насыщенность полезными веществами и питательность. Нежность определяется словами </w:t>
      </w:r>
      <w:r w:rsidR="00AC0F65">
        <w:rPr>
          <w:rFonts w:ascii="Times New Roman" w:hAnsi="Times New Roman" w:cs="Times New Roman"/>
          <w:sz w:val="28"/>
          <w:szCs w:val="28"/>
          <w:lang w:val="ru-RU"/>
        </w:rPr>
        <w:t>«</w:t>
      </w:r>
      <w:r w:rsidR="006E2190">
        <w:rPr>
          <w:rFonts w:ascii="Times New Roman" w:hAnsi="Times New Roman" w:cs="Times New Roman"/>
          <w:sz w:val="28"/>
          <w:szCs w:val="28"/>
          <w:lang w:val="ru-RU"/>
        </w:rPr>
        <w:t>изящество</w:t>
      </w:r>
      <w:r w:rsidR="00AC0F65">
        <w:rPr>
          <w:rFonts w:ascii="Times New Roman" w:hAnsi="Times New Roman" w:cs="Times New Roman"/>
          <w:sz w:val="28"/>
          <w:szCs w:val="28"/>
          <w:lang w:val="ru-RU"/>
        </w:rPr>
        <w:t>»</w:t>
      </w:r>
      <w:r w:rsidR="006E2190">
        <w:rPr>
          <w:rFonts w:ascii="Times New Roman" w:hAnsi="Times New Roman" w:cs="Times New Roman"/>
          <w:sz w:val="28"/>
          <w:szCs w:val="28"/>
          <w:lang w:val="ru-RU"/>
        </w:rPr>
        <w:t xml:space="preserve">, </w:t>
      </w:r>
      <w:r w:rsidR="00AC0F65">
        <w:rPr>
          <w:rFonts w:ascii="Times New Roman" w:hAnsi="Times New Roman" w:cs="Times New Roman"/>
          <w:sz w:val="28"/>
          <w:szCs w:val="28"/>
          <w:lang w:val="ru-RU"/>
        </w:rPr>
        <w:t>«</w:t>
      </w:r>
      <w:r w:rsidR="006E2190">
        <w:rPr>
          <w:rFonts w:ascii="Times New Roman" w:hAnsi="Times New Roman" w:cs="Times New Roman"/>
          <w:sz w:val="28"/>
          <w:szCs w:val="28"/>
          <w:lang w:val="ru-RU"/>
        </w:rPr>
        <w:t>мягкость</w:t>
      </w:r>
      <w:r w:rsidR="00AC0F65">
        <w:rPr>
          <w:rFonts w:ascii="Times New Roman" w:hAnsi="Times New Roman" w:cs="Times New Roman"/>
          <w:sz w:val="28"/>
          <w:szCs w:val="28"/>
          <w:lang w:val="ru-RU"/>
        </w:rPr>
        <w:t>»</w:t>
      </w:r>
      <w:r w:rsidR="006E2190">
        <w:rPr>
          <w:rFonts w:ascii="Times New Roman" w:hAnsi="Times New Roman" w:cs="Times New Roman"/>
          <w:sz w:val="28"/>
          <w:szCs w:val="28"/>
          <w:lang w:val="ru-RU"/>
        </w:rPr>
        <w:t xml:space="preserve">, </w:t>
      </w:r>
      <w:r w:rsidR="00AC0F65">
        <w:rPr>
          <w:rFonts w:ascii="Times New Roman" w:hAnsi="Times New Roman" w:cs="Times New Roman"/>
          <w:sz w:val="28"/>
          <w:szCs w:val="28"/>
          <w:lang w:val="ru-RU"/>
        </w:rPr>
        <w:t>«</w:t>
      </w:r>
      <w:r w:rsidR="006E2190">
        <w:rPr>
          <w:rFonts w:ascii="Times New Roman" w:hAnsi="Times New Roman" w:cs="Times New Roman"/>
          <w:sz w:val="28"/>
          <w:szCs w:val="28"/>
          <w:lang w:val="ru-RU"/>
        </w:rPr>
        <w:t>слабость</w:t>
      </w:r>
      <w:r w:rsidR="00AC0F65">
        <w:rPr>
          <w:rFonts w:ascii="Times New Roman" w:hAnsi="Times New Roman" w:cs="Times New Roman"/>
          <w:sz w:val="28"/>
          <w:szCs w:val="28"/>
          <w:lang w:val="ru-RU"/>
        </w:rPr>
        <w:t>»</w:t>
      </w:r>
      <w:r w:rsidR="006E2190">
        <w:rPr>
          <w:rFonts w:ascii="Times New Roman" w:hAnsi="Times New Roman" w:cs="Times New Roman"/>
          <w:sz w:val="28"/>
          <w:szCs w:val="28"/>
          <w:lang w:val="ru-RU"/>
        </w:rPr>
        <w:t xml:space="preserve"> и </w:t>
      </w:r>
      <w:r w:rsidR="00AC0F65">
        <w:rPr>
          <w:rFonts w:ascii="Times New Roman" w:hAnsi="Times New Roman" w:cs="Times New Roman"/>
          <w:sz w:val="28"/>
          <w:szCs w:val="28"/>
          <w:lang w:val="ru-RU"/>
        </w:rPr>
        <w:t>«</w:t>
      </w:r>
      <w:r w:rsidR="006E2190">
        <w:rPr>
          <w:rFonts w:ascii="Times New Roman" w:hAnsi="Times New Roman" w:cs="Times New Roman"/>
          <w:sz w:val="28"/>
          <w:szCs w:val="28"/>
          <w:lang w:val="ru-RU"/>
        </w:rPr>
        <w:t>беззащитность</w:t>
      </w:r>
      <w:r w:rsidR="00AC0F65">
        <w:rPr>
          <w:rFonts w:ascii="Times New Roman" w:hAnsi="Times New Roman" w:cs="Times New Roman"/>
          <w:sz w:val="28"/>
          <w:szCs w:val="28"/>
          <w:lang w:val="ru-RU"/>
        </w:rPr>
        <w:t>»;</w:t>
      </w:r>
      <w:r w:rsidR="006E2190">
        <w:rPr>
          <w:rFonts w:ascii="Times New Roman" w:hAnsi="Times New Roman" w:cs="Times New Roman"/>
          <w:sz w:val="28"/>
          <w:szCs w:val="28"/>
          <w:lang w:val="ru-RU"/>
        </w:rPr>
        <w:t xml:space="preserve"> </w:t>
      </w:r>
    </w:p>
    <w:p w:rsidR="006E2190" w:rsidRPr="000737D7" w:rsidRDefault="00AC0F65" w:rsidP="000737D7">
      <w:pPr>
        <w:pStyle w:val="a3"/>
        <w:numPr>
          <w:ilvl w:val="0"/>
          <w:numId w:val="5"/>
        </w:numPr>
        <w:spacing w:line="360" w:lineRule="auto"/>
        <w:ind w:leftChars="0"/>
        <w:rPr>
          <w:rFonts w:ascii="Times New Roman" w:hAnsi="Times New Roman" w:cs="Times New Roman"/>
          <w:sz w:val="28"/>
          <w:szCs w:val="28"/>
          <w:lang w:val="ru-RU"/>
        </w:rPr>
      </w:pPr>
      <w:r>
        <w:rPr>
          <w:rFonts w:ascii="Times New Roman" w:hAnsi="Times New Roman" w:cs="Times New Roman"/>
          <w:sz w:val="28"/>
          <w:szCs w:val="28"/>
          <w:lang w:val="ru-RU"/>
        </w:rPr>
        <w:t>с</w:t>
      </w:r>
      <w:r w:rsidR="006E2190">
        <w:rPr>
          <w:rFonts w:ascii="Times New Roman" w:hAnsi="Times New Roman" w:cs="Times New Roman"/>
          <w:sz w:val="28"/>
          <w:szCs w:val="28"/>
          <w:lang w:val="ru-RU"/>
        </w:rPr>
        <w:t xml:space="preserve">тимул </w:t>
      </w:r>
      <w:r>
        <w:rPr>
          <w:rFonts w:ascii="Times New Roman" w:hAnsi="Times New Roman" w:cs="Times New Roman"/>
          <w:sz w:val="28"/>
          <w:szCs w:val="28"/>
          <w:lang w:val="ru-RU"/>
        </w:rPr>
        <w:t>«</w:t>
      </w:r>
      <w:r w:rsidR="006E2190">
        <w:rPr>
          <w:rFonts w:ascii="Times New Roman" w:hAnsi="Times New Roman" w:cs="Times New Roman"/>
          <w:sz w:val="28"/>
          <w:szCs w:val="28"/>
          <w:lang w:val="ru-RU"/>
        </w:rPr>
        <w:t>безопасность</w:t>
      </w:r>
      <w:r>
        <w:rPr>
          <w:rFonts w:ascii="Times New Roman" w:hAnsi="Times New Roman" w:cs="Times New Roman"/>
          <w:sz w:val="28"/>
          <w:szCs w:val="28"/>
          <w:lang w:val="ru-RU"/>
        </w:rPr>
        <w:t>»</w:t>
      </w:r>
      <w:r w:rsidR="006E2190">
        <w:rPr>
          <w:rFonts w:ascii="Times New Roman" w:hAnsi="Times New Roman" w:cs="Times New Roman"/>
          <w:sz w:val="28"/>
          <w:szCs w:val="28"/>
          <w:lang w:val="ru-RU"/>
        </w:rPr>
        <w:t xml:space="preserve"> соотносится с высокой степенью избегания неопределённости. Его характеризуют осторожность, стабильность и гарантии. Сюда же включают категорию </w:t>
      </w:r>
      <w:proofErr w:type="gramStart"/>
      <w:r w:rsidR="006E2190">
        <w:rPr>
          <w:rFonts w:ascii="Times New Roman" w:hAnsi="Times New Roman" w:cs="Times New Roman"/>
          <w:sz w:val="28"/>
          <w:szCs w:val="28"/>
          <w:lang w:val="ru-RU"/>
        </w:rPr>
        <w:t>привычного</w:t>
      </w:r>
      <w:proofErr w:type="gramEnd"/>
      <w:r w:rsidR="006E2190">
        <w:rPr>
          <w:rFonts w:ascii="Times New Roman" w:hAnsi="Times New Roman" w:cs="Times New Roman"/>
          <w:sz w:val="28"/>
          <w:szCs w:val="28"/>
          <w:lang w:val="ru-RU"/>
        </w:rPr>
        <w:t xml:space="preserve">, то есть то, чему </w:t>
      </w:r>
      <w:r w:rsidR="006E2190">
        <w:rPr>
          <w:rFonts w:ascii="Times New Roman" w:hAnsi="Times New Roman" w:cs="Times New Roman"/>
          <w:sz w:val="28"/>
          <w:szCs w:val="28"/>
          <w:lang w:val="ru-RU"/>
        </w:rPr>
        <w:lastRenderedPageBreak/>
        <w:t>можно</w:t>
      </w:r>
      <w:r>
        <w:rPr>
          <w:rFonts w:ascii="Times New Roman" w:hAnsi="Times New Roman" w:cs="Times New Roman"/>
          <w:sz w:val="28"/>
          <w:szCs w:val="28"/>
          <w:lang w:val="ru-RU"/>
        </w:rPr>
        <w:t xml:space="preserve"> доверять. Высокую степень</w:t>
      </w:r>
      <w:r w:rsidR="006E2190">
        <w:rPr>
          <w:rFonts w:ascii="Times New Roman" w:hAnsi="Times New Roman" w:cs="Times New Roman"/>
          <w:sz w:val="28"/>
          <w:szCs w:val="28"/>
          <w:lang w:val="ru-RU"/>
        </w:rPr>
        <w:t xml:space="preserve"> избегания неопределённости и её ре</w:t>
      </w:r>
      <w:r>
        <w:rPr>
          <w:rFonts w:ascii="Times New Roman" w:hAnsi="Times New Roman" w:cs="Times New Roman"/>
          <w:sz w:val="28"/>
          <w:szCs w:val="28"/>
          <w:lang w:val="ru-RU"/>
        </w:rPr>
        <w:t>кламный стимул противопоставляют низкой степени</w:t>
      </w:r>
      <w:r w:rsidR="006E2190">
        <w:rPr>
          <w:rFonts w:ascii="Times New Roman" w:hAnsi="Times New Roman" w:cs="Times New Roman"/>
          <w:sz w:val="28"/>
          <w:szCs w:val="28"/>
          <w:lang w:val="ru-RU"/>
        </w:rPr>
        <w:t xml:space="preserve"> избегания неопред</w:t>
      </w:r>
      <w:r>
        <w:rPr>
          <w:rFonts w:ascii="Times New Roman" w:hAnsi="Times New Roman" w:cs="Times New Roman"/>
          <w:sz w:val="28"/>
          <w:szCs w:val="28"/>
          <w:lang w:val="ru-RU"/>
        </w:rPr>
        <w:t>елённости и её рекламному</w:t>
      </w:r>
      <w:r w:rsidR="000737D7">
        <w:rPr>
          <w:rFonts w:ascii="Times New Roman" w:hAnsi="Times New Roman" w:cs="Times New Roman"/>
          <w:sz w:val="28"/>
          <w:szCs w:val="28"/>
          <w:lang w:val="ru-RU"/>
        </w:rPr>
        <w:t xml:space="preserve"> стимул</w:t>
      </w:r>
      <w:r>
        <w:rPr>
          <w:rFonts w:ascii="Times New Roman" w:hAnsi="Times New Roman" w:cs="Times New Roman"/>
          <w:sz w:val="28"/>
          <w:szCs w:val="28"/>
          <w:lang w:val="ru-RU"/>
        </w:rPr>
        <w:t>у</w:t>
      </w:r>
      <w:r w:rsidR="000737D7">
        <w:rPr>
          <w:rFonts w:ascii="Times New Roman" w:hAnsi="Times New Roman" w:cs="Times New Roman"/>
          <w:sz w:val="28"/>
          <w:szCs w:val="28"/>
          <w:lang w:val="ru-RU"/>
        </w:rPr>
        <w:t xml:space="preserve"> –</w:t>
      </w:r>
      <w:r w:rsidR="006E2190" w:rsidRPr="000737D7">
        <w:rPr>
          <w:rFonts w:ascii="Times New Roman" w:hAnsi="Times New Roman" w:cs="Times New Roman"/>
          <w:sz w:val="28"/>
          <w:szCs w:val="28"/>
          <w:lang w:val="ru-RU"/>
        </w:rPr>
        <w:t xml:space="preserve"> </w:t>
      </w:r>
      <w:r>
        <w:rPr>
          <w:rFonts w:ascii="Times New Roman" w:hAnsi="Times New Roman" w:cs="Times New Roman"/>
          <w:sz w:val="28"/>
          <w:szCs w:val="28"/>
          <w:lang w:val="ru-RU"/>
        </w:rPr>
        <w:t>«</w:t>
      </w:r>
      <w:r w:rsidR="006E2190" w:rsidRPr="000737D7">
        <w:rPr>
          <w:rFonts w:ascii="Times New Roman" w:hAnsi="Times New Roman" w:cs="Times New Roman"/>
          <w:sz w:val="28"/>
          <w:szCs w:val="28"/>
          <w:lang w:val="ru-RU"/>
        </w:rPr>
        <w:t>непривычное</w:t>
      </w:r>
      <w:r>
        <w:rPr>
          <w:rFonts w:ascii="Times New Roman" w:hAnsi="Times New Roman" w:cs="Times New Roman"/>
          <w:sz w:val="28"/>
          <w:szCs w:val="28"/>
          <w:lang w:val="ru-RU"/>
        </w:rPr>
        <w:t>»</w:t>
      </w:r>
      <w:r w:rsidR="006E2190" w:rsidRPr="000737D7">
        <w:rPr>
          <w:rFonts w:ascii="Times New Roman" w:hAnsi="Times New Roman" w:cs="Times New Roman"/>
          <w:sz w:val="28"/>
          <w:szCs w:val="28"/>
          <w:lang w:val="ru-RU"/>
        </w:rPr>
        <w:t xml:space="preserve">. Непривычное соотносится с категорией необъяснимое и характеризуется как нечто неконтролируемое, безумное и даже ожесточённое. Сюда же можно отнести приключенческие образы, включающие храбрость, поиск опасностей и ярких эмоций. </w:t>
      </w:r>
      <w:r w:rsidR="009671E0">
        <w:rPr>
          <w:rFonts w:ascii="Times New Roman" w:hAnsi="Times New Roman" w:cs="Times New Roman"/>
          <w:sz w:val="28"/>
          <w:szCs w:val="28"/>
          <w:lang w:val="ru-RU"/>
        </w:rPr>
        <w:t>«</w:t>
      </w:r>
      <w:r w:rsidR="006E2190" w:rsidRPr="000737D7">
        <w:rPr>
          <w:rFonts w:ascii="Times New Roman" w:hAnsi="Times New Roman" w:cs="Times New Roman"/>
          <w:sz w:val="28"/>
          <w:szCs w:val="28"/>
          <w:lang w:val="ru-RU"/>
        </w:rPr>
        <w:t>Непривычное</w:t>
      </w:r>
      <w:r w:rsidR="009671E0">
        <w:rPr>
          <w:rFonts w:ascii="Times New Roman" w:hAnsi="Times New Roman" w:cs="Times New Roman"/>
          <w:sz w:val="28"/>
          <w:szCs w:val="28"/>
          <w:lang w:val="ru-RU"/>
        </w:rPr>
        <w:t>»</w:t>
      </w:r>
      <w:r w:rsidR="006E2190" w:rsidRPr="000737D7">
        <w:rPr>
          <w:rFonts w:ascii="Times New Roman" w:hAnsi="Times New Roman" w:cs="Times New Roman"/>
          <w:sz w:val="28"/>
          <w:szCs w:val="28"/>
          <w:lang w:val="ru-RU"/>
        </w:rPr>
        <w:t xml:space="preserve"> также включает подвид рекламного стимул</w:t>
      </w:r>
      <w:r w:rsidR="007523B3">
        <w:rPr>
          <w:rFonts w:ascii="Times New Roman" w:hAnsi="Times New Roman" w:cs="Times New Roman"/>
          <w:sz w:val="28"/>
          <w:szCs w:val="28"/>
          <w:lang w:val="ru-RU"/>
        </w:rPr>
        <w:t>а</w:t>
      </w:r>
      <w:r w:rsidR="009671E0">
        <w:rPr>
          <w:rFonts w:ascii="Times New Roman" w:hAnsi="Times New Roman" w:cs="Times New Roman"/>
          <w:sz w:val="28"/>
          <w:szCs w:val="28"/>
          <w:lang w:val="ru-RU"/>
        </w:rPr>
        <w:t xml:space="preserve"> – инновации, которые ассоциирую</w:t>
      </w:r>
      <w:r w:rsidR="006E2190" w:rsidRPr="000737D7">
        <w:rPr>
          <w:rFonts w:ascii="Times New Roman" w:hAnsi="Times New Roman" w:cs="Times New Roman"/>
          <w:sz w:val="28"/>
          <w:szCs w:val="28"/>
          <w:lang w:val="ru-RU"/>
        </w:rPr>
        <w:t>тся с современностью, прогрессо</w:t>
      </w:r>
      <w:r>
        <w:rPr>
          <w:rFonts w:ascii="Times New Roman" w:hAnsi="Times New Roman" w:cs="Times New Roman"/>
          <w:sz w:val="28"/>
          <w:szCs w:val="28"/>
          <w:lang w:val="ru-RU"/>
        </w:rPr>
        <w:t>м, привнесением чего-то нового;</w:t>
      </w:r>
    </w:p>
    <w:p w:rsidR="006E2190" w:rsidRDefault="00AC0F65" w:rsidP="006E2190">
      <w:pPr>
        <w:pStyle w:val="a3"/>
        <w:numPr>
          <w:ilvl w:val="0"/>
          <w:numId w:val="5"/>
        </w:numPr>
        <w:spacing w:line="360" w:lineRule="auto"/>
        <w:ind w:leftChars="0"/>
        <w:rPr>
          <w:rFonts w:ascii="Times New Roman" w:hAnsi="Times New Roman" w:cs="Times New Roman"/>
          <w:sz w:val="28"/>
          <w:szCs w:val="28"/>
          <w:lang w:val="ru-RU"/>
        </w:rPr>
      </w:pPr>
      <w:r>
        <w:rPr>
          <w:rFonts w:ascii="Times New Roman" w:hAnsi="Times New Roman" w:cs="Times New Roman"/>
          <w:sz w:val="28"/>
          <w:szCs w:val="28"/>
          <w:lang w:val="ru-RU"/>
        </w:rPr>
        <w:t>к</w:t>
      </w:r>
      <w:r w:rsidR="006E2190" w:rsidRPr="00AD3780">
        <w:rPr>
          <w:rFonts w:ascii="Times New Roman" w:hAnsi="Times New Roman" w:cs="Times New Roman"/>
          <w:sz w:val="28"/>
          <w:szCs w:val="28"/>
          <w:lang w:val="ru-RU"/>
        </w:rPr>
        <w:t>ультурное измерение большой дистанции власти представлено следующими рекламными стимулами</w:t>
      </w:r>
      <w:r w:rsidR="006E2190">
        <w:rPr>
          <w:rFonts w:ascii="Times New Roman" w:hAnsi="Times New Roman" w:cs="Times New Roman"/>
          <w:sz w:val="28"/>
          <w:szCs w:val="28"/>
          <w:lang w:val="ru-RU"/>
        </w:rPr>
        <w:t xml:space="preserve">: </w:t>
      </w:r>
      <w:r>
        <w:rPr>
          <w:rFonts w:ascii="Times New Roman" w:hAnsi="Times New Roman" w:cs="Times New Roman"/>
          <w:sz w:val="28"/>
          <w:szCs w:val="28"/>
          <w:lang w:val="ru-RU"/>
        </w:rPr>
        <w:t>«</w:t>
      </w:r>
      <w:r w:rsidR="006E2190">
        <w:rPr>
          <w:rFonts w:ascii="Times New Roman" w:hAnsi="Times New Roman" w:cs="Times New Roman"/>
          <w:sz w:val="28"/>
          <w:szCs w:val="28"/>
          <w:lang w:val="ru-RU"/>
        </w:rPr>
        <w:t>внешняя привлекательность</w:t>
      </w:r>
      <w:r>
        <w:rPr>
          <w:rFonts w:ascii="Times New Roman" w:hAnsi="Times New Roman" w:cs="Times New Roman"/>
          <w:sz w:val="28"/>
          <w:szCs w:val="28"/>
          <w:lang w:val="ru-RU"/>
        </w:rPr>
        <w:t>»</w:t>
      </w:r>
      <w:r w:rsidR="006E2190">
        <w:rPr>
          <w:rFonts w:ascii="Times New Roman" w:hAnsi="Times New Roman" w:cs="Times New Roman"/>
          <w:sz w:val="28"/>
          <w:szCs w:val="28"/>
          <w:lang w:val="ru-RU"/>
        </w:rPr>
        <w:t xml:space="preserve">, </w:t>
      </w:r>
      <w:r>
        <w:rPr>
          <w:rFonts w:ascii="Times New Roman" w:hAnsi="Times New Roman" w:cs="Times New Roman"/>
          <w:sz w:val="28"/>
          <w:szCs w:val="28"/>
          <w:lang w:val="ru-RU"/>
        </w:rPr>
        <w:t>«</w:t>
      </w:r>
      <w:r w:rsidR="006E2190">
        <w:rPr>
          <w:rFonts w:ascii="Times New Roman" w:hAnsi="Times New Roman" w:cs="Times New Roman"/>
          <w:sz w:val="28"/>
          <w:szCs w:val="28"/>
          <w:lang w:val="ru-RU"/>
        </w:rPr>
        <w:t>тщеславие</w:t>
      </w:r>
      <w:r>
        <w:rPr>
          <w:rFonts w:ascii="Times New Roman" w:hAnsi="Times New Roman" w:cs="Times New Roman"/>
          <w:sz w:val="28"/>
          <w:szCs w:val="28"/>
          <w:lang w:val="ru-RU"/>
        </w:rPr>
        <w:t>»</w:t>
      </w:r>
      <w:r w:rsidR="006E2190">
        <w:rPr>
          <w:rFonts w:ascii="Times New Roman" w:hAnsi="Times New Roman" w:cs="Times New Roman"/>
          <w:sz w:val="28"/>
          <w:szCs w:val="28"/>
          <w:lang w:val="ru-RU"/>
        </w:rPr>
        <w:t xml:space="preserve">, </w:t>
      </w:r>
      <w:r>
        <w:rPr>
          <w:rFonts w:ascii="Times New Roman" w:hAnsi="Times New Roman" w:cs="Times New Roman"/>
          <w:sz w:val="28"/>
          <w:szCs w:val="28"/>
          <w:lang w:val="ru-RU"/>
        </w:rPr>
        <w:t>«</w:t>
      </w:r>
      <w:r w:rsidR="006E2190">
        <w:rPr>
          <w:rFonts w:ascii="Times New Roman" w:hAnsi="Times New Roman" w:cs="Times New Roman"/>
          <w:sz w:val="28"/>
          <w:szCs w:val="28"/>
          <w:lang w:val="ru-RU"/>
        </w:rPr>
        <w:t>дороговизна</w:t>
      </w:r>
      <w:r>
        <w:rPr>
          <w:rFonts w:ascii="Times New Roman" w:hAnsi="Times New Roman" w:cs="Times New Roman"/>
          <w:sz w:val="28"/>
          <w:szCs w:val="28"/>
          <w:lang w:val="ru-RU"/>
        </w:rPr>
        <w:t>»</w:t>
      </w:r>
      <w:r w:rsidR="006E2190">
        <w:rPr>
          <w:rFonts w:ascii="Times New Roman" w:hAnsi="Times New Roman" w:cs="Times New Roman"/>
          <w:sz w:val="28"/>
          <w:szCs w:val="28"/>
          <w:lang w:val="ru-RU"/>
        </w:rPr>
        <w:t xml:space="preserve"> и </w:t>
      </w:r>
      <w:r>
        <w:rPr>
          <w:rFonts w:ascii="Times New Roman" w:hAnsi="Times New Roman" w:cs="Times New Roman"/>
          <w:sz w:val="28"/>
          <w:szCs w:val="28"/>
          <w:lang w:val="ru-RU"/>
        </w:rPr>
        <w:t>«</w:t>
      </w:r>
      <w:proofErr w:type="spellStart"/>
      <w:r w:rsidR="006E2190">
        <w:rPr>
          <w:rFonts w:ascii="Times New Roman" w:hAnsi="Times New Roman" w:cs="Times New Roman"/>
          <w:sz w:val="28"/>
          <w:szCs w:val="28"/>
          <w:lang w:val="ru-RU"/>
        </w:rPr>
        <w:t>статусность</w:t>
      </w:r>
      <w:proofErr w:type="spellEnd"/>
      <w:r>
        <w:rPr>
          <w:rFonts w:ascii="Times New Roman" w:hAnsi="Times New Roman" w:cs="Times New Roman"/>
          <w:sz w:val="28"/>
          <w:szCs w:val="28"/>
          <w:lang w:val="ru-RU"/>
        </w:rPr>
        <w:t>»</w:t>
      </w:r>
      <w:r w:rsidR="006E2190">
        <w:rPr>
          <w:rFonts w:ascii="Times New Roman" w:hAnsi="Times New Roman" w:cs="Times New Roman"/>
          <w:sz w:val="28"/>
          <w:szCs w:val="28"/>
          <w:lang w:val="ru-RU"/>
        </w:rPr>
        <w:t xml:space="preserve">. </w:t>
      </w:r>
      <w:r w:rsidR="009671E0">
        <w:rPr>
          <w:rFonts w:ascii="Times New Roman" w:hAnsi="Times New Roman" w:cs="Times New Roman"/>
          <w:sz w:val="28"/>
          <w:szCs w:val="28"/>
          <w:lang w:val="ru-RU"/>
        </w:rPr>
        <w:t>«</w:t>
      </w:r>
      <w:r w:rsidR="006E2190">
        <w:rPr>
          <w:rFonts w:ascii="Times New Roman" w:hAnsi="Times New Roman" w:cs="Times New Roman"/>
          <w:sz w:val="28"/>
          <w:szCs w:val="28"/>
          <w:lang w:val="ru-RU"/>
        </w:rPr>
        <w:t>Внешняя привлекательность</w:t>
      </w:r>
      <w:r w:rsidR="009671E0">
        <w:rPr>
          <w:rFonts w:ascii="Times New Roman" w:hAnsi="Times New Roman" w:cs="Times New Roman"/>
          <w:sz w:val="28"/>
          <w:szCs w:val="28"/>
          <w:lang w:val="ru-RU"/>
        </w:rPr>
        <w:t>»</w:t>
      </w:r>
      <w:r w:rsidR="006E2190">
        <w:rPr>
          <w:rFonts w:ascii="Times New Roman" w:hAnsi="Times New Roman" w:cs="Times New Roman"/>
          <w:sz w:val="28"/>
          <w:szCs w:val="28"/>
          <w:lang w:val="ru-RU"/>
        </w:rPr>
        <w:t xml:space="preserve"> подразумевает красоту, продуманный дизайн, делается акцент на роскоши и </w:t>
      </w:r>
      <w:proofErr w:type="spellStart"/>
      <w:r w:rsidR="006E2190">
        <w:rPr>
          <w:rFonts w:ascii="Times New Roman" w:hAnsi="Times New Roman" w:cs="Times New Roman"/>
          <w:sz w:val="28"/>
          <w:szCs w:val="28"/>
          <w:lang w:val="ru-RU"/>
        </w:rPr>
        <w:t>гламуре</w:t>
      </w:r>
      <w:proofErr w:type="spellEnd"/>
      <w:r w:rsidR="006E2190">
        <w:rPr>
          <w:rFonts w:ascii="Times New Roman" w:hAnsi="Times New Roman" w:cs="Times New Roman"/>
          <w:sz w:val="28"/>
          <w:szCs w:val="28"/>
          <w:lang w:val="ru-RU"/>
        </w:rPr>
        <w:t xml:space="preserve">. </w:t>
      </w:r>
      <w:r w:rsidR="009671E0">
        <w:rPr>
          <w:rFonts w:ascii="Times New Roman" w:hAnsi="Times New Roman" w:cs="Times New Roman"/>
          <w:sz w:val="28"/>
          <w:szCs w:val="28"/>
          <w:lang w:val="ru-RU"/>
        </w:rPr>
        <w:t>«</w:t>
      </w:r>
      <w:proofErr w:type="spellStart"/>
      <w:r w:rsidR="006E2190">
        <w:rPr>
          <w:rFonts w:ascii="Times New Roman" w:hAnsi="Times New Roman" w:cs="Times New Roman"/>
          <w:sz w:val="28"/>
          <w:szCs w:val="28"/>
          <w:lang w:val="ru-RU"/>
        </w:rPr>
        <w:t>Статусность</w:t>
      </w:r>
      <w:proofErr w:type="spellEnd"/>
      <w:r w:rsidR="009671E0">
        <w:rPr>
          <w:rFonts w:ascii="Times New Roman" w:hAnsi="Times New Roman" w:cs="Times New Roman"/>
          <w:sz w:val="28"/>
          <w:szCs w:val="28"/>
          <w:lang w:val="ru-RU"/>
        </w:rPr>
        <w:t>»</w:t>
      </w:r>
      <w:r w:rsidR="006E2190">
        <w:rPr>
          <w:rFonts w:ascii="Times New Roman" w:hAnsi="Times New Roman" w:cs="Times New Roman"/>
          <w:sz w:val="28"/>
          <w:szCs w:val="28"/>
          <w:lang w:val="ru-RU"/>
        </w:rPr>
        <w:t xml:space="preserve"> характеризуется изображением зависти, конкуренции, престижа, ценности и недоступности товара. Противоположная категория маленькой дистанции власти соотносится со стимулами </w:t>
      </w:r>
      <w:r w:rsidR="009671E0">
        <w:rPr>
          <w:rFonts w:ascii="Times New Roman" w:hAnsi="Times New Roman" w:cs="Times New Roman"/>
          <w:sz w:val="28"/>
          <w:szCs w:val="28"/>
          <w:lang w:val="ru-RU"/>
        </w:rPr>
        <w:t>«</w:t>
      </w:r>
      <w:r w:rsidR="006E2190">
        <w:rPr>
          <w:rFonts w:ascii="Times New Roman" w:hAnsi="Times New Roman" w:cs="Times New Roman"/>
          <w:sz w:val="28"/>
          <w:szCs w:val="28"/>
          <w:lang w:val="ru-RU"/>
        </w:rPr>
        <w:t>дешевизна</w:t>
      </w:r>
      <w:r w:rsidR="009671E0">
        <w:rPr>
          <w:rFonts w:ascii="Times New Roman" w:hAnsi="Times New Roman" w:cs="Times New Roman"/>
          <w:sz w:val="28"/>
          <w:szCs w:val="28"/>
          <w:lang w:val="ru-RU"/>
        </w:rPr>
        <w:t>»</w:t>
      </w:r>
      <w:r w:rsidR="006E2190">
        <w:rPr>
          <w:rFonts w:ascii="Times New Roman" w:hAnsi="Times New Roman" w:cs="Times New Roman"/>
          <w:sz w:val="28"/>
          <w:szCs w:val="28"/>
          <w:lang w:val="ru-RU"/>
        </w:rPr>
        <w:t xml:space="preserve"> и </w:t>
      </w:r>
      <w:r w:rsidR="009671E0">
        <w:rPr>
          <w:rFonts w:ascii="Times New Roman" w:hAnsi="Times New Roman" w:cs="Times New Roman"/>
          <w:sz w:val="28"/>
          <w:szCs w:val="28"/>
          <w:lang w:val="ru-RU"/>
        </w:rPr>
        <w:t>«</w:t>
      </w:r>
      <w:r w:rsidR="006E2190">
        <w:rPr>
          <w:rFonts w:ascii="Times New Roman" w:hAnsi="Times New Roman" w:cs="Times New Roman"/>
          <w:sz w:val="28"/>
          <w:szCs w:val="28"/>
          <w:lang w:val="ru-RU"/>
        </w:rPr>
        <w:t>простота</w:t>
      </w:r>
      <w:r w:rsidR="009671E0">
        <w:rPr>
          <w:rFonts w:ascii="Times New Roman" w:hAnsi="Times New Roman" w:cs="Times New Roman"/>
          <w:sz w:val="28"/>
          <w:szCs w:val="28"/>
          <w:lang w:val="ru-RU"/>
        </w:rPr>
        <w:t>»</w:t>
      </w:r>
      <w:r w:rsidR="006E2190">
        <w:rPr>
          <w:rFonts w:ascii="Times New Roman" w:hAnsi="Times New Roman" w:cs="Times New Roman"/>
          <w:sz w:val="28"/>
          <w:szCs w:val="28"/>
          <w:lang w:val="ru-RU"/>
        </w:rPr>
        <w:t xml:space="preserve">. </w:t>
      </w:r>
      <w:r w:rsidR="009671E0">
        <w:rPr>
          <w:rFonts w:ascii="Times New Roman" w:hAnsi="Times New Roman" w:cs="Times New Roman"/>
          <w:sz w:val="28"/>
          <w:szCs w:val="28"/>
          <w:lang w:val="ru-RU"/>
        </w:rPr>
        <w:t>«</w:t>
      </w:r>
      <w:r w:rsidR="006E2190">
        <w:rPr>
          <w:rFonts w:ascii="Times New Roman" w:hAnsi="Times New Roman" w:cs="Times New Roman"/>
          <w:sz w:val="28"/>
          <w:szCs w:val="28"/>
          <w:lang w:val="ru-RU"/>
        </w:rPr>
        <w:t>Дешевизна</w:t>
      </w:r>
      <w:r w:rsidR="009671E0">
        <w:rPr>
          <w:rFonts w:ascii="Times New Roman" w:hAnsi="Times New Roman" w:cs="Times New Roman"/>
          <w:sz w:val="28"/>
          <w:szCs w:val="28"/>
          <w:lang w:val="ru-RU"/>
        </w:rPr>
        <w:t>»</w:t>
      </w:r>
      <w:r w:rsidR="006E2190">
        <w:rPr>
          <w:rFonts w:ascii="Times New Roman" w:hAnsi="Times New Roman" w:cs="Times New Roman"/>
          <w:sz w:val="28"/>
          <w:szCs w:val="28"/>
          <w:lang w:val="ru-RU"/>
        </w:rPr>
        <w:t xml:space="preserve"> характеризуется низкими ценами, скидками и удачными сделками. </w:t>
      </w:r>
      <w:r w:rsidR="009671E0">
        <w:rPr>
          <w:rFonts w:ascii="Times New Roman" w:hAnsi="Times New Roman" w:cs="Times New Roman"/>
          <w:sz w:val="28"/>
          <w:szCs w:val="28"/>
          <w:lang w:val="ru-RU"/>
        </w:rPr>
        <w:t>«</w:t>
      </w:r>
      <w:r w:rsidR="006E2190">
        <w:rPr>
          <w:rFonts w:ascii="Times New Roman" w:hAnsi="Times New Roman" w:cs="Times New Roman"/>
          <w:sz w:val="28"/>
          <w:szCs w:val="28"/>
          <w:lang w:val="ru-RU"/>
        </w:rPr>
        <w:t>Простоту</w:t>
      </w:r>
      <w:r w:rsidR="009671E0">
        <w:rPr>
          <w:rFonts w:ascii="Times New Roman" w:hAnsi="Times New Roman" w:cs="Times New Roman"/>
          <w:sz w:val="28"/>
          <w:szCs w:val="28"/>
          <w:lang w:val="ru-RU"/>
        </w:rPr>
        <w:t>»</w:t>
      </w:r>
      <w:r w:rsidR="006E2190">
        <w:rPr>
          <w:rFonts w:ascii="Times New Roman" w:hAnsi="Times New Roman" w:cs="Times New Roman"/>
          <w:sz w:val="28"/>
          <w:szCs w:val="28"/>
          <w:lang w:val="ru-RU"/>
        </w:rPr>
        <w:t xml:space="preserve"> можно охарактеризовать при помощи таких слов, как </w:t>
      </w:r>
      <w:r>
        <w:rPr>
          <w:rFonts w:ascii="Times New Roman" w:hAnsi="Times New Roman" w:cs="Times New Roman"/>
          <w:sz w:val="28"/>
          <w:szCs w:val="28"/>
          <w:lang w:val="ru-RU"/>
        </w:rPr>
        <w:t>«</w:t>
      </w:r>
      <w:r w:rsidR="006E2190">
        <w:rPr>
          <w:rFonts w:ascii="Times New Roman" w:hAnsi="Times New Roman" w:cs="Times New Roman"/>
          <w:sz w:val="28"/>
          <w:szCs w:val="28"/>
          <w:lang w:val="ru-RU"/>
        </w:rPr>
        <w:t>приземлённо</w:t>
      </w:r>
      <w:r>
        <w:rPr>
          <w:rFonts w:ascii="Times New Roman" w:hAnsi="Times New Roman" w:cs="Times New Roman"/>
          <w:sz w:val="28"/>
          <w:szCs w:val="28"/>
          <w:lang w:val="ru-RU"/>
        </w:rPr>
        <w:t>сть», «терпение» и «ненавязчивость»;</w:t>
      </w:r>
    </w:p>
    <w:p w:rsidR="00101924" w:rsidRDefault="00AC0F65" w:rsidP="00101924">
      <w:pPr>
        <w:pStyle w:val="a3"/>
        <w:numPr>
          <w:ilvl w:val="0"/>
          <w:numId w:val="5"/>
        </w:numPr>
        <w:spacing w:line="360" w:lineRule="auto"/>
        <w:ind w:leftChars="0"/>
        <w:rPr>
          <w:rFonts w:ascii="Times New Roman" w:hAnsi="Times New Roman" w:cs="Times New Roman"/>
          <w:sz w:val="28"/>
          <w:szCs w:val="28"/>
          <w:lang w:val="ru-RU"/>
        </w:rPr>
      </w:pPr>
      <w:r>
        <w:rPr>
          <w:rFonts w:ascii="Times New Roman" w:hAnsi="Times New Roman" w:cs="Times New Roman"/>
          <w:sz w:val="28"/>
          <w:szCs w:val="28"/>
          <w:lang w:val="ru-RU"/>
        </w:rPr>
        <w:t>к</w:t>
      </w:r>
      <w:r w:rsidR="006E2190">
        <w:rPr>
          <w:rFonts w:ascii="Times New Roman" w:hAnsi="Times New Roman" w:cs="Times New Roman"/>
          <w:sz w:val="28"/>
          <w:szCs w:val="28"/>
          <w:lang w:val="ru-RU"/>
        </w:rPr>
        <w:t xml:space="preserve">ультурные измерения, называемые индивидуализм и коллективизм соотносятся с такими стимулами, как </w:t>
      </w:r>
      <w:r>
        <w:rPr>
          <w:rFonts w:ascii="Times New Roman" w:hAnsi="Times New Roman" w:cs="Times New Roman"/>
          <w:sz w:val="28"/>
          <w:szCs w:val="28"/>
          <w:lang w:val="ru-RU"/>
        </w:rPr>
        <w:t>«</w:t>
      </w:r>
      <w:r w:rsidR="006E2190">
        <w:rPr>
          <w:rFonts w:ascii="Times New Roman" w:hAnsi="Times New Roman" w:cs="Times New Roman"/>
          <w:sz w:val="28"/>
          <w:szCs w:val="28"/>
          <w:lang w:val="ru-RU"/>
        </w:rPr>
        <w:t>независимость</w:t>
      </w:r>
      <w:r>
        <w:rPr>
          <w:rFonts w:ascii="Times New Roman" w:hAnsi="Times New Roman" w:cs="Times New Roman"/>
          <w:sz w:val="28"/>
          <w:szCs w:val="28"/>
          <w:lang w:val="ru-RU"/>
        </w:rPr>
        <w:t>»</w:t>
      </w:r>
      <w:r w:rsidR="006E2190">
        <w:rPr>
          <w:rFonts w:ascii="Times New Roman" w:hAnsi="Times New Roman" w:cs="Times New Roman"/>
          <w:sz w:val="28"/>
          <w:szCs w:val="28"/>
          <w:lang w:val="ru-RU"/>
        </w:rPr>
        <w:t xml:space="preserve">, </w:t>
      </w:r>
      <w:r>
        <w:rPr>
          <w:rFonts w:ascii="Times New Roman" w:hAnsi="Times New Roman" w:cs="Times New Roman"/>
          <w:sz w:val="28"/>
          <w:szCs w:val="28"/>
          <w:lang w:val="ru-RU"/>
        </w:rPr>
        <w:t>«</w:t>
      </w:r>
      <w:r w:rsidR="006E2190">
        <w:rPr>
          <w:rFonts w:ascii="Times New Roman" w:hAnsi="Times New Roman" w:cs="Times New Roman"/>
          <w:sz w:val="28"/>
          <w:szCs w:val="28"/>
          <w:lang w:val="ru-RU"/>
        </w:rPr>
        <w:t>индивидуальность</w:t>
      </w:r>
      <w:r>
        <w:rPr>
          <w:rFonts w:ascii="Times New Roman" w:hAnsi="Times New Roman" w:cs="Times New Roman"/>
          <w:sz w:val="28"/>
          <w:szCs w:val="28"/>
          <w:lang w:val="ru-RU"/>
        </w:rPr>
        <w:t>»</w:t>
      </w:r>
      <w:r w:rsidR="006E2190">
        <w:rPr>
          <w:rFonts w:ascii="Times New Roman" w:hAnsi="Times New Roman" w:cs="Times New Roman"/>
          <w:sz w:val="28"/>
          <w:szCs w:val="28"/>
          <w:lang w:val="ru-RU"/>
        </w:rPr>
        <w:t xml:space="preserve"> и </w:t>
      </w:r>
      <w:r>
        <w:rPr>
          <w:rFonts w:ascii="Times New Roman" w:hAnsi="Times New Roman" w:cs="Times New Roman"/>
          <w:sz w:val="28"/>
          <w:szCs w:val="28"/>
          <w:lang w:val="ru-RU"/>
        </w:rPr>
        <w:t>«</w:t>
      </w:r>
      <w:r w:rsidR="006E2190">
        <w:rPr>
          <w:rFonts w:ascii="Times New Roman" w:hAnsi="Times New Roman" w:cs="Times New Roman"/>
          <w:sz w:val="28"/>
          <w:szCs w:val="28"/>
          <w:lang w:val="ru-RU"/>
        </w:rPr>
        <w:t>семейные ценности</w:t>
      </w:r>
      <w:r>
        <w:rPr>
          <w:rFonts w:ascii="Times New Roman" w:hAnsi="Times New Roman" w:cs="Times New Roman"/>
          <w:sz w:val="28"/>
          <w:szCs w:val="28"/>
          <w:lang w:val="ru-RU"/>
        </w:rPr>
        <w:t>»</w:t>
      </w:r>
      <w:r w:rsidR="006E2190">
        <w:rPr>
          <w:rFonts w:ascii="Times New Roman" w:hAnsi="Times New Roman" w:cs="Times New Roman"/>
          <w:sz w:val="28"/>
          <w:szCs w:val="28"/>
          <w:lang w:val="ru-RU"/>
        </w:rPr>
        <w:t xml:space="preserve">, </w:t>
      </w:r>
      <w:r>
        <w:rPr>
          <w:rFonts w:ascii="Times New Roman" w:hAnsi="Times New Roman" w:cs="Times New Roman"/>
          <w:sz w:val="28"/>
          <w:szCs w:val="28"/>
          <w:lang w:val="ru-RU"/>
        </w:rPr>
        <w:t>«</w:t>
      </w:r>
      <w:r w:rsidR="006E2190">
        <w:rPr>
          <w:rFonts w:ascii="Times New Roman" w:hAnsi="Times New Roman" w:cs="Times New Roman"/>
          <w:sz w:val="28"/>
          <w:szCs w:val="28"/>
          <w:lang w:val="ru-RU"/>
        </w:rPr>
        <w:t>стремление пол</w:t>
      </w:r>
      <w:r>
        <w:rPr>
          <w:rFonts w:ascii="Times New Roman" w:hAnsi="Times New Roman" w:cs="Times New Roman"/>
          <w:sz w:val="28"/>
          <w:szCs w:val="28"/>
          <w:lang w:val="ru-RU"/>
        </w:rPr>
        <w:t>агаться на других»</w:t>
      </w:r>
      <w:r w:rsidR="006E2190">
        <w:rPr>
          <w:rFonts w:ascii="Times New Roman" w:hAnsi="Times New Roman" w:cs="Times New Roman"/>
          <w:sz w:val="28"/>
          <w:szCs w:val="28"/>
          <w:lang w:val="ru-RU"/>
        </w:rPr>
        <w:t xml:space="preserve">. </w:t>
      </w:r>
      <w:r w:rsidR="009671E0">
        <w:rPr>
          <w:rFonts w:ascii="Times New Roman" w:hAnsi="Times New Roman" w:cs="Times New Roman"/>
          <w:sz w:val="28"/>
          <w:szCs w:val="28"/>
          <w:lang w:val="ru-RU"/>
        </w:rPr>
        <w:t>«</w:t>
      </w:r>
      <w:r w:rsidR="006E2190">
        <w:rPr>
          <w:rFonts w:ascii="Times New Roman" w:hAnsi="Times New Roman" w:cs="Times New Roman"/>
          <w:sz w:val="28"/>
          <w:szCs w:val="28"/>
          <w:lang w:val="ru-RU"/>
        </w:rPr>
        <w:t>Независимость</w:t>
      </w:r>
      <w:r w:rsidR="009671E0">
        <w:rPr>
          <w:rFonts w:ascii="Times New Roman" w:hAnsi="Times New Roman" w:cs="Times New Roman"/>
          <w:sz w:val="28"/>
          <w:szCs w:val="28"/>
          <w:lang w:val="ru-RU"/>
        </w:rPr>
        <w:t>»</w:t>
      </w:r>
      <w:r w:rsidR="006E2190">
        <w:rPr>
          <w:rFonts w:ascii="Times New Roman" w:hAnsi="Times New Roman" w:cs="Times New Roman"/>
          <w:sz w:val="28"/>
          <w:szCs w:val="28"/>
          <w:lang w:val="ru-RU"/>
        </w:rPr>
        <w:t xml:space="preserve"> можно охарактеризовать словами </w:t>
      </w:r>
      <w:r>
        <w:rPr>
          <w:rFonts w:ascii="Times New Roman" w:hAnsi="Times New Roman" w:cs="Times New Roman"/>
          <w:sz w:val="28"/>
          <w:szCs w:val="28"/>
          <w:lang w:val="ru-RU"/>
        </w:rPr>
        <w:t>«</w:t>
      </w:r>
      <w:r w:rsidR="006E2190">
        <w:rPr>
          <w:rFonts w:ascii="Times New Roman" w:hAnsi="Times New Roman" w:cs="Times New Roman"/>
          <w:sz w:val="28"/>
          <w:szCs w:val="28"/>
          <w:lang w:val="ru-RU"/>
        </w:rPr>
        <w:t>оригинальность</w:t>
      </w:r>
      <w:r>
        <w:rPr>
          <w:rFonts w:ascii="Times New Roman" w:hAnsi="Times New Roman" w:cs="Times New Roman"/>
          <w:sz w:val="28"/>
          <w:szCs w:val="28"/>
          <w:lang w:val="ru-RU"/>
        </w:rPr>
        <w:t>»</w:t>
      </w:r>
      <w:r w:rsidR="006E2190">
        <w:rPr>
          <w:rFonts w:ascii="Times New Roman" w:hAnsi="Times New Roman" w:cs="Times New Roman"/>
          <w:sz w:val="28"/>
          <w:szCs w:val="28"/>
          <w:lang w:val="ru-RU"/>
        </w:rPr>
        <w:t xml:space="preserve">, </w:t>
      </w:r>
      <w:r>
        <w:rPr>
          <w:rFonts w:ascii="Times New Roman" w:hAnsi="Times New Roman" w:cs="Times New Roman"/>
          <w:sz w:val="28"/>
          <w:szCs w:val="28"/>
          <w:lang w:val="ru-RU"/>
        </w:rPr>
        <w:t>«</w:t>
      </w:r>
      <w:r w:rsidR="006E2190">
        <w:rPr>
          <w:rFonts w:ascii="Times New Roman" w:hAnsi="Times New Roman" w:cs="Times New Roman"/>
          <w:sz w:val="28"/>
          <w:szCs w:val="28"/>
          <w:lang w:val="ru-RU"/>
        </w:rPr>
        <w:t>стремление выделяться</w:t>
      </w:r>
      <w:r>
        <w:rPr>
          <w:rFonts w:ascii="Times New Roman" w:hAnsi="Times New Roman" w:cs="Times New Roman"/>
          <w:sz w:val="28"/>
          <w:szCs w:val="28"/>
          <w:lang w:val="ru-RU"/>
        </w:rPr>
        <w:t>»</w:t>
      </w:r>
      <w:r w:rsidR="006E2190">
        <w:rPr>
          <w:rFonts w:ascii="Times New Roman" w:hAnsi="Times New Roman" w:cs="Times New Roman"/>
          <w:sz w:val="28"/>
          <w:szCs w:val="28"/>
          <w:lang w:val="ru-RU"/>
        </w:rPr>
        <w:t xml:space="preserve"> и </w:t>
      </w:r>
      <w:r>
        <w:rPr>
          <w:rFonts w:ascii="Times New Roman" w:hAnsi="Times New Roman" w:cs="Times New Roman"/>
          <w:sz w:val="28"/>
          <w:szCs w:val="28"/>
          <w:lang w:val="ru-RU"/>
        </w:rPr>
        <w:t>«</w:t>
      </w:r>
      <w:r w:rsidR="006E2190">
        <w:rPr>
          <w:rFonts w:ascii="Times New Roman" w:hAnsi="Times New Roman" w:cs="Times New Roman"/>
          <w:sz w:val="28"/>
          <w:szCs w:val="28"/>
          <w:lang w:val="ru-RU"/>
        </w:rPr>
        <w:t>самостоятельная работа</w:t>
      </w:r>
      <w:r>
        <w:rPr>
          <w:rFonts w:ascii="Times New Roman" w:hAnsi="Times New Roman" w:cs="Times New Roman"/>
          <w:sz w:val="28"/>
          <w:szCs w:val="28"/>
          <w:lang w:val="ru-RU"/>
        </w:rPr>
        <w:t>»</w:t>
      </w:r>
      <w:r w:rsidR="006E2190">
        <w:rPr>
          <w:rFonts w:ascii="Times New Roman" w:hAnsi="Times New Roman" w:cs="Times New Roman"/>
          <w:sz w:val="28"/>
          <w:szCs w:val="28"/>
          <w:lang w:val="ru-RU"/>
        </w:rPr>
        <w:t xml:space="preserve">. </w:t>
      </w:r>
      <w:r w:rsidR="009671E0">
        <w:rPr>
          <w:rFonts w:ascii="Times New Roman" w:hAnsi="Times New Roman" w:cs="Times New Roman"/>
          <w:sz w:val="28"/>
          <w:szCs w:val="28"/>
          <w:lang w:val="ru-RU"/>
        </w:rPr>
        <w:t>«</w:t>
      </w:r>
      <w:r w:rsidR="006E2190">
        <w:rPr>
          <w:rFonts w:ascii="Times New Roman" w:hAnsi="Times New Roman" w:cs="Times New Roman"/>
          <w:sz w:val="28"/>
          <w:szCs w:val="28"/>
          <w:lang w:val="ru-RU"/>
        </w:rPr>
        <w:t>Индивидуальность</w:t>
      </w:r>
      <w:r w:rsidR="009671E0">
        <w:rPr>
          <w:rFonts w:ascii="Times New Roman" w:hAnsi="Times New Roman" w:cs="Times New Roman"/>
          <w:sz w:val="28"/>
          <w:szCs w:val="28"/>
          <w:lang w:val="ru-RU"/>
        </w:rPr>
        <w:t>»</w:t>
      </w:r>
      <w:r w:rsidR="006E2190">
        <w:rPr>
          <w:rFonts w:ascii="Times New Roman" w:hAnsi="Times New Roman" w:cs="Times New Roman"/>
          <w:sz w:val="28"/>
          <w:szCs w:val="28"/>
          <w:lang w:val="ru-RU"/>
        </w:rPr>
        <w:t xml:space="preserve"> характеризуется уникальностью и эксклюзивностью. </w:t>
      </w:r>
      <w:r w:rsidR="006E2190">
        <w:rPr>
          <w:rFonts w:ascii="Times New Roman" w:hAnsi="Times New Roman" w:cs="Times New Roman"/>
          <w:sz w:val="28"/>
          <w:szCs w:val="28"/>
          <w:lang w:val="ru-RU"/>
        </w:rPr>
        <w:lastRenderedPageBreak/>
        <w:t xml:space="preserve">Под </w:t>
      </w:r>
      <w:r w:rsidR="009671E0">
        <w:rPr>
          <w:rFonts w:ascii="Times New Roman" w:hAnsi="Times New Roman" w:cs="Times New Roman"/>
          <w:sz w:val="28"/>
          <w:szCs w:val="28"/>
          <w:lang w:val="ru-RU"/>
        </w:rPr>
        <w:t>«</w:t>
      </w:r>
      <w:r w:rsidR="006E2190">
        <w:rPr>
          <w:rFonts w:ascii="Times New Roman" w:hAnsi="Times New Roman" w:cs="Times New Roman"/>
          <w:sz w:val="28"/>
          <w:szCs w:val="28"/>
          <w:lang w:val="ru-RU"/>
        </w:rPr>
        <w:t>семейными ценностями</w:t>
      </w:r>
      <w:r w:rsidR="009671E0">
        <w:rPr>
          <w:rFonts w:ascii="Times New Roman" w:hAnsi="Times New Roman" w:cs="Times New Roman"/>
          <w:sz w:val="28"/>
          <w:szCs w:val="28"/>
          <w:lang w:val="ru-RU"/>
        </w:rPr>
        <w:t>»</w:t>
      </w:r>
      <w:r w:rsidR="006E2190">
        <w:rPr>
          <w:rFonts w:ascii="Times New Roman" w:hAnsi="Times New Roman" w:cs="Times New Roman"/>
          <w:sz w:val="28"/>
          <w:szCs w:val="28"/>
          <w:lang w:val="ru-RU"/>
        </w:rPr>
        <w:t xml:space="preserve"> понимается изображение сцен семейной жизни, детей, домашние и бытовые декорации. Стимул </w:t>
      </w:r>
      <w:r>
        <w:rPr>
          <w:rFonts w:ascii="Times New Roman" w:hAnsi="Times New Roman" w:cs="Times New Roman"/>
          <w:sz w:val="28"/>
          <w:szCs w:val="28"/>
          <w:lang w:val="ru-RU"/>
        </w:rPr>
        <w:t>«</w:t>
      </w:r>
      <w:r w:rsidR="006E2190">
        <w:rPr>
          <w:rFonts w:ascii="Times New Roman" w:hAnsi="Times New Roman" w:cs="Times New Roman"/>
          <w:sz w:val="28"/>
          <w:szCs w:val="28"/>
          <w:lang w:val="ru-RU"/>
        </w:rPr>
        <w:t>стремление полагаться на других</w:t>
      </w:r>
      <w:r>
        <w:rPr>
          <w:rFonts w:ascii="Times New Roman" w:hAnsi="Times New Roman" w:cs="Times New Roman"/>
          <w:sz w:val="28"/>
          <w:szCs w:val="28"/>
          <w:lang w:val="ru-RU"/>
        </w:rPr>
        <w:t>»</w:t>
      </w:r>
      <w:r w:rsidR="006E2190">
        <w:rPr>
          <w:rFonts w:ascii="Times New Roman" w:hAnsi="Times New Roman" w:cs="Times New Roman"/>
          <w:sz w:val="28"/>
          <w:szCs w:val="28"/>
          <w:lang w:val="ru-RU"/>
        </w:rPr>
        <w:t xml:space="preserve"> представлен изображением тесной связи и коммуникации между людьми и различными социальными группами и социальными службами. Сюда же можно включить подвид стимула – </w:t>
      </w:r>
      <w:r w:rsidR="009671E0">
        <w:rPr>
          <w:rFonts w:ascii="Times New Roman" w:hAnsi="Times New Roman" w:cs="Times New Roman"/>
          <w:sz w:val="28"/>
          <w:szCs w:val="28"/>
          <w:lang w:val="ru-RU"/>
        </w:rPr>
        <w:t>«</w:t>
      </w:r>
      <w:r w:rsidR="006E2190" w:rsidRPr="005D492C">
        <w:rPr>
          <w:rFonts w:ascii="Times New Roman" w:hAnsi="Times New Roman" w:cs="Times New Roman"/>
          <w:sz w:val="28"/>
          <w:szCs w:val="28"/>
          <w:lang w:val="ru-RU"/>
        </w:rPr>
        <w:t>популярность</w:t>
      </w:r>
      <w:r w:rsidR="009671E0">
        <w:rPr>
          <w:rFonts w:ascii="Times New Roman" w:hAnsi="Times New Roman" w:cs="Times New Roman"/>
          <w:sz w:val="28"/>
          <w:szCs w:val="28"/>
          <w:lang w:val="ru-RU"/>
        </w:rPr>
        <w:t>»</w:t>
      </w:r>
      <w:r w:rsidR="006E2190">
        <w:rPr>
          <w:rFonts w:ascii="Times New Roman" w:hAnsi="Times New Roman" w:cs="Times New Roman"/>
          <w:sz w:val="28"/>
          <w:szCs w:val="28"/>
          <w:lang w:val="ru-RU"/>
        </w:rPr>
        <w:t>, что означает нечто</w:t>
      </w:r>
      <w:r w:rsidR="006E2190" w:rsidRPr="005D492C">
        <w:rPr>
          <w:rFonts w:ascii="Times New Roman" w:hAnsi="Times New Roman" w:cs="Times New Roman"/>
          <w:sz w:val="28"/>
          <w:szCs w:val="28"/>
          <w:lang w:val="ru-RU"/>
        </w:rPr>
        <w:t xml:space="preserve"> общеизвестное и универсальное, стандартизированное и типичное.</w:t>
      </w:r>
      <w:r w:rsidR="00820BE2">
        <w:rPr>
          <w:rStyle w:val="a6"/>
          <w:rFonts w:ascii="Times New Roman" w:hAnsi="Times New Roman" w:cs="Times New Roman"/>
          <w:sz w:val="28"/>
          <w:szCs w:val="28"/>
          <w:lang w:val="ru-RU"/>
        </w:rPr>
        <w:footnoteReference w:id="76"/>
      </w:r>
      <w:r w:rsidR="006E2190" w:rsidRPr="005D492C">
        <w:rPr>
          <w:rFonts w:ascii="Times New Roman" w:hAnsi="Times New Roman" w:cs="Times New Roman"/>
          <w:sz w:val="28"/>
          <w:szCs w:val="28"/>
          <w:lang w:val="ru-RU"/>
        </w:rPr>
        <w:t xml:space="preserve"> </w:t>
      </w:r>
    </w:p>
    <w:p w:rsidR="009671E0" w:rsidRDefault="009671E0" w:rsidP="00101924">
      <w:pPr>
        <w:spacing w:line="360" w:lineRule="auto"/>
        <w:ind w:firstLine="840"/>
        <w:rPr>
          <w:rFonts w:ascii="Times New Roman" w:hAnsi="Times New Roman" w:cs="Times New Roman"/>
          <w:sz w:val="28"/>
          <w:szCs w:val="28"/>
          <w:lang w:val="ru-RU"/>
        </w:rPr>
      </w:pPr>
      <w:r>
        <w:rPr>
          <w:rFonts w:ascii="Times New Roman" w:hAnsi="Times New Roman" w:cs="Times New Roman"/>
          <w:sz w:val="28"/>
          <w:szCs w:val="28"/>
          <w:lang w:val="ru-RU"/>
        </w:rPr>
        <w:t xml:space="preserve">Согласно данным анализа </w:t>
      </w:r>
      <w:r w:rsidR="00101924">
        <w:rPr>
          <w:rFonts w:ascii="Times New Roman" w:hAnsi="Times New Roman" w:cs="Times New Roman"/>
          <w:sz w:val="28"/>
          <w:szCs w:val="28"/>
          <w:lang w:val="ru-RU"/>
        </w:rPr>
        <w:t xml:space="preserve">Г. </w:t>
      </w:r>
      <w:proofErr w:type="spellStart"/>
      <w:r w:rsidR="00101924">
        <w:rPr>
          <w:rFonts w:ascii="Times New Roman" w:hAnsi="Times New Roman" w:cs="Times New Roman"/>
          <w:sz w:val="28"/>
          <w:szCs w:val="28"/>
          <w:lang w:val="ru-RU"/>
        </w:rPr>
        <w:t>Хофстеде</w:t>
      </w:r>
      <w:proofErr w:type="spellEnd"/>
      <w:r w:rsidR="00101924">
        <w:rPr>
          <w:rFonts w:ascii="Times New Roman" w:hAnsi="Times New Roman" w:cs="Times New Roman"/>
          <w:sz w:val="28"/>
          <w:szCs w:val="28"/>
          <w:lang w:val="ru-RU"/>
        </w:rPr>
        <w:t xml:space="preserve">, </w:t>
      </w:r>
      <w:r w:rsidR="006E2190" w:rsidRPr="00101924">
        <w:rPr>
          <w:rFonts w:ascii="Times New Roman" w:hAnsi="Times New Roman" w:cs="Times New Roman"/>
          <w:sz w:val="28"/>
          <w:szCs w:val="28"/>
          <w:lang w:val="ru-RU"/>
        </w:rPr>
        <w:t>Япония</w:t>
      </w:r>
      <w:r>
        <w:rPr>
          <w:rFonts w:ascii="Times New Roman" w:hAnsi="Times New Roman" w:cs="Times New Roman"/>
          <w:sz w:val="28"/>
          <w:szCs w:val="28"/>
          <w:lang w:val="ru-RU"/>
        </w:rPr>
        <w:t xml:space="preserve"> имеет следующие показатели:</w:t>
      </w:r>
      <w:r w:rsidR="006E2190" w:rsidRPr="00101924">
        <w:rPr>
          <w:rFonts w:ascii="Times New Roman" w:hAnsi="Times New Roman" w:cs="Times New Roman"/>
          <w:sz w:val="28"/>
          <w:szCs w:val="28"/>
          <w:lang w:val="ru-RU"/>
        </w:rPr>
        <w:t xml:space="preserve"> </w:t>
      </w:r>
    </w:p>
    <w:p w:rsidR="009671E0" w:rsidRDefault="009671E0" w:rsidP="009671E0">
      <w:pPr>
        <w:pStyle w:val="a3"/>
        <w:numPr>
          <w:ilvl w:val="0"/>
          <w:numId w:val="16"/>
        </w:numPr>
        <w:spacing w:line="360" w:lineRule="auto"/>
        <w:ind w:leftChars="0"/>
        <w:rPr>
          <w:rFonts w:ascii="Times New Roman" w:hAnsi="Times New Roman" w:cs="Times New Roman"/>
          <w:sz w:val="28"/>
          <w:szCs w:val="28"/>
          <w:lang w:val="ru-RU"/>
        </w:rPr>
      </w:pPr>
      <w:r>
        <w:rPr>
          <w:rFonts w:ascii="Times New Roman" w:hAnsi="Times New Roman" w:cs="Times New Roman"/>
          <w:sz w:val="28"/>
          <w:szCs w:val="28"/>
          <w:lang w:val="ru-RU"/>
        </w:rPr>
        <w:t>индекс избегания неопределённости –  92 (высокий);</w:t>
      </w:r>
    </w:p>
    <w:p w:rsidR="00255191" w:rsidRDefault="00255191" w:rsidP="009671E0">
      <w:pPr>
        <w:pStyle w:val="a3"/>
        <w:numPr>
          <w:ilvl w:val="0"/>
          <w:numId w:val="16"/>
        </w:numPr>
        <w:spacing w:line="360" w:lineRule="auto"/>
        <w:ind w:leftChars="0"/>
        <w:rPr>
          <w:rFonts w:ascii="Times New Roman" w:hAnsi="Times New Roman" w:cs="Times New Roman"/>
          <w:sz w:val="28"/>
          <w:szCs w:val="28"/>
          <w:lang w:val="ru-RU"/>
        </w:rPr>
      </w:pPr>
      <w:r>
        <w:rPr>
          <w:rFonts w:ascii="Times New Roman" w:hAnsi="Times New Roman" w:cs="Times New Roman"/>
          <w:sz w:val="28"/>
          <w:szCs w:val="28"/>
          <w:lang w:val="ru-RU"/>
        </w:rPr>
        <w:t xml:space="preserve">индекс </w:t>
      </w:r>
      <w:proofErr w:type="spellStart"/>
      <w:r w:rsidR="00101924" w:rsidRPr="009671E0">
        <w:rPr>
          <w:rFonts w:ascii="Times New Roman" w:hAnsi="Times New Roman" w:cs="Times New Roman"/>
          <w:sz w:val="28"/>
          <w:szCs w:val="28"/>
          <w:lang w:val="ru-RU"/>
        </w:rPr>
        <w:t>маскулинности</w:t>
      </w:r>
      <w:proofErr w:type="spellEnd"/>
      <w:r w:rsidR="00101924" w:rsidRPr="009671E0">
        <w:rPr>
          <w:rFonts w:ascii="Times New Roman" w:hAnsi="Times New Roman" w:cs="Times New Roman"/>
          <w:sz w:val="28"/>
          <w:szCs w:val="28"/>
          <w:lang w:val="ru-RU"/>
        </w:rPr>
        <w:t xml:space="preserve"> – 95</w:t>
      </w:r>
      <w:r>
        <w:rPr>
          <w:rFonts w:ascii="Times New Roman" w:hAnsi="Times New Roman" w:cs="Times New Roman"/>
          <w:sz w:val="28"/>
          <w:szCs w:val="28"/>
          <w:lang w:val="ru-RU"/>
        </w:rPr>
        <w:t xml:space="preserve"> (высокий);</w:t>
      </w:r>
    </w:p>
    <w:p w:rsidR="00255191" w:rsidRDefault="00255191" w:rsidP="009671E0">
      <w:pPr>
        <w:pStyle w:val="a3"/>
        <w:numPr>
          <w:ilvl w:val="0"/>
          <w:numId w:val="16"/>
        </w:numPr>
        <w:spacing w:line="360" w:lineRule="auto"/>
        <w:ind w:leftChars="0"/>
        <w:rPr>
          <w:rFonts w:ascii="Times New Roman" w:hAnsi="Times New Roman" w:cs="Times New Roman"/>
          <w:sz w:val="28"/>
          <w:szCs w:val="28"/>
          <w:lang w:val="ru-RU"/>
        </w:rPr>
      </w:pPr>
      <w:r>
        <w:rPr>
          <w:rFonts w:ascii="Times New Roman" w:hAnsi="Times New Roman" w:cs="Times New Roman"/>
          <w:sz w:val="28"/>
          <w:szCs w:val="28"/>
          <w:lang w:val="ru-RU"/>
        </w:rPr>
        <w:t>индекс дистанции</w:t>
      </w:r>
      <w:r w:rsidR="006E2190" w:rsidRPr="009671E0">
        <w:rPr>
          <w:rFonts w:ascii="Times New Roman" w:hAnsi="Times New Roman" w:cs="Times New Roman"/>
          <w:sz w:val="28"/>
          <w:szCs w:val="28"/>
          <w:lang w:val="ru-RU"/>
        </w:rPr>
        <w:t xml:space="preserve"> власти – 54</w:t>
      </w:r>
      <w:r>
        <w:rPr>
          <w:rFonts w:ascii="Times New Roman" w:hAnsi="Times New Roman" w:cs="Times New Roman"/>
          <w:sz w:val="28"/>
          <w:szCs w:val="28"/>
          <w:lang w:val="ru-RU"/>
        </w:rPr>
        <w:t xml:space="preserve"> (средний с преобладанием большой дистанции власти);</w:t>
      </w:r>
    </w:p>
    <w:p w:rsidR="00255191" w:rsidRDefault="00255191" w:rsidP="00255191">
      <w:pPr>
        <w:pStyle w:val="a3"/>
        <w:numPr>
          <w:ilvl w:val="0"/>
          <w:numId w:val="16"/>
        </w:numPr>
        <w:spacing w:line="360" w:lineRule="auto"/>
        <w:ind w:leftChars="0"/>
        <w:rPr>
          <w:rFonts w:ascii="Times New Roman" w:hAnsi="Times New Roman" w:cs="Times New Roman"/>
          <w:sz w:val="28"/>
          <w:szCs w:val="28"/>
          <w:lang w:val="ru-RU"/>
        </w:rPr>
      </w:pPr>
      <w:r>
        <w:rPr>
          <w:rFonts w:ascii="Times New Roman" w:hAnsi="Times New Roman" w:cs="Times New Roman"/>
          <w:sz w:val="28"/>
          <w:szCs w:val="28"/>
          <w:lang w:val="ru-RU"/>
        </w:rPr>
        <w:t xml:space="preserve">индекс индивидуализма – </w:t>
      </w:r>
      <w:r w:rsidR="006E2190" w:rsidRPr="00255191">
        <w:rPr>
          <w:rFonts w:ascii="Times New Roman" w:hAnsi="Times New Roman" w:cs="Times New Roman"/>
          <w:sz w:val="28"/>
          <w:szCs w:val="28"/>
          <w:lang w:val="ru-RU"/>
        </w:rPr>
        <w:t xml:space="preserve">46 </w:t>
      </w:r>
      <w:r>
        <w:rPr>
          <w:rFonts w:ascii="Times New Roman" w:hAnsi="Times New Roman" w:cs="Times New Roman"/>
          <w:sz w:val="28"/>
          <w:szCs w:val="28"/>
          <w:lang w:val="ru-RU"/>
        </w:rPr>
        <w:t>(с преобладанием коллективизма).</w:t>
      </w:r>
      <w:r w:rsidR="00AC0F65">
        <w:rPr>
          <w:rStyle w:val="a6"/>
          <w:rFonts w:ascii="Times New Roman" w:hAnsi="Times New Roman" w:cs="Times New Roman"/>
          <w:sz w:val="28"/>
          <w:szCs w:val="28"/>
          <w:lang w:val="ru-RU"/>
        </w:rPr>
        <w:footnoteReference w:id="77"/>
      </w:r>
      <w:r w:rsidR="001901B5">
        <w:rPr>
          <w:rFonts w:ascii="Times New Roman" w:hAnsi="Times New Roman" w:cs="Times New Roman"/>
          <w:sz w:val="28"/>
          <w:szCs w:val="28"/>
          <w:lang w:val="ru-RU"/>
        </w:rPr>
        <w:t xml:space="preserve"> (Приложение </w:t>
      </w:r>
      <w:r w:rsidR="001901B5">
        <w:rPr>
          <w:rFonts w:ascii="Times New Roman" w:hAnsi="Times New Roman" w:cs="Times New Roman"/>
          <w:sz w:val="28"/>
          <w:szCs w:val="28"/>
        </w:rPr>
        <w:t>I</w:t>
      </w:r>
      <w:r w:rsidR="00101924" w:rsidRPr="00255191">
        <w:rPr>
          <w:rFonts w:ascii="Times New Roman" w:hAnsi="Times New Roman" w:cs="Times New Roman"/>
          <w:sz w:val="28"/>
          <w:szCs w:val="28"/>
          <w:lang w:val="ru-RU"/>
        </w:rPr>
        <w:t>)</w:t>
      </w:r>
      <w:r>
        <w:rPr>
          <w:rFonts w:ascii="Times New Roman" w:hAnsi="Times New Roman" w:cs="Times New Roman"/>
          <w:sz w:val="28"/>
          <w:szCs w:val="28"/>
          <w:lang w:val="ru-RU"/>
        </w:rPr>
        <w:t>.</w:t>
      </w:r>
    </w:p>
    <w:p w:rsidR="006E2190" w:rsidRPr="00255191" w:rsidRDefault="00255191" w:rsidP="00255191">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 Предположительные результаты должны быть следующими</w:t>
      </w:r>
      <w:r w:rsidR="006E2190" w:rsidRPr="00255191">
        <w:rPr>
          <w:rFonts w:ascii="Times New Roman" w:hAnsi="Times New Roman" w:cs="Times New Roman"/>
          <w:sz w:val="28"/>
          <w:szCs w:val="28"/>
          <w:lang w:val="ru-RU"/>
        </w:rPr>
        <w:t>:</w:t>
      </w:r>
    </w:p>
    <w:p w:rsidR="006E2190" w:rsidRDefault="00101924" w:rsidP="006E2190">
      <w:pPr>
        <w:pStyle w:val="a3"/>
        <w:numPr>
          <w:ilvl w:val="0"/>
          <w:numId w:val="6"/>
        </w:numPr>
        <w:spacing w:line="360" w:lineRule="auto"/>
        <w:ind w:leftChars="0"/>
        <w:rPr>
          <w:rFonts w:ascii="Times New Roman" w:hAnsi="Times New Roman" w:cs="Times New Roman"/>
          <w:sz w:val="28"/>
          <w:szCs w:val="28"/>
          <w:lang w:val="ru-RU"/>
        </w:rPr>
      </w:pPr>
      <w:r>
        <w:rPr>
          <w:rFonts w:ascii="Times New Roman" w:hAnsi="Times New Roman" w:cs="Times New Roman"/>
          <w:sz w:val="28"/>
          <w:szCs w:val="28"/>
          <w:lang w:val="ru-RU"/>
        </w:rPr>
        <w:t>п</w:t>
      </w:r>
      <w:r w:rsidR="006E2190">
        <w:rPr>
          <w:rFonts w:ascii="Times New Roman" w:hAnsi="Times New Roman" w:cs="Times New Roman"/>
          <w:sz w:val="28"/>
          <w:szCs w:val="28"/>
          <w:lang w:val="ru-RU"/>
        </w:rPr>
        <w:t xml:space="preserve">реобладание рекламных стимулов </w:t>
      </w:r>
      <w:r>
        <w:rPr>
          <w:rFonts w:ascii="Times New Roman" w:hAnsi="Times New Roman" w:cs="Times New Roman"/>
          <w:sz w:val="28"/>
          <w:szCs w:val="28"/>
          <w:lang w:val="ru-RU"/>
        </w:rPr>
        <w:t>«</w:t>
      </w:r>
      <w:r w:rsidR="006E2190">
        <w:rPr>
          <w:rFonts w:ascii="Times New Roman" w:hAnsi="Times New Roman" w:cs="Times New Roman"/>
          <w:sz w:val="28"/>
          <w:szCs w:val="28"/>
          <w:lang w:val="ru-RU"/>
        </w:rPr>
        <w:t>безопасность</w:t>
      </w:r>
      <w:r>
        <w:rPr>
          <w:rFonts w:ascii="Times New Roman" w:hAnsi="Times New Roman" w:cs="Times New Roman"/>
          <w:sz w:val="28"/>
          <w:szCs w:val="28"/>
          <w:lang w:val="ru-RU"/>
        </w:rPr>
        <w:t>»</w:t>
      </w:r>
      <w:r w:rsidR="00255191">
        <w:rPr>
          <w:rFonts w:ascii="Times New Roman" w:hAnsi="Times New Roman" w:cs="Times New Roman"/>
          <w:sz w:val="28"/>
          <w:szCs w:val="28"/>
          <w:lang w:val="ru-RU"/>
        </w:rPr>
        <w:t xml:space="preserve">, </w:t>
      </w:r>
      <w:r>
        <w:rPr>
          <w:rFonts w:ascii="Times New Roman" w:hAnsi="Times New Roman" w:cs="Times New Roman"/>
          <w:sz w:val="28"/>
          <w:szCs w:val="28"/>
          <w:lang w:val="ru-RU"/>
        </w:rPr>
        <w:t>«</w:t>
      </w:r>
      <w:r w:rsidR="006E2190">
        <w:rPr>
          <w:rFonts w:ascii="Times New Roman" w:hAnsi="Times New Roman" w:cs="Times New Roman"/>
          <w:sz w:val="28"/>
          <w:szCs w:val="28"/>
          <w:lang w:val="ru-RU"/>
        </w:rPr>
        <w:t>эффективность</w:t>
      </w:r>
      <w:r>
        <w:rPr>
          <w:rFonts w:ascii="Times New Roman" w:hAnsi="Times New Roman" w:cs="Times New Roman"/>
          <w:sz w:val="28"/>
          <w:szCs w:val="28"/>
          <w:lang w:val="ru-RU"/>
        </w:rPr>
        <w:t>»</w:t>
      </w:r>
      <w:r w:rsidR="006E2190">
        <w:rPr>
          <w:rFonts w:ascii="Times New Roman" w:hAnsi="Times New Roman" w:cs="Times New Roman"/>
          <w:sz w:val="28"/>
          <w:szCs w:val="28"/>
          <w:lang w:val="ru-RU"/>
        </w:rPr>
        <w:t xml:space="preserve"> </w:t>
      </w:r>
      <w:r w:rsidR="00255191">
        <w:rPr>
          <w:rFonts w:ascii="Times New Roman" w:hAnsi="Times New Roman" w:cs="Times New Roman"/>
          <w:sz w:val="28"/>
          <w:szCs w:val="28"/>
          <w:lang w:val="ru-RU"/>
        </w:rPr>
        <w:t xml:space="preserve">и </w:t>
      </w:r>
      <w:r>
        <w:rPr>
          <w:rFonts w:ascii="Times New Roman" w:hAnsi="Times New Roman" w:cs="Times New Roman"/>
          <w:sz w:val="28"/>
          <w:szCs w:val="28"/>
          <w:lang w:val="ru-RU"/>
        </w:rPr>
        <w:t>«</w:t>
      </w:r>
      <w:r w:rsidR="006E2190">
        <w:rPr>
          <w:rFonts w:ascii="Times New Roman" w:hAnsi="Times New Roman" w:cs="Times New Roman"/>
          <w:sz w:val="28"/>
          <w:szCs w:val="28"/>
          <w:lang w:val="ru-RU"/>
        </w:rPr>
        <w:t>удобство</w:t>
      </w:r>
      <w:r>
        <w:rPr>
          <w:rFonts w:ascii="Times New Roman" w:hAnsi="Times New Roman" w:cs="Times New Roman"/>
          <w:sz w:val="28"/>
          <w:szCs w:val="28"/>
          <w:lang w:val="ru-RU"/>
        </w:rPr>
        <w:t>»</w:t>
      </w:r>
      <w:r w:rsidR="006E2190">
        <w:rPr>
          <w:rFonts w:ascii="Times New Roman" w:hAnsi="Times New Roman" w:cs="Times New Roman"/>
          <w:sz w:val="28"/>
          <w:szCs w:val="28"/>
          <w:lang w:val="ru-RU"/>
        </w:rPr>
        <w:t xml:space="preserve">, которые подтверждают высокий индекс принадлежности Японии к </w:t>
      </w:r>
      <w:proofErr w:type="spellStart"/>
      <w:r w:rsidR="006E2190">
        <w:rPr>
          <w:rFonts w:ascii="Times New Roman" w:hAnsi="Times New Roman" w:cs="Times New Roman"/>
          <w:sz w:val="28"/>
          <w:szCs w:val="28"/>
          <w:lang w:val="ru-RU"/>
        </w:rPr>
        <w:t>маскули</w:t>
      </w:r>
      <w:r w:rsidR="00255191">
        <w:rPr>
          <w:rFonts w:ascii="Times New Roman" w:hAnsi="Times New Roman" w:cs="Times New Roman"/>
          <w:sz w:val="28"/>
          <w:szCs w:val="28"/>
          <w:lang w:val="ru-RU"/>
        </w:rPr>
        <w:t>нным</w:t>
      </w:r>
      <w:proofErr w:type="spellEnd"/>
      <w:r w:rsidR="00255191">
        <w:rPr>
          <w:rFonts w:ascii="Times New Roman" w:hAnsi="Times New Roman" w:cs="Times New Roman"/>
          <w:sz w:val="28"/>
          <w:szCs w:val="28"/>
          <w:lang w:val="ru-RU"/>
        </w:rPr>
        <w:t xml:space="preserve"> культурам с высокой степенью</w:t>
      </w:r>
      <w:r w:rsidR="006E2190">
        <w:rPr>
          <w:rFonts w:ascii="Times New Roman" w:hAnsi="Times New Roman" w:cs="Times New Roman"/>
          <w:sz w:val="28"/>
          <w:szCs w:val="28"/>
          <w:lang w:val="ru-RU"/>
        </w:rPr>
        <w:t xml:space="preserve"> избегания неопреде</w:t>
      </w:r>
      <w:r>
        <w:rPr>
          <w:rFonts w:ascii="Times New Roman" w:hAnsi="Times New Roman" w:cs="Times New Roman"/>
          <w:sz w:val="28"/>
          <w:szCs w:val="28"/>
          <w:lang w:val="ru-RU"/>
        </w:rPr>
        <w:t>лённости;</w:t>
      </w:r>
      <w:r w:rsidR="006E2190">
        <w:rPr>
          <w:rFonts w:ascii="Times New Roman" w:hAnsi="Times New Roman" w:cs="Times New Roman"/>
          <w:sz w:val="28"/>
          <w:szCs w:val="28"/>
          <w:lang w:val="ru-RU"/>
        </w:rPr>
        <w:t xml:space="preserve"> </w:t>
      </w:r>
    </w:p>
    <w:p w:rsidR="006E2190" w:rsidRPr="00D20734" w:rsidRDefault="00101924" w:rsidP="006E2190">
      <w:pPr>
        <w:pStyle w:val="a3"/>
        <w:numPr>
          <w:ilvl w:val="0"/>
          <w:numId w:val="6"/>
        </w:numPr>
        <w:spacing w:line="360" w:lineRule="auto"/>
        <w:ind w:leftChars="0"/>
        <w:rPr>
          <w:rFonts w:ascii="Times New Roman" w:hAnsi="Times New Roman" w:cs="Times New Roman"/>
          <w:sz w:val="28"/>
          <w:szCs w:val="28"/>
          <w:lang w:val="ru-RU"/>
        </w:rPr>
      </w:pPr>
      <w:r>
        <w:rPr>
          <w:rFonts w:ascii="Times New Roman" w:hAnsi="Times New Roman" w:cs="Times New Roman"/>
          <w:sz w:val="28"/>
          <w:szCs w:val="28"/>
          <w:lang w:val="ru-RU"/>
        </w:rPr>
        <w:t>н</w:t>
      </w:r>
      <w:r w:rsidR="006E2190">
        <w:rPr>
          <w:rFonts w:ascii="Times New Roman" w:hAnsi="Times New Roman" w:cs="Times New Roman"/>
          <w:sz w:val="28"/>
          <w:szCs w:val="28"/>
          <w:lang w:val="ru-RU"/>
        </w:rPr>
        <w:t xml:space="preserve">изкая частотность стимулов </w:t>
      </w:r>
      <w:r>
        <w:rPr>
          <w:rFonts w:ascii="Times New Roman" w:hAnsi="Times New Roman" w:cs="Times New Roman"/>
          <w:sz w:val="28"/>
          <w:szCs w:val="28"/>
          <w:lang w:val="ru-RU"/>
        </w:rPr>
        <w:t>«</w:t>
      </w:r>
      <w:r w:rsidR="006E2190">
        <w:rPr>
          <w:rFonts w:ascii="Times New Roman" w:hAnsi="Times New Roman" w:cs="Times New Roman"/>
          <w:sz w:val="28"/>
          <w:szCs w:val="28"/>
          <w:lang w:val="ru-RU"/>
        </w:rPr>
        <w:t>независимость</w:t>
      </w:r>
      <w:r>
        <w:rPr>
          <w:rFonts w:ascii="Times New Roman" w:hAnsi="Times New Roman" w:cs="Times New Roman"/>
          <w:sz w:val="28"/>
          <w:szCs w:val="28"/>
          <w:lang w:val="ru-RU"/>
        </w:rPr>
        <w:t>»</w:t>
      </w:r>
      <w:r w:rsidR="006E2190">
        <w:rPr>
          <w:rFonts w:ascii="Times New Roman" w:hAnsi="Times New Roman" w:cs="Times New Roman"/>
          <w:sz w:val="28"/>
          <w:szCs w:val="28"/>
          <w:lang w:val="ru-RU"/>
        </w:rPr>
        <w:t xml:space="preserve"> и </w:t>
      </w:r>
      <w:r>
        <w:rPr>
          <w:rFonts w:ascii="Times New Roman" w:hAnsi="Times New Roman" w:cs="Times New Roman"/>
          <w:sz w:val="28"/>
          <w:szCs w:val="28"/>
          <w:lang w:val="ru-RU"/>
        </w:rPr>
        <w:t>«</w:t>
      </w:r>
      <w:r w:rsidR="006E2190">
        <w:rPr>
          <w:rFonts w:ascii="Times New Roman" w:hAnsi="Times New Roman" w:cs="Times New Roman"/>
          <w:sz w:val="28"/>
          <w:szCs w:val="28"/>
          <w:lang w:val="ru-RU"/>
        </w:rPr>
        <w:t>индивидуальность</w:t>
      </w:r>
      <w:r>
        <w:rPr>
          <w:rFonts w:ascii="Times New Roman" w:hAnsi="Times New Roman" w:cs="Times New Roman"/>
          <w:sz w:val="28"/>
          <w:szCs w:val="28"/>
          <w:lang w:val="ru-RU"/>
        </w:rPr>
        <w:t>»</w:t>
      </w:r>
      <w:r w:rsidR="006E2190">
        <w:rPr>
          <w:rFonts w:ascii="Times New Roman" w:hAnsi="Times New Roman" w:cs="Times New Roman"/>
          <w:sz w:val="28"/>
          <w:szCs w:val="28"/>
          <w:lang w:val="ru-RU"/>
        </w:rPr>
        <w:t xml:space="preserve">, а также </w:t>
      </w:r>
      <w:r>
        <w:rPr>
          <w:rFonts w:ascii="Times New Roman" w:hAnsi="Times New Roman" w:cs="Times New Roman"/>
          <w:sz w:val="28"/>
          <w:szCs w:val="28"/>
          <w:lang w:val="ru-RU"/>
        </w:rPr>
        <w:t>«</w:t>
      </w:r>
      <w:r w:rsidR="006E2190">
        <w:rPr>
          <w:rFonts w:ascii="Times New Roman" w:hAnsi="Times New Roman" w:cs="Times New Roman"/>
          <w:sz w:val="28"/>
          <w:szCs w:val="28"/>
          <w:lang w:val="ru-RU"/>
        </w:rPr>
        <w:t>дешевизна</w:t>
      </w:r>
      <w:r>
        <w:rPr>
          <w:rFonts w:ascii="Times New Roman" w:hAnsi="Times New Roman" w:cs="Times New Roman"/>
          <w:sz w:val="28"/>
          <w:szCs w:val="28"/>
          <w:lang w:val="ru-RU"/>
        </w:rPr>
        <w:t>»</w:t>
      </w:r>
      <w:r w:rsidR="006E2190">
        <w:rPr>
          <w:rFonts w:ascii="Times New Roman" w:hAnsi="Times New Roman" w:cs="Times New Roman"/>
          <w:sz w:val="28"/>
          <w:szCs w:val="28"/>
          <w:lang w:val="ru-RU"/>
        </w:rPr>
        <w:t xml:space="preserve"> и </w:t>
      </w:r>
      <w:r>
        <w:rPr>
          <w:rFonts w:ascii="Times New Roman" w:hAnsi="Times New Roman" w:cs="Times New Roman"/>
          <w:sz w:val="28"/>
          <w:szCs w:val="28"/>
          <w:lang w:val="ru-RU"/>
        </w:rPr>
        <w:t>«</w:t>
      </w:r>
      <w:r w:rsidR="006E2190">
        <w:rPr>
          <w:rFonts w:ascii="Times New Roman" w:hAnsi="Times New Roman" w:cs="Times New Roman"/>
          <w:sz w:val="28"/>
          <w:szCs w:val="28"/>
          <w:lang w:val="ru-RU"/>
        </w:rPr>
        <w:t>простота</w:t>
      </w:r>
      <w:r>
        <w:rPr>
          <w:rFonts w:ascii="Times New Roman" w:hAnsi="Times New Roman" w:cs="Times New Roman"/>
          <w:sz w:val="28"/>
          <w:szCs w:val="28"/>
          <w:lang w:val="ru-RU"/>
        </w:rPr>
        <w:t>»</w:t>
      </w:r>
      <w:r w:rsidR="006E2190">
        <w:rPr>
          <w:rFonts w:ascii="Times New Roman" w:hAnsi="Times New Roman" w:cs="Times New Roman"/>
          <w:sz w:val="28"/>
          <w:szCs w:val="28"/>
          <w:lang w:val="ru-RU"/>
        </w:rPr>
        <w:t>, кото</w:t>
      </w:r>
      <w:r w:rsidR="00255191">
        <w:rPr>
          <w:rFonts w:ascii="Times New Roman" w:hAnsi="Times New Roman" w:cs="Times New Roman"/>
          <w:sz w:val="28"/>
          <w:szCs w:val="28"/>
          <w:lang w:val="ru-RU"/>
        </w:rPr>
        <w:t>рая демонстрирует принадлежность</w:t>
      </w:r>
      <w:r w:rsidR="006E2190">
        <w:rPr>
          <w:rFonts w:ascii="Times New Roman" w:hAnsi="Times New Roman" w:cs="Times New Roman"/>
          <w:sz w:val="28"/>
          <w:szCs w:val="28"/>
          <w:lang w:val="ru-RU"/>
        </w:rPr>
        <w:t xml:space="preserve"> Японии к коллективистским культурам с большой дистанцией власти. </w:t>
      </w:r>
    </w:p>
    <w:p w:rsidR="00D20734" w:rsidRDefault="00D20734" w:rsidP="00D20734">
      <w:pPr>
        <w:spacing w:line="360" w:lineRule="auto"/>
        <w:rPr>
          <w:rFonts w:ascii="Times New Roman" w:hAnsi="Times New Roman" w:cs="Times New Roman"/>
          <w:sz w:val="28"/>
          <w:szCs w:val="28"/>
          <w:lang w:val="ru-RU"/>
        </w:rPr>
      </w:pPr>
    </w:p>
    <w:p w:rsidR="00EB05FC" w:rsidRPr="00F20B06" w:rsidRDefault="00F20B06" w:rsidP="00206DE5">
      <w:pPr>
        <w:pStyle w:val="2"/>
        <w:jc w:val="center"/>
        <w:rPr>
          <w:rFonts w:ascii="Times New Roman" w:hAnsi="Times New Roman" w:cs="Times New Roman"/>
          <w:sz w:val="28"/>
          <w:szCs w:val="28"/>
          <w:lang w:val="ru-RU"/>
        </w:rPr>
      </w:pPr>
      <w:bookmarkStart w:id="8" w:name="_Toc515508323"/>
      <w:r w:rsidRPr="00F20B06">
        <w:rPr>
          <w:rFonts w:ascii="Times New Roman" w:hAnsi="Times New Roman" w:cs="Times New Roman"/>
          <w:sz w:val="28"/>
          <w:szCs w:val="28"/>
          <w:lang w:val="ru-RU"/>
        </w:rPr>
        <w:lastRenderedPageBreak/>
        <w:t xml:space="preserve">2.2 </w:t>
      </w:r>
      <w:r>
        <w:rPr>
          <w:rFonts w:ascii="Times New Roman" w:hAnsi="Times New Roman" w:cs="Times New Roman"/>
          <w:b/>
          <w:sz w:val="28"/>
          <w:szCs w:val="28"/>
          <w:lang w:val="ru-RU"/>
        </w:rPr>
        <w:t xml:space="preserve"> </w:t>
      </w:r>
      <w:r w:rsidRPr="00F20B06">
        <w:rPr>
          <w:rFonts w:ascii="Times New Roman" w:hAnsi="Times New Roman" w:cs="Times New Roman"/>
          <w:sz w:val="28"/>
          <w:szCs w:val="28"/>
          <w:lang w:val="ru-RU"/>
        </w:rPr>
        <w:t>Анализ японских рекламных роликов</w:t>
      </w:r>
      <w:bookmarkEnd w:id="8"/>
    </w:p>
    <w:p w:rsidR="00F20B06" w:rsidRPr="00EB05FC" w:rsidRDefault="00F20B06" w:rsidP="00EB05FC">
      <w:pPr>
        <w:pStyle w:val="a3"/>
        <w:spacing w:line="360" w:lineRule="auto"/>
        <w:ind w:leftChars="0" w:left="450"/>
        <w:rPr>
          <w:rFonts w:ascii="Times New Roman" w:hAnsi="Times New Roman" w:cs="Times New Roman"/>
          <w:b/>
          <w:sz w:val="28"/>
          <w:szCs w:val="28"/>
          <w:lang w:val="ru-RU"/>
        </w:rPr>
      </w:pPr>
    </w:p>
    <w:p w:rsidR="00FA6D45" w:rsidRDefault="006E2190" w:rsidP="006E2190">
      <w:pPr>
        <w:spacing w:line="360" w:lineRule="auto"/>
        <w:ind w:firstLine="840"/>
        <w:rPr>
          <w:rFonts w:ascii="Times New Roman" w:hAnsi="Times New Roman" w:cs="Times New Roman"/>
          <w:sz w:val="28"/>
          <w:szCs w:val="28"/>
          <w:lang w:val="ru-RU"/>
        </w:rPr>
      </w:pPr>
      <w:r>
        <w:rPr>
          <w:rFonts w:ascii="Times New Roman" w:hAnsi="Times New Roman" w:cs="Times New Roman"/>
          <w:sz w:val="28"/>
          <w:szCs w:val="28"/>
          <w:lang w:val="ru-RU"/>
        </w:rPr>
        <w:t xml:space="preserve">В результате анализа ста рекламных роликов на наличие в них рекламных стимулов, определяющих принадлежность страны к группе культур с низкой и высокой дистанцией власти, было выявлено небольшое преобладание стимулов </w:t>
      </w:r>
      <w:r w:rsidR="00101924">
        <w:rPr>
          <w:rFonts w:ascii="Times New Roman" w:hAnsi="Times New Roman" w:cs="Times New Roman"/>
          <w:sz w:val="28"/>
          <w:szCs w:val="28"/>
          <w:lang w:val="ru-RU"/>
        </w:rPr>
        <w:t>«</w:t>
      </w:r>
      <w:proofErr w:type="spellStart"/>
      <w:r>
        <w:rPr>
          <w:rFonts w:ascii="Times New Roman" w:hAnsi="Times New Roman" w:cs="Times New Roman"/>
          <w:sz w:val="28"/>
          <w:szCs w:val="28"/>
          <w:lang w:val="ru-RU"/>
        </w:rPr>
        <w:t>статусность</w:t>
      </w:r>
      <w:proofErr w:type="spellEnd"/>
      <w:r w:rsidR="00101924">
        <w:rPr>
          <w:rFonts w:ascii="Times New Roman" w:hAnsi="Times New Roman" w:cs="Times New Roman"/>
          <w:sz w:val="28"/>
          <w:szCs w:val="28"/>
          <w:lang w:val="ru-RU"/>
        </w:rPr>
        <w:t>»</w:t>
      </w:r>
      <w:r>
        <w:rPr>
          <w:rFonts w:ascii="Times New Roman" w:hAnsi="Times New Roman" w:cs="Times New Roman"/>
          <w:sz w:val="28"/>
          <w:szCs w:val="28"/>
          <w:lang w:val="ru-RU"/>
        </w:rPr>
        <w:t xml:space="preserve"> и </w:t>
      </w:r>
      <w:r w:rsidR="00101924">
        <w:rPr>
          <w:rFonts w:ascii="Times New Roman" w:hAnsi="Times New Roman" w:cs="Times New Roman"/>
          <w:sz w:val="28"/>
          <w:szCs w:val="28"/>
          <w:lang w:val="ru-RU"/>
        </w:rPr>
        <w:t>«</w:t>
      </w:r>
      <w:proofErr w:type="spellStart"/>
      <w:r>
        <w:rPr>
          <w:rFonts w:ascii="Times New Roman" w:hAnsi="Times New Roman" w:cs="Times New Roman"/>
          <w:sz w:val="28"/>
          <w:szCs w:val="28"/>
          <w:lang w:val="ru-RU"/>
        </w:rPr>
        <w:t>внешнаяя</w:t>
      </w:r>
      <w:proofErr w:type="spellEnd"/>
      <w:r>
        <w:rPr>
          <w:rFonts w:ascii="Times New Roman" w:hAnsi="Times New Roman" w:cs="Times New Roman"/>
          <w:sz w:val="28"/>
          <w:szCs w:val="28"/>
          <w:lang w:val="ru-RU"/>
        </w:rPr>
        <w:t xml:space="preserve"> привлекательность</w:t>
      </w:r>
      <w:r w:rsidR="00101924">
        <w:rPr>
          <w:rFonts w:ascii="Times New Roman" w:hAnsi="Times New Roman" w:cs="Times New Roman"/>
          <w:sz w:val="28"/>
          <w:szCs w:val="28"/>
          <w:lang w:val="ru-RU"/>
        </w:rPr>
        <w:t>»</w:t>
      </w:r>
      <w:r>
        <w:rPr>
          <w:rFonts w:ascii="Times New Roman" w:hAnsi="Times New Roman" w:cs="Times New Roman"/>
          <w:sz w:val="28"/>
          <w:szCs w:val="28"/>
          <w:lang w:val="ru-RU"/>
        </w:rPr>
        <w:t xml:space="preserve"> над стимулами </w:t>
      </w:r>
      <w:r w:rsidR="00101924">
        <w:rPr>
          <w:rFonts w:ascii="Times New Roman" w:hAnsi="Times New Roman" w:cs="Times New Roman"/>
          <w:sz w:val="28"/>
          <w:szCs w:val="28"/>
          <w:lang w:val="ru-RU"/>
        </w:rPr>
        <w:t>«</w:t>
      </w:r>
      <w:r>
        <w:rPr>
          <w:rFonts w:ascii="Times New Roman" w:hAnsi="Times New Roman" w:cs="Times New Roman"/>
          <w:sz w:val="28"/>
          <w:szCs w:val="28"/>
          <w:lang w:val="ru-RU"/>
        </w:rPr>
        <w:t>дешевизна</w:t>
      </w:r>
      <w:r w:rsidR="00101924">
        <w:rPr>
          <w:rFonts w:ascii="Times New Roman" w:hAnsi="Times New Roman" w:cs="Times New Roman"/>
          <w:sz w:val="28"/>
          <w:szCs w:val="28"/>
          <w:lang w:val="ru-RU"/>
        </w:rPr>
        <w:t>»</w:t>
      </w:r>
      <w:r>
        <w:rPr>
          <w:rFonts w:ascii="Times New Roman" w:hAnsi="Times New Roman" w:cs="Times New Roman"/>
          <w:sz w:val="28"/>
          <w:szCs w:val="28"/>
          <w:lang w:val="ru-RU"/>
        </w:rPr>
        <w:t xml:space="preserve"> и </w:t>
      </w:r>
      <w:r w:rsidR="00101924">
        <w:rPr>
          <w:rFonts w:ascii="Times New Roman" w:hAnsi="Times New Roman" w:cs="Times New Roman"/>
          <w:sz w:val="28"/>
          <w:szCs w:val="28"/>
          <w:lang w:val="ru-RU"/>
        </w:rPr>
        <w:t>«</w:t>
      </w:r>
      <w:r>
        <w:rPr>
          <w:rFonts w:ascii="Times New Roman" w:hAnsi="Times New Roman" w:cs="Times New Roman"/>
          <w:sz w:val="28"/>
          <w:szCs w:val="28"/>
          <w:lang w:val="ru-RU"/>
        </w:rPr>
        <w:t>простота</w:t>
      </w:r>
      <w:r w:rsidR="00101924">
        <w:rPr>
          <w:rFonts w:ascii="Times New Roman" w:hAnsi="Times New Roman" w:cs="Times New Roman"/>
          <w:sz w:val="28"/>
          <w:szCs w:val="28"/>
          <w:lang w:val="ru-RU"/>
        </w:rPr>
        <w:t>»</w:t>
      </w:r>
      <w:r>
        <w:rPr>
          <w:rFonts w:ascii="Times New Roman" w:hAnsi="Times New Roman" w:cs="Times New Roman"/>
          <w:sz w:val="28"/>
          <w:szCs w:val="28"/>
          <w:lang w:val="ru-RU"/>
        </w:rPr>
        <w:t xml:space="preserve">, в </w:t>
      </w:r>
      <w:r w:rsidR="00101924">
        <w:rPr>
          <w:rFonts w:ascii="Times New Roman" w:hAnsi="Times New Roman" w:cs="Times New Roman"/>
          <w:sz w:val="28"/>
          <w:szCs w:val="28"/>
          <w:lang w:val="ru-RU"/>
        </w:rPr>
        <w:t xml:space="preserve">соотношении </w:t>
      </w:r>
      <w:r>
        <w:rPr>
          <w:rFonts w:ascii="Times New Roman" w:hAnsi="Times New Roman" w:cs="Times New Roman"/>
          <w:sz w:val="28"/>
          <w:szCs w:val="28"/>
          <w:lang w:val="ru-RU"/>
        </w:rPr>
        <w:t xml:space="preserve">26 и 16 </w:t>
      </w:r>
      <w:r w:rsidR="00101924">
        <w:rPr>
          <w:rFonts w:ascii="Times New Roman" w:hAnsi="Times New Roman" w:cs="Times New Roman"/>
          <w:sz w:val="28"/>
          <w:szCs w:val="28"/>
          <w:lang w:val="ru-RU"/>
        </w:rPr>
        <w:t>рекламных роликов</w:t>
      </w:r>
      <w:r>
        <w:rPr>
          <w:rFonts w:ascii="Times New Roman" w:hAnsi="Times New Roman" w:cs="Times New Roman"/>
          <w:sz w:val="28"/>
          <w:szCs w:val="28"/>
          <w:lang w:val="ru-RU"/>
        </w:rPr>
        <w:t xml:space="preserve">. В основном, стимулы </w:t>
      </w:r>
      <w:r w:rsidR="00101924">
        <w:rPr>
          <w:rFonts w:ascii="Times New Roman" w:hAnsi="Times New Roman" w:cs="Times New Roman"/>
          <w:sz w:val="28"/>
          <w:szCs w:val="28"/>
          <w:lang w:val="ru-RU"/>
        </w:rPr>
        <w:t>«</w:t>
      </w:r>
      <w:r>
        <w:rPr>
          <w:rFonts w:ascii="Times New Roman" w:hAnsi="Times New Roman" w:cs="Times New Roman"/>
          <w:sz w:val="28"/>
          <w:szCs w:val="28"/>
          <w:lang w:val="ru-RU"/>
        </w:rPr>
        <w:t>дешевизна</w:t>
      </w:r>
      <w:r w:rsidR="00101924">
        <w:rPr>
          <w:rFonts w:ascii="Times New Roman" w:hAnsi="Times New Roman" w:cs="Times New Roman"/>
          <w:sz w:val="28"/>
          <w:szCs w:val="28"/>
          <w:lang w:val="ru-RU"/>
        </w:rPr>
        <w:t>»</w:t>
      </w:r>
      <w:r>
        <w:rPr>
          <w:rFonts w:ascii="Times New Roman" w:hAnsi="Times New Roman" w:cs="Times New Roman"/>
          <w:sz w:val="28"/>
          <w:szCs w:val="28"/>
          <w:lang w:val="ru-RU"/>
        </w:rPr>
        <w:t xml:space="preserve"> и </w:t>
      </w:r>
      <w:r w:rsidR="00101924">
        <w:rPr>
          <w:rFonts w:ascii="Times New Roman" w:hAnsi="Times New Roman" w:cs="Times New Roman"/>
          <w:sz w:val="28"/>
          <w:szCs w:val="28"/>
          <w:lang w:val="ru-RU"/>
        </w:rPr>
        <w:t>«</w:t>
      </w:r>
      <w:r>
        <w:rPr>
          <w:rFonts w:ascii="Times New Roman" w:hAnsi="Times New Roman" w:cs="Times New Roman"/>
          <w:sz w:val="28"/>
          <w:szCs w:val="28"/>
          <w:lang w:val="ru-RU"/>
        </w:rPr>
        <w:t>простота</w:t>
      </w:r>
      <w:r w:rsidR="00101924">
        <w:rPr>
          <w:rFonts w:ascii="Times New Roman" w:hAnsi="Times New Roman" w:cs="Times New Roman"/>
          <w:sz w:val="28"/>
          <w:szCs w:val="28"/>
          <w:lang w:val="ru-RU"/>
        </w:rPr>
        <w:t>»</w:t>
      </w:r>
      <w:r>
        <w:rPr>
          <w:rFonts w:ascii="Times New Roman" w:hAnsi="Times New Roman" w:cs="Times New Roman"/>
          <w:sz w:val="28"/>
          <w:szCs w:val="28"/>
          <w:lang w:val="ru-RU"/>
        </w:rPr>
        <w:t xml:space="preserve"> были представлены </w:t>
      </w:r>
      <w:r w:rsidR="0012072E">
        <w:rPr>
          <w:rFonts w:ascii="Times New Roman" w:hAnsi="Times New Roman" w:cs="Times New Roman"/>
          <w:sz w:val="28"/>
          <w:szCs w:val="28"/>
          <w:lang w:val="ru-RU"/>
        </w:rPr>
        <w:t>словами</w:t>
      </w:r>
      <w:r w:rsidR="00101924">
        <w:rPr>
          <w:rFonts w:ascii="Times New Roman" w:hAnsi="Times New Roman" w:cs="Times New Roman"/>
          <w:sz w:val="28"/>
          <w:szCs w:val="28"/>
          <w:lang w:val="ru-RU"/>
        </w:rPr>
        <w:t>:</w:t>
      </w:r>
      <w:r w:rsidRPr="00552636">
        <w:rPr>
          <w:rFonts w:ascii="Times New Roman" w:hAnsi="Times New Roman" w:cs="Times New Roman"/>
          <w:sz w:val="28"/>
          <w:szCs w:val="28"/>
          <w:lang w:val="ru-RU"/>
        </w:rPr>
        <w:t xml:space="preserve"> </w:t>
      </w:r>
    </w:p>
    <w:p w:rsidR="00B5535F" w:rsidRDefault="00B5535F" w:rsidP="006E2190">
      <w:pPr>
        <w:spacing w:line="360" w:lineRule="auto"/>
        <w:ind w:firstLine="840"/>
        <w:rPr>
          <w:rFonts w:ascii="Times New Roman" w:hAnsi="Times New Roman" w:cs="Times New Roman"/>
          <w:sz w:val="28"/>
          <w:szCs w:val="28"/>
          <w:lang w:val="ru-RU"/>
        </w:rPr>
      </w:pPr>
    </w:p>
    <w:tbl>
      <w:tblPr>
        <w:tblStyle w:val="ac"/>
        <w:tblW w:w="0" w:type="auto"/>
        <w:tblLook w:val="04A0" w:firstRow="1" w:lastRow="0" w:firstColumn="1" w:lastColumn="0" w:noHBand="0" w:noVBand="1"/>
      </w:tblPr>
      <w:tblGrid>
        <w:gridCol w:w="3184"/>
        <w:gridCol w:w="3184"/>
        <w:gridCol w:w="3185"/>
      </w:tblGrid>
      <w:tr w:rsidR="00FA6D45" w:rsidTr="00FA6D45">
        <w:tc>
          <w:tcPr>
            <w:tcW w:w="3184" w:type="dxa"/>
          </w:tcPr>
          <w:p w:rsidR="00FA6D45" w:rsidRPr="00B5535F" w:rsidRDefault="00B5535F" w:rsidP="006E2190">
            <w:pPr>
              <w:spacing w:line="360" w:lineRule="auto"/>
              <w:rPr>
                <w:rFonts w:ascii="Times New Roman" w:hAnsi="Times New Roman" w:cs="Times New Roman"/>
                <w:i/>
                <w:sz w:val="28"/>
                <w:szCs w:val="28"/>
                <w:lang w:val="ru-RU"/>
              </w:rPr>
            </w:pPr>
            <w:proofErr w:type="spellStart"/>
            <w:r>
              <w:rPr>
                <w:rFonts w:ascii="Times New Roman" w:hAnsi="Times New Roman" w:cs="Times New Roman"/>
                <w:i/>
                <w:sz w:val="28"/>
                <w:szCs w:val="28"/>
                <w:lang w:val="ru-RU"/>
              </w:rPr>
              <w:t>б</w:t>
            </w:r>
            <w:r w:rsidR="00FA6D45" w:rsidRPr="00B5535F">
              <w:rPr>
                <w:rFonts w:ascii="Times New Roman" w:hAnsi="Times New Roman" w:cs="Times New Roman"/>
                <w:i/>
                <w:sz w:val="28"/>
                <w:szCs w:val="28"/>
                <w:lang w:val="ru-RU"/>
              </w:rPr>
              <w:t>а</w:t>
            </w:r>
            <w:proofErr w:type="gramStart"/>
            <w:r w:rsidR="00FA6D45" w:rsidRPr="00B5535F">
              <w:rPr>
                <w:rFonts w:ascii="Times New Roman" w:hAnsi="Times New Roman" w:cs="Times New Roman"/>
                <w:i/>
                <w:sz w:val="28"/>
                <w:szCs w:val="28"/>
                <w:lang w:val="ru-RU"/>
              </w:rPr>
              <w:t>:г</w:t>
            </w:r>
            <w:proofErr w:type="gramEnd"/>
            <w:r w:rsidR="00FA6D45" w:rsidRPr="00B5535F">
              <w:rPr>
                <w:rFonts w:ascii="Times New Roman" w:hAnsi="Times New Roman" w:cs="Times New Roman"/>
                <w:i/>
                <w:sz w:val="28"/>
                <w:szCs w:val="28"/>
                <w:lang w:val="ru-RU"/>
              </w:rPr>
              <w:t>эн</w:t>
            </w:r>
            <w:proofErr w:type="spellEnd"/>
          </w:p>
        </w:tc>
        <w:tc>
          <w:tcPr>
            <w:tcW w:w="3184" w:type="dxa"/>
          </w:tcPr>
          <w:p w:rsidR="00FA6D45" w:rsidRDefault="00FA6D45" w:rsidP="006E2190">
            <w:pPr>
              <w:spacing w:line="360" w:lineRule="auto"/>
              <w:rPr>
                <w:rFonts w:ascii="Times New Roman" w:hAnsi="Times New Roman" w:cs="Times New Roman"/>
                <w:sz w:val="28"/>
                <w:szCs w:val="28"/>
                <w:lang w:val="ru-RU"/>
              </w:rPr>
            </w:pPr>
            <w:r>
              <w:rPr>
                <w:rFonts w:ascii="Times New Roman" w:hAnsi="Times New Roman" w:cs="Times New Roman" w:hint="eastAsia"/>
                <w:sz w:val="28"/>
                <w:szCs w:val="28"/>
              </w:rPr>
              <w:t>バーゲン</w:t>
            </w:r>
          </w:p>
        </w:tc>
        <w:tc>
          <w:tcPr>
            <w:tcW w:w="3185" w:type="dxa"/>
          </w:tcPr>
          <w:p w:rsidR="00FA6D45" w:rsidRDefault="00B5535F" w:rsidP="006E2190">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у</w:t>
            </w:r>
            <w:r w:rsidR="00FA6D45">
              <w:rPr>
                <w:rFonts w:ascii="Times New Roman" w:hAnsi="Times New Roman" w:cs="Times New Roman"/>
                <w:sz w:val="28"/>
                <w:szCs w:val="28"/>
                <w:lang w:val="ru-RU"/>
              </w:rPr>
              <w:t>дачная сделка</w:t>
            </w:r>
          </w:p>
        </w:tc>
      </w:tr>
      <w:tr w:rsidR="00FA6D45" w:rsidTr="00FA6D45">
        <w:tc>
          <w:tcPr>
            <w:tcW w:w="3184" w:type="dxa"/>
          </w:tcPr>
          <w:p w:rsidR="00FA6D45" w:rsidRPr="00B5535F" w:rsidRDefault="00B5535F" w:rsidP="006E2190">
            <w:pPr>
              <w:spacing w:line="360" w:lineRule="auto"/>
              <w:rPr>
                <w:rFonts w:ascii="Times New Roman" w:hAnsi="Times New Roman" w:cs="Times New Roman"/>
                <w:i/>
                <w:sz w:val="28"/>
                <w:szCs w:val="28"/>
                <w:lang w:val="ru-RU"/>
              </w:rPr>
            </w:pPr>
            <w:proofErr w:type="spellStart"/>
            <w:r>
              <w:rPr>
                <w:rFonts w:ascii="Times New Roman" w:hAnsi="Times New Roman" w:cs="Times New Roman"/>
                <w:i/>
                <w:sz w:val="28"/>
                <w:szCs w:val="28"/>
                <w:lang w:val="ru-RU"/>
              </w:rPr>
              <w:t>х</w:t>
            </w:r>
            <w:r w:rsidR="00FA6D45" w:rsidRPr="00B5535F">
              <w:rPr>
                <w:rFonts w:ascii="Times New Roman" w:hAnsi="Times New Roman" w:cs="Times New Roman"/>
                <w:i/>
                <w:sz w:val="28"/>
                <w:szCs w:val="28"/>
                <w:lang w:val="ru-RU"/>
              </w:rPr>
              <w:t>онто</w:t>
            </w:r>
            <w:proofErr w:type="gramStart"/>
            <w:r w:rsidR="00FA6D45" w:rsidRPr="00B5535F">
              <w:rPr>
                <w:rFonts w:ascii="Times New Roman" w:hAnsi="Times New Roman" w:cs="Times New Roman"/>
                <w:i/>
                <w:sz w:val="28"/>
                <w:szCs w:val="28"/>
                <w:lang w:val="ru-RU"/>
              </w:rPr>
              <w:t>:н</w:t>
            </w:r>
            <w:proofErr w:type="gramEnd"/>
            <w:r w:rsidR="00FA6D45" w:rsidRPr="00B5535F">
              <w:rPr>
                <w:rFonts w:ascii="Times New Roman" w:hAnsi="Times New Roman" w:cs="Times New Roman"/>
                <w:i/>
                <w:sz w:val="28"/>
                <w:szCs w:val="28"/>
                <w:lang w:val="ru-RU"/>
              </w:rPr>
              <w:t>и</w:t>
            </w:r>
            <w:proofErr w:type="spellEnd"/>
            <w:r w:rsidR="00FA6D45" w:rsidRPr="00B5535F">
              <w:rPr>
                <w:rFonts w:ascii="Times New Roman" w:hAnsi="Times New Roman" w:cs="Times New Roman"/>
                <w:i/>
                <w:sz w:val="28"/>
                <w:szCs w:val="28"/>
                <w:lang w:val="ru-RU"/>
              </w:rPr>
              <w:t xml:space="preserve"> </w:t>
            </w:r>
            <w:proofErr w:type="spellStart"/>
            <w:r w:rsidR="00FA6D45" w:rsidRPr="00B5535F">
              <w:rPr>
                <w:rFonts w:ascii="Times New Roman" w:hAnsi="Times New Roman" w:cs="Times New Roman"/>
                <w:i/>
                <w:sz w:val="28"/>
                <w:szCs w:val="28"/>
                <w:lang w:val="ru-RU"/>
              </w:rPr>
              <w:t>ясуй</w:t>
            </w:r>
            <w:proofErr w:type="spellEnd"/>
          </w:p>
        </w:tc>
        <w:tc>
          <w:tcPr>
            <w:tcW w:w="3184" w:type="dxa"/>
          </w:tcPr>
          <w:p w:rsidR="00FA6D45" w:rsidRDefault="00FA6D45" w:rsidP="006E2190">
            <w:pPr>
              <w:spacing w:line="360" w:lineRule="auto"/>
              <w:rPr>
                <w:rFonts w:ascii="Times New Roman" w:hAnsi="Times New Roman" w:cs="Times New Roman"/>
                <w:sz w:val="28"/>
                <w:szCs w:val="28"/>
                <w:lang w:val="ru-RU"/>
              </w:rPr>
            </w:pPr>
            <w:r>
              <w:rPr>
                <w:rFonts w:ascii="Times New Roman" w:hAnsi="Times New Roman" w:cs="Times New Roman" w:hint="eastAsia"/>
                <w:sz w:val="28"/>
                <w:szCs w:val="28"/>
                <w:lang w:val="ru-RU"/>
              </w:rPr>
              <w:t>本当に</w:t>
            </w:r>
            <w:r>
              <w:rPr>
                <w:rFonts w:ascii="Times New Roman" w:hAnsi="Times New Roman" w:cs="Times New Roman" w:hint="eastAsia"/>
                <w:sz w:val="28"/>
                <w:szCs w:val="28"/>
              </w:rPr>
              <w:t>安い</w:t>
            </w:r>
          </w:p>
        </w:tc>
        <w:tc>
          <w:tcPr>
            <w:tcW w:w="3185" w:type="dxa"/>
          </w:tcPr>
          <w:p w:rsidR="00FA6D45" w:rsidRDefault="00B5535F" w:rsidP="006E2190">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д</w:t>
            </w:r>
            <w:r w:rsidR="00FA6D45">
              <w:rPr>
                <w:rFonts w:ascii="Times New Roman" w:hAnsi="Times New Roman" w:cs="Times New Roman"/>
                <w:sz w:val="28"/>
                <w:szCs w:val="28"/>
                <w:lang w:val="ru-RU"/>
              </w:rPr>
              <w:t>ействительно дёшево</w:t>
            </w:r>
          </w:p>
        </w:tc>
      </w:tr>
      <w:tr w:rsidR="00FA6D45" w:rsidTr="00FA6D45">
        <w:tc>
          <w:tcPr>
            <w:tcW w:w="3184" w:type="dxa"/>
          </w:tcPr>
          <w:p w:rsidR="00FA6D45" w:rsidRPr="00B5535F" w:rsidRDefault="00B5535F" w:rsidP="006E2190">
            <w:pPr>
              <w:spacing w:line="360" w:lineRule="auto"/>
              <w:rPr>
                <w:rFonts w:ascii="Times New Roman" w:hAnsi="Times New Roman" w:cs="Times New Roman"/>
                <w:i/>
                <w:sz w:val="28"/>
                <w:szCs w:val="28"/>
                <w:lang w:val="ru-RU"/>
              </w:rPr>
            </w:pPr>
            <w:proofErr w:type="spellStart"/>
            <w:r>
              <w:rPr>
                <w:rFonts w:ascii="Times New Roman" w:hAnsi="Times New Roman" w:cs="Times New Roman"/>
                <w:i/>
                <w:sz w:val="28"/>
                <w:szCs w:val="28"/>
                <w:lang w:val="ru-RU"/>
              </w:rPr>
              <w:t>с</w:t>
            </w:r>
            <w:r w:rsidR="00FA6D45" w:rsidRPr="00B5535F">
              <w:rPr>
                <w:rFonts w:ascii="Times New Roman" w:hAnsi="Times New Roman" w:cs="Times New Roman"/>
                <w:i/>
                <w:sz w:val="28"/>
                <w:szCs w:val="28"/>
                <w:lang w:val="ru-RU"/>
              </w:rPr>
              <w:t>эйлз</w:t>
            </w:r>
            <w:proofErr w:type="spellEnd"/>
            <w:r w:rsidR="00FA6D45" w:rsidRPr="00B5535F">
              <w:rPr>
                <w:rFonts w:ascii="Times New Roman" w:hAnsi="Times New Roman" w:cs="Times New Roman"/>
                <w:i/>
                <w:sz w:val="28"/>
                <w:szCs w:val="28"/>
                <w:lang w:val="ru-RU"/>
              </w:rPr>
              <w:t xml:space="preserve"> </w:t>
            </w:r>
          </w:p>
        </w:tc>
        <w:tc>
          <w:tcPr>
            <w:tcW w:w="3184" w:type="dxa"/>
          </w:tcPr>
          <w:p w:rsidR="00FA6D45" w:rsidRPr="00FA6D45" w:rsidRDefault="00FA6D45" w:rsidP="006E2190">
            <w:pPr>
              <w:spacing w:line="360" w:lineRule="auto"/>
              <w:rPr>
                <w:rFonts w:ascii="Times New Roman" w:hAnsi="Times New Roman" w:cs="Times New Roman"/>
                <w:sz w:val="28"/>
                <w:szCs w:val="28"/>
              </w:rPr>
            </w:pPr>
            <w:r>
              <w:rPr>
                <w:rFonts w:ascii="Times New Roman" w:hAnsi="Times New Roman" w:cs="Times New Roman"/>
                <w:sz w:val="28"/>
                <w:szCs w:val="28"/>
              </w:rPr>
              <w:t>sales</w:t>
            </w:r>
          </w:p>
        </w:tc>
        <w:tc>
          <w:tcPr>
            <w:tcW w:w="3185" w:type="dxa"/>
          </w:tcPr>
          <w:p w:rsidR="00FA6D45" w:rsidRDefault="00B5535F" w:rsidP="006E2190">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р</w:t>
            </w:r>
            <w:r w:rsidR="00FA6D45">
              <w:rPr>
                <w:rFonts w:ascii="Times New Roman" w:hAnsi="Times New Roman" w:cs="Times New Roman"/>
                <w:sz w:val="28"/>
                <w:szCs w:val="28"/>
                <w:lang w:val="ru-RU"/>
              </w:rPr>
              <w:t xml:space="preserve">аспродажа </w:t>
            </w:r>
          </w:p>
        </w:tc>
      </w:tr>
      <w:tr w:rsidR="00FA6D45" w:rsidTr="00FA6D45">
        <w:tc>
          <w:tcPr>
            <w:tcW w:w="3184" w:type="dxa"/>
          </w:tcPr>
          <w:p w:rsidR="00FA6D45" w:rsidRPr="00B5535F" w:rsidRDefault="00B5535F" w:rsidP="006E2190">
            <w:pPr>
              <w:spacing w:line="360" w:lineRule="auto"/>
              <w:rPr>
                <w:rFonts w:ascii="Times New Roman" w:hAnsi="Times New Roman" w:cs="Times New Roman"/>
                <w:i/>
                <w:sz w:val="28"/>
                <w:szCs w:val="28"/>
                <w:lang w:val="ru-RU"/>
              </w:rPr>
            </w:pPr>
            <w:proofErr w:type="gramStart"/>
            <w:r>
              <w:rPr>
                <w:rFonts w:ascii="Times New Roman" w:hAnsi="Times New Roman" w:cs="Times New Roman"/>
                <w:i/>
                <w:sz w:val="28"/>
                <w:szCs w:val="28"/>
                <w:lang w:val="ru-RU"/>
              </w:rPr>
              <w:t>м</w:t>
            </w:r>
            <w:r w:rsidR="00FA6D45" w:rsidRPr="00B5535F">
              <w:rPr>
                <w:rFonts w:ascii="Times New Roman" w:hAnsi="Times New Roman" w:cs="Times New Roman"/>
                <w:i/>
                <w:sz w:val="28"/>
                <w:szCs w:val="28"/>
                <w:lang w:val="ru-RU"/>
              </w:rPr>
              <w:t>урё</w:t>
            </w:r>
            <w:proofErr w:type="gramEnd"/>
            <w:r w:rsidR="00FA6D45" w:rsidRPr="00B5535F">
              <w:rPr>
                <w:rFonts w:ascii="Times New Roman" w:hAnsi="Times New Roman" w:cs="Times New Roman"/>
                <w:i/>
                <w:sz w:val="28"/>
                <w:szCs w:val="28"/>
                <w:lang w:val="ru-RU"/>
              </w:rPr>
              <w:t>:</w:t>
            </w:r>
          </w:p>
        </w:tc>
        <w:tc>
          <w:tcPr>
            <w:tcW w:w="3184" w:type="dxa"/>
          </w:tcPr>
          <w:p w:rsidR="00FA6D45" w:rsidRDefault="00FA6D45" w:rsidP="006E2190">
            <w:pPr>
              <w:spacing w:line="360" w:lineRule="auto"/>
              <w:rPr>
                <w:rFonts w:ascii="Times New Roman" w:hAnsi="Times New Roman" w:cs="Times New Roman"/>
                <w:sz w:val="28"/>
                <w:szCs w:val="28"/>
                <w:lang w:val="ru-RU"/>
              </w:rPr>
            </w:pPr>
            <w:r>
              <w:rPr>
                <w:rFonts w:ascii="Times New Roman" w:hAnsi="Times New Roman" w:cs="Times New Roman" w:hint="eastAsia"/>
                <w:sz w:val="28"/>
                <w:szCs w:val="28"/>
              </w:rPr>
              <w:t>無料</w:t>
            </w:r>
          </w:p>
        </w:tc>
        <w:tc>
          <w:tcPr>
            <w:tcW w:w="3185" w:type="dxa"/>
          </w:tcPr>
          <w:p w:rsidR="00FA6D45" w:rsidRDefault="00B5535F" w:rsidP="006E2190">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б</w:t>
            </w:r>
            <w:r w:rsidR="00FA6D45">
              <w:rPr>
                <w:rFonts w:ascii="Times New Roman" w:hAnsi="Times New Roman" w:cs="Times New Roman"/>
                <w:sz w:val="28"/>
                <w:szCs w:val="28"/>
                <w:lang w:val="ru-RU"/>
              </w:rPr>
              <w:t xml:space="preserve">есплатно </w:t>
            </w:r>
          </w:p>
        </w:tc>
      </w:tr>
      <w:tr w:rsidR="00FA6D45" w:rsidTr="00FA6D45">
        <w:tc>
          <w:tcPr>
            <w:tcW w:w="3184" w:type="dxa"/>
          </w:tcPr>
          <w:p w:rsidR="00FA6D45" w:rsidRPr="00B5535F" w:rsidRDefault="00E00040" w:rsidP="006E2190">
            <w:pPr>
              <w:spacing w:line="360" w:lineRule="auto"/>
              <w:rPr>
                <w:rFonts w:ascii="Times New Roman" w:hAnsi="Times New Roman" w:cs="Times New Roman"/>
                <w:i/>
                <w:sz w:val="28"/>
                <w:szCs w:val="28"/>
                <w:lang w:val="ru-RU"/>
              </w:rPr>
            </w:pPr>
            <w:proofErr w:type="spellStart"/>
            <w:r>
              <w:rPr>
                <w:rFonts w:ascii="Times New Roman" w:hAnsi="Times New Roman" w:cs="Times New Roman"/>
                <w:i/>
                <w:sz w:val="28"/>
                <w:szCs w:val="28"/>
                <w:lang w:val="ru-RU"/>
              </w:rPr>
              <w:t>онэ</w:t>
            </w:r>
            <w:r w:rsidR="00FA6D45" w:rsidRPr="00B5535F">
              <w:rPr>
                <w:rFonts w:ascii="Times New Roman" w:hAnsi="Times New Roman" w:cs="Times New Roman"/>
                <w:i/>
                <w:sz w:val="28"/>
                <w:szCs w:val="28"/>
                <w:lang w:val="ru-RU"/>
              </w:rPr>
              <w:t>дан</w:t>
            </w:r>
            <w:proofErr w:type="spellEnd"/>
            <w:r w:rsidR="00FA6D45" w:rsidRPr="00B5535F">
              <w:rPr>
                <w:rFonts w:ascii="Times New Roman" w:hAnsi="Times New Roman" w:cs="Times New Roman"/>
                <w:i/>
                <w:sz w:val="28"/>
                <w:szCs w:val="28"/>
                <w:lang w:val="ru-RU"/>
              </w:rPr>
              <w:t xml:space="preserve"> </w:t>
            </w:r>
            <w:proofErr w:type="spellStart"/>
            <w:r w:rsidR="00FA6D45" w:rsidRPr="00B5535F">
              <w:rPr>
                <w:rFonts w:ascii="Times New Roman" w:hAnsi="Times New Roman" w:cs="Times New Roman"/>
                <w:i/>
                <w:sz w:val="28"/>
                <w:szCs w:val="28"/>
                <w:lang w:val="ru-RU"/>
              </w:rPr>
              <w:t>соно</w:t>
            </w:r>
            <w:proofErr w:type="spellEnd"/>
            <w:r w:rsidR="00FA6D45" w:rsidRPr="00B5535F">
              <w:rPr>
                <w:rFonts w:ascii="Times New Roman" w:hAnsi="Times New Roman" w:cs="Times New Roman"/>
                <w:i/>
                <w:sz w:val="28"/>
                <w:szCs w:val="28"/>
                <w:lang w:val="ru-RU"/>
              </w:rPr>
              <w:t xml:space="preserve"> мама</w:t>
            </w:r>
          </w:p>
        </w:tc>
        <w:tc>
          <w:tcPr>
            <w:tcW w:w="3184" w:type="dxa"/>
          </w:tcPr>
          <w:p w:rsidR="00FA6D45" w:rsidRDefault="00FA6D45" w:rsidP="006E2190">
            <w:pPr>
              <w:spacing w:line="360" w:lineRule="auto"/>
              <w:rPr>
                <w:rFonts w:ascii="Times New Roman" w:hAnsi="Times New Roman" w:cs="Times New Roman"/>
                <w:sz w:val="28"/>
                <w:szCs w:val="28"/>
                <w:lang w:val="ru-RU"/>
              </w:rPr>
            </w:pPr>
            <w:r>
              <w:rPr>
                <w:rFonts w:ascii="Times New Roman" w:hAnsi="Times New Roman" w:cs="Times New Roman" w:hint="eastAsia"/>
                <w:sz w:val="28"/>
                <w:szCs w:val="28"/>
              </w:rPr>
              <w:t>お値段そのまま</w:t>
            </w:r>
          </w:p>
        </w:tc>
        <w:tc>
          <w:tcPr>
            <w:tcW w:w="3185" w:type="dxa"/>
          </w:tcPr>
          <w:p w:rsidR="00FA6D45" w:rsidRDefault="00B5535F" w:rsidP="006E2190">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ц</w:t>
            </w:r>
            <w:r w:rsidR="00FA6D45">
              <w:rPr>
                <w:rFonts w:ascii="Times New Roman" w:hAnsi="Times New Roman" w:cs="Times New Roman"/>
                <w:sz w:val="28"/>
                <w:szCs w:val="28"/>
                <w:lang w:val="ru-RU"/>
              </w:rPr>
              <w:t xml:space="preserve">ена останется такой </w:t>
            </w:r>
          </w:p>
        </w:tc>
      </w:tr>
      <w:tr w:rsidR="00FA6D45" w:rsidTr="00FA6D45">
        <w:tc>
          <w:tcPr>
            <w:tcW w:w="3184" w:type="dxa"/>
          </w:tcPr>
          <w:p w:rsidR="00FA6D45" w:rsidRPr="00B5535F" w:rsidRDefault="00FA6D45" w:rsidP="006E2190">
            <w:pPr>
              <w:spacing w:line="360" w:lineRule="auto"/>
              <w:rPr>
                <w:rFonts w:ascii="Times New Roman" w:hAnsi="Times New Roman" w:cs="Times New Roman"/>
                <w:i/>
                <w:sz w:val="28"/>
                <w:szCs w:val="28"/>
                <w:lang w:val="ru-RU"/>
              </w:rPr>
            </w:pPr>
            <w:proofErr w:type="spellStart"/>
            <w:r w:rsidRPr="00B5535F">
              <w:rPr>
                <w:rFonts w:ascii="Times New Roman" w:hAnsi="Times New Roman" w:cs="Times New Roman"/>
                <w:i/>
                <w:sz w:val="28"/>
                <w:szCs w:val="28"/>
                <w:lang w:val="ru-RU"/>
              </w:rPr>
              <w:t>гакувари</w:t>
            </w:r>
            <w:proofErr w:type="spellEnd"/>
          </w:p>
        </w:tc>
        <w:tc>
          <w:tcPr>
            <w:tcW w:w="3184" w:type="dxa"/>
          </w:tcPr>
          <w:p w:rsidR="00FA6D45" w:rsidRDefault="00FA6D45" w:rsidP="006E2190">
            <w:pPr>
              <w:spacing w:line="360" w:lineRule="auto"/>
              <w:rPr>
                <w:rFonts w:ascii="Times New Roman" w:hAnsi="Times New Roman" w:cs="Times New Roman"/>
                <w:sz w:val="28"/>
                <w:szCs w:val="28"/>
                <w:lang w:val="ru-RU"/>
              </w:rPr>
            </w:pPr>
            <w:r>
              <w:rPr>
                <w:rFonts w:ascii="Times New Roman" w:hAnsi="Times New Roman" w:cs="Times New Roman" w:hint="eastAsia"/>
                <w:sz w:val="28"/>
                <w:szCs w:val="28"/>
              </w:rPr>
              <w:t>学割</w:t>
            </w:r>
          </w:p>
        </w:tc>
        <w:tc>
          <w:tcPr>
            <w:tcW w:w="3185" w:type="dxa"/>
          </w:tcPr>
          <w:p w:rsidR="00FA6D45" w:rsidRDefault="00FA6D45" w:rsidP="006E2190">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скидки студентам</w:t>
            </w:r>
          </w:p>
        </w:tc>
      </w:tr>
      <w:tr w:rsidR="00FA6D45" w:rsidTr="00FA6D45">
        <w:tc>
          <w:tcPr>
            <w:tcW w:w="3184" w:type="dxa"/>
          </w:tcPr>
          <w:p w:rsidR="00FA6D45" w:rsidRPr="00B5535F" w:rsidRDefault="00AA3F8D" w:rsidP="006E2190">
            <w:pPr>
              <w:spacing w:line="360" w:lineRule="auto"/>
              <w:rPr>
                <w:rFonts w:ascii="Times New Roman" w:hAnsi="Times New Roman" w:cs="Times New Roman"/>
                <w:i/>
                <w:sz w:val="28"/>
                <w:szCs w:val="28"/>
                <w:lang w:val="ru-RU"/>
              </w:rPr>
            </w:pPr>
            <w:r>
              <w:rPr>
                <w:rFonts w:ascii="Times New Roman" w:hAnsi="Times New Roman" w:cs="Times New Roman"/>
                <w:i/>
                <w:sz w:val="28"/>
                <w:szCs w:val="28"/>
                <w:lang w:val="ru-RU"/>
              </w:rPr>
              <w:t xml:space="preserve">3 </w:t>
            </w:r>
            <w:proofErr w:type="spellStart"/>
            <w:r>
              <w:rPr>
                <w:rFonts w:ascii="Times New Roman" w:hAnsi="Times New Roman" w:cs="Times New Roman"/>
                <w:i/>
                <w:sz w:val="28"/>
                <w:szCs w:val="28"/>
                <w:lang w:val="ru-RU"/>
              </w:rPr>
              <w:t>пэрсэ</w:t>
            </w:r>
            <w:r w:rsidR="00060148" w:rsidRPr="00B5535F">
              <w:rPr>
                <w:rFonts w:ascii="Times New Roman" w:hAnsi="Times New Roman" w:cs="Times New Roman"/>
                <w:i/>
                <w:sz w:val="28"/>
                <w:szCs w:val="28"/>
                <w:lang w:val="ru-RU"/>
              </w:rPr>
              <w:t>нт</w:t>
            </w:r>
            <w:proofErr w:type="spellEnd"/>
            <w:r w:rsidR="00060148" w:rsidRPr="00B5535F">
              <w:rPr>
                <w:rFonts w:ascii="Times New Roman" w:hAnsi="Times New Roman" w:cs="Times New Roman"/>
                <w:i/>
                <w:sz w:val="28"/>
                <w:szCs w:val="28"/>
                <w:lang w:val="ru-RU"/>
              </w:rPr>
              <w:t xml:space="preserve"> оф</w:t>
            </w:r>
          </w:p>
        </w:tc>
        <w:tc>
          <w:tcPr>
            <w:tcW w:w="3184" w:type="dxa"/>
          </w:tcPr>
          <w:p w:rsidR="00FA6D45" w:rsidRDefault="00060148" w:rsidP="006E2190">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3%</w:t>
            </w:r>
            <w:r w:rsidRPr="00552636">
              <w:rPr>
                <w:rFonts w:ascii="Times New Roman" w:hAnsi="Times New Roman" w:cs="Times New Roman"/>
                <w:sz w:val="28"/>
                <w:szCs w:val="28"/>
                <w:lang w:val="ru-RU"/>
              </w:rPr>
              <w:t xml:space="preserve"> </w:t>
            </w:r>
            <w:r>
              <w:rPr>
                <w:rFonts w:ascii="Times New Roman" w:hAnsi="Times New Roman" w:cs="Times New Roman"/>
                <w:sz w:val="28"/>
                <w:szCs w:val="28"/>
              </w:rPr>
              <w:t>off</w:t>
            </w:r>
          </w:p>
        </w:tc>
        <w:tc>
          <w:tcPr>
            <w:tcW w:w="3185" w:type="dxa"/>
          </w:tcPr>
          <w:p w:rsidR="00FA6D45" w:rsidRDefault="00B5535F" w:rsidP="006E2190">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с</w:t>
            </w:r>
            <w:r w:rsidR="00060148">
              <w:rPr>
                <w:rFonts w:ascii="Times New Roman" w:hAnsi="Times New Roman" w:cs="Times New Roman"/>
                <w:sz w:val="28"/>
                <w:szCs w:val="28"/>
                <w:lang w:val="ru-RU"/>
              </w:rPr>
              <w:t>кидка 3%</w:t>
            </w:r>
          </w:p>
        </w:tc>
      </w:tr>
      <w:tr w:rsidR="00FA6D45" w:rsidTr="00FA6D45">
        <w:tc>
          <w:tcPr>
            <w:tcW w:w="3184" w:type="dxa"/>
          </w:tcPr>
          <w:p w:rsidR="00FA6D45" w:rsidRPr="00B5535F" w:rsidRDefault="00060148" w:rsidP="006E2190">
            <w:pPr>
              <w:spacing w:line="360" w:lineRule="auto"/>
              <w:rPr>
                <w:rFonts w:ascii="Times New Roman" w:hAnsi="Times New Roman" w:cs="Times New Roman"/>
                <w:i/>
                <w:sz w:val="28"/>
                <w:szCs w:val="28"/>
                <w:lang w:val="ru-RU"/>
              </w:rPr>
            </w:pPr>
            <w:proofErr w:type="spellStart"/>
            <w:r w:rsidRPr="00B5535F">
              <w:rPr>
                <w:rFonts w:ascii="Times New Roman" w:hAnsi="Times New Roman" w:cs="Times New Roman"/>
                <w:i/>
                <w:sz w:val="28"/>
                <w:szCs w:val="28"/>
                <w:lang w:val="ru-RU"/>
              </w:rPr>
              <w:t>вакаттэру</w:t>
            </w:r>
            <w:proofErr w:type="spellEnd"/>
          </w:p>
        </w:tc>
        <w:tc>
          <w:tcPr>
            <w:tcW w:w="3184" w:type="dxa"/>
          </w:tcPr>
          <w:p w:rsidR="00FA6D45" w:rsidRDefault="00060148" w:rsidP="006E2190">
            <w:pPr>
              <w:spacing w:line="360" w:lineRule="auto"/>
              <w:rPr>
                <w:rFonts w:ascii="Times New Roman" w:hAnsi="Times New Roman" w:cs="Times New Roman"/>
                <w:sz w:val="28"/>
                <w:szCs w:val="28"/>
                <w:lang w:val="ru-RU"/>
              </w:rPr>
            </w:pPr>
            <w:r>
              <w:rPr>
                <w:rFonts w:ascii="Times New Roman" w:hAnsi="Times New Roman" w:cs="Times New Roman" w:hint="eastAsia"/>
                <w:sz w:val="28"/>
                <w:szCs w:val="28"/>
              </w:rPr>
              <w:t>分かってる</w:t>
            </w:r>
          </w:p>
        </w:tc>
        <w:tc>
          <w:tcPr>
            <w:tcW w:w="3185" w:type="dxa"/>
          </w:tcPr>
          <w:p w:rsidR="00FA6D45" w:rsidRDefault="00B5535F" w:rsidP="006E2190">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в</w:t>
            </w:r>
            <w:r w:rsidR="00060148">
              <w:rPr>
                <w:rFonts w:ascii="Times New Roman" w:hAnsi="Times New Roman" w:cs="Times New Roman"/>
                <w:sz w:val="28"/>
                <w:szCs w:val="28"/>
                <w:lang w:val="ru-RU"/>
              </w:rPr>
              <w:t>сё понятно</w:t>
            </w:r>
          </w:p>
        </w:tc>
      </w:tr>
      <w:tr w:rsidR="00060148" w:rsidTr="00FA6D45">
        <w:tc>
          <w:tcPr>
            <w:tcW w:w="3184" w:type="dxa"/>
          </w:tcPr>
          <w:p w:rsidR="00060148" w:rsidRPr="00B5535F" w:rsidRDefault="00060148" w:rsidP="006E2190">
            <w:pPr>
              <w:spacing w:line="360" w:lineRule="auto"/>
              <w:rPr>
                <w:rFonts w:ascii="Times New Roman" w:hAnsi="Times New Roman" w:cs="Times New Roman"/>
                <w:i/>
                <w:sz w:val="28"/>
                <w:szCs w:val="28"/>
                <w:lang w:val="ru-RU"/>
              </w:rPr>
            </w:pPr>
            <w:proofErr w:type="spellStart"/>
            <w:r w:rsidRPr="00B5535F">
              <w:rPr>
                <w:rFonts w:ascii="Times New Roman" w:hAnsi="Times New Roman" w:cs="Times New Roman"/>
                <w:i/>
                <w:sz w:val="28"/>
                <w:szCs w:val="28"/>
                <w:lang w:val="ru-RU"/>
              </w:rPr>
              <w:t>такуминонай</w:t>
            </w:r>
            <w:proofErr w:type="spellEnd"/>
          </w:p>
        </w:tc>
        <w:tc>
          <w:tcPr>
            <w:tcW w:w="3184" w:type="dxa"/>
          </w:tcPr>
          <w:p w:rsidR="00060148" w:rsidRDefault="00060148" w:rsidP="006E2190">
            <w:pPr>
              <w:spacing w:line="360" w:lineRule="auto"/>
              <w:rPr>
                <w:rFonts w:ascii="Times New Roman" w:hAnsi="Times New Roman" w:cs="Times New Roman"/>
                <w:sz w:val="28"/>
                <w:szCs w:val="28"/>
              </w:rPr>
            </w:pPr>
            <w:r>
              <w:rPr>
                <w:rFonts w:ascii="Times New Roman" w:hAnsi="Times New Roman" w:cs="Times New Roman" w:hint="eastAsia"/>
                <w:sz w:val="28"/>
                <w:szCs w:val="28"/>
                <w:lang w:val="ru-RU"/>
              </w:rPr>
              <w:t>たくみのない</w:t>
            </w:r>
          </w:p>
        </w:tc>
        <w:tc>
          <w:tcPr>
            <w:tcW w:w="3185" w:type="dxa"/>
          </w:tcPr>
          <w:p w:rsidR="00060148" w:rsidRDefault="00B5535F" w:rsidP="006E2190">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в</w:t>
            </w:r>
            <w:r w:rsidR="00060148">
              <w:rPr>
                <w:rFonts w:ascii="Times New Roman" w:hAnsi="Times New Roman" w:cs="Times New Roman"/>
                <w:sz w:val="28"/>
                <w:szCs w:val="28"/>
                <w:lang w:val="ru-RU"/>
              </w:rPr>
              <w:t>сё просто</w:t>
            </w:r>
          </w:p>
        </w:tc>
      </w:tr>
      <w:tr w:rsidR="00060148" w:rsidTr="00FA6D45">
        <w:tc>
          <w:tcPr>
            <w:tcW w:w="3184" w:type="dxa"/>
          </w:tcPr>
          <w:p w:rsidR="00060148" w:rsidRPr="00B5535F" w:rsidRDefault="00E00040" w:rsidP="006E2190">
            <w:pPr>
              <w:spacing w:line="360" w:lineRule="auto"/>
              <w:rPr>
                <w:rFonts w:ascii="Times New Roman" w:hAnsi="Times New Roman" w:cs="Times New Roman"/>
                <w:i/>
                <w:sz w:val="28"/>
                <w:szCs w:val="28"/>
                <w:lang w:val="ru-RU"/>
              </w:rPr>
            </w:pPr>
            <w:proofErr w:type="spellStart"/>
            <w:r>
              <w:rPr>
                <w:rFonts w:ascii="Times New Roman" w:hAnsi="Times New Roman" w:cs="Times New Roman"/>
                <w:i/>
                <w:sz w:val="28"/>
                <w:szCs w:val="28"/>
                <w:lang w:val="ru-RU"/>
              </w:rPr>
              <w:t>итс</w:t>
            </w:r>
            <w:proofErr w:type="spellEnd"/>
            <w:r w:rsidR="00060148" w:rsidRPr="00B5535F">
              <w:rPr>
                <w:rFonts w:ascii="Times New Roman" w:hAnsi="Times New Roman" w:cs="Times New Roman"/>
                <w:i/>
                <w:sz w:val="28"/>
                <w:szCs w:val="28"/>
                <w:lang w:val="ru-RU"/>
              </w:rPr>
              <w:t xml:space="preserve"> </w:t>
            </w:r>
            <w:proofErr w:type="spellStart"/>
            <w:r w:rsidR="00AA3F8D">
              <w:rPr>
                <w:rFonts w:ascii="Times New Roman" w:hAnsi="Times New Roman" w:cs="Times New Roman"/>
                <w:i/>
                <w:sz w:val="28"/>
                <w:szCs w:val="28"/>
                <w:lang w:val="ru-RU"/>
              </w:rPr>
              <w:t>изи</w:t>
            </w:r>
            <w:proofErr w:type="spellEnd"/>
            <w:r w:rsidR="00AA3F8D">
              <w:rPr>
                <w:rFonts w:ascii="Times New Roman" w:hAnsi="Times New Roman" w:cs="Times New Roman"/>
                <w:i/>
                <w:sz w:val="28"/>
                <w:szCs w:val="28"/>
                <w:lang w:val="ru-RU"/>
              </w:rPr>
              <w:t xml:space="preserve"> </w:t>
            </w:r>
            <w:r w:rsidR="00060148" w:rsidRPr="00B5535F">
              <w:rPr>
                <w:rFonts w:ascii="Times New Roman" w:hAnsi="Times New Roman" w:cs="Times New Roman"/>
                <w:i/>
                <w:sz w:val="28"/>
                <w:szCs w:val="28"/>
                <w:lang w:val="ru-RU"/>
              </w:rPr>
              <w:t>эс 1,2,3</w:t>
            </w:r>
          </w:p>
        </w:tc>
        <w:tc>
          <w:tcPr>
            <w:tcW w:w="3184" w:type="dxa"/>
          </w:tcPr>
          <w:p w:rsidR="00060148" w:rsidRDefault="00060148" w:rsidP="006E2190">
            <w:pPr>
              <w:spacing w:line="360" w:lineRule="auto"/>
              <w:rPr>
                <w:rFonts w:ascii="Times New Roman" w:hAnsi="Times New Roman" w:cs="Times New Roman"/>
                <w:sz w:val="28"/>
                <w:szCs w:val="28"/>
                <w:lang w:val="ru-RU"/>
              </w:rPr>
            </w:pPr>
            <w:r>
              <w:rPr>
                <w:rFonts w:ascii="Times New Roman" w:hAnsi="Times New Roman" w:cs="Times New Roman"/>
                <w:sz w:val="28"/>
                <w:szCs w:val="28"/>
              </w:rPr>
              <w:t>it</w:t>
            </w:r>
            <w:r w:rsidRPr="00552636">
              <w:rPr>
                <w:rFonts w:ascii="Times New Roman" w:hAnsi="Times New Roman" w:cs="Times New Roman"/>
                <w:sz w:val="28"/>
                <w:szCs w:val="28"/>
                <w:lang w:val="ru-RU"/>
              </w:rPr>
              <w:t>’</w:t>
            </w:r>
            <w:r>
              <w:rPr>
                <w:rFonts w:ascii="Times New Roman" w:hAnsi="Times New Roman" w:cs="Times New Roman"/>
                <w:sz w:val="28"/>
                <w:szCs w:val="28"/>
              </w:rPr>
              <w:t>s</w:t>
            </w:r>
            <w:r w:rsidRPr="00552636">
              <w:rPr>
                <w:rFonts w:ascii="Times New Roman" w:hAnsi="Times New Roman" w:cs="Times New Roman"/>
                <w:sz w:val="28"/>
                <w:szCs w:val="28"/>
                <w:lang w:val="ru-RU"/>
              </w:rPr>
              <w:t xml:space="preserve"> </w:t>
            </w:r>
            <w:r>
              <w:rPr>
                <w:rFonts w:ascii="Times New Roman" w:hAnsi="Times New Roman" w:cs="Times New Roman"/>
                <w:sz w:val="28"/>
                <w:szCs w:val="28"/>
              </w:rPr>
              <w:t>easy</w:t>
            </w:r>
            <w:r w:rsidRPr="00552636">
              <w:rPr>
                <w:rFonts w:ascii="Times New Roman" w:hAnsi="Times New Roman" w:cs="Times New Roman"/>
                <w:sz w:val="28"/>
                <w:szCs w:val="28"/>
                <w:lang w:val="ru-RU"/>
              </w:rPr>
              <w:t xml:space="preserve"> </w:t>
            </w:r>
            <w:r>
              <w:rPr>
                <w:rFonts w:ascii="Times New Roman" w:hAnsi="Times New Roman" w:cs="Times New Roman"/>
                <w:sz w:val="28"/>
                <w:szCs w:val="28"/>
              </w:rPr>
              <w:t>as</w:t>
            </w:r>
            <w:r w:rsidRPr="00552636">
              <w:rPr>
                <w:rFonts w:ascii="Times New Roman" w:hAnsi="Times New Roman" w:cs="Times New Roman"/>
                <w:sz w:val="28"/>
                <w:szCs w:val="28"/>
                <w:lang w:val="ru-RU"/>
              </w:rPr>
              <w:t xml:space="preserve"> 1,2,3</w:t>
            </w:r>
          </w:p>
        </w:tc>
        <w:tc>
          <w:tcPr>
            <w:tcW w:w="3185" w:type="dxa"/>
          </w:tcPr>
          <w:p w:rsidR="00060148" w:rsidRDefault="00B5535F" w:rsidP="006E2190">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н</w:t>
            </w:r>
            <w:r w:rsidR="00060148">
              <w:rPr>
                <w:rFonts w:ascii="Times New Roman" w:hAnsi="Times New Roman" w:cs="Times New Roman"/>
                <w:sz w:val="28"/>
                <w:szCs w:val="28"/>
                <w:lang w:val="ru-RU"/>
              </w:rPr>
              <w:t xml:space="preserve">а раз-два </w:t>
            </w:r>
          </w:p>
        </w:tc>
      </w:tr>
    </w:tbl>
    <w:p w:rsidR="00101924" w:rsidRDefault="00101924" w:rsidP="006E2190">
      <w:pPr>
        <w:spacing w:line="360" w:lineRule="auto"/>
        <w:ind w:firstLine="840"/>
        <w:rPr>
          <w:rFonts w:ascii="Times New Roman" w:hAnsi="Times New Roman" w:cs="Times New Roman"/>
          <w:sz w:val="28"/>
          <w:szCs w:val="28"/>
          <w:lang w:val="ru-RU"/>
        </w:rPr>
      </w:pPr>
    </w:p>
    <w:p w:rsidR="006E2190" w:rsidRDefault="006E2190" w:rsidP="006E2190">
      <w:pPr>
        <w:spacing w:line="360" w:lineRule="auto"/>
        <w:ind w:firstLine="840"/>
        <w:rPr>
          <w:rFonts w:ascii="Times New Roman" w:hAnsi="Times New Roman" w:cs="Times New Roman"/>
          <w:sz w:val="28"/>
          <w:szCs w:val="28"/>
          <w:lang w:val="ru-RU"/>
        </w:rPr>
      </w:pPr>
      <w:r>
        <w:rPr>
          <w:rFonts w:ascii="Times New Roman" w:hAnsi="Times New Roman" w:cs="Times New Roman"/>
          <w:sz w:val="28"/>
          <w:szCs w:val="28"/>
          <w:lang w:val="ru-RU"/>
        </w:rPr>
        <w:t xml:space="preserve">Акцент на </w:t>
      </w:r>
      <w:proofErr w:type="spellStart"/>
      <w:r>
        <w:rPr>
          <w:rFonts w:ascii="Times New Roman" w:hAnsi="Times New Roman" w:cs="Times New Roman"/>
          <w:sz w:val="28"/>
          <w:szCs w:val="28"/>
          <w:lang w:val="ru-RU"/>
        </w:rPr>
        <w:t>статусности</w:t>
      </w:r>
      <w:proofErr w:type="spellEnd"/>
      <w:r>
        <w:rPr>
          <w:rFonts w:ascii="Times New Roman" w:hAnsi="Times New Roman" w:cs="Times New Roman"/>
          <w:sz w:val="28"/>
          <w:szCs w:val="28"/>
          <w:lang w:val="ru-RU"/>
        </w:rPr>
        <w:t xml:space="preserve"> и внешней привлекательности был отмечен преимущественно в рекламе мобильных телефонов и кредитных карт. Использовались такие фразы, как </w:t>
      </w:r>
    </w:p>
    <w:p w:rsidR="00B5535F" w:rsidRDefault="00B5535F" w:rsidP="006E2190">
      <w:pPr>
        <w:spacing w:line="360" w:lineRule="auto"/>
        <w:ind w:firstLine="840"/>
        <w:rPr>
          <w:rFonts w:ascii="Times New Roman" w:hAnsi="Times New Roman" w:cs="Times New Roman"/>
          <w:sz w:val="28"/>
          <w:szCs w:val="28"/>
          <w:lang w:val="ru-RU"/>
        </w:rPr>
      </w:pPr>
    </w:p>
    <w:tbl>
      <w:tblPr>
        <w:tblStyle w:val="ac"/>
        <w:tblW w:w="0" w:type="auto"/>
        <w:tblLook w:val="04A0" w:firstRow="1" w:lastRow="0" w:firstColumn="1" w:lastColumn="0" w:noHBand="0" w:noVBand="1"/>
      </w:tblPr>
      <w:tblGrid>
        <w:gridCol w:w="3184"/>
        <w:gridCol w:w="3184"/>
        <w:gridCol w:w="3185"/>
      </w:tblGrid>
      <w:tr w:rsidR="00B5535F" w:rsidTr="00B5535F">
        <w:tc>
          <w:tcPr>
            <w:tcW w:w="3184" w:type="dxa"/>
          </w:tcPr>
          <w:p w:rsidR="00B5535F" w:rsidRPr="00B5535F" w:rsidRDefault="00B5535F" w:rsidP="006E2190">
            <w:pPr>
              <w:spacing w:line="360" w:lineRule="auto"/>
              <w:rPr>
                <w:rFonts w:ascii="Times New Roman" w:hAnsi="Times New Roman" w:cs="Times New Roman"/>
                <w:i/>
                <w:sz w:val="28"/>
                <w:szCs w:val="28"/>
                <w:lang w:val="ru-RU"/>
              </w:rPr>
            </w:pPr>
            <w:proofErr w:type="spellStart"/>
            <w:r w:rsidRPr="00B5535F">
              <w:rPr>
                <w:rFonts w:ascii="Times New Roman" w:hAnsi="Times New Roman" w:cs="Times New Roman"/>
                <w:i/>
                <w:sz w:val="28"/>
                <w:szCs w:val="28"/>
                <w:lang w:val="ru-RU"/>
              </w:rPr>
              <w:t>сутэкина</w:t>
            </w:r>
            <w:proofErr w:type="spellEnd"/>
            <w:r w:rsidRPr="00B5535F">
              <w:rPr>
                <w:rFonts w:ascii="Times New Roman" w:hAnsi="Times New Roman" w:cs="Times New Roman"/>
                <w:i/>
                <w:sz w:val="28"/>
                <w:szCs w:val="28"/>
                <w:lang w:val="ru-RU"/>
              </w:rPr>
              <w:t xml:space="preserve"> </w:t>
            </w:r>
            <w:proofErr w:type="spellStart"/>
            <w:r w:rsidRPr="00B5535F">
              <w:rPr>
                <w:rFonts w:ascii="Times New Roman" w:hAnsi="Times New Roman" w:cs="Times New Roman"/>
                <w:i/>
                <w:sz w:val="28"/>
                <w:szCs w:val="28"/>
                <w:lang w:val="ru-RU"/>
              </w:rPr>
              <w:t>дэдзайн</w:t>
            </w:r>
            <w:proofErr w:type="spellEnd"/>
          </w:p>
        </w:tc>
        <w:tc>
          <w:tcPr>
            <w:tcW w:w="3184" w:type="dxa"/>
          </w:tcPr>
          <w:p w:rsidR="00B5535F" w:rsidRDefault="00B5535F" w:rsidP="006E2190">
            <w:pPr>
              <w:spacing w:line="360" w:lineRule="auto"/>
              <w:rPr>
                <w:rFonts w:ascii="Times New Roman" w:hAnsi="Times New Roman" w:cs="Times New Roman"/>
                <w:sz w:val="28"/>
                <w:szCs w:val="28"/>
                <w:lang w:val="ru-RU"/>
              </w:rPr>
            </w:pPr>
            <w:r>
              <w:rPr>
                <w:rFonts w:ascii="Times New Roman" w:hAnsi="Times New Roman" w:cs="Times New Roman" w:hint="eastAsia"/>
                <w:sz w:val="28"/>
                <w:szCs w:val="28"/>
                <w:lang w:val="ru-RU"/>
              </w:rPr>
              <w:t>素敵なデザイン</w:t>
            </w:r>
          </w:p>
        </w:tc>
        <w:tc>
          <w:tcPr>
            <w:tcW w:w="3185" w:type="dxa"/>
          </w:tcPr>
          <w:p w:rsidR="00B5535F" w:rsidRDefault="00E00040" w:rsidP="006E2190">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и</w:t>
            </w:r>
            <w:r w:rsidR="00B5535F">
              <w:rPr>
                <w:rFonts w:ascii="Times New Roman" w:hAnsi="Times New Roman" w:cs="Times New Roman"/>
                <w:sz w:val="28"/>
                <w:szCs w:val="28"/>
                <w:lang w:val="ru-RU"/>
              </w:rPr>
              <w:t>зумительн</w:t>
            </w:r>
            <w:r>
              <w:rPr>
                <w:rFonts w:ascii="Times New Roman" w:hAnsi="Times New Roman" w:cs="Times New Roman"/>
                <w:sz w:val="28"/>
                <w:szCs w:val="28"/>
                <w:lang w:val="ru-RU"/>
              </w:rPr>
              <w:t>ый дизайн</w:t>
            </w:r>
          </w:p>
        </w:tc>
      </w:tr>
      <w:tr w:rsidR="00B5535F" w:rsidTr="00B5535F">
        <w:tc>
          <w:tcPr>
            <w:tcW w:w="3184" w:type="dxa"/>
          </w:tcPr>
          <w:p w:rsidR="00B5535F" w:rsidRPr="00B5535F" w:rsidRDefault="00B5535F" w:rsidP="006E2190">
            <w:pPr>
              <w:spacing w:line="360" w:lineRule="auto"/>
              <w:rPr>
                <w:rFonts w:ascii="Times New Roman" w:hAnsi="Times New Roman" w:cs="Times New Roman"/>
                <w:i/>
                <w:sz w:val="28"/>
                <w:szCs w:val="28"/>
                <w:lang w:val="ru-RU"/>
              </w:rPr>
            </w:pPr>
            <w:proofErr w:type="spellStart"/>
            <w:r w:rsidRPr="00B5535F">
              <w:rPr>
                <w:rFonts w:ascii="Times New Roman" w:hAnsi="Times New Roman" w:cs="Times New Roman"/>
                <w:i/>
                <w:sz w:val="28"/>
                <w:szCs w:val="28"/>
                <w:lang w:val="ru-RU"/>
              </w:rPr>
              <w:t>хаяку</w:t>
            </w:r>
            <w:proofErr w:type="spellEnd"/>
            <w:r w:rsidRPr="00B5535F">
              <w:rPr>
                <w:rFonts w:ascii="Times New Roman" w:hAnsi="Times New Roman" w:cs="Times New Roman"/>
                <w:i/>
                <w:sz w:val="28"/>
                <w:szCs w:val="28"/>
                <w:lang w:val="ru-RU"/>
              </w:rPr>
              <w:t xml:space="preserve">, </w:t>
            </w:r>
            <w:proofErr w:type="spellStart"/>
            <w:r w:rsidRPr="00B5535F">
              <w:rPr>
                <w:rFonts w:ascii="Times New Roman" w:hAnsi="Times New Roman" w:cs="Times New Roman"/>
                <w:i/>
                <w:sz w:val="28"/>
                <w:szCs w:val="28"/>
                <w:lang w:val="ru-RU"/>
              </w:rPr>
              <w:t>такаку</w:t>
            </w:r>
            <w:proofErr w:type="spellEnd"/>
          </w:p>
        </w:tc>
        <w:tc>
          <w:tcPr>
            <w:tcW w:w="3184" w:type="dxa"/>
          </w:tcPr>
          <w:p w:rsidR="00B5535F" w:rsidRDefault="00B5535F" w:rsidP="006E2190">
            <w:pPr>
              <w:spacing w:line="360" w:lineRule="auto"/>
              <w:rPr>
                <w:rFonts w:ascii="Times New Roman" w:hAnsi="Times New Roman" w:cs="Times New Roman"/>
                <w:sz w:val="28"/>
                <w:szCs w:val="28"/>
                <w:lang w:val="ru-RU"/>
              </w:rPr>
            </w:pPr>
            <w:r>
              <w:rPr>
                <w:rFonts w:ascii="Times New Roman" w:hAnsi="Times New Roman" w:cs="Times New Roman" w:hint="eastAsia"/>
                <w:sz w:val="28"/>
                <w:szCs w:val="28"/>
                <w:lang w:val="ru-RU"/>
              </w:rPr>
              <w:t>早く、高く</w:t>
            </w:r>
          </w:p>
        </w:tc>
        <w:tc>
          <w:tcPr>
            <w:tcW w:w="3185" w:type="dxa"/>
          </w:tcPr>
          <w:p w:rsidR="00B5535F" w:rsidRDefault="00B5535F" w:rsidP="006E2190">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быстро и дорого</w:t>
            </w:r>
          </w:p>
        </w:tc>
      </w:tr>
      <w:tr w:rsidR="00B5535F" w:rsidTr="00B5535F">
        <w:tc>
          <w:tcPr>
            <w:tcW w:w="3184" w:type="dxa"/>
          </w:tcPr>
          <w:p w:rsidR="00B5535F" w:rsidRPr="00B5535F" w:rsidRDefault="00B5535F" w:rsidP="006E2190">
            <w:pPr>
              <w:spacing w:line="360" w:lineRule="auto"/>
              <w:rPr>
                <w:rFonts w:ascii="Times New Roman" w:hAnsi="Times New Roman" w:cs="Times New Roman"/>
                <w:i/>
                <w:sz w:val="28"/>
                <w:szCs w:val="28"/>
                <w:lang w:val="ru-RU"/>
              </w:rPr>
            </w:pPr>
            <w:proofErr w:type="spellStart"/>
            <w:r w:rsidRPr="00B5535F">
              <w:rPr>
                <w:rFonts w:ascii="Times New Roman" w:hAnsi="Times New Roman" w:cs="Times New Roman"/>
                <w:i/>
                <w:sz w:val="28"/>
                <w:szCs w:val="28"/>
                <w:lang w:val="ru-RU"/>
              </w:rPr>
              <w:t>осярэно</w:t>
            </w:r>
            <w:proofErr w:type="spellEnd"/>
          </w:p>
        </w:tc>
        <w:tc>
          <w:tcPr>
            <w:tcW w:w="3184" w:type="dxa"/>
          </w:tcPr>
          <w:p w:rsidR="00B5535F" w:rsidRDefault="00B5535F" w:rsidP="006E2190">
            <w:pPr>
              <w:spacing w:line="360" w:lineRule="auto"/>
              <w:rPr>
                <w:rFonts w:ascii="Times New Roman" w:hAnsi="Times New Roman" w:cs="Times New Roman"/>
                <w:sz w:val="28"/>
                <w:szCs w:val="28"/>
                <w:lang w:val="ru-RU"/>
              </w:rPr>
            </w:pPr>
            <w:r>
              <w:rPr>
                <w:rFonts w:ascii="Times New Roman" w:hAnsi="Times New Roman" w:cs="Times New Roman" w:hint="eastAsia"/>
                <w:sz w:val="28"/>
                <w:szCs w:val="28"/>
                <w:lang w:val="ru-RU"/>
              </w:rPr>
              <w:t>おしゃれの</w:t>
            </w:r>
          </w:p>
        </w:tc>
        <w:tc>
          <w:tcPr>
            <w:tcW w:w="3185" w:type="dxa"/>
          </w:tcPr>
          <w:p w:rsidR="00B5535F" w:rsidRDefault="00B5535F" w:rsidP="006E2190">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для модников</w:t>
            </w:r>
          </w:p>
        </w:tc>
      </w:tr>
    </w:tbl>
    <w:p w:rsidR="00B5535F" w:rsidRDefault="00B5535F" w:rsidP="006E2190">
      <w:pPr>
        <w:spacing w:line="360" w:lineRule="auto"/>
        <w:ind w:firstLine="840"/>
        <w:rPr>
          <w:rFonts w:ascii="Times New Roman" w:hAnsi="Times New Roman" w:cs="Times New Roman"/>
          <w:sz w:val="28"/>
          <w:szCs w:val="28"/>
          <w:lang w:val="ru-RU"/>
        </w:rPr>
      </w:pPr>
    </w:p>
    <w:p w:rsidR="00B5535F" w:rsidRDefault="006E2190" w:rsidP="00B5535F">
      <w:pPr>
        <w:spacing w:line="360" w:lineRule="auto"/>
        <w:ind w:firstLine="840"/>
        <w:rPr>
          <w:rFonts w:ascii="Times New Roman" w:hAnsi="Times New Roman" w:cs="Times New Roman"/>
          <w:sz w:val="28"/>
          <w:szCs w:val="28"/>
          <w:lang w:val="ru-RU"/>
        </w:rPr>
      </w:pPr>
      <w:r>
        <w:rPr>
          <w:rFonts w:ascii="Times New Roman" w:hAnsi="Times New Roman" w:cs="Times New Roman"/>
          <w:sz w:val="28"/>
          <w:szCs w:val="28"/>
          <w:lang w:val="ru-RU"/>
        </w:rPr>
        <w:t xml:space="preserve">Культурное измерение коллективизм/индивидуализм было представлено следующим соотношением: рекламные стимулы </w:t>
      </w:r>
      <w:r w:rsidR="00B5535F">
        <w:rPr>
          <w:rFonts w:ascii="Times New Roman" w:hAnsi="Times New Roman" w:cs="Times New Roman"/>
          <w:sz w:val="28"/>
          <w:szCs w:val="28"/>
          <w:lang w:val="ru-RU"/>
        </w:rPr>
        <w:t>«</w:t>
      </w:r>
      <w:r>
        <w:rPr>
          <w:rFonts w:ascii="Times New Roman" w:hAnsi="Times New Roman" w:cs="Times New Roman"/>
          <w:sz w:val="28"/>
          <w:szCs w:val="28"/>
          <w:lang w:val="ru-RU"/>
        </w:rPr>
        <w:t>независимость</w:t>
      </w:r>
      <w:r w:rsidR="00B5535F">
        <w:rPr>
          <w:rFonts w:ascii="Times New Roman" w:hAnsi="Times New Roman" w:cs="Times New Roman"/>
          <w:sz w:val="28"/>
          <w:szCs w:val="28"/>
          <w:lang w:val="ru-RU"/>
        </w:rPr>
        <w:t>»</w:t>
      </w:r>
      <w:r>
        <w:rPr>
          <w:rFonts w:ascii="Times New Roman" w:hAnsi="Times New Roman" w:cs="Times New Roman"/>
          <w:sz w:val="28"/>
          <w:szCs w:val="28"/>
          <w:lang w:val="ru-RU"/>
        </w:rPr>
        <w:t xml:space="preserve"> и </w:t>
      </w:r>
      <w:r w:rsidR="00B5535F">
        <w:rPr>
          <w:rFonts w:ascii="Times New Roman" w:hAnsi="Times New Roman" w:cs="Times New Roman"/>
          <w:sz w:val="28"/>
          <w:szCs w:val="28"/>
          <w:lang w:val="ru-RU"/>
        </w:rPr>
        <w:t>«</w:t>
      </w:r>
      <w:r>
        <w:rPr>
          <w:rFonts w:ascii="Times New Roman" w:hAnsi="Times New Roman" w:cs="Times New Roman"/>
          <w:sz w:val="28"/>
          <w:szCs w:val="28"/>
          <w:lang w:val="ru-RU"/>
        </w:rPr>
        <w:t>индивидуальность</w:t>
      </w:r>
      <w:r w:rsidR="00B5535F">
        <w:rPr>
          <w:rFonts w:ascii="Times New Roman" w:hAnsi="Times New Roman" w:cs="Times New Roman"/>
          <w:sz w:val="28"/>
          <w:szCs w:val="28"/>
          <w:lang w:val="ru-RU"/>
        </w:rPr>
        <w:t>»</w:t>
      </w:r>
      <w:r>
        <w:rPr>
          <w:rFonts w:ascii="Times New Roman" w:hAnsi="Times New Roman" w:cs="Times New Roman"/>
          <w:sz w:val="28"/>
          <w:szCs w:val="28"/>
          <w:lang w:val="ru-RU"/>
        </w:rPr>
        <w:t xml:space="preserve"> были найдены в 12 рекламах, а </w:t>
      </w:r>
      <w:r w:rsidR="00B5535F">
        <w:rPr>
          <w:rFonts w:ascii="Times New Roman" w:hAnsi="Times New Roman" w:cs="Times New Roman"/>
          <w:sz w:val="28"/>
          <w:szCs w:val="28"/>
          <w:lang w:val="ru-RU"/>
        </w:rPr>
        <w:t>«</w:t>
      </w:r>
      <w:r>
        <w:rPr>
          <w:rFonts w:ascii="Times New Roman" w:hAnsi="Times New Roman" w:cs="Times New Roman"/>
          <w:sz w:val="28"/>
          <w:szCs w:val="28"/>
          <w:lang w:val="ru-RU"/>
        </w:rPr>
        <w:t>семейные ценности</w:t>
      </w:r>
      <w:r w:rsidR="00B5535F">
        <w:rPr>
          <w:rFonts w:ascii="Times New Roman" w:hAnsi="Times New Roman" w:cs="Times New Roman"/>
          <w:sz w:val="28"/>
          <w:szCs w:val="28"/>
          <w:lang w:val="ru-RU"/>
        </w:rPr>
        <w:t>»</w:t>
      </w:r>
      <w:r>
        <w:rPr>
          <w:rFonts w:ascii="Times New Roman" w:hAnsi="Times New Roman" w:cs="Times New Roman"/>
          <w:sz w:val="28"/>
          <w:szCs w:val="28"/>
          <w:lang w:val="ru-RU"/>
        </w:rPr>
        <w:t xml:space="preserve"> и </w:t>
      </w:r>
      <w:r w:rsidR="00B5535F">
        <w:rPr>
          <w:rFonts w:ascii="Times New Roman" w:hAnsi="Times New Roman" w:cs="Times New Roman"/>
          <w:sz w:val="28"/>
          <w:szCs w:val="28"/>
          <w:lang w:val="ru-RU"/>
        </w:rPr>
        <w:t>«</w:t>
      </w:r>
      <w:r>
        <w:rPr>
          <w:rFonts w:ascii="Times New Roman" w:hAnsi="Times New Roman" w:cs="Times New Roman"/>
          <w:sz w:val="28"/>
          <w:szCs w:val="28"/>
          <w:lang w:val="ru-RU"/>
        </w:rPr>
        <w:t>стремление полагаться на других людей</w:t>
      </w:r>
      <w:r w:rsidR="00B5535F">
        <w:rPr>
          <w:rFonts w:ascii="Times New Roman" w:hAnsi="Times New Roman" w:cs="Times New Roman"/>
          <w:sz w:val="28"/>
          <w:szCs w:val="28"/>
          <w:lang w:val="ru-RU"/>
        </w:rPr>
        <w:t>»</w:t>
      </w:r>
      <w:r>
        <w:rPr>
          <w:rFonts w:ascii="Times New Roman" w:hAnsi="Times New Roman" w:cs="Times New Roman"/>
          <w:sz w:val="28"/>
          <w:szCs w:val="28"/>
          <w:lang w:val="ru-RU"/>
        </w:rPr>
        <w:t xml:space="preserve"> были представлены в 43 рекламных роликах. Стимул индивидуаль</w:t>
      </w:r>
      <w:r w:rsidR="00B5535F">
        <w:rPr>
          <w:rFonts w:ascii="Times New Roman" w:hAnsi="Times New Roman" w:cs="Times New Roman"/>
          <w:sz w:val="28"/>
          <w:szCs w:val="28"/>
          <w:lang w:val="ru-RU"/>
        </w:rPr>
        <w:t>ность был представлен выражениями:</w:t>
      </w:r>
    </w:p>
    <w:p w:rsidR="00FF0938" w:rsidRDefault="00FF0938" w:rsidP="00B5535F">
      <w:pPr>
        <w:spacing w:line="360" w:lineRule="auto"/>
        <w:ind w:firstLine="840"/>
        <w:rPr>
          <w:rFonts w:ascii="Times New Roman" w:hAnsi="Times New Roman" w:cs="Times New Roman"/>
          <w:sz w:val="28"/>
          <w:szCs w:val="28"/>
          <w:lang w:val="ru-RU"/>
        </w:rPr>
      </w:pPr>
    </w:p>
    <w:tbl>
      <w:tblPr>
        <w:tblStyle w:val="ac"/>
        <w:tblW w:w="0" w:type="auto"/>
        <w:tblLook w:val="04A0" w:firstRow="1" w:lastRow="0" w:firstColumn="1" w:lastColumn="0" w:noHBand="0" w:noVBand="1"/>
      </w:tblPr>
      <w:tblGrid>
        <w:gridCol w:w="3184"/>
        <w:gridCol w:w="3184"/>
        <w:gridCol w:w="3185"/>
      </w:tblGrid>
      <w:tr w:rsidR="00B5535F" w:rsidRPr="000742CE" w:rsidTr="00B5535F">
        <w:tc>
          <w:tcPr>
            <w:tcW w:w="3184" w:type="dxa"/>
          </w:tcPr>
          <w:p w:rsidR="00B5535F" w:rsidRPr="00FF0938" w:rsidRDefault="00B5535F" w:rsidP="00B5535F">
            <w:pPr>
              <w:spacing w:line="360" w:lineRule="auto"/>
              <w:rPr>
                <w:rFonts w:ascii="Times New Roman" w:hAnsi="Times New Roman" w:cs="Times New Roman"/>
                <w:i/>
                <w:sz w:val="28"/>
                <w:szCs w:val="28"/>
                <w:lang w:val="ru-RU"/>
              </w:rPr>
            </w:pPr>
            <w:proofErr w:type="spellStart"/>
            <w:r w:rsidRPr="00FF0938">
              <w:rPr>
                <w:rFonts w:ascii="Times New Roman" w:hAnsi="Times New Roman" w:cs="Times New Roman"/>
                <w:i/>
                <w:sz w:val="28"/>
                <w:szCs w:val="28"/>
                <w:lang w:val="ru-RU"/>
              </w:rPr>
              <w:t>дзю</w:t>
            </w:r>
            <w:proofErr w:type="gramStart"/>
            <w:r w:rsidRPr="00FF0938">
              <w:rPr>
                <w:rFonts w:ascii="Times New Roman" w:hAnsi="Times New Roman" w:cs="Times New Roman"/>
                <w:i/>
                <w:sz w:val="28"/>
                <w:szCs w:val="28"/>
                <w:lang w:val="ru-RU"/>
              </w:rPr>
              <w:t>:н</w:t>
            </w:r>
            <w:proofErr w:type="gramEnd"/>
            <w:r w:rsidRPr="00FF0938">
              <w:rPr>
                <w:rFonts w:ascii="Times New Roman" w:hAnsi="Times New Roman" w:cs="Times New Roman"/>
                <w:i/>
                <w:sz w:val="28"/>
                <w:szCs w:val="28"/>
                <w:lang w:val="ru-RU"/>
              </w:rPr>
              <w:t>ин</w:t>
            </w:r>
            <w:proofErr w:type="spellEnd"/>
            <w:r w:rsidRPr="00FF0938">
              <w:rPr>
                <w:rFonts w:ascii="Times New Roman" w:hAnsi="Times New Roman" w:cs="Times New Roman"/>
                <w:i/>
                <w:sz w:val="28"/>
                <w:szCs w:val="28"/>
                <w:lang w:val="ru-RU"/>
              </w:rPr>
              <w:t xml:space="preserve"> </w:t>
            </w:r>
            <w:proofErr w:type="spellStart"/>
            <w:r w:rsidRPr="00FF0938">
              <w:rPr>
                <w:rFonts w:ascii="Times New Roman" w:hAnsi="Times New Roman" w:cs="Times New Roman"/>
                <w:i/>
                <w:sz w:val="28"/>
                <w:szCs w:val="28"/>
                <w:lang w:val="ru-RU"/>
              </w:rPr>
              <w:t>дзю:иро</w:t>
            </w:r>
            <w:proofErr w:type="spellEnd"/>
          </w:p>
        </w:tc>
        <w:tc>
          <w:tcPr>
            <w:tcW w:w="3184" w:type="dxa"/>
          </w:tcPr>
          <w:p w:rsidR="00B5535F" w:rsidRDefault="00B5535F" w:rsidP="00B5535F">
            <w:pPr>
              <w:spacing w:line="360" w:lineRule="auto"/>
              <w:rPr>
                <w:rFonts w:ascii="Times New Roman" w:hAnsi="Times New Roman" w:cs="Times New Roman"/>
                <w:sz w:val="28"/>
                <w:szCs w:val="28"/>
                <w:lang w:val="ru-RU"/>
              </w:rPr>
            </w:pPr>
            <w:r>
              <w:rPr>
                <w:rFonts w:ascii="Times New Roman" w:hAnsi="Times New Roman" w:cs="Times New Roman" w:hint="eastAsia"/>
                <w:sz w:val="28"/>
                <w:szCs w:val="28"/>
                <w:lang w:val="ru-RU"/>
              </w:rPr>
              <w:t>十人十色</w:t>
            </w:r>
          </w:p>
        </w:tc>
        <w:tc>
          <w:tcPr>
            <w:tcW w:w="3185" w:type="dxa"/>
          </w:tcPr>
          <w:p w:rsidR="00B5535F" w:rsidRDefault="00B5535F" w:rsidP="00B5535F">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сколько людей, столько и мнений</w:t>
            </w:r>
          </w:p>
        </w:tc>
      </w:tr>
      <w:tr w:rsidR="00B5535F" w:rsidTr="00B5535F">
        <w:tc>
          <w:tcPr>
            <w:tcW w:w="3184" w:type="dxa"/>
          </w:tcPr>
          <w:p w:rsidR="00B5535F" w:rsidRPr="00FF0938" w:rsidRDefault="00B5535F" w:rsidP="00B5535F">
            <w:pPr>
              <w:spacing w:line="360" w:lineRule="auto"/>
              <w:rPr>
                <w:rFonts w:ascii="Times New Roman" w:hAnsi="Times New Roman" w:cs="Times New Roman"/>
                <w:i/>
                <w:sz w:val="28"/>
                <w:szCs w:val="28"/>
                <w:lang w:val="ru-RU"/>
              </w:rPr>
            </w:pPr>
            <w:proofErr w:type="spellStart"/>
            <w:r w:rsidRPr="00FF0938">
              <w:rPr>
                <w:rFonts w:ascii="Times New Roman" w:hAnsi="Times New Roman" w:cs="Times New Roman"/>
                <w:i/>
                <w:sz w:val="28"/>
                <w:szCs w:val="28"/>
                <w:lang w:val="ru-RU"/>
              </w:rPr>
              <w:t>дзибунно</w:t>
            </w:r>
            <w:proofErr w:type="spellEnd"/>
            <w:r w:rsidRPr="00FF0938">
              <w:rPr>
                <w:rFonts w:ascii="Times New Roman" w:hAnsi="Times New Roman" w:cs="Times New Roman"/>
                <w:i/>
                <w:sz w:val="28"/>
                <w:szCs w:val="28"/>
                <w:lang w:val="ru-RU"/>
              </w:rPr>
              <w:t xml:space="preserve"> </w:t>
            </w:r>
            <w:proofErr w:type="spellStart"/>
            <w:r w:rsidRPr="00FF0938">
              <w:rPr>
                <w:rFonts w:ascii="Times New Roman" w:hAnsi="Times New Roman" w:cs="Times New Roman"/>
                <w:i/>
                <w:sz w:val="28"/>
                <w:szCs w:val="28"/>
                <w:lang w:val="ru-RU"/>
              </w:rPr>
              <w:t>тамэ</w:t>
            </w:r>
            <w:proofErr w:type="spellEnd"/>
          </w:p>
        </w:tc>
        <w:tc>
          <w:tcPr>
            <w:tcW w:w="3184" w:type="dxa"/>
          </w:tcPr>
          <w:p w:rsidR="00B5535F" w:rsidRDefault="00B5535F" w:rsidP="00B5535F">
            <w:pPr>
              <w:spacing w:line="360" w:lineRule="auto"/>
              <w:rPr>
                <w:rFonts w:ascii="Times New Roman" w:hAnsi="Times New Roman" w:cs="Times New Roman"/>
                <w:sz w:val="28"/>
                <w:szCs w:val="28"/>
                <w:lang w:val="ru-RU"/>
              </w:rPr>
            </w:pPr>
            <w:r>
              <w:rPr>
                <w:rFonts w:ascii="Times New Roman" w:hAnsi="Times New Roman" w:cs="Times New Roman" w:hint="eastAsia"/>
                <w:sz w:val="28"/>
                <w:szCs w:val="28"/>
              </w:rPr>
              <w:t>自分のため</w:t>
            </w:r>
          </w:p>
        </w:tc>
        <w:tc>
          <w:tcPr>
            <w:tcW w:w="3185" w:type="dxa"/>
          </w:tcPr>
          <w:p w:rsidR="00B5535F" w:rsidRDefault="00B5535F" w:rsidP="00B5535F">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для себя</w:t>
            </w:r>
          </w:p>
        </w:tc>
      </w:tr>
      <w:tr w:rsidR="00B5535F" w:rsidTr="00B5535F">
        <w:tc>
          <w:tcPr>
            <w:tcW w:w="3184" w:type="dxa"/>
          </w:tcPr>
          <w:p w:rsidR="00B5535F" w:rsidRPr="00FF0938" w:rsidRDefault="00B5535F" w:rsidP="00B5535F">
            <w:pPr>
              <w:spacing w:line="360" w:lineRule="auto"/>
              <w:rPr>
                <w:rFonts w:ascii="Times New Roman" w:hAnsi="Times New Roman" w:cs="Times New Roman"/>
                <w:i/>
                <w:sz w:val="28"/>
                <w:szCs w:val="28"/>
                <w:lang w:val="ru-RU"/>
              </w:rPr>
            </w:pPr>
            <w:proofErr w:type="spellStart"/>
            <w:r w:rsidRPr="00FF0938">
              <w:rPr>
                <w:rFonts w:ascii="Times New Roman" w:hAnsi="Times New Roman" w:cs="Times New Roman"/>
                <w:i/>
                <w:sz w:val="28"/>
                <w:szCs w:val="28"/>
                <w:lang w:val="ru-RU"/>
              </w:rPr>
              <w:t>анатано</w:t>
            </w:r>
            <w:proofErr w:type="spellEnd"/>
            <w:r w:rsidRPr="00FF0938">
              <w:rPr>
                <w:rFonts w:ascii="Times New Roman" w:hAnsi="Times New Roman" w:cs="Times New Roman"/>
                <w:i/>
                <w:sz w:val="28"/>
                <w:szCs w:val="28"/>
                <w:lang w:val="ru-RU"/>
              </w:rPr>
              <w:t xml:space="preserve"> кото </w:t>
            </w:r>
            <w:proofErr w:type="spellStart"/>
            <w:r w:rsidRPr="00FF0938">
              <w:rPr>
                <w:rFonts w:ascii="Times New Roman" w:hAnsi="Times New Roman" w:cs="Times New Roman"/>
                <w:i/>
                <w:sz w:val="28"/>
                <w:szCs w:val="28"/>
                <w:lang w:val="ru-RU"/>
              </w:rPr>
              <w:t>дакэ</w:t>
            </w:r>
            <w:proofErr w:type="spellEnd"/>
          </w:p>
        </w:tc>
        <w:tc>
          <w:tcPr>
            <w:tcW w:w="3184" w:type="dxa"/>
          </w:tcPr>
          <w:p w:rsidR="00B5535F" w:rsidRDefault="00B5535F" w:rsidP="00B5535F">
            <w:pPr>
              <w:spacing w:line="360" w:lineRule="auto"/>
              <w:rPr>
                <w:rFonts w:ascii="Times New Roman" w:hAnsi="Times New Roman" w:cs="Times New Roman"/>
                <w:sz w:val="28"/>
                <w:szCs w:val="28"/>
                <w:lang w:val="ru-RU"/>
              </w:rPr>
            </w:pPr>
            <w:r>
              <w:rPr>
                <w:rFonts w:ascii="Times New Roman" w:hAnsi="Times New Roman" w:cs="Times New Roman" w:hint="eastAsia"/>
                <w:sz w:val="28"/>
                <w:szCs w:val="28"/>
              </w:rPr>
              <w:t>あなたのことだけ</w:t>
            </w:r>
          </w:p>
        </w:tc>
        <w:tc>
          <w:tcPr>
            <w:tcW w:w="3185" w:type="dxa"/>
          </w:tcPr>
          <w:p w:rsidR="00B5535F" w:rsidRDefault="00B5535F" w:rsidP="00B5535F">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только т</w:t>
            </w:r>
            <w:r w:rsidR="00E00040">
              <w:rPr>
                <w:rFonts w:ascii="Times New Roman" w:hAnsi="Times New Roman" w:cs="Times New Roman"/>
                <w:sz w:val="28"/>
                <w:szCs w:val="28"/>
                <w:lang w:val="ru-RU"/>
              </w:rPr>
              <w:t>воё дело</w:t>
            </w:r>
          </w:p>
        </w:tc>
      </w:tr>
      <w:tr w:rsidR="00B5535F" w:rsidTr="00B5535F">
        <w:tc>
          <w:tcPr>
            <w:tcW w:w="3184" w:type="dxa"/>
          </w:tcPr>
          <w:p w:rsidR="00B5535F" w:rsidRPr="00FF0938" w:rsidRDefault="00B5535F" w:rsidP="00B5535F">
            <w:pPr>
              <w:spacing w:line="360" w:lineRule="auto"/>
              <w:rPr>
                <w:rFonts w:ascii="Times New Roman" w:hAnsi="Times New Roman" w:cs="Times New Roman"/>
                <w:i/>
                <w:sz w:val="28"/>
                <w:szCs w:val="28"/>
                <w:lang w:val="ru-RU"/>
              </w:rPr>
            </w:pPr>
            <w:proofErr w:type="spellStart"/>
            <w:r w:rsidRPr="00FF0938">
              <w:rPr>
                <w:rFonts w:ascii="Times New Roman" w:hAnsi="Times New Roman" w:cs="Times New Roman"/>
                <w:i/>
                <w:sz w:val="28"/>
                <w:szCs w:val="28"/>
                <w:lang w:val="ru-RU"/>
              </w:rPr>
              <w:t>анатага</w:t>
            </w:r>
            <w:proofErr w:type="spellEnd"/>
            <w:r w:rsidRPr="00FF0938">
              <w:rPr>
                <w:rFonts w:ascii="Times New Roman" w:hAnsi="Times New Roman" w:cs="Times New Roman"/>
                <w:i/>
                <w:sz w:val="28"/>
                <w:szCs w:val="28"/>
                <w:lang w:val="ru-RU"/>
              </w:rPr>
              <w:t xml:space="preserve"> </w:t>
            </w:r>
            <w:proofErr w:type="spellStart"/>
            <w:r w:rsidRPr="00FF0938">
              <w:rPr>
                <w:rFonts w:ascii="Times New Roman" w:hAnsi="Times New Roman" w:cs="Times New Roman"/>
                <w:i/>
                <w:sz w:val="28"/>
                <w:szCs w:val="28"/>
                <w:lang w:val="ru-RU"/>
              </w:rPr>
              <w:t>итибан</w:t>
            </w:r>
            <w:proofErr w:type="spellEnd"/>
          </w:p>
        </w:tc>
        <w:tc>
          <w:tcPr>
            <w:tcW w:w="3184" w:type="dxa"/>
          </w:tcPr>
          <w:p w:rsidR="00B5535F" w:rsidRDefault="00B5535F" w:rsidP="00B5535F">
            <w:pPr>
              <w:spacing w:line="360" w:lineRule="auto"/>
              <w:rPr>
                <w:rFonts w:ascii="Times New Roman" w:hAnsi="Times New Roman" w:cs="Times New Roman"/>
                <w:sz w:val="28"/>
                <w:szCs w:val="28"/>
              </w:rPr>
            </w:pPr>
            <w:r>
              <w:rPr>
                <w:rFonts w:ascii="Times New Roman" w:hAnsi="Times New Roman" w:cs="Times New Roman" w:hint="eastAsia"/>
                <w:sz w:val="28"/>
                <w:szCs w:val="28"/>
              </w:rPr>
              <w:t>あなたが一番</w:t>
            </w:r>
          </w:p>
        </w:tc>
        <w:tc>
          <w:tcPr>
            <w:tcW w:w="3185" w:type="dxa"/>
          </w:tcPr>
          <w:p w:rsidR="00B5535F" w:rsidRDefault="00FF0938" w:rsidP="00B5535F">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т</w:t>
            </w:r>
            <w:r w:rsidR="00B5535F">
              <w:rPr>
                <w:rFonts w:ascii="Times New Roman" w:hAnsi="Times New Roman" w:cs="Times New Roman"/>
                <w:sz w:val="28"/>
                <w:szCs w:val="28"/>
                <w:lang w:val="ru-RU"/>
              </w:rPr>
              <w:t>ы номер один</w:t>
            </w:r>
          </w:p>
        </w:tc>
      </w:tr>
    </w:tbl>
    <w:p w:rsidR="00B5535F" w:rsidRDefault="00B5535F" w:rsidP="00B5535F">
      <w:pPr>
        <w:spacing w:line="360" w:lineRule="auto"/>
        <w:ind w:firstLine="840"/>
        <w:rPr>
          <w:rFonts w:ascii="Times New Roman" w:hAnsi="Times New Roman" w:cs="Times New Roman"/>
          <w:sz w:val="28"/>
          <w:szCs w:val="28"/>
          <w:lang w:val="ru-RU"/>
        </w:rPr>
      </w:pPr>
    </w:p>
    <w:p w:rsidR="006E2190" w:rsidRDefault="00FF0938" w:rsidP="00FF0938">
      <w:pPr>
        <w:spacing w:line="360" w:lineRule="auto"/>
        <w:ind w:firstLine="840"/>
        <w:rPr>
          <w:rFonts w:ascii="Times New Roman" w:hAnsi="Times New Roman" w:cs="Times New Roman"/>
          <w:sz w:val="28"/>
          <w:szCs w:val="28"/>
          <w:lang w:val="ru-RU"/>
        </w:rPr>
      </w:pPr>
      <w:r>
        <w:rPr>
          <w:rFonts w:ascii="Times New Roman" w:hAnsi="Times New Roman" w:cs="Times New Roman"/>
          <w:sz w:val="28"/>
          <w:szCs w:val="28"/>
          <w:lang w:val="ru-RU"/>
        </w:rPr>
        <w:t>С</w:t>
      </w:r>
      <w:r w:rsidR="006E2190">
        <w:rPr>
          <w:rFonts w:ascii="Times New Roman" w:hAnsi="Times New Roman" w:cs="Times New Roman"/>
          <w:sz w:val="28"/>
          <w:szCs w:val="28"/>
          <w:lang w:val="ru-RU"/>
        </w:rPr>
        <w:t xml:space="preserve">тимул </w:t>
      </w:r>
      <w:r>
        <w:rPr>
          <w:rFonts w:ascii="Times New Roman" w:hAnsi="Times New Roman" w:cs="Times New Roman"/>
          <w:sz w:val="28"/>
          <w:szCs w:val="28"/>
          <w:lang w:val="ru-RU"/>
        </w:rPr>
        <w:t>«</w:t>
      </w:r>
      <w:r w:rsidR="006E2190">
        <w:rPr>
          <w:rFonts w:ascii="Times New Roman" w:hAnsi="Times New Roman" w:cs="Times New Roman"/>
          <w:sz w:val="28"/>
          <w:szCs w:val="28"/>
          <w:lang w:val="ru-RU"/>
        </w:rPr>
        <w:t>стремление полагаться на других людей</w:t>
      </w:r>
      <w:r>
        <w:rPr>
          <w:rFonts w:ascii="Times New Roman" w:hAnsi="Times New Roman" w:cs="Times New Roman"/>
          <w:sz w:val="28"/>
          <w:szCs w:val="28"/>
          <w:lang w:val="ru-RU"/>
        </w:rPr>
        <w:t>»</w:t>
      </w:r>
      <w:r w:rsidR="006E2190">
        <w:rPr>
          <w:rFonts w:ascii="Times New Roman" w:hAnsi="Times New Roman" w:cs="Times New Roman"/>
          <w:sz w:val="28"/>
          <w:szCs w:val="28"/>
          <w:lang w:val="ru-RU"/>
        </w:rPr>
        <w:t xml:space="preserve"> был выражен при помощи слов</w:t>
      </w:r>
      <w:r>
        <w:rPr>
          <w:rFonts w:ascii="Times New Roman" w:hAnsi="Times New Roman" w:cs="Times New Roman"/>
          <w:sz w:val="28"/>
          <w:szCs w:val="28"/>
          <w:lang w:val="ru-RU"/>
        </w:rPr>
        <w:t>:</w:t>
      </w:r>
      <w:r w:rsidR="006E2190">
        <w:rPr>
          <w:rFonts w:ascii="Times New Roman" w:hAnsi="Times New Roman" w:cs="Times New Roman"/>
          <w:sz w:val="28"/>
          <w:szCs w:val="28"/>
          <w:lang w:val="ru-RU"/>
        </w:rPr>
        <w:t xml:space="preserve"> </w:t>
      </w:r>
    </w:p>
    <w:p w:rsidR="00FF0938" w:rsidRDefault="00FF0938" w:rsidP="00FF0938">
      <w:pPr>
        <w:spacing w:line="360" w:lineRule="auto"/>
        <w:ind w:firstLine="840"/>
        <w:rPr>
          <w:rFonts w:ascii="Times New Roman" w:hAnsi="Times New Roman" w:cs="Times New Roman"/>
          <w:sz w:val="28"/>
          <w:szCs w:val="28"/>
          <w:lang w:val="ru-RU"/>
        </w:rPr>
      </w:pPr>
    </w:p>
    <w:tbl>
      <w:tblPr>
        <w:tblStyle w:val="ac"/>
        <w:tblW w:w="0" w:type="auto"/>
        <w:tblLook w:val="04A0" w:firstRow="1" w:lastRow="0" w:firstColumn="1" w:lastColumn="0" w:noHBand="0" w:noVBand="1"/>
      </w:tblPr>
      <w:tblGrid>
        <w:gridCol w:w="3184"/>
        <w:gridCol w:w="3184"/>
        <w:gridCol w:w="3185"/>
      </w:tblGrid>
      <w:tr w:rsidR="00FF0938" w:rsidTr="00FF0938">
        <w:tc>
          <w:tcPr>
            <w:tcW w:w="3184" w:type="dxa"/>
          </w:tcPr>
          <w:p w:rsidR="00FF0938" w:rsidRPr="00FF0938" w:rsidRDefault="00FF0938" w:rsidP="00FF0938">
            <w:pPr>
              <w:spacing w:line="360" w:lineRule="auto"/>
              <w:rPr>
                <w:rFonts w:ascii="Times New Roman" w:hAnsi="Times New Roman" w:cs="Times New Roman"/>
                <w:i/>
                <w:sz w:val="28"/>
                <w:szCs w:val="28"/>
                <w:lang w:val="ru-RU"/>
              </w:rPr>
            </w:pPr>
            <w:proofErr w:type="spellStart"/>
            <w:r w:rsidRPr="00FF0938">
              <w:rPr>
                <w:rFonts w:ascii="Times New Roman" w:hAnsi="Times New Roman" w:cs="Times New Roman"/>
                <w:i/>
                <w:sz w:val="28"/>
                <w:szCs w:val="28"/>
                <w:lang w:val="ru-RU"/>
              </w:rPr>
              <w:t>минна</w:t>
            </w:r>
            <w:proofErr w:type="spellEnd"/>
            <w:r w:rsidRPr="00FF0938">
              <w:rPr>
                <w:rFonts w:ascii="Times New Roman" w:hAnsi="Times New Roman" w:cs="Times New Roman"/>
                <w:i/>
                <w:sz w:val="28"/>
                <w:szCs w:val="28"/>
                <w:lang w:val="ru-RU"/>
              </w:rPr>
              <w:t xml:space="preserve"> суки</w:t>
            </w:r>
          </w:p>
        </w:tc>
        <w:tc>
          <w:tcPr>
            <w:tcW w:w="3184" w:type="dxa"/>
          </w:tcPr>
          <w:p w:rsidR="00FF0938" w:rsidRDefault="00FF0938" w:rsidP="00FF0938">
            <w:pPr>
              <w:spacing w:line="360" w:lineRule="auto"/>
              <w:rPr>
                <w:rFonts w:ascii="Times New Roman" w:hAnsi="Times New Roman" w:cs="Times New Roman"/>
                <w:sz w:val="28"/>
                <w:szCs w:val="28"/>
                <w:lang w:val="ru-RU"/>
              </w:rPr>
            </w:pPr>
            <w:r>
              <w:rPr>
                <w:rFonts w:ascii="Times New Roman" w:hAnsi="Times New Roman" w:cs="Times New Roman" w:hint="eastAsia"/>
                <w:sz w:val="28"/>
                <w:szCs w:val="28"/>
                <w:lang w:val="ru-RU"/>
              </w:rPr>
              <w:t>みんな好き</w:t>
            </w:r>
          </w:p>
        </w:tc>
        <w:tc>
          <w:tcPr>
            <w:tcW w:w="3185" w:type="dxa"/>
          </w:tcPr>
          <w:p w:rsidR="00FF0938" w:rsidRDefault="00FF0938" w:rsidP="00FF0938">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всем нравится</w:t>
            </w:r>
          </w:p>
        </w:tc>
      </w:tr>
      <w:tr w:rsidR="00FF0938" w:rsidTr="00FF0938">
        <w:tc>
          <w:tcPr>
            <w:tcW w:w="3184" w:type="dxa"/>
          </w:tcPr>
          <w:p w:rsidR="00FF0938" w:rsidRPr="00FF0938" w:rsidRDefault="00FF0938" w:rsidP="00FF0938">
            <w:pPr>
              <w:spacing w:line="360" w:lineRule="auto"/>
              <w:rPr>
                <w:rFonts w:ascii="Times New Roman" w:hAnsi="Times New Roman" w:cs="Times New Roman"/>
                <w:i/>
                <w:sz w:val="28"/>
                <w:szCs w:val="28"/>
                <w:lang w:val="ru-RU"/>
              </w:rPr>
            </w:pPr>
            <w:proofErr w:type="spellStart"/>
            <w:r w:rsidRPr="00FF0938">
              <w:rPr>
                <w:rFonts w:ascii="Times New Roman" w:hAnsi="Times New Roman" w:cs="Times New Roman"/>
                <w:i/>
                <w:sz w:val="28"/>
                <w:szCs w:val="28"/>
                <w:lang w:val="ru-RU"/>
              </w:rPr>
              <w:t>миннано</w:t>
            </w:r>
            <w:proofErr w:type="spellEnd"/>
            <w:r w:rsidRPr="00FF0938">
              <w:rPr>
                <w:rFonts w:ascii="Times New Roman" w:hAnsi="Times New Roman" w:cs="Times New Roman"/>
                <w:i/>
                <w:sz w:val="28"/>
                <w:szCs w:val="28"/>
                <w:lang w:val="ru-RU"/>
              </w:rPr>
              <w:t xml:space="preserve"> </w:t>
            </w:r>
            <w:proofErr w:type="spellStart"/>
            <w:r w:rsidRPr="00FF0938">
              <w:rPr>
                <w:rFonts w:ascii="Times New Roman" w:hAnsi="Times New Roman" w:cs="Times New Roman"/>
                <w:i/>
                <w:sz w:val="28"/>
                <w:szCs w:val="28"/>
                <w:lang w:val="ru-RU"/>
              </w:rPr>
              <w:t>тамэ</w:t>
            </w:r>
            <w:proofErr w:type="spellEnd"/>
          </w:p>
        </w:tc>
        <w:tc>
          <w:tcPr>
            <w:tcW w:w="3184" w:type="dxa"/>
          </w:tcPr>
          <w:p w:rsidR="00FF0938" w:rsidRDefault="00FF0938" w:rsidP="00FF0938">
            <w:pPr>
              <w:spacing w:line="360" w:lineRule="auto"/>
              <w:rPr>
                <w:rFonts w:ascii="Times New Roman" w:hAnsi="Times New Roman" w:cs="Times New Roman"/>
                <w:sz w:val="28"/>
                <w:szCs w:val="28"/>
                <w:lang w:val="ru-RU"/>
              </w:rPr>
            </w:pPr>
            <w:r>
              <w:rPr>
                <w:rFonts w:ascii="Times New Roman" w:hAnsi="Times New Roman" w:cs="Times New Roman" w:hint="eastAsia"/>
                <w:sz w:val="28"/>
                <w:szCs w:val="28"/>
              </w:rPr>
              <w:t>みんなのため</w:t>
            </w:r>
          </w:p>
        </w:tc>
        <w:tc>
          <w:tcPr>
            <w:tcW w:w="3185" w:type="dxa"/>
          </w:tcPr>
          <w:p w:rsidR="00FF0938" w:rsidRDefault="00FF0938" w:rsidP="00FF0938">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для всех</w:t>
            </w:r>
          </w:p>
        </w:tc>
      </w:tr>
      <w:tr w:rsidR="00FF0938" w:rsidTr="00FF0938">
        <w:tc>
          <w:tcPr>
            <w:tcW w:w="3184" w:type="dxa"/>
          </w:tcPr>
          <w:p w:rsidR="00FF0938" w:rsidRPr="00FF0938" w:rsidRDefault="00FF0938" w:rsidP="00FF0938">
            <w:pPr>
              <w:spacing w:line="360" w:lineRule="auto"/>
              <w:rPr>
                <w:rFonts w:ascii="Times New Roman" w:hAnsi="Times New Roman" w:cs="Times New Roman"/>
                <w:i/>
                <w:sz w:val="28"/>
                <w:szCs w:val="28"/>
                <w:lang w:val="ru-RU"/>
              </w:rPr>
            </w:pPr>
            <w:proofErr w:type="spellStart"/>
            <w:r w:rsidRPr="00FF0938">
              <w:rPr>
                <w:rFonts w:ascii="Times New Roman" w:hAnsi="Times New Roman" w:cs="Times New Roman"/>
                <w:i/>
                <w:sz w:val="28"/>
                <w:szCs w:val="28"/>
                <w:lang w:val="ru-RU"/>
              </w:rPr>
              <w:lastRenderedPageBreak/>
              <w:t>кадзокуно</w:t>
            </w:r>
            <w:proofErr w:type="spellEnd"/>
            <w:r w:rsidRPr="00FF0938">
              <w:rPr>
                <w:rFonts w:ascii="Times New Roman" w:hAnsi="Times New Roman" w:cs="Times New Roman"/>
                <w:i/>
                <w:sz w:val="28"/>
                <w:szCs w:val="28"/>
                <w:lang w:val="ru-RU"/>
              </w:rPr>
              <w:t xml:space="preserve"> </w:t>
            </w:r>
            <w:proofErr w:type="spellStart"/>
            <w:r w:rsidRPr="00FF0938">
              <w:rPr>
                <w:rFonts w:ascii="Times New Roman" w:hAnsi="Times New Roman" w:cs="Times New Roman"/>
                <w:i/>
                <w:sz w:val="28"/>
                <w:szCs w:val="28"/>
                <w:lang w:val="ru-RU"/>
              </w:rPr>
              <w:t>тамэ</w:t>
            </w:r>
            <w:proofErr w:type="spellEnd"/>
          </w:p>
        </w:tc>
        <w:tc>
          <w:tcPr>
            <w:tcW w:w="3184" w:type="dxa"/>
          </w:tcPr>
          <w:p w:rsidR="00FF0938" w:rsidRDefault="00FF0938" w:rsidP="00FF0938">
            <w:pPr>
              <w:spacing w:line="360" w:lineRule="auto"/>
              <w:rPr>
                <w:rFonts w:ascii="Times New Roman" w:hAnsi="Times New Roman" w:cs="Times New Roman"/>
                <w:sz w:val="28"/>
                <w:szCs w:val="28"/>
                <w:lang w:val="ru-RU"/>
              </w:rPr>
            </w:pPr>
            <w:r>
              <w:rPr>
                <w:rFonts w:ascii="Times New Roman" w:hAnsi="Times New Roman" w:cs="Times New Roman" w:hint="eastAsia"/>
                <w:sz w:val="28"/>
                <w:szCs w:val="28"/>
                <w:lang w:val="ru-RU"/>
              </w:rPr>
              <w:t>家族のため</w:t>
            </w:r>
          </w:p>
        </w:tc>
        <w:tc>
          <w:tcPr>
            <w:tcW w:w="3185" w:type="dxa"/>
          </w:tcPr>
          <w:p w:rsidR="00FF0938" w:rsidRDefault="00FF0938" w:rsidP="00FF0938">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для семьи</w:t>
            </w:r>
          </w:p>
        </w:tc>
      </w:tr>
      <w:tr w:rsidR="00FF0938" w:rsidTr="00FF0938">
        <w:tc>
          <w:tcPr>
            <w:tcW w:w="3184" w:type="dxa"/>
          </w:tcPr>
          <w:p w:rsidR="00FF0938" w:rsidRPr="00FF0938" w:rsidRDefault="00FF0938" w:rsidP="00FF0938">
            <w:pPr>
              <w:spacing w:line="360" w:lineRule="auto"/>
              <w:rPr>
                <w:rFonts w:ascii="Times New Roman" w:hAnsi="Times New Roman" w:cs="Times New Roman"/>
                <w:i/>
                <w:sz w:val="28"/>
                <w:szCs w:val="28"/>
                <w:lang w:val="ru-RU"/>
              </w:rPr>
            </w:pPr>
            <w:proofErr w:type="spellStart"/>
            <w:r w:rsidRPr="00FF0938">
              <w:rPr>
                <w:rFonts w:ascii="Times New Roman" w:hAnsi="Times New Roman" w:cs="Times New Roman"/>
                <w:i/>
                <w:sz w:val="28"/>
                <w:szCs w:val="28"/>
                <w:lang w:val="ru-RU"/>
              </w:rPr>
              <w:t>окагэсама</w:t>
            </w:r>
            <w:proofErr w:type="spellEnd"/>
          </w:p>
        </w:tc>
        <w:tc>
          <w:tcPr>
            <w:tcW w:w="3184" w:type="dxa"/>
          </w:tcPr>
          <w:p w:rsidR="00FF0938" w:rsidRDefault="00FF0938" w:rsidP="00FF0938">
            <w:pPr>
              <w:spacing w:line="360" w:lineRule="auto"/>
              <w:rPr>
                <w:rFonts w:ascii="Times New Roman" w:hAnsi="Times New Roman" w:cs="Times New Roman"/>
                <w:sz w:val="28"/>
                <w:szCs w:val="28"/>
                <w:lang w:val="ru-RU"/>
              </w:rPr>
            </w:pPr>
            <w:r>
              <w:rPr>
                <w:rFonts w:ascii="Times New Roman" w:hAnsi="Times New Roman" w:cs="Times New Roman" w:hint="eastAsia"/>
                <w:sz w:val="28"/>
                <w:szCs w:val="28"/>
                <w:lang w:val="ru-RU"/>
              </w:rPr>
              <w:t>おかげ様</w:t>
            </w:r>
          </w:p>
        </w:tc>
        <w:tc>
          <w:tcPr>
            <w:tcW w:w="3185" w:type="dxa"/>
          </w:tcPr>
          <w:p w:rsidR="00FF0938" w:rsidRDefault="00477FD3" w:rsidP="00FF0938">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благодарим вас</w:t>
            </w:r>
          </w:p>
        </w:tc>
      </w:tr>
      <w:tr w:rsidR="00FF0938" w:rsidTr="00FF0938">
        <w:tc>
          <w:tcPr>
            <w:tcW w:w="3184" w:type="dxa"/>
          </w:tcPr>
          <w:p w:rsidR="00FF0938" w:rsidRPr="00FF0938" w:rsidRDefault="00FF0938" w:rsidP="00FF0938">
            <w:pPr>
              <w:spacing w:line="360" w:lineRule="auto"/>
              <w:rPr>
                <w:rFonts w:ascii="Times New Roman" w:hAnsi="Times New Roman" w:cs="Times New Roman"/>
                <w:i/>
                <w:sz w:val="28"/>
                <w:szCs w:val="28"/>
                <w:lang w:val="ru-RU"/>
              </w:rPr>
            </w:pPr>
            <w:proofErr w:type="spellStart"/>
            <w:r w:rsidRPr="00FF0938">
              <w:rPr>
                <w:rFonts w:ascii="Times New Roman" w:hAnsi="Times New Roman" w:cs="Times New Roman"/>
                <w:i/>
                <w:sz w:val="28"/>
                <w:szCs w:val="28"/>
                <w:lang w:val="ru-RU"/>
              </w:rPr>
              <w:t>синрай</w:t>
            </w:r>
            <w:proofErr w:type="spellEnd"/>
            <w:r w:rsidRPr="00FF0938">
              <w:rPr>
                <w:rFonts w:ascii="Times New Roman" w:hAnsi="Times New Roman" w:cs="Times New Roman"/>
                <w:i/>
                <w:sz w:val="28"/>
                <w:szCs w:val="28"/>
                <w:lang w:val="ru-RU"/>
              </w:rPr>
              <w:t xml:space="preserve"> </w:t>
            </w:r>
            <w:proofErr w:type="spellStart"/>
            <w:r w:rsidRPr="00FF0938">
              <w:rPr>
                <w:rFonts w:ascii="Times New Roman" w:hAnsi="Times New Roman" w:cs="Times New Roman"/>
                <w:i/>
                <w:sz w:val="28"/>
                <w:szCs w:val="28"/>
                <w:lang w:val="ru-RU"/>
              </w:rPr>
              <w:t>дэкиру</w:t>
            </w:r>
            <w:proofErr w:type="spellEnd"/>
          </w:p>
        </w:tc>
        <w:tc>
          <w:tcPr>
            <w:tcW w:w="3184" w:type="dxa"/>
          </w:tcPr>
          <w:p w:rsidR="00FF0938" w:rsidRDefault="00FF0938" w:rsidP="00FF0938">
            <w:pPr>
              <w:spacing w:line="360" w:lineRule="auto"/>
              <w:rPr>
                <w:rFonts w:ascii="Times New Roman" w:hAnsi="Times New Roman" w:cs="Times New Roman"/>
                <w:sz w:val="28"/>
                <w:szCs w:val="28"/>
                <w:lang w:val="ru-RU"/>
              </w:rPr>
            </w:pPr>
            <w:r>
              <w:rPr>
                <w:rFonts w:ascii="Times New Roman" w:hAnsi="Times New Roman" w:cs="Times New Roman" w:hint="eastAsia"/>
                <w:sz w:val="28"/>
                <w:szCs w:val="28"/>
                <w:lang w:val="ru-RU"/>
              </w:rPr>
              <w:t>信頼できる</w:t>
            </w:r>
          </w:p>
        </w:tc>
        <w:tc>
          <w:tcPr>
            <w:tcW w:w="3185" w:type="dxa"/>
          </w:tcPr>
          <w:p w:rsidR="00FF0938" w:rsidRDefault="00FF0938" w:rsidP="00FF0938">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можно доверять</w:t>
            </w:r>
          </w:p>
        </w:tc>
      </w:tr>
    </w:tbl>
    <w:p w:rsidR="006E2190" w:rsidRPr="008B60AA" w:rsidRDefault="006E2190" w:rsidP="00FF0938">
      <w:pPr>
        <w:spacing w:line="360" w:lineRule="auto"/>
        <w:ind w:firstLine="840"/>
        <w:rPr>
          <w:rFonts w:ascii="Times New Roman" w:hAnsi="Times New Roman" w:cs="Times New Roman"/>
          <w:sz w:val="28"/>
          <w:szCs w:val="28"/>
          <w:lang w:val="ru-RU"/>
        </w:rPr>
      </w:pPr>
      <w:r w:rsidRPr="006F1B5C">
        <w:rPr>
          <w:rFonts w:ascii="Times New Roman" w:hAnsi="Times New Roman" w:cs="Times New Roman"/>
          <w:sz w:val="28"/>
          <w:szCs w:val="28"/>
          <w:lang w:val="ru-RU"/>
        </w:rPr>
        <w:t>Кроме того, в индивидуалистских культурах в бренде ценятся устойчивые характеристики, которые отличали бы его от других производителей. В коллективистских культурах</w:t>
      </w:r>
      <w:r w:rsidR="00E00040">
        <w:rPr>
          <w:rFonts w:ascii="Times New Roman" w:hAnsi="Times New Roman" w:cs="Times New Roman"/>
          <w:sz w:val="28"/>
          <w:szCs w:val="28"/>
          <w:lang w:val="ru-RU"/>
        </w:rPr>
        <w:t>,</w:t>
      </w:r>
      <w:r w:rsidRPr="006F1B5C">
        <w:rPr>
          <w:rFonts w:ascii="Times New Roman" w:hAnsi="Times New Roman" w:cs="Times New Roman"/>
          <w:sz w:val="28"/>
          <w:szCs w:val="28"/>
          <w:lang w:val="ru-RU"/>
        </w:rPr>
        <w:t xml:space="preserve"> наоборот</w:t>
      </w:r>
      <w:r w:rsidR="00E00040">
        <w:rPr>
          <w:rFonts w:ascii="Times New Roman" w:hAnsi="Times New Roman" w:cs="Times New Roman"/>
          <w:sz w:val="28"/>
          <w:szCs w:val="28"/>
          <w:lang w:val="ru-RU"/>
        </w:rPr>
        <w:t>,</w:t>
      </w:r>
      <w:r w:rsidRPr="006F1B5C">
        <w:rPr>
          <w:rFonts w:ascii="Times New Roman" w:hAnsi="Times New Roman" w:cs="Times New Roman"/>
          <w:sz w:val="28"/>
          <w:szCs w:val="28"/>
          <w:lang w:val="ru-RU"/>
        </w:rPr>
        <w:t xml:space="preserve"> особое внимание уделяется степени соотнесённости бренда с крупной компанией, которой доверяют.</w:t>
      </w:r>
      <w:r w:rsidR="00FF0938">
        <w:rPr>
          <w:rStyle w:val="a6"/>
          <w:rFonts w:ascii="Times New Roman" w:hAnsi="Times New Roman" w:cs="Times New Roman"/>
          <w:sz w:val="28"/>
          <w:szCs w:val="28"/>
          <w:lang w:val="ru-RU"/>
        </w:rPr>
        <w:footnoteReference w:id="78"/>
      </w:r>
      <w:r w:rsidR="00AE1FF4">
        <w:rPr>
          <w:rFonts w:ascii="Times New Roman" w:hAnsi="Times New Roman" w:cs="Times New Roman"/>
          <w:sz w:val="28"/>
          <w:szCs w:val="28"/>
          <w:lang w:val="ru-RU"/>
        </w:rPr>
        <w:t xml:space="preserve"> </w:t>
      </w:r>
      <w:r>
        <w:rPr>
          <w:rFonts w:ascii="Times New Roman" w:hAnsi="Times New Roman" w:cs="Times New Roman"/>
          <w:sz w:val="28"/>
          <w:szCs w:val="28"/>
          <w:lang w:val="ru-RU"/>
        </w:rPr>
        <w:t>Так, из ста проанализированных рекламных роликов в 87 логотип компании-производителя был представлен, как минимум, 2 раза: в начале и в конце ролика. 47 рекламных роликов демонстрировали связь рекламируемого продукта с более крупной и более известной компанией. Например, в рекламе нового напитка</w:t>
      </w:r>
      <w:r w:rsidR="008D5A20">
        <w:rPr>
          <w:rFonts w:ascii="Times New Roman" w:hAnsi="Times New Roman" w:cs="Times New Roman"/>
          <w:sz w:val="28"/>
          <w:szCs w:val="28"/>
          <w:lang w:val="ru-RU"/>
        </w:rPr>
        <w:t xml:space="preserve"> </w:t>
      </w:r>
      <w:r w:rsidR="00E00040">
        <w:rPr>
          <w:rFonts w:ascii="Times New Roman" w:hAnsi="Times New Roman" w:cs="Times New Roman"/>
          <w:sz w:val="28"/>
          <w:szCs w:val="28"/>
          <w:lang w:val="ru-RU"/>
        </w:rPr>
        <w:t>«</w:t>
      </w:r>
      <w:r w:rsidR="00E00040">
        <w:rPr>
          <w:rFonts w:ascii="Times New Roman" w:hAnsi="Times New Roman" w:cs="Times New Roman"/>
          <w:i/>
          <w:sz w:val="28"/>
          <w:szCs w:val="28"/>
        </w:rPr>
        <w:t>P</w:t>
      </w:r>
      <w:proofErr w:type="spellStart"/>
      <w:r w:rsidR="008D5A20" w:rsidRPr="008D5A20">
        <w:rPr>
          <w:rFonts w:ascii="Times New Roman" w:hAnsi="Times New Roman" w:cs="Times New Roman"/>
          <w:i/>
          <w:sz w:val="28"/>
          <w:szCs w:val="28"/>
          <w:lang w:val="ru-RU"/>
        </w:rPr>
        <w:t>ибон</w:t>
      </w:r>
      <w:proofErr w:type="spellEnd"/>
      <w:r w:rsidR="008D5A20" w:rsidRPr="008D5A20">
        <w:rPr>
          <w:rFonts w:ascii="Times New Roman" w:hAnsi="Times New Roman" w:cs="Times New Roman"/>
          <w:i/>
          <w:sz w:val="28"/>
          <w:szCs w:val="28"/>
          <w:lang w:val="ru-RU"/>
        </w:rPr>
        <w:t xml:space="preserve"> </w:t>
      </w:r>
      <w:proofErr w:type="spellStart"/>
      <w:r w:rsidR="008D5A20" w:rsidRPr="008D5A20">
        <w:rPr>
          <w:rFonts w:ascii="Times New Roman" w:hAnsi="Times New Roman" w:cs="Times New Roman"/>
          <w:i/>
          <w:sz w:val="28"/>
          <w:szCs w:val="28"/>
          <w:lang w:val="ru-RU"/>
        </w:rPr>
        <w:t>напорин</w:t>
      </w:r>
      <w:proofErr w:type="spellEnd"/>
      <w:r w:rsidR="00E00040">
        <w:rPr>
          <w:rFonts w:ascii="Times New Roman" w:hAnsi="Times New Roman" w:cs="Times New Roman"/>
          <w:i/>
          <w:sz w:val="28"/>
          <w:szCs w:val="28"/>
          <w:lang w:val="ru-RU"/>
        </w:rPr>
        <w:t xml:space="preserve">» </w:t>
      </w:r>
      <w:r w:rsidR="00E00040">
        <w:rPr>
          <w:rFonts w:ascii="Times New Roman" w:hAnsi="Times New Roman" w:cs="Times New Roman" w:hint="eastAsia"/>
          <w:sz w:val="28"/>
          <w:szCs w:val="28"/>
        </w:rPr>
        <w:t>「</w:t>
      </w:r>
      <w:r>
        <w:rPr>
          <w:rFonts w:ascii="Times New Roman" w:hAnsi="Times New Roman" w:cs="Times New Roman" w:hint="eastAsia"/>
          <w:sz w:val="28"/>
          <w:szCs w:val="28"/>
          <w:lang w:val="ru-RU"/>
        </w:rPr>
        <w:t>リボンナポリん</w:t>
      </w:r>
      <w:r w:rsidR="00E00040">
        <w:rPr>
          <w:rFonts w:ascii="Times New Roman" w:hAnsi="Times New Roman" w:cs="Times New Roman" w:hint="eastAsia"/>
          <w:sz w:val="28"/>
          <w:szCs w:val="28"/>
          <w:lang w:val="ru-RU"/>
        </w:rPr>
        <w:t>」</w:t>
      </w:r>
      <w:r>
        <w:rPr>
          <w:rFonts w:ascii="Times New Roman" w:hAnsi="Times New Roman" w:cs="Times New Roman"/>
          <w:sz w:val="28"/>
          <w:szCs w:val="28"/>
          <w:lang w:val="ru-RU"/>
        </w:rPr>
        <w:t xml:space="preserve"> был изображён также логотип компании</w:t>
      </w:r>
      <w:r w:rsidR="00FF0938">
        <w:rPr>
          <w:rFonts w:ascii="Times New Roman" w:hAnsi="Times New Roman" w:cs="Times New Roman"/>
          <w:sz w:val="28"/>
          <w:szCs w:val="28"/>
          <w:lang w:val="ru-RU"/>
        </w:rPr>
        <w:t xml:space="preserve"> </w:t>
      </w:r>
      <w:r w:rsidR="00E00040">
        <w:rPr>
          <w:rFonts w:ascii="Times New Roman" w:hAnsi="Times New Roman" w:cs="Times New Roman"/>
          <w:sz w:val="28"/>
          <w:szCs w:val="28"/>
          <w:lang w:val="ru-RU"/>
        </w:rPr>
        <w:t>«</w:t>
      </w:r>
      <w:proofErr w:type="spellStart"/>
      <w:r w:rsidR="00E00040">
        <w:rPr>
          <w:rFonts w:ascii="Times New Roman" w:hAnsi="Times New Roman" w:cs="Times New Roman"/>
          <w:i/>
          <w:sz w:val="28"/>
          <w:szCs w:val="28"/>
          <w:lang w:val="ru-RU"/>
        </w:rPr>
        <w:t>П</w:t>
      </w:r>
      <w:r w:rsidR="00FF0938" w:rsidRPr="00FF0938">
        <w:rPr>
          <w:rFonts w:ascii="Times New Roman" w:hAnsi="Times New Roman" w:cs="Times New Roman"/>
          <w:i/>
          <w:sz w:val="28"/>
          <w:szCs w:val="28"/>
          <w:lang w:val="ru-RU"/>
        </w:rPr>
        <w:t>о</w:t>
      </w:r>
      <w:r w:rsidR="008D5A20">
        <w:rPr>
          <w:rFonts w:ascii="Times New Roman" w:hAnsi="Times New Roman" w:cs="Times New Roman"/>
          <w:i/>
          <w:sz w:val="28"/>
          <w:szCs w:val="28"/>
          <w:lang w:val="ru-RU"/>
        </w:rPr>
        <w:t>к</w:t>
      </w:r>
      <w:r w:rsidR="00E00040">
        <w:rPr>
          <w:rFonts w:ascii="Times New Roman" w:hAnsi="Times New Roman" w:cs="Times New Roman"/>
          <w:i/>
          <w:sz w:val="28"/>
          <w:szCs w:val="28"/>
          <w:lang w:val="ru-RU"/>
        </w:rPr>
        <w:t>ка</w:t>
      </w:r>
      <w:proofErr w:type="spellEnd"/>
      <w:r w:rsidR="00E00040">
        <w:rPr>
          <w:rFonts w:ascii="Times New Roman" w:hAnsi="Times New Roman" w:cs="Times New Roman"/>
          <w:i/>
          <w:sz w:val="28"/>
          <w:szCs w:val="28"/>
          <w:lang w:val="ru-RU"/>
        </w:rPr>
        <w:t xml:space="preserve"> С</w:t>
      </w:r>
      <w:r w:rsidR="00FF0938" w:rsidRPr="00FF0938">
        <w:rPr>
          <w:rFonts w:ascii="Times New Roman" w:hAnsi="Times New Roman" w:cs="Times New Roman"/>
          <w:i/>
          <w:sz w:val="28"/>
          <w:szCs w:val="28"/>
          <w:lang w:val="ru-RU"/>
        </w:rPr>
        <w:t>аппоро</w:t>
      </w:r>
      <w:r w:rsidRPr="001D2D9A">
        <w:rPr>
          <w:rFonts w:ascii="Times New Roman" w:hAnsi="Times New Roman" w:cs="Times New Roman"/>
          <w:sz w:val="28"/>
          <w:szCs w:val="28"/>
          <w:lang w:val="ru-RU"/>
        </w:rPr>
        <w:t xml:space="preserve"> </w:t>
      </w:r>
      <w:r w:rsidR="00E00040">
        <w:rPr>
          <w:rFonts w:ascii="Times New Roman" w:hAnsi="Times New Roman" w:cs="Times New Roman"/>
          <w:sz w:val="28"/>
          <w:szCs w:val="28"/>
          <w:lang w:val="ru-RU"/>
        </w:rPr>
        <w:t xml:space="preserve">« </w:t>
      </w:r>
      <w:r w:rsidR="00FF0938">
        <w:rPr>
          <w:rFonts w:ascii="Times New Roman" w:hAnsi="Times New Roman" w:cs="Times New Roman"/>
          <w:sz w:val="28"/>
          <w:szCs w:val="28"/>
          <w:lang w:val="ru-RU"/>
        </w:rPr>
        <w:t>«</w:t>
      </w:r>
      <w:r>
        <w:rPr>
          <w:rFonts w:ascii="Times New Roman" w:hAnsi="Times New Roman" w:cs="Times New Roman"/>
          <w:sz w:val="28"/>
          <w:szCs w:val="28"/>
        </w:rPr>
        <w:t>Pokka</w:t>
      </w:r>
      <w:r w:rsidRPr="001D2D9A">
        <w:rPr>
          <w:rFonts w:ascii="Times New Roman" w:hAnsi="Times New Roman" w:cs="Times New Roman"/>
          <w:sz w:val="28"/>
          <w:szCs w:val="28"/>
          <w:lang w:val="ru-RU"/>
        </w:rPr>
        <w:t xml:space="preserve"> </w:t>
      </w:r>
      <w:r>
        <w:rPr>
          <w:rFonts w:ascii="Times New Roman" w:hAnsi="Times New Roman" w:cs="Times New Roman"/>
          <w:sz w:val="28"/>
          <w:szCs w:val="28"/>
        </w:rPr>
        <w:t>Sapporo</w:t>
      </w:r>
      <w:r w:rsidR="00FF0938">
        <w:rPr>
          <w:rFonts w:ascii="Times New Roman" w:hAnsi="Times New Roman" w:cs="Times New Roman"/>
          <w:sz w:val="28"/>
          <w:szCs w:val="28"/>
          <w:lang w:val="ru-RU"/>
        </w:rPr>
        <w:t>»</w:t>
      </w:r>
      <w:r>
        <w:rPr>
          <w:rFonts w:ascii="Times New Roman" w:hAnsi="Times New Roman" w:cs="Times New Roman"/>
          <w:sz w:val="28"/>
          <w:szCs w:val="28"/>
          <w:lang w:val="ru-RU"/>
        </w:rPr>
        <w:t xml:space="preserve">. </w:t>
      </w:r>
    </w:p>
    <w:p w:rsidR="008D5A20" w:rsidRDefault="006E2190" w:rsidP="006E2190">
      <w:pPr>
        <w:spacing w:line="360" w:lineRule="auto"/>
        <w:ind w:firstLine="840"/>
        <w:rPr>
          <w:rFonts w:ascii="Times New Roman" w:hAnsi="Times New Roman" w:cs="Times New Roman"/>
          <w:sz w:val="28"/>
          <w:szCs w:val="28"/>
          <w:lang w:val="ru-RU"/>
        </w:rPr>
      </w:pPr>
      <w:r>
        <w:rPr>
          <w:rFonts w:ascii="Times New Roman" w:hAnsi="Times New Roman" w:cs="Times New Roman"/>
          <w:sz w:val="28"/>
          <w:szCs w:val="28"/>
          <w:lang w:val="ru-RU"/>
        </w:rPr>
        <w:t xml:space="preserve">Категории </w:t>
      </w:r>
      <w:proofErr w:type="spellStart"/>
      <w:r>
        <w:rPr>
          <w:rFonts w:ascii="Times New Roman" w:hAnsi="Times New Roman" w:cs="Times New Roman"/>
          <w:sz w:val="28"/>
          <w:szCs w:val="28"/>
          <w:lang w:val="ru-RU"/>
        </w:rPr>
        <w:t>маскулинности</w:t>
      </w:r>
      <w:proofErr w:type="spellEnd"/>
      <w:r>
        <w:rPr>
          <w:rFonts w:ascii="Times New Roman" w:hAnsi="Times New Roman" w:cs="Times New Roman"/>
          <w:sz w:val="28"/>
          <w:szCs w:val="28"/>
          <w:lang w:val="ru-RU"/>
        </w:rPr>
        <w:t xml:space="preserve"> и </w:t>
      </w:r>
      <w:proofErr w:type="spellStart"/>
      <w:r>
        <w:rPr>
          <w:rFonts w:ascii="Times New Roman" w:hAnsi="Times New Roman" w:cs="Times New Roman"/>
          <w:sz w:val="28"/>
          <w:szCs w:val="28"/>
          <w:lang w:val="ru-RU"/>
        </w:rPr>
        <w:t>феминности</w:t>
      </w:r>
      <w:proofErr w:type="spellEnd"/>
      <w:r>
        <w:rPr>
          <w:rFonts w:ascii="Times New Roman" w:hAnsi="Times New Roman" w:cs="Times New Roman"/>
          <w:sz w:val="28"/>
          <w:szCs w:val="28"/>
          <w:lang w:val="ru-RU"/>
        </w:rPr>
        <w:t>, в рекламе</w:t>
      </w:r>
      <w:r w:rsidR="00E00040">
        <w:rPr>
          <w:rFonts w:ascii="Times New Roman" w:hAnsi="Times New Roman" w:cs="Times New Roman"/>
          <w:sz w:val="28"/>
          <w:szCs w:val="28"/>
          <w:lang w:val="ru-RU"/>
        </w:rPr>
        <w:t xml:space="preserve"> выражаемые </w:t>
      </w:r>
      <w:r>
        <w:rPr>
          <w:rFonts w:ascii="Times New Roman" w:hAnsi="Times New Roman" w:cs="Times New Roman"/>
          <w:sz w:val="28"/>
          <w:szCs w:val="28"/>
          <w:lang w:val="ru-RU"/>
        </w:rPr>
        <w:t xml:space="preserve">стимулами </w:t>
      </w:r>
      <w:r w:rsidR="008D5A20">
        <w:rPr>
          <w:rFonts w:ascii="Times New Roman" w:hAnsi="Times New Roman" w:cs="Times New Roman"/>
          <w:sz w:val="28"/>
          <w:szCs w:val="28"/>
          <w:lang w:val="ru-RU"/>
        </w:rPr>
        <w:t>«</w:t>
      </w:r>
      <w:r>
        <w:rPr>
          <w:rFonts w:ascii="Times New Roman" w:hAnsi="Times New Roman" w:cs="Times New Roman"/>
          <w:sz w:val="28"/>
          <w:szCs w:val="28"/>
          <w:lang w:val="ru-RU"/>
        </w:rPr>
        <w:t>удобство</w:t>
      </w:r>
      <w:r w:rsidR="008D5A20">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8D5A20">
        <w:rPr>
          <w:rFonts w:ascii="Times New Roman" w:hAnsi="Times New Roman" w:cs="Times New Roman"/>
          <w:sz w:val="28"/>
          <w:szCs w:val="28"/>
          <w:lang w:val="ru-RU"/>
        </w:rPr>
        <w:t>«</w:t>
      </w:r>
      <w:r>
        <w:rPr>
          <w:rFonts w:ascii="Times New Roman" w:hAnsi="Times New Roman" w:cs="Times New Roman"/>
          <w:sz w:val="28"/>
          <w:szCs w:val="28"/>
          <w:lang w:val="ru-RU"/>
        </w:rPr>
        <w:t>эффективность</w:t>
      </w:r>
      <w:r w:rsidR="008D5A20">
        <w:rPr>
          <w:rFonts w:ascii="Times New Roman" w:hAnsi="Times New Roman" w:cs="Times New Roman"/>
          <w:sz w:val="28"/>
          <w:szCs w:val="28"/>
          <w:lang w:val="ru-RU"/>
        </w:rPr>
        <w:t>»</w:t>
      </w:r>
      <w:r>
        <w:rPr>
          <w:rFonts w:ascii="Times New Roman" w:hAnsi="Times New Roman" w:cs="Times New Roman"/>
          <w:sz w:val="28"/>
          <w:szCs w:val="28"/>
          <w:lang w:val="ru-RU"/>
        </w:rPr>
        <w:t xml:space="preserve"> и </w:t>
      </w:r>
      <w:r w:rsidR="008D5A20">
        <w:rPr>
          <w:rFonts w:ascii="Times New Roman" w:hAnsi="Times New Roman" w:cs="Times New Roman"/>
          <w:sz w:val="28"/>
          <w:szCs w:val="28"/>
          <w:lang w:val="ru-RU"/>
        </w:rPr>
        <w:t>«</w:t>
      </w:r>
      <w:r>
        <w:rPr>
          <w:rFonts w:ascii="Times New Roman" w:hAnsi="Times New Roman" w:cs="Times New Roman"/>
          <w:sz w:val="28"/>
          <w:szCs w:val="28"/>
          <w:lang w:val="ru-RU"/>
        </w:rPr>
        <w:t>натуральность</w:t>
      </w:r>
      <w:r w:rsidR="008D5A20">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8D5A20">
        <w:rPr>
          <w:rFonts w:ascii="Times New Roman" w:hAnsi="Times New Roman" w:cs="Times New Roman"/>
          <w:sz w:val="28"/>
          <w:szCs w:val="28"/>
          <w:lang w:val="ru-RU"/>
        </w:rPr>
        <w:t>«</w:t>
      </w:r>
      <w:r>
        <w:rPr>
          <w:rFonts w:ascii="Times New Roman" w:hAnsi="Times New Roman" w:cs="Times New Roman"/>
          <w:sz w:val="28"/>
          <w:szCs w:val="28"/>
          <w:lang w:val="ru-RU"/>
        </w:rPr>
        <w:t>нежность</w:t>
      </w:r>
      <w:r w:rsidR="008D5A20">
        <w:rPr>
          <w:rFonts w:ascii="Times New Roman" w:hAnsi="Times New Roman" w:cs="Times New Roman"/>
          <w:sz w:val="28"/>
          <w:szCs w:val="28"/>
          <w:lang w:val="ru-RU"/>
        </w:rPr>
        <w:t>»</w:t>
      </w:r>
      <w:r>
        <w:rPr>
          <w:rFonts w:ascii="Times New Roman" w:hAnsi="Times New Roman" w:cs="Times New Roman"/>
          <w:sz w:val="28"/>
          <w:szCs w:val="28"/>
          <w:lang w:val="ru-RU"/>
        </w:rPr>
        <w:t>, оказа</w:t>
      </w:r>
      <w:r w:rsidR="008D5A20">
        <w:rPr>
          <w:rFonts w:ascii="Times New Roman" w:hAnsi="Times New Roman" w:cs="Times New Roman"/>
          <w:sz w:val="28"/>
          <w:szCs w:val="28"/>
          <w:lang w:val="ru-RU"/>
        </w:rPr>
        <w:t xml:space="preserve">лись представлены в следующей </w:t>
      </w:r>
      <w:r>
        <w:rPr>
          <w:rFonts w:ascii="Times New Roman" w:hAnsi="Times New Roman" w:cs="Times New Roman"/>
          <w:sz w:val="28"/>
          <w:szCs w:val="28"/>
          <w:lang w:val="ru-RU"/>
        </w:rPr>
        <w:t>пропорции. Согласно типол</w:t>
      </w:r>
      <w:r w:rsidR="004A5767">
        <w:rPr>
          <w:rFonts w:ascii="Times New Roman" w:hAnsi="Times New Roman" w:cs="Times New Roman"/>
          <w:sz w:val="28"/>
          <w:szCs w:val="28"/>
          <w:lang w:val="ru-RU"/>
        </w:rPr>
        <w:t>оги</w:t>
      </w:r>
      <w:r w:rsidR="008D5A20">
        <w:rPr>
          <w:rFonts w:ascii="Times New Roman" w:hAnsi="Times New Roman" w:cs="Times New Roman"/>
          <w:sz w:val="28"/>
          <w:szCs w:val="28"/>
          <w:lang w:val="ru-RU"/>
        </w:rPr>
        <w:t xml:space="preserve">и      Г. </w:t>
      </w:r>
      <w:proofErr w:type="spellStart"/>
      <w:r w:rsidR="008D5A20">
        <w:rPr>
          <w:rFonts w:ascii="Times New Roman" w:hAnsi="Times New Roman" w:cs="Times New Roman"/>
          <w:sz w:val="28"/>
          <w:szCs w:val="28"/>
          <w:lang w:val="ru-RU"/>
        </w:rPr>
        <w:t>Хофстеде</w:t>
      </w:r>
      <w:proofErr w:type="spellEnd"/>
      <w:r w:rsidR="008D5A20">
        <w:rPr>
          <w:rFonts w:ascii="Times New Roman" w:hAnsi="Times New Roman" w:cs="Times New Roman"/>
          <w:sz w:val="28"/>
          <w:szCs w:val="28"/>
          <w:lang w:val="ru-RU"/>
        </w:rPr>
        <w:t xml:space="preserve"> и исследованию М.</w:t>
      </w:r>
      <w:r>
        <w:rPr>
          <w:rFonts w:ascii="Times New Roman" w:hAnsi="Times New Roman" w:cs="Times New Roman"/>
          <w:sz w:val="28"/>
          <w:szCs w:val="28"/>
          <w:lang w:val="ru-RU"/>
        </w:rPr>
        <w:t xml:space="preserve"> де </w:t>
      </w:r>
      <w:proofErr w:type="gramStart"/>
      <w:r>
        <w:rPr>
          <w:rFonts w:ascii="Times New Roman" w:hAnsi="Times New Roman" w:cs="Times New Roman"/>
          <w:sz w:val="28"/>
          <w:szCs w:val="28"/>
          <w:lang w:val="ru-RU"/>
        </w:rPr>
        <w:t>Мой</w:t>
      </w:r>
      <w:proofErr w:type="gramEnd"/>
      <w:r w:rsidR="008D5A20">
        <w:rPr>
          <w:rFonts w:ascii="Times New Roman" w:hAnsi="Times New Roman" w:cs="Times New Roman"/>
          <w:sz w:val="28"/>
          <w:szCs w:val="28"/>
          <w:lang w:val="ru-RU"/>
        </w:rPr>
        <w:t>,</w:t>
      </w:r>
      <w:r w:rsidR="004A5767">
        <w:rPr>
          <w:rStyle w:val="a6"/>
          <w:rFonts w:ascii="Times New Roman" w:hAnsi="Times New Roman" w:cs="Times New Roman"/>
          <w:sz w:val="28"/>
          <w:szCs w:val="28"/>
          <w:lang w:val="ru-RU"/>
        </w:rPr>
        <w:footnoteReference w:id="79"/>
      </w:r>
      <w:r>
        <w:rPr>
          <w:rFonts w:ascii="Times New Roman" w:hAnsi="Times New Roman" w:cs="Times New Roman"/>
          <w:sz w:val="28"/>
          <w:szCs w:val="28"/>
          <w:lang w:val="ru-RU"/>
        </w:rPr>
        <w:t xml:space="preserve"> Япония должна показывать высокую степень принадлежности к </w:t>
      </w:r>
      <w:proofErr w:type="spellStart"/>
      <w:r>
        <w:rPr>
          <w:rFonts w:ascii="Times New Roman" w:hAnsi="Times New Roman" w:cs="Times New Roman"/>
          <w:sz w:val="28"/>
          <w:szCs w:val="28"/>
          <w:lang w:val="ru-RU"/>
        </w:rPr>
        <w:t>маскулинным</w:t>
      </w:r>
      <w:proofErr w:type="spellEnd"/>
      <w:r>
        <w:rPr>
          <w:rFonts w:ascii="Times New Roman" w:hAnsi="Times New Roman" w:cs="Times New Roman"/>
          <w:sz w:val="28"/>
          <w:szCs w:val="28"/>
          <w:lang w:val="ru-RU"/>
        </w:rPr>
        <w:t xml:space="preserve"> культурам. </w:t>
      </w:r>
      <w:r w:rsidR="008D5A20">
        <w:rPr>
          <w:rFonts w:ascii="Times New Roman" w:hAnsi="Times New Roman" w:cs="Times New Roman"/>
          <w:sz w:val="28"/>
          <w:szCs w:val="28"/>
          <w:lang w:val="ru-RU"/>
        </w:rPr>
        <w:t>Однако, х</w:t>
      </w:r>
      <w:r>
        <w:rPr>
          <w:rFonts w:ascii="Times New Roman" w:hAnsi="Times New Roman" w:cs="Times New Roman"/>
          <w:sz w:val="28"/>
          <w:szCs w:val="28"/>
          <w:lang w:val="ru-RU"/>
        </w:rPr>
        <w:t>отя эта категория сти</w:t>
      </w:r>
      <w:r w:rsidR="008D5A20">
        <w:rPr>
          <w:rFonts w:ascii="Times New Roman" w:hAnsi="Times New Roman" w:cs="Times New Roman"/>
          <w:sz w:val="28"/>
          <w:szCs w:val="28"/>
          <w:lang w:val="ru-RU"/>
        </w:rPr>
        <w:t xml:space="preserve">мулов была широко представлена </w:t>
      </w:r>
      <w:r>
        <w:rPr>
          <w:rFonts w:ascii="Times New Roman" w:hAnsi="Times New Roman" w:cs="Times New Roman"/>
          <w:sz w:val="28"/>
          <w:szCs w:val="28"/>
          <w:lang w:val="ru-RU"/>
        </w:rPr>
        <w:t>в анализируемых рекламах</w:t>
      </w:r>
      <w:r w:rsidR="008D5A20">
        <w:rPr>
          <w:rFonts w:ascii="Times New Roman" w:hAnsi="Times New Roman" w:cs="Times New Roman"/>
          <w:sz w:val="28"/>
          <w:szCs w:val="28"/>
          <w:lang w:val="ru-RU"/>
        </w:rPr>
        <w:t>, создатели рекламы также довольно часто обращались</w:t>
      </w:r>
      <w:r>
        <w:rPr>
          <w:rFonts w:ascii="Times New Roman" w:hAnsi="Times New Roman" w:cs="Times New Roman"/>
          <w:sz w:val="28"/>
          <w:szCs w:val="28"/>
          <w:lang w:val="ru-RU"/>
        </w:rPr>
        <w:t xml:space="preserve"> к категории </w:t>
      </w:r>
      <w:proofErr w:type="spellStart"/>
      <w:r>
        <w:rPr>
          <w:rFonts w:ascii="Times New Roman" w:hAnsi="Times New Roman" w:cs="Times New Roman"/>
          <w:sz w:val="28"/>
          <w:szCs w:val="28"/>
          <w:lang w:val="ru-RU"/>
        </w:rPr>
        <w:t>феминнос</w:t>
      </w:r>
      <w:r w:rsidR="008D5A20">
        <w:rPr>
          <w:rFonts w:ascii="Times New Roman" w:hAnsi="Times New Roman" w:cs="Times New Roman"/>
          <w:sz w:val="28"/>
          <w:szCs w:val="28"/>
          <w:lang w:val="ru-RU"/>
        </w:rPr>
        <w:t>ти</w:t>
      </w:r>
      <w:proofErr w:type="spellEnd"/>
      <w:r w:rsidR="008D5A20">
        <w:rPr>
          <w:rFonts w:ascii="Times New Roman" w:hAnsi="Times New Roman" w:cs="Times New Roman"/>
          <w:sz w:val="28"/>
          <w:szCs w:val="28"/>
          <w:lang w:val="ru-RU"/>
        </w:rPr>
        <w:t xml:space="preserve">. 48 рекламных роликов содержали стимулы «удобство» или «эффективность», при этом </w:t>
      </w:r>
      <w:r>
        <w:rPr>
          <w:rFonts w:ascii="Times New Roman" w:hAnsi="Times New Roman" w:cs="Times New Roman"/>
          <w:sz w:val="28"/>
          <w:szCs w:val="28"/>
          <w:lang w:val="ru-RU"/>
        </w:rPr>
        <w:t xml:space="preserve">29 рекламных роликов отображали стимулы </w:t>
      </w:r>
      <w:r w:rsidR="008D5A20">
        <w:rPr>
          <w:rFonts w:ascii="Times New Roman" w:hAnsi="Times New Roman" w:cs="Times New Roman"/>
          <w:sz w:val="28"/>
          <w:szCs w:val="28"/>
          <w:lang w:val="ru-RU"/>
        </w:rPr>
        <w:t>«</w:t>
      </w:r>
      <w:r>
        <w:rPr>
          <w:rFonts w:ascii="Times New Roman" w:hAnsi="Times New Roman" w:cs="Times New Roman"/>
          <w:sz w:val="28"/>
          <w:szCs w:val="28"/>
          <w:lang w:val="ru-RU"/>
        </w:rPr>
        <w:t>нежность</w:t>
      </w:r>
      <w:r w:rsidR="008D5A20">
        <w:rPr>
          <w:rFonts w:ascii="Times New Roman" w:hAnsi="Times New Roman" w:cs="Times New Roman"/>
          <w:sz w:val="28"/>
          <w:szCs w:val="28"/>
          <w:lang w:val="ru-RU"/>
        </w:rPr>
        <w:t>»</w:t>
      </w:r>
      <w:r>
        <w:rPr>
          <w:rFonts w:ascii="Times New Roman" w:hAnsi="Times New Roman" w:cs="Times New Roman"/>
          <w:sz w:val="28"/>
          <w:szCs w:val="28"/>
          <w:lang w:val="ru-RU"/>
        </w:rPr>
        <w:t xml:space="preserve"> и </w:t>
      </w:r>
      <w:r w:rsidR="008D5A20">
        <w:rPr>
          <w:rFonts w:ascii="Times New Roman" w:hAnsi="Times New Roman" w:cs="Times New Roman"/>
          <w:sz w:val="28"/>
          <w:szCs w:val="28"/>
          <w:lang w:val="ru-RU"/>
        </w:rPr>
        <w:t xml:space="preserve">«натуральность». </w:t>
      </w:r>
      <w:r>
        <w:rPr>
          <w:rFonts w:ascii="Times New Roman" w:hAnsi="Times New Roman" w:cs="Times New Roman"/>
          <w:sz w:val="28"/>
          <w:szCs w:val="28"/>
          <w:lang w:val="ru-RU"/>
        </w:rPr>
        <w:t xml:space="preserve">Стимул </w:t>
      </w:r>
      <w:r w:rsidR="00E00040">
        <w:rPr>
          <w:rFonts w:ascii="Times New Roman" w:hAnsi="Times New Roman" w:cs="Times New Roman"/>
          <w:sz w:val="28"/>
          <w:szCs w:val="28"/>
          <w:lang w:val="ru-RU"/>
        </w:rPr>
        <w:t>«</w:t>
      </w:r>
      <w:r>
        <w:rPr>
          <w:rFonts w:ascii="Times New Roman" w:hAnsi="Times New Roman" w:cs="Times New Roman"/>
          <w:sz w:val="28"/>
          <w:szCs w:val="28"/>
          <w:lang w:val="ru-RU"/>
        </w:rPr>
        <w:t>уд</w:t>
      </w:r>
      <w:r w:rsidR="008D5A20">
        <w:rPr>
          <w:rFonts w:ascii="Times New Roman" w:hAnsi="Times New Roman" w:cs="Times New Roman"/>
          <w:sz w:val="28"/>
          <w:szCs w:val="28"/>
          <w:lang w:val="ru-RU"/>
        </w:rPr>
        <w:t>обство</w:t>
      </w:r>
      <w:r w:rsidR="00E00040">
        <w:rPr>
          <w:rFonts w:ascii="Times New Roman" w:hAnsi="Times New Roman" w:cs="Times New Roman"/>
          <w:sz w:val="28"/>
          <w:szCs w:val="28"/>
          <w:lang w:val="ru-RU"/>
        </w:rPr>
        <w:t>»</w:t>
      </w:r>
      <w:r w:rsidR="008D5A20">
        <w:rPr>
          <w:rFonts w:ascii="Times New Roman" w:hAnsi="Times New Roman" w:cs="Times New Roman"/>
          <w:sz w:val="28"/>
          <w:szCs w:val="28"/>
          <w:lang w:val="ru-RU"/>
        </w:rPr>
        <w:t xml:space="preserve"> вводился при помощи </w:t>
      </w:r>
      <w:r w:rsidR="008D5A20">
        <w:rPr>
          <w:rFonts w:ascii="Times New Roman" w:hAnsi="Times New Roman" w:cs="Times New Roman"/>
          <w:sz w:val="28"/>
          <w:szCs w:val="28"/>
          <w:lang w:val="ru-RU"/>
        </w:rPr>
        <w:lastRenderedPageBreak/>
        <w:t>слов:</w:t>
      </w:r>
      <w:r>
        <w:rPr>
          <w:rFonts w:ascii="Times New Roman" w:hAnsi="Times New Roman" w:cs="Times New Roman"/>
          <w:sz w:val="28"/>
          <w:szCs w:val="28"/>
          <w:lang w:val="ru-RU"/>
        </w:rPr>
        <w:t xml:space="preserve"> </w:t>
      </w:r>
    </w:p>
    <w:p w:rsidR="008D5A20" w:rsidRDefault="008D5A20" w:rsidP="006E2190">
      <w:pPr>
        <w:spacing w:line="360" w:lineRule="auto"/>
        <w:ind w:firstLine="840"/>
        <w:rPr>
          <w:rFonts w:ascii="Times New Roman" w:hAnsi="Times New Roman" w:cs="Times New Roman"/>
          <w:sz w:val="28"/>
          <w:szCs w:val="28"/>
          <w:lang w:val="ru-RU"/>
        </w:rPr>
      </w:pPr>
    </w:p>
    <w:tbl>
      <w:tblPr>
        <w:tblStyle w:val="ac"/>
        <w:tblW w:w="0" w:type="auto"/>
        <w:tblLook w:val="04A0" w:firstRow="1" w:lastRow="0" w:firstColumn="1" w:lastColumn="0" w:noHBand="0" w:noVBand="1"/>
      </w:tblPr>
      <w:tblGrid>
        <w:gridCol w:w="3184"/>
        <w:gridCol w:w="3184"/>
        <w:gridCol w:w="3185"/>
      </w:tblGrid>
      <w:tr w:rsidR="008D5A20" w:rsidTr="008D5A20">
        <w:tc>
          <w:tcPr>
            <w:tcW w:w="3184" w:type="dxa"/>
          </w:tcPr>
          <w:p w:rsidR="008D5A20" w:rsidRPr="005F7765" w:rsidRDefault="008D5A20" w:rsidP="006E2190">
            <w:pPr>
              <w:spacing w:line="360" w:lineRule="auto"/>
              <w:rPr>
                <w:rFonts w:ascii="Times New Roman" w:hAnsi="Times New Roman" w:cs="Times New Roman"/>
                <w:i/>
                <w:sz w:val="28"/>
                <w:szCs w:val="28"/>
                <w:lang w:val="ru-RU"/>
              </w:rPr>
            </w:pPr>
            <w:proofErr w:type="spellStart"/>
            <w:r w:rsidRPr="005F7765">
              <w:rPr>
                <w:rFonts w:ascii="Times New Roman" w:hAnsi="Times New Roman" w:cs="Times New Roman"/>
                <w:i/>
                <w:sz w:val="28"/>
                <w:szCs w:val="28"/>
                <w:lang w:val="ru-RU"/>
              </w:rPr>
              <w:t>кокоти</w:t>
            </w:r>
            <w:proofErr w:type="spellEnd"/>
          </w:p>
        </w:tc>
        <w:tc>
          <w:tcPr>
            <w:tcW w:w="3184" w:type="dxa"/>
          </w:tcPr>
          <w:p w:rsidR="008D5A20" w:rsidRDefault="008D5A20" w:rsidP="006E2190">
            <w:pPr>
              <w:spacing w:line="360" w:lineRule="auto"/>
              <w:rPr>
                <w:rFonts w:ascii="Times New Roman" w:hAnsi="Times New Roman" w:cs="Times New Roman"/>
                <w:sz w:val="28"/>
                <w:szCs w:val="28"/>
                <w:lang w:val="ru-RU"/>
              </w:rPr>
            </w:pPr>
            <w:r>
              <w:rPr>
                <w:rFonts w:ascii="Times New Roman" w:hAnsi="Times New Roman" w:cs="Times New Roman" w:hint="eastAsia"/>
                <w:sz w:val="28"/>
                <w:szCs w:val="28"/>
                <w:lang w:val="ru-RU"/>
              </w:rPr>
              <w:t>心地</w:t>
            </w:r>
          </w:p>
        </w:tc>
        <w:tc>
          <w:tcPr>
            <w:tcW w:w="3185" w:type="dxa"/>
          </w:tcPr>
          <w:p w:rsidR="008D5A20" w:rsidRDefault="008D5A20" w:rsidP="006E2190">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комфорт</w:t>
            </w:r>
          </w:p>
        </w:tc>
      </w:tr>
      <w:tr w:rsidR="008D5A20" w:rsidTr="008D5A20">
        <w:tc>
          <w:tcPr>
            <w:tcW w:w="3184" w:type="dxa"/>
          </w:tcPr>
          <w:p w:rsidR="008D5A20" w:rsidRPr="005F7765" w:rsidRDefault="008D5A20" w:rsidP="006E2190">
            <w:pPr>
              <w:spacing w:line="360" w:lineRule="auto"/>
              <w:rPr>
                <w:rFonts w:ascii="Times New Roman" w:hAnsi="Times New Roman" w:cs="Times New Roman"/>
                <w:i/>
                <w:sz w:val="28"/>
                <w:szCs w:val="28"/>
                <w:lang w:val="ru-RU"/>
              </w:rPr>
            </w:pPr>
            <w:proofErr w:type="spellStart"/>
            <w:r w:rsidRPr="005F7765">
              <w:rPr>
                <w:rFonts w:ascii="Times New Roman" w:hAnsi="Times New Roman" w:cs="Times New Roman"/>
                <w:i/>
                <w:sz w:val="28"/>
                <w:szCs w:val="28"/>
                <w:lang w:val="ru-RU"/>
              </w:rPr>
              <w:t>кантан</w:t>
            </w:r>
            <w:proofErr w:type="spellEnd"/>
          </w:p>
        </w:tc>
        <w:tc>
          <w:tcPr>
            <w:tcW w:w="3184" w:type="dxa"/>
          </w:tcPr>
          <w:p w:rsidR="008D5A20" w:rsidRDefault="008D5A20" w:rsidP="006E2190">
            <w:pPr>
              <w:spacing w:line="360" w:lineRule="auto"/>
              <w:rPr>
                <w:rFonts w:ascii="Times New Roman" w:hAnsi="Times New Roman" w:cs="Times New Roman"/>
                <w:sz w:val="28"/>
                <w:szCs w:val="28"/>
                <w:lang w:val="ru-RU"/>
              </w:rPr>
            </w:pPr>
            <w:r>
              <w:rPr>
                <w:rFonts w:ascii="Times New Roman" w:hAnsi="Times New Roman" w:cs="Times New Roman" w:hint="eastAsia"/>
                <w:sz w:val="28"/>
                <w:szCs w:val="28"/>
                <w:lang w:val="ru-RU"/>
              </w:rPr>
              <w:t>簡単</w:t>
            </w:r>
          </w:p>
        </w:tc>
        <w:tc>
          <w:tcPr>
            <w:tcW w:w="3185" w:type="dxa"/>
          </w:tcPr>
          <w:p w:rsidR="008D5A20" w:rsidRDefault="008D5A20" w:rsidP="006E2190">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простой</w:t>
            </w:r>
          </w:p>
        </w:tc>
      </w:tr>
      <w:tr w:rsidR="008D5A20" w:rsidTr="008D5A20">
        <w:tc>
          <w:tcPr>
            <w:tcW w:w="3184" w:type="dxa"/>
          </w:tcPr>
          <w:p w:rsidR="008D5A20" w:rsidRPr="005F7765" w:rsidRDefault="005F7765" w:rsidP="006E2190">
            <w:pPr>
              <w:spacing w:line="360" w:lineRule="auto"/>
              <w:rPr>
                <w:rFonts w:ascii="Times New Roman" w:hAnsi="Times New Roman" w:cs="Times New Roman"/>
                <w:i/>
                <w:sz w:val="28"/>
                <w:szCs w:val="28"/>
                <w:lang w:val="ru-RU"/>
              </w:rPr>
            </w:pPr>
            <w:proofErr w:type="spellStart"/>
            <w:r w:rsidRPr="005F7765">
              <w:rPr>
                <w:rFonts w:ascii="Times New Roman" w:hAnsi="Times New Roman" w:cs="Times New Roman"/>
                <w:i/>
                <w:sz w:val="28"/>
                <w:szCs w:val="28"/>
                <w:lang w:val="ru-RU"/>
              </w:rPr>
              <w:t>б</w:t>
            </w:r>
            <w:r w:rsidR="008D5A20" w:rsidRPr="005F7765">
              <w:rPr>
                <w:rFonts w:ascii="Times New Roman" w:hAnsi="Times New Roman" w:cs="Times New Roman"/>
                <w:i/>
                <w:sz w:val="28"/>
                <w:szCs w:val="28"/>
                <w:lang w:val="ru-RU"/>
              </w:rPr>
              <w:t>энри</w:t>
            </w:r>
            <w:r w:rsidRPr="005F7765">
              <w:rPr>
                <w:rFonts w:ascii="Times New Roman" w:hAnsi="Times New Roman" w:cs="Times New Roman"/>
                <w:i/>
                <w:sz w:val="28"/>
                <w:szCs w:val="28"/>
                <w:lang w:val="ru-RU"/>
              </w:rPr>
              <w:t>дэ</w:t>
            </w:r>
            <w:proofErr w:type="spellEnd"/>
            <w:r w:rsidRPr="005F7765">
              <w:rPr>
                <w:rFonts w:ascii="Times New Roman" w:hAnsi="Times New Roman" w:cs="Times New Roman"/>
                <w:i/>
                <w:sz w:val="28"/>
                <w:szCs w:val="28"/>
                <w:lang w:val="ru-RU"/>
              </w:rPr>
              <w:t xml:space="preserve">, </w:t>
            </w:r>
            <w:proofErr w:type="spellStart"/>
            <w:r w:rsidRPr="005F7765">
              <w:rPr>
                <w:rFonts w:ascii="Times New Roman" w:hAnsi="Times New Roman" w:cs="Times New Roman"/>
                <w:i/>
                <w:sz w:val="28"/>
                <w:szCs w:val="28"/>
                <w:lang w:val="ru-RU"/>
              </w:rPr>
              <w:t>урэсий</w:t>
            </w:r>
            <w:proofErr w:type="spellEnd"/>
          </w:p>
        </w:tc>
        <w:tc>
          <w:tcPr>
            <w:tcW w:w="3184" w:type="dxa"/>
          </w:tcPr>
          <w:p w:rsidR="008D5A20" w:rsidRDefault="008D5A20" w:rsidP="006E2190">
            <w:pPr>
              <w:spacing w:line="360" w:lineRule="auto"/>
              <w:rPr>
                <w:rFonts w:ascii="Times New Roman" w:hAnsi="Times New Roman" w:cs="Times New Roman"/>
                <w:sz w:val="28"/>
                <w:szCs w:val="28"/>
                <w:lang w:val="ru-RU"/>
              </w:rPr>
            </w:pPr>
            <w:r>
              <w:rPr>
                <w:rFonts w:ascii="Times New Roman" w:hAnsi="Times New Roman" w:cs="Times New Roman" w:hint="eastAsia"/>
                <w:sz w:val="28"/>
                <w:szCs w:val="28"/>
                <w:lang w:val="ru-RU"/>
              </w:rPr>
              <w:t>便利で</w:t>
            </w:r>
            <w:r w:rsidR="005F7765">
              <w:rPr>
                <w:rFonts w:ascii="Times New Roman" w:hAnsi="Times New Roman" w:cs="Times New Roman" w:hint="eastAsia"/>
                <w:sz w:val="28"/>
                <w:szCs w:val="28"/>
                <w:lang w:val="ru-RU"/>
              </w:rPr>
              <w:t>、嬉しい</w:t>
            </w:r>
          </w:p>
        </w:tc>
        <w:tc>
          <w:tcPr>
            <w:tcW w:w="3185" w:type="dxa"/>
          </w:tcPr>
          <w:p w:rsidR="008D5A20" w:rsidRDefault="005F7765" w:rsidP="006E2190">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удобно, поэтому радует</w:t>
            </w:r>
          </w:p>
        </w:tc>
      </w:tr>
      <w:tr w:rsidR="008D5A20" w:rsidTr="008D5A20">
        <w:tc>
          <w:tcPr>
            <w:tcW w:w="3184" w:type="dxa"/>
          </w:tcPr>
          <w:p w:rsidR="008D5A20" w:rsidRPr="005F7765" w:rsidRDefault="005F7765" w:rsidP="006E2190">
            <w:pPr>
              <w:spacing w:line="360" w:lineRule="auto"/>
              <w:rPr>
                <w:rFonts w:ascii="Times New Roman" w:hAnsi="Times New Roman" w:cs="Times New Roman"/>
                <w:i/>
                <w:sz w:val="28"/>
                <w:szCs w:val="28"/>
                <w:lang w:val="ru-RU"/>
              </w:rPr>
            </w:pPr>
            <w:proofErr w:type="spellStart"/>
            <w:r w:rsidRPr="005F7765">
              <w:rPr>
                <w:rFonts w:ascii="Times New Roman" w:hAnsi="Times New Roman" w:cs="Times New Roman"/>
                <w:i/>
                <w:sz w:val="28"/>
                <w:szCs w:val="28"/>
                <w:lang w:val="ru-RU"/>
              </w:rPr>
              <w:t>хансайкано</w:t>
            </w:r>
            <w:proofErr w:type="spellEnd"/>
            <w:r w:rsidRPr="005F7765">
              <w:rPr>
                <w:rFonts w:ascii="Times New Roman" w:hAnsi="Times New Roman" w:cs="Times New Roman"/>
                <w:i/>
                <w:sz w:val="28"/>
                <w:szCs w:val="28"/>
                <w:lang w:val="ru-RU"/>
              </w:rPr>
              <w:t>:</w:t>
            </w:r>
          </w:p>
        </w:tc>
        <w:tc>
          <w:tcPr>
            <w:tcW w:w="3184" w:type="dxa"/>
          </w:tcPr>
          <w:p w:rsidR="008D5A20" w:rsidRDefault="008D5A20" w:rsidP="006E2190">
            <w:pPr>
              <w:spacing w:line="360" w:lineRule="auto"/>
              <w:rPr>
                <w:rFonts w:ascii="Times New Roman" w:hAnsi="Times New Roman" w:cs="Times New Roman"/>
                <w:sz w:val="28"/>
                <w:szCs w:val="28"/>
                <w:lang w:val="ru-RU"/>
              </w:rPr>
            </w:pPr>
            <w:r>
              <w:rPr>
                <w:rFonts w:ascii="Times New Roman" w:hAnsi="Times New Roman" w:cs="Times New Roman" w:hint="eastAsia"/>
                <w:sz w:val="28"/>
                <w:szCs w:val="28"/>
                <w:lang w:val="ru-RU"/>
              </w:rPr>
              <w:t>返済可能</w:t>
            </w:r>
          </w:p>
        </w:tc>
        <w:tc>
          <w:tcPr>
            <w:tcW w:w="3185" w:type="dxa"/>
          </w:tcPr>
          <w:p w:rsidR="008D5A20" w:rsidRDefault="005F7765" w:rsidP="006E2190">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есть возможность возврата</w:t>
            </w:r>
          </w:p>
        </w:tc>
      </w:tr>
      <w:tr w:rsidR="008D5A20" w:rsidTr="008D5A20">
        <w:tc>
          <w:tcPr>
            <w:tcW w:w="3184" w:type="dxa"/>
          </w:tcPr>
          <w:p w:rsidR="008D5A20" w:rsidRPr="005F7765" w:rsidRDefault="005F7765" w:rsidP="006E2190">
            <w:pPr>
              <w:spacing w:line="360" w:lineRule="auto"/>
              <w:rPr>
                <w:rFonts w:ascii="Times New Roman" w:hAnsi="Times New Roman" w:cs="Times New Roman"/>
                <w:i/>
                <w:sz w:val="28"/>
                <w:szCs w:val="28"/>
                <w:lang w:val="ru-RU"/>
              </w:rPr>
            </w:pPr>
            <w:proofErr w:type="spellStart"/>
            <w:r w:rsidRPr="005F7765">
              <w:rPr>
                <w:rFonts w:ascii="Times New Roman" w:hAnsi="Times New Roman" w:cs="Times New Roman"/>
                <w:i/>
                <w:sz w:val="28"/>
                <w:szCs w:val="28"/>
                <w:lang w:val="ru-RU"/>
              </w:rPr>
              <w:t>куорити</w:t>
            </w:r>
            <w:proofErr w:type="spellEnd"/>
          </w:p>
        </w:tc>
        <w:tc>
          <w:tcPr>
            <w:tcW w:w="3184" w:type="dxa"/>
          </w:tcPr>
          <w:p w:rsidR="008D5A20" w:rsidRDefault="008D5A20" w:rsidP="006E2190">
            <w:pPr>
              <w:spacing w:line="360" w:lineRule="auto"/>
              <w:rPr>
                <w:rFonts w:ascii="Times New Roman" w:hAnsi="Times New Roman" w:cs="Times New Roman"/>
                <w:sz w:val="28"/>
                <w:szCs w:val="28"/>
                <w:lang w:val="ru-RU"/>
              </w:rPr>
            </w:pPr>
            <w:r>
              <w:rPr>
                <w:rFonts w:ascii="Times New Roman" w:hAnsi="Times New Roman" w:cs="Times New Roman" w:hint="eastAsia"/>
                <w:sz w:val="28"/>
                <w:szCs w:val="28"/>
                <w:lang w:val="ru-RU"/>
              </w:rPr>
              <w:t>クオリティ</w:t>
            </w:r>
          </w:p>
        </w:tc>
        <w:tc>
          <w:tcPr>
            <w:tcW w:w="3185" w:type="dxa"/>
          </w:tcPr>
          <w:p w:rsidR="008D5A20" w:rsidRDefault="005F7765" w:rsidP="006E2190">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качество</w:t>
            </w:r>
          </w:p>
        </w:tc>
      </w:tr>
      <w:tr w:rsidR="008D5A20" w:rsidTr="008D5A20">
        <w:tc>
          <w:tcPr>
            <w:tcW w:w="3184" w:type="dxa"/>
          </w:tcPr>
          <w:p w:rsidR="008D5A20" w:rsidRPr="005F7765" w:rsidRDefault="005F7765" w:rsidP="006E2190">
            <w:pPr>
              <w:spacing w:line="360" w:lineRule="auto"/>
              <w:rPr>
                <w:rFonts w:ascii="Times New Roman" w:hAnsi="Times New Roman" w:cs="Times New Roman"/>
                <w:i/>
                <w:sz w:val="28"/>
                <w:szCs w:val="28"/>
                <w:lang w:val="ru-RU"/>
              </w:rPr>
            </w:pPr>
            <w:r w:rsidRPr="005F7765">
              <w:rPr>
                <w:rFonts w:ascii="Times New Roman" w:hAnsi="Times New Roman" w:cs="Times New Roman"/>
                <w:i/>
                <w:sz w:val="28"/>
                <w:szCs w:val="28"/>
                <w:lang w:val="ru-RU"/>
              </w:rPr>
              <w:t xml:space="preserve">мотто </w:t>
            </w:r>
            <w:proofErr w:type="spellStart"/>
            <w:r w:rsidRPr="005F7765">
              <w:rPr>
                <w:rFonts w:ascii="Times New Roman" w:hAnsi="Times New Roman" w:cs="Times New Roman"/>
                <w:i/>
                <w:sz w:val="28"/>
                <w:szCs w:val="28"/>
                <w:lang w:val="ru-RU"/>
              </w:rPr>
              <w:t>бэнри</w:t>
            </w:r>
            <w:proofErr w:type="spellEnd"/>
          </w:p>
        </w:tc>
        <w:tc>
          <w:tcPr>
            <w:tcW w:w="3184" w:type="dxa"/>
          </w:tcPr>
          <w:p w:rsidR="008D5A20" w:rsidRDefault="008D5A20" w:rsidP="006E2190">
            <w:pPr>
              <w:spacing w:line="360" w:lineRule="auto"/>
              <w:rPr>
                <w:rFonts w:ascii="Times New Roman" w:hAnsi="Times New Roman" w:cs="Times New Roman"/>
                <w:sz w:val="28"/>
                <w:szCs w:val="28"/>
                <w:lang w:val="ru-RU"/>
              </w:rPr>
            </w:pPr>
            <w:r>
              <w:rPr>
                <w:rFonts w:ascii="Times New Roman" w:hAnsi="Times New Roman" w:cs="Times New Roman" w:hint="eastAsia"/>
                <w:sz w:val="28"/>
                <w:szCs w:val="28"/>
                <w:lang w:val="ru-RU"/>
              </w:rPr>
              <w:t>もっと便利</w:t>
            </w:r>
          </w:p>
        </w:tc>
        <w:tc>
          <w:tcPr>
            <w:tcW w:w="3185" w:type="dxa"/>
          </w:tcPr>
          <w:p w:rsidR="008D5A20" w:rsidRDefault="005F7765" w:rsidP="006E2190">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ещё удобнее</w:t>
            </w:r>
          </w:p>
        </w:tc>
      </w:tr>
      <w:tr w:rsidR="008D5A20" w:rsidTr="008D5A20">
        <w:tc>
          <w:tcPr>
            <w:tcW w:w="3184" w:type="dxa"/>
          </w:tcPr>
          <w:p w:rsidR="008D5A20" w:rsidRPr="005F7765" w:rsidRDefault="005F7765" w:rsidP="006E2190">
            <w:pPr>
              <w:spacing w:line="360" w:lineRule="auto"/>
              <w:rPr>
                <w:rFonts w:ascii="Times New Roman" w:hAnsi="Times New Roman" w:cs="Times New Roman"/>
                <w:i/>
                <w:sz w:val="28"/>
                <w:szCs w:val="28"/>
                <w:lang w:val="ru-RU"/>
              </w:rPr>
            </w:pPr>
            <w:proofErr w:type="spellStart"/>
            <w:r w:rsidRPr="005F7765">
              <w:rPr>
                <w:rFonts w:ascii="Times New Roman" w:hAnsi="Times New Roman" w:cs="Times New Roman"/>
                <w:i/>
                <w:sz w:val="28"/>
                <w:szCs w:val="28"/>
                <w:lang w:val="ru-RU"/>
              </w:rPr>
              <w:t>сандзю</w:t>
            </w:r>
            <w:proofErr w:type="spellEnd"/>
            <w:r w:rsidRPr="005F7765">
              <w:rPr>
                <w:rFonts w:ascii="Times New Roman" w:hAnsi="Times New Roman" w:cs="Times New Roman"/>
                <w:i/>
                <w:sz w:val="28"/>
                <w:szCs w:val="28"/>
                <w:lang w:val="ru-RU"/>
              </w:rPr>
              <w:t xml:space="preserve">: </w:t>
            </w:r>
            <w:proofErr w:type="spellStart"/>
            <w:r w:rsidRPr="005F7765">
              <w:rPr>
                <w:rFonts w:ascii="Times New Roman" w:hAnsi="Times New Roman" w:cs="Times New Roman"/>
                <w:i/>
                <w:sz w:val="28"/>
                <w:szCs w:val="28"/>
                <w:lang w:val="ru-RU"/>
              </w:rPr>
              <w:t>бё</w:t>
            </w:r>
            <w:proofErr w:type="spellEnd"/>
            <w:r w:rsidRPr="005F7765">
              <w:rPr>
                <w:rFonts w:ascii="Times New Roman" w:hAnsi="Times New Roman" w:cs="Times New Roman"/>
                <w:i/>
                <w:sz w:val="28"/>
                <w:szCs w:val="28"/>
                <w:lang w:val="ru-RU"/>
              </w:rPr>
              <w:t xml:space="preserve">: </w:t>
            </w:r>
            <w:proofErr w:type="spellStart"/>
            <w:r w:rsidRPr="005F7765">
              <w:rPr>
                <w:rFonts w:ascii="Times New Roman" w:hAnsi="Times New Roman" w:cs="Times New Roman"/>
                <w:i/>
                <w:sz w:val="28"/>
                <w:szCs w:val="28"/>
                <w:lang w:val="ru-RU"/>
              </w:rPr>
              <w:t>дакэ</w:t>
            </w:r>
            <w:proofErr w:type="spellEnd"/>
          </w:p>
        </w:tc>
        <w:tc>
          <w:tcPr>
            <w:tcW w:w="3184" w:type="dxa"/>
          </w:tcPr>
          <w:p w:rsidR="008D5A20" w:rsidRDefault="008D5A20" w:rsidP="006E2190">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30</w:t>
            </w:r>
            <w:r>
              <w:rPr>
                <w:rFonts w:ascii="Times New Roman" w:hAnsi="Times New Roman" w:cs="Times New Roman" w:hint="eastAsia"/>
                <w:sz w:val="28"/>
                <w:szCs w:val="28"/>
                <w:lang w:val="ru-RU"/>
              </w:rPr>
              <w:t>秒だけ</w:t>
            </w:r>
          </w:p>
        </w:tc>
        <w:tc>
          <w:tcPr>
            <w:tcW w:w="3185" w:type="dxa"/>
          </w:tcPr>
          <w:p w:rsidR="008D5A20" w:rsidRDefault="005F7765" w:rsidP="006E2190">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всего за 30 секунд</w:t>
            </w:r>
          </w:p>
        </w:tc>
      </w:tr>
    </w:tbl>
    <w:p w:rsidR="008D5A20" w:rsidRDefault="008D5A20" w:rsidP="006E2190">
      <w:pPr>
        <w:spacing w:line="360" w:lineRule="auto"/>
        <w:ind w:firstLine="840"/>
        <w:rPr>
          <w:rFonts w:ascii="Times New Roman" w:hAnsi="Times New Roman" w:cs="Times New Roman"/>
          <w:sz w:val="28"/>
          <w:szCs w:val="28"/>
          <w:lang w:val="ru-RU"/>
        </w:rPr>
      </w:pPr>
    </w:p>
    <w:p w:rsidR="005F7765" w:rsidRDefault="006E2190" w:rsidP="006E2190">
      <w:pPr>
        <w:spacing w:line="360" w:lineRule="auto"/>
        <w:ind w:firstLine="840"/>
        <w:rPr>
          <w:rFonts w:ascii="Times New Roman" w:hAnsi="Times New Roman" w:cs="Times New Roman"/>
          <w:sz w:val="28"/>
          <w:szCs w:val="28"/>
          <w:lang w:val="ru-RU"/>
        </w:rPr>
      </w:pPr>
      <w:r>
        <w:rPr>
          <w:rFonts w:ascii="Times New Roman" w:hAnsi="Times New Roman" w:cs="Times New Roman"/>
          <w:sz w:val="28"/>
          <w:szCs w:val="28"/>
          <w:lang w:val="ru-RU"/>
        </w:rPr>
        <w:t xml:space="preserve">Противопоставленные им стимулы </w:t>
      </w:r>
      <w:r w:rsidR="005F7765">
        <w:rPr>
          <w:rFonts w:ascii="Times New Roman" w:hAnsi="Times New Roman" w:cs="Times New Roman"/>
          <w:sz w:val="28"/>
          <w:szCs w:val="28"/>
          <w:lang w:val="ru-RU"/>
        </w:rPr>
        <w:t>«натуральность»</w:t>
      </w:r>
      <w:r>
        <w:rPr>
          <w:rFonts w:ascii="Times New Roman" w:hAnsi="Times New Roman" w:cs="Times New Roman"/>
          <w:sz w:val="28"/>
          <w:szCs w:val="28"/>
          <w:lang w:val="ru-RU"/>
        </w:rPr>
        <w:t xml:space="preserve"> и </w:t>
      </w:r>
      <w:r w:rsidR="005F7765">
        <w:rPr>
          <w:rFonts w:ascii="Times New Roman" w:hAnsi="Times New Roman" w:cs="Times New Roman"/>
          <w:sz w:val="28"/>
          <w:szCs w:val="28"/>
          <w:lang w:val="ru-RU"/>
        </w:rPr>
        <w:t>«нежность»</w:t>
      </w:r>
      <w:r>
        <w:rPr>
          <w:rFonts w:ascii="Times New Roman" w:hAnsi="Times New Roman" w:cs="Times New Roman"/>
          <w:sz w:val="28"/>
          <w:szCs w:val="28"/>
          <w:lang w:val="ru-RU"/>
        </w:rPr>
        <w:t xml:space="preserve"> выражены при помощи слов</w:t>
      </w:r>
      <w:r w:rsidR="005F7765">
        <w:rPr>
          <w:rFonts w:ascii="Times New Roman" w:hAnsi="Times New Roman" w:cs="Times New Roman"/>
          <w:sz w:val="28"/>
          <w:szCs w:val="28"/>
          <w:lang w:val="ru-RU"/>
        </w:rPr>
        <w:t>:</w:t>
      </w:r>
      <w:r>
        <w:rPr>
          <w:rFonts w:ascii="Times New Roman" w:hAnsi="Times New Roman" w:cs="Times New Roman"/>
          <w:sz w:val="28"/>
          <w:szCs w:val="28"/>
          <w:lang w:val="ru-RU"/>
        </w:rPr>
        <w:t xml:space="preserve"> </w:t>
      </w:r>
    </w:p>
    <w:p w:rsidR="005F7765" w:rsidRPr="005F7765" w:rsidRDefault="005F7765" w:rsidP="006E2190">
      <w:pPr>
        <w:spacing w:line="360" w:lineRule="auto"/>
        <w:ind w:firstLine="840"/>
        <w:rPr>
          <w:rFonts w:ascii="Times New Roman" w:hAnsi="Times New Roman" w:cs="Times New Roman"/>
          <w:sz w:val="28"/>
          <w:szCs w:val="28"/>
          <w:lang w:val="ru-RU"/>
        </w:rPr>
      </w:pPr>
    </w:p>
    <w:tbl>
      <w:tblPr>
        <w:tblStyle w:val="ac"/>
        <w:tblW w:w="0" w:type="auto"/>
        <w:tblLook w:val="04A0" w:firstRow="1" w:lastRow="0" w:firstColumn="1" w:lastColumn="0" w:noHBand="0" w:noVBand="1"/>
      </w:tblPr>
      <w:tblGrid>
        <w:gridCol w:w="3184"/>
        <w:gridCol w:w="3184"/>
        <w:gridCol w:w="3185"/>
      </w:tblGrid>
      <w:tr w:rsidR="005F7765" w:rsidRPr="000742CE" w:rsidTr="005F7765">
        <w:tc>
          <w:tcPr>
            <w:tcW w:w="3184" w:type="dxa"/>
          </w:tcPr>
          <w:p w:rsidR="005F7765" w:rsidRPr="005F7765" w:rsidRDefault="005F7765" w:rsidP="005F7765">
            <w:pPr>
              <w:spacing w:line="360" w:lineRule="auto"/>
              <w:jc w:val="left"/>
              <w:rPr>
                <w:rFonts w:ascii="Times New Roman" w:hAnsi="Times New Roman" w:cs="Times New Roman"/>
                <w:i/>
                <w:sz w:val="28"/>
                <w:szCs w:val="28"/>
                <w:lang w:val="ru-RU"/>
              </w:rPr>
            </w:pPr>
            <w:proofErr w:type="spellStart"/>
            <w:r w:rsidRPr="005F7765">
              <w:rPr>
                <w:rFonts w:ascii="Times New Roman" w:hAnsi="Times New Roman" w:cs="Times New Roman"/>
                <w:i/>
                <w:sz w:val="28"/>
                <w:szCs w:val="28"/>
                <w:lang w:val="ru-RU"/>
              </w:rPr>
              <w:t>хитомо</w:t>
            </w:r>
            <w:proofErr w:type="spellEnd"/>
            <w:r w:rsidRPr="005F7765">
              <w:rPr>
                <w:rFonts w:ascii="Times New Roman" w:hAnsi="Times New Roman" w:cs="Times New Roman"/>
                <w:i/>
                <w:sz w:val="28"/>
                <w:szCs w:val="28"/>
                <w:lang w:val="ru-RU"/>
              </w:rPr>
              <w:t xml:space="preserve"> </w:t>
            </w:r>
            <w:proofErr w:type="spellStart"/>
            <w:r w:rsidRPr="005F7765">
              <w:rPr>
                <w:rFonts w:ascii="Times New Roman" w:hAnsi="Times New Roman" w:cs="Times New Roman"/>
                <w:i/>
                <w:sz w:val="28"/>
                <w:szCs w:val="28"/>
                <w:lang w:val="ru-RU"/>
              </w:rPr>
              <w:t>тикю</w:t>
            </w:r>
            <w:proofErr w:type="gramStart"/>
            <w:r w:rsidRPr="005F7765">
              <w:rPr>
                <w:rFonts w:ascii="Times New Roman" w:hAnsi="Times New Roman" w:cs="Times New Roman"/>
                <w:i/>
                <w:sz w:val="28"/>
                <w:szCs w:val="28"/>
                <w:lang w:val="ru-RU"/>
              </w:rPr>
              <w:t>:м</w:t>
            </w:r>
            <w:proofErr w:type="gramEnd"/>
            <w:r w:rsidRPr="005F7765">
              <w:rPr>
                <w:rFonts w:ascii="Times New Roman" w:hAnsi="Times New Roman" w:cs="Times New Roman"/>
                <w:i/>
                <w:sz w:val="28"/>
                <w:szCs w:val="28"/>
                <w:lang w:val="ru-RU"/>
              </w:rPr>
              <w:t>о</w:t>
            </w:r>
            <w:proofErr w:type="spellEnd"/>
            <w:r w:rsidRPr="005F7765">
              <w:rPr>
                <w:rFonts w:ascii="Times New Roman" w:hAnsi="Times New Roman" w:cs="Times New Roman"/>
                <w:i/>
                <w:sz w:val="28"/>
                <w:szCs w:val="28"/>
                <w:lang w:val="ru-RU"/>
              </w:rPr>
              <w:t xml:space="preserve"> </w:t>
            </w:r>
            <w:proofErr w:type="spellStart"/>
            <w:r w:rsidRPr="005F7765">
              <w:rPr>
                <w:rFonts w:ascii="Times New Roman" w:hAnsi="Times New Roman" w:cs="Times New Roman"/>
                <w:i/>
                <w:sz w:val="28"/>
                <w:szCs w:val="28"/>
                <w:lang w:val="ru-RU"/>
              </w:rPr>
              <w:t>кэнко:ни</w:t>
            </w:r>
            <w:proofErr w:type="spellEnd"/>
          </w:p>
        </w:tc>
        <w:tc>
          <w:tcPr>
            <w:tcW w:w="3184" w:type="dxa"/>
          </w:tcPr>
          <w:p w:rsidR="005F7765" w:rsidRDefault="005F7765" w:rsidP="006E2190">
            <w:pPr>
              <w:spacing w:line="360" w:lineRule="auto"/>
              <w:rPr>
                <w:rFonts w:ascii="Times New Roman" w:hAnsi="Times New Roman" w:cs="Times New Roman"/>
                <w:sz w:val="28"/>
                <w:szCs w:val="28"/>
                <w:lang w:val="ru-RU"/>
              </w:rPr>
            </w:pPr>
            <w:r>
              <w:rPr>
                <w:rFonts w:ascii="Times New Roman" w:hAnsi="Times New Roman" w:cs="Times New Roman" w:hint="eastAsia"/>
                <w:sz w:val="28"/>
                <w:szCs w:val="28"/>
              </w:rPr>
              <w:t>人も地球も健康に</w:t>
            </w:r>
          </w:p>
        </w:tc>
        <w:tc>
          <w:tcPr>
            <w:tcW w:w="3185" w:type="dxa"/>
          </w:tcPr>
          <w:p w:rsidR="005F7765" w:rsidRDefault="00477FD3" w:rsidP="006E2190">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полезно для человека, безвредно для природы</w:t>
            </w:r>
          </w:p>
        </w:tc>
      </w:tr>
      <w:tr w:rsidR="005F7765" w:rsidTr="005F7765">
        <w:tc>
          <w:tcPr>
            <w:tcW w:w="3184" w:type="dxa"/>
          </w:tcPr>
          <w:p w:rsidR="005F7765" w:rsidRPr="005F7765" w:rsidRDefault="00AA3F8D" w:rsidP="006E2190">
            <w:pPr>
              <w:spacing w:line="360" w:lineRule="auto"/>
              <w:rPr>
                <w:rFonts w:ascii="Times New Roman" w:hAnsi="Times New Roman" w:cs="Times New Roman"/>
                <w:i/>
                <w:sz w:val="28"/>
                <w:szCs w:val="28"/>
                <w:lang w:val="ru-RU"/>
              </w:rPr>
            </w:pPr>
            <w:proofErr w:type="spellStart"/>
            <w:r>
              <w:rPr>
                <w:rFonts w:ascii="Times New Roman" w:hAnsi="Times New Roman" w:cs="Times New Roman"/>
                <w:i/>
                <w:sz w:val="28"/>
                <w:szCs w:val="28"/>
                <w:lang w:val="ru-RU"/>
              </w:rPr>
              <w:t>ои</w:t>
            </w:r>
            <w:r w:rsidR="005F7765" w:rsidRPr="005F7765">
              <w:rPr>
                <w:rFonts w:ascii="Times New Roman" w:hAnsi="Times New Roman" w:cs="Times New Roman"/>
                <w:i/>
                <w:sz w:val="28"/>
                <w:szCs w:val="28"/>
                <w:lang w:val="ru-RU"/>
              </w:rPr>
              <w:t>сикунатта</w:t>
            </w:r>
            <w:proofErr w:type="spellEnd"/>
          </w:p>
        </w:tc>
        <w:tc>
          <w:tcPr>
            <w:tcW w:w="3184" w:type="dxa"/>
          </w:tcPr>
          <w:p w:rsidR="005F7765" w:rsidRDefault="005F7765" w:rsidP="006E2190">
            <w:pPr>
              <w:spacing w:line="360" w:lineRule="auto"/>
              <w:rPr>
                <w:rFonts w:ascii="Times New Roman" w:hAnsi="Times New Roman" w:cs="Times New Roman"/>
                <w:sz w:val="28"/>
                <w:szCs w:val="28"/>
                <w:lang w:val="ru-RU"/>
              </w:rPr>
            </w:pPr>
            <w:r>
              <w:rPr>
                <w:rFonts w:ascii="Times New Roman" w:hAnsi="Times New Roman" w:cs="Times New Roman" w:hint="eastAsia"/>
                <w:sz w:val="28"/>
                <w:szCs w:val="28"/>
              </w:rPr>
              <w:t>おいしくなった</w:t>
            </w:r>
          </w:p>
        </w:tc>
        <w:tc>
          <w:tcPr>
            <w:tcW w:w="3185" w:type="dxa"/>
          </w:tcPr>
          <w:p w:rsidR="005F7765" w:rsidRDefault="005F7765" w:rsidP="006E2190">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стало вкуснее</w:t>
            </w:r>
          </w:p>
        </w:tc>
      </w:tr>
      <w:tr w:rsidR="005F7765" w:rsidTr="005F7765">
        <w:tc>
          <w:tcPr>
            <w:tcW w:w="3184" w:type="dxa"/>
          </w:tcPr>
          <w:p w:rsidR="005F7765" w:rsidRPr="005F7765" w:rsidRDefault="005F7765" w:rsidP="006E2190">
            <w:pPr>
              <w:spacing w:line="360" w:lineRule="auto"/>
              <w:rPr>
                <w:rFonts w:ascii="Times New Roman" w:hAnsi="Times New Roman" w:cs="Times New Roman"/>
                <w:i/>
                <w:sz w:val="28"/>
                <w:szCs w:val="28"/>
                <w:lang w:val="ru-RU"/>
              </w:rPr>
            </w:pPr>
            <w:proofErr w:type="spellStart"/>
            <w:r w:rsidRPr="005F7765">
              <w:rPr>
                <w:rFonts w:ascii="Times New Roman" w:hAnsi="Times New Roman" w:cs="Times New Roman"/>
                <w:i/>
                <w:sz w:val="28"/>
                <w:szCs w:val="28"/>
                <w:lang w:val="ru-RU"/>
              </w:rPr>
              <w:t>хэруси</w:t>
            </w:r>
            <w:proofErr w:type="spellEnd"/>
            <w:r w:rsidRPr="005F7765">
              <w:rPr>
                <w:rFonts w:ascii="Times New Roman" w:hAnsi="Times New Roman" w:cs="Times New Roman"/>
                <w:i/>
                <w:sz w:val="28"/>
                <w:szCs w:val="28"/>
                <w:lang w:val="ru-RU"/>
              </w:rPr>
              <w:t>:</w:t>
            </w:r>
          </w:p>
        </w:tc>
        <w:tc>
          <w:tcPr>
            <w:tcW w:w="3184" w:type="dxa"/>
          </w:tcPr>
          <w:p w:rsidR="005F7765" w:rsidRDefault="005F7765" w:rsidP="006E2190">
            <w:pPr>
              <w:spacing w:line="360" w:lineRule="auto"/>
              <w:rPr>
                <w:rFonts w:ascii="Times New Roman" w:hAnsi="Times New Roman" w:cs="Times New Roman"/>
                <w:sz w:val="28"/>
                <w:szCs w:val="28"/>
                <w:lang w:val="ru-RU"/>
              </w:rPr>
            </w:pPr>
            <w:r>
              <w:rPr>
                <w:rFonts w:ascii="Times New Roman" w:hAnsi="Times New Roman" w:cs="Times New Roman" w:hint="eastAsia"/>
                <w:sz w:val="28"/>
                <w:szCs w:val="28"/>
              </w:rPr>
              <w:t>ヘルシー</w:t>
            </w:r>
          </w:p>
        </w:tc>
        <w:tc>
          <w:tcPr>
            <w:tcW w:w="3185" w:type="dxa"/>
          </w:tcPr>
          <w:p w:rsidR="005F7765" w:rsidRDefault="005F7765" w:rsidP="006E2190">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полезно</w:t>
            </w:r>
          </w:p>
        </w:tc>
      </w:tr>
      <w:tr w:rsidR="005F7765" w:rsidTr="005F7765">
        <w:tc>
          <w:tcPr>
            <w:tcW w:w="3184" w:type="dxa"/>
          </w:tcPr>
          <w:p w:rsidR="005F7765" w:rsidRPr="005F7765" w:rsidRDefault="005F7765" w:rsidP="006E2190">
            <w:pPr>
              <w:spacing w:line="360" w:lineRule="auto"/>
              <w:rPr>
                <w:rFonts w:ascii="Times New Roman" w:hAnsi="Times New Roman" w:cs="Times New Roman"/>
                <w:i/>
                <w:sz w:val="28"/>
                <w:szCs w:val="28"/>
                <w:lang w:val="ru-RU"/>
              </w:rPr>
            </w:pPr>
            <w:proofErr w:type="spellStart"/>
            <w:r w:rsidRPr="005F7765">
              <w:rPr>
                <w:rFonts w:ascii="Times New Roman" w:hAnsi="Times New Roman" w:cs="Times New Roman"/>
                <w:i/>
                <w:sz w:val="28"/>
                <w:szCs w:val="28"/>
                <w:lang w:val="ru-RU"/>
              </w:rPr>
              <w:t>сукитооттэ</w:t>
            </w:r>
            <w:proofErr w:type="spellEnd"/>
          </w:p>
        </w:tc>
        <w:tc>
          <w:tcPr>
            <w:tcW w:w="3184" w:type="dxa"/>
          </w:tcPr>
          <w:p w:rsidR="005F7765" w:rsidRDefault="005F7765" w:rsidP="006E2190">
            <w:pPr>
              <w:spacing w:line="360" w:lineRule="auto"/>
              <w:rPr>
                <w:rFonts w:ascii="Times New Roman" w:hAnsi="Times New Roman" w:cs="Times New Roman"/>
                <w:sz w:val="28"/>
                <w:szCs w:val="28"/>
                <w:lang w:val="ru-RU"/>
              </w:rPr>
            </w:pPr>
            <w:r>
              <w:rPr>
                <w:rFonts w:ascii="Times New Roman" w:hAnsi="Times New Roman" w:cs="Times New Roman" w:hint="eastAsia"/>
                <w:sz w:val="28"/>
                <w:szCs w:val="28"/>
              </w:rPr>
              <w:t>すきとおって</w:t>
            </w:r>
          </w:p>
        </w:tc>
        <w:tc>
          <w:tcPr>
            <w:tcW w:w="3185" w:type="dxa"/>
          </w:tcPr>
          <w:p w:rsidR="005F7765" w:rsidRDefault="00477FD3" w:rsidP="006E2190">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кристально чистый</w:t>
            </w:r>
          </w:p>
        </w:tc>
      </w:tr>
    </w:tbl>
    <w:p w:rsidR="006E2190" w:rsidRPr="00286B73" w:rsidRDefault="006E2190" w:rsidP="006E2190">
      <w:pPr>
        <w:spacing w:line="360" w:lineRule="auto"/>
        <w:ind w:firstLine="840"/>
        <w:rPr>
          <w:rFonts w:ascii="Times New Roman" w:hAnsi="Times New Roman" w:cs="Times New Roman"/>
          <w:sz w:val="28"/>
          <w:szCs w:val="28"/>
          <w:lang w:val="ru-RU"/>
        </w:rPr>
      </w:pPr>
    </w:p>
    <w:p w:rsidR="00576B2A" w:rsidRDefault="003C6792" w:rsidP="006E2190">
      <w:pPr>
        <w:spacing w:line="360" w:lineRule="auto"/>
        <w:ind w:firstLine="840"/>
        <w:rPr>
          <w:rFonts w:ascii="Times New Roman" w:hAnsi="Times New Roman" w:cs="Times New Roman"/>
          <w:sz w:val="28"/>
          <w:szCs w:val="28"/>
          <w:lang w:val="ru-RU"/>
        </w:rPr>
      </w:pPr>
      <w:r>
        <w:rPr>
          <w:rFonts w:ascii="Times New Roman" w:hAnsi="Times New Roman" w:cs="Times New Roman"/>
          <w:sz w:val="28"/>
          <w:szCs w:val="28"/>
          <w:lang w:val="ru-RU"/>
        </w:rPr>
        <w:t>Культурное измерение высокой и низкой</w:t>
      </w:r>
      <w:r w:rsidR="006E2190">
        <w:rPr>
          <w:rFonts w:ascii="Times New Roman" w:hAnsi="Times New Roman" w:cs="Times New Roman"/>
          <w:sz w:val="28"/>
          <w:szCs w:val="28"/>
          <w:lang w:val="ru-RU"/>
        </w:rPr>
        <w:t xml:space="preserve"> дистанции власти представлено в проанализированной рекламе пропорцией 30 к 8 соответственно. То есть стимул </w:t>
      </w:r>
      <w:r w:rsidR="005F7765">
        <w:rPr>
          <w:rFonts w:ascii="Times New Roman" w:hAnsi="Times New Roman" w:cs="Times New Roman"/>
          <w:sz w:val="28"/>
          <w:szCs w:val="28"/>
          <w:lang w:val="ru-RU"/>
        </w:rPr>
        <w:t>«</w:t>
      </w:r>
      <w:r w:rsidR="006E2190">
        <w:rPr>
          <w:rFonts w:ascii="Times New Roman" w:hAnsi="Times New Roman" w:cs="Times New Roman"/>
          <w:sz w:val="28"/>
          <w:szCs w:val="28"/>
          <w:lang w:val="ru-RU"/>
        </w:rPr>
        <w:t>непривычное</w:t>
      </w:r>
      <w:r w:rsidR="005F7765">
        <w:rPr>
          <w:rFonts w:ascii="Times New Roman" w:hAnsi="Times New Roman" w:cs="Times New Roman"/>
          <w:sz w:val="28"/>
          <w:szCs w:val="28"/>
          <w:lang w:val="ru-RU"/>
        </w:rPr>
        <w:t>»</w:t>
      </w:r>
      <w:r w:rsidR="006E2190">
        <w:rPr>
          <w:rFonts w:ascii="Times New Roman" w:hAnsi="Times New Roman" w:cs="Times New Roman"/>
          <w:sz w:val="28"/>
          <w:szCs w:val="28"/>
          <w:lang w:val="ru-RU"/>
        </w:rPr>
        <w:t xml:space="preserve"> встретился в 30 рекламных </w:t>
      </w:r>
      <w:r w:rsidR="006E2190">
        <w:rPr>
          <w:rFonts w:ascii="Times New Roman" w:hAnsi="Times New Roman" w:cs="Times New Roman"/>
          <w:sz w:val="28"/>
          <w:szCs w:val="28"/>
          <w:lang w:val="ru-RU"/>
        </w:rPr>
        <w:lastRenderedPageBreak/>
        <w:t xml:space="preserve">роликах, а стимул </w:t>
      </w:r>
      <w:r w:rsidR="005F7765">
        <w:rPr>
          <w:rFonts w:ascii="Times New Roman" w:hAnsi="Times New Roman" w:cs="Times New Roman"/>
          <w:sz w:val="28"/>
          <w:szCs w:val="28"/>
          <w:lang w:val="ru-RU"/>
        </w:rPr>
        <w:t>«</w:t>
      </w:r>
      <w:r w:rsidR="006E2190">
        <w:rPr>
          <w:rFonts w:ascii="Times New Roman" w:hAnsi="Times New Roman" w:cs="Times New Roman"/>
          <w:sz w:val="28"/>
          <w:szCs w:val="28"/>
          <w:lang w:val="ru-RU"/>
        </w:rPr>
        <w:t>привычное</w:t>
      </w:r>
      <w:r w:rsidR="005F7765">
        <w:rPr>
          <w:rFonts w:ascii="Times New Roman" w:hAnsi="Times New Roman" w:cs="Times New Roman"/>
          <w:sz w:val="28"/>
          <w:szCs w:val="28"/>
          <w:lang w:val="ru-RU"/>
        </w:rPr>
        <w:t>»</w:t>
      </w:r>
      <w:r w:rsidR="006E2190">
        <w:rPr>
          <w:rFonts w:ascii="Times New Roman" w:hAnsi="Times New Roman" w:cs="Times New Roman"/>
          <w:sz w:val="28"/>
          <w:szCs w:val="28"/>
          <w:lang w:val="ru-RU"/>
        </w:rPr>
        <w:t xml:space="preserve"> лишь в 8 рекламах. Привычное было введено в рекламу при помощи выражений</w:t>
      </w:r>
      <w:r w:rsidR="005F7765">
        <w:rPr>
          <w:rFonts w:ascii="Times New Roman" w:hAnsi="Times New Roman" w:cs="Times New Roman"/>
          <w:sz w:val="28"/>
          <w:szCs w:val="28"/>
          <w:lang w:val="ru-RU"/>
        </w:rPr>
        <w:t>:</w:t>
      </w:r>
      <w:r w:rsidR="006E2190">
        <w:rPr>
          <w:rFonts w:ascii="Times New Roman" w:hAnsi="Times New Roman" w:cs="Times New Roman"/>
          <w:sz w:val="28"/>
          <w:szCs w:val="28"/>
          <w:lang w:val="ru-RU"/>
        </w:rPr>
        <w:t xml:space="preserve"> </w:t>
      </w:r>
    </w:p>
    <w:tbl>
      <w:tblPr>
        <w:tblStyle w:val="ac"/>
        <w:tblW w:w="0" w:type="auto"/>
        <w:tblLook w:val="04A0" w:firstRow="1" w:lastRow="0" w:firstColumn="1" w:lastColumn="0" w:noHBand="0" w:noVBand="1"/>
      </w:tblPr>
      <w:tblGrid>
        <w:gridCol w:w="3184"/>
        <w:gridCol w:w="3184"/>
        <w:gridCol w:w="3185"/>
      </w:tblGrid>
      <w:tr w:rsidR="00576B2A" w:rsidTr="00576B2A">
        <w:tc>
          <w:tcPr>
            <w:tcW w:w="3184" w:type="dxa"/>
          </w:tcPr>
          <w:p w:rsidR="00576B2A" w:rsidRPr="00576B2A" w:rsidRDefault="00576B2A" w:rsidP="006E2190">
            <w:pPr>
              <w:spacing w:line="360" w:lineRule="auto"/>
              <w:rPr>
                <w:rFonts w:ascii="Times New Roman" w:hAnsi="Times New Roman" w:cs="Times New Roman"/>
                <w:i/>
                <w:sz w:val="28"/>
                <w:szCs w:val="28"/>
                <w:lang w:val="ru-RU"/>
              </w:rPr>
            </w:pPr>
            <w:proofErr w:type="spellStart"/>
            <w:r w:rsidRPr="00576B2A">
              <w:rPr>
                <w:rFonts w:ascii="Times New Roman" w:hAnsi="Times New Roman" w:cs="Times New Roman"/>
                <w:i/>
                <w:sz w:val="28"/>
                <w:szCs w:val="28"/>
                <w:lang w:val="ru-RU"/>
              </w:rPr>
              <w:t>майнити</w:t>
            </w:r>
            <w:proofErr w:type="spellEnd"/>
            <w:r w:rsidRPr="00576B2A">
              <w:rPr>
                <w:rFonts w:ascii="Times New Roman" w:hAnsi="Times New Roman" w:cs="Times New Roman"/>
                <w:i/>
                <w:sz w:val="28"/>
                <w:szCs w:val="28"/>
                <w:lang w:val="ru-RU"/>
              </w:rPr>
              <w:t xml:space="preserve"> </w:t>
            </w:r>
            <w:proofErr w:type="spellStart"/>
            <w:r w:rsidRPr="00576B2A">
              <w:rPr>
                <w:rFonts w:ascii="Times New Roman" w:hAnsi="Times New Roman" w:cs="Times New Roman"/>
                <w:i/>
                <w:sz w:val="28"/>
                <w:szCs w:val="28"/>
                <w:lang w:val="ru-RU"/>
              </w:rPr>
              <w:t>табэру</w:t>
            </w:r>
            <w:proofErr w:type="spellEnd"/>
          </w:p>
        </w:tc>
        <w:tc>
          <w:tcPr>
            <w:tcW w:w="3184" w:type="dxa"/>
          </w:tcPr>
          <w:p w:rsidR="00576B2A" w:rsidRDefault="00576B2A" w:rsidP="006E2190">
            <w:pPr>
              <w:spacing w:line="360" w:lineRule="auto"/>
              <w:rPr>
                <w:rFonts w:ascii="Times New Roman" w:hAnsi="Times New Roman" w:cs="Times New Roman"/>
                <w:sz w:val="28"/>
                <w:szCs w:val="28"/>
                <w:lang w:val="ru-RU"/>
              </w:rPr>
            </w:pPr>
            <w:r>
              <w:rPr>
                <w:rFonts w:ascii="Times New Roman" w:hAnsi="Times New Roman" w:cs="Times New Roman" w:hint="eastAsia"/>
                <w:sz w:val="28"/>
                <w:szCs w:val="28"/>
                <w:lang w:val="ru-RU"/>
              </w:rPr>
              <w:t>毎日食べる</w:t>
            </w:r>
          </w:p>
        </w:tc>
        <w:tc>
          <w:tcPr>
            <w:tcW w:w="3185" w:type="dxa"/>
          </w:tcPr>
          <w:p w:rsidR="00576B2A" w:rsidRDefault="00576B2A" w:rsidP="006E2190">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еда на каждый день</w:t>
            </w:r>
          </w:p>
        </w:tc>
      </w:tr>
      <w:tr w:rsidR="00576B2A" w:rsidTr="00576B2A">
        <w:tc>
          <w:tcPr>
            <w:tcW w:w="3184" w:type="dxa"/>
          </w:tcPr>
          <w:p w:rsidR="00576B2A" w:rsidRPr="00576B2A" w:rsidRDefault="00576B2A" w:rsidP="006E2190">
            <w:pPr>
              <w:spacing w:line="360" w:lineRule="auto"/>
              <w:rPr>
                <w:rFonts w:ascii="Times New Roman" w:hAnsi="Times New Roman" w:cs="Times New Roman"/>
                <w:i/>
                <w:sz w:val="28"/>
                <w:szCs w:val="28"/>
                <w:lang w:val="ru-RU"/>
              </w:rPr>
            </w:pPr>
            <w:proofErr w:type="spellStart"/>
            <w:r w:rsidRPr="00576B2A">
              <w:rPr>
                <w:rFonts w:ascii="Times New Roman" w:hAnsi="Times New Roman" w:cs="Times New Roman"/>
                <w:i/>
                <w:sz w:val="28"/>
                <w:szCs w:val="28"/>
                <w:lang w:val="ru-RU"/>
              </w:rPr>
              <w:t>дзэнкокудэ</w:t>
            </w:r>
            <w:proofErr w:type="spellEnd"/>
            <w:r w:rsidRPr="00576B2A">
              <w:rPr>
                <w:rFonts w:ascii="Times New Roman" w:hAnsi="Times New Roman" w:cs="Times New Roman"/>
                <w:i/>
                <w:sz w:val="28"/>
                <w:szCs w:val="28"/>
                <w:lang w:val="ru-RU"/>
              </w:rPr>
              <w:t xml:space="preserve"> </w:t>
            </w:r>
            <w:proofErr w:type="spellStart"/>
            <w:r w:rsidRPr="00576B2A">
              <w:rPr>
                <w:rFonts w:ascii="Times New Roman" w:hAnsi="Times New Roman" w:cs="Times New Roman"/>
                <w:i/>
                <w:sz w:val="28"/>
                <w:szCs w:val="28"/>
                <w:lang w:val="ru-RU"/>
              </w:rPr>
              <w:t>цукау</w:t>
            </w:r>
            <w:proofErr w:type="spellEnd"/>
          </w:p>
        </w:tc>
        <w:tc>
          <w:tcPr>
            <w:tcW w:w="3184" w:type="dxa"/>
          </w:tcPr>
          <w:p w:rsidR="00576B2A" w:rsidRDefault="00576B2A" w:rsidP="006E2190">
            <w:pPr>
              <w:spacing w:line="360" w:lineRule="auto"/>
              <w:rPr>
                <w:rFonts w:ascii="Times New Roman" w:hAnsi="Times New Roman" w:cs="Times New Roman"/>
                <w:sz w:val="28"/>
                <w:szCs w:val="28"/>
                <w:lang w:val="ru-RU"/>
              </w:rPr>
            </w:pPr>
            <w:r>
              <w:rPr>
                <w:rFonts w:ascii="Times New Roman" w:hAnsi="Times New Roman" w:cs="Times New Roman" w:hint="eastAsia"/>
                <w:sz w:val="28"/>
                <w:szCs w:val="28"/>
                <w:lang w:val="ru-RU"/>
              </w:rPr>
              <w:t>全国で使う</w:t>
            </w:r>
          </w:p>
        </w:tc>
        <w:tc>
          <w:tcPr>
            <w:tcW w:w="3185" w:type="dxa"/>
          </w:tcPr>
          <w:p w:rsidR="00576B2A" w:rsidRDefault="00576B2A" w:rsidP="006E2190">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используется по всей стране</w:t>
            </w:r>
          </w:p>
        </w:tc>
      </w:tr>
      <w:tr w:rsidR="00576B2A" w:rsidRPr="000742CE" w:rsidTr="00576B2A">
        <w:tc>
          <w:tcPr>
            <w:tcW w:w="3184" w:type="dxa"/>
          </w:tcPr>
          <w:p w:rsidR="00576B2A" w:rsidRPr="00576B2A" w:rsidRDefault="00576B2A" w:rsidP="006E2190">
            <w:pPr>
              <w:spacing w:line="360" w:lineRule="auto"/>
              <w:rPr>
                <w:rFonts w:ascii="Times New Roman" w:hAnsi="Times New Roman" w:cs="Times New Roman"/>
                <w:i/>
                <w:sz w:val="28"/>
                <w:szCs w:val="28"/>
                <w:lang w:val="ru-RU"/>
              </w:rPr>
            </w:pPr>
            <w:proofErr w:type="spellStart"/>
            <w:r w:rsidRPr="00576B2A">
              <w:rPr>
                <w:rFonts w:ascii="Times New Roman" w:hAnsi="Times New Roman" w:cs="Times New Roman"/>
                <w:i/>
                <w:sz w:val="28"/>
                <w:szCs w:val="28"/>
                <w:lang w:val="ru-RU"/>
              </w:rPr>
              <w:t>ицудэмо</w:t>
            </w:r>
            <w:proofErr w:type="spellEnd"/>
            <w:r w:rsidRPr="00576B2A">
              <w:rPr>
                <w:rFonts w:ascii="Times New Roman" w:hAnsi="Times New Roman" w:cs="Times New Roman"/>
                <w:i/>
                <w:sz w:val="28"/>
                <w:szCs w:val="28"/>
                <w:lang w:val="ru-RU"/>
              </w:rPr>
              <w:t xml:space="preserve">, </w:t>
            </w:r>
            <w:proofErr w:type="spellStart"/>
            <w:r w:rsidRPr="00576B2A">
              <w:rPr>
                <w:rFonts w:ascii="Times New Roman" w:hAnsi="Times New Roman" w:cs="Times New Roman"/>
                <w:i/>
                <w:sz w:val="28"/>
                <w:szCs w:val="28"/>
                <w:lang w:val="ru-RU"/>
              </w:rPr>
              <w:t>хадзимэтэдэмо</w:t>
            </w:r>
            <w:proofErr w:type="spellEnd"/>
          </w:p>
        </w:tc>
        <w:tc>
          <w:tcPr>
            <w:tcW w:w="3184" w:type="dxa"/>
          </w:tcPr>
          <w:p w:rsidR="00576B2A" w:rsidRDefault="00576B2A" w:rsidP="006E2190">
            <w:pPr>
              <w:spacing w:line="360" w:lineRule="auto"/>
              <w:rPr>
                <w:rFonts w:ascii="Times New Roman" w:hAnsi="Times New Roman" w:cs="Times New Roman"/>
                <w:sz w:val="28"/>
                <w:szCs w:val="28"/>
                <w:lang w:val="ru-RU"/>
              </w:rPr>
            </w:pPr>
            <w:r>
              <w:rPr>
                <w:rFonts w:ascii="Times New Roman" w:hAnsi="Times New Roman" w:cs="Times New Roman" w:hint="eastAsia"/>
                <w:sz w:val="28"/>
                <w:szCs w:val="28"/>
                <w:lang w:val="ru-RU"/>
              </w:rPr>
              <w:t>いつ</w:t>
            </w:r>
            <w:r>
              <w:rPr>
                <w:rFonts w:ascii="Times New Roman" w:hAnsi="Times New Roman" w:cs="Times New Roman" w:hint="eastAsia"/>
                <w:sz w:val="28"/>
                <w:szCs w:val="28"/>
              </w:rPr>
              <w:t>も</w:t>
            </w:r>
            <w:r>
              <w:rPr>
                <w:rFonts w:ascii="Times New Roman" w:hAnsi="Times New Roman" w:cs="Times New Roman" w:hint="eastAsia"/>
                <w:sz w:val="28"/>
                <w:szCs w:val="28"/>
                <w:lang w:val="ru-RU"/>
              </w:rPr>
              <w:t>でも、初めてでも</w:t>
            </w:r>
          </w:p>
        </w:tc>
        <w:tc>
          <w:tcPr>
            <w:tcW w:w="3185" w:type="dxa"/>
          </w:tcPr>
          <w:p w:rsidR="00576B2A" w:rsidRDefault="00576B2A" w:rsidP="006E2190">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и для завсегдатаев, и для новичков</w:t>
            </w:r>
          </w:p>
        </w:tc>
      </w:tr>
    </w:tbl>
    <w:p w:rsidR="00576B2A" w:rsidRDefault="00576B2A" w:rsidP="006E2190">
      <w:pPr>
        <w:spacing w:line="360" w:lineRule="auto"/>
        <w:ind w:firstLine="840"/>
        <w:rPr>
          <w:rFonts w:ascii="Times New Roman" w:hAnsi="Times New Roman" w:cs="Times New Roman"/>
          <w:sz w:val="28"/>
          <w:szCs w:val="28"/>
          <w:lang w:val="ru-RU"/>
        </w:rPr>
      </w:pPr>
    </w:p>
    <w:p w:rsidR="006E2190" w:rsidRDefault="006E2190" w:rsidP="006E2190">
      <w:pPr>
        <w:spacing w:line="360" w:lineRule="auto"/>
        <w:ind w:firstLine="840"/>
        <w:rPr>
          <w:rFonts w:ascii="Times New Roman" w:hAnsi="Times New Roman" w:cs="Times New Roman"/>
          <w:sz w:val="28"/>
          <w:szCs w:val="28"/>
          <w:lang w:val="ru-RU"/>
        </w:rPr>
      </w:pPr>
      <w:r>
        <w:rPr>
          <w:rFonts w:ascii="Times New Roman" w:hAnsi="Times New Roman" w:cs="Times New Roman"/>
          <w:sz w:val="28"/>
          <w:szCs w:val="28"/>
          <w:lang w:val="ru-RU"/>
        </w:rPr>
        <w:t xml:space="preserve">Категория </w:t>
      </w:r>
      <w:proofErr w:type="gramStart"/>
      <w:r>
        <w:rPr>
          <w:rFonts w:ascii="Times New Roman" w:hAnsi="Times New Roman" w:cs="Times New Roman"/>
          <w:sz w:val="28"/>
          <w:szCs w:val="28"/>
          <w:lang w:val="ru-RU"/>
        </w:rPr>
        <w:t>непривычного</w:t>
      </w:r>
      <w:proofErr w:type="gramEnd"/>
      <w:r>
        <w:rPr>
          <w:rFonts w:ascii="Times New Roman" w:hAnsi="Times New Roman" w:cs="Times New Roman"/>
          <w:sz w:val="28"/>
          <w:szCs w:val="28"/>
          <w:lang w:val="ru-RU"/>
        </w:rPr>
        <w:t xml:space="preserve"> была выражена словами</w:t>
      </w:r>
      <w:r w:rsidR="00576B2A">
        <w:rPr>
          <w:rFonts w:ascii="Times New Roman" w:hAnsi="Times New Roman" w:cs="Times New Roman"/>
          <w:sz w:val="28"/>
          <w:szCs w:val="28"/>
          <w:lang w:val="ru-RU"/>
        </w:rPr>
        <w:t>:</w:t>
      </w:r>
      <w:r>
        <w:rPr>
          <w:rFonts w:ascii="Times New Roman" w:hAnsi="Times New Roman" w:cs="Times New Roman"/>
          <w:sz w:val="28"/>
          <w:szCs w:val="28"/>
          <w:lang w:val="ru-RU"/>
        </w:rPr>
        <w:t xml:space="preserve"> </w:t>
      </w:r>
    </w:p>
    <w:p w:rsidR="00576B2A" w:rsidRDefault="00576B2A" w:rsidP="006E2190">
      <w:pPr>
        <w:spacing w:line="360" w:lineRule="auto"/>
        <w:ind w:firstLine="840"/>
        <w:rPr>
          <w:rFonts w:ascii="Times New Roman" w:hAnsi="Times New Roman" w:cs="Times New Roman"/>
          <w:sz w:val="28"/>
          <w:szCs w:val="28"/>
          <w:lang w:val="ru-RU"/>
        </w:rPr>
      </w:pPr>
    </w:p>
    <w:tbl>
      <w:tblPr>
        <w:tblStyle w:val="ac"/>
        <w:tblW w:w="0" w:type="auto"/>
        <w:tblLook w:val="04A0" w:firstRow="1" w:lastRow="0" w:firstColumn="1" w:lastColumn="0" w:noHBand="0" w:noVBand="1"/>
      </w:tblPr>
      <w:tblGrid>
        <w:gridCol w:w="3184"/>
        <w:gridCol w:w="3184"/>
        <w:gridCol w:w="3185"/>
      </w:tblGrid>
      <w:tr w:rsidR="00576B2A" w:rsidTr="00576B2A">
        <w:tc>
          <w:tcPr>
            <w:tcW w:w="3184" w:type="dxa"/>
          </w:tcPr>
          <w:p w:rsidR="00576B2A" w:rsidRPr="00576B2A" w:rsidRDefault="000A7E0D" w:rsidP="006E2190">
            <w:pPr>
              <w:spacing w:line="360" w:lineRule="auto"/>
              <w:rPr>
                <w:rFonts w:ascii="Times New Roman" w:hAnsi="Times New Roman" w:cs="Times New Roman"/>
                <w:i/>
                <w:sz w:val="28"/>
                <w:szCs w:val="28"/>
                <w:lang w:val="ru-RU"/>
              </w:rPr>
            </w:pPr>
            <w:proofErr w:type="spellStart"/>
            <w:r>
              <w:rPr>
                <w:rFonts w:ascii="Times New Roman" w:hAnsi="Times New Roman" w:cs="Times New Roman"/>
                <w:i/>
                <w:sz w:val="28"/>
                <w:szCs w:val="28"/>
                <w:lang w:val="ru-RU"/>
              </w:rPr>
              <w:t>т</w:t>
            </w:r>
            <w:r w:rsidR="00576B2A" w:rsidRPr="00576B2A">
              <w:rPr>
                <w:rFonts w:ascii="Times New Roman" w:hAnsi="Times New Roman" w:cs="Times New Roman"/>
                <w:i/>
                <w:sz w:val="28"/>
                <w:szCs w:val="28"/>
                <w:lang w:val="ru-RU"/>
              </w:rPr>
              <w:t>оттэмо</w:t>
            </w:r>
            <w:proofErr w:type="spellEnd"/>
            <w:r w:rsidR="00576B2A" w:rsidRPr="00576B2A">
              <w:rPr>
                <w:rFonts w:ascii="Times New Roman" w:hAnsi="Times New Roman" w:cs="Times New Roman"/>
                <w:i/>
                <w:sz w:val="28"/>
                <w:szCs w:val="28"/>
                <w:lang w:val="ru-RU"/>
              </w:rPr>
              <w:t xml:space="preserve"> </w:t>
            </w:r>
            <w:proofErr w:type="spellStart"/>
            <w:r w:rsidR="00576B2A" w:rsidRPr="00576B2A">
              <w:rPr>
                <w:rFonts w:ascii="Times New Roman" w:hAnsi="Times New Roman" w:cs="Times New Roman"/>
                <w:i/>
                <w:sz w:val="28"/>
                <w:szCs w:val="28"/>
                <w:lang w:val="ru-RU"/>
              </w:rPr>
              <w:t>дайтан</w:t>
            </w:r>
            <w:proofErr w:type="spellEnd"/>
          </w:p>
        </w:tc>
        <w:tc>
          <w:tcPr>
            <w:tcW w:w="3184" w:type="dxa"/>
          </w:tcPr>
          <w:p w:rsidR="00576B2A" w:rsidRDefault="00576B2A" w:rsidP="006E2190">
            <w:pPr>
              <w:spacing w:line="360" w:lineRule="auto"/>
              <w:rPr>
                <w:rFonts w:ascii="Times New Roman" w:hAnsi="Times New Roman" w:cs="Times New Roman"/>
                <w:sz w:val="28"/>
                <w:szCs w:val="28"/>
                <w:lang w:val="ru-RU"/>
              </w:rPr>
            </w:pPr>
            <w:r>
              <w:rPr>
                <w:rFonts w:ascii="Times New Roman" w:hAnsi="Times New Roman" w:cs="Times New Roman" w:hint="eastAsia"/>
                <w:sz w:val="28"/>
                <w:szCs w:val="28"/>
                <w:lang w:val="ru-RU"/>
              </w:rPr>
              <w:t>とっても大胆</w:t>
            </w:r>
          </w:p>
        </w:tc>
        <w:tc>
          <w:tcPr>
            <w:tcW w:w="3185" w:type="dxa"/>
          </w:tcPr>
          <w:p w:rsidR="00576B2A" w:rsidRDefault="00576B2A" w:rsidP="006E2190">
            <w:pPr>
              <w:spacing w:line="360" w:lineRule="auto"/>
              <w:rPr>
                <w:rFonts w:ascii="Times New Roman" w:hAnsi="Times New Roman" w:cs="Times New Roman"/>
                <w:sz w:val="28"/>
                <w:szCs w:val="28"/>
                <w:lang w:val="ru-RU"/>
              </w:rPr>
            </w:pPr>
            <w:proofErr w:type="gramStart"/>
            <w:r>
              <w:rPr>
                <w:rFonts w:ascii="Times New Roman" w:hAnsi="Times New Roman" w:cs="Times New Roman"/>
                <w:sz w:val="28"/>
                <w:szCs w:val="28"/>
                <w:lang w:val="ru-RU"/>
              </w:rPr>
              <w:t>ну</w:t>
            </w:r>
            <w:proofErr w:type="gramEnd"/>
            <w:r>
              <w:rPr>
                <w:rFonts w:ascii="Times New Roman" w:hAnsi="Times New Roman" w:cs="Times New Roman"/>
                <w:sz w:val="28"/>
                <w:szCs w:val="28"/>
                <w:lang w:val="ru-RU"/>
              </w:rPr>
              <w:t xml:space="preserve"> очень дерзкий</w:t>
            </w:r>
          </w:p>
        </w:tc>
      </w:tr>
      <w:tr w:rsidR="00576B2A" w:rsidTr="00576B2A">
        <w:tc>
          <w:tcPr>
            <w:tcW w:w="3184" w:type="dxa"/>
          </w:tcPr>
          <w:p w:rsidR="00576B2A" w:rsidRPr="00576B2A" w:rsidRDefault="00576B2A" w:rsidP="006E2190">
            <w:pPr>
              <w:spacing w:line="360" w:lineRule="auto"/>
              <w:rPr>
                <w:rFonts w:ascii="Times New Roman" w:hAnsi="Times New Roman" w:cs="Times New Roman"/>
                <w:i/>
                <w:sz w:val="28"/>
                <w:szCs w:val="28"/>
                <w:lang w:val="ru-RU"/>
              </w:rPr>
            </w:pPr>
            <w:proofErr w:type="spellStart"/>
            <w:r w:rsidRPr="00576B2A">
              <w:rPr>
                <w:rFonts w:ascii="Times New Roman" w:hAnsi="Times New Roman" w:cs="Times New Roman"/>
                <w:i/>
                <w:sz w:val="28"/>
                <w:szCs w:val="28"/>
                <w:lang w:val="ru-RU"/>
              </w:rPr>
              <w:t>сэкайхацу</w:t>
            </w:r>
            <w:proofErr w:type="spellEnd"/>
          </w:p>
        </w:tc>
        <w:tc>
          <w:tcPr>
            <w:tcW w:w="3184" w:type="dxa"/>
          </w:tcPr>
          <w:p w:rsidR="00576B2A" w:rsidRDefault="00576B2A" w:rsidP="006E2190">
            <w:pPr>
              <w:spacing w:line="360" w:lineRule="auto"/>
              <w:rPr>
                <w:rFonts w:ascii="Times New Roman" w:hAnsi="Times New Roman" w:cs="Times New Roman"/>
                <w:sz w:val="28"/>
                <w:szCs w:val="28"/>
                <w:lang w:val="ru-RU"/>
              </w:rPr>
            </w:pPr>
            <w:r>
              <w:rPr>
                <w:rFonts w:ascii="Times New Roman" w:hAnsi="Times New Roman" w:cs="Times New Roman" w:hint="eastAsia"/>
                <w:sz w:val="28"/>
                <w:szCs w:val="28"/>
                <w:lang w:val="ru-RU"/>
              </w:rPr>
              <w:t>世界初</w:t>
            </w:r>
          </w:p>
        </w:tc>
        <w:tc>
          <w:tcPr>
            <w:tcW w:w="3185" w:type="dxa"/>
          </w:tcPr>
          <w:p w:rsidR="00576B2A" w:rsidRDefault="00E00040" w:rsidP="006E2190">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впервые</w:t>
            </w:r>
            <w:r w:rsidR="00576B2A">
              <w:rPr>
                <w:rFonts w:ascii="Times New Roman" w:hAnsi="Times New Roman" w:cs="Times New Roman"/>
                <w:sz w:val="28"/>
                <w:szCs w:val="28"/>
                <w:lang w:val="ru-RU"/>
              </w:rPr>
              <w:t xml:space="preserve"> в мире</w:t>
            </w:r>
          </w:p>
        </w:tc>
      </w:tr>
      <w:tr w:rsidR="00576B2A" w:rsidTr="00576B2A">
        <w:tc>
          <w:tcPr>
            <w:tcW w:w="3184" w:type="dxa"/>
          </w:tcPr>
          <w:p w:rsidR="00576B2A" w:rsidRPr="00576B2A" w:rsidRDefault="00576B2A" w:rsidP="006E2190">
            <w:pPr>
              <w:spacing w:line="360" w:lineRule="auto"/>
              <w:rPr>
                <w:rFonts w:ascii="Times New Roman" w:hAnsi="Times New Roman" w:cs="Times New Roman"/>
                <w:i/>
                <w:sz w:val="28"/>
                <w:szCs w:val="28"/>
                <w:lang w:val="ru-RU"/>
              </w:rPr>
            </w:pPr>
            <w:proofErr w:type="spellStart"/>
            <w:r w:rsidRPr="00576B2A">
              <w:rPr>
                <w:rFonts w:ascii="Times New Roman" w:hAnsi="Times New Roman" w:cs="Times New Roman"/>
                <w:i/>
                <w:sz w:val="28"/>
                <w:szCs w:val="28"/>
                <w:lang w:val="ru-RU"/>
              </w:rPr>
              <w:t>дзию</w:t>
            </w:r>
            <w:proofErr w:type="spellEnd"/>
            <w:r w:rsidRPr="00576B2A">
              <w:rPr>
                <w:rFonts w:ascii="Times New Roman" w:hAnsi="Times New Roman" w:cs="Times New Roman"/>
                <w:i/>
                <w:sz w:val="28"/>
                <w:szCs w:val="28"/>
                <w:lang w:val="ru-RU"/>
              </w:rPr>
              <w:t>:</w:t>
            </w:r>
          </w:p>
        </w:tc>
        <w:tc>
          <w:tcPr>
            <w:tcW w:w="3184" w:type="dxa"/>
          </w:tcPr>
          <w:p w:rsidR="00576B2A" w:rsidRDefault="00576B2A" w:rsidP="006E2190">
            <w:pPr>
              <w:spacing w:line="360" w:lineRule="auto"/>
              <w:rPr>
                <w:rFonts w:ascii="Times New Roman" w:hAnsi="Times New Roman" w:cs="Times New Roman"/>
                <w:sz w:val="28"/>
                <w:szCs w:val="28"/>
                <w:lang w:val="ru-RU"/>
              </w:rPr>
            </w:pPr>
            <w:r>
              <w:rPr>
                <w:rFonts w:ascii="Times New Roman" w:hAnsi="Times New Roman" w:cs="Times New Roman" w:hint="eastAsia"/>
                <w:sz w:val="28"/>
                <w:szCs w:val="28"/>
                <w:lang w:val="ru-RU"/>
              </w:rPr>
              <w:t>自由</w:t>
            </w:r>
          </w:p>
        </w:tc>
        <w:tc>
          <w:tcPr>
            <w:tcW w:w="3185" w:type="dxa"/>
          </w:tcPr>
          <w:p w:rsidR="00576B2A" w:rsidRDefault="00576B2A" w:rsidP="006E2190">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свобода</w:t>
            </w:r>
          </w:p>
        </w:tc>
      </w:tr>
      <w:tr w:rsidR="00576B2A" w:rsidTr="00576B2A">
        <w:tc>
          <w:tcPr>
            <w:tcW w:w="3184" w:type="dxa"/>
          </w:tcPr>
          <w:p w:rsidR="00576B2A" w:rsidRPr="00576B2A" w:rsidRDefault="00576B2A" w:rsidP="006E2190">
            <w:pPr>
              <w:spacing w:line="360" w:lineRule="auto"/>
              <w:rPr>
                <w:rFonts w:ascii="Times New Roman" w:hAnsi="Times New Roman" w:cs="Times New Roman"/>
                <w:i/>
                <w:sz w:val="28"/>
                <w:szCs w:val="28"/>
                <w:lang w:val="ru-RU"/>
              </w:rPr>
            </w:pPr>
            <w:proofErr w:type="spellStart"/>
            <w:r w:rsidRPr="00576B2A">
              <w:rPr>
                <w:rFonts w:ascii="Times New Roman" w:hAnsi="Times New Roman" w:cs="Times New Roman"/>
                <w:i/>
                <w:sz w:val="28"/>
                <w:szCs w:val="28"/>
                <w:lang w:val="ru-RU"/>
              </w:rPr>
              <w:t>атарасий</w:t>
            </w:r>
            <w:proofErr w:type="spellEnd"/>
          </w:p>
        </w:tc>
        <w:tc>
          <w:tcPr>
            <w:tcW w:w="3184" w:type="dxa"/>
          </w:tcPr>
          <w:p w:rsidR="00576B2A" w:rsidRDefault="00576B2A" w:rsidP="006E2190">
            <w:pPr>
              <w:spacing w:line="360" w:lineRule="auto"/>
              <w:rPr>
                <w:rFonts w:ascii="Times New Roman" w:hAnsi="Times New Roman" w:cs="Times New Roman"/>
                <w:sz w:val="28"/>
                <w:szCs w:val="28"/>
                <w:lang w:val="ru-RU"/>
              </w:rPr>
            </w:pPr>
            <w:r>
              <w:rPr>
                <w:rFonts w:ascii="Times New Roman" w:hAnsi="Times New Roman" w:cs="Times New Roman" w:hint="eastAsia"/>
                <w:sz w:val="28"/>
                <w:szCs w:val="28"/>
                <w:lang w:val="ru-RU"/>
              </w:rPr>
              <w:t>新しい</w:t>
            </w:r>
          </w:p>
        </w:tc>
        <w:tc>
          <w:tcPr>
            <w:tcW w:w="3185" w:type="dxa"/>
          </w:tcPr>
          <w:p w:rsidR="00576B2A" w:rsidRDefault="00576B2A" w:rsidP="006E2190">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новый</w:t>
            </w:r>
          </w:p>
        </w:tc>
      </w:tr>
      <w:tr w:rsidR="00576B2A" w:rsidTr="00576B2A">
        <w:tc>
          <w:tcPr>
            <w:tcW w:w="3184" w:type="dxa"/>
          </w:tcPr>
          <w:p w:rsidR="00576B2A" w:rsidRPr="00576B2A" w:rsidRDefault="00576B2A" w:rsidP="006E2190">
            <w:pPr>
              <w:spacing w:line="360" w:lineRule="auto"/>
              <w:rPr>
                <w:rFonts w:ascii="Times New Roman" w:hAnsi="Times New Roman" w:cs="Times New Roman"/>
                <w:i/>
                <w:sz w:val="28"/>
                <w:szCs w:val="28"/>
                <w:lang w:val="ru-RU"/>
              </w:rPr>
            </w:pPr>
            <w:proofErr w:type="spellStart"/>
            <w:r w:rsidRPr="00576B2A">
              <w:rPr>
                <w:rFonts w:ascii="Times New Roman" w:hAnsi="Times New Roman" w:cs="Times New Roman"/>
                <w:i/>
                <w:sz w:val="28"/>
                <w:szCs w:val="28"/>
                <w:lang w:val="ru-RU"/>
              </w:rPr>
              <w:t>вэлъю</w:t>
            </w:r>
            <w:proofErr w:type="spellEnd"/>
            <w:r w:rsidRPr="00576B2A">
              <w:rPr>
                <w:rFonts w:ascii="Times New Roman" w:hAnsi="Times New Roman" w:cs="Times New Roman"/>
                <w:i/>
                <w:sz w:val="28"/>
                <w:szCs w:val="28"/>
                <w:lang w:val="ru-RU"/>
              </w:rPr>
              <w:t xml:space="preserve"> </w:t>
            </w:r>
            <w:proofErr w:type="spellStart"/>
            <w:r w:rsidRPr="00576B2A">
              <w:rPr>
                <w:rFonts w:ascii="Times New Roman" w:hAnsi="Times New Roman" w:cs="Times New Roman"/>
                <w:i/>
                <w:sz w:val="28"/>
                <w:szCs w:val="28"/>
                <w:lang w:val="ru-RU"/>
              </w:rPr>
              <w:t>фром</w:t>
            </w:r>
            <w:proofErr w:type="spellEnd"/>
            <w:r w:rsidRPr="00576B2A">
              <w:rPr>
                <w:rFonts w:ascii="Times New Roman" w:hAnsi="Times New Roman" w:cs="Times New Roman"/>
                <w:i/>
                <w:sz w:val="28"/>
                <w:szCs w:val="28"/>
                <w:lang w:val="ru-RU"/>
              </w:rPr>
              <w:t xml:space="preserve"> </w:t>
            </w:r>
            <w:proofErr w:type="spellStart"/>
            <w:r w:rsidRPr="00576B2A">
              <w:rPr>
                <w:rFonts w:ascii="Times New Roman" w:hAnsi="Times New Roman" w:cs="Times New Roman"/>
                <w:i/>
                <w:sz w:val="28"/>
                <w:szCs w:val="28"/>
                <w:lang w:val="ru-RU"/>
              </w:rPr>
              <w:t>инновэйшн</w:t>
            </w:r>
            <w:proofErr w:type="spellEnd"/>
          </w:p>
        </w:tc>
        <w:tc>
          <w:tcPr>
            <w:tcW w:w="3184" w:type="dxa"/>
          </w:tcPr>
          <w:p w:rsidR="00576B2A" w:rsidRDefault="00576B2A" w:rsidP="006E2190">
            <w:pPr>
              <w:spacing w:line="360" w:lineRule="auto"/>
              <w:rPr>
                <w:rFonts w:ascii="Times New Roman" w:hAnsi="Times New Roman" w:cs="Times New Roman"/>
                <w:sz w:val="28"/>
                <w:szCs w:val="28"/>
                <w:lang w:val="ru-RU"/>
              </w:rPr>
            </w:pPr>
            <w:r>
              <w:rPr>
                <w:rFonts w:ascii="Times New Roman" w:hAnsi="Times New Roman" w:cs="Times New Roman"/>
                <w:sz w:val="28"/>
                <w:szCs w:val="28"/>
              </w:rPr>
              <w:t>value</w:t>
            </w:r>
            <w:r w:rsidRPr="001D2D9A">
              <w:rPr>
                <w:rFonts w:ascii="Times New Roman" w:hAnsi="Times New Roman" w:cs="Times New Roman"/>
                <w:sz w:val="28"/>
                <w:szCs w:val="28"/>
                <w:lang w:val="ru-RU"/>
              </w:rPr>
              <w:t xml:space="preserve"> </w:t>
            </w:r>
            <w:r>
              <w:rPr>
                <w:rFonts w:ascii="Times New Roman" w:hAnsi="Times New Roman" w:cs="Times New Roman"/>
                <w:sz w:val="28"/>
                <w:szCs w:val="28"/>
              </w:rPr>
              <w:t>from</w:t>
            </w:r>
            <w:r w:rsidRPr="001D2D9A">
              <w:rPr>
                <w:rFonts w:ascii="Times New Roman" w:hAnsi="Times New Roman" w:cs="Times New Roman"/>
                <w:sz w:val="28"/>
                <w:szCs w:val="28"/>
                <w:lang w:val="ru-RU"/>
              </w:rPr>
              <w:t xml:space="preserve"> </w:t>
            </w:r>
            <w:r>
              <w:rPr>
                <w:rFonts w:ascii="Times New Roman" w:hAnsi="Times New Roman" w:cs="Times New Roman"/>
                <w:sz w:val="28"/>
                <w:szCs w:val="28"/>
              </w:rPr>
              <w:t>innovation</w:t>
            </w:r>
          </w:p>
        </w:tc>
        <w:tc>
          <w:tcPr>
            <w:tcW w:w="3185" w:type="dxa"/>
          </w:tcPr>
          <w:p w:rsidR="00576B2A" w:rsidRDefault="00576B2A" w:rsidP="00576B2A">
            <w:pPr>
              <w:spacing w:line="360" w:lineRule="auto"/>
              <w:ind w:left="840" w:hanging="840"/>
              <w:jc w:val="left"/>
              <w:rPr>
                <w:rFonts w:ascii="Times New Roman" w:hAnsi="Times New Roman" w:cs="Times New Roman"/>
                <w:sz w:val="28"/>
                <w:szCs w:val="28"/>
                <w:lang w:val="ru-RU"/>
              </w:rPr>
            </w:pPr>
            <w:r>
              <w:rPr>
                <w:rFonts w:ascii="Times New Roman" w:hAnsi="Times New Roman" w:cs="Times New Roman"/>
                <w:sz w:val="28"/>
                <w:szCs w:val="28"/>
                <w:lang w:val="ru-RU"/>
              </w:rPr>
              <w:t>ценность рождается из инновации</w:t>
            </w:r>
          </w:p>
        </w:tc>
      </w:tr>
    </w:tbl>
    <w:p w:rsidR="00576B2A" w:rsidRPr="00286B73" w:rsidRDefault="00576B2A" w:rsidP="006E2190">
      <w:pPr>
        <w:spacing w:line="360" w:lineRule="auto"/>
        <w:ind w:firstLine="840"/>
        <w:rPr>
          <w:rFonts w:ascii="Times New Roman" w:hAnsi="Times New Roman" w:cs="Times New Roman"/>
          <w:sz w:val="28"/>
          <w:szCs w:val="28"/>
          <w:lang w:val="ru-RU"/>
        </w:rPr>
      </w:pPr>
    </w:p>
    <w:p w:rsidR="006E2190" w:rsidRDefault="006E2190" w:rsidP="006E2190">
      <w:pPr>
        <w:spacing w:line="360" w:lineRule="auto"/>
        <w:ind w:firstLine="840"/>
        <w:rPr>
          <w:rFonts w:ascii="Times New Roman" w:hAnsi="Times New Roman" w:cs="Times New Roman"/>
          <w:sz w:val="28"/>
          <w:szCs w:val="28"/>
          <w:lang w:val="ru-RU"/>
        </w:rPr>
      </w:pPr>
      <w:r>
        <w:rPr>
          <w:rFonts w:ascii="Times New Roman" w:hAnsi="Times New Roman" w:cs="Times New Roman"/>
          <w:sz w:val="28"/>
          <w:szCs w:val="28"/>
          <w:lang w:val="ru-RU"/>
        </w:rPr>
        <w:t xml:space="preserve">Такой результат противоречит принадлежности Японии к странам с большой дистанцией власти по типологии </w:t>
      </w:r>
      <w:proofErr w:type="spellStart"/>
      <w:r>
        <w:rPr>
          <w:rFonts w:ascii="Times New Roman" w:hAnsi="Times New Roman" w:cs="Times New Roman"/>
          <w:sz w:val="28"/>
          <w:szCs w:val="28"/>
          <w:lang w:val="ru-RU"/>
        </w:rPr>
        <w:t>Хофстеде</w:t>
      </w:r>
      <w:proofErr w:type="spellEnd"/>
      <w:r>
        <w:rPr>
          <w:rFonts w:ascii="Times New Roman" w:hAnsi="Times New Roman" w:cs="Times New Roman"/>
          <w:sz w:val="28"/>
          <w:szCs w:val="28"/>
          <w:lang w:val="ru-RU"/>
        </w:rPr>
        <w:t xml:space="preserve"> и демонстрирует противоположное значение. </w:t>
      </w:r>
    </w:p>
    <w:p w:rsidR="006E2190" w:rsidRPr="006B5B54" w:rsidRDefault="00E00040" w:rsidP="006E2190">
      <w:pPr>
        <w:spacing w:line="360" w:lineRule="auto"/>
        <w:ind w:firstLine="840"/>
        <w:rPr>
          <w:rFonts w:ascii="Times New Roman" w:hAnsi="Times New Roman" w:cs="Times New Roman"/>
          <w:sz w:val="28"/>
          <w:szCs w:val="28"/>
          <w:lang w:val="ru-RU"/>
        </w:rPr>
      </w:pPr>
      <w:proofErr w:type="gramStart"/>
      <w:r>
        <w:rPr>
          <w:rFonts w:ascii="Times New Roman" w:hAnsi="Times New Roman" w:cs="Times New Roman"/>
          <w:sz w:val="28"/>
          <w:szCs w:val="28"/>
          <w:lang w:val="ru-RU"/>
        </w:rPr>
        <w:t>Кроме того, 100</w:t>
      </w:r>
      <w:r w:rsidR="006E2190">
        <w:rPr>
          <w:rFonts w:ascii="Times New Roman" w:hAnsi="Times New Roman" w:cs="Times New Roman"/>
          <w:sz w:val="28"/>
          <w:szCs w:val="28"/>
          <w:lang w:val="ru-RU"/>
        </w:rPr>
        <w:t xml:space="preserve"> рекламных роликов были проанализированы на основе критериев, </w:t>
      </w:r>
      <w:r w:rsidR="004A5767">
        <w:rPr>
          <w:rFonts w:ascii="Times New Roman" w:hAnsi="Times New Roman" w:cs="Times New Roman"/>
          <w:sz w:val="28"/>
          <w:szCs w:val="28"/>
          <w:lang w:val="ru-RU"/>
        </w:rPr>
        <w:t>составляющих основу качественного контент-анализа</w:t>
      </w:r>
      <w:r w:rsidR="007D6D42">
        <w:rPr>
          <w:rFonts w:ascii="Times New Roman" w:hAnsi="Times New Roman" w:cs="Times New Roman"/>
          <w:sz w:val="28"/>
          <w:szCs w:val="28"/>
          <w:lang w:val="ru-RU"/>
        </w:rPr>
        <w:t xml:space="preserve"> </w:t>
      </w:r>
      <w:r w:rsidR="004A5767">
        <w:rPr>
          <w:rFonts w:ascii="Times New Roman" w:hAnsi="Times New Roman" w:cs="Times New Roman"/>
          <w:sz w:val="28"/>
          <w:szCs w:val="28"/>
          <w:lang w:val="ru-RU"/>
        </w:rPr>
        <w:t xml:space="preserve">и </w:t>
      </w:r>
      <w:r w:rsidR="006E2190">
        <w:rPr>
          <w:rFonts w:ascii="Times New Roman" w:hAnsi="Times New Roman" w:cs="Times New Roman"/>
          <w:sz w:val="28"/>
          <w:szCs w:val="28"/>
          <w:lang w:val="ru-RU"/>
        </w:rPr>
        <w:t xml:space="preserve">определяющих традиционализм японской рекламы: изображение традиционного общества, обращение к юмору в рекламе, отображение </w:t>
      </w:r>
      <w:r w:rsidR="006E2190">
        <w:rPr>
          <w:rFonts w:ascii="Times New Roman" w:hAnsi="Times New Roman" w:cs="Times New Roman"/>
          <w:sz w:val="28"/>
          <w:szCs w:val="28"/>
          <w:lang w:val="ru-RU"/>
        </w:rPr>
        <w:lastRenderedPageBreak/>
        <w:t>реалий японской культуры и общества, отсылки к иностранной культуре и изображение иностранцев в ре</w:t>
      </w:r>
      <w:r w:rsidR="008C37DF">
        <w:rPr>
          <w:rFonts w:ascii="Times New Roman" w:hAnsi="Times New Roman" w:cs="Times New Roman"/>
          <w:sz w:val="28"/>
          <w:szCs w:val="28"/>
          <w:lang w:val="ru-RU"/>
        </w:rPr>
        <w:t xml:space="preserve">кламе, обращение к рисовке </w:t>
      </w:r>
      <w:proofErr w:type="spellStart"/>
      <w:r w:rsidR="008C37DF" w:rsidRPr="008C37DF">
        <w:rPr>
          <w:rFonts w:ascii="Times New Roman" w:hAnsi="Times New Roman" w:cs="Times New Roman"/>
          <w:i/>
          <w:sz w:val="28"/>
          <w:szCs w:val="28"/>
          <w:lang w:val="ru-RU"/>
        </w:rPr>
        <w:t>анимэ</w:t>
      </w:r>
      <w:proofErr w:type="spellEnd"/>
      <w:r w:rsidR="006E2190">
        <w:rPr>
          <w:rFonts w:ascii="Times New Roman" w:hAnsi="Times New Roman" w:cs="Times New Roman"/>
          <w:sz w:val="28"/>
          <w:szCs w:val="28"/>
          <w:lang w:val="ru-RU"/>
        </w:rPr>
        <w:t xml:space="preserve"> или самим героям традиционной японской мультипликации, а также звучание английского языка.</w:t>
      </w:r>
      <w:r w:rsidR="007D6D42">
        <w:rPr>
          <w:rStyle w:val="a6"/>
          <w:rFonts w:ascii="Times New Roman" w:hAnsi="Times New Roman" w:cs="Times New Roman"/>
          <w:sz w:val="28"/>
          <w:szCs w:val="28"/>
          <w:lang w:val="ru-RU"/>
        </w:rPr>
        <w:footnoteReference w:id="80"/>
      </w:r>
      <w:r w:rsidR="006E2190">
        <w:rPr>
          <w:rFonts w:ascii="Times New Roman" w:hAnsi="Times New Roman" w:cs="Times New Roman"/>
          <w:sz w:val="28"/>
          <w:szCs w:val="28"/>
          <w:lang w:val="ru-RU"/>
        </w:rPr>
        <w:t xml:space="preserve"> </w:t>
      </w:r>
      <w:proofErr w:type="gramEnd"/>
    </w:p>
    <w:p w:rsidR="006E2190" w:rsidRDefault="006E2190" w:rsidP="00734835">
      <w:pPr>
        <w:widowControl/>
        <w:spacing w:line="360" w:lineRule="auto"/>
        <w:ind w:firstLine="840"/>
        <w:rPr>
          <w:rFonts w:ascii="Times New Roman" w:hAnsi="Times New Roman" w:cs="Times New Roman"/>
          <w:sz w:val="28"/>
          <w:szCs w:val="28"/>
          <w:lang w:val="ru-RU"/>
        </w:rPr>
      </w:pPr>
      <w:r w:rsidRPr="00FC0715">
        <w:rPr>
          <w:rFonts w:ascii="Times New Roman" w:hAnsi="Times New Roman" w:cs="Times New Roman"/>
          <w:sz w:val="28"/>
          <w:szCs w:val="28"/>
          <w:lang w:val="ru-RU"/>
        </w:rPr>
        <w:t xml:space="preserve">Результаты анализа показывают преобладание элементов, не характерных для японской </w:t>
      </w:r>
      <w:r w:rsidR="00E00040">
        <w:rPr>
          <w:rFonts w:ascii="Times New Roman" w:hAnsi="Times New Roman" w:cs="Times New Roman"/>
          <w:sz w:val="28"/>
          <w:szCs w:val="28"/>
          <w:lang w:val="ru-RU"/>
        </w:rPr>
        <w:t>рекламы прошлых десятилетий</w:t>
      </w:r>
      <w:r w:rsidRPr="00FC0715">
        <w:rPr>
          <w:rFonts w:ascii="Times New Roman" w:hAnsi="Times New Roman" w:cs="Times New Roman"/>
          <w:sz w:val="28"/>
          <w:szCs w:val="28"/>
          <w:lang w:val="ru-RU"/>
        </w:rPr>
        <w:t>. Так, в 38 рекламах было замечено обращение к юмору, что</w:t>
      </w:r>
      <w:r w:rsidR="00B93247">
        <w:rPr>
          <w:rFonts w:ascii="Times New Roman" w:hAnsi="Times New Roman" w:cs="Times New Roman"/>
          <w:sz w:val="28"/>
          <w:szCs w:val="28"/>
          <w:lang w:val="ru-RU"/>
        </w:rPr>
        <w:t>,</w:t>
      </w:r>
      <w:r>
        <w:rPr>
          <w:rFonts w:ascii="Times New Roman" w:hAnsi="Times New Roman" w:cs="Times New Roman"/>
          <w:sz w:val="28"/>
          <w:szCs w:val="28"/>
          <w:lang w:val="ru-RU"/>
        </w:rPr>
        <w:t xml:space="preserve"> с</w:t>
      </w:r>
      <w:r w:rsidRPr="00FC0715">
        <w:rPr>
          <w:rFonts w:ascii="Times New Roman" w:hAnsi="Times New Roman" w:cs="Times New Roman"/>
          <w:sz w:val="28"/>
          <w:szCs w:val="28"/>
          <w:lang w:val="ru-RU"/>
        </w:rPr>
        <w:t xml:space="preserve">огласно исследованию </w:t>
      </w:r>
      <w:r w:rsidR="007D6D42">
        <w:rPr>
          <w:rFonts w:ascii="Times New Roman" w:hAnsi="Times New Roman" w:cs="Times New Roman"/>
          <w:sz w:val="28"/>
          <w:szCs w:val="28"/>
          <w:lang w:val="ru-RU"/>
        </w:rPr>
        <w:t>компании «</w:t>
      </w:r>
      <w:proofErr w:type="spellStart"/>
      <w:r w:rsidR="007D6D42">
        <w:rPr>
          <w:rFonts w:ascii="Times New Roman" w:hAnsi="Times New Roman" w:cs="Times New Roman"/>
          <w:sz w:val="28"/>
          <w:szCs w:val="28"/>
          <w:lang w:val="ru-RU"/>
        </w:rPr>
        <w:t>Нильсэн</w:t>
      </w:r>
      <w:proofErr w:type="spellEnd"/>
      <w:r w:rsidR="007D6D42">
        <w:rPr>
          <w:rFonts w:ascii="Times New Roman" w:hAnsi="Times New Roman" w:cs="Times New Roman"/>
          <w:sz w:val="28"/>
          <w:szCs w:val="28"/>
          <w:lang w:val="ru-RU"/>
        </w:rPr>
        <w:t>» (</w:t>
      </w:r>
      <w:r w:rsidR="00B93247">
        <w:rPr>
          <w:rFonts w:ascii="Times New Roman" w:hAnsi="Times New Roman" w:cs="Times New Roman"/>
          <w:sz w:val="28"/>
          <w:szCs w:val="28"/>
          <w:lang w:val="ru-RU"/>
        </w:rPr>
        <w:t>«</w:t>
      </w:r>
      <w:r w:rsidRPr="00FC0715">
        <w:rPr>
          <w:rFonts w:ascii="Times New Roman" w:hAnsi="Times New Roman" w:cs="Times New Roman"/>
          <w:sz w:val="28"/>
          <w:szCs w:val="28"/>
        </w:rPr>
        <w:t>Nielsen</w:t>
      </w:r>
      <w:r w:rsidR="00B93247">
        <w:rPr>
          <w:rFonts w:ascii="Times New Roman" w:hAnsi="Times New Roman" w:cs="Times New Roman"/>
          <w:sz w:val="28"/>
          <w:szCs w:val="28"/>
          <w:lang w:val="ru-RU"/>
        </w:rPr>
        <w:t>»</w:t>
      </w:r>
      <w:r w:rsidR="007D6D42">
        <w:rPr>
          <w:rFonts w:ascii="Times New Roman" w:hAnsi="Times New Roman" w:cs="Times New Roman"/>
          <w:sz w:val="28"/>
          <w:szCs w:val="28"/>
          <w:lang w:val="ru-RU"/>
        </w:rPr>
        <w:t>),</w:t>
      </w:r>
      <w:r w:rsidR="00B93247">
        <w:rPr>
          <w:rFonts w:ascii="Times New Roman" w:hAnsi="Times New Roman" w:cs="Times New Roman"/>
          <w:sz w:val="28"/>
          <w:szCs w:val="28"/>
          <w:lang w:val="ru-RU"/>
        </w:rPr>
        <w:t xml:space="preserve"> для стран Азиатско-</w:t>
      </w:r>
      <w:proofErr w:type="spellStart"/>
      <w:r w:rsidR="00B93247">
        <w:rPr>
          <w:rFonts w:ascii="Times New Roman" w:hAnsi="Times New Roman" w:cs="Times New Roman"/>
          <w:sz w:val="28"/>
          <w:szCs w:val="28"/>
          <w:lang w:val="ru-RU"/>
        </w:rPr>
        <w:t>Т</w:t>
      </w:r>
      <w:r w:rsidRPr="00FC0715">
        <w:rPr>
          <w:rFonts w:ascii="Times New Roman" w:hAnsi="Times New Roman" w:cs="Times New Roman"/>
          <w:sz w:val="28"/>
          <w:szCs w:val="28"/>
          <w:lang w:val="ru-RU"/>
        </w:rPr>
        <w:t>ихоокентаского</w:t>
      </w:r>
      <w:proofErr w:type="spellEnd"/>
      <w:r w:rsidRPr="00FC0715">
        <w:rPr>
          <w:rFonts w:ascii="Times New Roman" w:hAnsi="Times New Roman" w:cs="Times New Roman"/>
          <w:sz w:val="28"/>
          <w:szCs w:val="28"/>
          <w:lang w:val="ru-RU"/>
        </w:rPr>
        <w:t xml:space="preserve"> региона, включающего и Японию, </w:t>
      </w:r>
      <w:r>
        <w:rPr>
          <w:rFonts w:ascii="Times New Roman" w:hAnsi="Times New Roman" w:cs="Times New Roman"/>
          <w:sz w:val="28"/>
          <w:szCs w:val="28"/>
          <w:lang w:val="ru-RU"/>
        </w:rPr>
        <w:t>не характерно. Н</w:t>
      </w:r>
      <w:r w:rsidRPr="00FC0715">
        <w:rPr>
          <w:rFonts w:ascii="Times New Roman" w:hAnsi="Times New Roman" w:cs="Times New Roman"/>
          <w:sz w:val="28"/>
          <w:szCs w:val="28"/>
          <w:lang w:val="ru-RU"/>
        </w:rPr>
        <w:t xml:space="preserve">аиболее эффективными </w:t>
      </w:r>
      <w:r>
        <w:rPr>
          <w:rFonts w:ascii="Times New Roman" w:hAnsi="Times New Roman" w:cs="Times New Roman"/>
          <w:sz w:val="28"/>
          <w:szCs w:val="28"/>
          <w:lang w:val="ru-RU"/>
        </w:rPr>
        <w:t xml:space="preserve">в Японии считаются </w:t>
      </w:r>
      <w:r w:rsidRPr="00FC0715">
        <w:rPr>
          <w:rFonts w:ascii="Times New Roman" w:hAnsi="Times New Roman" w:cs="Times New Roman"/>
          <w:sz w:val="28"/>
          <w:szCs w:val="28"/>
          <w:lang w:val="ru-RU"/>
        </w:rPr>
        <w:t xml:space="preserve">рекламы, основанные на </w:t>
      </w:r>
      <w:r w:rsidR="00B93247">
        <w:rPr>
          <w:rFonts w:ascii="Times New Roman" w:hAnsi="Times New Roman" w:cs="Times New Roman"/>
          <w:sz w:val="28"/>
          <w:szCs w:val="28"/>
          <w:lang w:val="ru-RU"/>
        </w:rPr>
        <w:t>реальных жизненных ситуациях. Рекламы с юмором являются для японцев наименее привлекательными по сравнению со странами других регионов</w:t>
      </w:r>
      <w:r w:rsidRPr="00FC0715">
        <w:rPr>
          <w:rFonts w:ascii="Times New Roman" w:hAnsi="Times New Roman" w:cs="Times New Roman"/>
          <w:sz w:val="28"/>
          <w:szCs w:val="28"/>
          <w:lang w:val="ru-RU"/>
        </w:rPr>
        <w:t>.</w:t>
      </w:r>
      <w:r>
        <w:rPr>
          <w:rStyle w:val="a6"/>
          <w:rFonts w:ascii="Times New Roman" w:hAnsi="Times New Roman" w:cs="Times New Roman"/>
          <w:sz w:val="28"/>
          <w:szCs w:val="28"/>
          <w:lang w:val="ru-RU"/>
        </w:rPr>
        <w:footnoteReference w:id="81"/>
      </w:r>
      <w:r>
        <w:rPr>
          <w:rFonts w:ascii="Times New Roman" w:hAnsi="Times New Roman" w:cs="Times New Roman"/>
          <w:sz w:val="28"/>
          <w:szCs w:val="28"/>
          <w:lang w:val="ru-RU"/>
        </w:rPr>
        <w:t xml:space="preserve"> Более того, в 25 рекламных роликах фигурировали представители европеоидной расы, а в 53 рекламах использовался английский язык. </w:t>
      </w:r>
      <w:r w:rsidR="00734835">
        <w:rPr>
          <w:rFonts w:ascii="Times New Roman" w:hAnsi="Times New Roman" w:cs="Times New Roman"/>
          <w:sz w:val="28"/>
          <w:szCs w:val="28"/>
          <w:lang w:val="ru-RU"/>
        </w:rPr>
        <w:t>При этом лишь в 8 рекламных роликах</w:t>
      </w:r>
      <w:r w:rsidRPr="001420C8">
        <w:rPr>
          <w:rFonts w:ascii="Times New Roman" w:hAnsi="Times New Roman" w:cs="Times New Roman"/>
          <w:sz w:val="28"/>
          <w:szCs w:val="28"/>
          <w:lang w:val="ru-RU"/>
        </w:rPr>
        <w:t xml:space="preserve"> было изображено традиционное общество, то есть патриархальный семейный уклад и тра</w:t>
      </w:r>
      <w:r w:rsidR="00734835">
        <w:rPr>
          <w:rFonts w:ascii="Times New Roman" w:hAnsi="Times New Roman" w:cs="Times New Roman"/>
          <w:sz w:val="28"/>
          <w:szCs w:val="28"/>
          <w:lang w:val="ru-RU"/>
        </w:rPr>
        <w:t xml:space="preserve">диционные отношения </w:t>
      </w:r>
      <w:r w:rsidRPr="001420C8">
        <w:rPr>
          <w:rFonts w:ascii="Times New Roman" w:hAnsi="Times New Roman" w:cs="Times New Roman"/>
          <w:sz w:val="28"/>
          <w:szCs w:val="28"/>
          <w:lang w:val="ru-RU"/>
        </w:rPr>
        <w:t>начальника</w:t>
      </w:r>
      <w:r w:rsidR="00734835">
        <w:rPr>
          <w:rFonts w:ascii="Times New Roman" w:hAnsi="Times New Roman" w:cs="Times New Roman"/>
          <w:sz w:val="28"/>
          <w:szCs w:val="28"/>
          <w:lang w:val="ru-RU"/>
        </w:rPr>
        <w:t>-подчинённого</w:t>
      </w:r>
      <w:r w:rsidRPr="001420C8">
        <w:rPr>
          <w:rFonts w:ascii="Times New Roman" w:hAnsi="Times New Roman" w:cs="Times New Roman"/>
          <w:sz w:val="28"/>
          <w:szCs w:val="28"/>
          <w:lang w:val="ru-RU"/>
        </w:rPr>
        <w:t xml:space="preserve">. Это значит, что </w:t>
      </w:r>
      <w:r>
        <w:rPr>
          <w:rFonts w:ascii="Times New Roman" w:hAnsi="Times New Roman" w:cs="Times New Roman"/>
          <w:sz w:val="28"/>
          <w:szCs w:val="28"/>
          <w:lang w:val="ru-RU"/>
        </w:rPr>
        <w:t>о</w:t>
      </w:r>
      <w:r w:rsidRPr="001420C8">
        <w:rPr>
          <w:rFonts w:ascii="Times New Roman" w:hAnsi="Times New Roman" w:cs="Times New Roman"/>
          <w:sz w:val="28"/>
          <w:szCs w:val="28"/>
          <w:lang w:val="ru-RU"/>
        </w:rPr>
        <w:t>тражение гендерных стереотипов</w:t>
      </w:r>
      <w:r>
        <w:rPr>
          <w:rFonts w:ascii="Times New Roman" w:hAnsi="Times New Roman" w:cs="Times New Roman"/>
          <w:sz w:val="28"/>
          <w:szCs w:val="28"/>
          <w:lang w:val="ru-RU"/>
        </w:rPr>
        <w:t xml:space="preserve">, которое отмечалось в </w:t>
      </w:r>
      <w:r w:rsidR="00734835">
        <w:rPr>
          <w:rFonts w:ascii="Times New Roman" w:hAnsi="Times New Roman" w:cs="Times New Roman"/>
          <w:sz w:val="28"/>
          <w:szCs w:val="28"/>
          <w:lang w:val="ru-RU"/>
        </w:rPr>
        <w:t xml:space="preserve">японских </w:t>
      </w:r>
      <w:r>
        <w:rPr>
          <w:rFonts w:ascii="Times New Roman" w:hAnsi="Times New Roman" w:cs="Times New Roman"/>
          <w:sz w:val="28"/>
          <w:szCs w:val="28"/>
          <w:lang w:val="ru-RU"/>
        </w:rPr>
        <w:t>реклам</w:t>
      </w:r>
      <w:r w:rsidR="00734835">
        <w:rPr>
          <w:rFonts w:ascii="Times New Roman" w:hAnsi="Times New Roman" w:cs="Times New Roman"/>
          <w:sz w:val="28"/>
          <w:szCs w:val="28"/>
          <w:lang w:val="ru-RU"/>
        </w:rPr>
        <w:t>ах прошлых десятилетий</w:t>
      </w:r>
      <w:r>
        <w:rPr>
          <w:rFonts w:ascii="Times New Roman" w:hAnsi="Times New Roman" w:cs="Times New Roman"/>
          <w:sz w:val="28"/>
          <w:szCs w:val="28"/>
          <w:lang w:val="ru-RU"/>
        </w:rPr>
        <w:t xml:space="preserve">, замечено не было. Ранее женщины часто изображались как </w:t>
      </w:r>
      <w:r w:rsidR="00734835">
        <w:rPr>
          <w:rFonts w:ascii="Times New Roman" w:hAnsi="Times New Roman" w:cs="Times New Roman"/>
          <w:sz w:val="28"/>
          <w:szCs w:val="28"/>
          <w:lang w:val="ru-RU"/>
        </w:rPr>
        <w:t>красивые и мудрые домохозяйки</w:t>
      </w:r>
      <w:r w:rsidRPr="001420C8">
        <w:rPr>
          <w:rFonts w:ascii="Times New Roman" w:hAnsi="Times New Roman" w:cs="Times New Roman"/>
          <w:sz w:val="28"/>
          <w:szCs w:val="28"/>
          <w:lang w:val="ru-RU"/>
        </w:rPr>
        <w:t xml:space="preserve">, </w:t>
      </w:r>
      <w:r w:rsidR="00734835">
        <w:rPr>
          <w:rFonts w:ascii="Times New Roman" w:hAnsi="Times New Roman" w:cs="Times New Roman"/>
          <w:sz w:val="28"/>
          <w:szCs w:val="28"/>
          <w:lang w:val="ru-RU"/>
        </w:rPr>
        <w:t>акцент делался на их сексуальности и привлекательности</w:t>
      </w:r>
      <w:r w:rsidRPr="001420C8">
        <w:rPr>
          <w:rFonts w:ascii="Times New Roman" w:hAnsi="Times New Roman" w:cs="Times New Roman"/>
          <w:sz w:val="28"/>
          <w:szCs w:val="28"/>
          <w:lang w:val="ru-RU"/>
        </w:rPr>
        <w:t xml:space="preserve">, мужчины появлялись, в основном, в </w:t>
      </w:r>
      <w:r w:rsidR="00734835">
        <w:rPr>
          <w:rFonts w:ascii="Times New Roman" w:hAnsi="Times New Roman" w:cs="Times New Roman"/>
          <w:sz w:val="28"/>
          <w:szCs w:val="28"/>
          <w:lang w:val="ru-RU"/>
        </w:rPr>
        <w:t xml:space="preserve">рекламном типе </w:t>
      </w:r>
      <w:r w:rsidRPr="001420C8">
        <w:rPr>
          <w:rFonts w:ascii="Times New Roman" w:hAnsi="Times New Roman" w:cs="Times New Roman"/>
          <w:sz w:val="28"/>
          <w:szCs w:val="28"/>
          <w:lang w:val="ru-RU"/>
        </w:rPr>
        <w:t>«люди среднего возраста, занятые работой в офисе».</w:t>
      </w:r>
      <w:r>
        <w:rPr>
          <w:rFonts w:ascii="Times New Roman" w:hAnsi="Times New Roman" w:cs="Times New Roman"/>
          <w:sz w:val="28"/>
          <w:szCs w:val="28"/>
          <w:lang w:val="ru-RU"/>
        </w:rPr>
        <w:t xml:space="preserve"> </w:t>
      </w:r>
      <w:r w:rsidRPr="001420C8">
        <w:rPr>
          <w:rFonts w:ascii="Times New Roman" w:hAnsi="Times New Roman" w:cs="Times New Roman"/>
          <w:sz w:val="28"/>
          <w:szCs w:val="28"/>
          <w:lang w:val="ru-RU"/>
        </w:rPr>
        <w:t>Т</w:t>
      </w:r>
      <w:r w:rsidR="00734835">
        <w:rPr>
          <w:rFonts w:ascii="Times New Roman" w:hAnsi="Times New Roman" w:cs="Times New Roman"/>
          <w:sz w:val="28"/>
          <w:szCs w:val="28"/>
          <w:lang w:val="ru-RU"/>
        </w:rPr>
        <w:t xml:space="preserve">аким образом, ещё в японской рекламе 2000-х гг. </w:t>
      </w:r>
      <w:r w:rsidRPr="001420C8">
        <w:rPr>
          <w:rFonts w:ascii="Times New Roman" w:hAnsi="Times New Roman" w:cs="Times New Roman"/>
          <w:sz w:val="28"/>
          <w:szCs w:val="28"/>
          <w:lang w:val="ru-RU"/>
        </w:rPr>
        <w:t>сохранялись</w:t>
      </w:r>
      <w:r w:rsidR="00734835">
        <w:rPr>
          <w:rFonts w:ascii="Times New Roman" w:hAnsi="Times New Roman" w:cs="Times New Roman"/>
          <w:sz w:val="28"/>
          <w:szCs w:val="28"/>
          <w:lang w:val="ru-RU"/>
        </w:rPr>
        <w:t xml:space="preserve"> подобные</w:t>
      </w:r>
      <w:r w:rsidRPr="001420C8">
        <w:rPr>
          <w:rFonts w:ascii="Times New Roman" w:hAnsi="Times New Roman" w:cs="Times New Roman"/>
          <w:sz w:val="28"/>
          <w:szCs w:val="28"/>
          <w:lang w:val="ru-RU"/>
        </w:rPr>
        <w:t xml:space="preserve"> гендерные </w:t>
      </w:r>
      <w:r w:rsidRPr="001420C8">
        <w:rPr>
          <w:rFonts w:ascii="Times New Roman" w:hAnsi="Times New Roman" w:cs="Times New Roman"/>
          <w:sz w:val="28"/>
          <w:szCs w:val="28"/>
          <w:lang w:val="ru-RU"/>
        </w:rPr>
        <w:lastRenderedPageBreak/>
        <w:t>стереотипы</w:t>
      </w:r>
      <w:r w:rsidR="008107ED">
        <w:rPr>
          <w:rFonts w:ascii="Times New Roman" w:hAnsi="Times New Roman" w:cs="Times New Roman"/>
          <w:sz w:val="28"/>
          <w:szCs w:val="28"/>
          <w:lang w:val="ru-RU"/>
        </w:rPr>
        <w:t>.</w:t>
      </w:r>
      <w:r>
        <w:rPr>
          <w:rStyle w:val="a6"/>
          <w:rFonts w:ascii="Times New Roman" w:hAnsi="Times New Roman" w:cs="Times New Roman"/>
          <w:sz w:val="28"/>
          <w:szCs w:val="28"/>
          <w:lang w:val="ru-RU"/>
        </w:rPr>
        <w:footnoteReference w:id="82"/>
      </w:r>
      <w:r>
        <w:rPr>
          <w:rFonts w:ascii="Times New Roman" w:hAnsi="Times New Roman" w:cs="Times New Roman"/>
          <w:sz w:val="28"/>
          <w:szCs w:val="28"/>
          <w:lang w:val="ru-RU"/>
        </w:rPr>
        <w:t xml:space="preserve"> Сейчас же более активно используются образы работающих женщин, мужчин, проводящих время с детьми</w:t>
      </w:r>
      <w:r w:rsidR="003B3D47">
        <w:rPr>
          <w:rFonts w:ascii="Times New Roman" w:hAnsi="Times New Roman" w:cs="Times New Roman"/>
          <w:sz w:val="28"/>
          <w:szCs w:val="28"/>
          <w:lang w:val="ru-RU"/>
        </w:rPr>
        <w:t>.</w:t>
      </w:r>
      <w:r>
        <w:rPr>
          <w:rFonts w:ascii="Times New Roman" w:hAnsi="Times New Roman" w:cs="Times New Roman"/>
          <w:sz w:val="28"/>
          <w:szCs w:val="28"/>
          <w:lang w:val="ru-RU"/>
        </w:rPr>
        <w:t xml:space="preserve"> </w:t>
      </w:r>
    </w:p>
    <w:p w:rsidR="006E2190" w:rsidRDefault="006E2190" w:rsidP="006E2190">
      <w:pPr>
        <w:widowControl/>
        <w:spacing w:line="360" w:lineRule="auto"/>
        <w:ind w:firstLine="840"/>
        <w:rPr>
          <w:rFonts w:ascii="Times New Roman" w:hAnsi="Times New Roman" w:cs="Times New Roman"/>
          <w:sz w:val="28"/>
          <w:szCs w:val="28"/>
          <w:lang w:val="ru-RU"/>
        </w:rPr>
      </w:pPr>
      <w:r>
        <w:rPr>
          <w:rFonts w:ascii="Times New Roman" w:hAnsi="Times New Roman" w:cs="Times New Roman"/>
          <w:sz w:val="28"/>
          <w:szCs w:val="28"/>
          <w:lang w:val="ru-RU"/>
        </w:rPr>
        <w:t>В</w:t>
      </w:r>
      <w:r w:rsidRPr="009876CE">
        <w:rPr>
          <w:rFonts w:ascii="Times New Roman" w:hAnsi="Times New Roman" w:cs="Times New Roman"/>
          <w:sz w:val="28"/>
          <w:szCs w:val="28"/>
          <w:lang w:val="ru-RU"/>
        </w:rPr>
        <w:t xml:space="preserve"> 10 </w:t>
      </w:r>
      <w:r>
        <w:rPr>
          <w:rFonts w:ascii="Times New Roman" w:hAnsi="Times New Roman" w:cs="Times New Roman"/>
          <w:sz w:val="28"/>
          <w:szCs w:val="28"/>
          <w:lang w:val="ru-RU"/>
        </w:rPr>
        <w:t>рекламах</w:t>
      </w:r>
      <w:r w:rsidRPr="009876CE">
        <w:rPr>
          <w:rFonts w:ascii="Times New Roman" w:hAnsi="Times New Roman" w:cs="Times New Roman"/>
          <w:sz w:val="28"/>
          <w:szCs w:val="28"/>
          <w:lang w:val="ru-RU"/>
        </w:rPr>
        <w:t xml:space="preserve"> </w:t>
      </w:r>
      <w:r>
        <w:rPr>
          <w:rFonts w:ascii="Times New Roman" w:hAnsi="Times New Roman" w:cs="Times New Roman"/>
          <w:sz w:val="28"/>
          <w:szCs w:val="28"/>
          <w:lang w:val="ru-RU"/>
        </w:rPr>
        <w:t>было</w:t>
      </w:r>
      <w:r w:rsidRPr="009876CE">
        <w:rPr>
          <w:rFonts w:ascii="Times New Roman" w:hAnsi="Times New Roman" w:cs="Times New Roman"/>
          <w:sz w:val="28"/>
          <w:szCs w:val="28"/>
          <w:lang w:val="ru-RU"/>
        </w:rPr>
        <w:t xml:space="preserve"> </w:t>
      </w:r>
      <w:r>
        <w:rPr>
          <w:rFonts w:ascii="Times New Roman" w:hAnsi="Times New Roman" w:cs="Times New Roman"/>
          <w:sz w:val="28"/>
          <w:szCs w:val="28"/>
          <w:lang w:val="ru-RU"/>
        </w:rPr>
        <w:t>отмечено</w:t>
      </w:r>
      <w:r w:rsidRPr="009876CE">
        <w:rPr>
          <w:rFonts w:ascii="Times New Roman" w:hAnsi="Times New Roman" w:cs="Times New Roman"/>
          <w:sz w:val="28"/>
          <w:szCs w:val="28"/>
          <w:lang w:val="ru-RU"/>
        </w:rPr>
        <w:t xml:space="preserve"> </w:t>
      </w:r>
      <w:r>
        <w:rPr>
          <w:rFonts w:ascii="Times New Roman" w:hAnsi="Times New Roman" w:cs="Times New Roman"/>
          <w:sz w:val="28"/>
          <w:szCs w:val="28"/>
          <w:lang w:val="ru-RU"/>
        </w:rPr>
        <w:t>обращение</w:t>
      </w:r>
      <w:r w:rsidRPr="009876CE">
        <w:rPr>
          <w:rFonts w:ascii="Times New Roman" w:hAnsi="Times New Roman" w:cs="Times New Roman"/>
          <w:sz w:val="28"/>
          <w:szCs w:val="28"/>
          <w:lang w:val="ru-RU"/>
        </w:rPr>
        <w:t xml:space="preserve"> </w:t>
      </w:r>
      <w:r>
        <w:rPr>
          <w:rFonts w:ascii="Times New Roman" w:hAnsi="Times New Roman" w:cs="Times New Roman"/>
          <w:sz w:val="28"/>
          <w:szCs w:val="28"/>
          <w:lang w:val="ru-RU"/>
        </w:rPr>
        <w:t>к</w:t>
      </w:r>
      <w:r w:rsidRPr="009876CE">
        <w:rPr>
          <w:rFonts w:ascii="Times New Roman" w:hAnsi="Times New Roman" w:cs="Times New Roman"/>
          <w:sz w:val="28"/>
          <w:szCs w:val="28"/>
          <w:lang w:val="ru-RU"/>
        </w:rPr>
        <w:t xml:space="preserve"> </w:t>
      </w:r>
      <w:proofErr w:type="gramStart"/>
      <w:r>
        <w:rPr>
          <w:rFonts w:ascii="Times New Roman" w:hAnsi="Times New Roman" w:cs="Times New Roman"/>
          <w:sz w:val="28"/>
          <w:szCs w:val="28"/>
          <w:lang w:val="ru-RU"/>
        </w:rPr>
        <w:t>японскому</w:t>
      </w:r>
      <w:proofErr w:type="gramEnd"/>
      <w:r w:rsidRPr="009876CE">
        <w:rPr>
          <w:rFonts w:ascii="Times New Roman" w:hAnsi="Times New Roman" w:cs="Times New Roman"/>
          <w:sz w:val="28"/>
          <w:szCs w:val="28"/>
          <w:lang w:val="ru-RU"/>
        </w:rPr>
        <w:t xml:space="preserve"> </w:t>
      </w:r>
      <w:proofErr w:type="spellStart"/>
      <w:r w:rsidR="007D6D42" w:rsidRPr="008C37DF">
        <w:rPr>
          <w:rFonts w:ascii="Times New Roman" w:hAnsi="Times New Roman" w:cs="Times New Roman"/>
          <w:i/>
          <w:sz w:val="28"/>
          <w:szCs w:val="28"/>
          <w:lang w:val="ru-RU"/>
        </w:rPr>
        <w:t>анимэ</w:t>
      </w:r>
      <w:proofErr w:type="spellEnd"/>
      <w:r w:rsidR="007D6D42">
        <w:rPr>
          <w:rFonts w:ascii="Times New Roman" w:hAnsi="Times New Roman" w:cs="Times New Roman"/>
          <w:sz w:val="28"/>
          <w:szCs w:val="28"/>
          <w:lang w:val="ru-RU"/>
        </w:rPr>
        <w:t xml:space="preserve"> </w:t>
      </w:r>
      <w:r>
        <w:rPr>
          <w:rFonts w:ascii="Times New Roman" w:hAnsi="Times New Roman" w:cs="Times New Roman"/>
          <w:sz w:val="28"/>
          <w:szCs w:val="28"/>
          <w:lang w:val="ru-RU"/>
        </w:rPr>
        <w:t>как к форме отображения рекламной действительности. Несмотря на то, что существует разнообразие техник, используемых для превращения рекламы в мультипликационный ролик, в проанализированных рекламах были использованы именно техники и образы, характерные д</w:t>
      </w:r>
      <w:r w:rsidR="007D6D42">
        <w:rPr>
          <w:rFonts w:ascii="Times New Roman" w:hAnsi="Times New Roman" w:cs="Times New Roman"/>
          <w:sz w:val="28"/>
          <w:szCs w:val="28"/>
          <w:lang w:val="ru-RU"/>
        </w:rPr>
        <w:t xml:space="preserve">ля традиционного японского </w:t>
      </w:r>
      <w:proofErr w:type="spellStart"/>
      <w:r w:rsidR="007D6D42" w:rsidRPr="008C37DF">
        <w:rPr>
          <w:rFonts w:ascii="Times New Roman" w:hAnsi="Times New Roman" w:cs="Times New Roman"/>
          <w:i/>
          <w:sz w:val="28"/>
          <w:szCs w:val="28"/>
          <w:lang w:val="ru-RU"/>
        </w:rPr>
        <w:t>анимэ</w:t>
      </w:r>
      <w:proofErr w:type="spellEnd"/>
      <w:r>
        <w:rPr>
          <w:rFonts w:ascii="Times New Roman" w:hAnsi="Times New Roman" w:cs="Times New Roman"/>
          <w:sz w:val="28"/>
          <w:szCs w:val="28"/>
          <w:lang w:val="ru-RU"/>
        </w:rPr>
        <w:t>: были предст</w:t>
      </w:r>
      <w:r w:rsidR="008C37DF">
        <w:rPr>
          <w:rFonts w:ascii="Times New Roman" w:hAnsi="Times New Roman" w:cs="Times New Roman"/>
          <w:sz w:val="28"/>
          <w:szCs w:val="28"/>
          <w:lang w:val="ru-RU"/>
        </w:rPr>
        <w:t xml:space="preserve">авлены герои серии </w:t>
      </w:r>
      <w:proofErr w:type="spellStart"/>
      <w:r w:rsidR="008C37DF" w:rsidRPr="008C37DF">
        <w:rPr>
          <w:rFonts w:ascii="Times New Roman" w:hAnsi="Times New Roman" w:cs="Times New Roman"/>
          <w:i/>
          <w:sz w:val="28"/>
          <w:szCs w:val="28"/>
          <w:lang w:val="ru-RU"/>
        </w:rPr>
        <w:t>манга</w:t>
      </w:r>
      <w:proofErr w:type="spellEnd"/>
      <w:r w:rsidR="008C37DF">
        <w:rPr>
          <w:rFonts w:ascii="Times New Roman" w:hAnsi="Times New Roman" w:cs="Times New Roman"/>
          <w:sz w:val="28"/>
          <w:szCs w:val="28"/>
          <w:lang w:val="ru-RU"/>
        </w:rPr>
        <w:t xml:space="preserve"> и </w:t>
      </w:r>
      <w:proofErr w:type="spellStart"/>
      <w:r w:rsidR="008C37DF" w:rsidRPr="008C37DF">
        <w:rPr>
          <w:rFonts w:ascii="Times New Roman" w:hAnsi="Times New Roman" w:cs="Times New Roman"/>
          <w:i/>
          <w:sz w:val="28"/>
          <w:szCs w:val="28"/>
          <w:lang w:val="ru-RU"/>
        </w:rPr>
        <w:t>анимэ</w:t>
      </w:r>
      <w:proofErr w:type="spellEnd"/>
      <w:r w:rsidRPr="008C37DF">
        <w:rPr>
          <w:rFonts w:ascii="Times New Roman" w:hAnsi="Times New Roman" w:cs="Times New Roman"/>
          <w:i/>
          <w:sz w:val="28"/>
          <w:szCs w:val="28"/>
          <w:lang w:val="ru-RU"/>
        </w:rPr>
        <w:t xml:space="preserve"> </w:t>
      </w:r>
      <w:r w:rsidR="003B3D47">
        <w:rPr>
          <w:rFonts w:ascii="Times New Roman" w:hAnsi="Times New Roman" w:cs="Times New Roman"/>
          <w:sz w:val="28"/>
          <w:szCs w:val="28"/>
          <w:lang w:val="ru-RU"/>
        </w:rPr>
        <w:t>«</w:t>
      </w:r>
      <w:proofErr w:type="spellStart"/>
      <w:r w:rsidR="003B3D47">
        <w:rPr>
          <w:rFonts w:ascii="Times New Roman" w:hAnsi="Times New Roman" w:cs="Times New Roman"/>
          <w:sz w:val="28"/>
          <w:szCs w:val="28"/>
          <w:lang w:val="ru-RU"/>
        </w:rPr>
        <w:t>Тиби</w:t>
      </w:r>
      <w:proofErr w:type="spellEnd"/>
      <w:r w:rsidR="003B3D47">
        <w:rPr>
          <w:rFonts w:ascii="Times New Roman" w:hAnsi="Times New Roman" w:cs="Times New Roman"/>
          <w:sz w:val="28"/>
          <w:szCs w:val="28"/>
          <w:lang w:val="ru-RU"/>
        </w:rPr>
        <w:t xml:space="preserve"> </w:t>
      </w:r>
      <w:proofErr w:type="spellStart"/>
      <w:r w:rsidR="003B3D47">
        <w:rPr>
          <w:rFonts w:ascii="Times New Roman" w:hAnsi="Times New Roman" w:cs="Times New Roman"/>
          <w:sz w:val="28"/>
          <w:szCs w:val="28"/>
          <w:lang w:val="ru-RU"/>
        </w:rPr>
        <w:t>Марукотя</w:t>
      </w:r>
      <w:r>
        <w:rPr>
          <w:rFonts w:ascii="Times New Roman" w:hAnsi="Times New Roman" w:cs="Times New Roman"/>
          <w:sz w:val="28"/>
          <w:szCs w:val="28"/>
          <w:lang w:val="ru-RU"/>
        </w:rPr>
        <w:t>н</w:t>
      </w:r>
      <w:proofErr w:type="spellEnd"/>
      <w:r>
        <w:rPr>
          <w:rFonts w:ascii="Times New Roman" w:hAnsi="Times New Roman" w:cs="Times New Roman"/>
          <w:sz w:val="28"/>
          <w:szCs w:val="28"/>
          <w:lang w:val="ru-RU"/>
        </w:rPr>
        <w:t xml:space="preserve">» </w:t>
      </w:r>
      <w:r w:rsidR="003B3D47">
        <w:rPr>
          <w:rFonts w:ascii="Times New Roman" w:hAnsi="Times New Roman" w:cs="Times New Roman" w:hint="eastAsia"/>
          <w:sz w:val="28"/>
          <w:szCs w:val="28"/>
          <w:lang w:val="ru-RU"/>
        </w:rPr>
        <w:t>「</w:t>
      </w:r>
      <w:r>
        <w:rPr>
          <w:rFonts w:ascii="Times New Roman" w:hAnsi="Times New Roman" w:cs="Times New Roman" w:hint="eastAsia"/>
          <w:sz w:val="28"/>
          <w:szCs w:val="28"/>
          <w:lang w:val="ru-RU"/>
        </w:rPr>
        <w:t>ちびまる子ちゃん</w:t>
      </w:r>
      <w:r w:rsidR="003B3D47">
        <w:rPr>
          <w:rFonts w:ascii="Times New Roman" w:hAnsi="Times New Roman" w:cs="Times New Roman" w:hint="eastAsia"/>
          <w:sz w:val="28"/>
          <w:szCs w:val="28"/>
          <w:lang w:val="ru-RU"/>
        </w:rPr>
        <w:t>」</w:t>
      </w:r>
      <w:r w:rsidR="003B3D47">
        <w:rPr>
          <w:rFonts w:ascii="Times New Roman" w:hAnsi="Times New Roman" w:cs="Times New Roman"/>
          <w:sz w:val="28"/>
          <w:szCs w:val="28"/>
          <w:lang w:val="ru-RU"/>
        </w:rPr>
        <w:t xml:space="preserve">, </w:t>
      </w:r>
      <w:proofErr w:type="spellStart"/>
      <w:r w:rsidR="003B3D47">
        <w:rPr>
          <w:rFonts w:ascii="Times New Roman" w:hAnsi="Times New Roman" w:cs="Times New Roman"/>
          <w:sz w:val="28"/>
          <w:szCs w:val="28"/>
          <w:lang w:val="ru-RU"/>
        </w:rPr>
        <w:t>Наруто</w:t>
      </w:r>
      <w:proofErr w:type="spellEnd"/>
      <w:r w:rsidR="003B3D47">
        <w:rPr>
          <w:rFonts w:ascii="Times New Roman" w:hAnsi="Times New Roman" w:cs="Times New Roman"/>
          <w:sz w:val="28"/>
          <w:szCs w:val="28"/>
          <w:lang w:val="ru-RU"/>
        </w:rPr>
        <w:t>,  «</w:t>
      </w:r>
      <w:proofErr w:type="spellStart"/>
      <w:r w:rsidR="003B3D47">
        <w:rPr>
          <w:rFonts w:ascii="Times New Roman" w:hAnsi="Times New Roman" w:cs="Times New Roman"/>
          <w:sz w:val="28"/>
          <w:szCs w:val="28"/>
          <w:lang w:val="ru-RU"/>
        </w:rPr>
        <w:t>Ам</w:t>
      </w:r>
      <w:r w:rsidR="00122B73">
        <w:rPr>
          <w:rFonts w:ascii="Times New Roman" w:hAnsi="Times New Roman" w:cs="Times New Roman"/>
          <w:sz w:val="28"/>
          <w:szCs w:val="28"/>
          <w:lang w:val="ru-RU"/>
        </w:rPr>
        <w:t>панман</w:t>
      </w:r>
      <w:proofErr w:type="spellEnd"/>
      <w:r w:rsidR="00122B73">
        <w:rPr>
          <w:rFonts w:ascii="Times New Roman" w:hAnsi="Times New Roman" w:cs="Times New Roman"/>
          <w:sz w:val="28"/>
          <w:szCs w:val="28"/>
          <w:lang w:val="ru-RU"/>
        </w:rPr>
        <w:t xml:space="preserve">» </w:t>
      </w:r>
      <w:r w:rsidR="003B3D47">
        <w:rPr>
          <w:rFonts w:ascii="Times New Roman" w:hAnsi="Times New Roman" w:cs="Times New Roman" w:hint="eastAsia"/>
          <w:sz w:val="28"/>
          <w:szCs w:val="28"/>
          <w:lang w:val="ru-RU"/>
        </w:rPr>
        <w:t>「</w:t>
      </w:r>
      <w:r>
        <w:rPr>
          <w:rFonts w:ascii="Times New Roman" w:hAnsi="Times New Roman" w:cs="Times New Roman" w:hint="eastAsia"/>
          <w:sz w:val="28"/>
          <w:szCs w:val="28"/>
        </w:rPr>
        <w:t>アンパンマン</w:t>
      </w:r>
      <w:r w:rsidR="003B3D47">
        <w:rPr>
          <w:rFonts w:ascii="Times New Roman" w:hAnsi="Times New Roman" w:cs="Times New Roman" w:hint="eastAsia"/>
          <w:sz w:val="28"/>
          <w:szCs w:val="28"/>
        </w:rPr>
        <w:t>」</w:t>
      </w:r>
      <w:r>
        <w:rPr>
          <w:rFonts w:ascii="Times New Roman" w:hAnsi="Times New Roman" w:cs="Times New Roman"/>
          <w:sz w:val="28"/>
          <w:szCs w:val="28"/>
          <w:lang w:val="ru-RU"/>
        </w:rPr>
        <w:t xml:space="preserve">.  </w:t>
      </w:r>
    </w:p>
    <w:p w:rsidR="006E2190" w:rsidRDefault="006E2190" w:rsidP="006E2190">
      <w:pPr>
        <w:widowControl/>
        <w:spacing w:line="360" w:lineRule="auto"/>
        <w:ind w:firstLine="840"/>
        <w:rPr>
          <w:rFonts w:ascii="Times New Roman" w:hAnsi="Times New Roman" w:cs="Times New Roman"/>
          <w:sz w:val="28"/>
          <w:szCs w:val="28"/>
          <w:lang w:val="ru-RU"/>
        </w:rPr>
      </w:pPr>
      <w:r>
        <w:rPr>
          <w:rFonts w:ascii="Times New Roman" w:hAnsi="Times New Roman" w:cs="Times New Roman"/>
          <w:sz w:val="28"/>
          <w:szCs w:val="28"/>
          <w:lang w:val="ru-RU"/>
        </w:rPr>
        <w:t>В 29 рекламных роликах были отображены реалии японского общества: женщины в ки</w:t>
      </w:r>
      <w:r w:rsidR="00122B73">
        <w:rPr>
          <w:rFonts w:ascii="Times New Roman" w:hAnsi="Times New Roman" w:cs="Times New Roman"/>
          <w:sz w:val="28"/>
          <w:szCs w:val="28"/>
          <w:lang w:val="ru-RU"/>
        </w:rPr>
        <w:t xml:space="preserve">моно, праздники, например, </w:t>
      </w:r>
      <w:proofErr w:type="spellStart"/>
      <w:r w:rsidR="00122B73" w:rsidRPr="00122B73">
        <w:rPr>
          <w:rFonts w:ascii="Times New Roman" w:hAnsi="Times New Roman" w:cs="Times New Roman"/>
          <w:i/>
          <w:sz w:val="28"/>
          <w:szCs w:val="28"/>
          <w:lang w:val="ru-RU"/>
        </w:rPr>
        <w:t>танабата</w:t>
      </w:r>
      <w:proofErr w:type="spellEnd"/>
      <w:r w:rsidR="00122B73" w:rsidRPr="00122B73">
        <w:rPr>
          <w:rFonts w:ascii="Times New Roman" w:hAnsi="Times New Roman" w:cs="Times New Roman"/>
          <w:i/>
          <w:sz w:val="28"/>
          <w:szCs w:val="28"/>
          <w:lang w:val="ru-RU"/>
        </w:rPr>
        <w:t xml:space="preserve"> </w:t>
      </w:r>
      <w:proofErr w:type="spellStart"/>
      <w:r w:rsidR="00122B73" w:rsidRPr="00122B73">
        <w:rPr>
          <w:rFonts w:ascii="Times New Roman" w:hAnsi="Times New Roman" w:cs="Times New Roman"/>
          <w:i/>
          <w:sz w:val="28"/>
          <w:szCs w:val="28"/>
          <w:lang w:val="ru-RU"/>
        </w:rPr>
        <w:t>мацури</w:t>
      </w:r>
      <w:proofErr w:type="spellEnd"/>
      <w:r w:rsidR="003B3D47">
        <w:rPr>
          <w:rFonts w:ascii="Times New Roman" w:hAnsi="Times New Roman" w:cs="Times New Roman"/>
          <w:i/>
          <w:sz w:val="28"/>
          <w:szCs w:val="28"/>
          <w:lang w:val="ru-RU"/>
        </w:rPr>
        <w:t xml:space="preserve"> </w:t>
      </w:r>
      <w:r w:rsidR="003B3D47">
        <w:rPr>
          <w:rFonts w:ascii="Times New Roman" w:hAnsi="Times New Roman" w:cs="Times New Roman"/>
          <w:sz w:val="28"/>
          <w:szCs w:val="28"/>
          <w:lang w:val="ru-RU"/>
        </w:rPr>
        <w:t>(</w:t>
      </w:r>
      <w:r>
        <w:rPr>
          <w:rFonts w:ascii="Times New Roman" w:hAnsi="Times New Roman" w:cs="Times New Roman" w:hint="eastAsia"/>
          <w:sz w:val="28"/>
          <w:szCs w:val="28"/>
        </w:rPr>
        <w:t>七夕祭り</w:t>
      </w:r>
      <w:r w:rsidR="00122B73">
        <w:rPr>
          <w:rFonts w:ascii="Times New Roman" w:hAnsi="Times New Roman" w:cs="Times New Roman"/>
          <w:sz w:val="28"/>
          <w:szCs w:val="28"/>
          <w:lang w:val="ru-RU"/>
        </w:rPr>
        <w:t xml:space="preserve">фестиваль </w:t>
      </w:r>
      <w:proofErr w:type="spellStart"/>
      <w:r w:rsidR="00122B73">
        <w:rPr>
          <w:rFonts w:ascii="Times New Roman" w:hAnsi="Times New Roman" w:cs="Times New Roman"/>
          <w:sz w:val="28"/>
          <w:szCs w:val="28"/>
          <w:lang w:val="ru-RU"/>
        </w:rPr>
        <w:t>Танабата</w:t>
      </w:r>
      <w:proofErr w:type="spellEnd"/>
      <w:r w:rsidR="003B3D47">
        <w:rPr>
          <w:rFonts w:ascii="Times New Roman" w:hAnsi="Times New Roman" w:cs="Times New Roman"/>
          <w:sz w:val="28"/>
          <w:szCs w:val="28"/>
          <w:lang w:val="ru-RU"/>
        </w:rPr>
        <w:t>)</w:t>
      </w:r>
      <w:r>
        <w:rPr>
          <w:rFonts w:ascii="Times New Roman" w:hAnsi="Times New Roman" w:cs="Times New Roman"/>
          <w:sz w:val="28"/>
          <w:szCs w:val="28"/>
          <w:lang w:val="ru-RU"/>
        </w:rPr>
        <w:t>, японские блюда. При этом традиционно ассоциир</w:t>
      </w:r>
      <w:r w:rsidR="003B3D47">
        <w:rPr>
          <w:rFonts w:ascii="Times New Roman" w:hAnsi="Times New Roman" w:cs="Times New Roman"/>
          <w:sz w:val="28"/>
          <w:szCs w:val="28"/>
          <w:lang w:val="ru-RU"/>
        </w:rPr>
        <w:t>уемые с Японией стереотипные</w:t>
      </w:r>
      <w:r>
        <w:rPr>
          <w:rFonts w:ascii="Times New Roman" w:hAnsi="Times New Roman" w:cs="Times New Roman"/>
          <w:sz w:val="28"/>
          <w:szCs w:val="28"/>
          <w:lang w:val="ru-RU"/>
        </w:rPr>
        <w:t xml:space="preserve"> образы самурая, гейши и сакуры не были представлены ни в одном рекламном ролике. </w:t>
      </w:r>
    </w:p>
    <w:p w:rsidR="00297E03" w:rsidRDefault="00297E03" w:rsidP="004A5767">
      <w:pPr>
        <w:widowControl/>
        <w:spacing w:line="360" w:lineRule="auto"/>
        <w:jc w:val="center"/>
        <w:rPr>
          <w:rFonts w:ascii="Times New Roman" w:hAnsi="Times New Roman" w:cs="Times New Roman"/>
          <w:b/>
          <w:sz w:val="28"/>
          <w:szCs w:val="28"/>
          <w:lang w:val="ru-RU"/>
        </w:rPr>
      </w:pPr>
    </w:p>
    <w:p w:rsidR="006E2190" w:rsidRPr="00EB05FC" w:rsidRDefault="00EB05FC" w:rsidP="00206DE5">
      <w:pPr>
        <w:pStyle w:val="2"/>
        <w:jc w:val="center"/>
        <w:rPr>
          <w:rFonts w:ascii="Times New Roman" w:hAnsi="Times New Roman" w:cs="Times New Roman"/>
          <w:sz w:val="28"/>
          <w:szCs w:val="28"/>
          <w:lang w:val="ru-RU"/>
        </w:rPr>
      </w:pPr>
      <w:bookmarkStart w:id="9" w:name="_Toc515508324"/>
      <w:r w:rsidRPr="00EB05FC">
        <w:rPr>
          <w:rFonts w:ascii="Times New Roman" w:hAnsi="Times New Roman" w:cs="Times New Roman"/>
          <w:sz w:val="28"/>
          <w:szCs w:val="28"/>
          <w:lang w:val="ru-RU"/>
        </w:rPr>
        <w:t>2.</w:t>
      </w:r>
      <w:r>
        <w:rPr>
          <w:rFonts w:ascii="Times New Roman" w:hAnsi="Times New Roman" w:cs="Times New Roman"/>
          <w:sz w:val="28"/>
          <w:szCs w:val="28"/>
          <w:lang w:val="ru-RU"/>
        </w:rPr>
        <w:t>3</w:t>
      </w:r>
      <w:r>
        <w:rPr>
          <w:rFonts w:ascii="Times New Roman" w:hAnsi="Times New Roman" w:cs="Times New Roman"/>
          <w:b/>
          <w:sz w:val="28"/>
          <w:szCs w:val="28"/>
          <w:lang w:val="ru-RU"/>
        </w:rPr>
        <w:t xml:space="preserve"> </w:t>
      </w:r>
      <w:r w:rsidR="006E2190" w:rsidRPr="00EB05FC">
        <w:rPr>
          <w:rFonts w:ascii="Times New Roman" w:hAnsi="Times New Roman" w:cs="Times New Roman"/>
          <w:sz w:val="28"/>
          <w:szCs w:val="28"/>
          <w:lang w:val="ru-RU"/>
        </w:rPr>
        <w:t xml:space="preserve">Анализ американских </w:t>
      </w:r>
      <w:r w:rsidRPr="00EB05FC">
        <w:rPr>
          <w:rFonts w:ascii="Times New Roman" w:hAnsi="Times New Roman" w:cs="Times New Roman"/>
          <w:sz w:val="28"/>
          <w:szCs w:val="28"/>
          <w:lang w:val="ru-RU"/>
        </w:rPr>
        <w:t>рекламных роликов</w:t>
      </w:r>
      <w:bookmarkEnd w:id="9"/>
    </w:p>
    <w:p w:rsidR="00EB05FC" w:rsidRPr="00E374EB" w:rsidRDefault="00EB05FC" w:rsidP="007D6D42">
      <w:pPr>
        <w:widowControl/>
        <w:spacing w:line="360" w:lineRule="auto"/>
        <w:jc w:val="left"/>
        <w:rPr>
          <w:rFonts w:ascii="Times New Roman" w:hAnsi="Times New Roman" w:cs="Times New Roman"/>
          <w:b/>
          <w:sz w:val="28"/>
          <w:szCs w:val="28"/>
          <w:lang w:val="ru-RU"/>
        </w:rPr>
      </w:pPr>
    </w:p>
    <w:p w:rsidR="001901B5" w:rsidRDefault="001901B5" w:rsidP="006E2190">
      <w:pPr>
        <w:widowControl/>
        <w:spacing w:line="360" w:lineRule="auto"/>
        <w:ind w:firstLine="840"/>
        <w:rPr>
          <w:rFonts w:ascii="Times New Roman" w:hAnsi="Times New Roman" w:cs="Times New Roman"/>
          <w:sz w:val="28"/>
          <w:szCs w:val="28"/>
          <w:lang w:val="ru-RU"/>
        </w:rPr>
      </w:pPr>
      <w:r>
        <w:rPr>
          <w:rFonts w:ascii="Times New Roman" w:hAnsi="Times New Roman" w:cs="Times New Roman"/>
          <w:sz w:val="28"/>
          <w:szCs w:val="28"/>
          <w:lang w:val="ru-RU"/>
        </w:rPr>
        <w:t>С целью анализа рекламных роликов, созданных</w:t>
      </w:r>
      <w:r w:rsidR="006E2190">
        <w:rPr>
          <w:rFonts w:ascii="Times New Roman" w:hAnsi="Times New Roman" w:cs="Times New Roman"/>
          <w:sz w:val="28"/>
          <w:szCs w:val="28"/>
          <w:lang w:val="ru-RU"/>
        </w:rPr>
        <w:t xml:space="preserve"> известными американскими компан</w:t>
      </w:r>
      <w:r>
        <w:rPr>
          <w:rFonts w:ascii="Times New Roman" w:hAnsi="Times New Roman" w:cs="Times New Roman"/>
          <w:sz w:val="28"/>
          <w:szCs w:val="28"/>
          <w:lang w:val="ru-RU"/>
        </w:rPr>
        <w:t>иями для японского потребителя, б</w:t>
      </w:r>
      <w:r w:rsidR="006E2190">
        <w:rPr>
          <w:rFonts w:ascii="Times New Roman" w:hAnsi="Times New Roman" w:cs="Times New Roman"/>
          <w:sz w:val="28"/>
          <w:szCs w:val="28"/>
          <w:lang w:val="ru-RU"/>
        </w:rPr>
        <w:t xml:space="preserve">ыли выбраны наиболее значимые и популярные в мире </w:t>
      </w:r>
      <w:r>
        <w:rPr>
          <w:rFonts w:ascii="Times New Roman" w:hAnsi="Times New Roman" w:cs="Times New Roman"/>
          <w:sz w:val="28"/>
          <w:szCs w:val="28"/>
          <w:lang w:val="ru-RU"/>
        </w:rPr>
        <w:t xml:space="preserve">американские бренды </w:t>
      </w:r>
      <w:r w:rsidR="006E2190">
        <w:rPr>
          <w:rFonts w:ascii="Times New Roman" w:hAnsi="Times New Roman" w:cs="Times New Roman"/>
          <w:sz w:val="28"/>
          <w:szCs w:val="28"/>
          <w:lang w:val="ru-RU"/>
        </w:rPr>
        <w:t>четырёх наиболее рекламируемых в Японии категорий</w:t>
      </w:r>
      <w:r>
        <w:rPr>
          <w:rFonts w:ascii="Times New Roman" w:hAnsi="Times New Roman" w:cs="Times New Roman"/>
          <w:sz w:val="28"/>
          <w:szCs w:val="28"/>
          <w:lang w:val="ru-RU"/>
        </w:rPr>
        <w:t xml:space="preserve"> товаров:</w:t>
      </w:r>
    </w:p>
    <w:p w:rsidR="001901B5" w:rsidRDefault="006E2190" w:rsidP="001901B5">
      <w:pPr>
        <w:pStyle w:val="a3"/>
        <w:widowControl/>
        <w:numPr>
          <w:ilvl w:val="0"/>
          <w:numId w:val="17"/>
        </w:numPr>
        <w:spacing w:line="360" w:lineRule="auto"/>
        <w:ind w:leftChars="0"/>
        <w:rPr>
          <w:rFonts w:ascii="Times New Roman" w:hAnsi="Times New Roman" w:cs="Times New Roman"/>
          <w:sz w:val="28"/>
          <w:szCs w:val="28"/>
          <w:lang w:val="ru-RU"/>
        </w:rPr>
      </w:pPr>
      <w:r w:rsidRPr="001901B5">
        <w:rPr>
          <w:rFonts w:ascii="Times New Roman" w:hAnsi="Times New Roman" w:cs="Times New Roman"/>
          <w:sz w:val="28"/>
          <w:szCs w:val="28"/>
          <w:lang w:val="ru-RU"/>
        </w:rPr>
        <w:t xml:space="preserve"> </w:t>
      </w:r>
      <w:r w:rsidR="001901B5">
        <w:rPr>
          <w:rFonts w:ascii="Times New Roman" w:hAnsi="Times New Roman" w:cs="Times New Roman"/>
          <w:sz w:val="28"/>
          <w:szCs w:val="28"/>
          <w:lang w:val="ru-RU"/>
        </w:rPr>
        <w:t>продукты питания;</w:t>
      </w:r>
    </w:p>
    <w:p w:rsidR="001901B5" w:rsidRDefault="001901B5" w:rsidP="001901B5">
      <w:pPr>
        <w:pStyle w:val="a3"/>
        <w:widowControl/>
        <w:numPr>
          <w:ilvl w:val="0"/>
          <w:numId w:val="17"/>
        </w:numPr>
        <w:spacing w:line="360" w:lineRule="auto"/>
        <w:ind w:leftChars="0"/>
        <w:rPr>
          <w:rFonts w:ascii="Times New Roman" w:hAnsi="Times New Roman" w:cs="Times New Roman"/>
          <w:sz w:val="28"/>
          <w:szCs w:val="28"/>
          <w:lang w:val="ru-RU"/>
        </w:rPr>
      </w:pPr>
      <w:r>
        <w:rPr>
          <w:rFonts w:ascii="Times New Roman" w:hAnsi="Times New Roman" w:cs="Times New Roman"/>
          <w:sz w:val="28"/>
          <w:szCs w:val="28"/>
          <w:lang w:val="ru-RU"/>
        </w:rPr>
        <w:t xml:space="preserve"> напитки;</w:t>
      </w:r>
    </w:p>
    <w:p w:rsidR="001901B5" w:rsidRDefault="001901B5" w:rsidP="001901B5">
      <w:pPr>
        <w:pStyle w:val="a3"/>
        <w:widowControl/>
        <w:numPr>
          <w:ilvl w:val="0"/>
          <w:numId w:val="17"/>
        </w:numPr>
        <w:spacing w:line="360" w:lineRule="auto"/>
        <w:ind w:leftChars="0"/>
        <w:rPr>
          <w:rFonts w:ascii="Times New Roman" w:hAnsi="Times New Roman" w:cs="Times New Roman"/>
          <w:sz w:val="28"/>
          <w:szCs w:val="28"/>
          <w:lang w:val="ru-RU"/>
        </w:rPr>
      </w:pPr>
      <w:r>
        <w:rPr>
          <w:rFonts w:ascii="Times New Roman" w:hAnsi="Times New Roman" w:cs="Times New Roman"/>
          <w:sz w:val="28"/>
          <w:szCs w:val="28"/>
          <w:lang w:val="ru-RU"/>
        </w:rPr>
        <w:t xml:space="preserve"> косметические средства;</w:t>
      </w:r>
    </w:p>
    <w:p w:rsidR="001901B5" w:rsidRDefault="001901B5" w:rsidP="001901B5">
      <w:pPr>
        <w:pStyle w:val="a3"/>
        <w:widowControl/>
        <w:numPr>
          <w:ilvl w:val="0"/>
          <w:numId w:val="17"/>
        </w:numPr>
        <w:spacing w:line="360" w:lineRule="auto"/>
        <w:ind w:leftChars="0"/>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 информационные технологии.</w:t>
      </w:r>
    </w:p>
    <w:p w:rsidR="006E2190" w:rsidRPr="001901B5" w:rsidRDefault="006E2190" w:rsidP="001901B5">
      <w:pPr>
        <w:widowControl/>
        <w:spacing w:line="360" w:lineRule="auto"/>
        <w:rPr>
          <w:rFonts w:ascii="Times New Roman" w:hAnsi="Times New Roman" w:cs="Times New Roman"/>
          <w:sz w:val="28"/>
          <w:szCs w:val="28"/>
          <w:lang w:val="ru-RU"/>
        </w:rPr>
      </w:pPr>
      <w:r w:rsidRPr="001901B5">
        <w:rPr>
          <w:rFonts w:ascii="Times New Roman" w:hAnsi="Times New Roman" w:cs="Times New Roman"/>
          <w:sz w:val="28"/>
          <w:szCs w:val="28"/>
          <w:lang w:val="ru-RU"/>
        </w:rPr>
        <w:t xml:space="preserve">чтобы продемонстрировать, насколько значимы различия или сходства в рекламах японских и американских производителей. </w:t>
      </w:r>
      <w:r w:rsidR="00B81393">
        <w:rPr>
          <w:rFonts w:ascii="Times New Roman" w:hAnsi="Times New Roman" w:cs="Times New Roman"/>
          <w:sz w:val="28"/>
          <w:szCs w:val="28"/>
          <w:lang w:val="ru-RU"/>
        </w:rPr>
        <w:t>Для категории косметических средств была выбрана компания «</w:t>
      </w:r>
      <w:proofErr w:type="spellStart"/>
      <w:r w:rsidR="00122B73" w:rsidRPr="001901B5">
        <w:rPr>
          <w:rFonts w:ascii="Times New Roman" w:hAnsi="Times New Roman" w:cs="Times New Roman"/>
          <w:sz w:val="28"/>
          <w:szCs w:val="28"/>
          <w:lang w:val="ru-RU"/>
        </w:rPr>
        <w:t>Мэйбеллин</w:t>
      </w:r>
      <w:proofErr w:type="spellEnd"/>
      <w:r w:rsidR="00122B73" w:rsidRPr="001901B5">
        <w:rPr>
          <w:rFonts w:ascii="Times New Roman" w:hAnsi="Times New Roman" w:cs="Times New Roman"/>
          <w:sz w:val="28"/>
          <w:szCs w:val="28"/>
          <w:lang w:val="ru-RU"/>
        </w:rPr>
        <w:t xml:space="preserve"> Нью-Йорк</w:t>
      </w:r>
      <w:r w:rsidR="00B81393">
        <w:rPr>
          <w:rFonts w:ascii="Times New Roman" w:hAnsi="Times New Roman" w:cs="Times New Roman"/>
          <w:sz w:val="28"/>
          <w:szCs w:val="28"/>
          <w:lang w:val="ru-RU"/>
        </w:rPr>
        <w:t>»</w:t>
      </w:r>
      <w:r w:rsidRPr="001901B5">
        <w:rPr>
          <w:rFonts w:ascii="Times New Roman" w:hAnsi="Times New Roman" w:cs="Times New Roman"/>
          <w:sz w:val="28"/>
          <w:szCs w:val="28"/>
          <w:lang w:val="ru-RU"/>
        </w:rPr>
        <w:t xml:space="preserve"> </w:t>
      </w:r>
      <w:r w:rsidR="00B81393">
        <w:rPr>
          <w:rFonts w:ascii="Times New Roman" w:hAnsi="Times New Roman" w:cs="Times New Roman"/>
          <w:sz w:val="28"/>
          <w:szCs w:val="28"/>
          <w:lang w:val="ru-RU"/>
        </w:rPr>
        <w:t>для продуктов питания</w:t>
      </w:r>
      <w:r w:rsidRPr="001901B5">
        <w:rPr>
          <w:rFonts w:ascii="Times New Roman" w:hAnsi="Times New Roman" w:cs="Times New Roman"/>
          <w:sz w:val="28"/>
          <w:szCs w:val="28"/>
          <w:lang w:val="ru-RU"/>
        </w:rPr>
        <w:t xml:space="preserve"> – </w:t>
      </w:r>
      <w:r w:rsidR="00B81393">
        <w:rPr>
          <w:rFonts w:ascii="Times New Roman" w:hAnsi="Times New Roman" w:cs="Times New Roman"/>
          <w:sz w:val="28"/>
          <w:szCs w:val="28"/>
          <w:lang w:val="ru-RU"/>
        </w:rPr>
        <w:t>«</w:t>
      </w:r>
      <w:proofErr w:type="spellStart"/>
      <w:r w:rsidR="00B81393">
        <w:rPr>
          <w:rFonts w:ascii="Times New Roman" w:hAnsi="Times New Roman" w:cs="Times New Roman"/>
          <w:sz w:val="28"/>
          <w:szCs w:val="28"/>
          <w:lang w:val="ru-RU"/>
        </w:rPr>
        <w:t>Маклоналдс</w:t>
      </w:r>
      <w:proofErr w:type="spellEnd"/>
      <w:r w:rsidR="00B81393">
        <w:rPr>
          <w:rFonts w:ascii="Times New Roman" w:hAnsi="Times New Roman" w:cs="Times New Roman"/>
          <w:sz w:val="28"/>
          <w:szCs w:val="28"/>
          <w:lang w:val="ru-RU"/>
        </w:rPr>
        <w:t>»</w:t>
      </w:r>
      <w:r w:rsidRPr="001901B5">
        <w:rPr>
          <w:rFonts w:ascii="Times New Roman" w:hAnsi="Times New Roman" w:cs="Times New Roman"/>
          <w:sz w:val="28"/>
          <w:szCs w:val="28"/>
          <w:lang w:val="ru-RU"/>
        </w:rPr>
        <w:t xml:space="preserve">, </w:t>
      </w:r>
      <w:r w:rsidR="00B81393">
        <w:rPr>
          <w:rFonts w:ascii="Times New Roman" w:hAnsi="Times New Roman" w:cs="Times New Roman"/>
          <w:sz w:val="28"/>
          <w:szCs w:val="28"/>
          <w:lang w:val="ru-RU"/>
        </w:rPr>
        <w:t>для напитков – «Кока Кола»</w:t>
      </w:r>
      <w:r w:rsidRPr="001901B5">
        <w:rPr>
          <w:rFonts w:ascii="Times New Roman" w:hAnsi="Times New Roman" w:cs="Times New Roman"/>
          <w:sz w:val="28"/>
          <w:szCs w:val="28"/>
          <w:lang w:val="ru-RU"/>
        </w:rPr>
        <w:t>, а</w:t>
      </w:r>
      <w:r w:rsidR="00B81393">
        <w:rPr>
          <w:rFonts w:ascii="Times New Roman" w:hAnsi="Times New Roman" w:cs="Times New Roman"/>
          <w:sz w:val="28"/>
          <w:szCs w:val="28"/>
          <w:lang w:val="ru-RU"/>
        </w:rPr>
        <w:t xml:space="preserve"> </w:t>
      </w:r>
      <w:r w:rsidR="00B81393" w:rsidRPr="001901B5">
        <w:rPr>
          <w:rFonts w:ascii="Times New Roman" w:hAnsi="Times New Roman" w:cs="Times New Roman"/>
          <w:sz w:val="28"/>
          <w:szCs w:val="28"/>
          <w:lang w:val="ru-RU"/>
        </w:rPr>
        <w:t>для категории информационных</w:t>
      </w:r>
      <w:r w:rsidR="00B81393">
        <w:rPr>
          <w:rFonts w:ascii="Times New Roman" w:hAnsi="Times New Roman" w:cs="Times New Roman"/>
          <w:sz w:val="28"/>
          <w:szCs w:val="28"/>
          <w:lang w:val="ru-RU"/>
        </w:rPr>
        <w:t xml:space="preserve"> </w:t>
      </w:r>
      <w:r w:rsidRPr="001901B5">
        <w:rPr>
          <w:rFonts w:ascii="Times New Roman" w:hAnsi="Times New Roman" w:cs="Times New Roman"/>
          <w:sz w:val="28"/>
          <w:szCs w:val="28"/>
          <w:lang w:val="ru-RU"/>
        </w:rPr>
        <w:t>–</w:t>
      </w:r>
      <w:r w:rsidR="00B81393">
        <w:rPr>
          <w:rFonts w:ascii="Times New Roman" w:hAnsi="Times New Roman" w:cs="Times New Roman"/>
          <w:sz w:val="28"/>
          <w:szCs w:val="28"/>
          <w:lang w:val="ru-RU"/>
        </w:rPr>
        <w:t xml:space="preserve"> продукция компании «Эппл»</w:t>
      </w:r>
      <w:r w:rsidRPr="001901B5">
        <w:rPr>
          <w:rFonts w:ascii="Times New Roman" w:hAnsi="Times New Roman" w:cs="Times New Roman"/>
          <w:sz w:val="28"/>
          <w:szCs w:val="28"/>
          <w:lang w:val="ru-RU"/>
        </w:rPr>
        <w:t xml:space="preserve">. </w:t>
      </w:r>
    </w:p>
    <w:p w:rsidR="006E2190" w:rsidRPr="00FC6950" w:rsidRDefault="00984D22" w:rsidP="006E2190">
      <w:pPr>
        <w:widowControl/>
        <w:spacing w:line="360" w:lineRule="auto"/>
        <w:ind w:firstLine="840"/>
        <w:rPr>
          <w:rFonts w:ascii="Times New Roman" w:hAnsi="Times New Roman" w:cs="Times New Roman"/>
          <w:sz w:val="28"/>
          <w:szCs w:val="28"/>
          <w:lang w:val="ru-RU"/>
        </w:rPr>
      </w:pPr>
      <w:r>
        <w:rPr>
          <w:rFonts w:ascii="Times New Roman" w:hAnsi="Times New Roman" w:cs="Times New Roman"/>
          <w:sz w:val="28"/>
          <w:szCs w:val="28"/>
          <w:lang w:val="ru-RU"/>
        </w:rPr>
        <w:t xml:space="preserve">У </w:t>
      </w:r>
      <w:r w:rsidR="006E2190">
        <w:rPr>
          <w:rFonts w:ascii="Times New Roman" w:hAnsi="Times New Roman" w:cs="Times New Roman"/>
          <w:sz w:val="28"/>
          <w:szCs w:val="28"/>
          <w:lang w:val="ru-RU"/>
        </w:rPr>
        <w:t xml:space="preserve">каждого из вышеперечисленных брендов было отобрано </w:t>
      </w:r>
      <w:r>
        <w:rPr>
          <w:rFonts w:ascii="Times New Roman" w:hAnsi="Times New Roman" w:cs="Times New Roman"/>
          <w:sz w:val="28"/>
          <w:szCs w:val="28"/>
          <w:lang w:val="ru-RU"/>
        </w:rPr>
        <w:t>по семь рекламных роликов 2016-2018 гг</w:t>
      </w:r>
      <w:r w:rsidR="00122B73">
        <w:rPr>
          <w:rFonts w:ascii="Times New Roman" w:hAnsi="Times New Roman" w:cs="Times New Roman"/>
          <w:sz w:val="28"/>
          <w:szCs w:val="28"/>
          <w:lang w:val="ru-RU"/>
        </w:rPr>
        <w:t xml:space="preserve">. </w:t>
      </w:r>
    </w:p>
    <w:p w:rsidR="004A4EC9" w:rsidRDefault="00984D22" w:rsidP="008C37DF">
      <w:pPr>
        <w:widowControl/>
        <w:spacing w:line="360" w:lineRule="auto"/>
        <w:ind w:firstLine="840"/>
        <w:rPr>
          <w:rFonts w:ascii="Times New Roman" w:hAnsi="Times New Roman" w:cs="Times New Roman"/>
          <w:sz w:val="28"/>
          <w:szCs w:val="28"/>
          <w:lang w:val="ru-RU"/>
        </w:rPr>
      </w:pPr>
      <w:r>
        <w:rPr>
          <w:rFonts w:ascii="Times New Roman" w:hAnsi="Times New Roman" w:cs="Times New Roman"/>
          <w:sz w:val="28"/>
          <w:szCs w:val="28"/>
          <w:lang w:val="ru-RU"/>
        </w:rPr>
        <w:t xml:space="preserve">Как показало исследование, </w:t>
      </w:r>
      <w:r w:rsidR="006E2190">
        <w:rPr>
          <w:rFonts w:ascii="Times New Roman" w:hAnsi="Times New Roman" w:cs="Times New Roman"/>
          <w:sz w:val="28"/>
          <w:szCs w:val="28"/>
          <w:lang w:val="ru-RU"/>
        </w:rPr>
        <w:t>каждая реклама была подвергнута первичной локализации: она была переведена на японский язык, и в ней были отражены реалии японского общества, однако степень отражения этих признаков разнилась. Так, например, в 18 из 28 реклам звучал или присутствовал в письменной форме английский язык. В 14 из 28 реклам были задействованы иностранцы, при этом акцент в рекламе был сделан именно на интернациональность, на глобальный характер продукции компании (</w:t>
      </w:r>
      <w:r>
        <w:rPr>
          <w:rFonts w:ascii="Times New Roman" w:hAnsi="Times New Roman" w:cs="Times New Roman"/>
          <w:sz w:val="28"/>
          <w:szCs w:val="28"/>
          <w:lang w:val="ru-RU"/>
        </w:rPr>
        <w:t>«</w:t>
      </w:r>
      <w:r w:rsidR="008C37DF">
        <w:rPr>
          <w:rFonts w:ascii="Times New Roman" w:hAnsi="Times New Roman" w:cs="Times New Roman"/>
          <w:sz w:val="28"/>
          <w:szCs w:val="28"/>
          <w:lang w:val="ru-RU"/>
        </w:rPr>
        <w:t>Эппл</w:t>
      </w:r>
      <w:r>
        <w:rPr>
          <w:rFonts w:ascii="Times New Roman" w:hAnsi="Times New Roman" w:cs="Times New Roman"/>
          <w:sz w:val="28"/>
          <w:szCs w:val="28"/>
          <w:lang w:val="ru-RU"/>
        </w:rPr>
        <w:t>»</w:t>
      </w:r>
      <w:r w:rsidR="006E2190" w:rsidRPr="007B31BD">
        <w:rPr>
          <w:rFonts w:ascii="Times New Roman" w:hAnsi="Times New Roman" w:cs="Times New Roman"/>
          <w:sz w:val="28"/>
          <w:szCs w:val="28"/>
          <w:lang w:val="ru-RU"/>
        </w:rPr>
        <w:t xml:space="preserve">, </w:t>
      </w:r>
      <w:r>
        <w:rPr>
          <w:rFonts w:ascii="Times New Roman" w:hAnsi="Times New Roman" w:cs="Times New Roman"/>
          <w:sz w:val="28"/>
          <w:szCs w:val="28"/>
          <w:lang w:val="ru-RU"/>
        </w:rPr>
        <w:t>«</w:t>
      </w:r>
      <w:r w:rsidR="008C37DF">
        <w:rPr>
          <w:rFonts w:ascii="Times New Roman" w:hAnsi="Times New Roman" w:cs="Times New Roman"/>
          <w:sz w:val="28"/>
          <w:szCs w:val="28"/>
          <w:lang w:val="ru-RU"/>
        </w:rPr>
        <w:t>Кока-Кола</w:t>
      </w:r>
      <w:r>
        <w:rPr>
          <w:rFonts w:ascii="Times New Roman" w:hAnsi="Times New Roman" w:cs="Times New Roman"/>
          <w:sz w:val="28"/>
          <w:szCs w:val="28"/>
          <w:lang w:val="ru-RU"/>
        </w:rPr>
        <w:t>»</w:t>
      </w:r>
      <w:r w:rsidR="008C37DF">
        <w:rPr>
          <w:rFonts w:ascii="Times New Roman" w:hAnsi="Times New Roman" w:cs="Times New Roman"/>
          <w:sz w:val="28"/>
          <w:szCs w:val="28"/>
          <w:lang w:val="ru-RU"/>
        </w:rPr>
        <w:t>)</w:t>
      </w:r>
      <w:r w:rsidR="006E2190">
        <w:rPr>
          <w:rFonts w:ascii="Times New Roman" w:hAnsi="Times New Roman" w:cs="Times New Roman"/>
          <w:sz w:val="28"/>
          <w:szCs w:val="28"/>
          <w:lang w:val="ru-RU"/>
        </w:rPr>
        <w:t xml:space="preserve">, либо изображались лишь представители европеоидной расы в окружении иностранной атрибутики (пейзажи города Нью-Йорк и Майами). </w:t>
      </w:r>
      <w:proofErr w:type="gramStart"/>
      <w:r w:rsidR="006E2190">
        <w:rPr>
          <w:rFonts w:ascii="Times New Roman" w:hAnsi="Times New Roman" w:cs="Times New Roman"/>
          <w:sz w:val="28"/>
          <w:szCs w:val="28"/>
          <w:lang w:val="ru-RU"/>
        </w:rPr>
        <w:t xml:space="preserve">Реклама </w:t>
      </w:r>
      <w:r w:rsidR="008C37DF">
        <w:rPr>
          <w:rFonts w:ascii="Times New Roman" w:hAnsi="Times New Roman" w:cs="Times New Roman"/>
          <w:sz w:val="28"/>
          <w:szCs w:val="28"/>
          <w:lang w:val="ru-RU"/>
        </w:rPr>
        <w:t xml:space="preserve">компании </w:t>
      </w:r>
      <w:r>
        <w:rPr>
          <w:rFonts w:ascii="Times New Roman" w:hAnsi="Times New Roman" w:cs="Times New Roman"/>
          <w:sz w:val="28"/>
          <w:szCs w:val="28"/>
          <w:lang w:val="ru-RU"/>
        </w:rPr>
        <w:t>«</w:t>
      </w:r>
      <w:r w:rsidR="008C37DF">
        <w:rPr>
          <w:rFonts w:ascii="Times New Roman" w:hAnsi="Times New Roman" w:cs="Times New Roman"/>
          <w:sz w:val="28"/>
          <w:szCs w:val="28"/>
          <w:lang w:val="ru-RU"/>
        </w:rPr>
        <w:t>Макдоналдс</w:t>
      </w:r>
      <w:r>
        <w:rPr>
          <w:rFonts w:ascii="Times New Roman" w:hAnsi="Times New Roman" w:cs="Times New Roman"/>
          <w:sz w:val="28"/>
          <w:szCs w:val="28"/>
          <w:lang w:val="ru-RU"/>
        </w:rPr>
        <w:t>»</w:t>
      </w:r>
      <w:r w:rsidR="008C37DF">
        <w:rPr>
          <w:rFonts w:ascii="Times New Roman" w:hAnsi="Times New Roman" w:cs="Times New Roman"/>
          <w:sz w:val="28"/>
          <w:szCs w:val="28"/>
          <w:lang w:val="ru-RU"/>
        </w:rPr>
        <w:t xml:space="preserve"> больше, чем другие, обращалась</w:t>
      </w:r>
      <w:r w:rsidR="006E2190">
        <w:rPr>
          <w:rFonts w:ascii="Times New Roman" w:hAnsi="Times New Roman" w:cs="Times New Roman"/>
          <w:sz w:val="28"/>
          <w:szCs w:val="28"/>
          <w:lang w:val="ru-RU"/>
        </w:rPr>
        <w:t xml:space="preserve"> к образам, характерным для Японии: отображала традиционный уклад общества, где с детьми играет, в основном, ма</w:t>
      </w:r>
      <w:r w:rsidR="009E602C">
        <w:rPr>
          <w:rFonts w:ascii="Times New Roman" w:hAnsi="Times New Roman" w:cs="Times New Roman"/>
          <w:sz w:val="28"/>
          <w:szCs w:val="28"/>
          <w:lang w:val="ru-RU"/>
        </w:rPr>
        <w:t>ть, пока отец занят на работе (2</w:t>
      </w:r>
      <w:r w:rsidR="008C37DF">
        <w:rPr>
          <w:rFonts w:ascii="Times New Roman" w:hAnsi="Times New Roman" w:cs="Times New Roman"/>
          <w:sz w:val="28"/>
          <w:szCs w:val="28"/>
          <w:lang w:val="ru-RU"/>
        </w:rPr>
        <w:t xml:space="preserve"> рекламных ролика).</w:t>
      </w:r>
      <w:proofErr w:type="gramEnd"/>
      <w:r w:rsidR="008C37DF">
        <w:rPr>
          <w:rFonts w:ascii="Times New Roman" w:hAnsi="Times New Roman" w:cs="Times New Roman"/>
          <w:sz w:val="28"/>
          <w:szCs w:val="28"/>
          <w:lang w:val="ru-RU"/>
        </w:rPr>
        <w:t xml:space="preserve"> Более того, </w:t>
      </w:r>
      <w:r>
        <w:rPr>
          <w:rFonts w:ascii="Times New Roman" w:hAnsi="Times New Roman" w:cs="Times New Roman"/>
          <w:sz w:val="28"/>
          <w:szCs w:val="28"/>
          <w:lang w:val="ru-RU"/>
        </w:rPr>
        <w:t>компания «</w:t>
      </w:r>
      <w:r w:rsidR="008C37DF">
        <w:rPr>
          <w:rFonts w:ascii="Times New Roman" w:hAnsi="Times New Roman" w:cs="Times New Roman"/>
          <w:sz w:val="28"/>
          <w:szCs w:val="28"/>
          <w:lang w:val="ru-RU"/>
        </w:rPr>
        <w:t>Макдоналдс</w:t>
      </w:r>
      <w:r>
        <w:rPr>
          <w:rFonts w:ascii="Times New Roman" w:hAnsi="Times New Roman" w:cs="Times New Roman"/>
          <w:sz w:val="28"/>
          <w:szCs w:val="28"/>
          <w:lang w:val="ru-RU"/>
        </w:rPr>
        <w:t>»</w:t>
      </w:r>
      <w:r w:rsidR="006E2190" w:rsidRPr="007B31BD">
        <w:rPr>
          <w:rFonts w:ascii="Times New Roman" w:hAnsi="Times New Roman" w:cs="Times New Roman"/>
          <w:sz w:val="28"/>
          <w:szCs w:val="28"/>
          <w:lang w:val="ru-RU"/>
        </w:rPr>
        <w:t xml:space="preserve"> </w:t>
      </w:r>
      <w:r w:rsidR="006E2190">
        <w:rPr>
          <w:rFonts w:ascii="Times New Roman" w:hAnsi="Times New Roman" w:cs="Times New Roman"/>
          <w:sz w:val="28"/>
          <w:szCs w:val="28"/>
          <w:lang w:val="ru-RU"/>
        </w:rPr>
        <w:t>в своей рекл</w:t>
      </w:r>
      <w:r>
        <w:rPr>
          <w:rFonts w:ascii="Times New Roman" w:hAnsi="Times New Roman" w:cs="Times New Roman"/>
          <w:sz w:val="28"/>
          <w:szCs w:val="28"/>
          <w:lang w:val="ru-RU"/>
        </w:rPr>
        <w:t>аме отобразила</w:t>
      </w:r>
      <w:r w:rsidR="008C37DF">
        <w:rPr>
          <w:rFonts w:ascii="Times New Roman" w:hAnsi="Times New Roman" w:cs="Times New Roman"/>
          <w:sz w:val="28"/>
          <w:szCs w:val="28"/>
          <w:lang w:val="ru-RU"/>
        </w:rPr>
        <w:t xml:space="preserve"> взаимоотношения </w:t>
      </w:r>
      <w:proofErr w:type="spellStart"/>
      <w:r>
        <w:rPr>
          <w:rFonts w:ascii="Times New Roman" w:hAnsi="Times New Roman" w:cs="Times New Roman"/>
          <w:i/>
          <w:sz w:val="28"/>
          <w:szCs w:val="28"/>
          <w:lang w:val="ru-RU"/>
        </w:rPr>
        <w:t>сэм</w:t>
      </w:r>
      <w:r w:rsidR="008C37DF" w:rsidRPr="008C37DF">
        <w:rPr>
          <w:rFonts w:ascii="Times New Roman" w:hAnsi="Times New Roman" w:cs="Times New Roman"/>
          <w:i/>
          <w:sz w:val="28"/>
          <w:szCs w:val="28"/>
          <w:lang w:val="ru-RU"/>
        </w:rPr>
        <w:t>пай</w:t>
      </w:r>
      <w:proofErr w:type="spellEnd"/>
      <w:r w:rsidR="008C37DF" w:rsidRPr="008C37DF">
        <w:rPr>
          <w:rFonts w:ascii="Times New Roman" w:hAnsi="Times New Roman" w:cs="Times New Roman"/>
          <w:i/>
          <w:sz w:val="28"/>
          <w:szCs w:val="28"/>
          <w:lang w:val="ru-RU"/>
        </w:rPr>
        <w:t xml:space="preserve"> – </w:t>
      </w:r>
      <w:proofErr w:type="spellStart"/>
      <w:r w:rsidR="008C37DF" w:rsidRPr="008C37DF">
        <w:rPr>
          <w:rFonts w:ascii="Times New Roman" w:hAnsi="Times New Roman" w:cs="Times New Roman"/>
          <w:i/>
          <w:sz w:val="28"/>
          <w:szCs w:val="28"/>
          <w:lang w:val="ru-RU"/>
        </w:rPr>
        <w:t>ко:хай</w:t>
      </w:r>
      <w:proofErr w:type="spellEnd"/>
      <w:r w:rsidR="006E2190">
        <w:rPr>
          <w:rFonts w:ascii="Times New Roman" w:hAnsi="Times New Roman" w:cs="Times New Roman"/>
          <w:sz w:val="28"/>
          <w:szCs w:val="28"/>
          <w:lang w:val="ru-RU"/>
        </w:rPr>
        <w:t xml:space="preserve"> </w:t>
      </w:r>
      <w:r w:rsidR="006E2190">
        <w:rPr>
          <w:rFonts w:ascii="Times New Roman" w:hAnsi="Times New Roman" w:cs="Times New Roman" w:hint="eastAsia"/>
          <w:sz w:val="28"/>
          <w:szCs w:val="28"/>
          <w:lang w:val="ru-RU"/>
        </w:rPr>
        <w:t>先輩―後輩</w:t>
      </w:r>
      <w:r w:rsidR="008C37DF">
        <w:rPr>
          <w:rFonts w:ascii="Times New Roman" w:hAnsi="Times New Roman" w:cs="Times New Roman"/>
          <w:sz w:val="28"/>
          <w:szCs w:val="28"/>
          <w:lang w:val="ru-RU"/>
        </w:rPr>
        <w:t xml:space="preserve"> «старший»</w:t>
      </w:r>
      <w:r w:rsidR="008C37DF" w:rsidRPr="008C37DF">
        <w:rPr>
          <w:rFonts w:ascii="Times New Roman" w:hAnsi="Times New Roman" w:cs="Times New Roman" w:hint="eastAsia"/>
          <w:sz w:val="28"/>
          <w:szCs w:val="28"/>
          <w:lang w:val="ru-RU"/>
        </w:rPr>
        <w:t xml:space="preserve"> </w:t>
      </w:r>
      <w:r w:rsidR="008C37DF">
        <w:rPr>
          <w:rFonts w:ascii="Times New Roman" w:hAnsi="Times New Roman" w:cs="Times New Roman" w:hint="eastAsia"/>
          <w:sz w:val="28"/>
          <w:szCs w:val="28"/>
          <w:lang w:val="ru-RU"/>
        </w:rPr>
        <w:t>―</w:t>
      </w:r>
      <w:r w:rsidR="008C37DF">
        <w:rPr>
          <w:rFonts w:ascii="Times New Roman" w:hAnsi="Times New Roman" w:cs="Times New Roman"/>
          <w:sz w:val="28"/>
          <w:szCs w:val="28"/>
          <w:lang w:val="ru-RU"/>
        </w:rPr>
        <w:t>«младший»</w:t>
      </w:r>
      <w:r>
        <w:rPr>
          <w:rFonts w:ascii="Times New Roman" w:hAnsi="Times New Roman" w:cs="Times New Roman"/>
          <w:sz w:val="28"/>
          <w:szCs w:val="28"/>
          <w:lang w:val="ru-RU"/>
        </w:rPr>
        <w:t>, являющиеся основополагающими</w:t>
      </w:r>
      <w:r w:rsidR="006E2190">
        <w:rPr>
          <w:rFonts w:ascii="Times New Roman" w:hAnsi="Times New Roman" w:cs="Times New Roman"/>
          <w:sz w:val="28"/>
          <w:szCs w:val="28"/>
          <w:lang w:val="ru-RU"/>
        </w:rPr>
        <w:t xml:space="preserve"> в японском обществе (2 рекламных роли</w:t>
      </w:r>
      <w:r>
        <w:rPr>
          <w:rFonts w:ascii="Times New Roman" w:hAnsi="Times New Roman" w:cs="Times New Roman"/>
          <w:sz w:val="28"/>
          <w:szCs w:val="28"/>
          <w:lang w:val="ru-RU"/>
        </w:rPr>
        <w:t>ка). Также создатели рекламы для</w:t>
      </w:r>
      <w:r w:rsidR="006E2190">
        <w:rPr>
          <w:rFonts w:ascii="Times New Roman" w:hAnsi="Times New Roman" w:cs="Times New Roman"/>
          <w:sz w:val="28"/>
          <w:szCs w:val="28"/>
          <w:lang w:val="ru-RU"/>
        </w:rPr>
        <w:t xml:space="preserve"> </w:t>
      </w:r>
      <w:r>
        <w:rPr>
          <w:rFonts w:ascii="Times New Roman" w:hAnsi="Times New Roman" w:cs="Times New Roman"/>
          <w:sz w:val="28"/>
          <w:szCs w:val="28"/>
          <w:lang w:val="ru-RU"/>
        </w:rPr>
        <w:t>«</w:t>
      </w:r>
      <w:r w:rsidR="008C37DF">
        <w:rPr>
          <w:rFonts w:ascii="Times New Roman" w:hAnsi="Times New Roman" w:cs="Times New Roman"/>
          <w:sz w:val="28"/>
          <w:szCs w:val="28"/>
          <w:lang w:val="ru-RU"/>
        </w:rPr>
        <w:t>Макдоналдс</w:t>
      </w:r>
      <w:r>
        <w:rPr>
          <w:rFonts w:ascii="Times New Roman" w:hAnsi="Times New Roman" w:cs="Times New Roman"/>
          <w:sz w:val="28"/>
          <w:szCs w:val="28"/>
          <w:lang w:val="ru-RU"/>
        </w:rPr>
        <w:t>»</w:t>
      </w:r>
      <w:r w:rsidR="006E2190" w:rsidRPr="00797394">
        <w:rPr>
          <w:rFonts w:ascii="Times New Roman" w:hAnsi="Times New Roman" w:cs="Times New Roman"/>
          <w:sz w:val="28"/>
          <w:szCs w:val="28"/>
          <w:lang w:val="ru-RU"/>
        </w:rPr>
        <w:t xml:space="preserve"> </w:t>
      </w:r>
      <w:r w:rsidR="006E2190">
        <w:rPr>
          <w:rFonts w:ascii="Times New Roman" w:hAnsi="Times New Roman" w:cs="Times New Roman"/>
          <w:sz w:val="28"/>
          <w:szCs w:val="28"/>
          <w:lang w:val="ru-RU"/>
        </w:rPr>
        <w:t xml:space="preserve">обратились к технике </w:t>
      </w:r>
      <w:proofErr w:type="spellStart"/>
      <w:r w:rsidR="006E2190" w:rsidRPr="008C37DF">
        <w:rPr>
          <w:rFonts w:ascii="Times New Roman" w:hAnsi="Times New Roman" w:cs="Times New Roman"/>
          <w:i/>
          <w:sz w:val="28"/>
          <w:szCs w:val="28"/>
          <w:lang w:val="ru-RU"/>
        </w:rPr>
        <w:t>ан</w:t>
      </w:r>
      <w:r w:rsidR="008C37DF" w:rsidRPr="008C37DF">
        <w:rPr>
          <w:rFonts w:ascii="Times New Roman" w:hAnsi="Times New Roman" w:cs="Times New Roman"/>
          <w:i/>
          <w:sz w:val="28"/>
          <w:szCs w:val="28"/>
          <w:lang w:val="ru-RU"/>
        </w:rPr>
        <w:t>имэ</w:t>
      </w:r>
      <w:proofErr w:type="spellEnd"/>
      <w:r w:rsidR="006E2190">
        <w:rPr>
          <w:rFonts w:ascii="Times New Roman" w:hAnsi="Times New Roman" w:cs="Times New Roman"/>
          <w:sz w:val="28"/>
          <w:szCs w:val="28"/>
          <w:lang w:val="ru-RU"/>
        </w:rPr>
        <w:t xml:space="preserve">, чтобы выстроить более доверительные отношения со своими покупателями, приблизив свою рекламу к привычному </w:t>
      </w:r>
      <w:r w:rsidR="009E602C">
        <w:rPr>
          <w:rFonts w:ascii="Times New Roman" w:hAnsi="Times New Roman" w:cs="Times New Roman"/>
          <w:sz w:val="28"/>
          <w:szCs w:val="28"/>
          <w:lang w:val="ru-RU"/>
        </w:rPr>
        <w:t>для японцев</w:t>
      </w:r>
      <w:r w:rsidR="006E2190">
        <w:rPr>
          <w:rFonts w:ascii="Times New Roman" w:hAnsi="Times New Roman" w:cs="Times New Roman"/>
          <w:sz w:val="28"/>
          <w:szCs w:val="28"/>
          <w:lang w:val="ru-RU"/>
        </w:rPr>
        <w:t xml:space="preserve"> формату.  </w:t>
      </w:r>
    </w:p>
    <w:p w:rsidR="006E2190" w:rsidRDefault="00984D22" w:rsidP="006E2190">
      <w:pPr>
        <w:widowControl/>
        <w:spacing w:line="360" w:lineRule="auto"/>
        <w:ind w:firstLine="840"/>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В отличие от реклам, создаваемых японскими компаниями для японского потребителя, в рекламах американских компаний, а именно в рекламе «Кока-Кола», был использован стереотипированный образ сакуры. </w:t>
      </w:r>
      <w:r w:rsidR="006E2190">
        <w:rPr>
          <w:rFonts w:ascii="Times New Roman" w:hAnsi="Times New Roman" w:cs="Times New Roman"/>
          <w:sz w:val="28"/>
          <w:szCs w:val="28"/>
          <w:lang w:val="ru-RU"/>
        </w:rPr>
        <w:t>Использование юмора не было отмечено ни</w:t>
      </w:r>
      <w:r>
        <w:rPr>
          <w:rFonts w:ascii="Times New Roman" w:hAnsi="Times New Roman" w:cs="Times New Roman"/>
          <w:sz w:val="28"/>
          <w:szCs w:val="28"/>
          <w:lang w:val="ru-RU"/>
        </w:rPr>
        <w:t xml:space="preserve"> в одном из 28 рекламных роликов.</w:t>
      </w:r>
      <w:r w:rsidR="00D84458">
        <w:rPr>
          <w:rFonts w:ascii="Times New Roman" w:hAnsi="Times New Roman" w:cs="Times New Roman"/>
          <w:sz w:val="28"/>
          <w:szCs w:val="28"/>
          <w:lang w:val="ru-RU"/>
        </w:rPr>
        <w:t xml:space="preserve"> </w:t>
      </w:r>
      <w:r w:rsidR="006E2190">
        <w:rPr>
          <w:rFonts w:ascii="Times New Roman" w:hAnsi="Times New Roman" w:cs="Times New Roman"/>
          <w:sz w:val="28"/>
          <w:szCs w:val="28"/>
          <w:lang w:val="ru-RU"/>
        </w:rPr>
        <w:t>При сравнении данных результатов с результатами, полученными в ходе анализа японских</w:t>
      </w:r>
      <w:r w:rsidR="00CE3BAD">
        <w:rPr>
          <w:rFonts w:ascii="Times New Roman" w:hAnsi="Times New Roman" w:cs="Times New Roman"/>
          <w:sz w:val="28"/>
          <w:szCs w:val="28"/>
          <w:lang w:val="ru-RU"/>
        </w:rPr>
        <w:t xml:space="preserve"> реклам, выяснилось, что рекламы американских компаний превосходят японские рекламы</w:t>
      </w:r>
      <w:r w:rsidR="006E2190">
        <w:rPr>
          <w:rFonts w:ascii="Times New Roman" w:hAnsi="Times New Roman" w:cs="Times New Roman"/>
          <w:sz w:val="28"/>
          <w:szCs w:val="28"/>
          <w:lang w:val="ru-RU"/>
        </w:rPr>
        <w:t xml:space="preserve"> по количеству использования английского языка (64% и 53% соответственно), а также по частоте появления иностранцев в рекламе (50% против 25%). Кроме того, Япония гораздо чаще обращалась к юмору как к средству репрезентации товара в рекламе, хотя обращение к стимулам, отражающим низкую степень избегания неопределённости, представлено в рекламе двух стран в равной степени. Отображение реалий японского общества пре</w:t>
      </w:r>
      <w:r w:rsidR="004A4EC9">
        <w:rPr>
          <w:rFonts w:ascii="Times New Roman" w:hAnsi="Times New Roman" w:cs="Times New Roman"/>
          <w:sz w:val="28"/>
          <w:szCs w:val="28"/>
          <w:lang w:val="ru-RU"/>
        </w:rPr>
        <w:t>дставлено</w:t>
      </w:r>
      <w:r w:rsidR="00CE3BAD">
        <w:rPr>
          <w:rFonts w:ascii="Times New Roman" w:hAnsi="Times New Roman" w:cs="Times New Roman"/>
          <w:sz w:val="28"/>
          <w:szCs w:val="28"/>
          <w:lang w:val="ru-RU"/>
        </w:rPr>
        <w:t xml:space="preserve"> практически</w:t>
      </w:r>
      <w:r w:rsidR="004A4EC9">
        <w:rPr>
          <w:rFonts w:ascii="Times New Roman" w:hAnsi="Times New Roman" w:cs="Times New Roman"/>
          <w:sz w:val="28"/>
          <w:szCs w:val="28"/>
          <w:lang w:val="ru-RU"/>
        </w:rPr>
        <w:t xml:space="preserve"> в одина</w:t>
      </w:r>
      <w:r w:rsidR="006E2190">
        <w:rPr>
          <w:rFonts w:ascii="Times New Roman" w:hAnsi="Times New Roman" w:cs="Times New Roman"/>
          <w:sz w:val="28"/>
          <w:szCs w:val="28"/>
          <w:lang w:val="ru-RU"/>
        </w:rPr>
        <w:t>ко</w:t>
      </w:r>
      <w:r w:rsidR="004A4EC9">
        <w:rPr>
          <w:rFonts w:ascii="Times New Roman" w:hAnsi="Times New Roman" w:cs="Times New Roman"/>
          <w:sz w:val="28"/>
          <w:szCs w:val="28"/>
          <w:lang w:val="ru-RU"/>
        </w:rPr>
        <w:t>во</w:t>
      </w:r>
      <w:r w:rsidR="006E2190">
        <w:rPr>
          <w:rFonts w:ascii="Times New Roman" w:hAnsi="Times New Roman" w:cs="Times New Roman"/>
          <w:sz w:val="28"/>
          <w:szCs w:val="28"/>
          <w:lang w:val="ru-RU"/>
        </w:rPr>
        <w:t>м проценте рекламных роликов (28% американских реклам и 29% японских реклам), однако традиционное общ</w:t>
      </w:r>
      <w:r w:rsidR="004A4EC9">
        <w:rPr>
          <w:rFonts w:ascii="Times New Roman" w:hAnsi="Times New Roman" w:cs="Times New Roman"/>
          <w:sz w:val="28"/>
          <w:szCs w:val="28"/>
          <w:lang w:val="ru-RU"/>
        </w:rPr>
        <w:t>ество чаще изображается в реклам</w:t>
      </w:r>
      <w:r w:rsidR="00CE3BAD">
        <w:rPr>
          <w:rFonts w:ascii="Times New Roman" w:hAnsi="Times New Roman" w:cs="Times New Roman"/>
          <w:sz w:val="28"/>
          <w:szCs w:val="28"/>
          <w:lang w:val="ru-RU"/>
        </w:rPr>
        <w:t>ах американских компаний</w:t>
      </w:r>
      <w:r w:rsidR="006E2190">
        <w:rPr>
          <w:rFonts w:ascii="Times New Roman" w:hAnsi="Times New Roman" w:cs="Times New Roman"/>
          <w:sz w:val="28"/>
          <w:szCs w:val="28"/>
          <w:lang w:val="ru-RU"/>
        </w:rPr>
        <w:t xml:space="preserve"> (14% против 8%). </w:t>
      </w:r>
    </w:p>
    <w:p w:rsidR="006E2190" w:rsidRDefault="006E2190" w:rsidP="006E2190">
      <w:pPr>
        <w:widowControl/>
        <w:spacing w:line="360" w:lineRule="auto"/>
        <w:ind w:firstLine="840"/>
        <w:rPr>
          <w:rFonts w:ascii="Times New Roman" w:hAnsi="Times New Roman" w:cs="Times New Roman"/>
          <w:sz w:val="28"/>
          <w:szCs w:val="28"/>
          <w:lang w:val="ru-RU"/>
        </w:rPr>
      </w:pPr>
      <w:r>
        <w:rPr>
          <w:rFonts w:ascii="Times New Roman" w:hAnsi="Times New Roman" w:cs="Times New Roman"/>
          <w:sz w:val="28"/>
          <w:szCs w:val="28"/>
          <w:lang w:val="ru-RU"/>
        </w:rPr>
        <w:t xml:space="preserve">Контент-анализ </w:t>
      </w:r>
      <w:r w:rsidR="00CE3BAD">
        <w:rPr>
          <w:rFonts w:ascii="Times New Roman" w:hAnsi="Times New Roman" w:cs="Times New Roman"/>
          <w:sz w:val="28"/>
          <w:szCs w:val="28"/>
          <w:lang w:val="ru-RU"/>
        </w:rPr>
        <w:t xml:space="preserve">американских </w:t>
      </w:r>
      <w:r w:rsidR="0083089D">
        <w:rPr>
          <w:rFonts w:ascii="Times New Roman" w:hAnsi="Times New Roman" w:cs="Times New Roman"/>
          <w:sz w:val="28"/>
          <w:szCs w:val="28"/>
          <w:lang w:val="ru-RU"/>
        </w:rPr>
        <w:t xml:space="preserve">рекламных </w:t>
      </w:r>
      <w:r>
        <w:rPr>
          <w:rFonts w:ascii="Times New Roman" w:hAnsi="Times New Roman" w:cs="Times New Roman"/>
          <w:sz w:val="28"/>
          <w:szCs w:val="28"/>
          <w:lang w:val="ru-RU"/>
        </w:rPr>
        <w:t>роликов</w:t>
      </w:r>
      <w:r w:rsidR="00CE3BAD">
        <w:rPr>
          <w:rFonts w:ascii="Times New Roman" w:hAnsi="Times New Roman" w:cs="Times New Roman"/>
          <w:sz w:val="28"/>
          <w:szCs w:val="28"/>
          <w:lang w:val="ru-RU"/>
        </w:rPr>
        <w:t xml:space="preserve"> </w:t>
      </w:r>
      <w:r>
        <w:rPr>
          <w:rFonts w:ascii="Times New Roman" w:hAnsi="Times New Roman" w:cs="Times New Roman"/>
          <w:sz w:val="28"/>
          <w:szCs w:val="28"/>
          <w:lang w:val="ru-RU"/>
        </w:rPr>
        <w:t>на наличие в них тех ил</w:t>
      </w:r>
      <w:r w:rsidR="0083089D">
        <w:rPr>
          <w:rFonts w:ascii="Times New Roman" w:hAnsi="Times New Roman" w:cs="Times New Roman"/>
          <w:sz w:val="28"/>
          <w:szCs w:val="28"/>
          <w:lang w:val="ru-RU"/>
        </w:rPr>
        <w:t xml:space="preserve">и иных рекламных стимулов показал </w:t>
      </w:r>
      <w:r>
        <w:rPr>
          <w:rFonts w:ascii="Times New Roman" w:hAnsi="Times New Roman" w:cs="Times New Roman"/>
          <w:sz w:val="28"/>
          <w:szCs w:val="28"/>
          <w:lang w:val="ru-RU"/>
        </w:rPr>
        <w:t>следующие результаты.</w:t>
      </w:r>
    </w:p>
    <w:p w:rsidR="0083089D" w:rsidRDefault="0083089D" w:rsidP="006E2190">
      <w:pPr>
        <w:widowControl/>
        <w:spacing w:line="360" w:lineRule="auto"/>
        <w:ind w:firstLine="840"/>
        <w:rPr>
          <w:rFonts w:ascii="Times New Roman" w:hAnsi="Times New Roman" w:cs="Times New Roman"/>
          <w:sz w:val="28"/>
          <w:szCs w:val="28"/>
          <w:lang w:val="ru-RU"/>
        </w:rPr>
      </w:pPr>
      <w:r>
        <w:rPr>
          <w:rFonts w:ascii="Times New Roman" w:hAnsi="Times New Roman" w:cs="Times New Roman"/>
          <w:sz w:val="28"/>
          <w:szCs w:val="28"/>
          <w:lang w:val="ru-RU"/>
        </w:rPr>
        <w:t>Стимулы «</w:t>
      </w:r>
      <w:proofErr w:type="spellStart"/>
      <w:r w:rsidRPr="00E97182">
        <w:rPr>
          <w:rFonts w:ascii="Times New Roman" w:hAnsi="Times New Roman" w:cs="Times New Roman"/>
          <w:sz w:val="28"/>
          <w:szCs w:val="28"/>
          <w:lang w:val="ru-RU"/>
        </w:rPr>
        <w:t>статусность</w:t>
      </w:r>
      <w:proofErr w:type="spellEnd"/>
      <w:r>
        <w:rPr>
          <w:rFonts w:ascii="Times New Roman" w:hAnsi="Times New Roman" w:cs="Times New Roman"/>
          <w:sz w:val="28"/>
          <w:szCs w:val="28"/>
          <w:lang w:val="ru-RU"/>
        </w:rPr>
        <w:t>»</w:t>
      </w:r>
      <w:r w:rsidRPr="00E97182">
        <w:rPr>
          <w:rFonts w:ascii="Times New Roman" w:hAnsi="Times New Roman" w:cs="Times New Roman"/>
          <w:sz w:val="28"/>
          <w:szCs w:val="28"/>
          <w:lang w:val="ru-RU"/>
        </w:rPr>
        <w:t xml:space="preserve"> и </w:t>
      </w:r>
      <w:r>
        <w:rPr>
          <w:rFonts w:ascii="Times New Roman" w:hAnsi="Times New Roman" w:cs="Times New Roman"/>
          <w:sz w:val="28"/>
          <w:szCs w:val="28"/>
          <w:lang w:val="ru-RU"/>
        </w:rPr>
        <w:t>«</w:t>
      </w:r>
      <w:r w:rsidRPr="00E97182">
        <w:rPr>
          <w:rFonts w:ascii="Times New Roman" w:hAnsi="Times New Roman" w:cs="Times New Roman"/>
          <w:sz w:val="28"/>
          <w:szCs w:val="28"/>
          <w:lang w:val="ru-RU"/>
        </w:rPr>
        <w:t>внешняя привлекательность</w:t>
      </w:r>
      <w:r>
        <w:rPr>
          <w:rFonts w:ascii="Times New Roman" w:hAnsi="Times New Roman" w:cs="Times New Roman"/>
          <w:sz w:val="28"/>
          <w:szCs w:val="28"/>
          <w:lang w:val="ru-RU"/>
        </w:rPr>
        <w:t>», отражающие категорию</w:t>
      </w:r>
      <w:r w:rsidR="006E2190">
        <w:rPr>
          <w:rFonts w:ascii="Times New Roman" w:hAnsi="Times New Roman" w:cs="Times New Roman"/>
          <w:sz w:val="28"/>
          <w:szCs w:val="28"/>
          <w:lang w:val="ru-RU"/>
        </w:rPr>
        <w:t xml:space="preserve"> высокой/низкой дистанции власти</w:t>
      </w:r>
      <w:r w:rsidR="006E2190" w:rsidRPr="00E97182">
        <w:rPr>
          <w:rFonts w:ascii="Times New Roman" w:hAnsi="Times New Roman" w:cs="Times New Roman"/>
          <w:sz w:val="28"/>
          <w:szCs w:val="28"/>
          <w:lang w:val="ru-RU"/>
        </w:rPr>
        <w:t xml:space="preserve"> </w:t>
      </w:r>
      <w:r w:rsidR="004A4EC9">
        <w:rPr>
          <w:rFonts w:ascii="Times New Roman" w:hAnsi="Times New Roman" w:cs="Times New Roman"/>
          <w:sz w:val="28"/>
          <w:szCs w:val="28"/>
          <w:lang w:val="ru-RU"/>
        </w:rPr>
        <w:t xml:space="preserve">в </w:t>
      </w:r>
      <w:r w:rsidR="006E2190" w:rsidRPr="00E97182">
        <w:rPr>
          <w:rFonts w:ascii="Times New Roman" w:hAnsi="Times New Roman" w:cs="Times New Roman"/>
          <w:sz w:val="28"/>
          <w:szCs w:val="28"/>
          <w:lang w:val="ru-RU"/>
        </w:rPr>
        <w:t>культур</w:t>
      </w:r>
      <w:r w:rsidR="004A4EC9">
        <w:rPr>
          <w:rFonts w:ascii="Times New Roman" w:hAnsi="Times New Roman" w:cs="Times New Roman"/>
          <w:sz w:val="28"/>
          <w:szCs w:val="28"/>
          <w:lang w:val="ru-RU"/>
        </w:rPr>
        <w:t>е</w:t>
      </w:r>
      <w:r>
        <w:rPr>
          <w:rFonts w:ascii="Times New Roman" w:hAnsi="Times New Roman" w:cs="Times New Roman"/>
          <w:sz w:val="28"/>
          <w:szCs w:val="28"/>
          <w:lang w:val="ru-RU"/>
        </w:rPr>
        <w:t>, представлены</w:t>
      </w:r>
      <w:r w:rsidR="006E2190" w:rsidRPr="00E97182">
        <w:rPr>
          <w:rFonts w:ascii="Times New Roman" w:hAnsi="Times New Roman" w:cs="Times New Roman"/>
          <w:sz w:val="28"/>
          <w:szCs w:val="28"/>
          <w:lang w:val="ru-RU"/>
        </w:rPr>
        <w:t xml:space="preserve"> в рекламах американских фирм абсолютным большинством</w:t>
      </w:r>
      <w:r>
        <w:rPr>
          <w:rFonts w:ascii="Times New Roman" w:hAnsi="Times New Roman" w:cs="Times New Roman"/>
          <w:sz w:val="28"/>
          <w:szCs w:val="28"/>
          <w:lang w:val="ru-RU"/>
        </w:rPr>
        <w:t xml:space="preserve"> из всех остальных появлявшихся в рекламах</w:t>
      </w:r>
      <w:r w:rsidR="006E2190" w:rsidRPr="00E97182">
        <w:rPr>
          <w:rFonts w:ascii="Times New Roman" w:hAnsi="Times New Roman" w:cs="Times New Roman"/>
          <w:sz w:val="28"/>
          <w:szCs w:val="28"/>
          <w:lang w:val="ru-RU"/>
        </w:rPr>
        <w:t xml:space="preserve"> стимулов. Из 28 реклам в 18 были отражен</w:t>
      </w:r>
      <w:r w:rsidR="006E2190">
        <w:rPr>
          <w:rFonts w:ascii="Times New Roman" w:hAnsi="Times New Roman" w:cs="Times New Roman"/>
          <w:sz w:val="28"/>
          <w:szCs w:val="28"/>
          <w:lang w:val="ru-RU"/>
        </w:rPr>
        <w:t>ы именно эти стимулы при помощи выражений</w:t>
      </w:r>
      <w:r>
        <w:rPr>
          <w:rFonts w:ascii="Times New Roman" w:hAnsi="Times New Roman" w:cs="Times New Roman"/>
          <w:sz w:val="28"/>
          <w:szCs w:val="28"/>
          <w:lang w:val="ru-RU"/>
        </w:rPr>
        <w:t>:</w:t>
      </w:r>
      <w:r w:rsidR="006E2190">
        <w:rPr>
          <w:rFonts w:ascii="Times New Roman" w:hAnsi="Times New Roman" w:cs="Times New Roman"/>
          <w:sz w:val="28"/>
          <w:szCs w:val="28"/>
          <w:lang w:val="ru-RU"/>
        </w:rPr>
        <w:t xml:space="preserve"> </w:t>
      </w:r>
    </w:p>
    <w:p w:rsidR="0083089D" w:rsidRDefault="0083089D" w:rsidP="006E2190">
      <w:pPr>
        <w:widowControl/>
        <w:spacing w:line="360" w:lineRule="auto"/>
        <w:ind w:firstLine="840"/>
        <w:rPr>
          <w:rFonts w:ascii="Times New Roman" w:hAnsi="Times New Roman" w:cs="Times New Roman"/>
          <w:sz w:val="28"/>
          <w:szCs w:val="28"/>
          <w:lang w:val="ru-RU"/>
        </w:rPr>
      </w:pPr>
    </w:p>
    <w:tbl>
      <w:tblPr>
        <w:tblStyle w:val="ac"/>
        <w:tblW w:w="0" w:type="auto"/>
        <w:tblLook w:val="04A0" w:firstRow="1" w:lastRow="0" w:firstColumn="1" w:lastColumn="0" w:noHBand="0" w:noVBand="1"/>
      </w:tblPr>
      <w:tblGrid>
        <w:gridCol w:w="3184"/>
        <w:gridCol w:w="3184"/>
        <w:gridCol w:w="3185"/>
      </w:tblGrid>
      <w:tr w:rsidR="0083089D" w:rsidTr="0083089D">
        <w:tc>
          <w:tcPr>
            <w:tcW w:w="3184" w:type="dxa"/>
          </w:tcPr>
          <w:p w:rsidR="0083089D" w:rsidRPr="00083C25" w:rsidRDefault="0083089D" w:rsidP="006E2190">
            <w:pPr>
              <w:widowControl/>
              <w:spacing w:line="360" w:lineRule="auto"/>
              <w:rPr>
                <w:rFonts w:ascii="Times New Roman" w:hAnsi="Times New Roman" w:cs="Times New Roman"/>
                <w:i/>
                <w:sz w:val="28"/>
                <w:szCs w:val="28"/>
                <w:lang w:val="ru-RU"/>
              </w:rPr>
            </w:pPr>
            <w:proofErr w:type="spellStart"/>
            <w:r w:rsidRPr="00083C25">
              <w:rPr>
                <w:rFonts w:ascii="Times New Roman" w:hAnsi="Times New Roman" w:cs="Times New Roman"/>
                <w:i/>
                <w:sz w:val="28"/>
                <w:szCs w:val="28"/>
                <w:lang w:val="ru-RU"/>
              </w:rPr>
              <w:t>дзутто</w:t>
            </w:r>
            <w:proofErr w:type="spellEnd"/>
            <w:r w:rsidRPr="00083C25">
              <w:rPr>
                <w:rFonts w:ascii="Times New Roman" w:hAnsi="Times New Roman" w:cs="Times New Roman"/>
                <w:i/>
                <w:sz w:val="28"/>
                <w:szCs w:val="28"/>
                <w:lang w:val="ru-RU"/>
              </w:rPr>
              <w:t xml:space="preserve"> </w:t>
            </w:r>
            <w:proofErr w:type="spellStart"/>
            <w:r w:rsidRPr="00083C25">
              <w:rPr>
                <w:rFonts w:ascii="Times New Roman" w:hAnsi="Times New Roman" w:cs="Times New Roman"/>
                <w:i/>
                <w:sz w:val="28"/>
                <w:szCs w:val="28"/>
                <w:lang w:val="ru-RU"/>
              </w:rPr>
              <w:t>кирэй</w:t>
            </w:r>
            <w:proofErr w:type="spellEnd"/>
          </w:p>
        </w:tc>
        <w:tc>
          <w:tcPr>
            <w:tcW w:w="3184" w:type="dxa"/>
          </w:tcPr>
          <w:p w:rsidR="0083089D" w:rsidRDefault="0083089D" w:rsidP="006E2190">
            <w:pPr>
              <w:widowControl/>
              <w:spacing w:line="360" w:lineRule="auto"/>
              <w:rPr>
                <w:rFonts w:ascii="Times New Roman" w:hAnsi="Times New Roman" w:cs="Times New Roman"/>
                <w:sz w:val="28"/>
                <w:szCs w:val="28"/>
                <w:lang w:val="ru-RU"/>
              </w:rPr>
            </w:pPr>
            <w:r>
              <w:rPr>
                <w:rFonts w:ascii="Times New Roman" w:hAnsi="Times New Roman" w:cs="Times New Roman" w:hint="eastAsia"/>
                <w:sz w:val="28"/>
                <w:szCs w:val="28"/>
                <w:lang w:val="ru-RU"/>
              </w:rPr>
              <w:t>ずっときれい</w:t>
            </w:r>
          </w:p>
        </w:tc>
        <w:tc>
          <w:tcPr>
            <w:tcW w:w="3185" w:type="dxa"/>
          </w:tcPr>
          <w:p w:rsidR="0083089D" w:rsidRDefault="00477FD3" w:rsidP="006E2190">
            <w:pPr>
              <w:widowControl/>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красив</w:t>
            </w:r>
            <w:r w:rsidR="0083089D">
              <w:rPr>
                <w:rFonts w:ascii="Times New Roman" w:hAnsi="Times New Roman" w:cs="Times New Roman"/>
                <w:sz w:val="28"/>
                <w:szCs w:val="28"/>
                <w:lang w:val="ru-RU"/>
              </w:rPr>
              <w:t xml:space="preserve"> во всём</w:t>
            </w:r>
          </w:p>
        </w:tc>
      </w:tr>
      <w:tr w:rsidR="0083089D" w:rsidTr="0083089D">
        <w:tc>
          <w:tcPr>
            <w:tcW w:w="3184" w:type="dxa"/>
          </w:tcPr>
          <w:p w:rsidR="0083089D" w:rsidRPr="00083C25" w:rsidRDefault="0083089D" w:rsidP="006E2190">
            <w:pPr>
              <w:widowControl/>
              <w:spacing w:line="360" w:lineRule="auto"/>
              <w:rPr>
                <w:rFonts w:ascii="Times New Roman" w:hAnsi="Times New Roman" w:cs="Times New Roman"/>
                <w:i/>
                <w:sz w:val="28"/>
                <w:szCs w:val="28"/>
                <w:lang w:val="ru-RU"/>
              </w:rPr>
            </w:pPr>
            <w:proofErr w:type="spellStart"/>
            <w:r w:rsidRPr="00083C25">
              <w:rPr>
                <w:rFonts w:ascii="Times New Roman" w:hAnsi="Times New Roman" w:cs="Times New Roman"/>
                <w:i/>
                <w:sz w:val="28"/>
                <w:szCs w:val="28"/>
                <w:lang w:val="ru-RU"/>
              </w:rPr>
              <w:lastRenderedPageBreak/>
              <w:t>ироппой</w:t>
            </w:r>
            <w:proofErr w:type="spellEnd"/>
          </w:p>
        </w:tc>
        <w:tc>
          <w:tcPr>
            <w:tcW w:w="3184" w:type="dxa"/>
          </w:tcPr>
          <w:p w:rsidR="0083089D" w:rsidRDefault="0083089D" w:rsidP="006E2190">
            <w:pPr>
              <w:widowControl/>
              <w:spacing w:line="360" w:lineRule="auto"/>
              <w:rPr>
                <w:rFonts w:ascii="Times New Roman" w:hAnsi="Times New Roman" w:cs="Times New Roman"/>
                <w:sz w:val="28"/>
                <w:szCs w:val="28"/>
                <w:lang w:val="ru-RU"/>
              </w:rPr>
            </w:pPr>
            <w:r>
              <w:rPr>
                <w:rFonts w:ascii="Times New Roman" w:hAnsi="Times New Roman" w:cs="Times New Roman" w:hint="eastAsia"/>
                <w:sz w:val="28"/>
                <w:szCs w:val="28"/>
                <w:lang w:val="ru-RU"/>
              </w:rPr>
              <w:t>色っぽい</w:t>
            </w:r>
          </w:p>
        </w:tc>
        <w:tc>
          <w:tcPr>
            <w:tcW w:w="3185" w:type="dxa"/>
          </w:tcPr>
          <w:p w:rsidR="0083089D" w:rsidRDefault="00083C25" w:rsidP="006E2190">
            <w:pPr>
              <w:widowControl/>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соблазн</w:t>
            </w:r>
            <w:r w:rsidR="00477FD3">
              <w:rPr>
                <w:rFonts w:ascii="Times New Roman" w:hAnsi="Times New Roman" w:cs="Times New Roman"/>
                <w:sz w:val="28"/>
                <w:szCs w:val="28"/>
                <w:lang w:val="ru-RU"/>
              </w:rPr>
              <w:t>ительный</w:t>
            </w:r>
          </w:p>
        </w:tc>
      </w:tr>
      <w:tr w:rsidR="0083089D" w:rsidRPr="000742CE" w:rsidTr="0083089D">
        <w:tc>
          <w:tcPr>
            <w:tcW w:w="3184" w:type="dxa"/>
          </w:tcPr>
          <w:p w:rsidR="0083089D" w:rsidRPr="00083C25" w:rsidRDefault="0083089D" w:rsidP="006E2190">
            <w:pPr>
              <w:widowControl/>
              <w:spacing w:line="360" w:lineRule="auto"/>
              <w:rPr>
                <w:rFonts w:ascii="Times New Roman" w:hAnsi="Times New Roman" w:cs="Times New Roman"/>
                <w:i/>
                <w:sz w:val="28"/>
                <w:szCs w:val="28"/>
                <w:lang w:val="ru-RU"/>
              </w:rPr>
            </w:pPr>
            <w:proofErr w:type="spellStart"/>
            <w:r w:rsidRPr="00083C25">
              <w:rPr>
                <w:rFonts w:ascii="Times New Roman" w:hAnsi="Times New Roman" w:cs="Times New Roman"/>
                <w:i/>
                <w:sz w:val="28"/>
                <w:szCs w:val="28"/>
                <w:lang w:val="ru-RU"/>
              </w:rPr>
              <w:t>сэкайга</w:t>
            </w:r>
            <w:proofErr w:type="spellEnd"/>
            <w:r w:rsidRPr="00083C25">
              <w:rPr>
                <w:rFonts w:ascii="Times New Roman" w:hAnsi="Times New Roman" w:cs="Times New Roman"/>
                <w:i/>
                <w:sz w:val="28"/>
                <w:szCs w:val="28"/>
                <w:lang w:val="ru-RU"/>
              </w:rPr>
              <w:t xml:space="preserve"> </w:t>
            </w:r>
            <w:proofErr w:type="spellStart"/>
            <w:r w:rsidRPr="00083C25">
              <w:rPr>
                <w:rFonts w:ascii="Times New Roman" w:hAnsi="Times New Roman" w:cs="Times New Roman"/>
                <w:i/>
                <w:sz w:val="28"/>
                <w:szCs w:val="28"/>
                <w:lang w:val="ru-RU"/>
              </w:rPr>
              <w:t>анатани</w:t>
            </w:r>
            <w:proofErr w:type="spellEnd"/>
            <w:r w:rsidRPr="00083C25">
              <w:rPr>
                <w:rFonts w:ascii="Times New Roman" w:hAnsi="Times New Roman" w:cs="Times New Roman"/>
                <w:i/>
                <w:sz w:val="28"/>
                <w:szCs w:val="28"/>
                <w:lang w:val="ru-RU"/>
              </w:rPr>
              <w:t xml:space="preserve"> </w:t>
            </w:r>
            <w:proofErr w:type="spellStart"/>
            <w:r w:rsidRPr="00083C25">
              <w:rPr>
                <w:rFonts w:ascii="Times New Roman" w:hAnsi="Times New Roman" w:cs="Times New Roman"/>
                <w:i/>
                <w:sz w:val="28"/>
                <w:szCs w:val="28"/>
                <w:lang w:val="ru-RU"/>
              </w:rPr>
              <w:t>тю</w:t>
            </w:r>
            <w:proofErr w:type="gramStart"/>
            <w:r w:rsidRPr="00083C25">
              <w:rPr>
                <w:rFonts w:ascii="Times New Roman" w:hAnsi="Times New Roman" w:cs="Times New Roman"/>
                <w:i/>
                <w:sz w:val="28"/>
                <w:szCs w:val="28"/>
                <w:lang w:val="ru-RU"/>
              </w:rPr>
              <w:t>:м</w:t>
            </w:r>
            <w:proofErr w:type="gramEnd"/>
            <w:r w:rsidRPr="00083C25">
              <w:rPr>
                <w:rFonts w:ascii="Times New Roman" w:hAnsi="Times New Roman" w:cs="Times New Roman"/>
                <w:i/>
                <w:sz w:val="28"/>
                <w:szCs w:val="28"/>
                <w:lang w:val="ru-RU"/>
              </w:rPr>
              <w:t>оку</w:t>
            </w:r>
            <w:proofErr w:type="spellEnd"/>
            <w:r w:rsidRPr="00083C25">
              <w:rPr>
                <w:rFonts w:ascii="Times New Roman" w:hAnsi="Times New Roman" w:cs="Times New Roman"/>
                <w:i/>
                <w:sz w:val="28"/>
                <w:szCs w:val="28"/>
                <w:lang w:val="ru-RU"/>
              </w:rPr>
              <w:t xml:space="preserve"> </w:t>
            </w:r>
            <w:proofErr w:type="spellStart"/>
            <w:r w:rsidRPr="00083C25">
              <w:rPr>
                <w:rFonts w:ascii="Times New Roman" w:hAnsi="Times New Roman" w:cs="Times New Roman"/>
                <w:i/>
                <w:sz w:val="28"/>
                <w:szCs w:val="28"/>
                <w:lang w:val="ru-RU"/>
              </w:rPr>
              <w:t>ситэру</w:t>
            </w:r>
            <w:proofErr w:type="spellEnd"/>
          </w:p>
        </w:tc>
        <w:tc>
          <w:tcPr>
            <w:tcW w:w="3184" w:type="dxa"/>
          </w:tcPr>
          <w:p w:rsidR="0083089D" w:rsidRDefault="0083089D" w:rsidP="006E2190">
            <w:pPr>
              <w:widowControl/>
              <w:spacing w:line="360" w:lineRule="auto"/>
              <w:rPr>
                <w:rFonts w:ascii="Times New Roman" w:hAnsi="Times New Roman" w:cs="Times New Roman"/>
                <w:sz w:val="28"/>
                <w:szCs w:val="28"/>
                <w:lang w:val="ru-RU"/>
              </w:rPr>
            </w:pPr>
            <w:r>
              <w:rPr>
                <w:rFonts w:ascii="Times New Roman" w:hAnsi="Times New Roman" w:cs="Times New Roman" w:hint="eastAsia"/>
                <w:sz w:val="28"/>
                <w:szCs w:val="28"/>
                <w:lang w:val="ru-RU"/>
              </w:rPr>
              <w:t>世界があなたに注目してる</w:t>
            </w:r>
          </w:p>
        </w:tc>
        <w:tc>
          <w:tcPr>
            <w:tcW w:w="3185" w:type="dxa"/>
          </w:tcPr>
          <w:p w:rsidR="0083089D" w:rsidRDefault="0083089D" w:rsidP="006E2190">
            <w:pPr>
              <w:widowControl/>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весь мир смотрит на тебя</w:t>
            </w:r>
          </w:p>
        </w:tc>
      </w:tr>
      <w:tr w:rsidR="0083089D" w:rsidRPr="000742CE" w:rsidTr="0083089D">
        <w:tc>
          <w:tcPr>
            <w:tcW w:w="3184" w:type="dxa"/>
          </w:tcPr>
          <w:p w:rsidR="0083089D" w:rsidRPr="00083C25" w:rsidRDefault="00083C25" w:rsidP="006E2190">
            <w:pPr>
              <w:widowControl/>
              <w:spacing w:line="360" w:lineRule="auto"/>
              <w:rPr>
                <w:rFonts w:ascii="Times New Roman" w:hAnsi="Times New Roman" w:cs="Times New Roman"/>
                <w:i/>
                <w:sz w:val="28"/>
                <w:szCs w:val="28"/>
                <w:lang w:val="ru-RU"/>
              </w:rPr>
            </w:pPr>
            <w:proofErr w:type="spellStart"/>
            <w:r w:rsidRPr="00083C25">
              <w:rPr>
                <w:rFonts w:ascii="Times New Roman" w:hAnsi="Times New Roman" w:cs="Times New Roman"/>
                <w:i/>
                <w:sz w:val="28"/>
                <w:szCs w:val="28"/>
                <w:lang w:val="ru-RU"/>
              </w:rPr>
              <w:t>ф</w:t>
            </w:r>
            <w:r w:rsidR="0083089D" w:rsidRPr="00083C25">
              <w:rPr>
                <w:rFonts w:ascii="Times New Roman" w:hAnsi="Times New Roman" w:cs="Times New Roman"/>
                <w:i/>
                <w:sz w:val="28"/>
                <w:szCs w:val="28"/>
                <w:lang w:val="ru-RU"/>
              </w:rPr>
              <w:t>уц</w:t>
            </w:r>
            <w:r w:rsidRPr="00083C25">
              <w:rPr>
                <w:rFonts w:ascii="Times New Roman" w:hAnsi="Times New Roman" w:cs="Times New Roman"/>
                <w:i/>
                <w:sz w:val="28"/>
                <w:szCs w:val="28"/>
                <w:lang w:val="ru-RU"/>
              </w:rPr>
              <w:t>у</w:t>
            </w:r>
            <w:proofErr w:type="gramStart"/>
            <w:r w:rsidRPr="00083C25">
              <w:rPr>
                <w:rFonts w:ascii="Times New Roman" w:hAnsi="Times New Roman" w:cs="Times New Roman"/>
                <w:i/>
                <w:sz w:val="28"/>
                <w:szCs w:val="28"/>
                <w:lang w:val="ru-RU"/>
              </w:rPr>
              <w:t>:н</w:t>
            </w:r>
            <w:proofErr w:type="gramEnd"/>
            <w:r w:rsidRPr="00083C25">
              <w:rPr>
                <w:rFonts w:ascii="Times New Roman" w:hAnsi="Times New Roman" w:cs="Times New Roman"/>
                <w:i/>
                <w:sz w:val="28"/>
                <w:szCs w:val="28"/>
                <w:lang w:val="ru-RU"/>
              </w:rPr>
              <w:t>о</w:t>
            </w:r>
            <w:proofErr w:type="spellEnd"/>
            <w:r w:rsidRPr="00083C25">
              <w:rPr>
                <w:rFonts w:ascii="Times New Roman" w:hAnsi="Times New Roman" w:cs="Times New Roman"/>
                <w:i/>
                <w:sz w:val="28"/>
                <w:szCs w:val="28"/>
                <w:lang w:val="ru-RU"/>
              </w:rPr>
              <w:t xml:space="preserve"> </w:t>
            </w:r>
            <w:proofErr w:type="spellStart"/>
            <w:r w:rsidRPr="00083C25">
              <w:rPr>
                <w:rFonts w:ascii="Times New Roman" w:hAnsi="Times New Roman" w:cs="Times New Roman"/>
                <w:i/>
                <w:sz w:val="28"/>
                <w:szCs w:val="28"/>
                <w:lang w:val="ru-RU"/>
              </w:rPr>
              <w:t>айрайна:то</w:t>
            </w:r>
            <w:proofErr w:type="spellEnd"/>
            <w:r w:rsidRPr="00083C25">
              <w:rPr>
                <w:rFonts w:ascii="Times New Roman" w:hAnsi="Times New Roman" w:cs="Times New Roman"/>
                <w:i/>
                <w:sz w:val="28"/>
                <w:szCs w:val="28"/>
                <w:lang w:val="ru-RU"/>
              </w:rPr>
              <w:t xml:space="preserve"> </w:t>
            </w:r>
            <w:proofErr w:type="spellStart"/>
            <w:r w:rsidRPr="00083C25">
              <w:rPr>
                <w:rFonts w:ascii="Times New Roman" w:hAnsi="Times New Roman" w:cs="Times New Roman"/>
                <w:i/>
                <w:sz w:val="28"/>
                <w:szCs w:val="28"/>
                <w:lang w:val="ru-RU"/>
              </w:rPr>
              <w:t>курабэру</w:t>
            </w:r>
            <w:proofErr w:type="spellEnd"/>
          </w:p>
        </w:tc>
        <w:tc>
          <w:tcPr>
            <w:tcW w:w="3184" w:type="dxa"/>
          </w:tcPr>
          <w:p w:rsidR="0083089D" w:rsidRDefault="0083089D" w:rsidP="006E2190">
            <w:pPr>
              <w:widowControl/>
              <w:spacing w:line="360" w:lineRule="auto"/>
              <w:rPr>
                <w:rFonts w:ascii="Times New Roman" w:hAnsi="Times New Roman" w:cs="Times New Roman"/>
                <w:sz w:val="28"/>
                <w:szCs w:val="28"/>
                <w:lang w:val="ru-RU"/>
              </w:rPr>
            </w:pPr>
            <w:r>
              <w:rPr>
                <w:rFonts w:ascii="Times New Roman" w:hAnsi="Times New Roman" w:cs="Times New Roman" w:hint="eastAsia"/>
                <w:sz w:val="28"/>
                <w:szCs w:val="28"/>
                <w:lang w:val="ru-RU"/>
              </w:rPr>
              <w:t>普通のアイライナーと比べる</w:t>
            </w:r>
          </w:p>
        </w:tc>
        <w:tc>
          <w:tcPr>
            <w:tcW w:w="3185" w:type="dxa"/>
          </w:tcPr>
          <w:p w:rsidR="0083089D" w:rsidRDefault="00CE3BAD" w:rsidP="005500D1">
            <w:pPr>
              <w:widowControl/>
              <w:spacing w:line="360" w:lineRule="auto"/>
              <w:jc w:val="left"/>
              <w:rPr>
                <w:rFonts w:ascii="Times New Roman" w:hAnsi="Times New Roman" w:cs="Times New Roman"/>
                <w:sz w:val="28"/>
                <w:szCs w:val="28"/>
                <w:lang w:val="ru-RU"/>
              </w:rPr>
            </w:pPr>
            <w:r>
              <w:rPr>
                <w:rFonts w:ascii="Times New Roman" w:hAnsi="Times New Roman" w:cs="Times New Roman"/>
                <w:sz w:val="28"/>
                <w:szCs w:val="28"/>
                <w:lang w:val="ru-RU"/>
              </w:rPr>
              <w:t>с</w:t>
            </w:r>
            <w:r w:rsidR="005500D1">
              <w:rPr>
                <w:rFonts w:ascii="Times New Roman" w:hAnsi="Times New Roman" w:cs="Times New Roman"/>
                <w:sz w:val="28"/>
                <w:szCs w:val="28"/>
                <w:lang w:val="ru-RU"/>
              </w:rPr>
              <w:t xml:space="preserve">равнить с </w:t>
            </w:r>
            <w:r w:rsidR="00083C25">
              <w:rPr>
                <w:rFonts w:ascii="Times New Roman" w:hAnsi="Times New Roman" w:cs="Times New Roman"/>
                <w:sz w:val="28"/>
                <w:szCs w:val="28"/>
                <w:lang w:val="ru-RU"/>
              </w:rPr>
              <w:t>обычной подводкой для глаз</w:t>
            </w:r>
          </w:p>
        </w:tc>
      </w:tr>
    </w:tbl>
    <w:p w:rsidR="006E2190" w:rsidRDefault="00083C25" w:rsidP="005500D1">
      <w:pPr>
        <w:widowControl/>
        <w:spacing w:line="360" w:lineRule="auto"/>
        <w:ind w:firstLine="840"/>
        <w:rPr>
          <w:rFonts w:ascii="Times New Roman" w:hAnsi="Times New Roman" w:cs="Times New Roman"/>
          <w:sz w:val="28"/>
          <w:szCs w:val="28"/>
          <w:lang w:val="ru-RU"/>
        </w:rPr>
      </w:pPr>
      <w:proofErr w:type="gramStart"/>
      <w:r>
        <w:rPr>
          <w:rFonts w:ascii="Times New Roman" w:hAnsi="Times New Roman" w:cs="Times New Roman"/>
          <w:sz w:val="28"/>
          <w:szCs w:val="28"/>
          <w:lang w:val="ru-RU"/>
        </w:rPr>
        <w:t>Кроме того, стимулы «</w:t>
      </w:r>
      <w:proofErr w:type="spellStart"/>
      <w:r>
        <w:rPr>
          <w:rFonts w:ascii="Times New Roman" w:hAnsi="Times New Roman" w:cs="Times New Roman"/>
          <w:sz w:val="28"/>
          <w:szCs w:val="28"/>
          <w:lang w:val="ru-RU"/>
        </w:rPr>
        <w:t>статусность</w:t>
      </w:r>
      <w:proofErr w:type="spellEnd"/>
      <w:r>
        <w:rPr>
          <w:rFonts w:ascii="Times New Roman" w:hAnsi="Times New Roman" w:cs="Times New Roman"/>
          <w:sz w:val="28"/>
          <w:szCs w:val="28"/>
          <w:lang w:val="ru-RU"/>
        </w:rPr>
        <w:t>» и «внешняя привлекательность» выражалась при помощи образов</w:t>
      </w:r>
      <w:r w:rsidR="006E2190">
        <w:rPr>
          <w:rFonts w:ascii="Times New Roman" w:hAnsi="Times New Roman" w:cs="Times New Roman"/>
          <w:sz w:val="28"/>
          <w:szCs w:val="28"/>
          <w:lang w:val="ru-RU"/>
        </w:rPr>
        <w:t xml:space="preserve"> гламурной жизни (вечеринки на Манхеттене, получение комплиментов в социальной сети </w:t>
      </w:r>
      <w:r>
        <w:rPr>
          <w:rFonts w:ascii="Times New Roman" w:hAnsi="Times New Roman" w:cs="Times New Roman"/>
          <w:sz w:val="28"/>
          <w:szCs w:val="28"/>
          <w:lang w:val="ru-RU"/>
        </w:rPr>
        <w:t>«</w:t>
      </w:r>
      <w:proofErr w:type="spellStart"/>
      <w:r>
        <w:rPr>
          <w:rFonts w:ascii="Times New Roman" w:hAnsi="Times New Roman" w:cs="Times New Roman"/>
          <w:sz w:val="28"/>
          <w:szCs w:val="28"/>
          <w:lang w:val="ru-RU"/>
        </w:rPr>
        <w:t>Инстаграм</w:t>
      </w:r>
      <w:proofErr w:type="spellEnd"/>
      <w:r>
        <w:rPr>
          <w:rFonts w:ascii="Times New Roman" w:hAnsi="Times New Roman" w:cs="Times New Roman"/>
          <w:sz w:val="28"/>
          <w:szCs w:val="28"/>
          <w:lang w:val="ru-RU"/>
        </w:rPr>
        <w:t>» (</w:t>
      </w:r>
      <w:r w:rsidR="00CE3BAD">
        <w:rPr>
          <w:rFonts w:ascii="Times New Roman" w:hAnsi="Times New Roman" w:cs="Times New Roman"/>
          <w:sz w:val="28"/>
          <w:szCs w:val="28"/>
          <w:lang w:val="ru-RU"/>
        </w:rPr>
        <w:t>«</w:t>
      </w:r>
      <w:r w:rsidR="006E2190">
        <w:rPr>
          <w:rFonts w:ascii="Times New Roman" w:hAnsi="Times New Roman" w:cs="Times New Roman"/>
          <w:sz w:val="28"/>
          <w:szCs w:val="28"/>
        </w:rPr>
        <w:t>Instagram</w:t>
      </w:r>
      <w:r w:rsidR="00CE3BAD">
        <w:rPr>
          <w:rFonts w:ascii="Times New Roman" w:hAnsi="Times New Roman" w:cs="Times New Roman"/>
          <w:sz w:val="28"/>
          <w:szCs w:val="28"/>
          <w:lang w:val="ru-RU"/>
        </w:rPr>
        <w:t>»).</w:t>
      </w:r>
      <w:proofErr w:type="gramEnd"/>
      <w:r w:rsidR="00CE3BAD">
        <w:rPr>
          <w:rFonts w:ascii="Times New Roman" w:hAnsi="Times New Roman" w:cs="Times New Roman"/>
          <w:sz w:val="28"/>
          <w:szCs w:val="28"/>
          <w:lang w:val="ru-RU"/>
        </w:rPr>
        <w:t xml:space="preserve"> С</w:t>
      </w:r>
      <w:r w:rsidR="006E2190" w:rsidRPr="00E97182">
        <w:rPr>
          <w:rFonts w:ascii="Times New Roman" w:hAnsi="Times New Roman" w:cs="Times New Roman"/>
          <w:sz w:val="28"/>
          <w:szCs w:val="28"/>
          <w:lang w:val="ru-RU"/>
        </w:rPr>
        <w:t xml:space="preserve">тимулы </w:t>
      </w:r>
      <w:r>
        <w:rPr>
          <w:rFonts w:ascii="Times New Roman" w:hAnsi="Times New Roman" w:cs="Times New Roman"/>
          <w:sz w:val="28"/>
          <w:szCs w:val="28"/>
          <w:lang w:val="ru-RU"/>
        </w:rPr>
        <w:t>«</w:t>
      </w:r>
      <w:r w:rsidR="006E2190" w:rsidRPr="00E97182">
        <w:rPr>
          <w:rFonts w:ascii="Times New Roman" w:hAnsi="Times New Roman" w:cs="Times New Roman"/>
          <w:sz w:val="28"/>
          <w:szCs w:val="28"/>
          <w:lang w:val="ru-RU"/>
        </w:rPr>
        <w:t>дешевизна</w:t>
      </w:r>
      <w:r>
        <w:rPr>
          <w:rFonts w:ascii="Times New Roman" w:hAnsi="Times New Roman" w:cs="Times New Roman"/>
          <w:sz w:val="28"/>
          <w:szCs w:val="28"/>
          <w:lang w:val="ru-RU"/>
        </w:rPr>
        <w:t>»</w:t>
      </w:r>
      <w:r w:rsidR="006E2190" w:rsidRPr="00E97182">
        <w:rPr>
          <w:rFonts w:ascii="Times New Roman" w:hAnsi="Times New Roman" w:cs="Times New Roman"/>
          <w:sz w:val="28"/>
          <w:szCs w:val="28"/>
          <w:lang w:val="ru-RU"/>
        </w:rPr>
        <w:t xml:space="preserve"> </w:t>
      </w:r>
      <w:r w:rsidR="006E2190">
        <w:rPr>
          <w:rFonts w:ascii="Times New Roman" w:hAnsi="Times New Roman" w:cs="Times New Roman"/>
          <w:sz w:val="28"/>
          <w:szCs w:val="28"/>
          <w:lang w:val="ru-RU"/>
        </w:rPr>
        <w:t xml:space="preserve">и </w:t>
      </w:r>
      <w:r>
        <w:rPr>
          <w:rFonts w:ascii="Times New Roman" w:hAnsi="Times New Roman" w:cs="Times New Roman"/>
          <w:sz w:val="28"/>
          <w:szCs w:val="28"/>
          <w:lang w:val="ru-RU"/>
        </w:rPr>
        <w:t>«</w:t>
      </w:r>
      <w:r w:rsidR="006E2190">
        <w:rPr>
          <w:rFonts w:ascii="Times New Roman" w:hAnsi="Times New Roman" w:cs="Times New Roman"/>
          <w:sz w:val="28"/>
          <w:szCs w:val="28"/>
          <w:lang w:val="ru-RU"/>
        </w:rPr>
        <w:t>простота</w:t>
      </w:r>
      <w:r>
        <w:rPr>
          <w:rFonts w:ascii="Times New Roman" w:hAnsi="Times New Roman" w:cs="Times New Roman"/>
          <w:sz w:val="28"/>
          <w:szCs w:val="28"/>
          <w:lang w:val="ru-RU"/>
        </w:rPr>
        <w:t>»</w:t>
      </w:r>
      <w:r w:rsidR="006E2190">
        <w:rPr>
          <w:rFonts w:ascii="Times New Roman" w:hAnsi="Times New Roman" w:cs="Times New Roman"/>
          <w:sz w:val="28"/>
          <w:szCs w:val="28"/>
          <w:lang w:val="ru-RU"/>
        </w:rPr>
        <w:t xml:space="preserve"> присутствовали в 6 рекламных роликах в виде акцента на низкие цены</w:t>
      </w:r>
      <w:r w:rsidR="006E2190" w:rsidRPr="00E97182">
        <w:rPr>
          <w:rFonts w:ascii="Times New Roman" w:hAnsi="Times New Roman" w:cs="Times New Roman"/>
          <w:sz w:val="28"/>
          <w:szCs w:val="28"/>
          <w:lang w:val="ru-RU"/>
        </w:rPr>
        <w:t xml:space="preserve">. </w:t>
      </w:r>
      <w:r w:rsidR="00CE3BAD">
        <w:rPr>
          <w:rFonts w:ascii="Times New Roman" w:hAnsi="Times New Roman" w:cs="Times New Roman"/>
          <w:sz w:val="28"/>
          <w:szCs w:val="28"/>
          <w:lang w:val="ru-RU"/>
        </w:rPr>
        <w:t xml:space="preserve">Такое распределение </w:t>
      </w:r>
      <w:r w:rsidR="006E2190">
        <w:rPr>
          <w:rFonts w:ascii="Times New Roman" w:hAnsi="Times New Roman" w:cs="Times New Roman"/>
          <w:sz w:val="28"/>
          <w:szCs w:val="28"/>
          <w:lang w:val="ru-RU"/>
        </w:rPr>
        <w:t>является нехарактерным для США, так к</w:t>
      </w:r>
      <w:r w:rsidR="00CE3BAD">
        <w:rPr>
          <w:rFonts w:ascii="Times New Roman" w:hAnsi="Times New Roman" w:cs="Times New Roman"/>
          <w:sz w:val="28"/>
          <w:szCs w:val="28"/>
          <w:lang w:val="ru-RU"/>
        </w:rPr>
        <w:t>ак эта страна имеет индекс 40 на</w:t>
      </w:r>
      <w:r w:rsidR="006E2190">
        <w:rPr>
          <w:rFonts w:ascii="Times New Roman" w:hAnsi="Times New Roman" w:cs="Times New Roman"/>
          <w:sz w:val="28"/>
          <w:szCs w:val="28"/>
          <w:lang w:val="ru-RU"/>
        </w:rPr>
        <w:t xml:space="preserve"> шкале </w:t>
      </w:r>
      <w:r w:rsidR="00CE3BAD">
        <w:rPr>
          <w:rFonts w:ascii="Times New Roman" w:hAnsi="Times New Roman" w:cs="Times New Roman"/>
          <w:sz w:val="28"/>
          <w:szCs w:val="28"/>
          <w:lang w:val="ru-RU"/>
        </w:rPr>
        <w:t xml:space="preserve">измерения дистанции власти Г. </w:t>
      </w:r>
      <w:proofErr w:type="spellStart"/>
      <w:r w:rsidR="00CE3BAD">
        <w:rPr>
          <w:rFonts w:ascii="Times New Roman" w:hAnsi="Times New Roman" w:cs="Times New Roman"/>
          <w:sz w:val="28"/>
          <w:szCs w:val="28"/>
          <w:lang w:val="ru-RU"/>
        </w:rPr>
        <w:t>Хофстеде</w:t>
      </w:r>
      <w:proofErr w:type="spellEnd"/>
      <w:r w:rsidR="00CE3BAD">
        <w:rPr>
          <w:rFonts w:ascii="Times New Roman" w:hAnsi="Times New Roman" w:cs="Times New Roman"/>
          <w:sz w:val="28"/>
          <w:szCs w:val="28"/>
          <w:lang w:val="ru-RU"/>
        </w:rPr>
        <w:t xml:space="preserve">, то есть </w:t>
      </w:r>
      <w:proofErr w:type="gramStart"/>
      <w:r w:rsidR="006E2190">
        <w:rPr>
          <w:rFonts w:ascii="Times New Roman" w:hAnsi="Times New Roman" w:cs="Times New Roman"/>
          <w:sz w:val="28"/>
          <w:szCs w:val="28"/>
          <w:lang w:val="ru-RU"/>
        </w:rPr>
        <w:t>относится</w:t>
      </w:r>
      <w:proofErr w:type="gramEnd"/>
      <w:r w:rsidR="006E2190">
        <w:rPr>
          <w:rFonts w:ascii="Times New Roman" w:hAnsi="Times New Roman" w:cs="Times New Roman"/>
          <w:sz w:val="28"/>
          <w:szCs w:val="28"/>
          <w:lang w:val="ru-RU"/>
        </w:rPr>
        <w:t xml:space="preserve"> к странам с достаточно низкой дистанцией власти. </w:t>
      </w:r>
    </w:p>
    <w:p w:rsidR="00083C25" w:rsidRDefault="006E2190" w:rsidP="006E2190">
      <w:pPr>
        <w:widowControl/>
        <w:spacing w:line="360" w:lineRule="auto"/>
        <w:ind w:firstLine="840"/>
        <w:rPr>
          <w:rFonts w:ascii="Times New Roman" w:hAnsi="Times New Roman" w:cs="Times New Roman"/>
          <w:sz w:val="28"/>
          <w:szCs w:val="28"/>
          <w:lang w:val="ru-RU"/>
        </w:rPr>
      </w:pPr>
      <w:r>
        <w:rPr>
          <w:rFonts w:ascii="Times New Roman" w:hAnsi="Times New Roman" w:cs="Times New Roman"/>
          <w:sz w:val="28"/>
          <w:szCs w:val="28"/>
          <w:lang w:val="ru-RU"/>
        </w:rPr>
        <w:t>Категори</w:t>
      </w:r>
      <w:r w:rsidR="004A4EC9">
        <w:rPr>
          <w:rFonts w:ascii="Times New Roman" w:hAnsi="Times New Roman" w:cs="Times New Roman"/>
          <w:sz w:val="28"/>
          <w:szCs w:val="28"/>
          <w:lang w:val="ru-RU"/>
        </w:rPr>
        <w:t xml:space="preserve">я </w:t>
      </w:r>
      <w:proofErr w:type="spellStart"/>
      <w:r w:rsidR="004A4EC9">
        <w:rPr>
          <w:rFonts w:ascii="Times New Roman" w:hAnsi="Times New Roman" w:cs="Times New Roman"/>
          <w:sz w:val="28"/>
          <w:szCs w:val="28"/>
          <w:lang w:val="ru-RU"/>
        </w:rPr>
        <w:t>маскулинности</w:t>
      </w:r>
      <w:proofErr w:type="spellEnd"/>
      <w:r w:rsidR="004A4EC9">
        <w:rPr>
          <w:rFonts w:ascii="Times New Roman" w:hAnsi="Times New Roman" w:cs="Times New Roman"/>
          <w:sz w:val="28"/>
          <w:szCs w:val="28"/>
          <w:lang w:val="ru-RU"/>
        </w:rPr>
        <w:t>/</w:t>
      </w:r>
      <w:proofErr w:type="spellStart"/>
      <w:r w:rsidR="004A4EC9">
        <w:rPr>
          <w:rFonts w:ascii="Times New Roman" w:hAnsi="Times New Roman" w:cs="Times New Roman"/>
          <w:sz w:val="28"/>
          <w:szCs w:val="28"/>
          <w:lang w:val="ru-RU"/>
        </w:rPr>
        <w:t>феминности</w:t>
      </w:r>
      <w:proofErr w:type="spellEnd"/>
      <w:r>
        <w:rPr>
          <w:rFonts w:ascii="Times New Roman" w:hAnsi="Times New Roman" w:cs="Times New Roman"/>
          <w:sz w:val="28"/>
          <w:szCs w:val="28"/>
          <w:lang w:val="ru-RU"/>
        </w:rPr>
        <w:t xml:space="preserve"> представлена естественным для американской культуры распределением стимулов в рекламах. Так как США обладают индексом 62 на шкале </w:t>
      </w:r>
      <w:proofErr w:type="spellStart"/>
      <w:r>
        <w:rPr>
          <w:rFonts w:ascii="Times New Roman" w:hAnsi="Times New Roman" w:cs="Times New Roman"/>
          <w:sz w:val="28"/>
          <w:szCs w:val="28"/>
          <w:lang w:val="ru-RU"/>
        </w:rPr>
        <w:t>маскулинности</w:t>
      </w:r>
      <w:proofErr w:type="spellEnd"/>
      <w:r w:rsidR="00CE3BAD">
        <w:rPr>
          <w:rFonts w:ascii="Times New Roman" w:hAnsi="Times New Roman" w:cs="Times New Roman"/>
          <w:sz w:val="28"/>
          <w:szCs w:val="28"/>
          <w:lang w:val="ru-RU"/>
        </w:rPr>
        <w:t xml:space="preserve"> Г. </w:t>
      </w:r>
      <w:proofErr w:type="spellStart"/>
      <w:r w:rsidR="00CE3BAD">
        <w:rPr>
          <w:rFonts w:ascii="Times New Roman" w:hAnsi="Times New Roman" w:cs="Times New Roman"/>
          <w:sz w:val="28"/>
          <w:szCs w:val="28"/>
          <w:lang w:val="ru-RU"/>
        </w:rPr>
        <w:t>Хофстеде</w:t>
      </w:r>
      <w:proofErr w:type="spellEnd"/>
      <w:r>
        <w:rPr>
          <w:rFonts w:ascii="Times New Roman" w:hAnsi="Times New Roman" w:cs="Times New Roman"/>
          <w:sz w:val="28"/>
          <w:szCs w:val="28"/>
          <w:lang w:val="ru-RU"/>
        </w:rPr>
        <w:t xml:space="preserve">, </w:t>
      </w:r>
      <w:r w:rsidR="00CE3BAD">
        <w:rPr>
          <w:rFonts w:ascii="Times New Roman" w:hAnsi="Times New Roman" w:cs="Times New Roman"/>
          <w:sz w:val="28"/>
          <w:szCs w:val="28"/>
          <w:lang w:val="ru-RU"/>
        </w:rPr>
        <w:t xml:space="preserve">то представляющие её </w:t>
      </w:r>
      <w:r>
        <w:rPr>
          <w:rFonts w:ascii="Times New Roman" w:hAnsi="Times New Roman" w:cs="Times New Roman"/>
          <w:sz w:val="28"/>
          <w:szCs w:val="28"/>
          <w:lang w:val="ru-RU"/>
        </w:rPr>
        <w:t xml:space="preserve">стимулы </w:t>
      </w:r>
      <w:r w:rsidR="00083C25">
        <w:rPr>
          <w:rFonts w:ascii="Times New Roman" w:hAnsi="Times New Roman" w:cs="Times New Roman"/>
          <w:sz w:val="28"/>
          <w:szCs w:val="28"/>
          <w:lang w:val="ru-RU"/>
        </w:rPr>
        <w:t>«</w:t>
      </w:r>
      <w:r>
        <w:rPr>
          <w:rFonts w:ascii="Times New Roman" w:hAnsi="Times New Roman" w:cs="Times New Roman"/>
          <w:sz w:val="28"/>
          <w:szCs w:val="28"/>
          <w:lang w:val="ru-RU"/>
        </w:rPr>
        <w:t>эффективность</w:t>
      </w:r>
      <w:r w:rsidR="00083C25">
        <w:rPr>
          <w:rFonts w:ascii="Times New Roman" w:hAnsi="Times New Roman" w:cs="Times New Roman"/>
          <w:sz w:val="28"/>
          <w:szCs w:val="28"/>
          <w:lang w:val="ru-RU"/>
        </w:rPr>
        <w:t>»</w:t>
      </w:r>
      <w:r>
        <w:rPr>
          <w:rFonts w:ascii="Times New Roman" w:hAnsi="Times New Roman" w:cs="Times New Roman"/>
          <w:sz w:val="28"/>
          <w:szCs w:val="28"/>
          <w:lang w:val="ru-RU"/>
        </w:rPr>
        <w:t xml:space="preserve"> и </w:t>
      </w:r>
      <w:r w:rsidR="00083C25">
        <w:rPr>
          <w:rFonts w:ascii="Times New Roman" w:hAnsi="Times New Roman" w:cs="Times New Roman"/>
          <w:sz w:val="28"/>
          <w:szCs w:val="28"/>
          <w:lang w:val="ru-RU"/>
        </w:rPr>
        <w:t>«</w:t>
      </w:r>
      <w:r>
        <w:rPr>
          <w:rFonts w:ascii="Times New Roman" w:hAnsi="Times New Roman" w:cs="Times New Roman"/>
          <w:sz w:val="28"/>
          <w:szCs w:val="28"/>
          <w:lang w:val="ru-RU"/>
        </w:rPr>
        <w:t>удобство</w:t>
      </w:r>
      <w:r w:rsidR="00083C25">
        <w:rPr>
          <w:rFonts w:ascii="Times New Roman" w:hAnsi="Times New Roman" w:cs="Times New Roman"/>
          <w:sz w:val="28"/>
          <w:szCs w:val="28"/>
          <w:lang w:val="ru-RU"/>
        </w:rPr>
        <w:t>»</w:t>
      </w:r>
      <w:r>
        <w:rPr>
          <w:rFonts w:ascii="Times New Roman" w:hAnsi="Times New Roman" w:cs="Times New Roman"/>
          <w:sz w:val="28"/>
          <w:szCs w:val="28"/>
          <w:lang w:val="ru-RU"/>
        </w:rPr>
        <w:t xml:space="preserve">, появились в 10 рекламах, в то время как обращение к стимулам </w:t>
      </w:r>
      <w:r w:rsidR="00CE3BAD">
        <w:rPr>
          <w:rFonts w:ascii="Times New Roman" w:hAnsi="Times New Roman" w:cs="Times New Roman"/>
          <w:sz w:val="28"/>
          <w:szCs w:val="28"/>
          <w:lang w:val="ru-RU"/>
        </w:rPr>
        <w:t>«</w:t>
      </w:r>
      <w:r>
        <w:rPr>
          <w:rFonts w:ascii="Times New Roman" w:hAnsi="Times New Roman" w:cs="Times New Roman"/>
          <w:sz w:val="28"/>
          <w:szCs w:val="28"/>
          <w:lang w:val="ru-RU"/>
        </w:rPr>
        <w:t>натуральность</w:t>
      </w:r>
      <w:r w:rsidR="00CE3BAD">
        <w:rPr>
          <w:rFonts w:ascii="Times New Roman" w:hAnsi="Times New Roman" w:cs="Times New Roman"/>
          <w:sz w:val="28"/>
          <w:szCs w:val="28"/>
          <w:lang w:val="ru-RU"/>
        </w:rPr>
        <w:t>»</w:t>
      </w:r>
      <w:r>
        <w:rPr>
          <w:rFonts w:ascii="Times New Roman" w:hAnsi="Times New Roman" w:cs="Times New Roman"/>
          <w:sz w:val="28"/>
          <w:szCs w:val="28"/>
          <w:lang w:val="ru-RU"/>
        </w:rPr>
        <w:t xml:space="preserve"> и </w:t>
      </w:r>
      <w:r w:rsidR="00CE3BAD">
        <w:rPr>
          <w:rFonts w:ascii="Times New Roman" w:hAnsi="Times New Roman" w:cs="Times New Roman"/>
          <w:sz w:val="28"/>
          <w:szCs w:val="28"/>
          <w:lang w:val="ru-RU"/>
        </w:rPr>
        <w:t>«</w:t>
      </w:r>
      <w:r>
        <w:rPr>
          <w:rFonts w:ascii="Times New Roman" w:hAnsi="Times New Roman" w:cs="Times New Roman"/>
          <w:sz w:val="28"/>
          <w:szCs w:val="28"/>
          <w:lang w:val="ru-RU"/>
        </w:rPr>
        <w:t>нежность</w:t>
      </w:r>
      <w:r w:rsidR="00CE3BAD">
        <w:rPr>
          <w:rFonts w:ascii="Times New Roman" w:hAnsi="Times New Roman" w:cs="Times New Roman"/>
          <w:sz w:val="28"/>
          <w:szCs w:val="28"/>
          <w:lang w:val="ru-RU"/>
        </w:rPr>
        <w:t>» произошло в 4 роликах</w:t>
      </w:r>
      <w:r>
        <w:rPr>
          <w:rFonts w:ascii="Times New Roman" w:hAnsi="Times New Roman" w:cs="Times New Roman"/>
          <w:sz w:val="28"/>
          <w:szCs w:val="28"/>
          <w:lang w:val="ru-RU"/>
        </w:rPr>
        <w:t>. Идея удобства и эффективности была выражена следующими средствами:</w:t>
      </w:r>
    </w:p>
    <w:p w:rsidR="00083C25" w:rsidRDefault="00083C25" w:rsidP="006E2190">
      <w:pPr>
        <w:widowControl/>
        <w:spacing w:line="360" w:lineRule="auto"/>
        <w:ind w:firstLine="840"/>
        <w:rPr>
          <w:rFonts w:ascii="Times New Roman" w:hAnsi="Times New Roman" w:cs="Times New Roman"/>
          <w:sz w:val="28"/>
          <w:szCs w:val="28"/>
          <w:lang w:val="ru-RU"/>
        </w:rPr>
      </w:pPr>
    </w:p>
    <w:tbl>
      <w:tblPr>
        <w:tblStyle w:val="ac"/>
        <w:tblW w:w="0" w:type="auto"/>
        <w:tblLook w:val="04A0" w:firstRow="1" w:lastRow="0" w:firstColumn="1" w:lastColumn="0" w:noHBand="0" w:noVBand="1"/>
      </w:tblPr>
      <w:tblGrid>
        <w:gridCol w:w="3184"/>
        <w:gridCol w:w="3184"/>
        <w:gridCol w:w="3185"/>
      </w:tblGrid>
      <w:tr w:rsidR="00083C25" w:rsidTr="00083C25">
        <w:tc>
          <w:tcPr>
            <w:tcW w:w="3184" w:type="dxa"/>
          </w:tcPr>
          <w:p w:rsidR="00083C25" w:rsidRPr="00DA6742" w:rsidRDefault="00083C25" w:rsidP="006E2190">
            <w:pPr>
              <w:widowControl/>
              <w:spacing w:line="360" w:lineRule="auto"/>
              <w:rPr>
                <w:rFonts w:ascii="Times New Roman" w:hAnsi="Times New Roman" w:cs="Times New Roman"/>
                <w:i/>
                <w:sz w:val="28"/>
                <w:szCs w:val="28"/>
                <w:lang w:val="ru-RU"/>
              </w:rPr>
            </w:pPr>
            <w:proofErr w:type="spellStart"/>
            <w:r w:rsidRPr="00DA6742">
              <w:rPr>
                <w:rFonts w:ascii="Times New Roman" w:hAnsi="Times New Roman" w:cs="Times New Roman"/>
                <w:i/>
                <w:sz w:val="28"/>
                <w:szCs w:val="28"/>
                <w:lang w:val="ru-RU"/>
              </w:rPr>
              <w:t>кантан</w:t>
            </w:r>
            <w:proofErr w:type="spellEnd"/>
          </w:p>
        </w:tc>
        <w:tc>
          <w:tcPr>
            <w:tcW w:w="3184" w:type="dxa"/>
          </w:tcPr>
          <w:p w:rsidR="00083C25" w:rsidRDefault="00083C25" w:rsidP="006E2190">
            <w:pPr>
              <w:widowControl/>
              <w:spacing w:line="360" w:lineRule="auto"/>
              <w:rPr>
                <w:rFonts w:ascii="Times New Roman" w:hAnsi="Times New Roman" w:cs="Times New Roman"/>
                <w:sz w:val="28"/>
                <w:szCs w:val="28"/>
                <w:lang w:val="ru-RU"/>
              </w:rPr>
            </w:pPr>
            <w:r>
              <w:rPr>
                <w:rFonts w:ascii="Times New Roman" w:hAnsi="Times New Roman" w:cs="Times New Roman" w:hint="eastAsia"/>
                <w:sz w:val="28"/>
                <w:szCs w:val="28"/>
                <w:lang w:val="ru-RU"/>
              </w:rPr>
              <w:t>簡単</w:t>
            </w:r>
          </w:p>
        </w:tc>
        <w:tc>
          <w:tcPr>
            <w:tcW w:w="3185" w:type="dxa"/>
          </w:tcPr>
          <w:p w:rsidR="00083C25" w:rsidRDefault="00083C25" w:rsidP="006E2190">
            <w:pPr>
              <w:widowControl/>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Простой в использовании</w:t>
            </w:r>
          </w:p>
        </w:tc>
      </w:tr>
      <w:tr w:rsidR="00083C25" w:rsidTr="00083C25">
        <w:tc>
          <w:tcPr>
            <w:tcW w:w="3184" w:type="dxa"/>
          </w:tcPr>
          <w:p w:rsidR="00083C25" w:rsidRPr="00DA6742" w:rsidRDefault="00083C25" w:rsidP="006E2190">
            <w:pPr>
              <w:widowControl/>
              <w:spacing w:line="360" w:lineRule="auto"/>
              <w:rPr>
                <w:rFonts w:ascii="Times New Roman" w:hAnsi="Times New Roman" w:cs="Times New Roman"/>
                <w:i/>
                <w:sz w:val="28"/>
                <w:szCs w:val="28"/>
                <w:lang w:val="ru-RU"/>
              </w:rPr>
            </w:pPr>
            <w:proofErr w:type="spellStart"/>
            <w:r w:rsidRPr="00DA6742">
              <w:rPr>
                <w:rFonts w:ascii="Times New Roman" w:hAnsi="Times New Roman" w:cs="Times New Roman"/>
                <w:i/>
                <w:sz w:val="28"/>
                <w:szCs w:val="28"/>
                <w:lang w:val="ru-RU"/>
              </w:rPr>
              <w:t>офу</w:t>
            </w:r>
            <w:proofErr w:type="spellEnd"/>
          </w:p>
        </w:tc>
        <w:tc>
          <w:tcPr>
            <w:tcW w:w="3184" w:type="dxa"/>
          </w:tcPr>
          <w:p w:rsidR="00083C25" w:rsidRDefault="00083C25" w:rsidP="006E2190">
            <w:pPr>
              <w:widowControl/>
              <w:spacing w:line="360" w:lineRule="auto"/>
              <w:rPr>
                <w:rFonts w:ascii="Times New Roman" w:hAnsi="Times New Roman" w:cs="Times New Roman"/>
                <w:sz w:val="28"/>
                <w:szCs w:val="28"/>
                <w:lang w:val="ru-RU"/>
              </w:rPr>
            </w:pPr>
            <w:r>
              <w:rPr>
                <w:rFonts w:ascii="Times New Roman" w:hAnsi="Times New Roman" w:cs="Times New Roman" w:hint="eastAsia"/>
                <w:sz w:val="28"/>
                <w:szCs w:val="28"/>
                <w:lang w:val="ru-RU"/>
              </w:rPr>
              <w:t>オフ</w:t>
            </w:r>
          </w:p>
        </w:tc>
        <w:tc>
          <w:tcPr>
            <w:tcW w:w="3185" w:type="dxa"/>
          </w:tcPr>
          <w:p w:rsidR="00083C25" w:rsidRDefault="00083C25" w:rsidP="006E2190">
            <w:pPr>
              <w:widowControl/>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скидка</w:t>
            </w:r>
          </w:p>
        </w:tc>
      </w:tr>
      <w:tr w:rsidR="00083C25" w:rsidTr="00083C25">
        <w:tc>
          <w:tcPr>
            <w:tcW w:w="3184" w:type="dxa"/>
          </w:tcPr>
          <w:p w:rsidR="00083C25" w:rsidRPr="00DA6742" w:rsidRDefault="00083C25" w:rsidP="006E2190">
            <w:pPr>
              <w:widowControl/>
              <w:spacing w:line="360" w:lineRule="auto"/>
              <w:rPr>
                <w:rFonts w:ascii="Times New Roman" w:hAnsi="Times New Roman" w:cs="Times New Roman"/>
                <w:i/>
                <w:sz w:val="28"/>
                <w:szCs w:val="28"/>
                <w:lang w:val="ru-RU"/>
              </w:rPr>
            </w:pPr>
            <w:proofErr w:type="spellStart"/>
            <w:r w:rsidRPr="00DA6742">
              <w:rPr>
                <w:rFonts w:ascii="Times New Roman" w:hAnsi="Times New Roman" w:cs="Times New Roman"/>
                <w:i/>
                <w:sz w:val="28"/>
                <w:szCs w:val="28"/>
                <w:lang w:val="ru-RU"/>
              </w:rPr>
              <w:lastRenderedPageBreak/>
              <w:t>тодокиясуй</w:t>
            </w:r>
            <w:proofErr w:type="spellEnd"/>
          </w:p>
        </w:tc>
        <w:tc>
          <w:tcPr>
            <w:tcW w:w="3184" w:type="dxa"/>
          </w:tcPr>
          <w:p w:rsidR="00083C25" w:rsidRDefault="00083C25" w:rsidP="006E2190">
            <w:pPr>
              <w:widowControl/>
              <w:spacing w:line="360" w:lineRule="auto"/>
              <w:rPr>
                <w:rFonts w:ascii="Times New Roman" w:hAnsi="Times New Roman" w:cs="Times New Roman"/>
                <w:sz w:val="28"/>
                <w:szCs w:val="28"/>
                <w:lang w:val="ru-RU"/>
              </w:rPr>
            </w:pPr>
            <w:r>
              <w:rPr>
                <w:rFonts w:ascii="Times New Roman" w:hAnsi="Times New Roman" w:cs="Times New Roman" w:hint="eastAsia"/>
                <w:sz w:val="28"/>
                <w:szCs w:val="28"/>
                <w:lang w:val="ru-RU"/>
              </w:rPr>
              <w:t>届きやすい</w:t>
            </w:r>
          </w:p>
        </w:tc>
        <w:tc>
          <w:tcPr>
            <w:tcW w:w="3185" w:type="dxa"/>
          </w:tcPr>
          <w:p w:rsidR="00083C25" w:rsidRDefault="00083C25" w:rsidP="006E2190">
            <w:pPr>
              <w:widowControl/>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легко достигается</w:t>
            </w:r>
          </w:p>
        </w:tc>
      </w:tr>
      <w:tr w:rsidR="00083C25" w:rsidTr="00083C25">
        <w:tc>
          <w:tcPr>
            <w:tcW w:w="3184" w:type="dxa"/>
          </w:tcPr>
          <w:p w:rsidR="00083C25" w:rsidRPr="00DA6742" w:rsidRDefault="00083C25" w:rsidP="006E2190">
            <w:pPr>
              <w:widowControl/>
              <w:spacing w:line="360" w:lineRule="auto"/>
              <w:rPr>
                <w:rFonts w:ascii="Times New Roman" w:hAnsi="Times New Roman" w:cs="Times New Roman"/>
                <w:i/>
                <w:sz w:val="28"/>
                <w:szCs w:val="28"/>
                <w:lang w:val="ru-RU"/>
              </w:rPr>
            </w:pPr>
            <w:proofErr w:type="spellStart"/>
            <w:r w:rsidRPr="00DA6742">
              <w:rPr>
                <w:rFonts w:ascii="Times New Roman" w:hAnsi="Times New Roman" w:cs="Times New Roman"/>
                <w:i/>
                <w:sz w:val="28"/>
                <w:szCs w:val="28"/>
                <w:lang w:val="ru-RU"/>
              </w:rPr>
              <w:t>аппу</w:t>
            </w:r>
            <w:proofErr w:type="spellEnd"/>
          </w:p>
        </w:tc>
        <w:tc>
          <w:tcPr>
            <w:tcW w:w="3184" w:type="dxa"/>
          </w:tcPr>
          <w:p w:rsidR="00083C25" w:rsidRDefault="00083C25" w:rsidP="006E2190">
            <w:pPr>
              <w:widowControl/>
              <w:spacing w:line="360" w:lineRule="auto"/>
              <w:rPr>
                <w:rFonts w:ascii="Times New Roman" w:hAnsi="Times New Roman" w:cs="Times New Roman"/>
                <w:sz w:val="28"/>
                <w:szCs w:val="28"/>
                <w:lang w:val="ru-RU"/>
              </w:rPr>
            </w:pPr>
            <w:r>
              <w:rPr>
                <w:rFonts w:ascii="Times New Roman" w:hAnsi="Times New Roman" w:cs="Times New Roman" w:hint="eastAsia"/>
                <w:sz w:val="28"/>
                <w:szCs w:val="28"/>
                <w:lang w:val="ru-RU"/>
              </w:rPr>
              <w:t>アップ</w:t>
            </w:r>
          </w:p>
        </w:tc>
        <w:tc>
          <w:tcPr>
            <w:tcW w:w="3185" w:type="dxa"/>
          </w:tcPr>
          <w:p w:rsidR="00083C25" w:rsidRDefault="00DA6742" w:rsidP="006E2190">
            <w:pPr>
              <w:widowControl/>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повышение </w:t>
            </w:r>
          </w:p>
        </w:tc>
      </w:tr>
    </w:tbl>
    <w:p w:rsidR="00083C25" w:rsidRDefault="00083C25" w:rsidP="00DA6742">
      <w:pPr>
        <w:widowControl/>
        <w:spacing w:line="360" w:lineRule="auto"/>
        <w:rPr>
          <w:rFonts w:ascii="Times New Roman" w:hAnsi="Times New Roman" w:cs="Times New Roman"/>
          <w:sz w:val="28"/>
          <w:szCs w:val="28"/>
          <w:lang w:val="ru-RU"/>
        </w:rPr>
      </w:pPr>
    </w:p>
    <w:p w:rsidR="00DA6742" w:rsidRDefault="006E2190" w:rsidP="006E2190">
      <w:pPr>
        <w:widowControl/>
        <w:spacing w:line="360" w:lineRule="auto"/>
        <w:ind w:firstLine="840"/>
        <w:rPr>
          <w:rFonts w:ascii="Times New Roman" w:hAnsi="Times New Roman" w:cs="Times New Roman"/>
          <w:sz w:val="28"/>
          <w:szCs w:val="28"/>
          <w:lang w:val="ru-RU"/>
        </w:rPr>
      </w:pPr>
      <w:r>
        <w:rPr>
          <w:rFonts w:ascii="Times New Roman" w:hAnsi="Times New Roman" w:cs="Times New Roman"/>
          <w:sz w:val="28"/>
          <w:szCs w:val="28"/>
          <w:lang w:val="ru-RU"/>
        </w:rPr>
        <w:t xml:space="preserve"> Стимулы </w:t>
      </w:r>
      <w:r w:rsidR="00083C25">
        <w:rPr>
          <w:rFonts w:ascii="Times New Roman" w:hAnsi="Times New Roman" w:cs="Times New Roman"/>
          <w:sz w:val="28"/>
          <w:szCs w:val="28"/>
          <w:lang w:val="ru-RU"/>
        </w:rPr>
        <w:t>«</w:t>
      </w:r>
      <w:r>
        <w:rPr>
          <w:rFonts w:ascii="Times New Roman" w:hAnsi="Times New Roman" w:cs="Times New Roman"/>
          <w:sz w:val="28"/>
          <w:szCs w:val="28"/>
          <w:lang w:val="ru-RU"/>
        </w:rPr>
        <w:t>нежность</w:t>
      </w:r>
      <w:r w:rsidR="00083C25">
        <w:rPr>
          <w:rFonts w:ascii="Times New Roman" w:hAnsi="Times New Roman" w:cs="Times New Roman"/>
          <w:sz w:val="28"/>
          <w:szCs w:val="28"/>
          <w:lang w:val="ru-RU"/>
        </w:rPr>
        <w:t>»</w:t>
      </w:r>
      <w:r>
        <w:rPr>
          <w:rFonts w:ascii="Times New Roman" w:hAnsi="Times New Roman" w:cs="Times New Roman"/>
          <w:sz w:val="28"/>
          <w:szCs w:val="28"/>
          <w:lang w:val="ru-RU"/>
        </w:rPr>
        <w:t xml:space="preserve"> и </w:t>
      </w:r>
      <w:r w:rsidR="00DA6742">
        <w:rPr>
          <w:rFonts w:ascii="Times New Roman" w:hAnsi="Times New Roman" w:cs="Times New Roman"/>
          <w:sz w:val="28"/>
          <w:szCs w:val="28"/>
          <w:lang w:val="ru-RU"/>
        </w:rPr>
        <w:t>«</w:t>
      </w:r>
      <w:r>
        <w:rPr>
          <w:rFonts w:ascii="Times New Roman" w:hAnsi="Times New Roman" w:cs="Times New Roman"/>
          <w:sz w:val="28"/>
          <w:szCs w:val="28"/>
          <w:lang w:val="ru-RU"/>
        </w:rPr>
        <w:t>натуральность</w:t>
      </w:r>
      <w:r w:rsidR="00DA6742">
        <w:rPr>
          <w:rFonts w:ascii="Times New Roman" w:hAnsi="Times New Roman" w:cs="Times New Roman"/>
          <w:sz w:val="28"/>
          <w:szCs w:val="28"/>
          <w:lang w:val="ru-RU"/>
        </w:rPr>
        <w:t>»</w:t>
      </w:r>
      <w:r>
        <w:rPr>
          <w:rFonts w:ascii="Times New Roman" w:hAnsi="Times New Roman" w:cs="Times New Roman"/>
          <w:sz w:val="28"/>
          <w:szCs w:val="28"/>
          <w:lang w:val="ru-RU"/>
        </w:rPr>
        <w:t xml:space="preserve"> представлены словами</w:t>
      </w:r>
      <w:r w:rsidR="00DA6742">
        <w:rPr>
          <w:rFonts w:ascii="Times New Roman" w:hAnsi="Times New Roman" w:cs="Times New Roman"/>
          <w:sz w:val="28"/>
          <w:szCs w:val="28"/>
          <w:lang w:val="ru-RU"/>
        </w:rPr>
        <w:t>:</w:t>
      </w:r>
      <w:r>
        <w:rPr>
          <w:rFonts w:ascii="Times New Roman" w:hAnsi="Times New Roman" w:cs="Times New Roman"/>
          <w:sz w:val="28"/>
          <w:szCs w:val="28"/>
          <w:lang w:val="ru-RU"/>
        </w:rPr>
        <w:t xml:space="preserve"> </w:t>
      </w:r>
    </w:p>
    <w:p w:rsidR="00DA6742" w:rsidRDefault="00DA6742" w:rsidP="006E2190">
      <w:pPr>
        <w:widowControl/>
        <w:spacing w:line="360" w:lineRule="auto"/>
        <w:ind w:firstLine="840"/>
        <w:rPr>
          <w:rFonts w:ascii="Times New Roman" w:hAnsi="Times New Roman" w:cs="Times New Roman"/>
          <w:sz w:val="28"/>
          <w:szCs w:val="28"/>
          <w:lang w:val="ru-RU"/>
        </w:rPr>
      </w:pPr>
    </w:p>
    <w:tbl>
      <w:tblPr>
        <w:tblStyle w:val="ac"/>
        <w:tblW w:w="0" w:type="auto"/>
        <w:tblLook w:val="04A0" w:firstRow="1" w:lastRow="0" w:firstColumn="1" w:lastColumn="0" w:noHBand="0" w:noVBand="1"/>
      </w:tblPr>
      <w:tblGrid>
        <w:gridCol w:w="3184"/>
        <w:gridCol w:w="3184"/>
        <w:gridCol w:w="3185"/>
      </w:tblGrid>
      <w:tr w:rsidR="00DA6742" w:rsidTr="00DA6742">
        <w:tc>
          <w:tcPr>
            <w:tcW w:w="3184" w:type="dxa"/>
          </w:tcPr>
          <w:p w:rsidR="00DA6742" w:rsidRPr="00DA6742" w:rsidRDefault="00DA6742" w:rsidP="006E2190">
            <w:pPr>
              <w:widowControl/>
              <w:spacing w:line="360" w:lineRule="auto"/>
              <w:rPr>
                <w:rFonts w:ascii="Times New Roman" w:hAnsi="Times New Roman" w:cs="Times New Roman"/>
                <w:i/>
                <w:sz w:val="28"/>
                <w:szCs w:val="28"/>
                <w:lang w:val="ru-RU"/>
              </w:rPr>
            </w:pPr>
            <w:proofErr w:type="spellStart"/>
            <w:r w:rsidRPr="00DA6742">
              <w:rPr>
                <w:rFonts w:ascii="Times New Roman" w:hAnsi="Times New Roman" w:cs="Times New Roman"/>
                <w:i/>
                <w:sz w:val="28"/>
                <w:szCs w:val="28"/>
                <w:lang w:val="ru-RU"/>
              </w:rPr>
              <w:t>сидзэнни</w:t>
            </w:r>
            <w:proofErr w:type="spellEnd"/>
            <w:r w:rsidRPr="00DA6742">
              <w:rPr>
                <w:rFonts w:ascii="Times New Roman" w:hAnsi="Times New Roman" w:cs="Times New Roman"/>
                <w:i/>
                <w:sz w:val="28"/>
                <w:szCs w:val="28"/>
                <w:lang w:val="ru-RU"/>
              </w:rPr>
              <w:t xml:space="preserve"> </w:t>
            </w:r>
            <w:proofErr w:type="spellStart"/>
            <w:r w:rsidRPr="00DA6742">
              <w:rPr>
                <w:rFonts w:ascii="Times New Roman" w:hAnsi="Times New Roman" w:cs="Times New Roman"/>
                <w:i/>
                <w:sz w:val="28"/>
                <w:szCs w:val="28"/>
                <w:lang w:val="ru-RU"/>
              </w:rPr>
              <w:t>нагай</w:t>
            </w:r>
            <w:proofErr w:type="spellEnd"/>
          </w:p>
        </w:tc>
        <w:tc>
          <w:tcPr>
            <w:tcW w:w="3184" w:type="dxa"/>
          </w:tcPr>
          <w:p w:rsidR="00DA6742" w:rsidRDefault="00DA6742" w:rsidP="006E2190">
            <w:pPr>
              <w:widowControl/>
              <w:spacing w:line="360" w:lineRule="auto"/>
              <w:rPr>
                <w:rFonts w:ascii="Times New Roman" w:hAnsi="Times New Roman" w:cs="Times New Roman"/>
                <w:sz w:val="28"/>
                <w:szCs w:val="28"/>
                <w:lang w:val="ru-RU"/>
              </w:rPr>
            </w:pPr>
            <w:r>
              <w:rPr>
                <w:rFonts w:ascii="Times New Roman" w:hAnsi="Times New Roman" w:cs="Times New Roman" w:hint="eastAsia"/>
                <w:sz w:val="28"/>
                <w:szCs w:val="28"/>
                <w:lang w:val="ru-RU"/>
              </w:rPr>
              <w:t>自然に長く</w:t>
            </w:r>
          </w:p>
        </w:tc>
        <w:tc>
          <w:tcPr>
            <w:tcW w:w="3185" w:type="dxa"/>
          </w:tcPr>
          <w:p w:rsidR="00DA6742" w:rsidRDefault="00DA6742" w:rsidP="006E2190">
            <w:pPr>
              <w:widowControl/>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естественно длинный</w:t>
            </w:r>
          </w:p>
        </w:tc>
      </w:tr>
      <w:tr w:rsidR="00DA6742" w:rsidTr="00DA6742">
        <w:tc>
          <w:tcPr>
            <w:tcW w:w="3184" w:type="dxa"/>
          </w:tcPr>
          <w:p w:rsidR="00DA6742" w:rsidRPr="00DA6742" w:rsidRDefault="00DA6742" w:rsidP="006E2190">
            <w:pPr>
              <w:widowControl/>
              <w:spacing w:line="360" w:lineRule="auto"/>
              <w:rPr>
                <w:rFonts w:ascii="Times New Roman" w:hAnsi="Times New Roman" w:cs="Times New Roman"/>
                <w:i/>
                <w:sz w:val="28"/>
                <w:szCs w:val="28"/>
                <w:lang w:val="ru-RU"/>
              </w:rPr>
            </w:pPr>
            <w:proofErr w:type="spellStart"/>
            <w:r w:rsidRPr="00DA6742">
              <w:rPr>
                <w:rFonts w:ascii="Times New Roman" w:hAnsi="Times New Roman" w:cs="Times New Roman"/>
                <w:i/>
                <w:sz w:val="28"/>
                <w:szCs w:val="28"/>
                <w:lang w:val="ru-RU"/>
              </w:rPr>
              <w:t>натюрару</w:t>
            </w:r>
            <w:proofErr w:type="spellEnd"/>
          </w:p>
        </w:tc>
        <w:tc>
          <w:tcPr>
            <w:tcW w:w="3184" w:type="dxa"/>
          </w:tcPr>
          <w:p w:rsidR="00DA6742" w:rsidRDefault="00DA6742" w:rsidP="006E2190">
            <w:pPr>
              <w:widowControl/>
              <w:spacing w:line="360" w:lineRule="auto"/>
              <w:rPr>
                <w:rFonts w:ascii="Times New Roman" w:hAnsi="Times New Roman" w:cs="Times New Roman"/>
                <w:sz w:val="28"/>
                <w:szCs w:val="28"/>
                <w:lang w:val="ru-RU"/>
              </w:rPr>
            </w:pPr>
            <w:r>
              <w:rPr>
                <w:rFonts w:ascii="Times New Roman" w:hAnsi="Times New Roman" w:cs="Times New Roman" w:hint="eastAsia"/>
                <w:sz w:val="28"/>
                <w:szCs w:val="28"/>
                <w:lang w:val="ru-RU"/>
              </w:rPr>
              <w:t>ナチュラル</w:t>
            </w:r>
          </w:p>
        </w:tc>
        <w:tc>
          <w:tcPr>
            <w:tcW w:w="3185" w:type="dxa"/>
          </w:tcPr>
          <w:p w:rsidR="00DA6742" w:rsidRDefault="00DA6742" w:rsidP="006E2190">
            <w:pPr>
              <w:widowControl/>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натуральный</w:t>
            </w:r>
          </w:p>
        </w:tc>
      </w:tr>
      <w:tr w:rsidR="00DA6742" w:rsidTr="00DA6742">
        <w:tc>
          <w:tcPr>
            <w:tcW w:w="3184" w:type="dxa"/>
          </w:tcPr>
          <w:p w:rsidR="00DA6742" w:rsidRPr="00DA6742" w:rsidRDefault="00974B17" w:rsidP="006E2190">
            <w:pPr>
              <w:widowControl/>
              <w:spacing w:line="360" w:lineRule="auto"/>
              <w:rPr>
                <w:rFonts w:ascii="Times New Roman" w:hAnsi="Times New Roman" w:cs="Times New Roman"/>
                <w:i/>
                <w:sz w:val="28"/>
                <w:szCs w:val="28"/>
                <w:lang w:val="ru-RU"/>
              </w:rPr>
            </w:pPr>
            <w:proofErr w:type="spellStart"/>
            <w:r>
              <w:rPr>
                <w:rFonts w:ascii="Times New Roman" w:hAnsi="Times New Roman" w:cs="Times New Roman"/>
                <w:i/>
                <w:sz w:val="28"/>
                <w:szCs w:val="28"/>
                <w:lang w:val="ru-RU"/>
              </w:rPr>
              <w:t>сайко</w:t>
            </w:r>
            <w:proofErr w:type="gramStart"/>
            <w:r>
              <w:rPr>
                <w:rFonts w:ascii="Times New Roman" w:hAnsi="Times New Roman" w:cs="Times New Roman"/>
                <w:i/>
                <w:sz w:val="28"/>
                <w:szCs w:val="28"/>
                <w:lang w:val="ru-RU"/>
              </w:rPr>
              <w:t>:н</w:t>
            </w:r>
            <w:proofErr w:type="gramEnd"/>
            <w:r>
              <w:rPr>
                <w:rFonts w:ascii="Times New Roman" w:hAnsi="Times New Roman" w:cs="Times New Roman"/>
                <w:i/>
                <w:sz w:val="28"/>
                <w:szCs w:val="28"/>
                <w:lang w:val="ru-RU"/>
              </w:rPr>
              <w:t>и</w:t>
            </w:r>
            <w:proofErr w:type="spellEnd"/>
            <w:r>
              <w:rPr>
                <w:rFonts w:ascii="Times New Roman" w:hAnsi="Times New Roman" w:cs="Times New Roman"/>
                <w:i/>
                <w:sz w:val="28"/>
                <w:szCs w:val="28"/>
                <w:lang w:val="ru-RU"/>
              </w:rPr>
              <w:t xml:space="preserve"> </w:t>
            </w:r>
            <w:proofErr w:type="spellStart"/>
            <w:r>
              <w:rPr>
                <w:rFonts w:ascii="Times New Roman" w:hAnsi="Times New Roman" w:cs="Times New Roman"/>
                <w:i/>
                <w:sz w:val="28"/>
                <w:szCs w:val="28"/>
                <w:lang w:val="ru-RU"/>
              </w:rPr>
              <w:t>ой</w:t>
            </w:r>
            <w:r w:rsidR="00DA6742" w:rsidRPr="00DA6742">
              <w:rPr>
                <w:rFonts w:ascii="Times New Roman" w:hAnsi="Times New Roman" w:cs="Times New Roman"/>
                <w:i/>
                <w:sz w:val="28"/>
                <w:szCs w:val="28"/>
                <w:lang w:val="ru-RU"/>
              </w:rPr>
              <w:t>сий</w:t>
            </w:r>
            <w:proofErr w:type="spellEnd"/>
          </w:p>
        </w:tc>
        <w:tc>
          <w:tcPr>
            <w:tcW w:w="3184" w:type="dxa"/>
          </w:tcPr>
          <w:p w:rsidR="00DA6742" w:rsidRDefault="00DA6742" w:rsidP="006E2190">
            <w:pPr>
              <w:widowControl/>
              <w:spacing w:line="360" w:lineRule="auto"/>
              <w:rPr>
                <w:rFonts w:ascii="Times New Roman" w:hAnsi="Times New Roman" w:cs="Times New Roman"/>
                <w:sz w:val="28"/>
                <w:szCs w:val="28"/>
                <w:lang w:val="ru-RU"/>
              </w:rPr>
            </w:pPr>
            <w:r>
              <w:rPr>
                <w:rFonts w:ascii="Times New Roman" w:hAnsi="Times New Roman" w:cs="Times New Roman" w:hint="eastAsia"/>
                <w:sz w:val="28"/>
                <w:szCs w:val="28"/>
                <w:lang w:val="ru-RU"/>
              </w:rPr>
              <w:t>最高においしい</w:t>
            </w:r>
          </w:p>
        </w:tc>
        <w:tc>
          <w:tcPr>
            <w:tcW w:w="3185" w:type="dxa"/>
          </w:tcPr>
          <w:p w:rsidR="00DA6742" w:rsidRDefault="00DA6742" w:rsidP="006E2190">
            <w:pPr>
              <w:widowControl/>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в высшей степени вкусно</w:t>
            </w:r>
          </w:p>
        </w:tc>
      </w:tr>
    </w:tbl>
    <w:p w:rsidR="00DA6742" w:rsidRDefault="00DA6742" w:rsidP="006E2190">
      <w:pPr>
        <w:widowControl/>
        <w:spacing w:line="360" w:lineRule="auto"/>
        <w:ind w:firstLine="840"/>
        <w:rPr>
          <w:rFonts w:ascii="Times New Roman" w:hAnsi="Times New Roman" w:cs="Times New Roman"/>
          <w:sz w:val="28"/>
          <w:szCs w:val="28"/>
          <w:lang w:val="ru-RU"/>
        </w:rPr>
      </w:pPr>
    </w:p>
    <w:p w:rsidR="006E2190" w:rsidRDefault="006E2190" w:rsidP="009F4E94">
      <w:pPr>
        <w:widowControl/>
        <w:spacing w:line="360" w:lineRule="auto"/>
        <w:ind w:firstLine="840"/>
        <w:rPr>
          <w:rFonts w:ascii="Times New Roman" w:hAnsi="Times New Roman" w:cs="Times New Roman"/>
          <w:sz w:val="28"/>
          <w:szCs w:val="28"/>
          <w:lang w:val="ru-RU"/>
        </w:rPr>
      </w:pPr>
      <w:r>
        <w:rPr>
          <w:rFonts w:ascii="Times New Roman" w:hAnsi="Times New Roman" w:cs="Times New Roman"/>
          <w:sz w:val="28"/>
          <w:szCs w:val="28"/>
          <w:lang w:val="ru-RU"/>
        </w:rPr>
        <w:t xml:space="preserve">Высокая и низкая степень избегания неопределённости также была отображена неравномерно: стимул </w:t>
      </w:r>
      <w:r w:rsidR="00DA6742">
        <w:rPr>
          <w:rFonts w:ascii="Times New Roman" w:hAnsi="Times New Roman" w:cs="Times New Roman"/>
          <w:sz w:val="28"/>
          <w:szCs w:val="28"/>
          <w:lang w:val="ru-RU"/>
        </w:rPr>
        <w:t>«</w:t>
      </w:r>
      <w:r>
        <w:rPr>
          <w:rFonts w:ascii="Times New Roman" w:hAnsi="Times New Roman" w:cs="Times New Roman"/>
          <w:sz w:val="28"/>
          <w:szCs w:val="28"/>
          <w:lang w:val="ru-RU"/>
        </w:rPr>
        <w:t>непривычное</w:t>
      </w:r>
      <w:r w:rsidR="00DA6742">
        <w:rPr>
          <w:rFonts w:ascii="Times New Roman" w:hAnsi="Times New Roman" w:cs="Times New Roman"/>
          <w:sz w:val="28"/>
          <w:szCs w:val="28"/>
          <w:lang w:val="ru-RU"/>
        </w:rPr>
        <w:t>»</w:t>
      </w:r>
      <w:r>
        <w:rPr>
          <w:rFonts w:ascii="Times New Roman" w:hAnsi="Times New Roman" w:cs="Times New Roman"/>
          <w:sz w:val="28"/>
          <w:szCs w:val="28"/>
          <w:lang w:val="ru-RU"/>
        </w:rPr>
        <w:t xml:space="preserve"> был представлен в 10 рекламных роликах, а стимул </w:t>
      </w:r>
      <w:r w:rsidR="00DA6742" w:rsidRPr="00DA6742">
        <w:rPr>
          <w:rFonts w:ascii="Times New Roman" w:hAnsi="Times New Roman" w:cs="Times New Roman"/>
          <w:sz w:val="28"/>
          <w:szCs w:val="28"/>
          <w:lang w:val="ru-RU"/>
        </w:rPr>
        <w:t>«</w:t>
      </w:r>
      <w:r w:rsidRPr="00DA6742">
        <w:rPr>
          <w:rFonts w:ascii="Times New Roman" w:hAnsi="Times New Roman" w:cs="Times New Roman"/>
          <w:sz w:val="28"/>
          <w:szCs w:val="28"/>
          <w:lang w:val="ru-RU"/>
        </w:rPr>
        <w:t>привычное</w:t>
      </w:r>
      <w:r w:rsidR="00DA6742" w:rsidRPr="00DA6742">
        <w:rPr>
          <w:rFonts w:ascii="Times New Roman" w:hAnsi="Times New Roman" w:cs="Times New Roman"/>
          <w:sz w:val="28"/>
          <w:szCs w:val="28"/>
          <w:lang w:val="ru-RU"/>
        </w:rPr>
        <w:t>»</w:t>
      </w:r>
      <w:r w:rsidR="009F4E94">
        <w:rPr>
          <w:rFonts w:ascii="Times New Roman" w:hAnsi="Times New Roman" w:cs="Times New Roman"/>
          <w:sz w:val="28"/>
          <w:szCs w:val="28"/>
          <w:lang w:val="ru-RU"/>
        </w:rPr>
        <w:t xml:space="preserve"> </w:t>
      </w:r>
      <w:r w:rsidR="005B38FB">
        <w:rPr>
          <w:rFonts w:ascii="Times New Roman" w:hAnsi="Times New Roman" w:cs="Times New Roman"/>
          <w:sz w:val="28"/>
          <w:szCs w:val="28"/>
          <w:lang w:val="ru-RU"/>
        </w:rPr>
        <w:t>—</w:t>
      </w:r>
      <w:r w:rsidR="009F4E94">
        <w:rPr>
          <w:rFonts w:ascii="Times New Roman" w:hAnsi="Times New Roman" w:cs="Times New Roman"/>
          <w:sz w:val="28"/>
          <w:szCs w:val="28"/>
          <w:lang w:val="ru-RU"/>
        </w:rPr>
        <w:t xml:space="preserve"> </w:t>
      </w:r>
      <w:r w:rsidRPr="00DA6742">
        <w:rPr>
          <w:rFonts w:ascii="Times New Roman" w:hAnsi="Times New Roman" w:cs="Times New Roman"/>
          <w:sz w:val="28"/>
          <w:szCs w:val="28"/>
          <w:lang w:val="ru-RU"/>
        </w:rPr>
        <w:t>ни в одном. Это связано с принадлежностью США к странам с низкой степенью избег</w:t>
      </w:r>
      <w:r w:rsidR="00DA6742">
        <w:rPr>
          <w:rFonts w:ascii="Times New Roman" w:hAnsi="Times New Roman" w:cs="Times New Roman"/>
          <w:sz w:val="28"/>
          <w:szCs w:val="28"/>
          <w:lang w:val="ru-RU"/>
        </w:rPr>
        <w:t>ания неопределённости (индекс по</w:t>
      </w:r>
      <w:r w:rsidRPr="00DA6742">
        <w:rPr>
          <w:rFonts w:ascii="Times New Roman" w:hAnsi="Times New Roman" w:cs="Times New Roman"/>
          <w:sz w:val="28"/>
          <w:szCs w:val="28"/>
          <w:lang w:val="ru-RU"/>
        </w:rPr>
        <w:t xml:space="preserve"> шкале избегания неоп</w:t>
      </w:r>
      <w:r>
        <w:rPr>
          <w:rFonts w:ascii="Times New Roman" w:hAnsi="Times New Roman" w:cs="Times New Roman"/>
          <w:sz w:val="28"/>
          <w:szCs w:val="28"/>
          <w:lang w:val="ru-RU"/>
        </w:rPr>
        <w:t>ределённости</w:t>
      </w:r>
      <w:r w:rsidR="004A4EC9">
        <w:rPr>
          <w:rFonts w:ascii="Times New Roman" w:hAnsi="Times New Roman" w:cs="Times New Roman"/>
          <w:sz w:val="28"/>
          <w:szCs w:val="28"/>
          <w:lang w:val="ru-RU"/>
        </w:rPr>
        <w:t xml:space="preserve"> равняется 46</w:t>
      </w:r>
      <w:r w:rsidR="005B38FB">
        <w:rPr>
          <w:rFonts w:ascii="Times New Roman" w:hAnsi="Times New Roman" w:cs="Times New Roman"/>
          <w:sz w:val="28"/>
          <w:szCs w:val="28"/>
          <w:lang w:val="ru-RU"/>
        </w:rPr>
        <w:t xml:space="preserve">), то есть американские компании при создании </w:t>
      </w:r>
      <w:proofErr w:type="spellStart"/>
      <w:r w:rsidR="005B38FB">
        <w:rPr>
          <w:rFonts w:ascii="Times New Roman" w:hAnsi="Times New Roman" w:cs="Times New Roman"/>
          <w:sz w:val="28"/>
          <w:szCs w:val="28"/>
          <w:lang w:val="ru-RU"/>
        </w:rPr>
        <w:t>релкамы</w:t>
      </w:r>
      <w:proofErr w:type="spellEnd"/>
      <w:r w:rsidR="00DA6742">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не </w:t>
      </w:r>
      <w:proofErr w:type="gramStart"/>
      <w:r>
        <w:rPr>
          <w:rFonts w:ascii="Times New Roman" w:hAnsi="Times New Roman" w:cs="Times New Roman"/>
          <w:sz w:val="28"/>
          <w:szCs w:val="28"/>
          <w:lang w:val="ru-RU"/>
        </w:rPr>
        <w:t>боятся</w:t>
      </w:r>
      <w:proofErr w:type="gramEnd"/>
      <w:r>
        <w:rPr>
          <w:rFonts w:ascii="Times New Roman" w:hAnsi="Times New Roman" w:cs="Times New Roman"/>
          <w:sz w:val="28"/>
          <w:szCs w:val="28"/>
          <w:lang w:val="ru-RU"/>
        </w:rPr>
        <w:t xml:space="preserve"> обращаться к новаторским, смелым идеям</w:t>
      </w:r>
      <w:r w:rsidR="005B38FB">
        <w:rPr>
          <w:rFonts w:ascii="Times New Roman" w:hAnsi="Times New Roman" w:cs="Times New Roman"/>
          <w:sz w:val="28"/>
          <w:szCs w:val="28"/>
          <w:lang w:val="ru-RU"/>
        </w:rPr>
        <w:t xml:space="preserve"> и неожиданным образам</w:t>
      </w:r>
      <w:r>
        <w:rPr>
          <w:rFonts w:ascii="Times New Roman" w:hAnsi="Times New Roman" w:cs="Times New Roman"/>
          <w:sz w:val="28"/>
          <w:szCs w:val="28"/>
          <w:lang w:val="ru-RU"/>
        </w:rPr>
        <w:t>. Так, в рекламах американских компаний эти стимулы были представлены</w:t>
      </w:r>
      <w:r w:rsidR="005B38FB">
        <w:rPr>
          <w:rFonts w:ascii="Times New Roman" w:hAnsi="Times New Roman" w:cs="Times New Roman"/>
          <w:sz w:val="28"/>
          <w:szCs w:val="28"/>
          <w:lang w:val="ru-RU"/>
        </w:rPr>
        <w:t xml:space="preserve"> следующими </w:t>
      </w:r>
      <w:r>
        <w:rPr>
          <w:rFonts w:ascii="Times New Roman" w:hAnsi="Times New Roman" w:cs="Times New Roman"/>
          <w:sz w:val="28"/>
          <w:szCs w:val="28"/>
          <w:lang w:val="ru-RU"/>
        </w:rPr>
        <w:t>выражениями</w:t>
      </w:r>
      <w:r w:rsidR="00DA6742">
        <w:rPr>
          <w:rFonts w:ascii="Times New Roman" w:hAnsi="Times New Roman" w:cs="Times New Roman"/>
          <w:sz w:val="28"/>
          <w:szCs w:val="28"/>
          <w:lang w:val="ru-RU"/>
        </w:rPr>
        <w:t>:</w:t>
      </w:r>
    </w:p>
    <w:p w:rsidR="00DA6742" w:rsidRDefault="00DA6742" w:rsidP="00DA6742">
      <w:pPr>
        <w:widowControl/>
        <w:spacing w:line="360" w:lineRule="auto"/>
        <w:ind w:firstLine="840"/>
        <w:rPr>
          <w:rFonts w:ascii="Times New Roman" w:hAnsi="Times New Roman" w:cs="Times New Roman"/>
          <w:sz w:val="28"/>
          <w:szCs w:val="28"/>
          <w:lang w:val="ru-RU"/>
        </w:rPr>
      </w:pPr>
    </w:p>
    <w:tbl>
      <w:tblPr>
        <w:tblStyle w:val="ac"/>
        <w:tblW w:w="0" w:type="auto"/>
        <w:tblLook w:val="04A0" w:firstRow="1" w:lastRow="0" w:firstColumn="1" w:lastColumn="0" w:noHBand="0" w:noVBand="1"/>
      </w:tblPr>
      <w:tblGrid>
        <w:gridCol w:w="3184"/>
        <w:gridCol w:w="3184"/>
        <w:gridCol w:w="3185"/>
      </w:tblGrid>
      <w:tr w:rsidR="00DA6742" w:rsidTr="00DA6742">
        <w:tc>
          <w:tcPr>
            <w:tcW w:w="3184" w:type="dxa"/>
          </w:tcPr>
          <w:p w:rsidR="00DA6742" w:rsidRPr="00DA6742" w:rsidRDefault="00DA6742" w:rsidP="00DA6742">
            <w:pPr>
              <w:widowControl/>
              <w:spacing w:line="360" w:lineRule="auto"/>
              <w:rPr>
                <w:rFonts w:ascii="Times New Roman" w:hAnsi="Times New Roman" w:cs="Times New Roman"/>
                <w:i/>
                <w:sz w:val="28"/>
                <w:szCs w:val="28"/>
                <w:lang w:val="ru-RU"/>
              </w:rPr>
            </w:pPr>
            <w:proofErr w:type="spellStart"/>
            <w:r w:rsidRPr="00DA6742">
              <w:rPr>
                <w:rFonts w:ascii="Times New Roman" w:hAnsi="Times New Roman" w:cs="Times New Roman"/>
                <w:i/>
                <w:sz w:val="28"/>
                <w:szCs w:val="28"/>
                <w:lang w:val="ru-RU"/>
              </w:rPr>
              <w:t>какусин</w:t>
            </w:r>
            <w:proofErr w:type="spellEnd"/>
          </w:p>
        </w:tc>
        <w:tc>
          <w:tcPr>
            <w:tcW w:w="3184" w:type="dxa"/>
          </w:tcPr>
          <w:p w:rsidR="00DA6742" w:rsidRDefault="00DA6742" w:rsidP="00DA6742">
            <w:pPr>
              <w:widowControl/>
              <w:spacing w:line="360" w:lineRule="auto"/>
              <w:rPr>
                <w:rFonts w:ascii="Times New Roman" w:hAnsi="Times New Roman" w:cs="Times New Roman"/>
                <w:sz w:val="28"/>
                <w:szCs w:val="28"/>
                <w:lang w:val="ru-RU"/>
              </w:rPr>
            </w:pPr>
            <w:r>
              <w:rPr>
                <w:rFonts w:ascii="Times New Roman" w:hAnsi="Times New Roman" w:cs="Times New Roman" w:hint="eastAsia"/>
                <w:sz w:val="28"/>
                <w:szCs w:val="28"/>
                <w:lang w:val="ru-RU"/>
              </w:rPr>
              <w:t>革新</w:t>
            </w:r>
          </w:p>
        </w:tc>
        <w:tc>
          <w:tcPr>
            <w:tcW w:w="3185" w:type="dxa"/>
          </w:tcPr>
          <w:p w:rsidR="00DA6742" w:rsidRDefault="00DA6742" w:rsidP="00DA6742">
            <w:pPr>
              <w:widowControl/>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реформы</w:t>
            </w:r>
          </w:p>
        </w:tc>
      </w:tr>
      <w:tr w:rsidR="00DA6742" w:rsidTr="00DA6742">
        <w:tc>
          <w:tcPr>
            <w:tcW w:w="3184" w:type="dxa"/>
          </w:tcPr>
          <w:p w:rsidR="00DA6742" w:rsidRPr="00DA6742" w:rsidRDefault="00DA6742" w:rsidP="00DA6742">
            <w:pPr>
              <w:widowControl/>
              <w:spacing w:line="360" w:lineRule="auto"/>
              <w:rPr>
                <w:rFonts w:ascii="Times New Roman" w:hAnsi="Times New Roman" w:cs="Times New Roman"/>
                <w:i/>
                <w:sz w:val="28"/>
                <w:szCs w:val="28"/>
                <w:lang w:val="ru-RU"/>
              </w:rPr>
            </w:pPr>
            <w:proofErr w:type="spellStart"/>
            <w:r w:rsidRPr="00DA6742">
              <w:rPr>
                <w:rFonts w:ascii="Times New Roman" w:hAnsi="Times New Roman" w:cs="Times New Roman"/>
                <w:i/>
                <w:sz w:val="28"/>
                <w:szCs w:val="28"/>
                <w:lang w:val="ru-RU"/>
              </w:rPr>
              <w:t>атарасику</w:t>
            </w:r>
            <w:proofErr w:type="spellEnd"/>
            <w:r w:rsidRPr="00DA6742">
              <w:rPr>
                <w:rFonts w:ascii="Times New Roman" w:hAnsi="Times New Roman" w:cs="Times New Roman"/>
                <w:i/>
                <w:sz w:val="28"/>
                <w:szCs w:val="28"/>
                <w:lang w:val="ru-RU"/>
              </w:rPr>
              <w:t xml:space="preserve"> </w:t>
            </w:r>
            <w:proofErr w:type="spellStart"/>
            <w:r w:rsidRPr="00DA6742">
              <w:rPr>
                <w:rFonts w:ascii="Times New Roman" w:hAnsi="Times New Roman" w:cs="Times New Roman"/>
                <w:i/>
                <w:sz w:val="28"/>
                <w:szCs w:val="28"/>
                <w:lang w:val="ru-RU"/>
              </w:rPr>
              <w:t>натта</w:t>
            </w:r>
            <w:proofErr w:type="spellEnd"/>
          </w:p>
        </w:tc>
        <w:tc>
          <w:tcPr>
            <w:tcW w:w="3184" w:type="dxa"/>
          </w:tcPr>
          <w:p w:rsidR="00DA6742" w:rsidRDefault="00DA6742" w:rsidP="00DA6742">
            <w:pPr>
              <w:widowControl/>
              <w:spacing w:line="360" w:lineRule="auto"/>
              <w:rPr>
                <w:rFonts w:ascii="Times New Roman" w:hAnsi="Times New Roman" w:cs="Times New Roman"/>
                <w:sz w:val="28"/>
                <w:szCs w:val="28"/>
                <w:lang w:val="ru-RU"/>
              </w:rPr>
            </w:pPr>
            <w:r>
              <w:rPr>
                <w:rFonts w:ascii="Times New Roman" w:hAnsi="Times New Roman" w:cs="Times New Roman" w:hint="eastAsia"/>
                <w:sz w:val="28"/>
                <w:szCs w:val="28"/>
                <w:lang w:val="ru-RU"/>
              </w:rPr>
              <w:t>新しくなった</w:t>
            </w:r>
          </w:p>
        </w:tc>
        <w:tc>
          <w:tcPr>
            <w:tcW w:w="3185" w:type="dxa"/>
          </w:tcPr>
          <w:p w:rsidR="00DA6742" w:rsidRDefault="00DA6742" w:rsidP="00DA6742">
            <w:pPr>
              <w:widowControl/>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стало новее</w:t>
            </w:r>
          </w:p>
        </w:tc>
      </w:tr>
      <w:tr w:rsidR="00DA6742" w:rsidTr="00DA6742">
        <w:tc>
          <w:tcPr>
            <w:tcW w:w="3184" w:type="dxa"/>
          </w:tcPr>
          <w:p w:rsidR="00DA6742" w:rsidRPr="00DA6742" w:rsidRDefault="00DA6742" w:rsidP="00DA6742">
            <w:pPr>
              <w:widowControl/>
              <w:spacing w:line="360" w:lineRule="auto"/>
              <w:rPr>
                <w:rFonts w:ascii="Times New Roman" w:hAnsi="Times New Roman" w:cs="Times New Roman"/>
                <w:i/>
                <w:sz w:val="28"/>
                <w:szCs w:val="28"/>
                <w:lang w:val="ru-RU"/>
              </w:rPr>
            </w:pPr>
            <w:proofErr w:type="spellStart"/>
            <w:r w:rsidRPr="00DA6742">
              <w:rPr>
                <w:rFonts w:ascii="Times New Roman" w:hAnsi="Times New Roman" w:cs="Times New Roman"/>
                <w:i/>
                <w:sz w:val="28"/>
                <w:szCs w:val="28"/>
                <w:lang w:val="ru-RU"/>
              </w:rPr>
              <w:t>маттаку</w:t>
            </w:r>
            <w:proofErr w:type="spellEnd"/>
            <w:r w:rsidRPr="00DA6742">
              <w:rPr>
                <w:rFonts w:ascii="Times New Roman" w:hAnsi="Times New Roman" w:cs="Times New Roman"/>
                <w:i/>
                <w:sz w:val="28"/>
                <w:szCs w:val="28"/>
                <w:lang w:val="ru-RU"/>
              </w:rPr>
              <w:t xml:space="preserve"> </w:t>
            </w:r>
            <w:proofErr w:type="spellStart"/>
            <w:r w:rsidRPr="00DA6742">
              <w:rPr>
                <w:rFonts w:ascii="Times New Roman" w:hAnsi="Times New Roman" w:cs="Times New Roman"/>
                <w:i/>
                <w:sz w:val="28"/>
                <w:szCs w:val="28"/>
                <w:lang w:val="ru-RU"/>
              </w:rPr>
              <w:t>атарасий</w:t>
            </w:r>
            <w:proofErr w:type="spellEnd"/>
          </w:p>
        </w:tc>
        <w:tc>
          <w:tcPr>
            <w:tcW w:w="3184" w:type="dxa"/>
          </w:tcPr>
          <w:p w:rsidR="00DA6742" w:rsidRDefault="00DA6742" w:rsidP="00DA6742">
            <w:pPr>
              <w:widowControl/>
              <w:spacing w:line="360" w:lineRule="auto"/>
              <w:rPr>
                <w:rFonts w:ascii="Times New Roman" w:hAnsi="Times New Roman" w:cs="Times New Roman"/>
                <w:sz w:val="28"/>
                <w:szCs w:val="28"/>
                <w:lang w:val="ru-RU"/>
              </w:rPr>
            </w:pPr>
            <w:r>
              <w:rPr>
                <w:rFonts w:ascii="Times New Roman" w:hAnsi="Times New Roman" w:cs="Times New Roman" w:hint="eastAsia"/>
                <w:sz w:val="28"/>
                <w:szCs w:val="28"/>
                <w:lang w:val="ru-RU"/>
              </w:rPr>
              <w:t>まったく新しい</w:t>
            </w:r>
          </w:p>
        </w:tc>
        <w:tc>
          <w:tcPr>
            <w:tcW w:w="3185" w:type="dxa"/>
          </w:tcPr>
          <w:p w:rsidR="00DA6742" w:rsidRDefault="00DA6742" w:rsidP="00DA6742">
            <w:pPr>
              <w:widowControl/>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абсолютно новый</w:t>
            </w:r>
          </w:p>
        </w:tc>
      </w:tr>
    </w:tbl>
    <w:p w:rsidR="00DA6742" w:rsidRPr="008C52D9" w:rsidRDefault="00DA6742" w:rsidP="00DA6742">
      <w:pPr>
        <w:widowControl/>
        <w:spacing w:line="360" w:lineRule="auto"/>
        <w:ind w:firstLine="840"/>
        <w:rPr>
          <w:rFonts w:ascii="Times New Roman" w:hAnsi="Times New Roman" w:cs="Times New Roman"/>
          <w:sz w:val="28"/>
          <w:szCs w:val="28"/>
          <w:lang w:val="ru-RU"/>
        </w:rPr>
      </w:pPr>
    </w:p>
    <w:p w:rsidR="00CA1403" w:rsidRDefault="00DA6742" w:rsidP="006E2190">
      <w:pPr>
        <w:widowControl/>
        <w:spacing w:line="360" w:lineRule="auto"/>
        <w:ind w:firstLine="840"/>
        <w:rPr>
          <w:rFonts w:ascii="Times New Roman" w:hAnsi="Times New Roman" w:cs="Times New Roman"/>
          <w:sz w:val="28"/>
          <w:szCs w:val="28"/>
          <w:lang w:val="ru-RU"/>
        </w:rPr>
      </w:pPr>
      <w:r>
        <w:rPr>
          <w:rFonts w:ascii="Times New Roman" w:hAnsi="Times New Roman" w:cs="Times New Roman"/>
          <w:sz w:val="28"/>
          <w:szCs w:val="28"/>
          <w:lang w:val="ru-RU"/>
        </w:rPr>
        <w:t>США</w:t>
      </w:r>
      <w:r w:rsidR="006E2190">
        <w:rPr>
          <w:rFonts w:ascii="Times New Roman" w:hAnsi="Times New Roman" w:cs="Times New Roman"/>
          <w:sz w:val="28"/>
          <w:szCs w:val="28"/>
          <w:lang w:val="ru-RU"/>
        </w:rPr>
        <w:t xml:space="preserve"> относят к индивидуалистским странам с высоким индексом принадлежности к данному кластеру культур, поэтому неудивительно, что анализ рекламных роликов показал преобладание стимулов </w:t>
      </w:r>
      <w:r>
        <w:rPr>
          <w:rFonts w:ascii="Times New Roman" w:hAnsi="Times New Roman" w:cs="Times New Roman"/>
          <w:sz w:val="28"/>
          <w:szCs w:val="28"/>
          <w:lang w:val="ru-RU"/>
        </w:rPr>
        <w:t>«</w:t>
      </w:r>
      <w:r w:rsidR="006E2190">
        <w:rPr>
          <w:rFonts w:ascii="Times New Roman" w:hAnsi="Times New Roman" w:cs="Times New Roman"/>
          <w:sz w:val="28"/>
          <w:szCs w:val="28"/>
          <w:lang w:val="ru-RU"/>
        </w:rPr>
        <w:t>независимость</w:t>
      </w:r>
      <w:r>
        <w:rPr>
          <w:rFonts w:ascii="Times New Roman" w:hAnsi="Times New Roman" w:cs="Times New Roman"/>
          <w:sz w:val="28"/>
          <w:szCs w:val="28"/>
          <w:lang w:val="ru-RU"/>
        </w:rPr>
        <w:t>»</w:t>
      </w:r>
      <w:r w:rsidR="006E2190">
        <w:rPr>
          <w:rFonts w:ascii="Times New Roman" w:hAnsi="Times New Roman" w:cs="Times New Roman"/>
          <w:sz w:val="28"/>
          <w:szCs w:val="28"/>
          <w:lang w:val="ru-RU"/>
        </w:rPr>
        <w:t xml:space="preserve"> и </w:t>
      </w:r>
      <w:r>
        <w:rPr>
          <w:rFonts w:ascii="Times New Roman" w:hAnsi="Times New Roman" w:cs="Times New Roman"/>
          <w:sz w:val="28"/>
          <w:szCs w:val="28"/>
          <w:lang w:val="ru-RU"/>
        </w:rPr>
        <w:t>«</w:t>
      </w:r>
      <w:r w:rsidR="006E2190">
        <w:rPr>
          <w:rFonts w:ascii="Times New Roman" w:hAnsi="Times New Roman" w:cs="Times New Roman"/>
          <w:sz w:val="28"/>
          <w:szCs w:val="28"/>
          <w:lang w:val="ru-RU"/>
        </w:rPr>
        <w:t>индивидуальность</w:t>
      </w:r>
      <w:r>
        <w:rPr>
          <w:rFonts w:ascii="Times New Roman" w:hAnsi="Times New Roman" w:cs="Times New Roman"/>
          <w:sz w:val="28"/>
          <w:szCs w:val="28"/>
          <w:lang w:val="ru-RU"/>
        </w:rPr>
        <w:t>»</w:t>
      </w:r>
      <w:r w:rsidR="006E2190">
        <w:rPr>
          <w:rFonts w:ascii="Times New Roman" w:hAnsi="Times New Roman" w:cs="Times New Roman"/>
          <w:sz w:val="28"/>
          <w:szCs w:val="28"/>
          <w:lang w:val="ru-RU"/>
        </w:rPr>
        <w:t xml:space="preserve">, символизирующих индивидуалистский характер культуры, над стимулами </w:t>
      </w:r>
      <w:r>
        <w:rPr>
          <w:rFonts w:ascii="Times New Roman" w:hAnsi="Times New Roman" w:cs="Times New Roman"/>
          <w:sz w:val="28"/>
          <w:szCs w:val="28"/>
          <w:lang w:val="ru-RU"/>
        </w:rPr>
        <w:t>«</w:t>
      </w:r>
      <w:r w:rsidR="006E2190">
        <w:rPr>
          <w:rFonts w:ascii="Times New Roman" w:hAnsi="Times New Roman" w:cs="Times New Roman"/>
          <w:sz w:val="28"/>
          <w:szCs w:val="28"/>
          <w:lang w:val="ru-RU"/>
        </w:rPr>
        <w:t>семейные ценности</w:t>
      </w:r>
      <w:r>
        <w:rPr>
          <w:rFonts w:ascii="Times New Roman" w:hAnsi="Times New Roman" w:cs="Times New Roman"/>
          <w:sz w:val="28"/>
          <w:szCs w:val="28"/>
          <w:lang w:val="ru-RU"/>
        </w:rPr>
        <w:t>»</w:t>
      </w:r>
      <w:r w:rsidR="006E2190">
        <w:rPr>
          <w:rFonts w:ascii="Times New Roman" w:hAnsi="Times New Roman" w:cs="Times New Roman"/>
          <w:sz w:val="28"/>
          <w:szCs w:val="28"/>
          <w:lang w:val="ru-RU"/>
        </w:rPr>
        <w:t xml:space="preserve"> и </w:t>
      </w:r>
      <w:r>
        <w:rPr>
          <w:rFonts w:ascii="Times New Roman" w:hAnsi="Times New Roman" w:cs="Times New Roman"/>
          <w:sz w:val="28"/>
          <w:szCs w:val="28"/>
          <w:lang w:val="ru-RU"/>
        </w:rPr>
        <w:t>«</w:t>
      </w:r>
      <w:r w:rsidR="006E2190">
        <w:rPr>
          <w:rFonts w:ascii="Times New Roman" w:hAnsi="Times New Roman" w:cs="Times New Roman"/>
          <w:sz w:val="28"/>
          <w:szCs w:val="28"/>
          <w:lang w:val="ru-RU"/>
        </w:rPr>
        <w:t>стремление полагаться на других людей</w:t>
      </w:r>
      <w:r>
        <w:rPr>
          <w:rFonts w:ascii="Times New Roman" w:hAnsi="Times New Roman" w:cs="Times New Roman"/>
          <w:sz w:val="28"/>
          <w:szCs w:val="28"/>
          <w:lang w:val="ru-RU"/>
        </w:rPr>
        <w:t>»</w:t>
      </w:r>
      <w:r w:rsidR="006E2190">
        <w:rPr>
          <w:rFonts w:ascii="Times New Roman" w:hAnsi="Times New Roman" w:cs="Times New Roman"/>
          <w:sz w:val="28"/>
          <w:szCs w:val="28"/>
          <w:lang w:val="ru-RU"/>
        </w:rPr>
        <w:t xml:space="preserve"> (15 к 2). При этом стимулы </w:t>
      </w:r>
      <w:r>
        <w:rPr>
          <w:rFonts w:ascii="Times New Roman" w:hAnsi="Times New Roman" w:cs="Times New Roman"/>
          <w:sz w:val="28"/>
          <w:szCs w:val="28"/>
          <w:lang w:val="ru-RU"/>
        </w:rPr>
        <w:t>«</w:t>
      </w:r>
      <w:r w:rsidR="006E2190">
        <w:rPr>
          <w:rFonts w:ascii="Times New Roman" w:hAnsi="Times New Roman" w:cs="Times New Roman"/>
          <w:sz w:val="28"/>
          <w:szCs w:val="28"/>
          <w:lang w:val="ru-RU"/>
        </w:rPr>
        <w:t>независимость</w:t>
      </w:r>
      <w:r>
        <w:rPr>
          <w:rFonts w:ascii="Times New Roman" w:hAnsi="Times New Roman" w:cs="Times New Roman"/>
          <w:sz w:val="28"/>
          <w:szCs w:val="28"/>
          <w:lang w:val="ru-RU"/>
        </w:rPr>
        <w:t>»</w:t>
      </w:r>
      <w:r w:rsidR="006E2190">
        <w:rPr>
          <w:rFonts w:ascii="Times New Roman" w:hAnsi="Times New Roman" w:cs="Times New Roman"/>
          <w:sz w:val="28"/>
          <w:szCs w:val="28"/>
          <w:lang w:val="ru-RU"/>
        </w:rPr>
        <w:t xml:space="preserve"> и </w:t>
      </w:r>
      <w:r>
        <w:rPr>
          <w:rFonts w:ascii="Times New Roman" w:hAnsi="Times New Roman" w:cs="Times New Roman"/>
          <w:sz w:val="28"/>
          <w:szCs w:val="28"/>
          <w:lang w:val="ru-RU"/>
        </w:rPr>
        <w:t>«</w:t>
      </w:r>
      <w:r w:rsidR="006E2190">
        <w:rPr>
          <w:rFonts w:ascii="Times New Roman" w:hAnsi="Times New Roman" w:cs="Times New Roman"/>
          <w:sz w:val="28"/>
          <w:szCs w:val="28"/>
          <w:lang w:val="ru-RU"/>
        </w:rPr>
        <w:t>индивидуальность</w:t>
      </w:r>
      <w:r>
        <w:rPr>
          <w:rFonts w:ascii="Times New Roman" w:hAnsi="Times New Roman" w:cs="Times New Roman"/>
          <w:sz w:val="28"/>
          <w:szCs w:val="28"/>
          <w:lang w:val="ru-RU"/>
        </w:rPr>
        <w:t>»</w:t>
      </w:r>
      <w:r w:rsidR="006E2190">
        <w:rPr>
          <w:rFonts w:ascii="Times New Roman" w:hAnsi="Times New Roman" w:cs="Times New Roman"/>
          <w:sz w:val="28"/>
          <w:szCs w:val="28"/>
          <w:lang w:val="ru-RU"/>
        </w:rPr>
        <w:t xml:space="preserve"> были представлены словами</w:t>
      </w:r>
      <w:r w:rsidR="00CA1403">
        <w:rPr>
          <w:rFonts w:ascii="Times New Roman" w:hAnsi="Times New Roman" w:cs="Times New Roman"/>
          <w:sz w:val="28"/>
          <w:szCs w:val="28"/>
          <w:lang w:val="ru-RU"/>
        </w:rPr>
        <w:t>:</w:t>
      </w:r>
      <w:r w:rsidR="006E2190">
        <w:rPr>
          <w:rFonts w:ascii="Times New Roman" w:hAnsi="Times New Roman" w:cs="Times New Roman"/>
          <w:sz w:val="28"/>
          <w:szCs w:val="28"/>
          <w:lang w:val="ru-RU"/>
        </w:rPr>
        <w:t xml:space="preserve"> </w:t>
      </w:r>
    </w:p>
    <w:p w:rsidR="00CA1403" w:rsidRDefault="00CA1403" w:rsidP="006E2190">
      <w:pPr>
        <w:widowControl/>
        <w:spacing w:line="360" w:lineRule="auto"/>
        <w:ind w:firstLine="840"/>
        <w:rPr>
          <w:rFonts w:ascii="Times New Roman" w:hAnsi="Times New Roman" w:cs="Times New Roman"/>
          <w:sz w:val="28"/>
          <w:szCs w:val="28"/>
          <w:lang w:val="ru-RU"/>
        </w:rPr>
      </w:pPr>
    </w:p>
    <w:tbl>
      <w:tblPr>
        <w:tblStyle w:val="ac"/>
        <w:tblW w:w="0" w:type="auto"/>
        <w:tblLook w:val="04A0" w:firstRow="1" w:lastRow="0" w:firstColumn="1" w:lastColumn="0" w:noHBand="0" w:noVBand="1"/>
      </w:tblPr>
      <w:tblGrid>
        <w:gridCol w:w="3184"/>
        <w:gridCol w:w="3184"/>
        <w:gridCol w:w="3185"/>
      </w:tblGrid>
      <w:tr w:rsidR="00CA1403" w:rsidTr="00CA1403">
        <w:tc>
          <w:tcPr>
            <w:tcW w:w="3184" w:type="dxa"/>
          </w:tcPr>
          <w:p w:rsidR="00CA1403" w:rsidRPr="000A7E0D" w:rsidRDefault="00CA1403" w:rsidP="006E2190">
            <w:pPr>
              <w:widowControl/>
              <w:spacing w:line="360" w:lineRule="auto"/>
              <w:rPr>
                <w:rFonts w:ascii="Times New Roman" w:hAnsi="Times New Roman" w:cs="Times New Roman"/>
                <w:i/>
                <w:sz w:val="28"/>
                <w:szCs w:val="28"/>
                <w:lang w:val="ru-RU"/>
              </w:rPr>
            </w:pPr>
            <w:proofErr w:type="gramStart"/>
            <w:r w:rsidRPr="000A7E0D">
              <w:rPr>
                <w:rFonts w:ascii="Times New Roman" w:hAnsi="Times New Roman" w:cs="Times New Roman"/>
                <w:i/>
                <w:sz w:val="28"/>
                <w:szCs w:val="28"/>
                <w:lang w:val="ru-RU"/>
              </w:rPr>
              <w:t>сайтё</w:t>
            </w:r>
            <w:proofErr w:type="gramEnd"/>
            <w:r w:rsidRPr="000A7E0D">
              <w:rPr>
                <w:rFonts w:ascii="Times New Roman" w:hAnsi="Times New Roman" w:cs="Times New Roman"/>
                <w:i/>
                <w:sz w:val="28"/>
                <w:szCs w:val="28"/>
                <w:lang w:val="ru-RU"/>
              </w:rPr>
              <w:t>:</w:t>
            </w:r>
          </w:p>
        </w:tc>
        <w:tc>
          <w:tcPr>
            <w:tcW w:w="3184" w:type="dxa"/>
          </w:tcPr>
          <w:p w:rsidR="00CA1403" w:rsidRDefault="00CA1403" w:rsidP="006E2190">
            <w:pPr>
              <w:widowControl/>
              <w:spacing w:line="360" w:lineRule="auto"/>
              <w:rPr>
                <w:rFonts w:ascii="Times New Roman" w:hAnsi="Times New Roman" w:cs="Times New Roman"/>
                <w:sz w:val="28"/>
                <w:szCs w:val="28"/>
                <w:lang w:val="ru-RU"/>
              </w:rPr>
            </w:pPr>
            <w:r>
              <w:rPr>
                <w:rFonts w:ascii="Times New Roman" w:hAnsi="Times New Roman" w:cs="Times New Roman" w:hint="eastAsia"/>
                <w:sz w:val="28"/>
                <w:szCs w:val="28"/>
                <w:lang w:val="ru-RU"/>
              </w:rPr>
              <w:t>最長</w:t>
            </w:r>
          </w:p>
        </w:tc>
        <w:tc>
          <w:tcPr>
            <w:tcW w:w="3185" w:type="dxa"/>
          </w:tcPr>
          <w:p w:rsidR="00CA1403" w:rsidRDefault="00CA1403" w:rsidP="006E2190">
            <w:pPr>
              <w:widowControl/>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выдающийся</w:t>
            </w:r>
          </w:p>
        </w:tc>
      </w:tr>
      <w:tr w:rsidR="00CA1403" w:rsidTr="00CA1403">
        <w:tc>
          <w:tcPr>
            <w:tcW w:w="3184" w:type="dxa"/>
          </w:tcPr>
          <w:p w:rsidR="00CA1403" w:rsidRPr="000A7E0D" w:rsidRDefault="00CA1403" w:rsidP="006E2190">
            <w:pPr>
              <w:widowControl/>
              <w:spacing w:line="360" w:lineRule="auto"/>
              <w:rPr>
                <w:rFonts w:ascii="Times New Roman" w:hAnsi="Times New Roman" w:cs="Times New Roman"/>
                <w:i/>
                <w:sz w:val="28"/>
                <w:szCs w:val="28"/>
                <w:lang w:val="ru-RU"/>
              </w:rPr>
            </w:pPr>
            <w:proofErr w:type="spellStart"/>
            <w:r w:rsidRPr="000A7E0D">
              <w:rPr>
                <w:rFonts w:ascii="Times New Roman" w:hAnsi="Times New Roman" w:cs="Times New Roman"/>
                <w:i/>
                <w:sz w:val="28"/>
                <w:szCs w:val="28"/>
                <w:lang w:val="ru-RU"/>
              </w:rPr>
              <w:t>коноватаси</w:t>
            </w:r>
            <w:proofErr w:type="spellEnd"/>
          </w:p>
        </w:tc>
        <w:tc>
          <w:tcPr>
            <w:tcW w:w="3184" w:type="dxa"/>
          </w:tcPr>
          <w:p w:rsidR="00CA1403" w:rsidRDefault="00CA1403" w:rsidP="006E2190">
            <w:pPr>
              <w:widowControl/>
              <w:spacing w:line="360" w:lineRule="auto"/>
              <w:rPr>
                <w:rFonts w:ascii="Times New Roman" w:hAnsi="Times New Roman" w:cs="Times New Roman"/>
                <w:sz w:val="28"/>
                <w:szCs w:val="28"/>
                <w:lang w:val="ru-RU"/>
              </w:rPr>
            </w:pPr>
            <w:r>
              <w:rPr>
                <w:rFonts w:ascii="Times New Roman" w:hAnsi="Times New Roman" w:cs="Times New Roman" w:hint="eastAsia"/>
                <w:sz w:val="28"/>
                <w:szCs w:val="28"/>
                <w:lang w:val="ru-RU"/>
              </w:rPr>
              <w:t>この私</w:t>
            </w:r>
          </w:p>
        </w:tc>
        <w:tc>
          <w:tcPr>
            <w:tcW w:w="3185" w:type="dxa"/>
          </w:tcPr>
          <w:p w:rsidR="00CA1403" w:rsidRDefault="00CA1403" w:rsidP="006E2190">
            <w:pPr>
              <w:widowControl/>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эта сторона меня</w:t>
            </w:r>
          </w:p>
        </w:tc>
      </w:tr>
      <w:tr w:rsidR="00CA1403" w:rsidTr="00CA1403">
        <w:tc>
          <w:tcPr>
            <w:tcW w:w="3184" w:type="dxa"/>
          </w:tcPr>
          <w:p w:rsidR="00CA1403" w:rsidRPr="000A7E0D" w:rsidRDefault="00CA1403" w:rsidP="006E2190">
            <w:pPr>
              <w:widowControl/>
              <w:spacing w:line="360" w:lineRule="auto"/>
              <w:rPr>
                <w:rFonts w:ascii="Times New Roman" w:hAnsi="Times New Roman" w:cs="Times New Roman"/>
                <w:i/>
                <w:sz w:val="28"/>
                <w:szCs w:val="28"/>
                <w:lang w:val="ru-RU"/>
              </w:rPr>
            </w:pPr>
            <w:proofErr w:type="spellStart"/>
            <w:r w:rsidRPr="000A7E0D">
              <w:rPr>
                <w:rFonts w:ascii="Times New Roman" w:hAnsi="Times New Roman" w:cs="Times New Roman"/>
                <w:i/>
                <w:sz w:val="28"/>
                <w:szCs w:val="28"/>
                <w:lang w:val="ru-RU"/>
              </w:rPr>
              <w:t>ватасива</w:t>
            </w:r>
            <w:proofErr w:type="spellEnd"/>
            <w:r w:rsidRPr="000A7E0D">
              <w:rPr>
                <w:rFonts w:ascii="Times New Roman" w:hAnsi="Times New Roman" w:cs="Times New Roman"/>
                <w:i/>
                <w:sz w:val="28"/>
                <w:szCs w:val="28"/>
                <w:lang w:val="ru-RU"/>
              </w:rPr>
              <w:t xml:space="preserve"> </w:t>
            </w:r>
            <w:proofErr w:type="spellStart"/>
            <w:r w:rsidRPr="000A7E0D">
              <w:rPr>
                <w:rFonts w:ascii="Times New Roman" w:hAnsi="Times New Roman" w:cs="Times New Roman"/>
                <w:i/>
                <w:sz w:val="28"/>
                <w:szCs w:val="28"/>
                <w:lang w:val="ru-RU"/>
              </w:rPr>
              <w:t>идай</w:t>
            </w:r>
            <w:proofErr w:type="spellEnd"/>
          </w:p>
        </w:tc>
        <w:tc>
          <w:tcPr>
            <w:tcW w:w="3184" w:type="dxa"/>
          </w:tcPr>
          <w:p w:rsidR="00CA1403" w:rsidRDefault="00CA1403" w:rsidP="006E2190">
            <w:pPr>
              <w:widowControl/>
              <w:spacing w:line="360" w:lineRule="auto"/>
              <w:rPr>
                <w:rFonts w:ascii="Times New Roman" w:hAnsi="Times New Roman" w:cs="Times New Roman"/>
                <w:sz w:val="28"/>
                <w:szCs w:val="28"/>
                <w:lang w:val="ru-RU"/>
              </w:rPr>
            </w:pPr>
            <w:r>
              <w:rPr>
                <w:rFonts w:ascii="Times New Roman" w:hAnsi="Times New Roman" w:cs="Times New Roman" w:hint="eastAsia"/>
                <w:sz w:val="28"/>
                <w:szCs w:val="28"/>
                <w:lang w:val="ru-RU"/>
              </w:rPr>
              <w:t>私は偉大</w:t>
            </w:r>
          </w:p>
        </w:tc>
        <w:tc>
          <w:tcPr>
            <w:tcW w:w="3185" w:type="dxa"/>
          </w:tcPr>
          <w:p w:rsidR="00CA1403" w:rsidRDefault="00CA1403" w:rsidP="006E2190">
            <w:pPr>
              <w:widowControl/>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я великий</w:t>
            </w:r>
          </w:p>
        </w:tc>
      </w:tr>
      <w:tr w:rsidR="00CA1403" w:rsidTr="00CA1403">
        <w:tc>
          <w:tcPr>
            <w:tcW w:w="3184" w:type="dxa"/>
          </w:tcPr>
          <w:p w:rsidR="00CA1403" w:rsidRPr="000A7E0D" w:rsidRDefault="00CA1403" w:rsidP="006E2190">
            <w:pPr>
              <w:widowControl/>
              <w:spacing w:line="360" w:lineRule="auto"/>
              <w:rPr>
                <w:rFonts w:ascii="Times New Roman" w:hAnsi="Times New Roman" w:cs="Times New Roman"/>
                <w:i/>
                <w:sz w:val="28"/>
                <w:szCs w:val="28"/>
                <w:lang w:val="ru-RU"/>
              </w:rPr>
            </w:pPr>
            <w:proofErr w:type="spellStart"/>
            <w:r w:rsidRPr="000A7E0D">
              <w:rPr>
                <w:rFonts w:ascii="Times New Roman" w:hAnsi="Times New Roman" w:cs="Times New Roman"/>
                <w:i/>
                <w:sz w:val="28"/>
                <w:szCs w:val="28"/>
                <w:lang w:val="ru-RU"/>
              </w:rPr>
              <w:t>сэкайити</w:t>
            </w:r>
            <w:proofErr w:type="spellEnd"/>
          </w:p>
        </w:tc>
        <w:tc>
          <w:tcPr>
            <w:tcW w:w="3184" w:type="dxa"/>
          </w:tcPr>
          <w:p w:rsidR="00CA1403" w:rsidRDefault="00CA1403" w:rsidP="006E2190">
            <w:pPr>
              <w:widowControl/>
              <w:spacing w:line="360" w:lineRule="auto"/>
              <w:rPr>
                <w:rFonts w:ascii="Times New Roman" w:hAnsi="Times New Roman" w:cs="Times New Roman"/>
                <w:sz w:val="28"/>
                <w:szCs w:val="28"/>
                <w:lang w:val="ru-RU"/>
              </w:rPr>
            </w:pPr>
            <w:r>
              <w:rPr>
                <w:rFonts w:ascii="Times New Roman" w:hAnsi="Times New Roman" w:cs="Times New Roman" w:hint="eastAsia"/>
                <w:sz w:val="28"/>
                <w:szCs w:val="28"/>
                <w:lang w:val="ru-RU"/>
              </w:rPr>
              <w:t>世界一</w:t>
            </w:r>
          </w:p>
        </w:tc>
        <w:tc>
          <w:tcPr>
            <w:tcW w:w="3185" w:type="dxa"/>
          </w:tcPr>
          <w:p w:rsidR="00CA1403" w:rsidRDefault="00CA1403" w:rsidP="006E2190">
            <w:pPr>
              <w:widowControl/>
              <w:spacing w:line="360" w:lineRule="auto"/>
              <w:rPr>
                <w:rFonts w:ascii="Times New Roman" w:hAnsi="Times New Roman" w:cs="Times New Roman"/>
                <w:sz w:val="28"/>
                <w:szCs w:val="28"/>
                <w:lang w:val="ru-RU"/>
              </w:rPr>
            </w:pPr>
            <w:proofErr w:type="gramStart"/>
            <w:r>
              <w:rPr>
                <w:rFonts w:ascii="Times New Roman" w:hAnsi="Times New Roman" w:cs="Times New Roman"/>
                <w:sz w:val="28"/>
                <w:szCs w:val="28"/>
                <w:lang w:val="ru-RU"/>
              </w:rPr>
              <w:t>лучший</w:t>
            </w:r>
            <w:proofErr w:type="gramEnd"/>
            <w:r>
              <w:rPr>
                <w:rFonts w:ascii="Times New Roman" w:hAnsi="Times New Roman" w:cs="Times New Roman"/>
                <w:sz w:val="28"/>
                <w:szCs w:val="28"/>
                <w:lang w:val="ru-RU"/>
              </w:rPr>
              <w:t xml:space="preserve"> в мире</w:t>
            </w:r>
          </w:p>
        </w:tc>
      </w:tr>
      <w:tr w:rsidR="00CA1403" w:rsidTr="00CA1403">
        <w:tc>
          <w:tcPr>
            <w:tcW w:w="3184" w:type="dxa"/>
          </w:tcPr>
          <w:p w:rsidR="00CA1403" w:rsidRPr="000A7E0D" w:rsidRDefault="00CA1403" w:rsidP="006E2190">
            <w:pPr>
              <w:widowControl/>
              <w:spacing w:line="360" w:lineRule="auto"/>
              <w:rPr>
                <w:rFonts w:ascii="Times New Roman" w:hAnsi="Times New Roman" w:cs="Times New Roman"/>
                <w:i/>
                <w:sz w:val="28"/>
                <w:szCs w:val="28"/>
                <w:lang w:val="ru-RU"/>
              </w:rPr>
            </w:pPr>
            <w:proofErr w:type="spellStart"/>
            <w:r w:rsidRPr="000A7E0D">
              <w:rPr>
                <w:rFonts w:ascii="Times New Roman" w:hAnsi="Times New Roman" w:cs="Times New Roman"/>
                <w:i/>
                <w:sz w:val="28"/>
                <w:szCs w:val="28"/>
                <w:lang w:val="ru-RU"/>
              </w:rPr>
              <w:t>ду</w:t>
            </w:r>
            <w:proofErr w:type="spellEnd"/>
            <w:r w:rsidRPr="000A7E0D">
              <w:rPr>
                <w:rFonts w:ascii="Times New Roman" w:hAnsi="Times New Roman" w:cs="Times New Roman"/>
                <w:i/>
                <w:sz w:val="28"/>
                <w:szCs w:val="28"/>
                <w:lang w:val="ru-RU"/>
              </w:rPr>
              <w:t xml:space="preserve"> ёр </w:t>
            </w:r>
            <w:proofErr w:type="spellStart"/>
            <w:r w:rsidRPr="000A7E0D">
              <w:rPr>
                <w:rFonts w:ascii="Times New Roman" w:hAnsi="Times New Roman" w:cs="Times New Roman"/>
                <w:i/>
                <w:sz w:val="28"/>
                <w:szCs w:val="28"/>
                <w:lang w:val="ru-RU"/>
              </w:rPr>
              <w:t>син</w:t>
            </w:r>
            <w:r w:rsidR="000A7E0D">
              <w:rPr>
                <w:rFonts w:ascii="Times New Roman" w:hAnsi="Times New Roman" w:cs="Times New Roman"/>
                <w:i/>
                <w:sz w:val="28"/>
                <w:szCs w:val="28"/>
                <w:lang w:val="ru-RU"/>
              </w:rPr>
              <w:t>г</w:t>
            </w:r>
            <w:proofErr w:type="spellEnd"/>
          </w:p>
        </w:tc>
        <w:tc>
          <w:tcPr>
            <w:tcW w:w="3184" w:type="dxa"/>
          </w:tcPr>
          <w:p w:rsidR="00CA1403" w:rsidRDefault="00CA1403" w:rsidP="006E2190">
            <w:pPr>
              <w:widowControl/>
              <w:spacing w:line="360" w:lineRule="auto"/>
              <w:rPr>
                <w:rFonts w:ascii="Times New Roman" w:hAnsi="Times New Roman" w:cs="Times New Roman"/>
                <w:sz w:val="28"/>
                <w:szCs w:val="28"/>
                <w:lang w:val="ru-RU"/>
              </w:rPr>
            </w:pPr>
            <w:r>
              <w:rPr>
                <w:rFonts w:ascii="Times New Roman" w:hAnsi="Times New Roman" w:cs="Times New Roman"/>
                <w:sz w:val="28"/>
                <w:szCs w:val="28"/>
              </w:rPr>
              <w:t>do</w:t>
            </w:r>
            <w:r w:rsidRPr="008C52D9">
              <w:rPr>
                <w:rFonts w:ascii="Times New Roman" w:hAnsi="Times New Roman" w:cs="Times New Roman"/>
                <w:sz w:val="28"/>
                <w:szCs w:val="28"/>
                <w:lang w:val="ru-RU"/>
              </w:rPr>
              <w:t xml:space="preserve"> </w:t>
            </w:r>
            <w:r>
              <w:rPr>
                <w:rFonts w:ascii="Times New Roman" w:hAnsi="Times New Roman" w:cs="Times New Roman"/>
                <w:sz w:val="28"/>
                <w:szCs w:val="28"/>
              </w:rPr>
              <w:t>your</w:t>
            </w:r>
            <w:r w:rsidRPr="008C52D9">
              <w:rPr>
                <w:rFonts w:ascii="Times New Roman" w:hAnsi="Times New Roman" w:cs="Times New Roman"/>
                <w:sz w:val="28"/>
                <w:szCs w:val="28"/>
                <w:lang w:val="ru-RU"/>
              </w:rPr>
              <w:t xml:space="preserve"> </w:t>
            </w:r>
            <w:r>
              <w:rPr>
                <w:rFonts w:ascii="Times New Roman" w:hAnsi="Times New Roman" w:cs="Times New Roman"/>
                <w:sz w:val="28"/>
                <w:szCs w:val="28"/>
              </w:rPr>
              <w:t>thing</w:t>
            </w:r>
          </w:p>
        </w:tc>
        <w:tc>
          <w:tcPr>
            <w:tcW w:w="3185" w:type="dxa"/>
          </w:tcPr>
          <w:p w:rsidR="00CA1403" w:rsidRDefault="00CA1403" w:rsidP="006E2190">
            <w:pPr>
              <w:widowControl/>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делай своё дело</w:t>
            </w:r>
          </w:p>
        </w:tc>
      </w:tr>
    </w:tbl>
    <w:p w:rsidR="00CA1403" w:rsidRDefault="00CA1403" w:rsidP="006E2190">
      <w:pPr>
        <w:widowControl/>
        <w:spacing w:line="360" w:lineRule="auto"/>
        <w:ind w:firstLine="840"/>
        <w:rPr>
          <w:rFonts w:ascii="Times New Roman" w:hAnsi="Times New Roman" w:cs="Times New Roman"/>
          <w:sz w:val="28"/>
          <w:szCs w:val="28"/>
          <w:lang w:val="ru-RU"/>
        </w:rPr>
      </w:pPr>
    </w:p>
    <w:p w:rsidR="00CA1403" w:rsidRDefault="00CA1403" w:rsidP="00CA1403">
      <w:pPr>
        <w:widowControl/>
        <w:spacing w:line="360" w:lineRule="auto"/>
        <w:ind w:firstLine="840"/>
        <w:rPr>
          <w:rFonts w:ascii="Times New Roman" w:hAnsi="Times New Roman" w:cs="Times New Roman"/>
          <w:sz w:val="28"/>
          <w:szCs w:val="28"/>
          <w:lang w:val="ru-RU"/>
        </w:rPr>
      </w:pPr>
      <w:r>
        <w:rPr>
          <w:rFonts w:ascii="Times New Roman" w:hAnsi="Times New Roman" w:cs="Times New Roman"/>
          <w:sz w:val="28"/>
          <w:szCs w:val="28"/>
          <w:lang w:val="ru-RU"/>
        </w:rPr>
        <w:t>«</w:t>
      </w:r>
      <w:r w:rsidR="006E2190">
        <w:rPr>
          <w:rFonts w:ascii="Times New Roman" w:hAnsi="Times New Roman" w:cs="Times New Roman"/>
          <w:sz w:val="28"/>
          <w:szCs w:val="28"/>
          <w:lang w:val="ru-RU"/>
        </w:rPr>
        <w:t>Семейные ценности</w:t>
      </w:r>
      <w:r>
        <w:rPr>
          <w:rFonts w:ascii="Times New Roman" w:hAnsi="Times New Roman" w:cs="Times New Roman"/>
          <w:sz w:val="28"/>
          <w:szCs w:val="28"/>
          <w:lang w:val="ru-RU"/>
        </w:rPr>
        <w:t>»</w:t>
      </w:r>
      <w:r w:rsidR="006E2190">
        <w:rPr>
          <w:rFonts w:ascii="Times New Roman" w:hAnsi="Times New Roman" w:cs="Times New Roman"/>
          <w:sz w:val="28"/>
          <w:szCs w:val="28"/>
          <w:lang w:val="ru-RU"/>
        </w:rPr>
        <w:t xml:space="preserve"> и </w:t>
      </w:r>
      <w:r>
        <w:rPr>
          <w:rFonts w:ascii="Times New Roman" w:hAnsi="Times New Roman" w:cs="Times New Roman"/>
          <w:sz w:val="28"/>
          <w:szCs w:val="28"/>
          <w:lang w:val="ru-RU"/>
        </w:rPr>
        <w:t>«</w:t>
      </w:r>
      <w:r w:rsidR="006E2190">
        <w:rPr>
          <w:rFonts w:ascii="Times New Roman" w:hAnsi="Times New Roman" w:cs="Times New Roman"/>
          <w:sz w:val="28"/>
          <w:szCs w:val="28"/>
          <w:lang w:val="ru-RU"/>
        </w:rPr>
        <w:t>стремление полагаться на других</w:t>
      </w:r>
      <w:r>
        <w:rPr>
          <w:rFonts w:ascii="Times New Roman" w:hAnsi="Times New Roman" w:cs="Times New Roman"/>
          <w:sz w:val="28"/>
          <w:szCs w:val="28"/>
          <w:lang w:val="ru-RU"/>
        </w:rPr>
        <w:t>»</w:t>
      </w:r>
      <w:r w:rsidR="006E2190">
        <w:rPr>
          <w:rFonts w:ascii="Times New Roman" w:hAnsi="Times New Roman" w:cs="Times New Roman"/>
          <w:sz w:val="28"/>
          <w:szCs w:val="28"/>
          <w:lang w:val="ru-RU"/>
        </w:rPr>
        <w:t xml:space="preserve"> были отображены лишь при помощи визуальных образов дружеских встреч и семейных ужинов в рекламе компании </w:t>
      </w:r>
      <w:r w:rsidR="005B38FB">
        <w:rPr>
          <w:rFonts w:ascii="Times New Roman" w:hAnsi="Times New Roman" w:cs="Times New Roman"/>
          <w:sz w:val="28"/>
          <w:szCs w:val="28"/>
          <w:lang w:val="ru-RU"/>
        </w:rPr>
        <w:t>«</w:t>
      </w:r>
      <w:r>
        <w:rPr>
          <w:rFonts w:ascii="Times New Roman" w:hAnsi="Times New Roman" w:cs="Times New Roman"/>
          <w:sz w:val="28"/>
          <w:szCs w:val="28"/>
          <w:lang w:val="ru-RU"/>
        </w:rPr>
        <w:t>Кока-кола</w:t>
      </w:r>
      <w:r w:rsidR="005B38FB">
        <w:rPr>
          <w:rFonts w:ascii="Times New Roman" w:hAnsi="Times New Roman" w:cs="Times New Roman"/>
          <w:sz w:val="28"/>
          <w:szCs w:val="28"/>
          <w:lang w:val="ru-RU"/>
        </w:rPr>
        <w:t>»</w:t>
      </w:r>
      <w:r>
        <w:rPr>
          <w:rFonts w:ascii="Times New Roman" w:hAnsi="Times New Roman" w:cs="Times New Roman"/>
          <w:sz w:val="28"/>
          <w:szCs w:val="28"/>
          <w:lang w:val="ru-RU"/>
        </w:rPr>
        <w:t>.</w:t>
      </w:r>
    </w:p>
    <w:p w:rsidR="005B38FB" w:rsidRPr="002F5852" w:rsidRDefault="005B38FB" w:rsidP="00DC5401">
      <w:pPr>
        <w:widowControl/>
        <w:spacing w:line="360" w:lineRule="auto"/>
        <w:rPr>
          <w:rFonts w:ascii="Times New Roman" w:hAnsi="Times New Roman" w:cs="Times New Roman"/>
          <w:sz w:val="28"/>
          <w:szCs w:val="28"/>
          <w:lang w:val="ru-RU"/>
        </w:rPr>
      </w:pPr>
    </w:p>
    <w:p w:rsidR="005B38FB" w:rsidRDefault="005B38FB" w:rsidP="00571226">
      <w:pPr>
        <w:pStyle w:val="2"/>
        <w:jc w:val="center"/>
        <w:rPr>
          <w:rFonts w:ascii="Times New Roman" w:hAnsi="Times New Roman" w:cs="Times New Roman"/>
          <w:sz w:val="28"/>
          <w:szCs w:val="28"/>
          <w:lang w:val="ru-RU"/>
        </w:rPr>
      </w:pPr>
      <w:bookmarkStart w:id="10" w:name="_Toc515508325"/>
      <w:r>
        <w:rPr>
          <w:rFonts w:ascii="Times New Roman" w:hAnsi="Times New Roman" w:cs="Times New Roman"/>
          <w:sz w:val="28"/>
          <w:szCs w:val="28"/>
          <w:lang w:val="ru-RU"/>
        </w:rPr>
        <w:t>Выводы</w:t>
      </w:r>
      <w:bookmarkEnd w:id="10"/>
    </w:p>
    <w:p w:rsidR="005B38FB" w:rsidRDefault="005B38FB" w:rsidP="005B38FB">
      <w:pPr>
        <w:widowControl/>
        <w:spacing w:line="360" w:lineRule="auto"/>
        <w:ind w:firstLine="840"/>
        <w:jc w:val="center"/>
        <w:rPr>
          <w:rFonts w:ascii="Times New Roman" w:hAnsi="Times New Roman" w:cs="Times New Roman"/>
          <w:sz w:val="28"/>
          <w:szCs w:val="28"/>
          <w:lang w:val="ru-RU"/>
        </w:rPr>
      </w:pPr>
    </w:p>
    <w:p w:rsidR="006E2190" w:rsidRDefault="006E2190" w:rsidP="006E2190">
      <w:pPr>
        <w:widowControl/>
        <w:spacing w:line="360" w:lineRule="auto"/>
        <w:ind w:firstLine="840"/>
        <w:rPr>
          <w:rFonts w:ascii="Times New Roman" w:hAnsi="Times New Roman" w:cs="Times New Roman"/>
          <w:sz w:val="28"/>
          <w:szCs w:val="28"/>
          <w:lang w:val="ru-RU"/>
        </w:rPr>
      </w:pPr>
      <w:r>
        <w:rPr>
          <w:rFonts w:ascii="Times New Roman" w:hAnsi="Times New Roman" w:cs="Times New Roman"/>
          <w:sz w:val="28"/>
          <w:szCs w:val="28"/>
          <w:lang w:val="ru-RU"/>
        </w:rPr>
        <w:t>На основе двух проведённых анализов можно сделать следующие выводы:</w:t>
      </w:r>
    </w:p>
    <w:p w:rsidR="006E2190" w:rsidRPr="00AE1FF4" w:rsidRDefault="00DC5401" w:rsidP="006E2190">
      <w:pPr>
        <w:pStyle w:val="a3"/>
        <w:widowControl/>
        <w:numPr>
          <w:ilvl w:val="0"/>
          <w:numId w:val="7"/>
        </w:numPr>
        <w:spacing w:line="360" w:lineRule="auto"/>
        <w:ind w:leftChars="0"/>
        <w:rPr>
          <w:rFonts w:ascii="Times New Roman" w:hAnsi="Times New Roman" w:cs="Times New Roman"/>
          <w:sz w:val="28"/>
          <w:szCs w:val="28"/>
          <w:lang w:val="ru-RU"/>
        </w:rPr>
      </w:pPr>
      <w:r>
        <w:rPr>
          <w:rFonts w:ascii="Times New Roman" w:hAnsi="Times New Roman" w:cs="Times New Roman"/>
          <w:sz w:val="28"/>
          <w:szCs w:val="28"/>
          <w:lang w:val="ru-RU"/>
        </w:rPr>
        <w:t>в</w:t>
      </w:r>
      <w:r w:rsidR="006E2190">
        <w:rPr>
          <w:rFonts w:ascii="Times New Roman" w:hAnsi="Times New Roman" w:cs="Times New Roman"/>
          <w:sz w:val="28"/>
          <w:szCs w:val="28"/>
          <w:lang w:val="ru-RU"/>
        </w:rPr>
        <w:t xml:space="preserve"> культурных измерениях дистанции власти и коллективизма Япония продолжает со</w:t>
      </w:r>
      <w:r w:rsidR="00CA1403">
        <w:rPr>
          <w:rFonts w:ascii="Times New Roman" w:hAnsi="Times New Roman" w:cs="Times New Roman"/>
          <w:sz w:val="28"/>
          <w:szCs w:val="28"/>
          <w:lang w:val="ru-RU"/>
        </w:rPr>
        <w:t xml:space="preserve">ответствовать своему индексу по </w:t>
      </w:r>
      <w:r w:rsidR="006E2190">
        <w:rPr>
          <w:rFonts w:ascii="Times New Roman" w:hAnsi="Times New Roman" w:cs="Times New Roman"/>
          <w:sz w:val="28"/>
          <w:szCs w:val="28"/>
          <w:lang w:val="ru-RU"/>
        </w:rPr>
        <w:t xml:space="preserve">шкале Г. </w:t>
      </w:r>
      <w:proofErr w:type="spellStart"/>
      <w:r w:rsidR="006E2190">
        <w:rPr>
          <w:rFonts w:ascii="Times New Roman" w:hAnsi="Times New Roman" w:cs="Times New Roman"/>
          <w:sz w:val="28"/>
          <w:szCs w:val="28"/>
          <w:lang w:val="ru-RU"/>
        </w:rPr>
        <w:t>Хофстеде</w:t>
      </w:r>
      <w:proofErr w:type="spellEnd"/>
      <w:r w:rsidR="00AE1FF4">
        <w:rPr>
          <w:rFonts w:ascii="Times New Roman" w:hAnsi="Times New Roman" w:cs="Times New Roman"/>
          <w:sz w:val="28"/>
          <w:szCs w:val="28"/>
          <w:lang w:val="ru-RU"/>
        </w:rPr>
        <w:t xml:space="preserve">. </w:t>
      </w:r>
      <w:proofErr w:type="gramStart"/>
      <w:r w:rsidR="00AE1FF4" w:rsidRPr="00AE1FF4">
        <w:rPr>
          <w:rFonts w:ascii="Times New Roman" w:hAnsi="Times New Roman" w:cs="Times New Roman"/>
          <w:sz w:val="28"/>
          <w:szCs w:val="28"/>
          <w:lang w:val="ru-RU"/>
        </w:rPr>
        <w:t xml:space="preserve">Это </w:t>
      </w:r>
      <w:r w:rsidR="00AE1FF4" w:rsidRPr="00AE1FF4">
        <w:rPr>
          <w:rFonts w:ascii="Times New Roman" w:hAnsi="Times New Roman" w:cs="Times New Roman"/>
          <w:sz w:val="28"/>
          <w:szCs w:val="28"/>
          <w:lang w:val="ru-RU"/>
        </w:rPr>
        <w:lastRenderedPageBreak/>
        <w:t>проявляется, например, в том, что в японских рекламах гораздо чаще, чем в американских, появляется логотип компании-производителя</w:t>
      </w:r>
      <w:r w:rsidR="00AE1FF4">
        <w:rPr>
          <w:rFonts w:ascii="Times New Roman" w:hAnsi="Times New Roman" w:cs="Times New Roman"/>
          <w:sz w:val="28"/>
          <w:szCs w:val="28"/>
          <w:lang w:val="ru-RU"/>
        </w:rPr>
        <w:t>;</w:t>
      </w:r>
      <w:r w:rsidR="00AE1FF4" w:rsidRPr="00AE1FF4">
        <w:rPr>
          <w:rFonts w:ascii="Times New Roman" w:hAnsi="Times New Roman" w:cs="Times New Roman"/>
          <w:sz w:val="28"/>
          <w:szCs w:val="28"/>
          <w:lang w:val="ru-RU"/>
        </w:rPr>
        <w:t xml:space="preserve">    </w:t>
      </w:r>
      <w:proofErr w:type="gramEnd"/>
    </w:p>
    <w:p w:rsidR="006E2190" w:rsidRDefault="0021427F" w:rsidP="006E2190">
      <w:pPr>
        <w:pStyle w:val="a3"/>
        <w:widowControl/>
        <w:numPr>
          <w:ilvl w:val="0"/>
          <w:numId w:val="7"/>
        </w:numPr>
        <w:spacing w:line="360" w:lineRule="auto"/>
        <w:ind w:leftChars="0"/>
        <w:rPr>
          <w:rFonts w:ascii="Times New Roman" w:hAnsi="Times New Roman" w:cs="Times New Roman"/>
          <w:sz w:val="28"/>
          <w:szCs w:val="28"/>
          <w:lang w:val="ru-RU"/>
        </w:rPr>
      </w:pPr>
      <w:r>
        <w:rPr>
          <w:rFonts w:ascii="Times New Roman" w:hAnsi="Times New Roman" w:cs="Times New Roman"/>
          <w:sz w:val="28"/>
          <w:szCs w:val="28"/>
          <w:lang w:val="ru-RU"/>
        </w:rPr>
        <w:t>среди японских реклам в</w:t>
      </w:r>
      <w:r w:rsidR="006E2190">
        <w:rPr>
          <w:rFonts w:ascii="Times New Roman" w:hAnsi="Times New Roman" w:cs="Times New Roman"/>
          <w:sz w:val="28"/>
          <w:szCs w:val="28"/>
          <w:lang w:val="ru-RU"/>
        </w:rPr>
        <w:t xml:space="preserve"> категории </w:t>
      </w:r>
      <w:proofErr w:type="spellStart"/>
      <w:r w:rsidR="006E2190">
        <w:rPr>
          <w:rFonts w:ascii="Times New Roman" w:hAnsi="Times New Roman" w:cs="Times New Roman"/>
          <w:sz w:val="28"/>
          <w:szCs w:val="28"/>
          <w:lang w:val="ru-RU"/>
        </w:rPr>
        <w:t>маскулинности</w:t>
      </w:r>
      <w:proofErr w:type="spellEnd"/>
      <w:r w:rsidR="006E2190">
        <w:rPr>
          <w:rFonts w:ascii="Times New Roman" w:hAnsi="Times New Roman" w:cs="Times New Roman"/>
          <w:sz w:val="28"/>
          <w:szCs w:val="28"/>
          <w:lang w:val="ru-RU"/>
        </w:rPr>
        <w:t>/</w:t>
      </w:r>
      <w:proofErr w:type="spellStart"/>
      <w:r w:rsidR="006E2190">
        <w:rPr>
          <w:rFonts w:ascii="Times New Roman" w:hAnsi="Times New Roman" w:cs="Times New Roman"/>
          <w:sz w:val="28"/>
          <w:szCs w:val="28"/>
          <w:lang w:val="ru-RU"/>
        </w:rPr>
        <w:t>феминности</w:t>
      </w:r>
      <w:proofErr w:type="spellEnd"/>
      <w:r w:rsidR="006E2190">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было выявлено соотношение, несоответствующее типологии культур Г. </w:t>
      </w:r>
      <w:proofErr w:type="spellStart"/>
      <w:r>
        <w:rPr>
          <w:rFonts w:ascii="Times New Roman" w:hAnsi="Times New Roman" w:cs="Times New Roman"/>
          <w:sz w:val="28"/>
          <w:szCs w:val="28"/>
          <w:lang w:val="ru-RU"/>
        </w:rPr>
        <w:t>Хофстеде</w:t>
      </w:r>
      <w:proofErr w:type="spellEnd"/>
      <w:r>
        <w:rPr>
          <w:rFonts w:ascii="Times New Roman" w:hAnsi="Times New Roman" w:cs="Times New Roman"/>
          <w:sz w:val="28"/>
          <w:szCs w:val="28"/>
          <w:lang w:val="ru-RU"/>
        </w:rPr>
        <w:t xml:space="preserve">. По результатам данного исследования Япония оказалась ближе к </w:t>
      </w:r>
      <w:proofErr w:type="spellStart"/>
      <w:r>
        <w:rPr>
          <w:rFonts w:ascii="Times New Roman" w:hAnsi="Times New Roman" w:cs="Times New Roman"/>
          <w:sz w:val="28"/>
          <w:szCs w:val="28"/>
          <w:lang w:val="ru-RU"/>
        </w:rPr>
        <w:t>феминным</w:t>
      </w:r>
      <w:proofErr w:type="spellEnd"/>
      <w:r>
        <w:rPr>
          <w:rFonts w:ascii="Times New Roman" w:hAnsi="Times New Roman" w:cs="Times New Roman"/>
          <w:sz w:val="28"/>
          <w:szCs w:val="28"/>
          <w:lang w:val="ru-RU"/>
        </w:rPr>
        <w:t xml:space="preserve"> культурам, чем утверждается в исследовании Г. </w:t>
      </w:r>
      <w:proofErr w:type="spellStart"/>
      <w:r>
        <w:rPr>
          <w:rFonts w:ascii="Times New Roman" w:hAnsi="Times New Roman" w:cs="Times New Roman"/>
          <w:sz w:val="28"/>
          <w:szCs w:val="28"/>
          <w:lang w:val="ru-RU"/>
        </w:rPr>
        <w:t>Хофстеде</w:t>
      </w:r>
      <w:proofErr w:type="spellEnd"/>
      <w:r>
        <w:rPr>
          <w:rFonts w:ascii="Times New Roman" w:hAnsi="Times New Roman" w:cs="Times New Roman"/>
          <w:sz w:val="28"/>
          <w:szCs w:val="28"/>
          <w:lang w:val="ru-RU"/>
        </w:rPr>
        <w:t>. Среди американски</w:t>
      </w:r>
      <w:r w:rsidR="00064C2C">
        <w:rPr>
          <w:rFonts w:ascii="Times New Roman" w:hAnsi="Times New Roman" w:cs="Times New Roman"/>
          <w:sz w:val="28"/>
          <w:szCs w:val="28"/>
          <w:lang w:val="ru-RU"/>
        </w:rPr>
        <w:t>х</w:t>
      </w:r>
      <w:r>
        <w:rPr>
          <w:rFonts w:ascii="Times New Roman" w:hAnsi="Times New Roman" w:cs="Times New Roman"/>
          <w:sz w:val="28"/>
          <w:szCs w:val="28"/>
          <w:lang w:val="ru-RU"/>
        </w:rPr>
        <w:t xml:space="preserve"> реклам было выявлено ожидаемое соотношение</w:t>
      </w:r>
      <w:r w:rsidR="00064C2C">
        <w:rPr>
          <w:rFonts w:ascii="Times New Roman" w:hAnsi="Times New Roman" w:cs="Times New Roman"/>
          <w:sz w:val="28"/>
          <w:szCs w:val="28"/>
          <w:lang w:val="ru-RU"/>
        </w:rPr>
        <w:t xml:space="preserve"> уровней </w:t>
      </w:r>
      <w:proofErr w:type="spellStart"/>
      <w:r w:rsidR="00064C2C">
        <w:rPr>
          <w:rFonts w:ascii="Times New Roman" w:hAnsi="Times New Roman" w:cs="Times New Roman"/>
          <w:sz w:val="28"/>
          <w:szCs w:val="28"/>
          <w:lang w:val="ru-RU"/>
        </w:rPr>
        <w:t>феминности</w:t>
      </w:r>
      <w:proofErr w:type="spellEnd"/>
      <w:r w:rsidR="00064C2C">
        <w:rPr>
          <w:rFonts w:ascii="Times New Roman" w:hAnsi="Times New Roman" w:cs="Times New Roman"/>
          <w:sz w:val="28"/>
          <w:szCs w:val="28"/>
          <w:lang w:val="ru-RU"/>
        </w:rPr>
        <w:t xml:space="preserve"> и </w:t>
      </w:r>
      <w:proofErr w:type="spellStart"/>
      <w:r w:rsidR="00064C2C">
        <w:rPr>
          <w:rFonts w:ascii="Times New Roman" w:hAnsi="Times New Roman" w:cs="Times New Roman"/>
          <w:sz w:val="28"/>
          <w:szCs w:val="28"/>
          <w:lang w:val="ru-RU"/>
        </w:rPr>
        <w:t>маскулинности</w:t>
      </w:r>
      <w:proofErr w:type="spellEnd"/>
      <w:r w:rsidR="00064C2C">
        <w:rPr>
          <w:rFonts w:ascii="Times New Roman" w:hAnsi="Times New Roman" w:cs="Times New Roman"/>
          <w:sz w:val="28"/>
          <w:szCs w:val="28"/>
          <w:lang w:val="ru-RU"/>
        </w:rPr>
        <w:t>, соответствующее культурному кластеру США;</w:t>
      </w:r>
    </w:p>
    <w:p w:rsidR="006E2190" w:rsidRDefault="00064C2C" w:rsidP="006E2190">
      <w:pPr>
        <w:pStyle w:val="a3"/>
        <w:widowControl/>
        <w:numPr>
          <w:ilvl w:val="0"/>
          <w:numId w:val="7"/>
        </w:numPr>
        <w:spacing w:line="360" w:lineRule="auto"/>
        <w:ind w:leftChars="0"/>
        <w:rPr>
          <w:rFonts w:ascii="Times New Roman" w:hAnsi="Times New Roman" w:cs="Times New Roman"/>
          <w:sz w:val="28"/>
          <w:szCs w:val="28"/>
          <w:lang w:val="ru-RU"/>
        </w:rPr>
      </w:pPr>
      <w:r>
        <w:rPr>
          <w:rFonts w:ascii="Times New Roman" w:hAnsi="Times New Roman" w:cs="Times New Roman"/>
          <w:sz w:val="28"/>
          <w:szCs w:val="28"/>
          <w:lang w:val="ru-RU"/>
        </w:rPr>
        <w:t>п</w:t>
      </w:r>
      <w:r w:rsidR="006E2190">
        <w:rPr>
          <w:rFonts w:ascii="Times New Roman" w:hAnsi="Times New Roman" w:cs="Times New Roman"/>
          <w:sz w:val="28"/>
          <w:szCs w:val="28"/>
          <w:lang w:val="ru-RU"/>
        </w:rPr>
        <w:t>ри анали</w:t>
      </w:r>
      <w:r>
        <w:rPr>
          <w:rFonts w:ascii="Times New Roman" w:hAnsi="Times New Roman" w:cs="Times New Roman"/>
          <w:sz w:val="28"/>
          <w:szCs w:val="28"/>
          <w:lang w:val="ru-RU"/>
        </w:rPr>
        <w:t>зе культурного измерения высокой и низкой дистанции власти был отмечен</w:t>
      </w:r>
      <w:r w:rsidR="006E2190">
        <w:rPr>
          <w:rFonts w:ascii="Times New Roman" w:hAnsi="Times New Roman" w:cs="Times New Roman"/>
          <w:sz w:val="28"/>
          <w:szCs w:val="28"/>
          <w:lang w:val="ru-RU"/>
        </w:rPr>
        <w:t xml:space="preserve"> нехарактерный для</w:t>
      </w:r>
      <w:r>
        <w:rPr>
          <w:rFonts w:ascii="Times New Roman" w:hAnsi="Times New Roman" w:cs="Times New Roman"/>
          <w:sz w:val="28"/>
          <w:szCs w:val="28"/>
          <w:lang w:val="ru-RU"/>
        </w:rPr>
        <w:t xml:space="preserve"> Японии акцент</w:t>
      </w:r>
      <w:r w:rsidR="006E2190">
        <w:rPr>
          <w:rFonts w:ascii="Times New Roman" w:hAnsi="Times New Roman" w:cs="Times New Roman"/>
          <w:sz w:val="28"/>
          <w:szCs w:val="28"/>
          <w:lang w:val="ru-RU"/>
        </w:rPr>
        <w:t xml:space="preserve"> на рекламные стимулы низкой дистанции власти. Тем не менее, данная пропорция стимулов была найдена также в рекламах американских компаний, что считается естестве</w:t>
      </w:r>
      <w:r>
        <w:rPr>
          <w:rFonts w:ascii="Times New Roman" w:hAnsi="Times New Roman" w:cs="Times New Roman"/>
          <w:sz w:val="28"/>
          <w:szCs w:val="28"/>
          <w:lang w:val="ru-RU"/>
        </w:rPr>
        <w:t>нным для американской культуры;</w:t>
      </w:r>
    </w:p>
    <w:p w:rsidR="00DB654D" w:rsidRPr="000860C1" w:rsidRDefault="00064C2C" w:rsidP="00DB654D">
      <w:pPr>
        <w:pStyle w:val="a3"/>
        <w:widowControl/>
        <w:numPr>
          <w:ilvl w:val="0"/>
          <w:numId w:val="7"/>
        </w:numPr>
        <w:spacing w:line="360" w:lineRule="auto"/>
        <w:ind w:leftChars="0"/>
        <w:rPr>
          <w:rFonts w:ascii="Times New Roman" w:hAnsi="Times New Roman" w:cs="Times New Roman"/>
          <w:sz w:val="28"/>
          <w:szCs w:val="28"/>
          <w:lang w:val="ru-RU"/>
        </w:rPr>
      </w:pPr>
      <w:r>
        <w:rPr>
          <w:rFonts w:ascii="Times New Roman" w:hAnsi="Times New Roman" w:cs="Times New Roman"/>
          <w:sz w:val="28"/>
          <w:szCs w:val="28"/>
          <w:lang w:val="ru-RU"/>
        </w:rPr>
        <w:t>качественный контент-анализ позволил сделать выводы о том, что в японски</w:t>
      </w:r>
      <w:r w:rsidR="00F97D98">
        <w:rPr>
          <w:rFonts w:ascii="Times New Roman" w:hAnsi="Times New Roman" w:cs="Times New Roman"/>
          <w:sz w:val="28"/>
          <w:szCs w:val="28"/>
          <w:lang w:val="ru-RU"/>
        </w:rPr>
        <w:t xml:space="preserve">х </w:t>
      </w:r>
      <w:r>
        <w:rPr>
          <w:rFonts w:ascii="Times New Roman" w:hAnsi="Times New Roman" w:cs="Times New Roman"/>
          <w:sz w:val="28"/>
          <w:szCs w:val="28"/>
          <w:lang w:val="ru-RU"/>
        </w:rPr>
        <w:t>рекламах английск</w:t>
      </w:r>
      <w:r w:rsidR="00F97D98">
        <w:rPr>
          <w:rFonts w:ascii="Times New Roman" w:hAnsi="Times New Roman" w:cs="Times New Roman"/>
          <w:sz w:val="28"/>
          <w:szCs w:val="28"/>
          <w:lang w:val="ru-RU"/>
        </w:rPr>
        <w:t>ий</w:t>
      </w:r>
      <w:r>
        <w:rPr>
          <w:rFonts w:ascii="Times New Roman" w:hAnsi="Times New Roman" w:cs="Times New Roman"/>
          <w:sz w:val="28"/>
          <w:szCs w:val="28"/>
          <w:lang w:val="ru-RU"/>
        </w:rPr>
        <w:t xml:space="preserve"> язык</w:t>
      </w:r>
      <w:r w:rsidR="00F97D98">
        <w:rPr>
          <w:rFonts w:ascii="Times New Roman" w:hAnsi="Times New Roman" w:cs="Times New Roman"/>
          <w:sz w:val="28"/>
          <w:szCs w:val="28"/>
          <w:lang w:val="ru-RU"/>
        </w:rPr>
        <w:t xml:space="preserve"> стал использоваться чаще, чем в предыдущие годы</w:t>
      </w:r>
      <w:r w:rsidR="00DB654D">
        <w:rPr>
          <w:rFonts w:ascii="Times New Roman" w:hAnsi="Times New Roman" w:cs="Times New Roman"/>
          <w:sz w:val="28"/>
          <w:szCs w:val="28"/>
          <w:lang w:val="ru-RU"/>
        </w:rPr>
        <w:t xml:space="preserve">, что проявляется и в американских рекламах, так как в большинстве американских реклам также звучал английский язык. </w:t>
      </w:r>
      <w:r w:rsidR="00AB206C">
        <w:rPr>
          <w:rFonts w:ascii="Times New Roman" w:hAnsi="Times New Roman" w:cs="Times New Roman"/>
          <w:sz w:val="28"/>
          <w:szCs w:val="28"/>
          <w:lang w:val="ru-RU"/>
        </w:rPr>
        <w:t xml:space="preserve">Кроме того, элементы иностранной культуры (представители европеоидной расы, пейзажи Европы и США, отсылки к западной культуре) были найдены в высоком проценте реклам обеих стран. </w:t>
      </w:r>
      <w:r w:rsidR="00AB206C" w:rsidRPr="000860C1">
        <w:rPr>
          <w:rFonts w:ascii="Times New Roman" w:hAnsi="Times New Roman" w:cs="Times New Roman"/>
          <w:sz w:val="28"/>
          <w:szCs w:val="28"/>
          <w:lang w:val="ru-RU"/>
        </w:rPr>
        <w:t xml:space="preserve">Однако сейчас такое положение вещей можно объяснить скорее не престижем и роскошью, с которыми раньше ассоциировалось всё иностранное, а образом </w:t>
      </w:r>
      <w:proofErr w:type="spellStart"/>
      <w:r w:rsidR="00AB206C" w:rsidRPr="000860C1">
        <w:rPr>
          <w:rFonts w:ascii="Times New Roman" w:hAnsi="Times New Roman" w:cs="Times New Roman"/>
          <w:sz w:val="28"/>
          <w:szCs w:val="28"/>
          <w:lang w:val="ru-RU"/>
        </w:rPr>
        <w:t>глобализованной</w:t>
      </w:r>
      <w:proofErr w:type="spellEnd"/>
      <w:r w:rsidR="00AB206C" w:rsidRPr="000860C1">
        <w:rPr>
          <w:rFonts w:ascii="Times New Roman" w:hAnsi="Times New Roman" w:cs="Times New Roman"/>
          <w:sz w:val="28"/>
          <w:szCs w:val="28"/>
          <w:lang w:val="ru-RU"/>
        </w:rPr>
        <w:t xml:space="preserve">, интернациональной страны, которые стремятся создать и укрепить Япония и США.  </w:t>
      </w:r>
    </w:p>
    <w:p w:rsidR="001B5196" w:rsidRDefault="00926885" w:rsidP="001B5196">
      <w:pPr>
        <w:pStyle w:val="a3"/>
        <w:widowControl/>
        <w:numPr>
          <w:ilvl w:val="0"/>
          <w:numId w:val="7"/>
        </w:numPr>
        <w:spacing w:line="360" w:lineRule="auto"/>
        <w:ind w:leftChars="0"/>
        <w:rPr>
          <w:rFonts w:ascii="Times New Roman" w:hAnsi="Times New Roman" w:cs="Times New Roman"/>
          <w:sz w:val="28"/>
          <w:szCs w:val="28"/>
          <w:lang w:val="ru-RU"/>
        </w:rPr>
      </w:pPr>
      <w:r w:rsidRPr="00926885">
        <w:rPr>
          <w:rFonts w:ascii="Times New Roman" w:hAnsi="Times New Roman" w:cs="Times New Roman"/>
          <w:sz w:val="28"/>
          <w:szCs w:val="28"/>
          <w:lang w:val="ru-RU"/>
        </w:rPr>
        <w:lastRenderedPageBreak/>
        <w:t>образы традиционного общества были слабо представлены как в рекламах японских компаний, так и в рекламах американских компаний, что говорит о схожем видении японского общества в области межличностных отношений создателями реклам обеих стран;</w:t>
      </w:r>
    </w:p>
    <w:p w:rsidR="00FD668D" w:rsidRPr="00FD668D" w:rsidRDefault="00FD668D" w:rsidP="00FD668D">
      <w:pPr>
        <w:pStyle w:val="a3"/>
        <w:widowControl/>
        <w:numPr>
          <w:ilvl w:val="0"/>
          <w:numId w:val="7"/>
        </w:numPr>
        <w:spacing w:line="360" w:lineRule="auto"/>
        <w:ind w:leftChars="0"/>
        <w:rPr>
          <w:rFonts w:ascii="Times New Roman" w:hAnsi="Times New Roman" w:cs="Times New Roman"/>
          <w:sz w:val="28"/>
          <w:szCs w:val="28"/>
          <w:lang w:val="ru-RU"/>
        </w:rPr>
      </w:pPr>
      <w:r>
        <w:rPr>
          <w:rFonts w:ascii="Times New Roman" w:hAnsi="Times New Roman" w:cs="Times New Roman"/>
          <w:sz w:val="28"/>
          <w:szCs w:val="28"/>
          <w:lang w:val="ru-RU"/>
        </w:rPr>
        <w:t>реалии японского общества были отображены в равной пропор</w:t>
      </w:r>
      <w:r w:rsidR="005B38FB">
        <w:rPr>
          <w:rFonts w:ascii="Times New Roman" w:hAnsi="Times New Roman" w:cs="Times New Roman"/>
          <w:sz w:val="28"/>
          <w:szCs w:val="28"/>
          <w:lang w:val="ru-RU"/>
        </w:rPr>
        <w:t>ции в рекламах обеих стран-прои</w:t>
      </w:r>
      <w:r>
        <w:rPr>
          <w:rFonts w:ascii="Times New Roman" w:hAnsi="Times New Roman" w:cs="Times New Roman"/>
          <w:sz w:val="28"/>
          <w:szCs w:val="28"/>
          <w:lang w:val="ru-RU"/>
        </w:rPr>
        <w:t>зводителей;</w:t>
      </w:r>
    </w:p>
    <w:p w:rsidR="00CA1403" w:rsidRDefault="00D84458" w:rsidP="001B5196">
      <w:pPr>
        <w:pStyle w:val="a3"/>
        <w:widowControl/>
        <w:numPr>
          <w:ilvl w:val="0"/>
          <w:numId w:val="7"/>
        </w:numPr>
        <w:spacing w:line="360" w:lineRule="auto"/>
        <w:ind w:leftChars="0"/>
        <w:rPr>
          <w:rFonts w:ascii="Times New Roman" w:hAnsi="Times New Roman" w:cs="Times New Roman"/>
          <w:sz w:val="28"/>
          <w:szCs w:val="28"/>
          <w:lang w:val="ru-RU"/>
        </w:rPr>
      </w:pPr>
      <w:r w:rsidRPr="001B5196">
        <w:rPr>
          <w:rFonts w:ascii="Times New Roman" w:hAnsi="Times New Roman" w:cs="Times New Roman"/>
          <w:sz w:val="28"/>
          <w:szCs w:val="28"/>
          <w:lang w:val="ru-RU"/>
        </w:rPr>
        <w:t xml:space="preserve">частое </w:t>
      </w:r>
      <w:r w:rsidR="00926885" w:rsidRPr="001B5196">
        <w:rPr>
          <w:rFonts w:ascii="Times New Roman" w:hAnsi="Times New Roman" w:cs="Times New Roman"/>
          <w:sz w:val="28"/>
          <w:szCs w:val="28"/>
          <w:lang w:val="ru-RU"/>
        </w:rPr>
        <w:t>обращение к юмористическим элементам, отмеченное в 38% изученных</w:t>
      </w:r>
      <w:r w:rsidR="005B38FB">
        <w:rPr>
          <w:rFonts w:ascii="Times New Roman" w:hAnsi="Times New Roman" w:cs="Times New Roman"/>
          <w:sz w:val="28"/>
          <w:szCs w:val="28"/>
          <w:lang w:val="ru-RU"/>
        </w:rPr>
        <w:t xml:space="preserve"> японских</w:t>
      </w:r>
      <w:r w:rsidR="00926885" w:rsidRPr="001B5196">
        <w:rPr>
          <w:rFonts w:ascii="Times New Roman" w:hAnsi="Times New Roman" w:cs="Times New Roman"/>
          <w:sz w:val="28"/>
          <w:szCs w:val="28"/>
          <w:lang w:val="ru-RU"/>
        </w:rPr>
        <w:t xml:space="preserve"> рекламных ролик</w:t>
      </w:r>
      <w:r w:rsidRPr="001B5196">
        <w:rPr>
          <w:rFonts w:ascii="Times New Roman" w:hAnsi="Times New Roman" w:cs="Times New Roman"/>
          <w:sz w:val="28"/>
          <w:szCs w:val="28"/>
          <w:lang w:val="ru-RU"/>
        </w:rPr>
        <w:t>ов</w:t>
      </w:r>
      <w:r w:rsidR="00926885" w:rsidRPr="001B5196">
        <w:rPr>
          <w:rFonts w:ascii="Times New Roman" w:hAnsi="Times New Roman" w:cs="Times New Roman"/>
          <w:sz w:val="28"/>
          <w:szCs w:val="28"/>
          <w:lang w:val="ru-RU"/>
        </w:rPr>
        <w:t>, становится</w:t>
      </w:r>
      <w:r w:rsidRPr="001B5196">
        <w:rPr>
          <w:rFonts w:ascii="Times New Roman" w:hAnsi="Times New Roman" w:cs="Times New Roman"/>
          <w:sz w:val="28"/>
          <w:szCs w:val="28"/>
          <w:lang w:val="ru-RU"/>
        </w:rPr>
        <w:t xml:space="preserve"> </w:t>
      </w:r>
      <w:r w:rsidR="00926885" w:rsidRPr="001B5196">
        <w:rPr>
          <w:rFonts w:ascii="Times New Roman" w:hAnsi="Times New Roman" w:cs="Times New Roman"/>
          <w:sz w:val="28"/>
          <w:szCs w:val="28"/>
          <w:lang w:val="ru-RU"/>
        </w:rPr>
        <w:t xml:space="preserve">более </w:t>
      </w:r>
      <w:r w:rsidRPr="001B5196">
        <w:rPr>
          <w:rFonts w:ascii="Times New Roman" w:hAnsi="Times New Roman" w:cs="Times New Roman"/>
          <w:sz w:val="28"/>
          <w:szCs w:val="28"/>
          <w:lang w:val="ru-RU"/>
        </w:rPr>
        <w:t>явным</w:t>
      </w:r>
      <w:r w:rsidR="00926885" w:rsidRPr="001B5196">
        <w:rPr>
          <w:rFonts w:ascii="Times New Roman" w:hAnsi="Times New Roman" w:cs="Times New Roman"/>
          <w:sz w:val="28"/>
          <w:szCs w:val="28"/>
          <w:lang w:val="ru-RU"/>
        </w:rPr>
        <w:t xml:space="preserve"> на фоне полного отсутствия </w:t>
      </w:r>
      <w:r w:rsidRPr="001B5196">
        <w:rPr>
          <w:rFonts w:ascii="Times New Roman" w:hAnsi="Times New Roman" w:cs="Times New Roman"/>
          <w:sz w:val="28"/>
          <w:szCs w:val="28"/>
          <w:lang w:val="ru-RU"/>
        </w:rPr>
        <w:t>применения этого приёма в рекламах, созданных американскими компаниями. Использование юмора в рекламе является единственной областью, в которой явно проявляется адаптация американской рекламы под японский рынок</w:t>
      </w:r>
      <w:r w:rsidR="001B5196" w:rsidRPr="001B5196">
        <w:rPr>
          <w:rFonts w:ascii="Times New Roman" w:hAnsi="Times New Roman" w:cs="Times New Roman"/>
          <w:sz w:val="28"/>
          <w:szCs w:val="28"/>
          <w:lang w:val="ru-RU"/>
        </w:rPr>
        <w:t>.</w:t>
      </w:r>
      <w:r w:rsidRPr="001B5196">
        <w:rPr>
          <w:rFonts w:ascii="Times New Roman" w:hAnsi="Times New Roman" w:cs="Times New Roman"/>
          <w:sz w:val="28"/>
          <w:szCs w:val="28"/>
          <w:lang w:val="ru-RU"/>
        </w:rPr>
        <w:t xml:space="preserve"> </w:t>
      </w:r>
      <w:r w:rsidR="001B5196" w:rsidRPr="001B5196">
        <w:rPr>
          <w:rFonts w:ascii="Times New Roman" w:hAnsi="Times New Roman" w:cs="Times New Roman"/>
          <w:sz w:val="28"/>
          <w:szCs w:val="28"/>
          <w:lang w:val="ru-RU"/>
        </w:rPr>
        <w:t>Это</w:t>
      </w:r>
      <w:r w:rsidRPr="001B5196">
        <w:rPr>
          <w:rFonts w:ascii="Times New Roman" w:hAnsi="Times New Roman" w:cs="Times New Roman"/>
          <w:sz w:val="28"/>
          <w:szCs w:val="28"/>
          <w:lang w:val="ru-RU"/>
        </w:rPr>
        <w:t xml:space="preserve"> может быть связано с образом Японии как страны с высокой степенью избегания неопределённости, </w:t>
      </w:r>
      <w:r w:rsidR="001B5196" w:rsidRPr="001B5196">
        <w:rPr>
          <w:rFonts w:ascii="Times New Roman" w:hAnsi="Times New Roman" w:cs="Times New Roman"/>
          <w:sz w:val="28"/>
          <w:szCs w:val="28"/>
          <w:lang w:val="ru-RU"/>
        </w:rPr>
        <w:t xml:space="preserve">то есть к странам, </w:t>
      </w:r>
      <w:r w:rsidRPr="001B5196">
        <w:rPr>
          <w:rFonts w:ascii="Times New Roman" w:hAnsi="Times New Roman" w:cs="Times New Roman"/>
          <w:sz w:val="28"/>
          <w:szCs w:val="28"/>
          <w:lang w:val="ru-RU"/>
        </w:rPr>
        <w:t xml:space="preserve">для которых не характерно использование данного рекламного приёма, в силу той неоднозначности, которую он привносит </w:t>
      </w:r>
      <w:r w:rsidR="001B5196">
        <w:rPr>
          <w:rFonts w:ascii="Times New Roman" w:hAnsi="Times New Roman" w:cs="Times New Roman"/>
          <w:sz w:val="28"/>
          <w:szCs w:val="28"/>
          <w:lang w:val="ru-RU"/>
        </w:rPr>
        <w:t>в рекламное сообщение</w:t>
      </w:r>
      <w:r w:rsidR="005B38FB">
        <w:rPr>
          <w:rFonts w:ascii="Times New Roman" w:hAnsi="Times New Roman" w:cs="Times New Roman"/>
          <w:sz w:val="28"/>
          <w:szCs w:val="28"/>
          <w:lang w:val="ru-RU"/>
        </w:rPr>
        <w:t>.</w:t>
      </w:r>
      <w:r w:rsidR="001B5196" w:rsidRPr="001B5196">
        <w:rPr>
          <w:rFonts w:ascii="Times New Roman" w:hAnsi="Times New Roman" w:cs="Times New Roman"/>
          <w:sz w:val="28"/>
          <w:szCs w:val="28"/>
          <w:lang w:val="ru-RU"/>
        </w:rPr>
        <w:t xml:space="preserve"> </w:t>
      </w:r>
    </w:p>
    <w:p w:rsidR="002F5852" w:rsidRDefault="002F5852">
      <w:pPr>
        <w:widowControl/>
        <w:jc w:val="left"/>
        <w:rPr>
          <w:rFonts w:ascii="Times New Roman" w:hAnsi="Times New Roman" w:cs="Times New Roman"/>
          <w:sz w:val="28"/>
          <w:szCs w:val="28"/>
          <w:lang w:val="ru-RU"/>
        </w:rPr>
      </w:pPr>
      <w:r>
        <w:rPr>
          <w:rFonts w:ascii="Times New Roman" w:hAnsi="Times New Roman" w:cs="Times New Roman"/>
          <w:sz w:val="28"/>
          <w:szCs w:val="28"/>
          <w:lang w:val="ru-RU"/>
        </w:rPr>
        <w:br w:type="page"/>
      </w:r>
    </w:p>
    <w:p w:rsidR="002F5852" w:rsidRDefault="002F5852" w:rsidP="00206DE5">
      <w:pPr>
        <w:pStyle w:val="1"/>
        <w:jc w:val="center"/>
        <w:rPr>
          <w:rFonts w:ascii="Times New Roman" w:hAnsi="Times New Roman" w:cs="Times New Roman"/>
          <w:b/>
          <w:sz w:val="28"/>
          <w:szCs w:val="28"/>
          <w:lang w:val="ru-RU"/>
        </w:rPr>
      </w:pPr>
      <w:bookmarkStart w:id="11" w:name="_Toc515508326"/>
      <w:r w:rsidRPr="002F5852">
        <w:rPr>
          <w:rFonts w:ascii="Times New Roman" w:hAnsi="Times New Roman" w:cs="Times New Roman"/>
          <w:b/>
          <w:sz w:val="28"/>
          <w:szCs w:val="28"/>
          <w:lang w:val="ru-RU"/>
        </w:rPr>
        <w:lastRenderedPageBreak/>
        <w:t>Заключение</w:t>
      </w:r>
      <w:bookmarkEnd w:id="11"/>
    </w:p>
    <w:p w:rsidR="00F20B06" w:rsidRDefault="00F20B06" w:rsidP="002F5852">
      <w:pPr>
        <w:widowControl/>
        <w:spacing w:line="360" w:lineRule="auto"/>
        <w:jc w:val="center"/>
        <w:rPr>
          <w:rFonts w:ascii="Times New Roman" w:hAnsi="Times New Roman" w:cs="Times New Roman"/>
          <w:b/>
          <w:sz w:val="28"/>
          <w:szCs w:val="28"/>
          <w:lang w:val="ru-RU"/>
        </w:rPr>
      </w:pPr>
    </w:p>
    <w:p w:rsidR="0069718B" w:rsidRPr="0069718B" w:rsidRDefault="002F5852" w:rsidP="0069718B">
      <w:pPr>
        <w:widowControl/>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ab/>
      </w:r>
      <w:r w:rsidR="0069718B" w:rsidRPr="0069718B">
        <w:rPr>
          <w:rFonts w:ascii="Times New Roman" w:hAnsi="Times New Roman" w:cs="Times New Roman"/>
          <w:sz w:val="28"/>
          <w:szCs w:val="28"/>
          <w:lang w:val="ru-RU"/>
        </w:rPr>
        <w:t xml:space="preserve">В результате исследования было выявлено, что Япония, продолжая следовать «гибридной» природе своей культуры, умело сочетает традиционные элементы с заимствованными и прагматично применёнными элементами других культур. Как показало исследование, в рекламе, создаваемой японскими компаниями для японского потребителя, в некоторых культурных измерениях произошёл сдвиг в сторону </w:t>
      </w:r>
      <w:proofErr w:type="spellStart"/>
      <w:r w:rsidR="0069718B" w:rsidRPr="0069718B">
        <w:rPr>
          <w:rFonts w:ascii="Times New Roman" w:hAnsi="Times New Roman" w:cs="Times New Roman"/>
          <w:i/>
          <w:sz w:val="28"/>
          <w:szCs w:val="28"/>
          <w:lang w:val="ru-RU"/>
        </w:rPr>
        <w:t>дзюн</w:t>
      </w:r>
      <w:proofErr w:type="spellEnd"/>
      <w:r w:rsidR="0069718B" w:rsidRPr="0069718B">
        <w:rPr>
          <w:rFonts w:ascii="Times New Roman" w:hAnsi="Times New Roman" w:cs="Times New Roman"/>
          <w:sz w:val="28"/>
          <w:szCs w:val="28"/>
          <w:lang w:val="ru-RU"/>
        </w:rPr>
        <w:t xml:space="preserve"> «вперёд», то есть специфических черт, характерных для западного общества. В культурных измерениях «</w:t>
      </w:r>
      <w:proofErr w:type="spellStart"/>
      <w:r w:rsidR="0069718B" w:rsidRPr="0069718B">
        <w:rPr>
          <w:rFonts w:ascii="Times New Roman" w:hAnsi="Times New Roman" w:cs="Times New Roman"/>
          <w:sz w:val="28"/>
          <w:szCs w:val="28"/>
          <w:lang w:val="ru-RU"/>
        </w:rPr>
        <w:t>маскулиннсть</w:t>
      </w:r>
      <w:proofErr w:type="spellEnd"/>
      <w:r w:rsidR="0069718B" w:rsidRPr="0069718B">
        <w:rPr>
          <w:rFonts w:ascii="Times New Roman" w:hAnsi="Times New Roman" w:cs="Times New Roman"/>
          <w:sz w:val="28"/>
          <w:szCs w:val="28"/>
          <w:lang w:val="ru-RU"/>
        </w:rPr>
        <w:t>/</w:t>
      </w:r>
      <w:proofErr w:type="spellStart"/>
      <w:r w:rsidR="0069718B" w:rsidRPr="0069718B">
        <w:rPr>
          <w:rFonts w:ascii="Times New Roman" w:hAnsi="Times New Roman" w:cs="Times New Roman"/>
          <w:sz w:val="28"/>
          <w:szCs w:val="28"/>
          <w:lang w:val="ru-RU"/>
        </w:rPr>
        <w:t>феминность</w:t>
      </w:r>
      <w:proofErr w:type="spellEnd"/>
      <w:r w:rsidR="0069718B" w:rsidRPr="0069718B">
        <w:rPr>
          <w:rFonts w:ascii="Times New Roman" w:hAnsi="Times New Roman" w:cs="Times New Roman"/>
          <w:sz w:val="28"/>
          <w:szCs w:val="28"/>
          <w:lang w:val="ru-RU"/>
        </w:rPr>
        <w:t xml:space="preserve">» – небольшой сдвиг в сторону </w:t>
      </w:r>
      <w:proofErr w:type="spellStart"/>
      <w:r w:rsidR="0069718B" w:rsidRPr="0069718B">
        <w:rPr>
          <w:rFonts w:ascii="Times New Roman" w:hAnsi="Times New Roman" w:cs="Times New Roman"/>
          <w:sz w:val="28"/>
          <w:szCs w:val="28"/>
          <w:lang w:val="ru-RU"/>
        </w:rPr>
        <w:t>феминности</w:t>
      </w:r>
      <w:proofErr w:type="spellEnd"/>
      <w:r w:rsidR="0069718B" w:rsidRPr="0069718B">
        <w:rPr>
          <w:rFonts w:ascii="Times New Roman" w:hAnsi="Times New Roman" w:cs="Times New Roman"/>
          <w:sz w:val="28"/>
          <w:szCs w:val="28"/>
          <w:lang w:val="ru-RU"/>
        </w:rPr>
        <w:t xml:space="preserve">. В культурном измерении «избегание неопределённости» – сдвиг в сторону низкой степени избегания неопределённости. Кроме того, о движении в сторону </w:t>
      </w:r>
      <w:proofErr w:type="spellStart"/>
      <w:r w:rsidR="0069718B" w:rsidRPr="0069718B">
        <w:rPr>
          <w:rFonts w:ascii="Times New Roman" w:hAnsi="Times New Roman" w:cs="Times New Roman"/>
          <w:i/>
          <w:sz w:val="28"/>
          <w:szCs w:val="28"/>
          <w:lang w:val="ru-RU"/>
        </w:rPr>
        <w:t>дзюн</w:t>
      </w:r>
      <w:proofErr w:type="spellEnd"/>
      <w:r w:rsidR="0069718B" w:rsidRPr="0069718B">
        <w:rPr>
          <w:rFonts w:ascii="Times New Roman" w:hAnsi="Times New Roman" w:cs="Times New Roman"/>
          <w:i/>
          <w:sz w:val="28"/>
          <w:szCs w:val="28"/>
          <w:lang w:val="ru-RU"/>
        </w:rPr>
        <w:t xml:space="preserve"> </w:t>
      </w:r>
      <w:r w:rsidR="0069718B" w:rsidRPr="0069718B">
        <w:rPr>
          <w:rFonts w:ascii="Times New Roman" w:hAnsi="Times New Roman" w:cs="Times New Roman"/>
          <w:sz w:val="28"/>
          <w:szCs w:val="28"/>
          <w:lang w:val="ru-RU"/>
        </w:rPr>
        <w:t xml:space="preserve">свидетельствует тот факт, что в современных рекламах чаще, чем раньше, используются образы иностранцев, английский язык, юмористические приёмы, а также представлен низкий процент обращения к образам традиционного общества. Однако тот факт, что в измерениях «дистанция власти» и «индивидуализм/коллективизм» Япония продолжает соответствовать своему положению в типологии Г. </w:t>
      </w:r>
      <w:proofErr w:type="spellStart"/>
      <w:r w:rsidR="0069718B" w:rsidRPr="0069718B">
        <w:rPr>
          <w:rFonts w:ascii="Times New Roman" w:hAnsi="Times New Roman" w:cs="Times New Roman"/>
          <w:sz w:val="28"/>
          <w:szCs w:val="28"/>
          <w:lang w:val="ru-RU"/>
        </w:rPr>
        <w:t>Хофстеде</w:t>
      </w:r>
      <w:proofErr w:type="spellEnd"/>
      <w:r w:rsidR="0069718B" w:rsidRPr="0069718B">
        <w:rPr>
          <w:rFonts w:ascii="Times New Roman" w:hAnsi="Times New Roman" w:cs="Times New Roman"/>
          <w:sz w:val="28"/>
          <w:szCs w:val="28"/>
          <w:lang w:val="ru-RU"/>
        </w:rPr>
        <w:t xml:space="preserve">, а также частое </w:t>
      </w:r>
      <w:proofErr w:type="spellStart"/>
      <w:r w:rsidR="0069718B" w:rsidRPr="0069718B">
        <w:rPr>
          <w:rFonts w:ascii="Times New Roman" w:hAnsi="Times New Roman" w:cs="Times New Roman"/>
          <w:sz w:val="28"/>
          <w:szCs w:val="28"/>
          <w:lang w:val="ru-RU"/>
        </w:rPr>
        <w:t>прибегание</w:t>
      </w:r>
      <w:proofErr w:type="spellEnd"/>
      <w:r w:rsidR="0069718B" w:rsidRPr="0069718B">
        <w:rPr>
          <w:rFonts w:ascii="Times New Roman" w:hAnsi="Times New Roman" w:cs="Times New Roman"/>
          <w:sz w:val="28"/>
          <w:szCs w:val="28"/>
          <w:lang w:val="ru-RU"/>
        </w:rPr>
        <w:t xml:space="preserve"> в современной рекламе к отображению реалий японского общества по-прежнему позволяет называть его традиционным. </w:t>
      </w:r>
    </w:p>
    <w:p w:rsidR="0069718B" w:rsidRPr="002513CC" w:rsidRDefault="0069718B" w:rsidP="0069718B">
      <w:pPr>
        <w:widowControl/>
        <w:spacing w:line="360" w:lineRule="auto"/>
        <w:rPr>
          <w:rFonts w:ascii="Times New Roman" w:hAnsi="Times New Roman" w:cs="Times New Roman"/>
          <w:sz w:val="28"/>
          <w:szCs w:val="28"/>
          <w:lang w:val="ru-RU"/>
        </w:rPr>
      </w:pPr>
      <w:r w:rsidRPr="0069718B">
        <w:rPr>
          <w:rFonts w:ascii="Times New Roman" w:hAnsi="Times New Roman" w:cs="Times New Roman"/>
          <w:sz w:val="28"/>
          <w:szCs w:val="28"/>
          <w:lang w:val="ru-RU"/>
        </w:rPr>
        <w:tab/>
        <w:t>Сравнение реклам японских компаний с рекламными роликами, произведёнными американскими компаниями, позволило выяснить, что известные американские бренды адаптируют свои рекламы к японскому рынку в категориях «дистанция власти» и «избегание неопределённости». Также было замечено, что создатели американских ре</w:t>
      </w:r>
      <w:r>
        <w:rPr>
          <w:rFonts w:ascii="Times New Roman" w:hAnsi="Times New Roman" w:cs="Times New Roman"/>
          <w:sz w:val="28"/>
          <w:szCs w:val="28"/>
          <w:lang w:val="ru-RU"/>
        </w:rPr>
        <w:t xml:space="preserve">клам стремятся внести </w:t>
      </w:r>
      <w:r>
        <w:rPr>
          <w:rFonts w:ascii="Times New Roman" w:hAnsi="Times New Roman" w:cs="Times New Roman"/>
          <w:sz w:val="28"/>
          <w:szCs w:val="28"/>
          <w:lang w:val="ru-RU"/>
        </w:rPr>
        <w:lastRenderedPageBreak/>
        <w:t xml:space="preserve">элементы японской культуры в виде разнообразных реалий и репрезентации традиционного общества. </w:t>
      </w:r>
    </w:p>
    <w:p w:rsidR="000A7E0D" w:rsidRPr="0069718B" w:rsidRDefault="0069718B" w:rsidP="0069718B">
      <w:pPr>
        <w:widowControl/>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ab/>
      </w:r>
      <w:r w:rsidRPr="0069718B">
        <w:rPr>
          <w:rFonts w:ascii="Times New Roman" w:hAnsi="Times New Roman" w:cs="Times New Roman"/>
          <w:sz w:val="28"/>
          <w:szCs w:val="28"/>
          <w:lang w:val="ru-RU"/>
        </w:rPr>
        <w:t xml:space="preserve">Таким образом, результаты проведённого исследования опровергли выдвинутую во введении гипотезу. Можно сказать, что современные американские компании в процессе создания рекламных роликов для японского потребителя часто обращаются к локальному мышлению, адаптируя определённые элементы своих реклам под японскую аудиторию. В то же время японские компании широко используют элементы западной культуры в своей рекламе, прибегая к глобальному мышлению, при одновременном следовании принципам локального мышления, что по-прежнему позволяет называть японское общество «гибридным».   </w:t>
      </w:r>
      <w:r w:rsidR="000A7E0D" w:rsidRPr="0069718B">
        <w:rPr>
          <w:rFonts w:ascii="Times New Roman" w:hAnsi="Times New Roman" w:cs="Times New Roman"/>
          <w:sz w:val="28"/>
          <w:szCs w:val="28"/>
          <w:lang w:val="ru-RU"/>
        </w:rPr>
        <w:br w:type="page"/>
      </w:r>
    </w:p>
    <w:p w:rsidR="00EB05FC" w:rsidRDefault="00EB05FC" w:rsidP="00206DE5">
      <w:pPr>
        <w:pStyle w:val="1"/>
        <w:jc w:val="center"/>
        <w:rPr>
          <w:rFonts w:ascii="Times New Roman" w:hAnsi="Times New Roman" w:cs="Times New Roman"/>
          <w:b/>
          <w:sz w:val="28"/>
          <w:szCs w:val="28"/>
          <w:lang w:val="ru-RU"/>
        </w:rPr>
      </w:pPr>
      <w:bookmarkStart w:id="12" w:name="_Toc515508327"/>
      <w:r w:rsidRPr="00EB05FC">
        <w:rPr>
          <w:rFonts w:ascii="Times New Roman" w:hAnsi="Times New Roman" w:cs="Times New Roman"/>
          <w:b/>
          <w:sz w:val="28"/>
          <w:szCs w:val="28"/>
          <w:lang w:val="ru-RU"/>
        </w:rPr>
        <w:lastRenderedPageBreak/>
        <w:t>Список и</w:t>
      </w:r>
      <w:r w:rsidR="00B30C49">
        <w:rPr>
          <w:rFonts w:ascii="Times New Roman" w:hAnsi="Times New Roman" w:cs="Times New Roman"/>
          <w:b/>
          <w:sz w:val="28"/>
          <w:szCs w:val="28"/>
          <w:lang w:val="ru-RU"/>
        </w:rPr>
        <w:t>сточников и</w:t>
      </w:r>
      <w:r w:rsidR="000666BE">
        <w:rPr>
          <w:rFonts w:ascii="Times New Roman" w:hAnsi="Times New Roman" w:cs="Times New Roman"/>
          <w:b/>
          <w:sz w:val="28"/>
          <w:szCs w:val="28"/>
          <w:lang w:val="ru-RU"/>
        </w:rPr>
        <w:t xml:space="preserve"> литературы</w:t>
      </w:r>
      <w:bookmarkEnd w:id="12"/>
    </w:p>
    <w:p w:rsidR="006A10D2" w:rsidRDefault="006A10D2" w:rsidP="00EB05FC">
      <w:pPr>
        <w:widowControl/>
        <w:spacing w:line="360" w:lineRule="auto"/>
        <w:jc w:val="center"/>
        <w:rPr>
          <w:rFonts w:ascii="Times New Roman" w:hAnsi="Times New Roman" w:cs="Times New Roman"/>
          <w:b/>
          <w:sz w:val="28"/>
          <w:szCs w:val="28"/>
          <w:lang w:val="ru-RU"/>
        </w:rPr>
      </w:pPr>
    </w:p>
    <w:p w:rsidR="007E0909" w:rsidRDefault="007E0909" w:rsidP="007E0909">
      <w:pPr>
        <w:pStyle w:val="a4"/>
        <w:spacing w:line="360" w:lineRule="auto"/>
        <w:jc w:val="both"/>
        <w:rPr>
          <w:rFonts w:ascii="Times New Roman" w:hAnsi="Times New Roman" w:cs="Times New Roman"/>
          <w:b/>
          <w:sz w:val="28"/>
          <w:szCs w:val="28"/>
          <w:lang w:val="ru-RU"/>
        </w:rPr>
      </w:pPr>
      <w:r w:rsidRPr="00852800">
        <w:rPr>
          <w:rFonts w:ascii="Times New Roman" w:hAnsi="Times New Roman" w:cs="Times New Roman"/>
          <w:b/>
          <w:sz w:val="28"/>
          <w:szCs w:val="28"/>
          <w:lang w:val="ru-RU"/>
        </w:rPr>
        <w:t>Источники</w:t>
      </w:r>
    </w:p>
    <w:p w:rsidR="0029207B" w:rsidRDefault="0029207B" w:rsidP="007E0909">
      <w:pPr>
        <w:pStyle w:val="a4"/>
        <w:spacing w:line="360" w:lineRule="auto"/>
        <w:jc w:val="both"/>
        <w:rPr>
          <w:rFonts w:ascii="Times New Roman" w:hAnsi="Times New Roman" w:cs="Times New Roman"/>
          <w:b/>
          <w:sz w:val="28"/>
          <w:szCs w:val="28"/>
          <w:lang w:val="ru-RU"/>
        </w:rPr>
      </w:pPr>
    </w:p>
    <w:p w:rsidR="0029207B" w:rsidRPr="0029207B" w:rsidRDefault="0029207B" w:rsidP="007E0909">
      <w:pPr>
        <w:pStyle w:val="a4"/>
        <w:spacing w:line="360" w:lineRule="auto"/>
        <w:jc w:val="both"/>
        <w:rPr>
          <w:rFonts w:ascii="Times New Roman" w:hAnsi="Times New Roman" w:cs="Times New Roman"/>
          <w:sz w:val="28"/>
          <w:szCs w:val="28"/>
          <w:lang w:val="ru-RU"/>
        </w:rPr>
      </w:pPr>
      <w:r w:rsidRPr="0029207B">
        <w:rPr>
          <w:rFonts w:ascii="Times New Roman" w:hAnsi="Times New Roman" w:cs="Times New Roman"/>
          <w:sz w:val="28"/>
          <w:szCs w:val="28"/>
          <w:lang w:val="ru-RU"/>
        </w:rPr>
        <w:t>На японском языке</w:t>
      </w:r>
      <w:r>
        <w:rPr>
          <w:rFonts w:ascii="Times New Roman" w:hAnsi="Times New Roman" w:cs="Times New Roman"/>
          <w:sz w:val="28"/>
          <w:szCs w:val="28"/>
          <w:lang w:val="ru-RU"/>
        </w:rPr>
        <w:t>:</w:t>
      </w:r>
    </w:p>
    <w:p w:rsidR="00276D3E" w:rsidRDefault="00276D3E" w:rsidP="007E0909">
      <w:pPr>
        <w:pStyle w:val="a4"/>
        <w:spacing w:line="360" w:lineRule="auto"/>
        <w:jc w:val="both"/>
        <w:rPr>
          <w:rFonts w:ascii="Times New Roman" w:hAnsi="Times New Roman" w:cs="Times New Roman"/>
          <w:b/>
          <w:sz w:val="28"/>
          <w:szCs w:val="28"/>
          <w:lang w:val="ru-RU"/>
        </w:rPr>
      </w:pPr>
    </w:p>
    <w:p w:rsidR="0029207B" w:rsidRPr="00C103B6" w:rsidRDefault="0029207B" w:rsidP="0029207B">
      <w:pPr>
        <w:pStyle w:val="a4"/>
        <w:numPr>
          <w:ilvl w:val="0"/>
          <w:numId w:val="10"/>
        </w:num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2016</w:t>
      </w:r>
      <w:r w:rsidRPr="00395667">
        <w:rPr>
          <w:rFonts w:ascii="Times New Roman" w:hAnsi="Times New Roman" w:cs="Times New Roman"/>
          <w:sz w:val="28"/>
          <w:szCs w:val="28"/>
          <w:lang w:val="ru-RU"/>
        </w:rPr>
        <w:t>年</w:t>
      </w:r>
      <w:r w:rsidRPr="00395667">
        <w:rPr>
          <w:rFonts w:ascii="Times New Roman" w:hAnsi="Times New Roman" w:cs="Times New Roman"/>
          <w:sz w:val="28"/>
          <w:szCs w:val="28"/>
        </w:rPr>
        <w:t>CM</w:t>
      </w:r>
      <w:r w:rsidRPr="00395667">
        <w:rPr>
          <w:rFonts w:ascii="Times New Roman" w:hAnsi="Times New Roman" w:cs="Times New Roman"/>
          <w:sz w:val="28"/>
          <w:szCs w:val="28"/>
          <w:lang w:val="ru-RU"/>
        </w:rPr>
        <w:t>集</w:t>
      </w:r>
      <w:r w:rsidRPr="00B30C49">
        <w:rPr>
          <w:rFonts w:ascii="Times New Roman" w:hAnsi="Times New Roman" w:cs="Times New Roman"/>
          <w:sz w:val="28"/>
          <w:szCs w:val="28"/>
          <w:lang w:val="ru-RU"/>
        </w:rPr>
        <w:t>[</w:t>
      </w:r>
      <w:r>
        <w:rPr>
          <w:rFonts w:ascii="Times New Roman" w:hAnsi="Times New Roman" w:cs="Times New Roman"/>
          <w:sz w:val="28"/>
          <w:szCs w:val="28"/>
          <w:lang w:val="ru-RU"/>
        </w:rPr>
        <w:t>Электронный ресурс</w:t>
      </w:r>
      <w:r w:rsidRPr="00B30C49">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Pr="00395667">
        <w:rPr>
          <w:rFonts w:ascii="Times New Roman" w:hAnsi="Times New Roman" w:cs="Times New Roman"/>
          <w:sz w:val="28"/>
          <w:szCs w:val="28"/>
        </w:rPr>
        <w:t>URL</w:t>
      </w:r>
      <w:r w:rsidRPr="00C103B6">
        <w:rPr>
          <w:rFonts w:ascii="Times New Roman" w:hAnsi="Times New Roman" w:cs="Times New Roman"/>
          <w:sz w:val="28"/>
          <w:szCs w:val="28"/>
          <w:lang w:val="ru-RU"/>
        </w:rPr>
        <w:t xml:space="preserve">: </w:t>
      </w:r>
      <w:r w:rsidRPr="00974B17">
        <w:rPr>
          <w:rFonts w:ascii="Times New Roman" w:hAnsi="Times New Roman" w:cs="Times New Roman"/>
          <w:sz w:val="28"/>
          <w:szCs w:val="28"/>
        </w:rPr>
        <w:t>https</w:t>
      </w:r>
      <w:r w:rsidRPr="00974B17">
        <w:rPr>
          <w:rFonts w:ascii="Times New Roman" w:hAnsi="Times New Roman" w:cs="Times New Roman"/>
          <w:sz w:val="28"/>
          <w:szCs w:val="28"/>
          <w:lang w:val="ru-RU"/>
        </w:rPr>
        <w:t>://</w:t>
      </w:r>
      <w:r w:rsidRPr="00974B17">
        <w:rPr>
          <w:rFonts w:ascii="Times New Roman" w:hAnsi="Times New Roman" w:cs="Times New Roman"/>
          <w:sz w:val="28"/>
          <w:szCs w:val="28"/>
        </w:rPr>
        <w:t>www</w:t>
      </w:r>
      <w:r w:rsidRPr="00974B17">
        <w:rPr>
          <w:rFonts w:ascii="Times New Roman" w:hAnsi="Times New Roman" w:cs="Times New Roman"/>
          <w:sz w:val="28"/>
          <w:szCs w:val="28"/>
          <w:lang w:val="ru-RU"/>
        </w:rPr>
        <w:t>.</w:t>
      </w:r>
      <w:proofErr w:type="spellStart"/>
      <w:r w:rsidRPr="00974B17">
        <w:rPr>
          <w:rFonts w:ascii="Times New Roman" w:hAnsi="Times New Roman" w:cs="Times New Roman"/>
          <w:sz w:val="28"/>
          <w:szCs w:val="28"/>
        </w:rPr>
        <w:t>youtube</w:t>
      </w:r>
      <w:proofErr w:type="spellEnd"/>
      <w:r w:rsidRPr="00974B17">
        <w:rPr>
          <w:rFonts w:ascii="Times New Roman" w:hAnsi="Times New Roman" w:cs="Times New Roman"/>
          <w:sz w:val="28"/>
          <w:szCs w:val="28"/>
          <w:lang w:val="ru-RU"/>
        </w:rPr>
        <w:t>.</w:t>
      </w:r>
      <w:r w:rsidRPr="00974B17">
        <w:rPr>
          <w:rFonts w:ascii="Times New Roman" w:hAnsi="Times New Roman" w:cs="Times New Roman"/>
          <w:sz w:val="28"/>
          <w:szCs w:val="28"/>
        </w:rPr>
        <w:t>com</w:t>
      </w:r>
      <w:r w:rsidRPr="00974B17">
        <w:rPr>
          <w:rFonts w:ascii="Times New Roman" w:hAnsi="Times New Roman" w:cs="Times New Roman"/>
          <w:sz w:val="28"/>
          <w:szCs w:val="28"/>
          <w:lang w:val="ru-RU"/>
        </w:rPr>
        <w:t>/</w:t>
      </w:r>
      <w:r w:rsidRPr="00974B17">
        <w:rPr>
          <w:rFonts w:ascii="Times New Roman" w:hAnsi="Times New Roman" w:cs="Times New Roman"/>
          <w:sz w:val="28"/>
          <w:szCs w:val="28"/>
        </w:rPr>
        <w:t>watch</w:t>
      </w:r>
      <w:r w:rsidRPr="00974B17">
        <w:rPr>
          <w:rFonts w:ascii="Times New Roman" w:hAnsi="Times New Roman" w:cs="Times New Roman"/>
          <w:sz w:val="28"/>
          <w:szCs w:val="28"/>
          <w:lang w:val="ru-RU"/>
        </w:rPr>
        <w:t>?</w:t>
      </w:r>
      <w:r w:rsidRPr="00974B17">
        <w:rPr>
          <w:rFonts w:ascii="Times New Roman" w:hAnsi="Times New Roman" w:cs="Times New Roman"/>
          <w:sz w:val="28"/>
          <w:szCs w:val="28"/>
        </w:rPr>
        <w:t>v</w:t>
      </w:r>
      <w:r w:rsidRPr="00974B17">
        <w:rPr>
          <w:rFonts w:ascii="Times New Roman" w:hAnsi="Times New Roman" w:cs="Times New Roman"/>
          <w:sz w:val="28"/>
          <w:szCs w:val="28"/>
          <w:lang w:val="ru-RU"/>
        </w:rPr>
        <w:t>=</w:t>
      </w:r>
      <w:proofErr w:type="spellStart"/>
      <w:r w:rsidRPr="00974B17">
        <w:rPr>
          <w:rFonts w:ascii="Times New Roman" w:hAnsi="Times New Roman" w:cs="Times New Roman"/>
          <w:sz w:val="28"/>
          <w:szCs w:val="28"/>
        </w:rPr>
        <w:t>CJh</w:t>
      </w:r>
      <w:proofErr w:type="spellEnd"/>
      <w:r w:rsidRPr="00974B17">
        <w:rPr>
          <w:rFonts w:ascii="Times New Roman" w:hAnsi="Times New Roman" w:cs="Times New Roman"/>
          <w:sz w:val="28"/>
          <w:szCs w:val="28"/>
          <w:lang w:val="ru-RU"/>
        </w:rPr>
        <w:t>_</w:t>
      </w:r>
      <w:proofErr w:type="spellStart"/>
      <w:r w:rsidRPr="00974B17">
        <w:rPr>
          <w:rFonts w:ascii="Times New Roman" w:hAnsi="Times New Roman" w:cs="Times New Roman"/>
          <w:sz w:val="28"/>
          <w:szCs w:val="28"/>
        </w:rPr>
        <w:t>anjE</w:t>
      </w:r>
      <w:proofErr w:type="spellEnd"/>
      <w:r w:rsidRPr="00974B17">
        <w:rPr>
          <w:rFonts w:ascii="Times New Roman" w:hAnsi="Times New Roman" w:cs="Times New Roman"/>
          <w:sz w:val="28"/>
          <w:szCs w:val="28"/>
          <w:lang w:val="ru-RU"/>
        </w:rPr>
        <w:t>14</w:t>
      </w:r>
      <w:r w:rsidRPr="00974B17">
        <w:rPr>
          <w:rFonts w:ascii="Times New Roman" w:hAnsi="Times New Roman" w:cs="Times New Roman"/>
          <w:sz w:val="28"/>
          <w:szCs w:val="28"/>
        </w:rPr>
        <w:t>U</w:t>
      </w:r>
      <w:r w:rsidRPr="00974B17">
        <w:rPr>
          <w:rFonts w:ascii="Times New Roman" w:hAnsi="Times New Roman" w:cs="Times New Roman"/>
          <w:sz w:val="28"/>
          <w:szCs w:val="28"/>
          <w:lang w:val="ru-RU"/>
        </w:rPr>
        <w:t>&amp;</w:t>
      </w:r>
      <w:r w:rsidRPr="00974B17">
        <w:rPr>
          <w:rFonts w:ascii="Times New Roman" w:hAnsi="Times New Roman" w:cs="Times New Roman"/>
          <w:sz w:val="28"/>
          <w:szCs w:val="28"/>
        </w:rPr>
        <w:t>feature</w:t>
      </w:r>
      <w:r w:rsidRPr="00974B17">
        <w:rPr>
          <w:rFonts w:ascii="Times New Roman" w:hAnsi="Times New Roman" w:cs="Times New Roman"/>
          <w:sz w:val="28"/>
          <w:szCs w:val="28"/>
          <w:lang w:val="ru-RU"/>
        </w:rPr>
        <w:t>=</w:t>
      </w:r>
      <w:proofErr w:type="spellStart"/>
      <w:r w:rsidRPr="00974B17">
        <w:rPr>
          <w:rFonts w:ascii="Times New Roman" w:hAnsi="Times New Roman" w:cs="Times New Roman"/>
          <w:sz w:val="28"/>
          <w:szCs w:val="28"/>
        </w:rPr>
        <w:t>youtu</w:t>
      </w:r>
      <w:proofErr w:type="spellEnd"/>
      <w:r w:rsidRPr="00974B17">
        <w:rPr>
          <w:rFonts w:ascii="Times New Roman" w:hAnsi="Times New Roman" w:cs="Times New Roman"/>
          <w:sz w:val="28"/>
          <w:szCs w:val="28"/>
          <w:lang w:val="ru-RU"/>
        </w:rPr>
        <w:t>.</w:t>
      </w:r>
      <w:r w:rsidRPr="00974B17">
        <w:rPr>
          <w:rFonts w:ascii="Times New Roman" w:hAnsi="Times New Roman" w:cs="Times New Roman"/>
          <w:sz w:val="28"/>
          <w:szCs w:val="28"/>
        </w:rPr>
        <w:t>be</w:t>
      </w:r>
      <w:r>
        <w:rPr>
          <w:rFonts w:ascii="Times New Roman" w:hAnsi="Times New Roman" w:cs="Times New Roman"/>
          <w:sz w:val="28"/>
          <w:szCs w:val="28"/>
          <w:lang w:val="ru-RU"/>
        </w:rPr>
        <w:t xml:space="preserve"> (дата обращения: 05.04.2018).</w:t>
      </w:r>
    </w:p>
    <w:p w:rsidR="0029207B" w:rsidRPr="0035087B" w:rsidRDefault="0029207B" w:rsidP="0029207B">
      <w:pPr>
        <w:pStyle w:val="a4"/>
        <w:numPr>
          <w:ilvl w:val="0"/>
          <w:numId w:val="10"/>
        </w:numPr>
        <w:spacing w:line="360" w:lineRule="auto"/>
        <w:jc w:val="both"/>
        <w:rPr>
          <w:rFonts w:ascii="Times New Roman" w:hAnsi="Times New Roman" w:cs="Times New Roman"/>
          <w:sz w:val="28"/>
          <w:szCs w:val="28"/>
          <w:lang w:val="ru-RU"/>
        </w:rPr>
      </w:pPr>
      <w:r w:rsidRPr="00C103B6">
        <w:rPr>
          <w:rFonts w:ascii="Times New Roman" w:hAnsi="Times New Roman" w:cs="Times New Roman"/>
          <w:sz w:val="28"/>
          <w:szCs w:val="28"/>
          <w:lang w:val="ru-RU"/>
        </w:rPr>
        <w:t xml:space="preserve"> </w:t>
      </w:r>
      <w:r>
        <w:rPr>
          <w:rFonts w:ascii="Times New Roman" w:hAnsi="Times New Roman" w:cs="Times New Roman"/>
          <w:sz w:val="28"/>
          <w:szCs w:val="28"/>
          <w:lang w:val="ru-RU"/>
        </w:rPr>
        <w:t>2016</w:t>
      </w:r>
      <w:r w:rsidRPr="00395667">
        <w:rPr>
          <w:rFonts w:ascii="Times New Roman" w:hAnsi="Times New Roman" w:cs="Times New Roman"/>
          <w:sz w:val="28"/>
          <w:szCs w:val="28"/>
          <w:lang w:val="ru-RU"/>
        </w:rPr>
        <w:t>年</w:t>
      </w:r>
      <w:r w:rsidRPr="00395667">
        <w:rPr>
          <w:rFonts w:ascii="Times New Roman" w:hAnsi="Times New Roman" w:cs="Times New Roman"/>
          <w:sz w:val="28"/>
          <w:szCs w:val="28"/>
        </w:rPr>
        <w:t>CM</w:t>
      </w:r>
      <w:r w:rsidRPr="00395667">
        <w:rPr>
          <w:rFonts w:ascii="Times New Roman" w:hAnsi="Times New Roman" w:cs="Times New Roman"/>
          <w:sz w:val="28"/>
          <w:szCs w:val="28"/>
          <w:lang w:val="ru-RU"/>
        </w:rPr>
        <w:t>集</w:t>
      </w:r>
      <w:r>
        <w:rPr>
          <w:rFonts w:ascii="Times New Roman" w:hAnsi="Times New Roman" w:cs="Times New Roman"/>
          <w:sz w:val="28"/>
          <w:szCs w:val="28"/>
          <w:lang w:val="ru-RU"/>
        </w:rPr>
        <w:t xml:space="preserve"> </w:t>
      </w:r>
      <w:r w:rsidRPr="00B30C49">
        <w:rPr>
          <w:rFonts w:ascii="Times New Roman" w:hAnsi="Times New Roman" w:cs="Times New Roman"/>
          <w:sz w:val="28"/>
          <w:szCs w:val="28"/>
          <w:lang w:val="ru-RU"/>
        </w:rPr>
        <w:t>[</w:t>
      </w:r>
      <w:r>
        <w:rPr>
          <w:rFonts w:ascii="Times New Roman" w:hAnsi="Times New Roman" w:cs="Times New Roman"/>
          <w:sz w:val="28"/>
          <w:szCs w:val="28"/>
          <w:lang w:val="ru-RU"/>
        </w:rPr>
        <w:t>Электронный ресурс</w:t>
      </w:r>
      <w:r w:rsidRPr="00B30C49">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Pr="00395667">
        <w:rPr>
          <w:rFonts w:ascii="Times New Roman" w:hAnsi="Times New Roman" w:cs="Times New Roman"/>
          <w:sz w:val="28"/>
          <w:szCs w:val="28"/>
        </w:rPr>
        <w:t>URL</w:t>
      </w:r>
      <w:r w:rsidRPr="00E61FE3">
        <w:rPr>
          <w:rFonts w:ascii="Times New Roman" w:hAnsi="Times New Roman" w:cs="Times New Roman"/>
          <w:sz w:val="28"/>
          <w:szCs w:val="28"/>
          <w:lang w:val="ru-RU"/>
        </w:rPr>
        <w:t xml:space="preserve">: </w:t>
      </w:r>
      <w:r w:rsidRPr="00974B17">
        <w:rPr>
          <w:rFonts w:ascii="Times New Roman" w:hAnsi="Times New Roman" w:cs="Times New Roman"/>
          <w:sz w:val="28"/>
          <w:szCs w:val="28"/>
        </w:rPr>
        <w:t>https</w:t>
      </w:r>
      <w:r w:rsidRPr="00974B17">
        <w:rPr>
          <w:rFonts w:ascii="Times New Roman" w:hAnsi="Times New Roman" w:cs="Times New Roman"/>
          <w:sz w:val="28"/>
          <w:szCs w:val="28"/>
          <w:lang w:val="ru-RU"/>
        </w:rPr>
        <w:t>://</w:t>
      </w:r>
      <w:r w:rsidRPr="00974B17">
        <w:rPr>
          <w:rFonts w:ascii="Times New Roman" w:hAnsi="Times New Roman" w:cs="Times New Roman"/>
          <w:sz w:val="28"/>
          <w:szCs w:val="28"/>
        </w:rPr>
        <w:t>www</w:t>
      </w:r>
      <w:r w:rsidRPr="00974B17">
        <w:rPr>
          <w:rFonts w:ascii="Times New Roman" w:hAnsi="Times New Roman" w:cs="Times New Roman"/>
          <w:sz w:val="28"/>
          <w:szCs w:val="28"/>
          <w:lang w:val="ru-RU"/>
        </w:rPr>
        <w:t>.</w:t>
      </w:r>
      <w:proofErr w:type="spellStart"/>
      <w:r w:rsidRPr="00974B17">
        <w:rPr>
          <w:rFonts w:ascii="Times New Roman" w:hAnsi="Times New Roman" w:cs="Times New Roman"/>
          <w:sz w:val="28"/>
          <w:szCs w:val="28"/>
        </w:rPr>
        <w:t>youtube</w:t>
      </w:r>
      <w:proofErr w:type="spellEnd"/>
      <w:r w:rsidRPr="00974B17">
        <w:rPr>
          <w:rFonts w:ascii="Times New Roman" w:hAnsi="Times New Roman" w:cs="Times New Roman"/>
          <w:sz w:val="28"/>
          <w:szCs w:val="28"/>
          <w:lang w:val="ru-RU"/>
        </w:rPr>
        <w:t>.</w:t>
      </w:r>
      <w:r w:rsidRPr="00974B17">
        <w:rPr>
          <w:rFonts w:ascii="Times New Roman" w:hAnsi="Times New Roman" w:cs="Times New Roman"/>
          <w:sz w:val="28"/>
          <w:szCs w:val="28"/>
        </w:rPr>
        <w:t>com</w:t>
      </w:r>
      <w:r w:rsidRPr="00974B17">
        <w:rPr>
          <w:rFonts w:ascii="Times New Roman" w:hAnsi="Times New Roman" w:cs="Times New Roman"/>
          <w:sz w:val="28"/>
          <w:szCs w:val="28"/>
          <w:lang w:val="ru-RU"/>
        </w:rPr>
        <w:t>/</w:t>
      </w:r>
      <w:r w:rsidRPr="00974B17">
        <w:rPr>
          <w:rFonts w:ascii="Times New Roman" w:hAnsi="Times New Roman" w:cs="Times New Roman"/>
          <w:sz w:val="28"/>
          <w:szCs w:val="28"/>
        </w:rPr>
        <w:t>watch</w:t>
      </w:r>
      <w:r w:rsidRPr="00974B17">
        <w:rPr>
          <w:rFonts w:ascii="Times New Roman" w:hAnsi="Times New Roman" w:cs="Times New Roman"/>
          <w:sz w:val="28"/>
          <w:szCs w:val="28"/>
          <w:lang w:val="ru-RU"/>
        </w:rPr>
        <w:t>?</w:t>
      </w:r>
      <w:r w:rsidRPr="00974B17">
        <w:rPr>
          <w:rFonts w:ascii="Times New Roman" w:hAnsi="Times New Roman" w:cs="Times New Roman"/>
          <w:sz w:val="28"/>
          <w:szCs w:val="28"/>
        </w:rPr>
        <w:t>v</w:t>
      </w:r>
      <w:r w:rsidRPr="00974B17">
        <w:rPr>
          <w:rFonts w:ascii="Times New Roman" w:hAnsi="Times New Roman" w:cs="Times New Roman"/>
          <w:sz w:val="28"/>
          <w:szCs w:val="28"/>
          <w:lang w:val="ru-RU"/>
        </w:rPr>
        <w:t>=</w:t>
      </w:r>
      <w:proofErr w:type="spellStart"/>
      <w:r w:rsidRPr="00974B17">
        <w:rPr>
          <w:rFonts w:ascii="Times New Roman" w:hAnsi="Times New Roman" w:cs="Times New Roman"/>
          <w:sz w:val="28"/>
          <w:szCs w:val="28"/>
        </w:rPr>
        <w:t>jRBY</w:t>
      </w:r>
      <w:proofErr w:type="spellEnd"/>
      <w:r w:rsidRPr="00974B17">
        <w:rPr>
          <w:rFonts w:ascii="Times New Roman" w:hAnsi="Times New Roman" w:cs="Times New Roman"/>
          <w:sz w:val="28"/>
          <w:szCs w:val="28"/>
          <w:lang w:val="ru-RU"/>
        </w:rPr>
        <w:t>61</w:t>
      </w:r>
      <w:proofErr w:type="spellStart"/>
      <w:r w:rsidRPr="00974B17">
        <w:rPr>
          <w:rFonts w:ascii="Times New Roman" w:hAnsi="Times New Roman" w:cs="Times New Roman"/>
          <w:sz w:val="28"/>
          <w:szCs w:val="28"/>
        </w:rPr>
        <w:t>wfYwM</w:t>
      </w:r>
      <w:proofErr w:type="spellEnd"/>
      <w:r w:rsidRPr="00974B17">
        <w:rPr>
          <w:rFonts w:ascii="Times New Roman" w:hAnsi="Times New Roman" w:cs="Times New Roman"/>
          <w:sz w:val="28"/>
          <w:szCs w:val="28"/>
          <w:lang w:val="ru-RU"/>
        </w:rPr>
        <w:t>&amp;</w:t>
      </w:r>
      <w:r w:rsidRPr="00974B17">
        <w:rPr>
          <w:rFonts w:ascii="Times New Roman" w:hAnsi="Times New Roman" w:cs="Times New Roman"/>
          <w:sz w:val="28"/>
          <w:szCs w:val="28"/>
        </w:rPr>
        <w:t>feature</w:t>
      </w:r>
      <w:r w:rsidRPr="00974B17">
        <w:rPr>
          <w:rFonts w:ascii="Times New Roman" w:hAnsi="Times New Roman" w:cs="Times New Roman"/>
          <w:sz w:val="28"/>
          <w:szCs w:val="28"/>
          <w:lang w:val="ru-RU"/>
        </w:rPr>
        <w:t>=</w:t>
      </w:r>
      <w:proofErr w:type="spellStart"/>
      <w:r w:rsidRPr="00974B17">
        <w:rPr>
          <w:rFonts w:ascii="Times New Roman" w:hAnsi="Times New Roman" w:cs="Times New Roman"/>
          <w:sz w:val="28"/>
          <w:szCs w:val="28"/>
        </w:rPr>
        <w:t>youtu</w:t>
      </w:r>
      <w:proofErr w:type="spellEnd"/>
      <w:r w:rsidRPr="00974B17">
        <w:rPr>
          <w:rFonts w:ascii="Times New Roman" w:hAnsi="Times New Roman" w:cs="Times New Roman"/>
          <w:sz w:val="28"/>
          <w:szCs w:val="28"/>
          <w:lang w:val="ru-RU"/>
        </w:rPr>
        <w:t>.</w:t>
      </w:r>
      <w:r w:rsidRPr="00974B17">
        <w:rPr>
          <w:rFonts w:ascii="Times New Roman" w:hAnsi="Times New Roman" w:cs="Times New Roman"/>
          <w:sz w:val="28"/>
          <w:szCs w:val="28"/>
        </w:rPr>
        <w:t>be</w:t>
      </w:r>
      <w:r>
        <w:rPr>
          <w:rFonts w:ascii="Times New Roman" w:hAnsi="Times New Roman" w:cs="Times New Roman"/>
          <w:sz w:val="28"/>
          <w:szCs w:val="28"/>
          <w:lang w:val="ru-RU"/>
        </w:rPr>
        <w:t xml:space="preserve"> (дата обращения: 05.04.2018).</w:t>
      </w:r>
    </w:p>
    <w:p w:rsidR="0029207B" w:rsidRPr="0035087B" w:rsidRDefault="0029207B" w:rsidP="0029207B">
      <w:pPr>
        <w:pStyle w:val="a4"/>
        <w:numPr>
          <w:ilvl w:val="0"/>
          <w:numId w:val="10"/>
        </w:numPr>
        <w:spacing w:line="360" w:lineRule="auto"/>
        <w:jc w:val="both"/>
        <w:rPr>
          <w:rFonts w:ascii="Times New Roman" w:hAnsi="Times New Roman" w:cs="Times New Roman"/>
          <w:sz w:val="28"/>
          <w:szCs w:val="28"/>
          <w:lang w:val="ru-RU"/>
        </w:rPr>
      </w:pPr>
      <w:r w:rsidRPr="00E61FE3">
        <w:rPr>
          <w:rFonts w:ascii="Times New Roman" w:hAnsi="Times New Roman" w:cs="Times New Roman"/>
          <w:sz w:val="28"/>
          <w:szCs w:val="28"/>
          <w:lang w:val="ru-RU"/>
        </w:rPr>
        <w:t xml:space="preserve"> </w:t>
      </w:r>
      <w:r>
        <w:rPr>
          <w:rFonts w:ascii="Times New Roman" w:hAnsi="Times New Roman" w:cs="Times New Roman"/>
          <w:sz w:val="28"/>
          <w:szCs w:val="28"/>
          <w:lang w:val="ru-RU"/>
        </w:rPr>
        <w:t>2016</w:t>
      </w:r>
      <w:r w:rsidRPr="00395667">
        <w:rPr>
          <w:rFonts w:ascii="Times New Roman" w:hAnsi="Times New Roman" w:cs="Times New Roman"/>
          <w:sz w:val="28"/>
          <w:szCs w:val="28"/>
          <w:lang w:val="ru-RU"/>
        </w:rPr>
        <w:t>年</w:t>
      </w:r>
      <w:r w:rsidRPr="00395667">
        <w:rPr>
          <w:rFonts w:ascii="Times New Roman" w:hAnsi="Times New Roman" w:cs="Times New Roman"/>
          <w:sz w:val="28"/>
          <w:szCs w:val="28"/>
        </w:rPr>
        <w:t>CM</w:t>
      </w:r>
      <w:r w:rsidRPr="00395667">
        <w:rPr>
          <w:rFonts w:ascii="Times New Roman" w:hAnsi="Times New Roman" w:cs="Times New Roman"/>
          <w:sz w:val="28"/>
          <w:szCs w:val="28"/>
          <w:lang w:val="ru-RU"/>
        </w:rPr>
        <w:t>集</w:t>
      </w:r>
      <w:r>
        <w:rPr>
          <w:rFonts w:ascii="Times New Roman" w:hAnsi="Times New Roman" w:cs="Times New Roman"/>
          <w:sz w:val="28"/>
          <w:szCs w:val="28"/>
          <w:lang w:val="ru-RU"/>
        </w:rPr>
        <w:t xml:space="preserve"> </w:t>
      </w:r>
      <w:r w:rsidRPr="00B30C49">
        <w:rPr>
          <w:rFonts w:ascii="Times New Roman" w:hAnsi="Times New Roman" w:cs="Times New Roman"/>
          <w:sz w:val="28"/>
          <w:szCs w:val="28"/>
          <w:lang w:val="ru-RU"/>
        </w:rPr>
        <w:t>[</w:t>
      </w:r>
      <w:r>
        <w:rPr>
          <w:rFonts w:ascii="Times New Roman" w:hAnsi="Times New Roman" w:cs="Times New Roman"/>
          <w:sz w:val="28"/>
          <w:szCs w:val="28"/>
          <w:lang w:val="ru-RU"/>
        </w:rPr>
        <w:t>Электронный ресурс</w:t>
      </w:r>
      <w:r w:rsidRPr="00B30C49">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Pr="00395667">
        <w:rPr>
          <w:rFonts w:ascii="Times New Roman" w:hAnsi="Times New Roman" w:cs="Times New Roman"/>
          <w:sz w:val="28"/>
          <w:szCs w:val="28"/>
        </w:rPr>
        <w:t>URL</w:t>
      </w:r>
      <w:r w:rsidRPr="007E0909">
        <w:rPr>
          <w:rFonts w:ascii="Times New Roman" w:hAnsi="Times New Roman" w:cs="Times New Roman"/>
          <w:sz w:val="28"/>
          <w:szCs w:val="28"/>
          <w:lang w:val="ru-RU"/>
        </w:rPr>
        <w:t>:</w:t>
      </w:r>
      <w:r w:rsidRPr="007E0909">
        <w:rPr>
          <w:rFonts w:ascii="Times New Roman" w:hAnsi="Times New Roman" w:cs="Times New Roman"/>
          <w:sz w:val="28"/>
          <w:szCs w:val="28"/>
          <w:lang w:val="ru-RU"/>
        </w:rPr>
        <w:br/>
      </w:r>
      <w:r w:rsidRPr="00974B17">
        <w:rPr>
          <w:rFonts w:ascii="Times New Roman" w:hAnsi="Times New Roman" w:cs="Times New Roman"/>
          <w:sz w:val="28"/>
          <w:szCs w:val="28"/>
        </w:rPr>
        <w:t>https</w:t>
      </w:r>
      <w:r w:rsidRPr="00974B17">
        <w:rPr>
          <w:rFonts w:ascii="Times New Roman" w:hAnsi="Times New Roman" w:cs="Times New Roman"/>
          <w:sz w:val="28"/>
          <w:szCs w:val="28"/>
          <w:lang w:val="ru-RU"/>
        </w:rPr>
        <w:t>://</w:t>
      </w:r>
      <w:r w:rsidRPr="00974B17">
        <w:rPr>
          <w:rFonts w:ascii="Times New Roman" w:hAnsi="Times New Roman" w:cs="Times New Roman"/>
          <w:sz w:val="28"/>
          <w:szCs w:val="28"/>
        </w:rPr>
        <w:t>www</w:t>
      </w:r>
      <w:r w:rsidRPr="00974B17">
        <w:rPr>
          <w:rFonts w:ascii="Times New Roman" w:hAnsi="Times New Roman" w:cs="Times New Roman"/>
          <w:sz w:val="28"/>
          <w:szCs w:val="28"/>
          <w:lang w:val="ru-RU"/>
        </w:rPr>
        <w:t>.</w:t>
      </w:r>
      <w:proofErr w:type="spellStart"/>
      <w:r w:rsidRPr="00974B17">
        <w:rPr>
          <w:rFonts w:ascii="Times New Roman" w:hAnsi="Times New Roman" w:cs="Times New Roman"/>
          <w:sz w:val="28"/>
          <w:szCs w:val="28"/>
        </w:rPr>
        <w:t>youtube</w:t>
      </w:r>
      <w:proofErr w:type="spellEnd"/>
      <w:r w:rsidRPr="00974B17">
        <w:rPr>
          <w:rFonts w:ascii="Times New Roman" w:hAnsi="Times New Roman" w:cs="Times New Roman"/>
          <w:sz w:val="28"/>
          <w:szCs w:val="28"/>
          <w:lang w:val="ru-RU"/>
        </w:rPr>
        <w:t>.</w:t>
      </w:r>
      <w:r w:rsidRPr="00974B17">
        <w:rPr>
          <w:rFonts w:ascii="Times New Roman" w:hAnsi="Times New Roman" w:cs="Times New Roman"/>
          <w:sz w:val="28"/>
          <w:szCs w:val="28"/>
        </w:rPr>
        <w:t>com</w:t>
      </w:r>
      <w:r w:rsidRPr="00974B17">
        <w:rPr>
          <w:rFonts w:ascii="Times New Roman" w:hAnsi="Times New Roman" w:cs="Times New Roman"/>
          <w:sz w:val="28"/>
          <w:szCs w:val="28"/>
          <w:lang w:val="ru-RU"/>
        </w:rPr>
        <w:t>/</w:t>
      </w:r>
      <w:r w:rsidRPr="00974B17">
        <w:rPr>
          <w:rFonts w:ascii="Times New Roman" w:hAnsi="Times New Roman" w:cs="Times New Roman"/>
          <w:sz w:val="28"/>
          <w:szCs w:val="28"/>
        </w:rPr>
        <w:t>watch</w:t>
      </w:r>
      <w:r w:rsidRPr="00974B17">
        <w:rPr>
          <w:rFonts w:ascii="Times New Roman" w:hAnsi="Times New Roman" w:cs="Times New Roman"/>
          <w:sz w:val="28"/>
          <w:szCs w:val="28"/>
          <w:lang w:val="ru-RU"/>
        </w:rPr>
        <w:t>?</w:t>
      </w:r>
      <w:r w:rsidRPr="00974B17">
        <w:rPr>
          <w:rFonts w:ascii="Times New Roman" w:hAnsi="Times New Roman" w:cs="Times New Roman"/>
          <w:sz w:val="28"/>
          <w:szCs w:val="28"/>
        </w:rPr>
        <w:t>v</w:t>
      </w:r>
      <w:r w:rsidRPr="00974B17">
        <w:rPr>
          <w:rFonts w:ascii="Times New Roman" w:hAnsi="Times New Roman" w:cs="Times New Roman"/>
          <w:sz w:val="28"/>
          <w:szCs w:val="28"/>
          <w:lang w:val="ru-RU"/>
        </w:rPr>
        <w:t>=8</w:t>
      </w:r>
      <w:proofErr w:type="spellStart"/>
      <w:r w:rsidRPr="00974B17">
        <w:rPr>
          <w:rFonts w:ascii="Times New Roman" w:hAnsi="Times New Roman" w:cs="Times New Roman"/>
          <w:sz w:val="28"/>
          <w:szCs w:val="28"/>
        </w:rPr>
        <w:t>OtxqQUMJes</w:t>
      </w:r>
      <w:proofErr w:type="spellEnd"/>
      <w:r w:rsidRPr="00974B17">
        <w:rPr>
          <w:rFonts w:ascii="Times New Roman" w:hAnsi="Times New Roman" w:cs="Times New Roman"/>
          <w:sz w:val="28"/>
          <w:szCs w:val="28"/>
          <w:lang w:val="ru-RU"/>
        </w:rPr>
        <w:t>&amp;</w:t>
      </w:r>
      <w:r w:rsidRPr="00974B17">
        <w:rPr>
          <w:rFonts w:ascii="Times New Roman" w:hAnsi="Times New Roman" w:cs="Times New Roman"/>
          <w:sz w:val="28"/>
          <w:szCs w:val="28"/>
        </w:rPr>
        <w:t>feature</w:t>
      </w:r>
      <w:r w:rsidRPr="00974B17">
        <w:rPr>
          <w:rFonts w:ascii="Times New Roman" w:hAnsi="Times New Roman" w:cs="Times New Roman"/>
          <w:sz w:val="28"/>
          <w:szCs w:val="28"/>
          <w:lang w:val="ru-RU"/>
        </w:rPr>
        <w:t>=</w:t>
      </w:r>
      <w:proofErr w:type="spellStart"/>
      <w:r w:rsidRPr="00974B17">
        <w:rPr>
          <w:rFonts w:ascii="Times New Roman" w:hAnsi="Times New Roman" w:cs="Times New Roman"/>
          <w:sz w:val="28"/>
          <w:szCs w:val="28"/>
        </w:rPr>
        <w:t>youtu</w:t>
      </w:r>
      <w:proofErr w:type="spellEnd"/>
      <w:r w:rsidRPr="00974B17">
        <w:rPr>
          <w:rFonts w:ascii="Times New Roman" w:hAnsi="Times New Roman" w:cs="Times New Roman"/>
          <w:sz w:val="28"/>
          <w:szCs w:val="28"/>
          <w:lang w:val="ru-RU"/>
        </w:rPr>
        <w:t>.</w:t>
      </w:r>
      <w:r w:rsidRPr="00974B17">
        <w:rPr>
          <w:rFonts w:ascii="Times New Roman" w:hAnsi="Times New Roman" w:cs="Times New Roman"/>
          <w:sz w:val="28"/>
          <w:szCs w:val="28"/>
        </w:rPr>
        <w:t>be</w:t>
      </w:r>
      <w:r>
        <w:rPr>
          <w:rFonts w:ascii="Times New Roman" w:hAnsi="Times New Roman" w:cs="Times New Roman"/>
          <w:sz w:val="28"/>
          <w:szCs w:val="28"/>
          <w:lang w:val="ru-RU"/>
        </w:rPr>
        <w:t xml:space="preserve"> (дата обращения: 05.04.2018).</w:t>
      </w:r>
    </w:p>
    <w:p w:rsidR="0029207B" w:rsidRPr="0035087B" w:rsidRDefault="0029207B" w:rsidP="0029207B">
      <w:pPr>
        <w:pStyle w:val="a4"/>
        <w:numPr>
          <w:ilvl w:val="0"/>
          <w:numId w:val="10"/>
        </w:numPr>
        <w:spacing w:line="360" w:lineRule="auto"/>
        <w:jc w:val="both"/>
        <w:rPr>
          <w:rFonts w:ascii="Times New Roman" w:hAnsi="Times New Roman" w:cs="Times New Roman"/>
          <w:sz w:val="28"/>
          <w:szCs w:val="28"/>
          <w:lang w:val="ru-RU"/>
        </w:rPr>
      </w:pPr>
      <w:r>
        <w:rPr>
          <w:rFonts w:ascii="Times New Roman" w:hAnsi="Times New Roman" w:cs="Times New Roman" w:hint="eastAsia"/>
          <w:sz w:val="28"/>
          <w:szCs w:val="28"/>
        </w:rPr>
        <w:t xml:space="preserve">　</w:t>
      </w:r>
      <w:r>
        <w:rPr>
          <w:rFonts w:ascii="Times New Roman" w:hAnsi="Times New Roman" w:cs="Times New Roman"/>
          <w:sz w:val="28"/>
          <w:szCs w:val="28"/>
          <w:lang w:val="ru-RU"/>
        </w:rPr>
        <w:t>2017</w:t>
      </w:r>
      <w:r w:rsidRPr="00395667">
        <w:rPr>
          <w:rFonts w:ascii="Times New Roman" w:hAnsi="Times New Roman" w:cs="Times New Roman"/>
          <w:sz w:val="28"/>
          <w:szCs w:val="28"/>
          <w:lang w:val="ru-RU"/>
        </w:rPr>
        <w:t>年</w:t>
      </w:r>
      <w:r w:rsidRPr="00395667">
        <w:rPr>
          <w:rFonts w:ascii="Times New Roman" w:hAnsi="Times New Roman" w:cs="Times New Roman"/>
          <w:sz w:val="28"/>
          <w:szCs w:val="28"/>
        </w:rPr>
        <w:t>CM</w:t>
      </w:r>
      <w:r w:rsidRPr="00395667">
        <w:rPr>
          <w:rFonts w:ascii="Times New Roman" w:hAnsi="Times New Roman" w:cs="Times New Roman"/>
          <w:sz w:val="28"/>
          <w:szCs w:val="28"/>
          <w:lang w:val="ru-RU"/>
        </w:rPr>
        <w:t>集</w:t>
      </w:r>
      <w:r>
        <w:rPr>
          <w:rFonts w:ascii="Times New Roman" w:hAnsi="Times New Roman" w:cs="Times New Roman"/>
          <w:sz w:val="28"/>
          <w:szCs w:val="28"/>
          <w:lang w:val="ru-RU"/>
        </w:rPr>
        <w:t xml:space="preserve"> </w:t>
      </w:r>
      <w:r w:rsidRPr="00B30C49">
        <w:rPr>
          <w:rFonts w:ascii="Times New Roman" w:hAnsi="Times New Roman" w:cs="Times New Roman"/>
          <w:sz w:val="28"/>
          <w:szCs w:val="28"/>
          <w:lang w:val="ru-RU"/>
        </w:rPr>
        <w:t>[</w:t>
      </w:r>
      <w:r>
        <w:rPr>
          <w:rFonts w:ascii="Times New Roman" w:hAnsi="Times New Roman" w:cs="Times New Roman"/>
          <w:sz w:val="28"/>
          <w:szCs w:val="28"/>
          <w:lang w:val="ru-RU"/>
        </w:rPr>
        <w:t>Электронный ресурс</w:t>
      </w:r>
      <w:r w:rsidRPr="00B30C49">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Pr="00395667">
        <w:rPr>
          <w:rFonts w:ascii="Times New Roman" w:hAnsi="Times New Roman" w:cs="Times New Roman"/>
          <w:sz w:val="28"/>
          <w:szCs w:val="28"/>
        </w:rPr>
        <w:t>URL</w:t>
      </w:r>
      <w:r w:rsidRPr="00583D2F">
        <w:rPr>
          <w:rFonts w:ascii="Times New Roman" w:hAnsi="Times New Roman" w:cs="Times New Roman"/>
          <w:sz w:val="28"/>
          <w:szCs w:val="28"/>
          <w:lang w:val="ru-RU"/>
        </w:rPr>
        <w:t>:</w:t>
      </w:r>
      <w:r>
        <w:rPr>
          <w:rFonts w:ascii="Times New Roman" w:hAnsi="Times New Roman" w:cs="Times New Roman" w:hint="eastAsia"/>
          <w:sz w:val="28"/>
          <w:szCs w:val="28"/>
        </w:rPr>
        <w:t xml:space="preserve">　</w:t>
      </w:r>
      <w:r w:rsidRPr="00583D2F">
        <w:rPr>
          <w:lang w:val="ru-RU"/>
        </w:rPr>
        <w:t xml:space="preserve"> </w:t>
      </w:r>
      <w:r w:rsidRPr="00974B17">
        <w:rPr>
          <w:rFonts w:ascii="Times New Roman" w:hAnsi="Times New Roman" w:cs="Times New Roman"/>
          <w:sz w:val="28"/>
          <w:szCs w:val="28"/>
        </w:rPr>
        <w:t>https</w:t>
      </w:r>
      <w:r w:rsidRPr="00974B17">
        <w:rPr>
          <w:rFonts w:ascii="Times New Roman" w:hAnsi="Times New Roman" w:cs="Times New Roman"/>
          <w:sz w:val="28"/>
          <w:szCs w:val="28"/>
          <w:lang w:val="ru-RU"/>
        </w:rPr>
        <w:t>://</w:t>
      </w:r>
      <w:r w:rsidRPr="00974B17">
        <w:rPr>
          <w:rFonts w:ascii="Times New Roman" w:hAnsi="Times New Roman" w:cs="Times New Roman"/>
          <w:sz w:val="28"/>
          <w:szCs w:val="28"/>
        </w:rPr>
        <w:t>www</w:t>
      </w:r>
      <w:r w:rsidRPr="00974B17">
        <w:rPr>
          <w:rFonts w:ascii="Times New Roman" w:hAnsi="Times New Roman" w:cs="Times New Roman"/>
          <w:sz w:val="28"/>
          <w:szCs w:val="28"/>
          <w:lang w:val="ru-RU"/>
        </w:rPr>
        <w:t>.</w:t>
      </w:r>
      <w:proofErr w:type="spellStart"/>
      <w:r w:rsidRPr="00974B17">
        <w:rPr>
          <w:rFonts w:ascii="Times New Roman" w:hAnsi="Times New Roman" w:cs="Times New Roman"/>
          <w:sz w:val="28"/>
          <w:szCs w:val="28"/>
        </w:rPr>
        <w:t>youtube</w:t>
      </w:r>
      <w:proofErr w:type="spellEnd"/>
      <w:r w:rsidRPr="00974B17">
        <w:rPr>
          <w:rFonts w:ascii="Times New Roman" w:hAnsi="Times New Roman" w:cs="Times New Roman"/>
          <w:sz w:val="28"/>
          <w:szCs w:val="28"/>
          <w:lang w:val="ru-RU"/>
        </w:rPr>
        <w:t>.</w:t>
      </w:r>
      <w:r w:rsidRPr="00974B17">
        <w:rPr>
          <w:rFonts w:ascii="Times New Roman" w:hAnsi="Times New Roman" w:cs="Times New Roman"/>
          <w:sz w:val="28"/>
          <w:szCs w:val="28"/>
        </w:rPr>
        <w:t>com</w:t>
      </w:r>
      <w:r w:rsidRPr="00974B17">
        <w:rPr>
          <w:rFonts w:ascii="Times New Roman" w:hAnsi="Times New Roman" w:cs="Times New Roman"/>
          <w:sz w:val="28"/>
          <w:szCs w:val="28"/>
          <w:lang w:val="ru-RU"/>
        </w:rPr>
        <w:t>/</w:t>
      </w:r>
      <w:r w:rsidRPr="00974B17">
        <w:rPr>
          <w:rFonts w:ascii="Times New Roman" w:hAnsi="Times New Roman" w:cs="Times New Roman"/>
          <w:sz w:val="28"/>
          <w:szCs w:val="28"/>
        </w:rPr>
        <w:t>watch</w:t>
      </w:r>
      <w:r w:rsidRPr="00974B17">
        <w:rPr>
          <w:rFonts w:ascii="Times New Roman" w:hAnsi="Times New Roman" w:cs="Times New Roman"/>
          <w:sz w:val="28"/>
          <w:szCs w:val="28"/>
          <w:lang w:val="ru-RU"/>
        </w:rPr>
        <w:t>?</w:t>
      </w:r>
      <w:r w:rsidRPr="00974B17">
        <w:rPr>
          <w:rFonts w:ascii="Times New Roman" w:hAnsi="Times New Roman" w:cs="Times New Roman"/>
          <w:sz w:val="28"/>
          <w:szCs w:val="28"/>
        </w:rPr>
        <w:t>v</w:t>
      </w:r>
      <w:r w:rsidRPr="00974B17">
        <w:rPr>
          <w:rFonts w:ascii="Times New Roman" w:hAnsi="Times New Roman" w:cs="Times New Roman"/>
          <w:sz w:val="28"/>
          <w:szCs w:val="28"/>
          <w:lang w:val="ru-RU"/>
        </w:rPr>
        <w:t>=</w:t>
      </w:r>
      <w:proofErr w:type="spellStart"/>
      <w:r w:rsidRPr="00974B17">
        <w:rPr>
          <w:rFonts w:ascii="Times New Roman" w:hAnsi="Times New Roman" w:cs="Times New Roman"/>
          <w:sz w:val="28"/>
          <w:szCs w:val="28"/>
        </w:rPr>
        <w:t>VSfVWY</w:t>
      </w:r>
      <w:proofErr w:type="spellEnd"/>
      <w:r w:rsidRPr="00974B17">
        <w:rPr>
          <w:rFonts w:ascii="Times New Roman" w:hAnsi="Times New Roman" w:cs="Times New Roman"/>
          <w:sz w:val="28"/>
          <w:szCs w:val="28"/>
          <w:lang w:val="ru-RU"/>
        </w:rPr>
        <w:t>56</w:t>
      </w:r>
      <w:proofErr w:type="spellStart"/>
      <w:r w:rsidRPr="00974B17">
        <w:rPr>
          <w:rFonts w:ascii="Times New Roman" w:hAnsi="Times New Roman" w:cs="Times New Roman"/>
          <w:sz w:val="28"/>
          <w:szCs w:val="28"/>
        </w:rPr>
        <w:t>FqQ</w:t>
      </w:r>
      <w:proofErr w:type="spellEnd"/>
      <w:r w:rsidRPr="00974B17">
        <w:rPr>
          <w:rFonts w:ascii="Times New Roman" w:hAnsi="Times New Roman" w:cs="Times New Roman"/>
          <w:sz w:val="28"/>
          <w:szCs w:val="28"/>
          <w:lang w:val="ru-RU"/>
        </w:rPr>
        <w:t>&amp;</w:t>
      </w:r>
      <w:r w:rsidRPr="00974B17">
        <w:rPr>
          <w:rFonts w:ascii="Times New Roman" w:hAnsi="Times New Roman" w:cs="Times New Roman"/>
          <w:sz w:val="28"/>
          <w:szCs w:val="28"/>
        </w:rPr>
        <w:t>feature</w:t>
      </w:r>
      <w:r w:rsidRPr="00974B17">
        <w:rPr>
          <w:rFonts w:ascii="Times New Roman" w:hAnsi="Times New Roman" w:cs="Times New Roman"/>
          <w:sz w:val="28"/>
          <w:szCs w:val="28"/>
          <w:lang w:val="ru-RU"/>
        </w:rPr>
        <w:t>=</w:t>
      </w:r>
      <w:proofErr w:type="spellStart"/>
      <w:r w:rsidRPr="00974B17">
        <w:rPr>
          <w:rFonts w:ascii="Times New Roman" w:hAnsi="Times New Roman" w:cs="Times New Roman"/>
          <w:sz w:val="28"/>
          <w:szCs w:val="28"/>
        </w:rPr>
        <w:t>youtu</w:t>
      </w:r>
      <w:proofErr w:type="spellEnd"/>
      <w:r w:rsidRPr="00974B17">
        <w:rPr>
          <w:rFonts w:ascii="Times New Roman" w:hAnsi="Times New Roman" w:cs="Times New Roman"/>
          <w:sz w:val="28"/>
          <w:szCs w:val="28"/>
          <w:lang w:val="ru-RU"/>
        </w:rPr>
        <w:t>.</w:t>
      </w:r>
      <w:r w:rsidRPr="00974B17">
        <w:rPr>
          <w:rFonts w:ascii="Times New Roman" w:hAnsi="Times New Roman" w:cs="Times New Roman"/>
          <w:sz w:val="28"/>
          <w:szCs w:val="28"/>
        </w:rPr>
        <w:t>be</w:t>
      </w:r>
      <w:r>
        <w:rPr>
          <w:rFonts w:ascii="Times New Roman" w:hAnsi="Times New Roman" w:cs="Times New Roman"/>
          <w:sz w:val="28"/>
          <w:szCs w:val="28"/>
          <w:lang w:val="ru-RU"/>
        </w:rPr>
        <w:t xml:space="preserve"> (дата обращения: 05.04.2018).</w:t>
      </w:r>
    </w:p>
    <w:p w:rsidR="0029207B" w:rsidRPr="0035087B" w:rsidRDefault="0029207B" w:rsidP="0029207B">
      <w:pPr>
        <w:pStyle w:val="a4"/>
        <w:numPr>
          <w:ilvl w:val="0"/>
          <w:numId w:val="10"/>
        </w:numPr>
        <w:spacing w:line="360" w:lineRule="auto"/>
        <w:jc w:val="both"/>
        <w:rPr>
          <w:rFonts w:ascii="Times New Roman" w:hAnsi="Times New Roman" w:cs="Times New Roman"/>
          <w:sz w:val="28"/>
          <w:szCs w:val="28"/>
          <w:lang w:val="ru-RU"/>
        </w:rPr>
      </w:pPr>
      <w:r w:rsidRPr="00583D2F">
        <w:rPr>
          <w:rFonts w:ascii="Times New Roman" w:hAnsi="Times New Roman" w:cs="Times New Roman"/>
          <w:sz w:val="28"/>
          <w:szCs w:val="28"/>
          <w:lang w:val="ru-RU"/>
        </w:rPr>
        <w:t xml:space="preserve"> </w:t>
      </w:r>
      <w:r>
        <w:rPr>
          <w:rFonts w:ascii="Times New Roman" w:hAnsi="Times New Roman" w:cs="Times New Roman"/>
          <w:sz w:val="28"/>
          <w:szCs w:val="28"/>
          <w:lang w:val="ru-RU"/>
        </w:rPr>
        <w:t>2017</w:t>
      </w:r>
      <w:r w:rsidRPr="00395667">
        <w:rPr>
          <w:rFonts w:ascii="Times New Roman" w:hAnsi="Times New Roman" w:cs="Times New Roman"/>
          <w:sz w:val="28"/>
          <w:szCs w:val="28"/>
          <w:lang w:val="ru-RU"/>
        </w:rPr>
        <w:t>年</w:t>
      </w:r>
      <w:r w:rsidRPr="00395667">
        <w:rPr>
          <w:rFonts w:ascii="Times New Roman" w:hAnsi="Times New Roman" w:cs="Times New Roman"/>
          <w:sz w:val="28"/>
          <w:szCs w:val="28"/>
        </w:rPr>
        <w:t>CM</w:t>
      </w:r>
      <w:r w:rsidRPr="00395667">
        <w:rPr>
          <w:rFonts w:ascii="Times New Roman" w:hAnsi="Times New Roman" w:cs="Times New Roman"/>
          <w:sz w:val="28"/>
          <w:szCs w:val="28"/>
          <w:lang w:val="ru-RU"/>
        </w:rPr>
        <w:t>集</w:t>
      </w:r>
      <w:r>
        <w:rPr>
          <w:rFonts w:ascii="Times New Roman" w:hAnsi="Times New Roman" w:cs="Times New Roman"/>
          <w:sz w:val="28"/>
          <w:szCs w:val="28"/>
          <w:lang w:val="ru-RU"/>
        </w:rPr>
        <w:t xml:space="preserve"> </w:t>
      </w:r>
      <w:r w:rsidRPr="00B30C49">
        <w:rPr>
          <w:rFonts w:ascii="Times New Roman" w:hAnsi="Times New Roman" w:cs="Times New Roman"/>
          <w:sz w:val="28"/>
          <w:szCs w:val="28"/>
          <w:lang w:val="ru-RU"/>
        </w:rPr>
        <w:t>[</w:t>
      </w:r>
      <w:r>
        <w:rPr>
          <w:rFonts w:ascii="Times New Roman" w:hAnsi="Times New Roman" w:cs="Times New Roman"/>
          <w:sz w:val="28"/>
          <w:szCs w:val="28"/>
          <w:lang w:val="ru-RU"/>
        </w:rPr>
        <w:t>Электронный ресурс</w:t>
      </w:r>
      <w:r w:rsidRPr="00B30C49">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Pr="00395667">
        <w:rPr>
          <w:rFonts w:ascii="Times New Roman" w:hAnsi="Times New Roman" w:cs="Times New Roman"/>
          <w:sz w:val="28"/>
          <w:szCs w:val="28"/>
        </w:rPr>
        <w:t>URL</w:t>
      </w:r>
      <w:r w:rsidRPr="00583D2F">
        <w:rPr>
          <w:rFonts w:ascii="Times New Roman" w:hAnsi="Times New Roman" w:cs="Times New Roman"/>
          <w:sz w:val="28"/>
          <w:szCs w:val="28"/>
          <w:lang w:val="ru-RU"/>
        </w:rPr>
        <w:t>:</w:t>
      </w:r>
      <w:r>
        <w:rPr>
          <w:rFonts w:ascii="Times New Roman" w:hAnsi="Times New Roman" w:cs="Times New Roman" w:hint="eastAsia"/>
          <w:sz w:val="28"/>
          <w:szCs w:val="28"/>
        </w:rPr>
        <w:t xml:space="preserve">　</w:t>
      </w:r>
      <w:r w:rsidRPr="00974B17">
        <w:rPr>
          <w:rFonts w:ascii="Times New Roman" w:hAnsi="Times New Roman" w:cs="Times New Roman"/>
          <w:sz w:val="28"/>
          <w:szCs w:val="28"/>
        </w:rPr>
        <w:t>https</w:t>
      </w:r>
      <w:r w:rsidRPr="00974B17">
        <w:rPr>
          <w:rFonts w:ascii="Times New Roman" w:hAnsi="Times New Roman" w:cs="Times New Roman"/>
          <w:sz w:val="28"/>
          <w:szCs w:val="28"/>
          <w:lang w:val="ru-RU"/>
        </w:rPr>
        <w:t>://</w:t>
      </w:r>
      <w:r w:rsidRPr="00974B17">
        <w:rPr>
          <w:rFonts w:ascii="Times New Roman" w:hAnsi="Times New Roman" w:cs="Times New Roman"/>
          <w:sz w:val="28"/>
          <w:szCs w:val="28"/>
        </w:rPr>
        <w:t>www</w:t>
      </w:r>
      <w:r w:rsidRPr="00974B17">
        <w:rPr>
          <w:rFonts w:ascii="Times New Roman" w:hAnsi="Times New Roman" w:cs="Times New Roman"/>
          <w:sz w:val="28"/>
          <w:szCs w:val="28"/>
          <w:lang w:val="ru-RU"/>
        </w:rPr>
        <w:t>.</w:t>
      </w:r>
      <w:proofErr w:type="spellStart"/>
      <w:r w:rsidRPr="00974B17">
        <w:rPr>
          <w:rFonts w:ascii="Times New Roman" w:hAnsi="Times New Roman" w:cs="Times New Roman"/>
          <w:sz w:val="28"/>
          <w:szCs w:val="28"/>
        </w:rPr>
        <w:t>youtube</w:t>
      </w:r>
      <w:proofErr w:type="spellEnd"/>
      <w:r w:rsidRPr="00974B17">
        <w:rPr>
          <w:rFonts w:ascii="Times New Roman" w:hAnsi="Times New Roman" w:cs="Times New Roman"/>
          <w:sz w:val="28"/>
          <w:szCs w:val="28"/>
          <w:lang w:val="ru-RU"/>
        </w:rPr>
        <w:t>.</w:t>
      </w:r>
      <w:r w:rsidRPr="00974B17">
        <w:rPr>
          <w:rFonts w:ascii="Times New Roman" w:hAnsi="Times New Roman" w:cs="Times New Roman"/>
          <w:sz w:val="28"/>
          <w:szCs w:val="28"/>
        </w:rPr>
        <w:t>com</w:t>
      </w:r>
      <w:r w:rsidRPr="00974B17">
        <w:rPr>
          <w:rFonts w:ascii="Times New Roman" w:hAnsi="Times New Roman" w:cs="Times New Roman"/>
          <w:sz w:val="28"/>
          <w:szCs w:val="28"/>
          <w:lang w:val="ru-RU"/>
        </w:rPr>
        <w:t>/</w:t>
      </w:r>
      <w:r w:rsidRPr="00974B17">
        <w:rPr>
          <w:rFonts w:ascii="Times New Roman" w:hAnsi="Times New Roman" w:cs="Times New Roman"/>
          <w:sz w:val="28"/>
          <w:szCs w:val="28"/>
        </w:rPr>
        <w:t>watch</w:t>
      </w:r>
      <w:r w:rsidRPr="00974B17">
        <w:rPr>
          <w:rFonts w:ascii="Times New Roman" w:hAnsi="Times New Roman" w:cs="Times New Roman"/>
          <w:sz w:val="28"/>
          <w:szCs w:val="28"/>
          <w:lang w:val="ru-RU"/>
        </w:rPr>
        <w:t>?</w:t>
      </w:r>
      <w:r w:rsidRPr="00974B17">
        <w:rPr>
          <w:rFonts w:ascii="Times New Roman" w:hAnsi="Times New Roman" w:cs="Times New Roman"/>
          <w:sz w:val="28"/>
          <w:szCs w:val="28"/>
        </w:rPr>
        <w:t>v</w:t>
      </w:r>
      <w:r w:rsidRPr="00974B17">
        <w:rPr>
          <w:rFonts w:ascii="Times New Roman" w:hAnsi="Times New Roman" w:cs="Times New Roman"/>
          <w:sz w:val="28"/>
          <w:szCs w:val="28"/>
          <w:lang w:val="ru-RU"/>
        </w:rPr>
        <w:t>=</w:t>
      </w:r>
      <w:r w:rsidRPr="00974B17">
        <w:rPr>
          <w:rFonts w:ascii="Times New Roman" w:hAnsi="Times New Roman" w:cs="Times New Roman"/>
          <w:sz w:val="28"/>
          <w:szCs w:val="28"/>
        </w:rPr>
        <w:t>K</w:t>
      </w:r>
      <w:r w:rsidRPr="00974B17">
        <w:rPr>
          <w:rFonts w:ascii="Times New Roman" w:hAnsi="Times New Roman" w:cs="Times New Roman"/>
          <w:sz w:val="28"/>
          <w:szCs w:val="28"/>
          <w:lang w:val="ru-RU"/>
        </w:rPr>
        <w:t>-</w:t>
      </w:r>
      <w:proofErr w:type="spellStart"/>
      <w:r w:rsidRPr="00974B17">
        <w:rPr>
          <w:rFonts w:ascii="Times New Roman" w:hAnsi="Times New Roman" w:cs="Times New Roman"/>
          <w:sz w:val="28"/>
          <w:szCs w:val="28"/>
        </w:rPr>
        <w:t>ojJtAwoN</w:t>
      </w:r>
      <w:proofErr w:type="spellEnd"/>
      <w:r w:rsidRPr="00974B17">
        <w:rPr>
          <w:rFonts w:ascii="Times New Roman" w:hAnsi="Times New Roman" w:cs="Times New Roman"/>
          <w:sz w:val="28"/>
          <w:szCs w:val="28"/>
          <w:lang w:val="ru-RU"/>
        </w:rPr>
        <w:t>4&amp;</w:t>
      </w:r>
      <w:r w:rsidRPr="00974B17">
        <w:rPr>
          <w:rFonts w:ascii="Times New Roman" w:hAnsi="Times New Roman" w:cs="Times New Roman"/>
          <w:sz w:val="28"/>
          <w:szCs w:val="28"/>
        </w:rPr>
        <w:t>feature</w:t>
      </w:r>
      <w:r w:rsidRPr="00974B17">
        <w:rPr>
          <w:rFonts w:ascii="Times New Roman" w:hAnsi="Times New Roman" w:cs="Times New Roman"/>
          <w:sz w:val="28"/>
          <w:szCs w:val="28"/>
          <w:lang w:val="ru-RU"/>
        </w:rPr>
        <w:t>=</w:t>
      </w:r>
      <w:proofErr w:type="spellStart"/>
      <w:r w:rsidRPr="00974B17">
        <w:rPr>
          <w:rFonts w:ascii="Times New Roman" w:hAnsi="Times New Roman" w:cs="Times New Roman"/>
          <w:sz w:val="28"/>
          <w:szCs w:val="28"/>
        </w:rPr>
        <w:t>youtu</w:t>
      </w:r>
      <w:proofErr w:type="spellEnd"/>
      <w:r w:rsidRPr="00974B17">
        <w:rPr>
          <w:rFonts w:ascii="Times New Roman" w:hAnsi="Times New Roman" w:cs="Times New Roman"/>
          <w:sz w:val="28"/>
          <w:szCs w:val="28"/>
          <w:lang w:val="ru-RU"/>
        </w:rPr>
        <w:t>.</w:t>
      </w:r>
      <w:r w:rsidRPr="00974B17">
        <w:rPr>
          <w:rFonts w:ascii="Times New Roman" w:hAnsi="Times New Roman" w:cs="Times New Roman"/>
          <w:sz w:val="28"/>
          <w:szCs w:val="28"/>
        </w:rPr>
        <w:t>be</w:t>
      </w:r>
      <w:r>
        <w:rPr>
          <w:rFonts w:ascii="Times New Roman" w:hAnsi="Times New Roman" w:cs="Times New Roman"/>
          <w:sz w:val="28"/>
          <w:szCs w:val="28"/>
          <w:lang w:val="ru-RU"/>
        </w:rPr>
        <w:t xml:space="preserve"> (дата обращения: 05.04.2018).</w:t>
      </w:r>
    </w:p>
    <w:p w:rsidR="0029207B" w:rsidRPr="0035087B" w:rsidRDefault="0029207B" w:rsidP="0029207B">
      <w:pPr>
        <w:pStyle w:val="a4"/>
        <w:numPr>
          <w:ilvl w:val="0"/>
          <w:numId w:val="10"/>
        </w:numPr>
        <w:spacing w:line="360" w:lineRule="auto"/>
        <w:jc w:val="both"/>
        <w:rPr>
          <w:rFonts w:ascii="Times New Roman" w:hAnsi="Times New Roman" w:cs="Times New Roman"/>
          <w:sz w:val="28"/>
          <w:szCs w:val="28"/>
          <w:lang w:val="ru-RU"/>
        </w:rPr>
      </w:pPr>
      <w:r w:rsidRPr="00583D2F">
        <w:rPr>
          <w:rFonts w:ascii="Times New Roman" w:hAnsi="Times New Roman" w:cs="Times New Roman"/>
          <w:sz w:val="28"/>
          <w:szCs w:val="28"/>
          <w:lang w:val="ru-RU"/>
        </w:rPr>
        <w:t xml:space="preserve"> </w:t>
      </w:r>
      <w:r>
        <w:rPr>
          <w:rFonts w:ascii="Times New Roman" w:hAnsi="Times New Roman" w:cs="Times New Roman"/>
          <w:sz w:val="28"/>
          <w:szCs w:val="28"/>
          <w:lang w:val="ru-RU"/>
        </w:rPr>
        <w:t>2017</w:t>
      </w:r>
      <w:r w:rsidRPr="00395667">
        <w:rPr>
          <w:rFonts w:ascii="Times New Roman" w:hAnsi="Times New Roman" w:cs="Times New Roman"/>
          <w:sz w:val="28"/>
          <w:szCs w:val="28"/>
          <w:lang w:val="ru-RU"/>
        </w:rPr>
        <w:t>年</w:t>
      </w:r>
      <w:r w:rsidRPr="00395667">
        <w:rPr>
          <w:rFonts w:ascii="Times New Roman" w:hAnsi="Times New Roman" w:cs="Times New Roman"/>
          <w:sz w:val="28"/>
          <w:szCs w:val="28"/>
        </w:rPr>
        <w:t>CM</w:t>
      </w:r>
      <w:r w:rsidRPr="00395667">
        <w:rPr>
          <w:rFonts w:ascii="Times New Roman" w:hAnsi="Times New Roman" w:cs="Times New Roman"/>
          <w:sz w:val="28"/>
          <w:szCs w:val="28"/>
          <w:lang w:val="ru-RU"/>
        </w:rPr>
        <w:t>集</w:t>
      </w:r>
      <w:r>
        <w:rPr>
          <w:rFonts w:ascii="Times New Roman" w:hAnsi="Times New Roman" w:cs="Times New Roman"/>
          <w:sz w:val="28"/>
          <w:szCs w:val="28"/>
          <w:lang w:val="ru-RU"/>
        </w:rPr>
        <w:t xml:space="preserve"> </w:t>
      </w:r>
      <w:r w:rsidRPr="00B30C49">
        <w:rPr>
          <w:rFonts w:ascii="Times New Roman" w:hAnsi="Times New Roman" w:cs="Times New Roman"/>
          <w:sz w:val="28"/>
          <w:szCs w:val="28"/>
          <w:lang w:val="ru-RU"/>
        </w:rPr>
        <w:t>[</w:t>
      </w:r>
      <w:r>
        <w:rPr>
          <w:rFonts w:ascii="Times New Roman" w:hAnsi="Times New Roman" w:cs="Times New Roman"/>
          <w:sz w:val="28"/>
          <w:szCs w:val="28"/>
          <w:lang w:val="ru-RU"/>
        </w:rPr>
        <w:t>Электронный ресурс</w:t>
      </w:r>
      <w:r w:rsidRPr="00B30C49">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Pr="00395667">
        <w:rPr>
          <w:rFonts w:ascii="Times New Roman" w:hAnsi="Times New Roman" w:cs="Times New Roman"/>
          <w:sz w:val="28"/>
          <w:szCs w:val="28"/>
        </w:rPr>
        <w:t>URL</w:t>
      </w:r>
      <w:r w:rsidRPr="00583D2F">
        <w:rPr>
          <w:rFonts w:ascii="Times New Roman" w:hAnsi="Times New Roman" w:cs="Times New Roman"/>
          <w:sz w:val="28"/>
          <w:szCs w:val="28"/>
          <w:lang w:val="ru-RU"/>
        </w:rPr>
        <w:t xml:space="preserve">: </w:t>
      </w:r>
      <w:r w:rsidRPr="00974B17">
        <w:rPr>
          <w:rFonts w:ascii="Times New Roman" w:hAnsi="Times New Roman" w:cs="Times New Roman"/>
          <w:sz w:val="28"/>
          <w:szCs w:val="28"/>
        </w:rPr>
        <w:t>https</w:t>
      </w:r>
      <w:r w:rsidRPr="00974B17">
        <w:rPr>
          <w:rFonts w:ascii="Times New Roman" w:hAnsi="Times New Roman" w:cs="Times New Roman"/>
          <w:sz w:val="28"/>
          <w:szCs w:val="28"/>
          <w:lang w:val="ru-RU"/>
        </w:rPr>
        <w:t>://</w:t>
      </w:r>
      <w:r w:rsidRPr="00974B17">
        <w:rPr>
          <w:rFonts w:ascii="Times New Roman" w:hAnsi="Times New Roman" w:cs="Times New Roman"/>
          <w:sz w:val="28"/>
          <w:szCs w:val="28"/>
        </w:rPr>
        <w:t>www</w:t>
      </w:r>
      <w:r w:rsidRPr="00974B17">
        <w:rPr>
          <w:rFonts w:ascii="Times New Roman" w:hAnsi="Times New Roman" w:cs="Times New Roman"/>
          <w:sz w:val="28"/>
          <w:szCs w:val="28"/>
          <w:lang w:val="ru-RU"/>
        </w:rPr>
        <w:t>.</w:t>
      </w:r>
      <w:proofErr w:type="spellStart"/>
      <w:r w:rsidRPr="00974B17">
        <w:rPr>
          <w:rFonts w:ascii="Times New Roman" w:hAnsi="Times New Roman" w:cs="Times New Roman"/>
          <w:sz w:val="28"/>
          <w:szCs w:val="28"/>
        </w:rPr>
        <w:t>youtube</w:t>
      </w:r>
      <w:proofErr w:type="spellEnd"/>
      <w:r w:rsidRPr="00974B17">
        <w:rPr>
          <w:rFonts w:ascii="Times New Roman" w:hAnsi="Times New Roman" w:cs="Times New Roman"/>
          <w:sz w:val="28"/>
          <w:szCs w:val="28"/>
          <w:lang w:val="ru-RU"/>
        </w:rPr>
        <w:t>.</w:t>
      </w:r>
      <w:r w:rsidRPr="00974B17">
        <w:rPr>
          <w:rFonts w:ascii="Times New Roman" w:hAnsi="Times New Roman" w:cs="Times New Roman"/>
          <w:sz w:val="28"/>
          <w:szCs w:val="28"/>
        </w:rPr>
        <w:t>com</w:t>
      </w:r>
      <w:r w:rsidRPr="00974B17">
        <w:rPr>
          <w:rFonts w:ascii="Times New Roman" w:hAnsi="Times New Roman" w:cs="Times New Roman"/>
          <w:sz w:val="28"/>
          <w:szCs w:val="28"/>
          <w:lang w:val="ru-RU"/>
        </w:rPr>
        <w:t>/</w:t>
      </w:r>
      <w:r w:rsidRPr="00974B17">
        <w:rPr>
          <w:rFonts w:ascii="Times New Roman" w:hAnsi="Times New Roman" w:cs="Times New Roman"/>
          <w:sz w:val="28"/>
          <w:szCs w:val="28"/>
        </w:rPr>
        <w:t>watch</w:t>
      </w:r>
      <w:r w:rsidRPr="00974B17">
        <w:rPr>
          <w:rFonts w:ascii="Times New Roman" w:hAnsi="Times New Roman" w:cs="Times New Roman"/>
          <w:sz w:val="28"/>
          <w:szCs w:val="28"/>
          <w:lang w:val="ru-RU"/>
        </w:rPr>
        <w:t>?</w:t>
      </w:r>
      <w:r w:rsidRPr="00974B17">
        <w:rPr>
          <w:rFonts w:ascii="Times New Roman" w:hAnsi="Times New Roman" w:cs="Times New Roman"/>
          <w:sz w:val="28"/>
          <w:szCs w:val="28"/>
        </w:rPr>
        <w:t>v</w:t>
      </w:r>
      <w:r w:rsidRPr="00974B17">
        <w:rPr>
          <w:rFonts w:ascii="Times New Roman" w:hAnsi="Times New Roman" w:cs="Times New Roman"/>
          <w:sz w:val="28"/>
          <w:szCs w:val="28"/>
          <w:lang w:val="ru-RU"/>
        </w:rPr>
        <w:t>=</w:t>
      </w:r>
      <w:proofErr w:type="spellStart"/>
      <w:r w:rsidRPr="00974B17">
        <w:rPr>
          <w:rFonts w:ascii="Times New Roman" w:hAnsi="Times New Roman" w:cs="Times New Roman"/>
          <w:sz w:val="28"/>
          <w:szCs w:val="28"/>
        </w:rPr>
        <w:t>iwuIprUTbR</w:t>
      </w:r>
      <w:proofErr w:type="spellEnd"/>
      <w:r w:rsidRPr="00974B17">
        <w:rPr>
          <w:rFonts w:ascii="Times New Roman" w:hAnsi="Times New Roman" w:cs="Times New Roman"/>
          <w:sz w:val="28"/>
          <w:szCs w:val="28"/>
          <w:lang w:val="ru-RU"/>
        </w:rPr>
        <w:t>8&amp;</w:t>
      </w:r>
      <w:r w:rsidRPr="00974B17">
        <w:rPr>
          <w:rFonts w:ascii="Times New Roman" w:hAnsi="Times New Roman" w:cs="Times New Roman"/>
          <w:sz w:val="28"/>
          <w:szCs w:val="28"/>
        </w:rPr>
        <w:t>feature</w:t>
      </w:r>
      <w:r w:rsidRPr="00974B17">
        <w:rPr>
          <w:rFonts w:ascii="Times New Roman" w:hAnsi="Times New Roman" w:cs="Times New Roman"/>
          <w:sz w:val="28"/>
          <w:szCs w:val="28"/>
          <w:lang w:val="ru-RU"/>
        </w:rPr>
        <w:t>=</w:t>
      </w:r>
      <w:proofErr w:type="spellStart"/>
      <w:r w:rsidRPr="00974B17">
        <w:rPr>
          <w:rFonts w:ascii="Times New Roman" w:hAnsi="Times New Roman" w:cs="Times New Roman"/>
          <w:sz w:val="28"/>
          <w:szCs w:val="28"/>
        </w:rPr>
        <w:t>youtu</w:t>
      </w:r>
      <w:proofErr w:type="spellEnd"/>
      <w:r w:rsidRPr="00974B17">
        <w:rPr>
          <w:rFonts w:ascii="Times New Roman" w:hAnsi="Times New Roman" w:cs="Times New Roman"/>
          <w:sz w:val="28"/>
          <w:szCs w:val="28"/>
          <w:lang w:val="ru-RU"/>
        </w:rPr>
        <w:t>.</w:t>
      </w:r>
      <w:r w:rsidRPr="00974B17">
        <w:rPr>
          <w:rFonts w:ascii="Times New Roman" w:hAnsi="Times New Roman" w:cs="Times New Roman"/>
          <w:sz w:val="28"/>
          <w:szCs w:val="28"/>
        </w:rPr>
        <w:t>be</w:t>
      </w:r>
      <w:r>
        <w:rPr>
          <w:rFonts w:ascii="Times New Roman" w:hAnsi="Times New Roman" w:cs="Times New Roman"/>
          <w:sz w:val="28"/>
          <w:szCs w:val="28"/>
          <w:lang w:val="ru-RU"/>
        </w:rPr>
        <w:t xml:space="preserve"> (дата обращения: 05.04.2018).</w:t>
      </w:r>
    </w:p>
    <w:p w:rsidR="0029207B" w:rsidRPr="0035087B" w:rsidRDefault="0029207B" w:rsidP="0029207B">
      <w:pPr>
        <w:pStyle w:val="a4"/>
        <w:numPr>
          <w:ilvl w:val="0"/>
          <w:numId w:val="10"/>
        </w:numPr>
        <w:spacing w:line="360" w:lineRule="auto"/>
        <w:jc w:val="both"/>
        <w:rPr>
          <w:rFonts w:ascii="Times New Roman" w:hAnsi="Times New Roman" w:cs="Times New Roman"/>
          <w:sz w:val="28"/>
          <w:szCs w:val="28"/>
          <w:lang w:val="ru-RU"/>
        </w:rPr>
      </w:pPr>
      <w:r w:rsidRPr="00583D2F">
        <w:rPr>
          <w:rFonts w:ascii="Times New Roman" w:hAnsi="Times New Roman" w:cs="Times New Roman"/>
          <w:sz w:val="28"/>
          <w:szCs w:val="28"/>
          <w:lang w:val="ru-RU"/>
        </w:rPr>
        <w:t xml:space="preserve"> </w:t>
      </w:r>
      <w:r>
        <w:rPr>
          <w:rFonts w:ascii="Times New Roman" w:hAnsi="Times New Roman" w:cs="Times New Roman"/>
          <w:sz w:val="28"/>
          <w:szCs w:val="28"/>
          <w:lang w:val="ru-RU"/>
        </w:rPr>
        <w:t>2017</w:t>
      </w:r>
      <w:r w:rsidRPr="00395667">
        <w:rPr>
          <w:rFonts w:ascii="Times New Roman" w:hAnsi="Times New Roman" w:cs="Times New Roman"/>
          <w:sz w:val="28"/>
          <w:szCs w:val="28"/>
          <w:lang w:val="ru-RU"/>
        </w:rPr>
        <w:t>年</w:t>
      </w:r>
      <w:r w:rsidRPr="00395667">
        <w:rPr>
          <w:rFonts w:ascii="Times New Roman" w:hAnsi="Times New Roman" w:cs="Times New Roman"/>
          <w:sz w:val="28"/>
          <w:szCs w:val="28"/>
        </w:rPr>
        <w:t>CM</w:t>
      </w:r>
      <w:r w:rsidRPr="00395667">
        <w:rPr>
          <w:rFonts w:ascii="Times New Roman" w:hAnsi="Times New Roman" w:cs="Times New Roman"/>
          <w:sz w:val="28"/>
          <w:szCs w:val="28"/>
          <w:lang w:val="ru-RU"/>
        </w:rPr>
        <w:t>集</w:t>
      </w:r>
      <w:r>
        <w:rPr>
          <w:rFonts w:ascii="Times New Roman" w:hAnsi="Times New Roman" w:cs="Times New Roman"/>
          <w:sz w:val="28"/>
          <w:szCs w:val="28"/>
          <w:lang w:val="ru-RU"/>
        </w:rPr>
        <w:t xml:space="preserve"> </w:t>
      </w:r>
      <w:r w:rsidRPr="00B30C49">
        <w:rPr>
          <w:rFonts w:ascii="Times New Roman" w:hAnsi="Times New Roman" w:cs="Times New Roman"/>
          <w:sz w:val="28"/>
          <w:szCs w:val="28"/>
          <w:lang w:val="ru-RU"/>
        </w:rPr>
        <w:t>[</w:t>
      </w:r>
      <w:r>
        <w:rPr>
          <w:rFonts w:ascii="Times New Roman" w:hAnsi="Times New Roman" w:cs="Times New Roman"/>
          <w:sz w:val="28"/>
          <w:szCs w:val="28"/>
          <w:lang w:val="ru-RU"/>
        </w:rPr>
        <w:t>Электронный ресурс</w:t>
      </w:r>
      <w:r w:rsidRPr="00B30C49">
        <w:rPr>
          <w:rFonts w:ascii="Times New Roman" w:hAnsi="Times New Roman" w:cs="Times New Roman"/>
          <w:sz w:val="28"/>
          <w:szCs w:val="28"/>
          <w:lang w:val="ru-RU"/>
        </w:rPr>
        <w:t>]</w:t>
      </w:r>
      <w:r w:rsidRPr="00583D2F">
        <w:rPr>
          <w:rFonts w:ascii="Times New Roman" w:hAnsi="Times New Roman" w:cs="Times New Roman"/>
          <w:sz w:val="28"/>
          <w:szCs w:val="28"/>
          <w:lang w:val="ru-RU"/>
        </w:rPr>
        <w:t xml:space="preserve"> </w:t>
      </w:r>
      <w:r w:rsidRPr="00395667">
        <w:rPr>
          <w:rFonts w:ascii="Times New Roman" w:hAnsi="Times New Roman" w:cs="Times New Roman"/>
          <w:sz w:val="28"/>
          <w:szCs w:val="28"/>
        </w:rPr>
        <w:t>URL</w:t>
      </w:r>
      <w:r w:rsidRPr="00583D2F">
        <w:rPr>
          <w:rFonts w:ascii="Times New Roman" w:hAnsi="Times New Roman" w:cs="Times New Roman"/>
          <w:sz w:val="28"/>
          <w:szCs w:val="28"/>
          <w:lang w:val="ru-RU"/>
        </w:rPr>
        <w:t xml:space="preserve">: </w:t>
      </w:r>
      <w:r w:rsidRPr="00974B17">
        <w:rPr>
          <w:rFonts w:ascii="Times New Roman" w:hAnsi="Times New Roman" w:cs="Times New Roman"/>
          <w:sz w:val="28"/>
          <w:szCs w:val="28"/>
        </w:rPr>
        <w:t>https</w:t>
      </w:r>
      <w:r w:rsidRPr="00974B17">
        <w:rPr>
          <w:rFonts w:ascii="Times New Roman" w:hAnsi="Times New Roman" w:cs="Times New Roman"/>
          <w:sz w:val="28"/>
          <w:szCs w:val="28"/>
          <w:lang w:val="ru-RU"/>
        </w:rPr>
        <w:t>://</w:t>
      </w:r>
      <w:r w:rsidRPr="00974B17">
        <w:rPr>
          <w:rFonts w:ascii="Times New Roman" w:hAnsi="Times New Roman" w:cs="Times New Roman"/>
          <w:sz w:val="28"/>
          <w:szCs w:val="28"/>
        </w:rPr>
        <w:t>www</w:t>
      </w:r>
      <w:r w:rsidRPr="00974B17">
        <w:rPr>
          <w:rFonts w:ascii="Times New Roman" w:hAnsi="Times New Roman" w:cs="Times New Roman"/>
          <w:sz w:val="28"/>
          <w:szCs w:val="28"/>
          <w:lang w:val="ru-RU"/>
        </w:rPr>
        <w:t>.</w:t>
      </w:r>
      <w:proofErr w:type="spellStart"/>
      <w:r w:rsidRPr="00974B17">
        <w:rPr>
          <w:rFonts w:ascii="Times New Roman" w:hAnsi="Times New Roman" w:cs="Times New Roman"/>
          <w:sz w:val="28"/>
          <w:szCs w:val="28"/>
        </w:rPr>
        <w:t>youtube</w:t>
      </w:r>
      <w:proofErr w:type="spellEnd"/>
      <w:r w:rsidRPr="00974B17">
        <w:rPr>
          <w:rFonts w:ascii="Times New Roman" w:hAnsi="Times New Roman" w:cs="Times New Roman"/>
          <w:sz w:val="28"/>
          <w:szCs w:val="28"/>
          <w:lang w:val="ru-RU"/>
        </w:rPr>
        <w:t>.</w:t>
      </w:r>
      <w:r w:rsidRPr="00974B17">
        <w:rPr>
          <w:rFonts w:ascii="Times New Roman" w:hAnsi="Times New Roman" w:cs="Times New Roman"/>
          <w:sz w:val="28"/>
          <w:szCs w:val="28"/>
        </w:rPr>
        <w:t>com</w:t>
      </w:r>
      <w:r w:rsidRPr="00974B17">
        <w:rPr>
          <w:rFonts w:ascii="Times New Roman" w:hAnsi="Times New Roman" w:cs="Times New Roman"/>
          <w:sz w:val="28"/>
          <w:szCs w:val="28"/>
          <w:lang w:val="ru-RU"/>
        </w:rPr>
        <w:t>/</w:t>
      </w:r>
      <w:r w:rsidRPr="00974B17">
        <w:rPr>
          <w:rFonts w:ascii="Times New Roman" w:hAnsi="Times New Roman" w:cs="Times New Roman"/>
          <w:sz w:val="28"/>
          <w:szCs w:val="28"/>
        </w:rPr>
        <w:t>watch</w:t>
      </w:r>
      <w:r w:rsidRPr="00974B17">
        <w:rPr>
          <w:rFonts w:ascii="Times New Roman" w:hAnsi="Times New Roman" w:cs="Times New Roman"/>
          <w:sz w:val="28"/>
          <w:szCs w:val="28"/>
          <w:lang w:val="ru-RU"/>
        </w:rPr>
        <w:t>?</w:t>
      </w:r>
      <w:r w:rsidRPr="00974B17">
        <w:rPr>
          <w:rFonts w:ascii="Times New Roman" w:hAnsi="Times New Roman" w:cs="Times New Roman"/>
          <w:sz w:val="28"/>
          <w:szCs w:val="28"/>
        </w:rPr>
        <w:t>v</w:t>
      </w:r>
      <w:r w:rsidRPr="00974B17">
        <w:rPr>
          <w:rFonts w:ascii="Times New Roman" w:hAnsi="Times New Roman" w:cs="Times New Roman"/>
          <w:sz w:val="28"/>
          <w:szCs w:val="28"/>
          <w:lang w:val="ru-RU"/>
        </w:rPr>
        <w:t>=8</w:t>
      </w:r>
      <w:r w:rsidRPr="00974B17">
        <w:rPr>
          <w:rFonts w:ascii="Times New Roman" w:hAnsi="Times New Roman" w:cs="Times New Roman"/>
          <w:sz w:val="28"/>
          <w:szCs w:val="28"/>
        </w:rPr>
        <w:t>Fe</w:t>
      </w:r>
      <w:r w:rsidRPr="00974B17">
        <w:rPr>
          <w:rFonts w:ascii="Times New Roman" w:hAnsi="Times New Roman" w:cs="Times New Roman"/>
          <w:sz w:val="28"/>
          <w:szCs w:val="28"/>
          <w:lang w:val="ru-RU"/>
        </w:rPr>
        <w:t>6</w:t>
      </w:r>
      <w:proofErr w:type="spellStart"/>
      <w:r w:rsidRPr="00974B17">
        <w:rPr>
          <w:rFonts w:ascii="Times New Roman" w:hAnsi="Times New Roman" w:cs="Times New Roman"/>
          <w:sz w:val="28"/>
          <w:szCs w:val="28"/>
        </w:rPr>
        <w:t>CdZK</w:t>
      </w:r>
      <w:proofErr w:type="spellEnd"/>
      <w:r w:rsidRPr="00974B17">
        <w:rPr>
          <w:rFonts w:ascii="Times New Roman" w:hAnsi="Times New Roman" w:cs="Times New Roman"/>
          <w:sz w:val="28"/>
          <w:szCs w:val="28"/>
          <w:lang w:val="ru-RU"/>
        </w:rPr>
        <w:t>4</w:t>
      </w:r>
      <w:proofErr w:type="spellStart"/>
      <w:r w:rsidRPr="00974B17">
        <w:rPr>
          <w:rFonts w:ascii="Times New Roman" w:hAnsi="Times New Roman" w:cs="Times New Roman"/>
          <w:sz w:val="28"/>
          <w:szCs w:val="28"/>
        </w:rPr>
        <w:t>cI</w:t>
      </w:r>
      <w:proofErr w:type="spellEnd"/>
      <w:r w:rsidRPr="00974B17">
        <w:rPr>
          <w:rFonts w:ascii="Times New Roman" w:hAnsi="Times New Roman" w:cs="Times New Roman"/>
          <w:sz w:val="28"/>
          <w:szCs w:val="28"/>
          <w:lang w:val="ru-RU"/>
        </w:rPr>
        <w:t>&amp;</w:t>
      </w:r>
      <w:r w:rsidRPr="00974B17">
        <w:rPr>
          <w:rFonts w:ascii="Times New Roman" w:hAnsi="Times New Roman" w:cs="Times New Roman"/>
          <w:sz w:val="28"/>
          <w:szCs w:val="28"/>
        </w:rPr>
        <w:t>feature</w:t>
      </w:r>
      <w:r w:rsidRPr="00974B17">
        <w:rPr>
          <w:rFonts w:ascii="Times New Roman" w:hAnsi="Times New Roman" w:cs="Times New Roman"/>
          <w:sz w:val="28"/>
          <w:szCs w:val="28"/>
          <w:lang w:val="ru-RU"/>
        </w:rPr>
        <w:t>=</w:t>
      </w:r>
      <w:proofErr w:type="spellStart"/>
      <w:r w:rsidRPr="00974B17">
        <w:rPr>
          <w:rFonts w:ascii="Times New Roman" w:hAnsi="Times New Roman" w:cs="Times New Roman"/>
          <w:sz w:val="28"/>
          <w:szCs w:val="28"/>
        </w:rPr>
        <w:t>youtu</w:t>
      </w:r>
      <w:proofErr w:type="spellEnd"/>
      <w:r w:rsidRPr="00974B17">
        <w:rPr>
          <w:rFonts w:ascii="Times New Roman" w:hAnsi="Times New Roman" w:cs="Times New Roman"/>
          <w:sz w:val="28"/>
          <w:szCs w:val="28"/>
          <w:lang w:val="ru-RU"/>
        </w:rPr>
        <w:t>.</w:t>
      </w:r>
      <w:r w:rsidRPr="00974B17">
        <w:rPr>
          <w:rFonts w:ascii="Times New Roman" w:hAnsi="Times New Roman" w:cs="Times New Roman"/>
          <w:sz w:val="28"/>
          <w:szCs w:val="28"/>
        </w:rPr>
        <w:t>be</w:t>
      </w:r>
      <w:r>
        <w:rPr>
          <w:rFonts w:ascii="Times New Roman" w:hAnsi="Times New Roman" w:cs="Times New Roman"/>
          <w:sz w:val="28"/>
          <w:szCs w:val="28"/>
          <w:lang w:val="ru-RU"/>
        </w:rPr>
        <w:t xml:space="preserve"> (дата обращения: 05.04.2018).</w:t>
      </w:r>
    </w:p>
    <w:p w:rsidR="0029207B" w:rsidRPr="0035087B" w:rsidRDefault="0029207B" w:rsidP="0029207B">
      <w:pPr>
        <w:pStyle w:val="a4"/>
        <w:numPr>
          <w:ilvl w:val="0"/>
          <w:numId w:val="10"/>
        </w:numPr>
        <w:spacing w:line="360" w:lineRule="auto"/>
        <w:jc w:val="both"/>
        <w:rPr>
          <w:rFonts w:ascii="Times New Roman" w:hAnsi="Times New Roman" w:cs="Times New Roman"/>
          <w:sz w:val="28"/>
          <w:szCs w:val="28"/>
          <w:lang w:val="ru-RU"/>
        </w:rPr>
      </w:pPr>
      <w:r w:rsidRPr="00583D2F">
        <w:rPr>
          <w:rFonts w:ascii="Times New Roman" w:hAnsi="Times New Roman" w:cs="Times New Roman"/>
          <w:sz w:val="28"/>
          <w:szCs w:val="28"/>
          <w:lang w:val="ru-RU"/>
        </w:rPr>
        <w:t xml:space="preserve"> </w:t>
      </w:r>
      <w:r>
        <w:rPr>
          <w:rFonts w:ascii="Times New Roman" w:hAnsi="Times New Roman" w:cs="Times New Roman"/>
          <w:sz w:val="28"/>
          <w:szCs w:val="28"/>
          <w:lang w:val="ru-RU"/>
        </w:rPr>
        <w:t>2017</w:t>
      </w:r>
      <w:r w:rsidRPr="00395667">
        <w:rPr>
          <w:rFonts w:ascii="Times New Roman" w:hAnsi="Times New Roman" w:cs="Times New Roman"/>
          <w:sz w:val="28"/>
          <w:szCs w:val="28"/>
          <w:lang w:val="ru-RU"/>
        </w:rPr>
        <w:t>年</w:t>
      </w:r>
      <w:r w:rsidRPr="00395667">
        <w:rPr>
          <w:rFonts w:ascii="Times New Roman" w:hAnsi="Times New Roman" w:cs="Times New Roman"/>
          <w:sz w:val="28"/>
          <w:szCs w:val="28"/>
        </w:rPr>
        <w:t>CM</w:t>
      </w:r>
      <w:r w:rsidRPr="00395667">
        <w:rPr>
          <w:rFonts w:ascii="Times New Roman" w:hAnsi="Times New Roman" w:cs="Times New Roman"/>
          <w:sz w:val="28"/>
          <w:szCs w:val="28"/>
          <w:lang w:val="ru-RU"/>
        </w:rPr>
        <w:t>集</w:t>
      </w:r>
      <w:r>
        <w:rPr>
          <w:rFonts w:ascii="Times New Roman" w:hAnsi="Times New Roman" w:cs="Times New Roman"/>
          <w:sz w:val="28"/>
          <w:szCs w:val="28"/>
          <w:lang w:val="ru-RU"/>
        </w:rPr>
        <w:t xml:space="preserve"> </w:t>
      </w:r>
      <w:r w:rsidRPr="00B30C49">
        <w:rPr>
          <w:rFonts w:ascii="Times New Roman" w:hAnsi="Times New Roman" w:cs="Times New Roman"/>
          <w:sz w:val="28"/>
          <w:szCs w:val="28"/>
          <w:lang w:val="ru-RU"/>
        </w:rPr>
        <w:t>[</w:t>
      </w:r>
      <w:r>
        <w:rPr>
          <w:rFonts w:ascii="Times New Roman" w:hAnsi="Times New Roman" w:cs="Times New Roman"/>
          <w:sz w:val="28"/>
          <w:szCs w:val="28"/>
          <w:lang w:val="ru-RU"/>
        </w:rPr>
        <w:t>Электронный ресурс</w:t>
      </w:r>
      <w:r w:rsidRPr="00B30C49">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Pr="00395667">
        <w:rPr>
          <w:rFonts w:ascii="Times New Roman" w:hAnsi="Times New Roman" w:cs="Times New Roman"/>
          <w:sz w:val="28"/>
          <w:szCs w:val="28"/>
        </w:rPr>
        <w:t>URL</w:t>
      </w:r>
      <w:r w:rsidRPr="00583D2F">
        <w:rPr>
          <w:rFonts w:ascii="Times New Roman" w:hAnsi="Times New Roman" w:cs="Times New Roman"/>
          <w:sz w:val="28"/>
          <w:szCs w:val="28"/>
          <w:lang w:val="ru-RU"/>
        </w:rPr>
        <w:t xml:space="preserve">: </w:t>
      </w:r>
      <w:r w:rsidRPr="00974B17">
        <w:rPr>
          <w:rFonts w:ascii="Times New Roman" w:hAnsi="Times New Roman" w:cs="Times New Roman"/>
          <w:sz w:val="28"/>
          <w:szCs w:val="28"/>
        </w:rPr>
        <w:lastRenderedPageBreak/>
        <w:t>https</w:t>
      </w:r>
      <w:r w:rsidRPr="00974B17">
        <w:rPr>
          <w:rFonts w:ascii="Times New Roman" w:hAnsi="Times New Roman" w:cs="Times New Roman"/>
          <w:sz w:val="28"/>
          <w:szCs w:val="28"/>
          <w:lang w:val="ru-RU"/>
        </w:rPr>
        <w:t>://</w:t>
      </w:r>
      <w:r w:rsidRPr="00974B17">
        <w:rPr>
          <w:rFonts w:ascii="Times New Roman" w:hAnsi="Times New Roman" w:cs="Times New Roman"/>
          <w:sz w:val="28"/>
          <w:szCs w:val="28"/>
        </w:rPr>
        <w:t>www</w:t>
      </w:r>
      <w:r w:rsidRPr="00974B17">
        <w:rPr>
          <w:rFonts w:ascii="Times New Roman" w:hAnsi="Times New Roman" w:cs="Times New Roman"/>
          <w:sz w:val="28"/>
          <w:szCs w:val="28"/>
          <w:lang w:val="ru-RU"/>
        </w:rPr>
        <w:t>.</w:t>
      </w:r>
      <w:proofErr w:type="spellStart"/>
      <w:r w:rsidRPr="00974B17">
        <w:rPr>
          <w:rFonts w:ascii="Times New Roman" w:hAnsi="Times New Roman" w:cs="Times New Roman"/>
          <w:sz w:val="28"/>
          <w:szCs w:val="28"/>
        </w:rPr>
        <w:t>youtube</w:t>
      </w:r>
      <w:proofErr w:type="spellEnd"/>
      <w:r w:rsidRPr="00974B17">
        <w:rPr>
          <w:rFonts w:ascii="Times New Roman" w:hAnsi="Times New Roman" w:cs="Times New Roman"/>
          <w:sz w:val="28"/>
          <w:szCs w:val="28"/>
          <w:lang w:val="ru-RU"/>
        </w:rPr>
        <w:t>.</w:t>
      </w:r>
      <w:r w:rsidRPr="00974B17">
        <w:rPr>
          <w:rFonts w:ascii="Times New Roman" w:hAnsi="Times New Roman" w:cs="Times New Roman"/>
          <w:sz w:val="28"/>
          <w:szCs w:val="28"/>
        </w:rPr>
        <w:t>com</w:t>
      </w:r>
      <w:r w:rsidRPr="00974B17">
        <w:rPr>
          <w:rFonts w:ascii="Times New Roman" w:hAnsi="Times New Roman" w:cs="Times New Roman"/>
          <w:sz w:val="28"/>
          <w:szCs w:val="28"/>
          <w:lang w:val="ru-RU"/>
        </w:rPr>
        <w:t>/</w:t>
      </w:r>
      <w:r w:rsidRPr="00974B17">
        <w:rPr>
          <w:rFonts w:ascii="Times New Roman" w:hAnsi="Times New Roman" w:cs="Times New Roman"/>
          <w:sz w:val="28"/>
          <w:szCs w:val="28"/>
        </w:rPr>
        <w:t>watch</w:t>
      </w:r>
      <w:r w:rsidRPr="00974B17">
        <w:rPr>
          <w:rFonts w:ascii="Times New Roman" w:hAnsi="Times New Roman" w:cs="Times New Roman"/>
          <w:sz w:val="28"/>
          <w:szCs w:val="28"/>
          <w:lang w:val="ru-RU"/>
        </w:rPr>
        <w:t>?</w:t>
      </w:r>
      <w:r w:rsidRPr="00974B17">
        <w:rPr>
          <w:rFonts w:ascii="Times New Roman" w:hAnsi="Times New Roman" w:cs="Times New Roman"/>
          <w:sz w:val="28"/>
          <w:szCs w:val="28"/>
        </w:rPr>
        <w:t>v</w:t>
      </w:r>
      <w:r w:rsidRPr="00974B17">
        <w:rPr>
          <w:rFonts w:ascii="Times New Roman" w:hAnsi="Times New Roman" w:cs="Times New Roman"/>
          <w:sz w:val="28"/>
          <w:szCs w:val="28"/>
          <w:lang w:val="ru-RU"/>
        </w:rPr>
        <w:t>=</w:t>
      </w:r>
      <w:proofErr w:type="spellStart"/>
      <w:r w:rsidRPr="00974B17">
        <w:rPr>
          <w:rFonts w:ascii="Times New Roman" w:hAnsi="Times New Roman" w:cs="Times New Roman"/>
          <w:sz w:val="28"/>
          <w:szCs w:val="28"/>
        </w:rPr>
        <w:t>ATEUlyDQM</w:t>
      </w:r>
      <w:proofErr w:type="spellEnd"/>
      <w:r w:rsidRPr="00974B17">
        <w:rPr>
          <w:rFonts w:ascii="Times New Roman" w:hAnsi="Times New Roman" w:cs="Times New Roman"/>
          <w:sz w:val="28"/>
          <w:szCs w:val="28"/>
          <w:lang w:val="ru-RU"/>
        </w:rPr>
        <w:t>5</w:t>
      </w:r>
      <w:r w:rsidRPr="00974B17">
        <w:rPr>
          <w:rFonts w:ascii="Times New Roman" w:hAnsi="Times New Roman" w:cs="Times New Roman"/>
          <w:sz w:val="28"/>
          <w:szCs w:val="28"/>
        </w:rPr>
        <w:t>E</w:t>
      </w:r>
      <w:r w:rsidRPr="00974B17">
        <w:rPr>
          <w:rFonts w:ascii="Times New Roman" w:hAnsi="Times New Roman" w:cs="Times New Roman"/>
          <w:sz w:val="28"/>
          <w:szCs w:val="28"/>
          <w:lang w:val="ru-RU"/>
        </w:rPr>
        <w:t>&amp;</w:t>
      </w:r>
      <w:r w:rsidRPr="00974B17">
        <w:rPr>
          <w:rFonts w:ascii="Times New Roman" w:hAnsi="Times New Roman" w:cs="Times New Roman"/>
          <w:sz w:val="28"/>
          <w:szCs w:val="28"/>
        </w:rPr>
        <w:t>feature</w:t>
      </w:r>
      <w:r w:rsidRPr="00974B17">
        <w:rPr>
          <w:rFonts w:ascii="Times New Roman" w:hAnsi="Times New Roman" w:cs="Times New Roman"/>
          <w:sz w:val="28"/>
          <w:szCs w:val="28"/>
          <w:lang w:val="ru-RU"/>
        </w:rPr>
        <w:t>=</w:t>
      </w:r>
      <w:proofErr w:type="spellStart"/>
      <w:r w:rsidRPr="00974B17">
        <w:rPr>
          <w:rFonts w:ascii="Times New Roman" w:hAnsi="Times New Roman" w:cs="Times New Roman"/>
          <w:sz w:val="28"/>
          <w:szCs w:val="28"/>
        </w:rPr>
        <w:t>youtu</w:t>
      </w:r>
      <w:proofErr w:type="spellEnd"/>
      <w:r w:rsidRPr="00974B17">
        <w:rPr>
          <w:rFonts w:ascii="Times New Roman" w:hAnsi="Times New Roman" w:cs="Times New Roman"/>
          <w:sz w:val="28"/>
          <w:szCs w:val="28"/>
          <w:lang w:val="ru-RU"/>
        </w:rPr>
        <w:t>.</w:t>
      </w:r>
      <w:r w:rsidRPr="00974B17">
        <w:rPr>
          <w:rFonts w:ascii="Times New Roman" w:hAnsi="Times New Roman" w:cs="Times New Roman"/>
          <w:sz w:val="28"/>
          <w:szCs w:val="28"/>
        </w:rPr>
        <w:t>be</w:t>
      </w:r>
      <w:r>
        <w:rPr>
          <w:rFonts w:ascii="Times New Roman" w:hAnsi="Times New Roman" w:cs="Times New Roman"/>
          <w:sz w:val="28"/>
          <w:szCs w:val="28"/>
          <w:lang w:val="ru-RU"/>
        </w:rPr>
        <w:t xml:space="preserve"> (дата обращения: 05.04.2018).</w:t>
      </w:r>
    </w:p>
    <w:p w:rsidR="0029207B" w:rsidRDefault="0029207B" w:rsidP="0029207B">
      <w:pPr>
        <w:pStyle w:val="a4"/>
        <w:numPr>
          <w:ilvl w:val="0"/>
          <w:numId w:val="10"/>
        </w:numPr>
        <w:spacing w:line="360" w:lineRule="auto"/>
        <w:jc w:val="both"/>
        <w:rPr>
          <w:rFonts w:ascii="Times New Roman" w:hAnsi="Times New Roman" w:cs="Times New Roman"/>
          <w:sz w:val="28"/>
          <w:szCs w:val="28"/>
          <w:lang w:val="ru-RU"/>
        </w:rPr>
      </w:pPr>
      <w:r w:rsidRPr="00583D2F">
        <w:rPr>
          <w:rFonts w:ascii="Times New Roman" w:hAnsi="Times New Roman" w:cs="Times New Roman"/>
          <w:sz w:val="28"/>
          <w:szCs w:val="28"/>
          <w:lang w:val="ru-RU"/>
        </w:rPr>
        <w:t xml:space="preserve"> </w:t>
      </w:r>
      <w:r>
        <w:rPr>
          <w:rFonts w:ascii="Times New Roman" w:hAnsi="Times New Roman" w:cs="Times New Roman"/>
          <w:sz w:val="28"/>
          <w:szCs w:val="28"/>
          <w:lang w:val="ru-RU"/>
        </w:rPr>
        <w:t>2017</w:t>
      </w:r>
      <w:r w:rsidRPr="00395667">
        <w:rPr>
          <w:rFonts w:ascii="Times New Roman" w:hAnsi="Times New Roman" w:cs="Times New Roman"/>
          <w:sz w:val="28"/>
          <w:szCs w:val="28"/>
          <w:lang w:val="ru-RU"/>
        </w:rPr>
        <w:t>年</w:t>
      </w:r>
      <w:r>
        <w:rPr>
          <w:rFonts w:ascii="Times New Roman" w:hAnsi="Times New Roman" w:cs="Times New Roman"/>
          <w:sz w:val="28"/>
          <w:szCs w:val="28"/>
        </w:rPr>
        <w:t>CM</w:t>
      </w:r>
      <w:r>
        <w:rPr>
          <w:rFonts w:ascii="Times New Roman" w:hAnsi="Times New Roman" w:cs="Times New Roman" w:hint="eastAsia"/>
          <w:sz w:val="28"/>
          <w:szCs w:val="28"/>
        </w:rPr>
        <w:t>集</w:t>
      </w:r>
      <w:r>
        <w:rPr>
          <w:rFonts w:ascii="Times New Roman" w:hAnsi="Times New Roman" w:cs="Times New Roman"/>
          <w:sz w:val="28"/>
          <w:szCs w:val="28"/>
          <w:lang w:val="ru-RU"/>
        </w:rPr>
        <w:t xml:space="preserve"> </w:t>
      </w:r>
      <w:r w:rsidRPr="00B30C49">
        <w:rPr>
          <w:rFonts w:ascii="Times New Roman" w:hAnsi="Times New Roman" w:cs="Times New Roman"/>
          <w:sz w:val="28"/>
          <w:szCs w:val="28"/>
          <w:lang w:val="ru-RU"/>
        </w:rPr>
        <w:t>[</w:t>
      </w:r>
      <w:r>
        <w:rPr>
          <w:rFonts w:ascii="Times New Roman" w:hAnsi="Times New Roman" w:cs="Times New Roman"/>
          <w:sz w:val="28"/>
          <w:szCs w:val="28"/>
          <w:lang w:val="ru-RU"/>
        </w:rPr>
        <w:t>Электронный ресурс</w:t>
      </w:r>
      <w:r w:rsidRPr="00B30C49">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Pr="00395667">
        <w:rPr>
          <w:rFonts w:ascii="Times New Roman" w:hAnsi="Times New Roman" w:cs="Times New Roman"/>
          <w:sz w:val="28"/>
          <w:szCs w:val="28"/>
        </w:rPr>
        <w:t>URL</w:t>
      </w:r>
      <w:r w:rsidRPr="00583D2F">
        <w:rPr>
          <w:rFonts w:ascii="Times New Roman" w:hAnsi="Times New Roman" w:cs="Times New Roman"/>
          <w:sz w:val="28"/>
          <w:szCs w:val="28"/>
          <w:lang w:val="ru-RU"/>
        </w:rPr>
        <w:t xml:space="preserve">: </w:t>
      </w:r>
      <w:r w:rsidRPr="00974B17">
        <w:rPr>
          <w:rFonts w:ascii="Times New Roman" w:hAnsi="Times New Roman" w:cs="Times New Roman"/>
          <w:sz w:val="28"/>
          <w:szCs w:val="28"/>
        </w:rPr>
        <w:t>https</w:t>
      </w:r>
      <w:r w:rsidRPr="00974B17">
        <w:rPr>
          <w:rFonts w:ascii="Times New Roman" w:hAnsi="Times New Roman" w:cs="Times New Roman"/>
          <w:sz w:val="28"/>
          <w:szCs w:val="28"/>
          <w:lang w:val="ru-RU"/>
        </w:rPr>
        <w:t>://</w:t>
      </w:r>
      <w:r w:rsidRPr="00974B17">
        <w:rPr>
          <w:rFonts w:ascii="Times New Roman" w:hAnsi="Times New Roman" w:cs="Times New Roman"/>
          <w:sz w:val="28"/>
          <w:szCs w:val="28"/>
        </w:rPr>
        <w:t>www</w:t>
      </w:r>
      <w:r w:rsidRPr="00974B17">
        <w:rPr>
          <w:rFonts w:ascii="Times New Roman" w:hAnsi="Times New Roman" w:cs="Times New Roman"/>
          <w:sz w:val="28"/>
          <w:szCs w:val="28"/>
          <w:lang w:val="ru-RU"/>
        </w:rPr>
        <w:t>.</w:t>
      </w:r>
      <w:proofErr w:type="spellStart"/>
      <w:r w:rsidRPr="00974B17">
        <w:rPr>
          <w:rFonts w:ascii="Times New Roman" w:hAnsi="Times New Roman" w:cs="Times New Roman"/>
          <w:sz w:val="28"/>
          <w:szCs w:val="28"/>
        </w:rPr>
        <w:t>youtube</w:t>
      </w:r>
      <w:proofErr w:type="spellEnd"/>
      <w:r w:rsidRPr="00974B17">
        <w:rPr>
          <w:rFonts w:ascii="Times New Roman" w:hAnsi="Times New Roman" w:cs="Times New Roman"/>
          <w:sz w:val="28"/>
          <w:szCs w:val="28"/>
          <w:lang w:val="ru-RU"/>
        </w:rPr>
        <w:t>.</w:t>
      </w:r>
      <w:r w:rsidRPr="00974B17">
        <w:rPr>
          <w:rFonts w:ascii="Times New Roman" w:hAnsi="Times New Roman" w:cs="Times New Roman"/>
          <w:sz w:val="28"/>
          <w:szCs w:val="28"/>
        </w:rPr>
        <w:t>com</w:t>
      </w:r>
      <w:r w:rsidRPr="00974B17">
        <w:rPr>
          <w:rFonts w:ascii="Times New Roman" w:hAnsi="Times New Roman" w:cs="Times New Roman"/>
          <w:sz w:val="28"/>
          <w:szCs w:val="28"/>
          <w:lang w:val="ru-RU"/>
        </w:rPr>
        <w:t>/</w:t>
      </w:r>
      <w:r w:rsidRPr="00974B17">
        <w:rPr>
          <w:rFonts w:ascii="Times New Roman" w:hAnsi="Times New Roman" w:cs="Times New Roman"/>
          <w:sz w:val="28"/>
          <w:szCs w:val="28"/>
        </w:rPr>
        <w:t>watch</w:t>
      </w:r>
      <w:r w:rsidRPr="00974B17">
        <w:rPr>
          <w:rFonts w:ascii="Times New Roman" w:hAnsi="Times New Roman" w:cs="Times New Roman"/>
          <w:sz w:val="28"/>
          <w:szCs w:val="28"/>
          <w:lang w:val="ru-RU"/>
        </w:rPr>
        <w:t>?</w:t>
      </w:r>
      <w:r w:rsidRPr="00974B17">
        <w:rPr>
          <w:rFonts w:ascii="Times New Roman" w:hAnsi="Times New Roman" w:cs="Times New Roman"/>
          <w:sz w:val="28"/>
          <w:szCs w:val="28"/>
        </w:rPr>
        <w:t>v</w:t>
      </w:r>
      <w:r w:rsidRPr="00974B17">
        <w:rPr>
          <w:rFonts w:ascii="Times New Roman" w:hAnsi="Times New Roman" w:cs="Times New Roman"/>
          <w:sz w:val="28"/>
          <w:szCs w:val="28"/>
          <w:lang w:val="ru-RU"/>
        </w:rPr>
        <w:t>=4</w:t>
      </w:r>
      <w:proofErr w:type="spellStart"/>
      <w:r w:rsidRPr="00974B17">
        <w:rPr>
          <w:rFonts w:ascii="Times New Roman" w:hAnsi="Times New Roman" w:cs="Times New Roman"/>
          <w:sz w:val="28"/>
          <w:szCs w:val="28"/>
        </w:rPr>
        <w:t>OyISETwTck</w:t>
      </w:r>
      <w:proofErr w:type="spellEnd"/>
      <w:r w:rsidRPr="00974B17">
        <w:rPr>
          <w:rFonts w:ascii="Times New Roman" w:hAnsi="Times New Roman" w:cs="Times New Roman"/>
          <w:sz w:val="28"/>
          <w:szCs w:val="28"/>
          <w:lang w:val="ru-RU"/>
        </w:rPr>
        <w:t>&amp;</w:t>
      </w:r>
      <w:r w:rsidRPr="00974B17">
        <w:rPr>
          <w:rFonts w:ascii="Times New Roman" w:hAnsi="Times New Roman" w:cs="Times New Roman"/>
          <w:sz w:val="28"/>
          <w:szCs w:val="28"/>
        </w:rPr>
        <w:t>feature</w:t>
      </w:r>
      <w:r w:rsidRPr="00974B17">
        <w:rPr>
          <w:rFonts w:ascii="Times New Roman" w:hAnsi="Times New Roman" w:cs="Times New Roman"/>
          <w:sz w:val="28"/>
          <w:szCs w:val="28"/>
          <w:lang w:val="ru-RU"/>
        </w:rPr>
        <w:t>=</w:t>
      </w:r>
      <w:proofErr w:type="spellStart"/>
      <w:r w:rsidRPr="00974B17">
        <w:rPr>
          <w:rFonts w:ascii="Times New Roman" w:hAnsi="Times New Roman" w:cs="Times New Roman"/>
          <w:sz w:val="28"/>
          <w:szCs w:val="28"/>
        </w:rPr>
        <w:t>youtu</w:t>
      </w:r>
      <w:proofErr w:type="spellEnd"/>
      <w:r w:rsidRPr="00974B17">
        <w:rPr>
          <w:rFonts w:ascii="Times New Roman" w:hAnsi="Times New Roman" w:cs="Times New Roman"/>
          <w:sz w:val="28"/>
          <w:szCs w:val="28"/>
          <w:lang w:val="ru-RU"/>
        </w:rPr>
        <w:t>.</w:t>
      </w:r>
      <w:r w:rsidRPr="00974B17">
        <w:rPr>
          <w:rFonts w:ascii="Times New Roman" w:hAnsi="Times New Roman" w:cs="Times New Roman"/>
          <w:sz w:val="28"/>
          <w:szCs w:val="28"/>
        </w:rPr>
        <w:t>be</w:t>
      </w:r>
      <w:r w:rsidRPr="00583D2F">
        <w:rPr>
          <w:rFonts w:ascii="Times New Roman" w:hAnsi="Times New Roman" w:cs="Times New Roman"/>
          <w:sz w:val="28"/>
          <w:szCs w:val="28"/>
          <w:lang w:val="ru-RU"/>
        </w:rPr>
        <w:t xml:space="preserve"> </w:t>
      </w:r>
    </w:p>
    <w:p w:rsidR="0029207B" w:rsidRDefault="0029207B" w:rsidP="0029207B">
      <w:pPr>
        <w:pStyle w:val="a4"/>
        <w:numPr>
          <w:ilvl w:val="0"/>
          <w:numId w:val="10"/>
        </w:num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C314C5">
        <w:rPr>
          <w:rFonts w:ascii="Times New Roman" w:hAnsi="Times New Roman" w:cs="Times New Roman"/>
          <w:bCs/>
          <w:sz w:val="28"/>
          <w:szCs w:val="28"/>
        </w:rPr>
        <w:t xml:space="preserve">Apple — </w:t>
      </w:r>
      <w:r w:rsidRPr="00C314C5">
        <w:rPr>
          <w:rFonts w:ascii="Times New Roman" w:hAnsi="Arial" w:cs="Times New Roman"/>
          <w:bCs/>
          <w:sz w:val="28"/>
          <w:szCs w:val="28"/>
        </w:rPr>
        <w:t>これが</w:t>
      </w:r>
      <w:r w:rsidRPr="00C314C5">
        <w:rPr>
          <w:rFonts w:ascii="Times New Roman" w:hAnsi="Times New Roman" w:cs="Times New Roman"/>
          <w:bCs/>
          <w:sz w:val="28"/>
          <w:szCs w:val="28"/>
        </w:rPr>
        <w:t>iPhone X</w:t>
      </w:r>
      <w:r>
        <w:rPr>
          <w:rFonts w:ascii="Times New Roman" w:hAnsi="Times New Roman" w:cs="Times New Roman"/>
          <w:bCs/>
          <w:sz w:val="28"/>
          <w:szCs w:val="28"/>
        </w:rPr>
        <w:t xml:space="preserve"> </w:t>
      </w:r>
      <w:r w:rsidRPr="00B30C49">
        <w:rPr>
          <w:rFonts w:ascii="Times New Roman" w:hAnsi="Times New Roman" w:cs="Times New Roman"/>
          <w:sz w:val="28"/>
          <w:szCs w:val="28"/>
          <w:lang w:val="ru-RU"/>
        </w:rPr>
        <w:t>[</w:t>
      </w:r>
      <w:r>
        <w:rPr>
          <w:rFonts w:ascii="Times New Roman" w:hAnsi="Times New Roman" w:cs="Times New Roman"/>
          <w:sz w:val="28"/>
          <w:szCs w:val="28"/>
          <w:lang w:val="ru-RU"/>
        </w:rPr>
        <w:t>Электронный ресурс</w:t>
      </w:r>
      <w:r w:rsidRPr="00B30C49">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Pr>
          <w:rFonts w:ascii="Times New Roman" w:hAnsi="Times New Roman" w:cs="Times New Roman"/>
          <w:bCs/>
          <w:sz w:val="28"/>
          <w:szCs w:val="28"/>
        </w:rPr>
        <w:t xml:space="preserve">URL: </w:t>
      </w:r>
      <w:r w:rsidRPr="00974B17">
        <w:rPr>
          <w:rFonts w:ascii="Times New Roman" w:hAnsi="Times New Roman" w:cs="Times New Roman"/>
          <w:bCs/>
          <w:sz w:val="28"/>
          <w:szCs w:val="28"/>
        </w:rPr>
        <w:t>https://www.youtube.com/watch?v=GRl67y29n14</w:t>
      </w:r>
      <w:r>
        <w:rPr>
          <w:rFonts w:ascii="Times New Roman" w:hAnsi="Times New Roman" w:cs="Times New Roman"/>
          <w:bCs/>
          <w:sz w:val="28"/>
          <w:szCs w:val="28"/>
          <w:lang w:val="ru-RU"/>
        </w:rPr>
        <w:t xml:space="preserve"> </w:t>
      </w:r>
      <w:r>
        <w:rPr>
          <w:rFonts w:ascii="Times New Roman" w:hAnsi="Times New Roman" w:cs="Times New Roman"/>
          <w:sz w:val="28"/>
          <w:szCs w:val="28"/>
          <w:lang w:val="ru-RU"/>
        </w:rPr>
        <w:t>(дата обращения: 05.04.2018).</w:t>
      </w:r>
    </w:p>
    <w:p w:rsidR="0029207B" w:rsidRDefault="0029207B" w:rsidP="0029207B">
      <w:pPr>
        <w:pStyle w:val="a4"/>
        <w:numPr>
          <w:ilvl w:val="0"/>
          <w:numId w:val="10"/>
        </w:num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C314C5">
        <w:rPr>
          <w:rFonts w:ascii="Times New Roman" w:hAnsi="Times New Roman" w:cs="Times New Roman"/>
          <w:sz w:val="28"/>
          <w:szCs w:val="28"/>
        </w:rPr>
        <w:t>Coca</w:t>
      </w:r>
      <w:r w:rsidRPr="00276D3E">
        <w:rPr>
          <w:rFonts w:ascii="Times New Roman" w:hAnsi="Times New Roman" w:cs="Times New Roman"/>
          <w:sz w:val="28"/>
          <w:szCs w:val="28"/>
          <w:lang w:val="ru-RU"/>
        </w:rPr>
        <w:t xml:space="preserve"> </w:t>
      </w:r>
      <w:r w:rsidRPr="00C314C5">
        <w:rPr>
          <w:rFonts w:ascii="Times New Roman" w:hAnsi="Times New Roman" w:cs="Times New Roman"/>
          <w:sz w:val="28"/>
          <w:szCs w:val="28"/>
        </w:rPr>
        <w:t>Cola</w:t>
      </w:r>
      <w:r w:rsidRPr="00276D3E">
        <w:rPr>
          <w:rFonts w:ascii="Times New Roman" w:hAnsi="Times New Roman" w:cs="Times New Roman"/>
          <w:sz w:val="28"/>
          <w:szCs w:val="28"/>
          <w:lang w:val="ru-RU"/>
        </w:rPr>
        <w:t xml:space="preserve"> 2016 </w:t>
      </w:r>
      <w:r w:rsidRPr="00C314C5">
        <w:rPr>
          <w:rFonts w:ascii="Times New Roman" w:hAnsi="Times New Roman" w:cs="Times New Roman"/>
          <w:sz w:val="28"/>
          <w:szCs w:val="28"/>
        </w:rPr>
        <w:t>Taste</w:t>
      </w:r>
      <w:r w:rsidRPr="00276D3E">
        <w:rPr>
          <w:rFonts w:ascii="Times New Roman" w:hAnsi="Times New Roman" w:cs="Times New Roman"/>
          <w:sz w:val="28"/>
          <w:szCs w:val="28"/>
          <w:lang w:val="ru-RU"/>
        </w:rPr>
        <w:t xml:space="preserve"> </w:t>
      </w:r>
      <w:r w:rsidRPr="00C314C5">
        <w:rPr>
          <w:rFonts w:ascii="Times New Roman" w:hAnsi="Times New Roman" w:cs="Times New Roman"/>
          <w:sz w:val="28"/>
          <w:szCs w:val="28"/>
        </w:rPr>
        <w:t>the</w:t>
      </w:r>
      <w:r w:rsidRPr="00276D3E">
        <w:rPr>
          <w:rFonts w:ascii="Times New Roman" w:hAnsi="Times New Roman" w:cs="Times New Roman"/>
          <w:sz w:val="28"/>
          <w:szCs w:val="28"/>
          <w:lang w:val="ru-RU"/>
        </w:rPr>
        <w:t xml:space="preserve"> </w:t>
      </w:r>
      <w:r w:rsidRPr="00C314C5">
        <w:rPr>
          <w:rFonts w:ascii="Times New Roman" w:hAnsi="Times New Roman" w:cs="Times New Roman"/>
          <w:sz w:val="28"/>
          <w:szCs w:val="28"/>
        </w:rPr>
        <w:t>Feeling</w:t>
      </w:r>
      <w:r w:rsidRPr="00276D3E">
        <w:rPr>
          <w:rFonts w:ascii="Times New Roman" w:hAnsi="Times New Roman" w:cs="Times New Roman"/>
          <w:sz w:val="28"/>
          <w:szCs w:val="28"/>
          <w:lang w:val="ru-RU"/>
        </w:rPr>
        <w:t xml:space="preserve"> </w:t>
      </w:r>
      <w:r w:rsidRPr="00C314C5">
        <w:rPr>
          <w:rFonts w:ascii="Times New Roman" w:hAnsi="Times New Roman" w:cs="Times New Roman"/>
          <w:sz w:val="28"/>
          <w:szCs w:val="28"/>
        </w:rPr>
        <w:t>CM</w:t>
      </w:r>
      <w:r w:rsidRPr="00276D3E">
        <w:rPr>
          <w:rFonts w:ascii="Times New Roman" w:hAnsi="Times New Roman" w:cs="Times New Roman"/>
          <w:sz w:val="28"/>
          <w:szCs w:val="28"/>
          <w:lang w:val="ru-RU"/>
        </w:rPr>
        <w:t xml:space="preserve"> [</w:t>
      </w:r>
      <w:r w:rsidRPr="00C314C5">
        <w:rPr>
          <w:rFonts w:ascii="Times New Roman" w:hAnsi="Times New Roman" w:cs="Times New Roman"/>
          <w:sz w:val="28"/>
          <w:szCs w:val="28"/>
        </w:rPr>
        <w:t>HD</w:t>
      </w:r>
      <w:r w:rsidRPr="00276D3E">
        <w:rPr>
          <w:rFonts w:ascii="Times New Roman" w:hAnsi="Times New Roman" w:cs="Times New Roman"/>
          <w:sz w:val="28"/>
          <w:szCs w:val="28"/>
          <w:lang w:val="ru-RU"/>
        </w:rPr>
        <w:t>] [</w:t>
      </w:r>
      <w:r>
        <w:rPr>
          <w:rFonts w:ascii="Times New Roman" w:hAnsi="Times New Roman" w:cs="Times New Roman"/>
          <w:sz w:val="28"/>
          <w:szCs w:val="28"/>
          <w:lang w:val="ru-RU"/>
        </w:rPr>
        <w:t>Электронный</w:t>
      </w:r>
      <w:r w:rsidRPr="00276D3E">
        <w:rPr>
          <w:rFonts w:ascii="Times New Roman" w:hAnsi="Times New Roman" w:cs="Times New Roman"/>
          <w:sz w:val="28"/>
          <w:szCs w:val="28"/>
          <w:lang w:val="ru-RU"/>
        </w:rPr>
        <w:t xml:space="preserve"> </w:t>
      </w:r>
      <w:r>
        <w:rPr>
          <w:rFonts w:ascii="Times New Roman" w:hAnsi="Times New Roman" w:cs="Times New Roman"/>
          <w:sz w:val="28"/>
          <w:szCs w:val="28"/>
          <w:lang w:val="ru-RU"/>
        </w:rPr>
        <w:t>ресурс</w:t>
      </w:r>
      <w:r w:rsidRPr="00276D3E">
        <w:rPr>
          <w:rFonts w:ascii="Times New Roman" w:hAnsi="Times New Roman" w:cs="Times New Roman"/>
          <w:sz w:val="28"/>
          <w:szCs w:val="28"/>
          <w:lang w:val="ru-RU"/>
        </w:rPr>
        <w:t xml:space="preserve">] </w:t>
      </w:r>
      <w:r>
        <w:rPr>
          <w:rFonts w:ascii="Times New Roman" w:hAnsi="Times New Roman" w:cs="Times New Roman"/>
          <w:sz w:val="28"/>
          <w:szCs w:val="28"/>
        </w:rPr>
        <w:t>URL</w:t>
      </w:r>
      <w:r w:rsidRPr="00276D3E">
        <w:rPr>
          <w:rFonts w:ascii="Times New Roman" w:hAnsi="Times New Roman" w:cs="Times New Roman"/>
          <w:sz w:val="28"/>
          <w:szCs w:val="28"/>
          <w:lang w:val="ru-RU"/>
        </w:rPr>
        <w:t xml:space="preserve">: </w:t>
      </w:r>
      <w:r w:rsidRPr="00974B17">
        <w:rPr>
          <w:rFonts w:ascii="Times New Roman" w:hAnsi="Times New Roman" w:cs="Times New Roman"/>
          <w:sz w:val="28"/>
          <w:szCs w:val="28"/>
        </w:rPr>
        <w:t>https</w:t>
      </w:r>
      <w:r w:rsidRPr="00974B17">
        <w:rPr>
          <w:rFonts w:ascii="Times New Roman" w:hAnsi="Times New Roman" w:cs="Times New Roman"/>
          <w:sz w:val="28"/>
          <w:szCs w:val="28"/>
          <w:lang w:val="ru-RU"/>
        </w:rPr>
        <w:t>://</w:t>
      </w:r>
      <w:r w:rsidRPr="00974B17">
        <w:rPr>
          <w:rFonts w:ascii="Times New Roman" w:hAnsi="Times New Roman" w:cs="Times New Roman"/>
          <w:sz w:val="28"/>
          <w:szCs w:val="28"/>
        </w:rPr>
        <w:t>www</w:t>
      </w:r>
      <w:r w:rsidRPr="00974B17">
        <w:rPr>
          <w:rFonts w:ascii="Times New Roman" w:hAnsi="Times New Roman" w:cs="Times New Roman"/>
          <w:sz w:val="28"/>
          <w:szCs w:val="28"/>
          <w:lang w:val="ru-RU"/>
        </w:rPr>
        <w:t>.</w:t>
      </w:r>
      <w:proofErr w:type="spellStart"/>
      <w:r w:rsidRPr="00974B17">
        <w:rPr>
          <w:rFonts w:ascii="Times New Roman" w:hAnsi="Times New Roman" w:cs="Times New Roman"/>
          <w:sz w:val="28"/>
          <w:szCs w:val="28"/>
        </w:rPr>
        <w:t>youtube</w:t>
      </w:r>
      <w:proofErr w:type="spellEnd"/>
      <w:r w:rsidRPr="00974B17">
        <w:rPr>
          <w:rFonts w:ascii="Times New Roman" w:hAnsi="Times New Roman" w:cs="Times New Roman"/>
          <w:sz w:val="28"/>
          <w:szCs w:val="28"/>
          <w:lang w:val="ru-RU"/>
        </w:rPr>
        <w:t>.</w:t>
      </w:r>
      <w:r w:rsidRPr="00974B17">
        <w:rPr>
          <w:rFonts w:ascii="Times New Roman" w:hAnsi="Times New Roman" w:cs="Times New Roman"/>
          <w:sz w:val="28"/>
          <w:szCs w:val="28"/>
        </w:rPr>
        <w:t>com</w:t>
      </w:r>
      <w:r w:rsidRPr="00974B17">
        <w:rPr>
          <w:rFonts w:ascii="Times New Roman" w:hAnsi="Times New Roman" w:cs="Times New Roman"/>
          <w:sz w:val="28"/>
          <w:szCs w:val="28"/>
          <w:lang w:val="ru-RU"/>
        </w:rPr>
        <w:t>/</w:t>
      </w:r>
      <w:r w:rsidRPr="00974B17">
        <w:rPr>
          <w:rFonts w:ascii="Times New Roman" w:hAnsi="Times New Roman" w:cs="Times New Roman"/>
          <w:sz w:val="28"/>
          <w:szCs w:val="28"/>
        </w:rPr>
        <w:t>watch</w:t>
      </w:r>
      <w:r w:rsidRPr="00974B17">
        <w:rPr>
          <w:rFonts w:ascii="Times New Roman" w:hAnsi="Times New Roman" w:cs="Times New Roman"/>
          <w:sz w:val="28"/>
          <w:szCs w:val="28"/>
          <w:lang w:val="ru-RU"/>
        </w:rPr>
        <w:t>?</w:t>
      </w:r>
      <w:r w:rsidRPr="00974B17">
        <w:rPr>
          <w:rFonts w:ascii="Times New Roman" w:hAnsi="Times New Roman" w:cs="Times New Roman"/>
          <w:sz w:val="28"/>
          <w:szCs w:val="28"/>
        </w:rPr>
        <w:t>v</w:t>
      </w:r>
      <w:r w:rsidRPr="00974B17">
        <w:rPr>
          <w:rFonts w:ascii="Times New Roman" w:hAnsi="Times New Roman" w:cs="Times New Roman"/>
          <w:sz w:val="28"/>
          <w:szCs w:val="28"/>
          <w:lang w:val="ru-RU"/>
        </w:rPr>
        <w:t>=3</w:t>
      </w:r>
      <w:r w:rsidRPr="00974B17">
        <w:rPr>
          <w:rFonts w:ascii="Times New Roman" w:hAnsi="Times New Roman" w:cs="Times New Roman"/>
          <w:sz w:val="28"/>
          <w:szCs w:val="28"/>
        </w:rPr>
        <w:t>k</w:t>
      </w:r>
      <w:r w:rsidRPr="00974B17">
        <w:rPr>
          <w:rFonts w:ascii="Times New Roman" w:hAnsi="Times New Roman" w:cs="Times New Roman"/>
          <w:sz w:val="28"/>
          <w:szCs w:val="28"/>
          <w:lang w:val="ru-RU"/>
        </w:rPr>
        <w:t>7</w:t>
      </w:r>
      <w:proofErr w:type="spellStart"/>
      <w:r w:rsidRPr="00974B17">
        <w:rPr>
          <w:rFonts w:ascii="Times New Roman" w:hAnsi="Times New Roman" w:cs="Times New Roman"/>
          <w:sz w:val="28"/>
          <w:szCs w:val="28"/>
        </w:rPr>
        <w:t>ppqkx</w:t>
      </w:r>
      <w:proofErr w:type="spellEnd"/>
      <w:r w:rsidRPr="00974B17">
        <w:rPr>
          <w:rFonts w:ascii="Times New Roman" w:hAnsi="Times New Roman" w:cs="Times New Roman"/>
          <w:sz w:val="28"/>
          <w:szCs w:val="28"/>
          <w:lang w:val="ru-RU"/>
        </w:rPr>
        <w:t>_</w:t>
      </w:r>
      <w:r w:rsidRPr="00974B17">
        <w:rPr>
          <w:rFonts w:ascii="Times New Roman" w:hAnsi="Times New Roman" w:cs="Times New Roman"/>
          <w:sz w:val="28"/>
          <w:szCs w:val="28"/>
        </w:rPr>
        <w:t>So</w:t>
      </w:r>
      <w:r w:rsidRPr="00276D3E">
        <w:rPr>
          <w:rFonts w:ascii="Times New Roman" w:hAnsi="Times New Roman" w:cs="Times New Roman"/>
          <w:sz w:val="28"/>
          <w:szCs w:val="28"/>
          <w:lang w:val="ru-RU"/>
        </w:rPr>
        <w:t xml:space="preserve"> (</w:t>
      </w:r>
      <w:r>
        <w:rPr>
          <w:rFonts w:ascii="Times New Roman" w:hAnsi="Times New Roman" w:cs="Times New Roman"/>
          <w:sz w:val="28"/>
          <w:szCs w:val="28"/>
          <w:lang w:val="ru-RU"/>
        </w:rPr>
        <w:t>дата</w:t>
      </w:r>
      <w:r w:rsidRPr="00276D3E">
        <w:rPr>
          <w:rFonts w:ascii="Times New Roman" w:hAnsi="Times New Roman" w:cs="Times New Roman"/>
          <w:sz w:val="28"/>
          <w:szCs w:val="28"/>
          <w:lang w:val="ru-RU"/>
        </w:rPr>
        <w:t xml:space="preserve"> </w:t>
      </w:r>
      <w:r>
        <w:rPr>
          <w:rFonts w:ascii="Times New Roman" w:hAnsi="Times New Roman" w:cs="Times New Roman"/>
          <w:sz w:val="28"/>
          <w:szCs w:val="28"/>
          <w:lang w:val="ru-RU"/>
        </w:rPr>
        <w:t>обращения: 06</w:t>
      </w:r>
      <w:r w:rsidRPr="00276D3E">
        <w:rPr>
          <w:rFonts w:ascii="Times New Roman" w:hAnsi="Times New Roman" w:cs="Times New Roman"/>
          <w:sz w:val="28"/>
          <w:szCs w:val="28"/>
          <w:lang w:val="ru-RU"/>
        </w:rPr>
        <w:t>.04.2018).</w:t>
      </w:r>
    </w:p>
    <w:p w:rsidR="0029207B" w:rsidRPr="00276D3E" w:rsidRDefault="0029207B" w:rsidP="0029207B">
      <w:pPr>
        <w:pStyle w:val="a4"/>
        <w:numPr>
          <w:ilvl w:val="0"/>
          <w:numId w:val="10"/>
        </w:numPr>
        <w:spacing w:line="360" w:lineRule="auto"/>
        <w:jc w:val="both"/>
        <w:rPr>
          <w:rFonts w:ascii="Times New Roman" w:hAnsi="Times New Roman" w:cs="Times New Roman"/>
          <w:sz w:val="28"/>
          <w:szCs w:val="28"/>
        </w:rPr>
      </w:pPr>
      <w:r w:rsidRPr="00974B17">
        <w:rPr>
          <w:rFonts w:ascii="Times New Roman" w:hAnsi="Times New Roman" w:cs="Times New Roman"/>
          <w:sz w:val="28"/>
          <w:szCs w:val="28"/>
        </w:rPr>
        <w:t xml:space="preserve"> </w:t>
      </w:r>
      <w:r w:rsidRPr="00A0461C">
        <w:rPr>
          <w:rFonts w:ascii="Times New Roman" w:hAnsi="Times New Roman" w:cs="Times New Roman"/>
          <w:sz w:val="28"/>
          <w:szCs w:val="28"/>
        </w:rPr>
        <w:t xml:space="preserve">Coca Cola Coke Sakura </w:t>
      </w:r>
      <w:proofErr w:type="spellStart"/>
      <w:r w:rsidRPr="00A0461C">
        <w:rPr>
          <w:rFonts w:ascii="Times New Roman" w:hAnsi="Times New Roman" w:cs="Times New Roman"/>
          <w:sz w:val="28"/>
          <w:szCs w:val="28"/>
        </w:rPr>
        <w:t>Alu</w:t>
      </w:r>
      <w:proofErr w:type="spellEnd"/>
      <w:r w:rsidRPr="00A0461C">
        <w:rPr>
          <w:rFonts w:ascii="Times New Roman" w:hAnsi="Times New Roman" w:cs="Times New Roman"/>
          <w:sz w:val="28"/>
          <w:szCs w:val="28"/>
        </w:rPr>
        <w:t xml:space="preserve"> Bottle Made in Japan Limited Edition</w:t>
      </w:r>
      <w:r w:rsidRPr="00583D2F">
        <w:rPr>
          <w:rFonts w:ascii="Times New Roman" w:hAnsi="Times New Roman" w:cs="Times New Roman"/>
          <w:sz w:val="28"/>
          <w:szCs w:val="28"/>
        </w:rPr>
        <w:t xml:space="preserve"> [</w:t>
      </w:r>
      <w:r>
        <w:rPr>
          <w:rFonts w:ascii="Times New Roman" w:hAnsi="Times New Roman" w:cs="Times New Roman"/>
          <w:sz w:val="28"/>
          <w:szCs w:val="28"/>
          <w:lang w:val="ru-RU"/>
        </w:rPr>
        <w:t>Электронный</w:t>
      </w:r>
      <w:r w:rsidRPr="00583D2F">
        <w:rPr>
          <w:rFonts w:ascii="Times New Roman" w:hAnsi="Times New Roman" w:cs="Times New Roman"/>
          <w:sz w:val="28"/>
          <w:szCs w:val="28"/>
        </w:rPr>
        <w:t xml:space="preserve"> </w:t>
      </w:r>
      <w:r>
        <w:rPr>
          <w:rFonts w:ascii="Times New Roman" w:hAnsi="Times New Roman" w:cs="Times New Roman"/>
          <w:sz w:val="28"/>
          <w:szCs w:val="28"/>
          <w:lang w:val="ru-RU"/>
        </w:rPr>
        <w:t>ресурс</w:t>
      </w:r>
      <w:r w:rsidRPr="00583D2F">
        <w:rPr>
          <w:rFonts w:ascii="Times New Roman" w:hAnsi="Times New Roman" w:cs="Times New Roman"/>
          <w:sz w:val="28"/>
          <w:szCs w:val="28"/>
        </w:rPr>
        <w:t>]</w:t>
      </w:r>
      <w:r>
        <w:rPr>
          <w:rFonts w:ascii="Times New Roman" w:hAnsi="Times New Roman" w:cs="Times New Roman"/>
          <w:sz w:val="28"/>
          <w:szCs w:val="28"/>
        </w:rPr>
        <w:t xml:space="preserve"> URL: </w:t>
      </w:r>
      <w:r w:rsidRPr="00974B17">
        <w:rPr>
          <w:rFonts w:ascii="Times New Roman" w:hAnsi="Times New Roman" w:cs="Times New Roman"/>
          <w:sz w:val="28"/>
          <w:szCs w:val="28"/>
        </w:rPr>
        <w:t>https://www.youtube.com/watch?v=f0UOF5u05cE</w:t>
      </w:r>
      <w:r w:rsidRPr="0035087B">
        <w:rPr>
          <w:rFonts w:ascii="Times New Roman" w:hAnsi="Times New Roman" w:cs="Times New Roman"/>
          <w:sz w:val="28"/>
          <w:szCs w:val="28"/>
        </w:rPr>
        <w:t xml:space="preserve"> (</w:t>
      </w:r>
      <w:r>
        <w:rPr>
          <w:rFonts w:ascii="Times New Roman" w:hAnsi="Times New Roman" w:cs="Times New Roman"/>
          <w:sz w:val="28"/>
          <w:szCs w:val="28"/>
          <w:lang w:val="ru-RU"/>
        </w:rPr>
        <w:t>дата</w:t>
      </w:r>
      <w:r w:rsidRPr="0035087B">
        <w:rPr>
          <w:rFonts w:ascii="Times New Roman" w:hAnsi="Times New Roman" w:cs="Times New Roman"/>
          <w:sz w:val="28"/>
          <w:szCs w:val="28"/>
        </w:rPr>
        <w:t xml:space="preserve"> </w:t>
      </w:r>
      <w:r>
        <w:rPr>
          <w:rFonts w:ascii="Times New Roman" w:hAnsi="Times New Roman" w:cs="Times New Roman"/>
          <w:sz w:val="28"/>
          <w:szCs w:val="28"/>
          <w:lang w:val="ru-RU"/>
        </w:rPr>
        <w:t>обращения</w:t>
      </w:r>
      <w:r>
        <w:rPr>
          <w:rFonts w:ascii="Times New Roman" w:hAnsi="Times New Roman" w:cs="Times New Roman"/>
          <w:sz w:val="28"/>
          <w:szCs w:val="28"/>
        </w:rPr>
        <w:t>: 0</w:t>
      </w:r>
      <w:r w:rsidRPr="00276D3E">
        <w:rPr>
          <w:rFonts w:ascii="Times New Roman" w:hAnsi="Times New Roman" w:cs="Times New Roman"/>
          <w:sz w:val="28"/>
          <w:szCs w:val="28"/>
        </w:rPr>
        <w:t>6</w:t>
      </w:r>
      <w:r w:rsidRPr="0035087B">
        <w:rPr>
          <w:rFonts w:ascii="Times New Roman" w:hAnsi="Times New Roman" w:cs="Times New Roman"/>
          <w:sz w:val="28"/>
          <w:szCs w:val="28"/>
        </w:rPr>
        <w:t>.04.2018).</w:t>
      </w:r>
    </w:p>
    <w:p w:rsidR="0029207B" w:rsidRPr="00276D3E" w:rsidRDefault="0029207B" w:rsidP="0029207B">
      <w:pPr>
        <w:pStyle w:val="a4"/>
        <w:numPr>
          <w:ilvl w:val="0"/>
          <w:numId w:val="10"/>
        </w:numPr>
        <w:spacing w:line="360" w:lineRule="auto"/>
        <w:jc w:val="both"/>
        <w:rPr>
          <w:rFonts w:ascii="Times New Roman" w:hAnsi="Times New Roman" w:cs="Times New Roman"/>
          <w:sz w:val="28"/>
          <w:szCs w:val="28"/>
        </w:rPr>
      </w:pPr>
      <w:r w:rsidRPr="0029207B">
        <w:rPr>
          <w:rFonts w:ascii="Times New Roman" w:hAnsi="Times New Roman" w:cs="Times New Roman"/>
          <w:sz w:val="28"/>
          <w:szCs w:val="28"/>
        </w:rPr>
        <w:t xml:space="preserve"> </w:t>
      </w:r>
      <w:r>
        <w:rPr>
          <w:rFonts w:ascii="Times New Roman" w:hAnsi="Times New Roman" w:cs="Times New Roman" w:hint="eastAsia"/>
          <w:sz w:val="28"/>
          <w:szCs w:val="28"/>
        </w:rPr>
        <w:t>Coca</w:t>
      </w:r>
      <w:r w:rsidRPr="00276D3E">
        <w:rPr>
          <w:rFonts w:ascii="Times New Roman" w:hAnsi="Times New Roman" w:cs="Times New Roman" w:hint="eastAsia"/>
          <w:sz w:val="28"/>
          <w:szCs w:val="28"/>
        </w:rPr>
        <w:t>-</w:t>
      </w:r>
      <w:r>
        <w:rPr>
          <w:rFonts w:ascii="Times New Roman" w:hAnsi="Times New Roman" w:cs="Times New Roman" w:hint="eastAsia"/>
          <w:sz w:val="28"/>
          <w:szCs w:val="28"/>
        </w:rPr>
        <w:t>Cola</w:t>
      </w:r>
      <w:r w:rsidRPr="00276D3E">
        <w:rPr>
          <w:rFonts w:ascii="Times New Roman" w:hAnsi="Times New Roman" w:cs="Times New Roman" w:hint="eastAsia"/>
          <w:sz w:val="28"/>
          <w:szCs w:val="28"/>
        </w:rPr>
        <w:t xml:space="preserve"> </w:t>
      </w:r>
      <w:r>
        <w:rPr>
          <w:rFonts w:ascii="Times New Roman" w:hAnsi="Times New Roman" w:cs="Times New Roman" w:hint="eastAsia"/>
          <w:sz w:val="28"/>
          <w:szCs w:val="28"/>
        </w:rPr>
        <w:t>Commercial</w:t>
      </w:r>
      <w:r w:rsidRPr="00276D3E">
        <w:rPr>
          <w:rFonts w:ascii="Times New Roman" w:hAnsi="Times New Roman" w:cs="Times New Roman" w:hint="eastAsia"/>
          <w:sz w:val="28"/>
          <w:szCs w:val="28"/>
        </w:rPr>
        <w:t xml:space="preserve"> </w:t>
      </w:r>
      <w:r>
        <w:rPr>
          <w:rFonts w:ascii="Times New Roman" w:hAnsi="Times New Roman" w:cs="Times New Roman" w:hint="eastAsia"/>
          <w:sz w:val="28"/>
          <w:szCs w:val="28"/>
        </w:rPr>
        <w:t>Japan</w:t>
      </w:r>
      <w:r w:rsidRPr="00276D3E">
        <w:rPr>
          <w:rFonts w:ascii="Times New Roman" w:hAnsi="Times New Roman" w:cs="Times New Roman" w:hint="eastAsia"/>
          <w:sz w:val="28"/>
          <w:szCs w:val="28"/>
        </w:rPr>
        <w:t xml:space="preserve"> 201</w:t>
      </w:r>
      <w:r w:rsidRPr="00276D3E">
        <w:rPr>
          <w:rFonts w:ascii="Times New Roman" w:hAnsi="Times New Roman" w:cs="Times New Roman"/>
          <w:sz w:val="28"/>
          <w:szCs w:val="28"/>
        </w:rPr>
        <w:t>6</w:t>
      </w:r>
      <w:r w:rsidRPr="00A0461C">
        <w:rPr>
          <w:rFonts w:ascii="Times New Roman" w:hAnsi="Times New Roman" w:cs="Times New Roman" w:hint="eastAsia"/>
          <w:sz w:val="28"/>
          <w:szCs w:val="28"/>
        </w:rPr>
        <w:t>【</w:t>
      </w:r>
      <w:r w:rsidRPr="00A0461C">
        <w:rPr>
          <w:rFonts w:ascii="Times New Roman" w:hAnsi="Times New Roman" w:cs="Times New Roman" w:hint="eastAsia"/>
          <w:sz w:val="28"/>
          <w:szCs w:val="28"/>
        </w:rPr>
        <w:t>CM</w:t>
      </w:r>
      <w:r w:rsidRPr="00276D3E">
        <w:rPr>
          <w:rFonts w:ascii="Times New Roman" w:hAnsi="Times New Roman" w:cs="Times New Roman" w:hint="eastAsia"/>
          <w:sz w:val="28"/>
          <w:szCs w:val="28"/>
        </w:rPr>
        <w:t xml:space="preserve"> </w:t>
      </w:r>
      <w:r w:rsidRPr="00A0461C">
        <w:rPr>
          <w:rFonts w:ascii="Times New Roman" w:hAnsi="Times New Roman" w:cs="Times New Roman" w:hint="eastAsia"/>
          <w:sz w:val="28"/>
          <w:szCs w:val="28"/>
        </w:rPr>
        <w:t>Japan</w:t>
      </w:r>
      <w:r w:rsidRPr="00A0461C">
        <w:rPr>
          <w:rFonts w:ascii="Times New Roman" w:hAnsi="Times New Roman" w:cs="Times New Roman" w:hint="eastAsia"/>
          <w:sz w:val="28"/>
          <w:szCs w:val="28"/>
        </w:rPr>
        <w:t>】</w:t>
      </w:r>
      <w:r w:rsidRPr="00A0461C">
        <w:rPr>
          <w:rFonts w:ascii="Times New Roman" w:hAnsi="Times New Roman" w:cs="Times New Roman" w:hint="eastAsia"/>
          <w:sz w:val="28"/>
          <w:szCs w:val="28"/>
        </w:rPr>
        <w:t>funny</w:t>
      </w:r>
      <w:r w:rsidRPr="00276D3E">
        <w:rPr>
          <w:rFonts w:ascii="Times New Roman" w:hAnsi="Times New Roman" w:cs="Times New Roman" w:hint="eastAsia"/>
          <w:sz w:val="28"/>
          <w:szCs w:val="28"/>
        </w:rPr>
        <w:t xml:space="preserve"> </w:t>
      </w:r>
      <w:r w:rsidRPr="00A0461C">
        <w:rPr>
          <w:rFonts w:ascii="Times New Roman" w:hAnsi="Times New Roman" w:cs="Times New Roman" w:hint="eastAsia"/>
          <w:sz w:val="28"/>
          <w:szCs w:val="28"/>
        </w:rPr>
        <w:t>commercial</w:t>
      </w:r>
      <w:r w:rsidRPr="00276D3E">
        <w:rPr>
          <w:rFonts w:ascii="Times New Roman" w:hAnsi="Times New Roman" w:cs="Times New Roman" w:hint="eastAsia"/>
          <w:sz w:val="28"/>
          <w:szCs w:val="28"/>
        </w:rPr>
        <w:t xml:space="preserve"> </w:t>
      </w:r>
      <w:proofErr w:type="spellStart"/>
      <w:r w:rsidRPr="00A0461C">
        <w:rPr>
          <w:rFonts w:ascii="Times New Roman" w:hAnsi="Times New Roman" w:cs="Times New Roman" w:hint="eastAsia"/>
          <w:sz w:val="28"/>
          <w:szCs w:val="28"/>
        </w:rPr>
        <w:t>video</w:t>
      </w:r>
      <w:r w:rsidRPr="00276D3E">
        <w:rPr>
          <w:rFonts w:ascii="Times New Roman" w:hAnsi="Times New Roman" w:cs="Times New Roman" w:hint="eastAsia"/>
          <w:sz w:val="28"/>
          <w:szCs w:val="28"/>
        </w:rPr>
        <w:t>|</w:t>
      </w:r>
      <w:r w:rsidRPr="00A0461C">
        <w:rPr>
          <w:rFonts w:ascii="Times New Roman" w:hAnsi="Times New Roman" w:cs="Times New Roman" w:hint="eastAsia"/>
          <w:sz w:val="28"/>
          <w:szCs w:val="28"/>
        </w:rPr>
        <w:t>Japanese</w:t>
      </w:r>
      <w:proofErr w:type="spellEnd"/>
      <w:r w:rsidRPr="00276D3E">
        <w:rPr>
          <w:rFonts w:ascii="Times New Roman" w:hAnsi="Times New Roman" w:cs="Times New Roman" w:hint="eastAsia"/>
          <w:sz w:val="28"/>
          <w:szCs w:val="28"/>
        </w:rPr>
        <w:t xml:space="preserve"> </w:t>
      </w:r>
      <w:r w:rsidRPr="00A0461C">
        <w:rPr>
          <w:rFonts w:ascii="Times New Roman" w:hAnsi="Times New Roman" w:cs="Times New Roman" w:hint="eastAsia"/>
          <w:sz w:val="28"/>
          <w:szCs w:val="28"/>
        </w:rPr>
        <w:t>Drink</w:t>
      </w:r>
      <w:r w:rsidRPr="00276D3E">
        <w:rPr>
          <w:rFonts w:ascii="Times New Roman" w:hAnsi="Times New Roman" w:cs="Times New Roman" w:hint="eastAsia"/>
          <w:sz w:val="28"/>
          <w:szCs w:val="28"/>
        </w:rPr>
        <w:t xml:space="preserve"> </w:t>
      </w:r>
      <w:r w:rsidRPr="00A0461C">
        <w:rPr>
          <w:rFonts w:ascii="Times New Roman" w:hAnsi="Times New Roman" w:cs="Times New Roman" w:hint="eastAsia"/>
          <w:sz w:val="28"/>
          <w:szCs w:val="28"/>
        </w:rPr>
        <w:t>Tasting</w:t>
      </w:r>
      <w:r w:rsidRPr="00276D3E">
        <w:rPr>
          <w:rFonts w:ascii="Times New Roman" w:hAnsi="Times New Roman" w:cs="Times New Roman"/>
          <w:sz w:val="28"/>
          <w:szCs w:val="28"/>
        </w:rPr>
        <w:t xml:space="preserve"> [</w:t>
      </w:r>
      <w:r>
        <w:rPr>
          <w:rFonts w:ascii="Times New Roman" w:hAnsi="Times New Roman" w:cs="Times New Roman"/>
          <w:sz w:val="28"/>
          <w:szCs w:val="28"/>
          <w:lang w:val="ru-RU"/>
        </w:rPr>
        <w:t>Электронный</w:t>
      </w:r>
      <w:r w:rsidRPr="00276D3E">
        <w:rPr>
          <w:rFonts w:ascii="Times New Roman" w:hAnsi="Times New Roman" w:cs="Times New Roman"/>
          <w:sz w:val="28"/>
          <w:szCs w:val="28"/>
        </w:rPr>
        <w:t xml:space="preserve"> </w:t>
      </w:r>
      <w:r>
        <w:rPr>
          <w:rFonts w:ascii="Times New Roman" w:hAnsi="Times New Roman" w:cs="Times New Roman"/>
          <w:sz w:val="28"/>
          <w:szCs w:val="28"/>
          <w:lang w:val="ru-RU"/>
        </w:rPr>
        <w:t>ресурс</w:t>
      </w:r>
      <w:r w:rsidRPr="00276D3E">
        <w:rPr>
          <w:rFonts w:ascii="Times New Roman" w:hAnsi="Times New Roman" w:cs="Times New Roman"/>
          <w:sz w:val="28"/>
          <w:szCs w:val="28"/>
        </w:rPr>
        <w:t xml:space="preserve">] </w:t>
      </w:r>
      <w:r>
        <w:rPr>
          <w:rFonts w:ascii="Times New Roman" w:hAnsi="Times New Roman" w:cs="Times New Roman"/>
          <w:sz w:val="28"/>
          <w:szCs w:val="28"/>
        </w:rPr>
        <w:t>URL</w:t>
      </w:r>
      <w:r w:rsidRPr="00276D3E">
        <w:rPr>
          <w:rFonts w:ascii="Times New Roman" w:hAnsi="Times New Roman" w:cs="Times New Roman"/>
          <w:sz w:val="28"/>
          <w:szCs w:val="28"/>
        </w:rPr>
        <w:t xml:space="preserve">: </w:t>
      </w:r>
      <w:r w:rsidRPr="00974B17">
        <w:rPr>
          <w:rFonts w:ascii="Times New Roman" w:hAnsi="Times New Roman" w:cs="Times New Roman"/>
          <w:sz w:val="28"/>
          <w:szCs w:val="28"/>
        </w:rPr>
        <w:t>https://www.youtube.com/watch?v=jLWCIWNOem0</w:t>
      </w:r>
      <w:r w:rsidRPr="00276D3E">
        <w:rPr>
          <w:rFonts w:ascii="Times New Roman" w:hAnsi="Times New Roman" w:cs="Times New Roman"/>
          <w:sz w:val="28"/>
          <w:szCs w:val="28"/>
        </w:rPr>
        <w:t xml:space="preserve"> (</w:t>
      </w:r>
      <w:r>
        <w:rPr>
          <w:rFonts w:ascii="Times New Roman" w:hAnsi="Times New Roman" w:cs="Times New Roman"/>
          <w:sz w:val="28"/>
          <w:szCs w:val="28"/>
          <w:lang w:val="ru-RU"/>
        </w:rPr>
        <w:t>дата</w:t>
      </w:r>
      <w:r w:rsidRPr="00276D3E">
        <w:rPr>
          <w:rFonts w:ascii="Times New Roman" w:hAnsi="Times New Roman" w:cs="Times New Roman"/>
          <w:sz w:val="28"/>
          <w:szCs w:val="28"/>
        </w:rPr>
        <w:t xml:space="preserve"> </w:t>
      </w:r>
      <w:r>
        <w:rPr>
          <w:rFonts w:ascii="Times New Roman" w:hAnsi="Times New Roman" w:cs="Times New Roman"/>
          <w:sz w:val="28"/>
          <w:szCs w:val="28"/>
          <w:lang w:val="ru-RU"/>
        </w:rPr>
        <w:t>обращения</w:t>
      </w:r>
      <w:r>
        <w:rPr>
          <w:rFonts w:ascii="Times New Roman" w:hAnsi="Times New Roman" w:cs="Times New Roman"/>
          <w:sz w:val="28"/>
          <w:szCs w:val="28"/>
        </w:rPr>
        <w:t>: 0</w:t>
      </w:r>
      <w:r w:rsidRPr="00276D3E">
        <w:rPr>
          <w:rFonts w:ascii="Times New Roman" w:hAnsi="Times New Roman" w:cs="Times New Roman"/>
          <w:sz w:val="28"/>
          <w:szCs w:val="28"/>
        </w:rPr>
        <w:t>6.04.2018).</w:t>
      </w:r>
    </w:p>
    <w:p w:rsidR="0029207B" w:rsidRPr="00276D3E" w:rsidRDefault="0029207B" w:rsidP="0029207B">
      <w:pPr>
        <w:pStyle w:val="a4"/>
        <w:numPr>
          <w:ilvl w:val="0"/>
          <w:numId w:val="10"/>
        </w:numPr>
        <w:spacing w:line="360" w:lineRule="auto"/>
        <w:jc w:val="both"/>
        <w:rPr>
          <w:rFonts w:ascii="Times New Roman" w:hAnsi="Times New Roman" w:cs="Times New Roman"/>
          <w:sz w:val="28"/>
          <w:szCs w:val="28"/>
        </w:rPr>
      </w:pPr>
      <w:r w:rsidRPr="0029207B">
        <w:rPr>
          <w:rFonts w:ascii="Times New Roman" w:hAnsi="Times New Roman" w:cs="Times New Roman"/>
          <w:sz w:val="28"/>
          <w:szCs w:val="28"/>
        </w:rPr>
        <w:t xml:space="preserve"> </w:t>
      </w:r>
      <w:r w:rsidRPr="00276D3E">
        <w:rPr>
          <w:rFonts w:ascii="Times New Roman" w:hAnsi="Times New Roman" w:cs="Times New Roman"/>
          <w:sz w:val="28"/>
          <w:szCs w:val="28"/>
        </w:rPr>
        <w:t>Coca Cola Japan Christmas Ads 2016 [</w:t>
      </w:r>
      <w:r w:rsidRPr="00276D3E">
        <w:rPr>
          <w:rFonts w:ascii="Times New Roman" w:hAnsi="Times New Roman" w:cs="Times New Roman"/>
          <w:sz w:val="28"/>
          <w:szCs w:val="28"/>
          <w:lang w:val="ru-RU"/>
        </w:rPr>
        <w:t>Электронный</w:t>
      </w:r>
      <w:r w:rsidRPr="00276D3E">
        <w:rPr>
          <w:rFonts w:ascii="Times New Roman" w:hAnsi="Times New Roman" w:cs="Times New Roman"/>
          <w:sz w:val="28"/>
          <w:szCs w:val="28"/>
        </w:rPr>
        <w:t xml:space="preserve"> </w:t>
      </w:r>
      <w:r w:rsidRPr="00276D3E">
        <w:rPr>
          <w:rFonts w:ascii="Times New Roman" w:hAnsi="Times New Roman" w:cs="Times New Roman"/>
          <w:sz w:val="28"/>
          <w:szCs w:val="28"/>
          <w:lang w:val="ru-RU"/>
        </w:rPr>
        <w:t>ресурс</w:t>
      </w:r>
      <w:r w:rsidRPr="00276D3E">
        <w:rPr>
          <w:rFonts w:ascii="Times New Roman" w:hAnsi="Times New Roman" w:cs="Times New Roman"/>
          <w:sz w:val="28"/>
          <w:szCs w:val="28"/>
        </w:rPr>
        <w:t xml:space="preserve">] URL: </w:t>
      </w:r>
      <w:r w:rsidRPr="00974B17">
        <w:rPr>
          <w:rFonts w:ascii="Times New Roman" w:hAnsi="Times New Roman" w:cs="Times New Roman"/>
          <w:sz w:val="28"/>
          <w:szCs w:val="28"/>
        </w:rPr>
        <w:t>https://www.youtube.com/watch?v=</w:t>
      </w:r>
      <w:proofErr w:type="gramStart"/>
      <w:r w:rsidRPr="00974B17">
        <w:rPr>
          <w:rFonts w:ascii="Times New Roman" w:hAnsi="Times New Roman" w:cs="Times New Roman"/>
          <w:sz w:val="28"/>
          <w:szCs w:val="28"/>
        </w:rPr>
        <w:t>NOp2YYdDj9o</w:t>
      </w:r>
      <w:r w:rsidRPr="00276D3E">
        <w:rPr>
          <w:rFonts w:ascii="Times New Roman" w:hAnsi="Times New Roman" w:cs="Times New Roman"/>
          <w:sz w:val="28"/>
          <w:szCs w:val="28"/>
        </w:rPr>
        <w:t xml:space="preserve">  (</w:t>
      </w:r>
      <w:proofErr w:type="gramEnd"/>
      <w:r>
        <w:rPr>
          <w:rFonts w:ascii="Times New Roman" w:hAnsi="Times New Roman" w:cs="Times New Roman"/>
          <w:sz w:val="28"/>
          <w:szCs w:val="28"/>
          <w:lang w:val="ru-RU"/>
        </w:rPr>
        <w:t>д</w:t>
      </w:r>
      <w:r w:rsidRPr="00276D3E">
        <w:rPr>
          <w:rFonts w:ascii="Times New Roman" w:hAnsi="Times New Roman" w:cs="Times New Roman"/>
          <w:sz w:val="28"/>
          <w:szCs w:val="28"/>
          <w:lang w:val="ru-RU"/>
        </w:rPr>
        <w:t>ата</w:t>
      </w:r>
      <w:r w:rsidRPr="00276D3E">
        <w:rPr>
          <w:rFonts w:ascii="Times New Roman" w:hAnsi="Times New Roman" w:cs="Times New Roman"/>
          <w:sz w:val="28"/>
          <w:szCs w:val="28"/>
        </w:rPr>
        <w:t xml:space="preserve"> </w:t>
      </w:r>
      <w:r w:rsidRPr="00276D3E">
        <w:rPr>
          <w:rFonts w:ascii="Times New Roman" w:hAnsi="Times New Roman" w:cs="Times New Roman"/>
          <w:sz w:val="28"/>
          <w:szCs w:val="28"/>
          <w:lang w:val="ru-RU"/>
        </w:rPr>
        <w:t>обращения</w:t>
      </w:r>
      <w:r>
        <w:rPr>
          <w:rFonts w:ascii="Times New Roman" w:hAnsi="Times New Roman" w:cs="Times New Roman"/>
          <w:sz w:val="28"/>
          <w:szCs w:val="28"/>
        </w:rPr>
        <w:t>: 0</w:t>
      </w:r>
      <w:r w:rsidRPr="00276D3E">
        <w:rPr>
          <w:rFonts w:ascii="Times New Roman" w:hAnsi="Times New Roman" w:cs="Times New Roman"/>
          <w:sz w:val="28"/>
          <w:szCs w:val="28"/>
        </w:rPr>
        <w:t>6.04.2018).</w:t>
      </w:r>
    </w:p>
    <w:p w:rsidR="0029207B" w:rsidRPr="00276D3E" w:rsidRDefault="0029207B" w:rsidP="0029207B">
      <w:pPr>
        <w:pStyle w:val="a4"/>
        <w:numPr>
          <w:ilvl w:val="0"/>
          <w:numId w:val="10"/>
        </w:numPr>
        <w:spacing w:line="360" w:lineRule="auto"/>
        <w:jc w:val="both"/>
        <w:rPr>
          <w:rFonts w:ascii="Times New Roman" w:hAnsi="Times New Roman" w:cs="Times New Roman"/>
          <w:sz w:val="28"/>
          <w:szCs w:val="28"/>
        </w:rPr>
      </w:pPr>
      <w:r w:rsidRPr="0029207B">
        <w:rPr>
          <w:rFonts w:ascii="Times New Roman" w:hAnsi="Times New Roman" w:cs="Times New Roman"/>
          <w:sz w:val="28"/>
          <w:szCs w:val="28"/>
        </w:rPr>
        <w:t xml:space="preserve"> </w:t>
      </w:r>
      <w:r w:rsidRPr="00C314C5">
        <w:rPr>
          <w:rFonts w:ascii="Times New Roman" w:hAnsi="Times New Roman" w:cs="Times New Roman"/>
          <w:sz w:val="28"/>
          <w:szCs w:val="28"/>
        </w:rPr>
        <w:t>Coca</w:t>
      </w:r>
      <w:r w:rsidRPr="00276D3E">
        <w:rPr>
          <w:rFonts w:ascii="Times New Roman" w:hAnsi="Times New Roman" w:cs="Times New Roman"/>
          <w:sz w:val="28"/>
          <w:szCs w:val="28"/>
        </w:rPr>
        <w:t xml:space="preserve"> </w:t>
      </w:r>
      <w:r w:rsidRPr="00C314C5">
        <w:rPr>
          <w:rFonts w:ascii="Times New Roman" w:hAnsi="Times New Roman" w:cs="Times New Roman"/>
          <w:sz w:val="28"/>
          <w:szCs w:val="28"/>
        </w:rPr>
        <w:t>Cola</w:t>
      </w:r>
      <w:r w:rsidRPr="00276D3E">
        <w:rPr>
          <w:rFonts w:ascii="Times New Roman" w:hAnsi="Times New Roman" w:cs="Times New Roman"/>
          <w:sz w:val="28"/>
          <w:szCs w:val="28"/>
        </w:rPr>
        <w:t xml:space="preserve"> </w:t>
      </w:r>
      <w:r w:rsidRPr="00C314C5">
        <w:rPr>
          <w:rFonts w:ascii="Times New Roman" w:hAnsi="Times New Roman" w:cs="Times New Roman"/>
          <w:sz w:val="28"/>
          <w:szCs w:val="28"/>
        </w:rPr>
        <w:t>Smile</w:t>
      </w:r>
      <w:r w:rsidRPr="00276D3E">
        <w:rPr>
          <w:rFonts w:ascii="Times New Roman" w:hAnsi="Times New Roman" w:cs="Times New Roman"/>
          <w:sz w:val="28"/>
          <w:szCs w:val="28"/>
        </w:rPr>
        <w:t xml:space="preserve"> </w:t>
      </w:r>
      <w:r w:rsidRPr="00C314C5">
        <w:rPr>
          <w:rFonts w:ascii="Times New Roman" w:hAnsi="Times New Roman" w:cs="Times New Roman"/>
          <w:sz w:val="28"/>
          <w:szCs w:val="28"/>
        </w:rPr>
        <w:t>Back</w:t>
      </w:r>
      <w:r w:rsidRPr="00276D3E">
        <w:rPr>
          <w:rFonts w:ascii="Times New Roman" w:hAnsi="Times New Roman" w:cs="Times New Roman"/>
          <w:sz w:val="28"/>
          <w:szCs w:val="28"/>
        </w:rPr>
        <w:t xml:space="preserve"> </w:t>
      </w:r>
      <w:r w:rsidRPr="00C314C5">
        <w:rPr>
          <w:rFonts w:ascii="Times New Roman" w:hAnsi="Times New Roman" w:cs="Times New Roman"/>
          <w:sz w:val="28"/>
          <w:szCs w:val="28"/>
        </w:rPr>
        <w:t>commercial</w:t>
      </w:r>
      <w:r w:rsidRPr="00276D3E">
        <w:rPr>
          <w:rFonts w:ascii="Times New Roman" w:hAnsi="Times New Roman" w:cs="Times New Roman"/>
          <w:sz w:val="28"/>
          <w:szCs w:val="28"/>
        </w:rPr>
        <w:t xml:space="preserve"> [</w:t>
      </w:r>
      <w:r>
        <w:rPr>
          <w:rFonts w:ascii="Times New Roman" w:hAnsi="Times New Roman" w:cs="Times New Roman"/>
          <w:sz w:val="28"/>
          <w:szCs w:val="28"/>
          <w:lang w:val="ru-RU"/>
        </w:rPr>
        <w:t>Электронный</w:t>
      </w:r>
      <w:r w:rsidRPr="00276D3E">
        <w:rPr>
          <w:rFonts w:ascii="Times New Roman" w:hAnsi="Times New Roman" w:cs="Times New Roman"/>
          <w:sz w:val="28"/>
          <w:szCs w:val="28"/>
        </w:rPr>
        <w:t xml:space="preserve"> </w:t>
      </w:r>
      <w:r>
        <w:rPr>
          <w:rFonts w:ascii="Times New Roman" w:hAnsi="Times New Roman" w:cs="Times New Roman"/>
          <w:sz w:val="28"/>
          <w:szCs w:val="28"/>
          <w:lang w:val="ru-RU"/>
        </w:rPr>
        <w:t>ресурс</w:t>
      </w:r>
      <w:r w:rsidRPr="00276D3E">
        <w:rPr>
          <w:rFonts w:ascii="Times New Roman" w:hAnsi="Times New Roman" w:cs="Times New Roman"/>
          <w:sz w:val="28"/>
          <w:szCs w:val="28"/>
        </w:rPr>
        <w:t xml:space="preserve">] </w:t>
      </w:r>
      <w:r>
        <w:rPr>
          <w:rFonts w:ascii="Times New Roman" w:hAnsi="Times New Roman" w:cs="Times New Roman"/>
          <w:sz w:val="28"/>
          <w:szCs w:val="28"/>
        </w:rPr>
        <w:t>URL</w:t>
      </w:r>
      <w:r w:rsidRPr="00276D3E">
        <w:rPr>
          <w:rFonts w:ascii="Times New Roman" w:hAnsi="Times New Roman" w:cs="Times New Roman"/>
          <w:sz w:val="28"/>
          <w:szCs w:val="28"/>
        </w:rPr>
        <w:t xml:space="preserve">: </w:t>
      </w:r>
      <w:r w:rsidRPr="00974B17">
        <w:rPr>
          <w:rFonts w:ascii="Times New Roman" w:hAnsi="Times New Roman" w:cs="Times New Roman"/>
          <w:sz w:val="28"/>
          <w:szCs w:val="28"/>
        </w:rPr>
        <w:t>https://www.youtube.com/watch?v=zAhDC-kxb9Y</w:t>
      </w:r>
      <w:r w:rsidRPr="00276D3E">
        <w:rPr>
          <w:rFonts w:ascii="Times New Roman" w:hAnsi="Times New Roman" w:cs="Times New Roman"/>
          <w:sz w:val="28"/>
          <w:szCs w:val="28"/>
        </w:rPr>
        <w:t xml:space="preserve"> (</w:t>
      </w:r>
      <w:r>
        <w:rPr>
          <w:rFonts w:ascii="Times New Roman" w:hAnsi="Times New Roman" w:cs="Times New Roman"/>
          <w:sz w:val="28"/>
          <w:szCs w:val="28"/>
          <w:lang w:val="ru-RU"/>
        </w:rPr>
        <w:t>дата</w:t>
      </w:r>
      <w:r w:rsidRPr="00276D3E">
        <w:rPr>
          <w:rFonts w:ascii="Times New Roman" w:hAnsi="Times New Roman" w:cs="Times New Roman"/>
          <w:sz w:val="28"/>
          <w:szCs w:val="28"/>
        </w:rPr>
        <w:t xml:space="preserve"> </w:t>
      </w:r>
      <w:r>
        <w:rPr>
          <w:rFonts w:ascii="Times New Roman" w:hAnsi="Times New Roman" w:cs="Times New Roman"/>
          <w:sz w:val="28"/>
          <w:szCs w:val="28"/>
          <w:lang w:val="ru-RU"/>
        </w:rPr>
        <w:t>обращения</w:t>
      </w:r>
      <w:r w:rsidRPr="00276D3E">
        <w:rPr>
          <w:rFonts w:ascii="Times New Roman" w:hAnsi="Times New Roman" w:cs="Times New Roman"/>
          <w:sz w:val="28"/>
          <w:szCs w:val="28"/>
        </w:rPr>
        <w:t>: 06.04.2018).</w:t>
      </w:r>
    </w:p>
    <w:p w:rsidR="0029207B" w:rsidRPr="00276D3E" w:rsidRDefault="0029207B" w:rsidP="0029207B">
      <w:pPr>
        <w:pStyle w:val="a4"/>
        <w:numPr>
          <w:ilvl w:val="0"/>
          <w:numId w:val="10"/>
        </w:numPr>
        <w:spacing w:line="360" w:lineRule="auto"/>
        <w:jc w:val="both"/>
        <w:rPr>
          <w:rFonts w:ascii="Times New Roman" w:hAnsi="Times New Roman" w:cs="Times New Roman"/>
          <w:sz w:val="28"/>
          <w:szCs w:val="28"/>
        </w:rPr>
      </w:pPr>
      <w:r w:rsidRPr="0029207B">
        <w:rPr>
          <w:rFonts w:ascii="Times New Roman" w:hAnsi="Times New Roman" w:cs="Times New Roman"/>
          <w:sz w:val="28"/>
          <w:szCs w:val="28"/>
        </w:rPr>
        <w:t xml:space="preserve"> </w:t>
      </w:r>
      <w:r w:rsidRPr="00A0461C">
        <w:rPr>
          <w:rFonts w:ascii="Times New Roman" w:hAnsi="Times New Roman" w:cs="Times New Roman"/>
          <w:sz w:val="28"/>
          <w:szCs w:val="28"/>
        </w:rPr>
        <w:t>Commercial</w:t>
      </w:r>
      <w:r w:rsidRPr="00276D3E">
        <w:rPr>
          <w:rFonts w:ascii="Times New Roman" w:hAnsi="Times New Roman" w:cs="Times New Roman"/>
          <w:sz w:val="28"/>
          <w:szCs w:val="28"/>
        </w:rPr>
        <w:t xml:space="preserve"> </w:t>
      </w:r>
      <w:r w:rsidRPr="00A0461C">
        <w:rPr>
          <w:rFonts w:ascii="Times New Roman" w:hAnsi="Times New Roman" w:cs="Times New Roman"/>
          <w:sz w:val="28"/>
          <w:szCs w:val="28"/>
        </w:rPr>
        <w:t>Japan</w:t>
      </w:r>
      <w:r w:rsidRPr="00276D3E">
        <w:rPr>
          <w:rFonts w:ascii="Times New Roman" w:hAnsi="Times New Roman" w:cs="Times New Roman"/>
          <w:sz w:val="28"/>
          <w:szCs w:val="28"/>
        </w:rPr>
        <w:t xml:space="preserve"> </w:t>
      </w:r>
      <w:r w:rsidRPr="00A0461C">
        <w:rPr>
          <w:rFonts w:ascii="Times New Roman" w:hAnsi="Times New Roman" w:cs="Times New Roman"/>
          <w:sz w:val="28"/>
          <w:szCs w:val="28"/>
        </w:rPr>
        <w:t>Coca</w:t>
      </w:r>
      <w:r w:rsidRPr="00276D3E">
        <w:rPr>
          <w:rFonts w:ascii="Times New Roman" w:hAnsi="Times New Roman" w:cs="Times New Roman"/>
          <w:sz w:val="28"/>
          <w:szCs w:val="28"/>
        </w:rPr>
        <w:t xml:space="preserve"> </w:t>
      </w:r>
      <w:r w:rsidRPr="00A0461C">
        <w:rPr>
          <w:rFonts w:ascii="Times New Roman" w:hAnsi="Times New Roman" w:cs="Times New Roman"/>
          <w:sz w:val="28"/>
          <w:szCs w:val="28"/>
        </w:rPr>
        <w:t>Cola</w:t>
      </w:r>
      <w:r w:rsidRPr="00276D3E">
        <w:rPr>
          <w:rFonts w:ascii="Times New Roman" w:hAnsi="Times New Roman" w:cs="Times New Roman"/>
          <w:sz w:val="28"/>
          <w:szCs w:val="28"/>
        </w:rPr>
        <w:t xml:space="preserve"> </w:t>
      </w:r>
      <w:r w:rsidRPr="00A0461C">
        <w:rPr>
          <w:rFonts w:ascii="Times New Roman" w:hAnsi="Times New Roman" w:cs="Times New Roman"/>
          <w:sz w:val="28"/>
          <w:szCs w:val="28"/>
        </w:rPr>
        <w:t>Zero</w:t>
      </w:r>
      <w:r w:rsidRPr="00276D3E">
        <w:rPr>
          <w:rFonts w:ascii="Times New Roman" w:hAnsi="Times New Roman" w:cs="Times New Roman"/>
          <w:sz w:val="28"/>
          <w:szCs w:val="28"/>
        </w:rPr>
        <w:t xml:space="preserve"> (</w:t>
      </w:r>
      <w:r w:rsidRPr="00A0461C">
        <w:rPr>
          <w:rFonts w:ascii="Times New Roman" w:hAnsi="Times New Roman" w:cs="Times New Roman"/>
          <w:sz w:val="28"/>
          <w:szCs w:val="28"/>
        </w:rPr>
        <w:t>May</w:t>
      </w:r>
      <w:r w:rsidRPr="00276D3E">
        <w:rPr>
          <w:rFonts w:ascii="Times New Roman" w:hAnsi="Times New Roman" w:cs="Times New Roman"/>
          <w:sz w:val="28"/>
          <w:szCs w:val="28"/>
        </w:rPr>
        <w:t xml:space="preserve"> 2016) [</w:t>
      </w:r>
      <w:r>
        <w:rPr>
          <w:rFonts w:ascii="Times New Roman" w:hAnsi="Times New Roman" w:cs="Times New Roman"/>
          <w:sz w:val="28"/>
          <w:szCs w:val="28"/>
          <w:lang w:val="ru-RU"/>
        </w:rPr>
        <w:t>Электронный</w:t>
      </w:r>
      <w:r w:rsidRPr="00276D3E">
        <w:rPr>
          <w:rFonts w:ascii="Times New Roman" w:hAnsi="Times New Roman" w:cs="Times New Roman"/>
          <w:sz w:val="28"/>
          <w:szCs w:val="28"/>
        </w:rPr>
        <w:t xml:space="preserve"> </w:t>
      </w:r>
      <w:r>
        <w:rPr>
          <w:rFonts w:ascii="Times New Roman" w:hAnsi="Times New Roman" w:cs="Times New Roman"/>
          <w:sz w:val="28"/>
          <w:szCs w:val="28"/>
          <w:lang w:val="ru-RU"/>
        </w:rPr>
        <w:t>ресурс</w:t>
      </w:r>
      <w:r w:rsidRPr="00276D3E">
        <w:rPr>
          <w:rFonts w:ascii="Times New Roman" w:hAnsi="Times New Roman" w:cs="Times New Roman"/>
          <w:sz w:val="28"/>
          <w:szCs w:val="28"/>
        </w:rPr>
        <w:t xml:space="preserve">] </w:t>
      </w:r>
      <w:r>
        <w:rPr>
          <w:rFonts w:ascii="Times New Roman" w:hAnsi="Times New Roman" w:cs="Times New Roman"/>
          <w:sz w:val="28"/>
          <w:szCs w:val="28"/>
        </w:rPr>
        <w:t>URL</w:t>
      </w:r>
      <w:r w:rsidRPr="00276D3E">
        <w:rPr>
          <w:rFonts w:ascii="Times New Roman" w:hAnsi="Times New Roman" w:cs="Times New Roman"/>
          <w:sz w:val="28"/>
          <w:szCs w:val="28"/>
        </w:rPr>
        <w:t xml:space="preserve">: </w:t>
      </w:r>
      <w:r w:rsidRPr="00974B17">
        <w:rPr>
          <w:rFonts w:ascii="Times New Roman" w:hAnsi="Times New Roman" w:cs="Times New Roman"/>
          <w:sz w:val="28"/>
          <w:szCs w:val="28"/>
        </w:rPr>
        <w:t>https://www.youtube.com/watch?v=g0RPcukMpmE</w:t>
      </w:r>
      <w:r w:rsidRPr="00276D3E">
        <w:rPr>
          <w:rFonts w:ascii="Times New Roman" w:hAnsi="Times New Roman" w:cs="Times New Roman"/>
          <w:sz w:val="28"/>
          <w:szCs w:val="28"/>
        </w:rPr>
        <w:t xml:space="preserve"> (</w:t>
      </w:r>
      <w:r>
        <w:rPr>
          <w:rFonts w:ascii="Times New Roman" w:hAnsi="Times New Roman" w:cs="Times New Roman"/>
          <w:sz w:val="28"/>
          <w:szCs w:val="28"/>
          <w:lang w:val="ru-RU"/>
        </w:rPr>
        <w:t>дата</w:t>
      </w:r>
      <w:r w:rsidRPr="00276D3E">
        <w:rPr>
          <w:rFonts w:ascii="Times New Roman" w:hAnsi="Times New Roman" w:cs="Times New Roman"/>
          <w:sz w:val="28"/>
          <w:szCs w:val="28"/>
        </w:rPr>
        <w:t xml:space="preserve"> </w:t>
      </w:r>
      <w:r>
        <w:rPr>
          <w:rFonts w:ascii="Times New Roman" w:hAnsi="Times New Roman" w:cs="Times New Roman"/>
          <w:sz w:val="28"/>
          <w:szCs w:val="28"/>
          <w:lang w:val="ru-RU"/>
        </w:rPr>
        <w:t>обращения</w:t>
      </w:r>
      <w:r>
        <w:rPr>
          <w:rFonts w:ascii="Times New Roman" w:hAnsi="Times New Roman" w:cs="Times New Roman"/>
          <w:sz w:val="28"/>
          <w:szCs w:val="28"/>
        </w:rPr>
        <w:t>: 0</w:t>
      </w:r>
      <w:r w:rsidRPr="00276D3E">
        <w:rPr>
          <w:rFonts w:ascii="Times New Roman" w:hAnsi="Times New Roman" w:cs="Times New Roman"/>
          <w:sz w:val="28"/>
          <w:szCs w:val="28"/>
        </w:rPr>
        <w:t>6.04.2018).</w:t>
      </w:r>
    </w:p>
    <w:p w:rsidR="0029207B" w:rsidRPr="0029207B" w:rsidRDefault="0029207B" w:rsidP="0029207B">
      <w:pPr>
        <w:pStyle w:val="a4"/>
        <w:numPr>
          <w:ilvl w:val="0"/>
          <w:numId w:val="10"/>
        </w:numPr>
        <w:spacing w:line="360" w:lineRule="auto"/>
        <w:jc w:val="both"/>
        <w:rPr>
          <w:rFonts w:ascii="Times New Roman" w:hAnsi="Times New Roman" w:cs="Times New Roman"/>
          <w:sz w:val="28"/>
          <w:szCs w:val="28"/>
        </w:rPr>
      </w:pPr>
      <w:r w:rsidRPr="0029207B">
        <w:rPr>
          <w:rFonts w:ascii="Times New Roman" w:hAnsi="Times New Roman" w:cs="Times New Roman"/>
          <w:bCs/>
          <w:sz w:val="28"/>
          <w:szCs w:val="28"/>
        </w:rPr>
        <w:t xml:space="preserve"> </w:t>
      </w:r>
      <w:r w:rsidRPr="00E61FE3">
        <w:rPr>
          <w:rFonts w:ascii="Times New Roman" w:hAnsi="Times New Roman" w:cs="Times New Roman"/>
          <w:bCs/>
          <w:sz w:val="28"/>
          <w:szCs w:val="28"/>
        </w:rPr>
        <w:t xml:space="preserve">Commercial </w:t>
      </w:r>
      <w:proofErr w:type="spellStart"/>
      <w:r w:rsidRPr="00E61FE3">
        <w:rPr>
          <w:rFonts w:ascii="Times New Roman" w:hAnsi="Times New Roman" w:cs="Times New Roman"/>
          <w:bCs/>
          <w:sz w:val="28"/>
          <w:szCs w:val="28"/>
        </w:rPr>
        <w:t>McFry</w:t>
      </w:r>
      <w:proofErr w:type="spellEnd"/>
      <w:r w:rsidRPr="00E61FE3">
        <w:rPr>
          <w:rFonts w:ascii="Times New Roman" w:hAnsi="Times New Roman" w:cs="Times New Roman"/>
          <w:bCs/>
          <w:sz w:val="28"/>
          <w:szCs w:val="28"/>
        </w:rPr>
        <w:t xml:space="preserve"> Potato Chocolate Sauce McDonald's Japan 2016</w:t>
      </w:r>
      <w:r w:rsidRPr="00583D2F">
        <w:rPr>
          <w:rFonts w:ascii="Times New Roman" w:hAnsi="Times New Roman" w:cs="Times New Roman"/>
          <w:bCs/>
          <w:sz w:val="28"/>
          <w:szCs w:val="28"/>
        </w:rPr>
        <w:t xml:space="preserve"> </w:t>
      </w:r>
      <w:r w:rsidRPr="00583D2F">
        <w:rPr>
          <w:rFonts w:ascii="Times New Roman" w:hAnsi="Times New Roman" w:cs="Times New Roman"/>
          <w:sz w:val="28"/>
          <w:szCs w:val="28"/>
        </w:rPr>
        <w:t>[</w:t>
      </w:r>
      <w:r>
        <w:rPr>
          <w:rFonts w:ascii="Times New Roman" w:hAnsi="Times New Roman" w:cs="Times New Roman"/>
          <w:sz w:val="28"/>
          <w:szCs w:val="28"/>
          <w:lang w:val="ru-RU"/>
        </w:rPr>
        <w:t>Электронный</w:t>
      </w:r>
      <w:r w:rsidRPr="00583D2F">
        <w:rPr>
          <w:rFonts w:ascii="Times New Roman" w:hAnsi="Times New Roman" w:cs="Times New Roman"/>
          <w:sz w:val="28"/>
          <w:szCs w:val="28"/>
        </w:rPr>
        <w:t xml:space="preserve"> </w:t>
      </w:r>
      <w:r>
        <w:rPr>
          <w:rFonts w:ascii="Times New Roman" w:hAnsi="Times New Roman" w:cs="Times New Roman"/>
          <w:sz w:val="28"/>
          <w:szCs w:val="28"/>
          <w:lang w:val="ru-RU"/>
        </w:rPr>
        <w:t>ресурс</w:t>
      </w:r>
      <w:r w:rsidRPr="00583D2F">
        <w:rPr>
          <w:rFonts w:ascii="Times New Roman" w:hAnsi="Times New Roman" w:cs="Times New Roman"/>
          <w:sz w:val="28"/>
          <w:szCs w:val="28"/>
        </w:rPr>
        <w:t>]</w:t>
      </w:r>
      <w:r>
        <w:rPr>
          <w:rFonts w:ascii="Times New Roman" w:hAnsi="Times New Roman" w:cs="Times New Roman"/>
          <w:bCs/>
          <w:sz w:val="28"/>
          <w:szCs w:val="28"/>
        </w:rPr>
        <w:t xml:space="preserve"> URL: </w:t>
      </w:r>
      <w:r w:rsidRPr="00974B17">
        <w:rPr>
          <w:rFonts w:ascii="Times New Roman" w:hAnsi="Times New Roman" w:cs="Times New Roman"/>
          <w:bCs/>
          <w:sz w:val="28"/>
          <w:szCs w:val="28"/>
        </w:rPr>
        <w:lastRenderedPageBreak/>
        <w:t>https://www.youtube.com/watch?v=iCqXGdw1Cxk</w:t>
      </w:r>
      <w:r w:rsidRPr="0035087B">
        <w:rPr>
          <w:rFonts w:ascii="Times New Roman" w:hAnsi="Times New Roman" w:cs="Times New Roman"/>
          <w:bCs/>
          <w:sz w:val="28"/>
          <w:szCs w:val="28"/>
        </w:rPr>
        <w:t xml:space="preserve"> </w:t>
      </w:r>
      <w:r w:rsidRPr="0035087B">
        <w:rPr>
          <w:rFonts w:ascii="Times New Roman" w:hAnsi="Times New Roman" w:cs="Times New Roman"/>
          <w:sz w:val="28"/>
          <w:szCs w:val="28"/>
        </w:rPr>
        <w:t>(</w:t>
      </w:r>
      <w:r>
        <w:rPr>
          <w:rFonts w:ascii="Times New Roman" w:hAnsi="Times New Roman" w:cs="Times New Roman"/>
          <w:sz w:val="28"/>
          <w:szCs w:val="28"/>
          <w:lang w:val="ru-RU"/>
        </w:rPr>
        <w:t>дата</w:t>
      </w:r>
      <w:r w:rsidRPr="0035087B">
        <w:rPr>
          <w:rFonts w:ascii="Times New Roman" w:hAnsi="Times New Roman" w:cs="Times New Roman"/>
          <w:sz w:val="28"/>
          <w:szCs w:val="28"/>
        </w:rPr>
        <w:t xml:space="preserve"> </w:t>
      </w:r>
      <w:r>
        <w:rPr>
          <w:rFonts w:ascii="Times New Roman" w:hAnsi="Times New Roman" w:cs="Times New Roman"/>
          <w:sz w:val="28"/>
          <w:szCs w:val="28"/>
          <w:lang w:val="ru-RU"/>
        </w:rPr>
        <w:t>обращения</w:t>
      </w:r>
      <w:r w:rsidRPr="0035087B">
        <w:rPr>
          <w:rFonts w:ascii="Times New Roman" w:hAnsi="Times New Roman" w:cs="Times New Roman"/>
          <w:sz w:val="28"/>
          <w:szCs w:val="28"/>
        </w:rPr>
        <w:t xml:space="preserve">: </w:t>
      </w:r>
      <w:r>
        <w:rPr>
          <w:rFonts w:ascii="Times New Roman" w:hAnsi="Times New Roman" w:cs="Times New Roman"/>
          <w:sz w:val="28"/>
          <w:szCs w:val="28"/>
        </w:rPr>
        <w:t>0</w:t>
      </w:r>
      <w:r w:rsidRPr="00276D3E">
        <w:rPr>
          <w:rFonts w:ascii="Times New Roman" w:hAnsi="Times New Roman" w:cs="Times New Roman"/>
          <w:sz w:val="28"/>
          <w:szCs w:val="28"/>
        </w:rPr>
        <w:t>6</w:t>
      </w:r>
      <w:r w:rsidRPr="0035087B">
        <w:rPr>
          <w:rFonts w:ascii="Times New Roman" w:hAnsi="Times New Roman" w:cs="Times New Roman"/>
          <w:sz w:val="28"/>
          <w:szCs w:val="28"/>
        </w:rPr>
        <w:t>.04.2018).</w:t>
      </w:r>
    </w:p>
    <w:p w:rsidR="0029207B" w:rsidRPr="0029207B" w:rsidRDefault="0029207B" w:rsidP="0029207B">
      <w:pPr>
        <w:pStyle w:val="a4"/>
        <w:numPr>
          <w:ilvl w:val="0"/>
          <w:numId w:val="10"/>
        </w:numPr>
        <w:spacing w:line="360" w:lineRule="auto"/>
        <w:jc w:val="both"/>
        <w:rPr>
          <w:rFonts w:ascii="Times New Roman" w:hAnsi="Times New Roman" w:cs="Times New Roman"/>
          <w:sz w:val="28"/>
          <w:szCs w:val="28"/>
        </w:rPr>
      </w:pPr>
      <w:r w:rsidRPr="0029207B">
        <w:rPr>
          <w:rFonts w:ascii="Times New Roman" w:hAnsi="Times New Roman" w:cs="Times New Roman"/>
          <w:sz w:val="28"/>
          <w:szCs w:val="28"/>
        </w:rPr>
        <w:t xml:space="preserve"> </w:t>
      </w:r>
      <w:r w:rsidRPr="00C314C5">
        <w:rPr>
          <w:rFonts w:ascii="Times New Roman" w:hAnsi="Times New Roman" w:cs="Times New Roman"/>
          <w:bCs/>
          <w:sz w:val="28"/>
          <w:szCs w:val="28"/>
        </w:rPr>
        <w:t>iPad</w:t>
      </w:r>
      <w:r w:rsidRPr="0029207B">
        <w:rPr>
          <w:rFonts w:ascii="Times New Roman" w:hAnsi="Times New Roman" w:cs="Times New Roman"/>
          <w:bCs/>
          <w:sz w:val="28"/>
          <w:szCs w:val="28"/>
        </w:rPr>
        <w:t xml:space="preserve"> </w:t>
      </w:r>
      <w:r w:rsidRPr="00C314C5">
        <w:rPr>
          <w:rFonts w:ascii="Times New Roman" w:hAnsi="Times New Roman" w:cs="Times New Roman"/>
          <w:bCs/>
          <w:sz w:val="28"/>
          <w:szCs w:val="28"/>
        </w:rPr>
        <w:t>Pro</w:t>
      </w:r>
      <w:r w:rsidRPr="0029207B">
        <w:rPr>
          <w:rFonts w:ascii="Times New Roman" w:hAnsi="Times New Roman" w:cs="Times New Roman"/>
          <w:bCs/>
          <w:sz w:val="28"/>
          <w:szCs w:val="28"/>
        </w:rPr>
        <w:t xml:space="preserve"> — </w:t>
      </w:r>
      <w:r w:rsidRPr="00C314C5">
        <w:rPr>
          <w:rFonts w:ascii="Times New Roman" w:hAnsi="Arial" w:cs="Times New Roman"/>
          <w:bCs/>
          <w:sz w:val="28"/>
          <w:szCs w:val="28"/>
        </w:rPr>
        <w:t>コンピュータって何</w:t>
      </w:r>
      <w:r w:rsidRPr="0029207B">
        <w:rPr>
          <w:rFonts w:ascii="Times New Roman" w:hAnsi="Arial" w:cs="Times New Roman"/>
          <w:bCs/>
          <w:sz w:val="28"/>
          <w:szCs w:val="28"/>
        </w:rPr>
        <w:t>？</w:t>
      </w:r>
      <w:r w:rsidRPr="0029207B">
        <w:rPr>
          <w:rFonts w:ascii="Times New Roman" w:hAnsi="Times New Roman" w:cs="Times New Roman"/>
          <w:bCs/>
          <w:sz w:val="28"/>
          <w:szCs w:val="28"/>
        </w:rPr>
        <w:t xml:space="preserve"> — </w:t>
      </w:r>
      <w:r w:rsidRPr="00C314C5">
        <w:rPr>
          <w:rFonts w:ascii="Times New Roman" w:hAnsi="Times New Roman" w:cs="Times New Roman"/>
          <w:bCs/>
          <w:sz w:val="28"/>
          <w:szCs w:val="28"/>
        </w:rPr>
        <w:t>Apple</w:t>
      </w:r>
      <w:r w:rsidRPr="0029207B">
        <w:rPr>
          <w:rFonts w:ascii="Times New Roman" w:hAnsi="Times New Roman" w:cs="Times New Roman"/>
          <w:bCs/>
          <w:sz w:val="28"/>
          <w:szCs w:val="28"/>
        </w:rPr>
        <w:t xml:space="preserve"> </w:t>
      </w:r>
      <w:r w:rsidRPr="0029207B">
        <w:rPr>
          <w:rFonts w:ascii="Times New Roman" w:hAnsi="Times New Roman" w:cs="Times New Roman"/>
          <w:sz w:val="28"/>
          <w:szCs w:val="28"/>
        </w:rPr>
        <w:t>[</w:t>
      </w:r>
      <w:r>
        <w:rPr>
          <w:rFonts w:ascii="Times New Roman" w:hAnsi="Times New Roman" w:cs="Times New Roman"/>
          <w:sz w:val="28"/>
          <w:szCs w:val="28"/>
          <w:lang w:val="ru-RU"/>
        </w:rPr>
        <w:t>Электронный</w:t>
      </w:r>
      <w:r w:rsidRPr="0029207B">
        <w:rPr>
          <w:rFonts w:ascii="Times New Roman" w:hAnsi="Times New Roman" w:cs="Times New Roman"/>
          <w:sz w:val="28"/>
          <w:szCs w:val="28"/>
        </w:rPr>
        <w:t xml:space="preserve"> </w:t>
      </w:r>
      <w:r>
        <w:rPr>
          <w:rFonts w:ascii="Times New Roman" w:hAnsi="Times New Roman" w:cs="Times New Roman"/>
          <w:sz w:val="28"/>
          <w:szCs w:val="28"/>
          <w:lang w:val="ru-RU"/>
        </w:rPr>
        <w:t>ресурс</w:t>
      </w:r>
      <w:r w:rsidRPr="0029207B">
        <w:rPr>
          <w:rFonts w:ascii="Times New Roman" w:hAnsi="Times New Roman" w:cs="Times New Roman"/>
          <w:sz w:val="28"/>
          <w:szCs w:val="28"/>
        </w:rPr>
        <w:t xml:space="preserve">] </w:t>
      </w:r>
      <w:r>
        <w:rPr>
          <w:rFonts w:ascii="Times New Roman" w:hAnsi="Times New Roman" w:cs="Times New Roman"/>
          <w:bCs/>
          <w:sz w:val="28"/>
          <w:szCs w:val="28"/>
        </w:rPr>
        <w:t>URL</w:t>
      </w:r>
      <w:r w:rsidRPr="0029207B">
        <w:rPr>
          <w:rFonts w:ascii="Times New Roman" w:hAnsi="Times New Roman" w:cs="Times New Roman"/>
          <w:bCs/>
          <w:sz w:val="28"/>
          <w:szCs w:val="28"/>
        </w:rPr>
        <w:t xml:space="preserve">: </w:t>
      </w:r>
      <w:r w:rsidRPr="00974B17">
        <w:rPr>
          <w:rFonts w:ascii="Times New Roman" w:hAnsi="Times New Roman" w:cs="Times New Roman"/>
          <w:bCs/>
          <w:sz w:val="28"/>
          <w:szCs w:val="28"/>
        </w:rPr>
        <w:t>https://www.youtube.com/watch?v=g03A_HkCovI</w:t>
      </w:r>
      <w:r w:rsidRPr="0029207B">
        <w:rPr>
          <w:rFonts w:ascii="Times New Roman" w:hAnsi="Times New Roman" w:cs="Times New Roman"/>
          <w:bCs/>
          <w:sz w:val="28"/>
          <w:szCs w:val="28"/>
        </w:rPr>
        <w:t xml:space="preserve"> </w:t>
      </w:r>
      <w:r w:rsidRPr="0029207B">
        <w:rPr>
          <w:rFonts w:ascii="Times New Roman" w:hAnsi="Times New Roman" w:cs="Times New Roman"/>
          <w:sz w:val="28"/>
          <w:szCs w:val="28"/>
        </w:rPr>
        <w:t>(</w:t>
      </w:r>
      <w:r>
        <w:rPr>
          <w:rFonts w:ascii="Times New Roman" w:hAnsi="Times New Roman" w:cs="Times New Roman"/>
          <w:sz w:val="28"/>
          <w:szCs w:val="28"/>
          <w:lang w:val="ru-RU"/>
        </w:rPr>
        <w:t>дата</w:t>
      </w:r>
      <w:r w:rsidRPr="0029207B">
        <w:rPr>
          <w:rFonts w:ascii="Times New Roman" w:hAnsi="Times New Roman" w:cs="Times New Roman"/>
          <w:sz w:val="28"/>
          <w:szCs w:val="28"/>
        </w:rPr>
        <w:t xml:space="preserve"> </w:t>
      </w:r>
      <w:r>
        <w:rPr>
          <w:rFonts w:ascii="Times New Roman" w:hAnsi="Times New Roman" w:cs="Times New Roman"/>
          <w:sz w:val="28"/>
          <w:szCs w:val="28"/>
          <w:lang w:val="ru-RU"/>
        </w:rPr>
        <w:t>обращения</w:t>
      </w:r>
      <w:r w:rsidRPr="0029207B">
        <w:rPr>
          <w:rFonts w:ascii="Times New Roman" w:hAnsi="Times New Roman" w:cs="Times New Roman"/>
          <w:sz w:val="28"/>
          <w:szCs w:val="28"/>
        </w:rPr>
        <w:t>: 05.04.2018).</w:t>
      </w:r>
    </w:p>
    <w:p w:rsidR="0029207B" w:rsidRPr="00974B17" w:rsidRDefault="0029207B" w:rsidP="0029207B">
      <w:pPr>
        <w:pStyle w:val="a4"/>
        <w:numPr>
          <w:ilvl w:val="0"/>
          <w:numId w:val="10"/>
        </w:numPr>
        <w:spacing w:line="360" w:lineRule="auto"/>
        <w:jc w:val="both"/>
        <w:rPr>
          <w:rFonts w:ascii="Times New Roman" w:hAnsi="Times New Roman" w:cs="Times New Roman"/>
          <w:sz w:val="28"/>
          <w:szCs w:val="28"/>
        </w:rPr>
      </w:pPr>
      <w:r w:rsidRPr="0029207B">
        <w:rPr>
          <w:rFonts w:ascii="Times New Roman" w:hAnsi="Times New Roman" w:cs="Times New Roman"/>
          <w:bCs/>
          <w:sz w:val="28"/>
          <w:szCs w:val="28"/>
        </w:rPr>
        <w:t xml:space="preserve"> </w:t>
      </w:r>
      <w:r w:rsidRPr="00974B17">
        <w:rPr>
          <w:rFonts w:ascii="Times New Roman" w:hAnsi="Times New Roman" w:cs="Times New Roman"/>
          <w:bCs/>
          <w:sz w:val="28"/>
          <w:szCs w:val="28"/>
        </w:rPr>
        <w:t>i</w:t>
      </w:r>
      <w:r w:rsidRPr="00884F6D">
        <w:rPr>
          <w:rFonts w:ascii="Times New Roman" w:hAnsi="Times New Roman" w:cs="Times New Roman"/>
          <w:bCs/>
          <w:sz w:val="28"/>
          <w:szCs w:val="28"/>
        </w:rPr>
        <w:t>Phone</w:t>
      </w:r>
      <w:r w:rsidRPr="00974B17">
        <w:rPr>
          <w:rFonts w:ascii="Times New Roman" w:hAnsi="Times New Roman" w:cs="Times New Roman"/>
          <w:bCs/>
          <w:sz w:val="28"/>
          <w:szCs w:val="28"/>
        </w:rPr>
        <w:t xml:space="preserve"> 7 — T</w:t>
      </w:r>
      <w:r w:rsidRPr="00884F6D">
        <w:rPr>
          <w:rFonts w:ascii="Times New Roman" w:hAnsi="Times New Roman" w:cs="Times New Roman"/>
          <w:bCs/>
          <w:sz w:val="28"/>
          <w:szCs w:val="28"/>
        </w:rPr>
        <w:t>he</w:t>
      </w:r>
      <w:r w:rsidRPr="00974B17">
        <w:rPr>
          <w:rFonts w:ascii="Times New Roman" w:hAnsi="Times New Roman" w:cs="Times New Roman"/>
          <w:bCs/>
          <w:sz w:val="28"/>
          <w:szCs w:val="28"/>
        </w:rPr>
        <w:t xml:space="preserve"> R</w:t>
      </w:r>
      <w:r w:rsidRPr="00884F6D">
        <w:rPr>
          <w:rFonts w:ascii="Times New Roman" w:hAnsi="Times New Roman" w:cs="Times New Roman"/>
          <w:bCs/>
          <w:sz w:val="28"/>
          <w:szCs w:val="28"/>
        </w:rPr>
        <w:t>ock</w:t>
      </w:r>
      <w:r w:rsidRPr="00974B17">
        <w:rPr>
          <w:rFonts w:ascii="Times New Roman" w:hAnsi="Times New Roman" w:cs="Times New Roman"/>
          <w:bCs/>
          <w:sz w:val="28"/>
          <w:szCs w:val="28"/>
        </w:rPr>
        <w:t xml:space="preserve"> x S</w:t>
      </w:r>
      <w:r w:rsidRPr="00884F6D">
        <w:rPr>
          <w:rFonts w:ascii="Times New Roman" w:hAnsi="Times New Roman" w:cs="Times New Roman"/>
          <w:bCs/>
          <w:sz w:val="28"/>
          <w:szCs w:val="28"/>
        </w:rPr>
        <w:t>iri</w:t>
      </w:r>
      <w:r w:rsidRPr="00974B17">
        <w:rPr>
          <w:rFonts w:ascii="Times New Roman" w:hAnsi="Times New Roman" w:cs="Times New Roman"/>
          <w:bCs/>
          <w:sz w:val="28"/>
          <w:szCs w:val="28"/>
        </w:rPr>
        <w:t xml:space="preserve"> </w:t>
      </w:r>
      <w:r w:rsidRPr="00884F6D">
        <w:rPr>
          <w:rFonts w:ascii="Times New Roman" w:hAnsi="Times New Roman" w:cs="Times New Roman"/>
          <w:bCs/>
          <w:sz w:val="28"/>
          <w:szCs w:val="28"/>
          <w:lang w:val="ru-RU"/>
        </w:rPr>
        <w:t>今</w:t>
      </w:r>
      <w:r w:rsidRPr="00884F6D">
        <w:rPr>
          <w:rFonts w:ascii="Times New Roman" w:hAnsi="Arial" w:cs="Times New Roman"/>
          <w:bCs/>
          <w:sz w:val="28"/>
          <w:szCs w:val="28"/>
        </w:rPr>
        <w:t>日を支配せよ</w:t>
      </w:r>
      <w:r w:rsidRPr="00974B17">
        <w:rPr>
          <w:rFonts w:ascii="Times New Roman" w:hAnsi="Arial" w:cs="Times New Roman"/>
          <w:bCs/>
          <w:sz w:val="28"/>
          <w:szCs w:val="28"/>
        </w:rPr>
        <w:t xml:space="preserve"> </w:t>
      </w:r>
      <w:r w:rsidRPr="00974B17">
        <w:rPr>
          <w:rFonts w:ascii="Times New Roman" w:hAnsi="Times New Roman" w:cs="Times New Roman"/>
          <w:bCs/>
          <w:sz w:val="28"/>
          <w:szCs w:val="28"/>
        </w:rPr>
        <w:t>— A</w:t>
      </w:r>
      <w:r w:rsidRPr="00884F6D">
        <w:rPr>
          <w:rFonts w:ascii="Times New Roman" w:hAnsi="Times New Roman" w:cs="Times New Roman"/>
          <w:bCs/>
          <w:sz w:val="28"/>
          <w:szCs w:val="28"/>
        </w:rPr>
        <w:t>pple</w:t>
      </w:r>
      <w:r w:rsidRPr="00974B17">
        <w:rPr>
          <w:rFonts w:ascii="Times New Roman" w:hAnsi="Times New Roman" w:cs="Times New Roman"/>
          <w:bCs/>
          <w:sz w:val="28"/>
          <w:szCs w:val="28"/>
        </w:rPr>
        <w:t xml:space="preserve"> [</w:t>
      </w:r>
      <w:r w:rsidRPr="00884F6D">
        <w:rPr>
          <w:rFonts w:ascii="Times New Roman" w:hAnsi="Times New Roman" w:cs="Times New Roman"/>
          <w:sz w:val="28"/>
          <w:szCs w:val="28"/>
          <w:lang w:val="ru-RU"/>
        </w:rPr>
        <w:t>Электронный</w:t>
      </w:r>
      <w:r w:rsidRPr="00974B17">
        <w:rPr>
          <w:rFonts w:ascii="Times New Roman" w:hAnsi="Times New Roman" w:cs="Times New Roman"/>
          <w:sz w:val="28"/>
          <w:szCs w:val="28"/>
        </w:rPr>
        <w:t xml:space="preserve"> </w:t>
      </w:r>
      <w:r w:rsidRPr="00884F6D">
        <w:rPr>
          <w:rFonts w:ascii="Times New Roman" w:hAnsi="Times New Roman" w:cs="Times New Roman"/>
          <w:sz w:val="28"/>
          <w:szCs w:val="28"/>
          <w:lang w:val="ru-RU"/>
        </w:rPr>
        <w:t>ресурс</w:t>
      </w:r>
      <w:r w:rsidRPr="00974B17">
        <w:rPr>
          <w:rFonts w:ascii="Times New Roman" w:hAnsi="Times New Roman" w:cs="Times New Roman"/>
          <w:sz w:val="28"/>
          <w:szCs w:val="28"/>
        </w:rPr>
        <w:t>]</w:t>
      </w:r>
      <w:r w:rsidRPr="00974B17">
        <w:rPr>
          <w:rFonts w:ascii="Times New Roman" w:hAnsi="Times New Roman" w:cs="Times New Roman"/>
          <w:bCs/>
          <w:sz w:val="28"/>
          <w:szCs w:val="28"/>
        </w:rPr>
        <w:t xml:space="preserve"> U</w:t>
      </w:r>
      <w:r w:rsidRPr="00884F6D">
        <w:rPr>
          <w:rFonts w:ascii="Times New Roman" w:hAnsi="Times New Roman" w:cs="Times New Roman"/>
          <w:bCs/>
          <w:sz w:val="28"/>
          <w:szCs w:val="28"/>
        </w:rPr>
        <w:t>RL</w:t>
      </w:r>
      <w:r w:rsidRPr="00974B17">
        <w:rPr>
          <w:rFonts w:ascii="Times New Roman" w:hAnsi="Times New Roman" w:cs="Times New Roman"/>
          <w:bCs/>
          <w:sz w:val="28"/>
          <w:szCs w:val="28"/>
        </w:rPr>
        <w:t>: https://www.youtube.com/watch?v=0ZoVo8oL1NE (</w:t>
      </w:r>
      <w:r w:rsidRPr="00884F6D">
        <w:rPr>
          <w:rFonts w:ascii="Times New Roman" w:hAnsi="Times New Roman" w:cs="Times New Roman"/>
          <w:sz w:val="28"/>
          <w:szCs w:val="28"/>
          <w:lang w:val="ru-RU"/>
        </w:rPr>
        <w:t>дата</w:t>
      </w:r>
      <w:r w:rsidRPr="00974B17">
        <w:rPr>
          <w:rFonts w:ascii="Times New Roman" w:hAnsi="Times New Roman" w:cs="Times New Roman"/>
          <w:sz w:val="28"/>
          <w:szCs w:val="28"/>
        </w:rPr>
        <w:t xml:space="preserve"> </w:t>
      </w:r>
      <w:r w:rsidRPr="00884F6D">
        <w:rPr>
          <w:rFonts w:ascii="Times New Roman" w:hAnsi="Times New Roman" w:cs="Times New Roman"/>
          <w:sz w:val="28"/>
          <w:szCs w:val="28"/>
          <w:lang w:val="ru-RU"/>
        </w:rPr>
        <w:t>обращения</w:t>
      </w:r>
      <w:r w:rsidRPr="00974B17">
        <w:rPr>
          <w:rFonts w:ascii="Times New Roman" w:hAnsi="Times New Roman" w:cs="Times New Roman"/>
          <w:sz w:val="28"/>
          <w:szCs w:val="28"/>
        </w:rPr>
        <w:t>: 05.04.2018).</w:t>
      </w:r>
    </w:p>
    <w:p w:rsidR="0029207B" w:rsidRPr="00974B17" w:rsidRDefault="0029207B" w:rsidP="0029207B">
      <w:pPr>
        <w:pStyle w:val="a4"/>
        <w:numPr>
          <w:ilvl w:val="0"/>
          <w:numId w:val="10"/>
        </w:numPr>
        <w:spacing w:line="360" w:lineRule="auto"/>
        <w:jc w:val="both"/>
        <w:rPr>
          <w:rFonts w:ascii="Times New Roman" w:hAnsi="Times New Roman" w:cs="Times New Roman"/>
          <w:sz w:val="28"/>
          <w:szCs w:val="28"/>
        </w:rPr>
      </w:pPr>
      <w:r w:rsidRPr="00974B17">
        <w:rPr>
          <w:rFonts w:ascii="Times New Roman" w:hAnsi="Times New Roman" w:cs="Times New Roman"/>
          <w:sz w:val="28"/>
          <w:szCs w:val="28"/>
        </w:rPr>
        <w:t xml:space="preserve"> </w:t>
      </w:r>
      <w:proofErr w:type="gramStart"/>
      <w:r w:rsidRPr="00974B17">
        <w:rPr>
          <w:rFonts w:ascii="Times New Roman" w:hAnsi="Times New Roman" w:cs="Times New Roman"/>
          <w:bCs/>
          <w:sz w:val="28"/>
          <w:szCs w:val="28"/>
        </w:rPr>
        <w:t>i</w:t>
      </w:r>
      <w:r w:rsidRPr="00884F6D">
        <w:rPr>
          <w:rFonts w:ascii="Times New Roman" w:hAnsi="Times New Roman" w:cs="Times New Roman"/>
          <w:bCs/>
          <w:sz w:val="28"/>
          <w:szCs w:val="28"/>
        </w:rPr>
        <w:t>Phone</w:t>
      </w:r>
      <w:proofErr w:type="gramEnd"/>
      <w:r w:rsidRPr="00974B17">
        <w:rPr>
          <w:rFonts w:ascii="Times New Roman" w:hAnsi="Times New Roman" w:cs="Times New Roman"/>
          <w:bCs/>
          <w:sz w:val="28"/>
          <w:szCs w:val="28"/>
        </w:rPr>
        <w:t xml:space="preserve"> 8 P</w:t>
      </w:r>
      <w:r w:rsidRPr="00884F6D">
        <w:rPr>
          <w:rFonts w:ascii="Times New Roman" w:hAnsi="Times New Roman" w:cs="Times New Roman"/>
          <w:bCs/>
          <w:sz w:val="28"/>
          <w:szCs w:val="28"/>
        </w:rPr>
        <w:t>lus</w:t>
      </w:r>
      <w:r w:rsidRPr="00974B17">
        <w:rPr>
          <w:rFonts w:ascii="Times New Roman" w:hAnsi="Times New Roman" w:cs="Times New Roman"/>
          <w:bCs/>
          <w:sz w:val="28"/>
          <w:szCs w:val="28"/>
        </w:rPr>
        <w:t xml:space="preserve"> — </w:t>
      </w:r>
      <w:r w:rsidRPr="00884F6D">
        <w:rPr>
          <w:rFonts w:ascii="Times New Roman" w:hAnsi="Times New Roman" w:cs="Times New Roman"/>
          <w:bCs/>
          <w:sz w:val="28"/>
          <w:szCs w:val="28"/>
        </w:rPr>
        <w:t>彼</w:t>
      </w:r>
      <w:r w:rsidRPr="00884F6D">
        <w:rPr>
          <w:rFonts w:ascii="Times New Roman" w:hAnsi="Arial" w:cs="Times New Roman"/>
          <w:bCs/>
          <w:sz w:val="28"/>
          <w:szCs w:val="28"/>
        </w:rPr>
        <w:t>女のポートレート</w:t>
      </w:r>
      <w:r w:rsidRPr="00974B17">
        <w:rPr>
          <w:rFonts w:ascii="Times New Roman" w:hAnsi="Arial" w:cs="Times New Roman"/>
          <w:bCs/>
          <w:sz w:val="28"/>
          <w:szCs w:val="28"/>
        </w:rPr>
        <w:t xml:space="preserve"> </w:t>
      </w:r>
      <w:r w:rsidRPr="00974B17">
        <w:rPr>
          <w:rFonts w:ascii="Times New Roman" w:hAnsi="Times New Roman" w:cs="Times New Roman"/>
          <w:bCs/>
          <w:sz w:val="28"/>
          <w:szCs w:val="28"/>
        </w:rPr>
        <w:t>— </w:t>
      </w:r>
      <w:r w:rsidRPr="00884F6D">
        <w:rPr>
          <w:rFonts w:ascii="Times New Roman" w:hAnsi="Times New Roman" w:cs="Times New Roman"/>
          <w:bCs/>
          <w:sz w:val="28"/>
          <w:szCs w:val="28"/>
        </w:rPr>
        <w:t>Apple</w:t>
      </w:r>
      <w:r w:rsidRPr="00974B17">
        <w:rPr>
          <w:rFonts w:ascii="Times New Roman" w:hAnsi="Times New Roman" w:cs="Times New Roman"/>
          <w:bCs/>
          <w:sz w:val="28"/>
          <w:szCs w:val="28"/>
        </w:rPr>
        <w:t xml:space="preserve"> [</w:t>
      </w:r>
      <w:r w:rsidRPr="00884F6D">
        <w:rPr>
          <w:rFonts w:ascii="Times New Roman" w:hAnsi="Times New Roman" w:cs="Times New Roman"/>
          <w:sz w:val="28"/>
          <w:szCs w:val="28"/>
          <w:lang w:val="ru-RU"/>
        </w:rPr>
        <w:t>Электронный</w:t>
      </w:r>
      <w:r w:rsidRPr="00974B17">
        <w:rPr>
          <w:rFonts w:ascii="Times New Roman" w:hAnsi="Times New Roman" w:cs="Times New Roman"/>
          <w:sz w:val="28"/>
          <w:szCs w:val="28"/>
        </w:rPr>
        <w:t xml:space="preserve"> </w:t>
      </w:r>
      <w:r w:rsidRPr="00884F6D">
        <w:rPr>
          <w:rFonts w:ascii="Times New Roman" w:hAnsi="Times New Roman" w:cs="Times New Roman"/>
          <w:sz w:val="28"/>
          <w:szCs w:val="28"/>
          <w:lang w:val="ru-RU"/>
        </w:rPr>
        <w:t>ресурс</w:t>
      </w:r>
      <w:r w:rsidRPr="00974B17">
        <w:rPr>
          <w:rFonts w:ascii="Times New Roman" w:hAnsi="Times New Roman" w:cs="Times New Roman"/>
          <w:sz w:val="28"/>
          <w:szCs w:val="28"/>
        </w:rPr>
        <w:t xml:space="preserve">] </w:t>
      </w:r>
      <w:r w:rsidRPr="00974B17">
        <w:rPr>
          <w:rFonts w:ascii="Times New Roman" w:hAnsi="Times New Roman" w:cs="Times New Roman"/>
          <w:bCs/>
          <w:sz w:val="28"/>
          <w:szCs w:val="28"/>
        </w:rPr>
        <w:t>U</w:t>
      </w:r>
      <w:r w:rsidRPr="00884F6D">
        <w:rPr>
          <w:rFonts w:ascii="Times New Roman" w:hAnsi="Times New Roman" w:cs="Times New Roman"/>
          <w:bCs/>
          <w:sz w:val="28"/>
          <w:szCs w:val="28"/>
        </w:rPr>
        <w:t>RL</w:t>
      </w:r>
      <w:r w:rsidRPr="00974B17">
        <w:rPr>
          <w:rFonts w:ascii="Times New Roman" w:hAnsi="Times New Roman" w:cs="Times New Roman"/>
          <w:bCs/>
          <w:sz w:val="28"/>
          <w:szCs w:val="28"/>
        </w:rPr>
        <w:t>: https://www.youtube.com/watch?v=5Zq7SrP5C44&amp;index=15&amp;list=PLvBsPVtnXtSZoy_funLK5sB4WjV4UciR2  (</w:t>
      </w:r>
      <w:r w:rsidRPr="00884F6D">
        <w:rPr>
          <w:rFonts w:ascii="Times New Roman" w:hAnsi="Times New Roman" w:cs="Times New Roman"/>
          <w:sz w:val="28"/>
          <w:szCs w:val="28"/>
          <w:lang w:val="ru-RU"/>
        </w:rPr>
        <w:t>дата</w:t>
      </w:r>
      <w:r w:rsidRPr="00974B17">
        <w:rPr>
          <w:rFonts w:ascii="Times New Roman" w:hAnsi="Times New Roman" w:cs="Times New Roman"/>
          <w:sz w:val="28"/>
          <w:szCs w:val="28"/>
        </w:rPr>
        <w:t xml:space="preserve"> </w:t>
      </w:r>
      <w:r w:rsidRPr="00884F6D">
        <w:rPr>
          <w:rFonts w:ascii="Times New Roman" w:hAnsi="Times New Roman" w:cs="Times New Roman"/>
          <w:sz w:val="28"/>
          <w:szCs w:val="28"/>
          <w:lang w:val="ru-RU"/>
        </w:rPr>
        <w:t>обращения</w:t>
      </w:r>
      <w:r w:rsidRPr="00974B17">
        <w:rPr>
          <w:rFonts w:ascii="Times New Roman" w:hAnsi="Times New Roman" w:cs="Times New Roman"/>
          <w:sz w:val="28"/>
          <w:szCs w:val="28"/>
        </w:rPr>
        <w:t>: 05.04.2018).</w:t>
      </w:r>
    </w:p>
    <w:p w:rsidR="00871C8D" w:rsidRPr="00871C8D" w:rsidRDefault="00871C8D" w:rsidP="00871C8D">
      <w:pPr>
        <w:pStyle w:val="a4"/>
        <w:numPr>
          <w:ilvl w:val="0"/>
          <w:numId w:val="10"/>
        </w:numPr>
        <w:spacing w:line="360" w:lineRule="auto"/>
        <w:jc w:val="both"/>
        <w:rPr>
          <w:rFonts w:ascii="Times New Roman" w:hAnsi="Times New Roman" w:cs="Times New Roman"/>
          <w:sz w:val="28"/>
          <w:szCs w:val="28"/>
        </w:rPr>
      </w:pPr>
      <w:r w:rsidRPr="00871C8D">
        <w:rPr>
          <w:rFonts w:ascii="Times New Roman" w:hAnsi="Times New Roman" w:cs="Times New Roman"/>
          <w:sz w:val="28"/>
          <w:szCs w:val="28"/>
        </w:rPr>
        <w:t xml:space="preserve"> </w:t>
      </w:r>
      <w:proofErr w:type="gramStart"/>
      <w:r w:rsidRPr="00276D3E">
        <w:rPr>
          <w:rFonts w:ascii="Times New Roman" w:hAnsi="Times New Roman" w:cs="Times New Roman"/>
          <w:sz w:val="28"/>
          <w:szCs w:val="28"/>
        </w:rPr>
        <w:t>iPhone</w:t>
      </w:r>
      <w:proofErr w:type="gramEnd"/>
      <w:r w:rsidRPr="00276D3E">
        <w:rPr>
          <w:rFonts w:ascii="Times New Roman" w:hAnsi="Times New Roman" w:cs="Times New Roman"/>
          <w:sz w:val="28"/>
          <w:szCs w:val="28"/>
        </w:rPr>
        <w:t xml:space="preserve"> 8 (PRODUCT)RED™ Special Edition — Apple [</w:t>
      </w:r>
      <w:r w:rsidRPr="00276D3E">
        <w:rPr>
          <w:rFonts w:ascii="Times New Roman" w:hAnsi="Times New Roman" w:cs="Times New Roman"/>
          <w:sz w:val="28"/>
          <w:szCs w:val="28"/>
          <w:lang w:val="ru-RU"/>
        </w:rPr>
        <w:t>Электронный</w:t>
      </w:r>
      <w:r w:rsidRPr="00276D3E">
        <w:rPr>
          <w:rFonts w:ascii="Times New Roman" w:hAnsi="Times New Roman" w:cs="Times New Roman"/>
          <w:sz w:val="28"/>
          <w:szCs w:val="28"/>
        </w:rPr>
        <w:t xml:space="preserve"> </w:t>
      </w:r>
      <w:r w:rsidRPr="00276D3E">
        <w:rPr>
          <w:rFonts w:ascii="Times New Roman" w:hAnsi="Times New Roman" w:cs="Times New Roman"/>
          <w:sz w:val="28"/>
          <w:szCs w:val="28"/>
          <w:lang w:val="ru-RU"/>
        </w:rPr>
        <w:t>ресурс</w:t>
      </w:r>
      <w:r w:rsidRPr="00276D3E">
        <w:rPr>
          <w:rFonts w:ascii="Times New Roman" w:hAnsi="Times New Roman" w:cs="Times New Roman"/>
          <w:sz w:val="28"/>
          <w:szCs w:val="28"/>
        </w:rPr>
        <w:t xml:space="preserve">] URL: </w:t>
      </w:r>
      <w:r w:rsidRPr="00974B17">
        <w:rPr>
          <w:rFonts w:ascii="Times New Roman" w:hAnsi="Times New Roman" w:cs="Times New Roman"/>
          <w:sz w:val="28"/>
          <w:szCs w:val="28"/>
        </w:rPr>
        <w:t>https://www.youtube.com/watch?v=HfMubNiwra4</w:t>
      </w:r>
      <w:r w:rsidRPr="00276D3E">
        <w:rPr>
          <w:rFonts w:ascii="Times New Roman" w:hAnsi="Times New Roman" w:cs="Times New Roman"/>
          <w:sz w:val="28"/>
          <w:szCs w:val="28"/>
        </w:rPr>
        <w:t xml:space="preserve"> (</w:t>
      </w:r>
      <w:r>
        <w:rPr>
          <w:rFonts w:ascii="Times New Roman" w:hAnsi="Times New Roman" w:cs="Times New Roman"/>
          <w:sz w:val="28"/>
          <w:szCs w:val="28"/>
          <w:lang w:val="ru-RU"/>
        </w:rPr>
        <w:t>д</w:t>
      </w:r>
      <w:r w:rsidRPr="00276D3E">
        <w:rPr>
          <w:rFonts w:ascii="Times New Roman" w:hAnsi="Times New Roman" w:cs="Times New Roman"/>
          <w:sz w:val="28"/>
          <w:szCs w:val="28"/>
          <w:lang w:val="ru-RU"/>
        </w:rPr>
        <w:t>ата</w:t>
      </w:r>
      <w:r w:rsidRPr="00276D3E">
        <w:rPr>
          <w:rFonts w:ascii="Times New Roman" w:hAnsi="Times New Roman" w:cs="Times New Roman"/>
          <w:sz w:val="28"/>
          <w:szCs w:val="28"/>
        </w:rPr>
        <w:t xml:space="preserve"> </w:t>
      </w:r>
      <w:r w:rsidRPr="00276D3E">
        <w:rPr>
          <w:rFonts w:ascii="Times New Roman" w:hAnsi="Times New Roman" w:cs="Times New Roman"/>
          <w:sz w:val="28"/>
          <w:szCs w:val="28"/>
          <w:lang w:val="ru-RU"/>
        </w:rPr>
        <w:t>обращения</w:t>
      </w:r>
      <w:r w:rsidRPr="00276D3E">
        <w:rPr>
          <w:rFonts w:ascii="Times New Roman" w:hAnsi="Times New Roman" w:cs="Times New Roman"/>
          <w:sz w:val="28"/>
          <w:szCs w:val="28"/>
        </w:rPr>
        <w:t>: 05.04.2018).</w:t>
      </w:r>
    </w:p>
    <w:p w:rsidR="00871C8D" w:rsidRPr="00884F6D" w:rsidRDefault="00871C8D" w:rsidP="00871C8D">
      <w:pPr>
        <w:pStyle w:val="a4"/>
        <w:numPr>
          <w:ilvl w:val="0"/>
          <w:numId w:val="10"/>
        </w:numPr>
        <w:spacing w:line="360" w:lineRule="auto"/>
        <w:jc w:val="both"/>
        <w:rPr>
          <w:rFonts w:ascii="Times New Roman" w:hAnsi="Times New Roman" w:cs="Times New Roman"/>
          <w:sz w:val="28"/>
          <w:szCs w:val="28"/>
          <w:lang w:val="ru-RU"/>
        </w:rPr>
      </w:pPr>
      <w:r w:rsidRPr="00974B17">
        <w:rPr>
          <w:rFonts w:ascii="Times New Roman" w:hAnsi="Times New Roman" w:cs="Times New Roman"/>
          <w:sz w:val="28"/>
          <w:szCs w:val="28"/>
        </w:rPr>
        <w:t xml:space="preserve"> </w:t>
      </w:r>
      <w:r w:rsidRPr="00884F6D">
        <w:rPr>
          <w:rFonts w:ascii="Times New Roman" w:hAnsi="Times New Roman" w:cs="Times New Roman"/>
          <w:bCs/>
          <w:sz w:val="28"/>
          <w:szCs w:val="28"/>
          <w:lang w:val="ru-RU"/>
        </w:rPr>
        <w:t>i</w:t>
      </w:r>
      <w:r w:rsidRPr="00884F6D">
        <w:rPr>
          <w:rFonts w:ascii="Times New Roman" w:hAnsi="Times New Roman" w:cs="Times New Roman"/>
          <w:bCs/>
          <w:sz w:val="28"/>
          <w:szCs w:val="28"/>
        </w:rPr>
        <w:t>Phone</w:t>
      </w:r>
      <w:r w:rsidRPr="002D3244">
        <w:rPr>
          <w:rFonts w:ascii="Times New Roman" w:hAnsi="Times New Roman" w:cs="Times New Roman"/>
          <w:bCs/>
          <w:sz w:val="28"/>
          <w:szCs w:val="28"/>
          <w:lang w:val="ru-RU"/>
        </w:rPr>
        <w:t xml:space="preserve"> </w:t>
      </w:r>
      <w:r w:rsidRPr="00884F6D">
        <w:rPr>
          <w:rFonts w:ascii="Times New Roman" w:hAnsi="Times New Roman" w:cs="Times New Roman"/>
          <w:bCs/>
          <w:sz w:val="28"/>
          <w:szCs w:val="28"/>
        </w:rPr>
        <w:t>X</w:t>
      </w:r>
      <w:r w:rsidRPr="002D3244">
        <w:rPr>
          <w:rFonts w:ascii="Times New Roman" w:hAnsi="Times New Roman" w:cs="Times New Roman"/>
          <w:bCs/>
          <w:sz w:val="28"/>
          <w:szCs w:val="28"/>
          <w:lang w:val="ru-RU"/>
        </w:rPr>
        <w:t xml:space="preserve"> — </w:t>
      </w:r>
      <w:r w:rsidRPr="00884F6D">
        <w:rPr>
          <w:rFonts w:ascii="Times New Roman" w:hAnsi="Times New Roman" w:cs="Times New Roman"/>
          <w:bCs/>
          <w:sz w:val="28"/>
          <w:szCs w:val="28"/>
        </w:rPr>
        <w:t>これ</w:t>
      </w:r>
      <w:r w:rsidRPr="00884F6D">
        <w:rPr>
          <w:rFonts w:ascii="Times New Roman" w:hAnsi="Monotype Corsiva" w:cs="Times New Roman"/>
          <w:bCs/>
          <w:sz w:val="28"/>
          <w:szCs w:val="28"/>
        </w:rPr>
        <w:t>が</w:t>
      </w:r>
      <w:r w:rsidRPr="00884F6D">
        <w:rPr>
          <w:rFonts w:ascii="Times New Roman" w:hAnsi="Monotype Corsiva" w:cs="Times New Roman"/>
          <w:bCs/>
          <w:sz w:val="28"/>
          <w:szCs w:val="28"/>
        </w:rPr>
        <w:t>Fa</w:t>
      </w:r>
      <w:r w:rsidRPr="00884F6D">
        <w:rPr>
          <w:rFonts w:ascii="Times New Roman" w:hAnsi="Times New Roman" w:cs="Times New Roman"/>
          <w:bCs/>
          <w:sz w:val="28"/>
          <w:szCs w:val="28"/>
        </w:rPr>
        <w:t>ce</w:t>
      </w:r>
      <w:r w:rsidRPr="002D3244">
        <w:rPr>
          <w:rFonts w:ascii="Times New Roman" w:hAnsi="Times New Roman" w:cs="Times New Roman"/>
          <w:bCs/>
          <w:sz w:val="28"/>
          <w:szCs w:val="28"/>
          <w:lang w:val="ru-RU"/>
        </w:rPr>
        <w:t xml:space="preserve"> </w:t>
      </w:r>
      <w:r w:rsidRPr="00884F6D">
        <w:rPr>
          <w:rFonts w:ascii="Times New Roman" w:hAnsi="Times New Roman" w:cs="Times New Roman"/>
          <w:bCs/>
          <w:sz w:val="28"/>
          <w:szCs w:val="28"/>
        </w:rPr>
        <w:t>ID</w:t>
      </w:r>
      <w:r w:rsidRPr="002D3244">
        <w:rPr>
          <w:rFonts w:ascii="Times New Roman" w:hAnsi="Times New Roman" w:cs="Times New Roman"/>
          <w:bCs/>
          <w:sz w:val="28"/>
          <w:szCs w:val="28"/>
          <w:lang w:val="ru-RU"/>
        </w:rPr>
        <w:t xml:space="preserve"> — </w:t>
      </w:r>
      <w:r w:rsidRPr="00884F6D">
        <w:rPr>
          <w:rFonts w:ascii="Times New Roman" w:hAnsi="Times New Roman" w:cs="Times New Roman"/>
          <w:bCs/>
          <w:sz w:val="28"/>
          <w:szCs w:val="28"/>
        </w:rPr>
        <w:t>Apple</w:t>
      </w:r>
      <w:r w:rsidRPr="00884F6D">
        <w:rPr>
          <w:rFonts w:ascii="Times New Roman" w:hAnsi="Times New Roman" w:cs="Times New Roman"/>
          <w:bCs/>
          <w:sz w:val="28"/>
          <w:szCs w:val="28"/>
          <w:lang w:val="ru-RU"/>
        </w:rPr>
        <w:t xml:space="preserve"> [Э</w:t>
      </w:r>
      <w:r w:rsidRPr="00884F6D">
        <w:rPr>
          <w:rFonts w:ascii="Times New Roman" w:hAnsi="Times New Roman" w:cs="Times New Roman"/>
          <w:sz w:val="28"/>
          <w:szCs w:val="28"/>
          <w:lang w:val="ru-RU"/>
        </w:rPr>
        <w:t>лектронный ресурс]</w:t>
      </w:r>
      <w:r w:rsidRPr="00884F6D">
        <w:rPr>
          <w:rFonts w:ascii="Times New Roman" w:hAnsi="Times New Roman" w:cs="Times New Roman"/>
          <w:bCs/>
          <w:sz w:val="28"/>
          <w:szCs w:val="28"/>
          <w:lang w:val="ru-RU"/>
        </w:rPr>
        <w:t xml:space="preserve"> U</w:t>
      </w:r>
      <w:r w:rsidRPr="00884F6D">
        <w:rPr>
          <w:rFonts w:ascii="Times New Roman" w:hAnsi="Times New Roman" w:cs="Times New Roman"/>
          <w:bCs/>
          <w:sz w:val="28"/>
          <w:szCs w:val="28"/>
        </w:rPr>
        <w:t>RL</w:t>
      </w:r>
      <w:r w:rsidRPr="002D3244">
        <w:rPr>
          <w:rFonts w:ascii="Times New Roman" w:hAnsi="Times New Roman" w:cs="Times New Roman"/>
          <w:bCs/>
          <w:sz w:val="28"/>
          <w:szCs w:val="28"/>
          <w:lang w:val="ru-RU"/>
        </w:rPr>
        <w:t xml:space="preserve">: </w:t>
      </w:r>
      <w:r w:rsidRPr="00974B17">
        <w:rPr>
          <w:rFonts w:ascii="Times New Roman" w:hAnsi="Times New Roman" w:cs="Times New Roman"/>
          <w:bCs/>
          <w:sz w:val="28"/>
          <w:szCs w:val="28"/>
        </w:rPr>
        <w:t>https</w:t>
      </w:r>
      <w:r w:rsidRPr="002D3244">
        <w:rPr>
          <w:rFonts w:ascii="Times New Roman" w:hAnsi="Times New Roman" w:cs="Times New Roman"/>
          <w:bCs/>
          <w:sz w:val="28"/>
          <w:szCs w:val="28"/>
          <w:lang w:val="ru-RU"/>
        </w:rPr>
        <w:t>://</w:t>
      </w:r>
      <w:r w:rsidRPr="00974B17">
        <w:rPr>
          <w:rFonts w:ascii="Times New Roman" w:hAnsi="Times New Roman" w:cs="Times New Roman"/>
          <w:bCs/>
          <w:sz w:val="28"/>
          <w:szCs w:val="28"/>
        </w:rPr>
        <w:t>www</w:t>
      </w:r>
      <w:r w:rsidRPr="002D3244">
        <w:rPr>
          <w:rFonts w:ascii="Times New Roman" w:hAnsi="Times New Roman" w:cs="Times New Roman"/>
          <w:bCs/>
          <w:sz w:val="28"/>
          <w:szCs w:val="28"/>
          <w:lang w:val="ru-RU"/>
        </w:rPr>
        <w:t>.</w:t>
      </w:r>
      <w:proofErr w:type="spellStart"/>
      <w:r w:rsidRPr="00974B17">
        <w:rPr>
          <w:rFonts w:ascii="Times New Roman" w:hAnsi="Times New Roman" w:cs="Times New Roman"/>
          <w:bCs/>
          <w:sz w:val="28"/>
          <w:szCs w:val="28"/>
        </w:rPr>
        <w:t>youtube</w:t>
      </w:r>
      <w:proofErr w:type="spellEnd"/>
      <w:r w:rsidRPr="002D3244">
        <w:rPr>
          <w:rFonts w:ascii="Times New Roman" w:hAnsi="Times New Roman" w:cs="Times New Roman"/>
          <w:bCs/>
          <w:sz w:val="28"/>
          <w:szCs w:val="28"/>
          <w:lang w:val="ru-RU"/>
        </w:rPr>
        <w:t>.</w:t>
      </w:r>
      <w:r w:rsidRPr="00974B17">
        <w:rPr>
          <w:rFonts w:ascii="Times New Roman" w:hAnsi="Times New Roman" w:cs="Times New Roman"/>
          <w:bCs/>
          <w:sz w:val="28"/>
          <w:szCs w:val="28"/>
        </w:rPr>
        <w:t>com</w:t>
      </w:r>
      <w:r w:rsidRPr="002D3244">
        <w:rPr>
          <w:rFonts w:ascii="Times New Roman" w:hAnsi="Times New Roman" w:cs="Times New Roman"/>
          <w:bCs/>
          <w:sz w:val="28"/>
          <w:szCs w:val="28"/>
          <w:lang w:val="ru-RU"/>
        </w:rPr>
        <w:t>/</w:t>
      </w:r>
      <w:r w:rsidRPr="00974B17">
        <w:rPr>
          <w:rFonts w:ascii="Times New Roman" w:hAnsi="Times New Roman" w:cs="Times New Roman"/>
          <w:bCs/>
          <w:sz w:val="28"/>
          <w:szCs w:val="28"/>
        </w:rPr>
        <w:t>watch</w:t>
      </w:r>
      <w:r w:rsidRPr="002D3244">
        <w:rPr>
          <w:rFonts w:ascii="Times New Roman" w:hAnsi="Times New Roman" w:cs="Times New Roman"/>
          <w:bCs/>
          <w:sz w:val="28"/>
          <w:szCs w:val="28"/>
          <w:lang w:val="ru-RU"/>
        </w:rPr>
        <w:t>?</w:t>
      </w:r>
      <w:r w:rsidRPr="00974B17">
        <w:rPr>
          <w:rFonts w:ascii="Times New Roman" w:hAnsi="Times New Roman" w:cs="Times New Roman"/>
          <w:bCs/>
          <w:sz w:val="28"/>
          <w:szCs w:val="28"/>
        </w:rPr>
        <w:t>v</w:t>
      </w:r>
      <w:r w:rsidRPr="002D3244">
        <w:rPr>
          <w:rFonts w:ascii="Times New Roman" w:hAnsi="Times New Roman" w:cs="Times New Roman"/>
          <w:bCs/>
          <w:sz w:val="28"/>
          <w:szCs w:val="28"/>
          <w:lang w:val="ru-RU"/>
        </w:rPr>
        <w:t>=</w:t>
      </w:r>
      <w:r w:rsidRPr="00974B17">
        <w:rPr>
          <w:rFonts w:ascii="Times New Roman" w:hAnsi="Times New Roman" w:cs="Times New Roman"/>
          <w:bCs/>
          <w:sz w:val="28"/>
          <w:szCs w:val="28"/>
        </w:rPr>
        <w:t>DR</w:t>
      </w:r>
      <w:r w:rsidRPr="002D3244">
        <w:rPr>
          <w:rFonts w:ascii="Times New Roman" w:hAnsi="Times New Roman" w:cs="Times New Roman"/>
          <w:bCs/>
          <w:sz w:val="28"/>
          <w:szCs w:val="28"/>
          <w:lang w:val="ru-RU"/>
        </w:rPr>
        <w:t>9</w:t>
      </w:r>
      <w:proofErr w:type="spellStart"/>
      <w:r w:rsidRPr="00974B17">
        <w:rPr>
          <w:rFonts w:ascii="Times New Roman" w:hAnsi="Times New Roman" w:cs="Times New Roman"/>
          <w:bCs/>
          <w:sz w:val="28"/>
          <w:szCs w:val="28"/>
        </w:rPr>
        <w:t>Zji</w:t>
      </w:r>
      <w:proofErr w:type="spellEnd"/>
      <w:r w:rsidRPr="002D3244">
        <w:rPr>
          <w:rFonts w:ascii="Times New Roman" w:hAnsi="Times New Roman" w:cs="Times New Roman"/>
          <w:bCs/>
          <w:sz w:val="28"/>
          <w:szCs w:val="28"/>
          <w:lang w:val="ru-RU"/>
        </w:rPr>
        <w:t>4_</w:t>
      </w:r>
      <w:r w:rsidRPr="00974B17">
        <w:rPr>
          <w:rFonts w:ascii="Times New Roman" w:hAnsi="Times New Roman" w:cs="Times New Roman"/>
          <w:bCs/>
          <w:sz w:val="28"/>
          <w:szCs w:val="28"/>
        </w:rPr>
        <w:t>YWY</w:t>
      </w:r>
      <w:r w:rsidRPr="00884F6D">
        <w:rPr>
          <w:rFonts w:ascii="Times New Roman" w:hAnsi="Times New Roman" w:cs="Times New Roman"/>
          <w:bCs/>
          <w:sz w:val="28"/>
          <w:szCs w:val="28"/>
          <w:lang w:val="ru-RU"/>
        </w:rPr>
        <w:t xml:space="preserve">  (д</w:t>
      </w:r>
      <w:r w:rsidRPr="00884F6D">
        <w:rPr>
          <w:rFonts w:ascii="Times New Roman" w:hAnsi="Times New Roman" w:cs="Times New Roman"/>
          <w:sz w:val="28"/>
          <w:szCs w:val="28"/>
          <w:lang w:val="ru-RU"/>
        </w:rPr>
        <w:t>ата обращения: 05.04.2018).</w:t>
      </w:r>
    </w:p>
    <w:p w:rsidR="00871C8D" w:rsidRPr="00871C8D" w:rsidRDefault="00871C8D" w:rsidP="00871C8D">
      <w:pPr>
        <w:pStyle w:val="a4"/>
        <w:numPr>
          <w:ilvl w:val="0"/>
          <w:numId w:val="10"/>
        </w:num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884F6D">
        <w:rPr>
          <w:rFonts w:ascii="Times New Roman" w:hAnsi="Times New Roman" w:cs="Times New Roman"/>
          <w:bCs/>
          <w:sz w:val="28"/>
          <w:szCs w:val="28"/>
          <w:lang w:val="ru-RU"/>
        </w:rPr>
        <w:t>i</w:t>
      </w:r>
      <w:r w:rsidRPr="00884F6D">
        <w:rPr>
          <w:rFonts w:ascii="Times New Roman" w:hAnsi="Times New Roman" w:cs="Times New Roman"/>
          <w:bCs/>
          <w:sz w:val="28"/>
          <w:szCs w:val="28"/>
        </w:rPr>
        <w:t>Phone</w:t>
      </w:r>
      <w:r w:rsidRPr="00884F6D">
        <w:rPr>
          <w:rFonts w:ascii="Times New Roman" w:hAnsi="Times New Roman" w:cs="Times New Roman"/>
          <w:bCs/>
          <w:sz w:val="28"/>
          <w:szCs w:val="28"/>
          <w:lang w:val="ru-RU"/>
        </w:rPr>
        <w:t xml:space="preserve"> — </w:t>
      </w:r>
      <w:r w:rsidRPr="00884F6D">
        <w:rPr>
          <w:rFonts w:ascii="Times New Roman" w:hAnsi="Times New Roman" w:cs="Times New Roman"/>
          <w:bCs/>
          <w:sz w:val="28"/>
          <w:szCs w:val="28"/>
          <w:lang w:val="ru-RU"/>
        </w:rPr>
        <w:t>ア</w:t>
      </w:r>
      <w:r w:rsidRPr="00884F6D">
        <w:rPr>
          <w:rFonts w:ascii="Times New Roman" w:hAnsi="Arial" w:cs="Times New Roman"/>
          <w:bCs/>
          <w:sz w:val="28"/>
          <w:szCs w:val="28"/>
        </w:rPr>
        <w:t>ートなケーキ</w:t>
      </w:r>
      <w:r w:rsidRPr="00884F6D">
        <w:rPr>
          <w:rFonts w:ascii="Times New Roman" w:hAnsi="Arial" w:cs="Times New Roman"/>
          <w:bCs/>
          <w:sz w:val="28"/>
          <w:szCs w:val="28"/>
          <w:lang w:val="ru-RU"/>
        </w:rPr>
        <w:t xml:space="preserve"> </w:t>
      </w:r>
      <w:r w:rsidRPr="00884F6D">
        <w:rPr>
          <w:rFonts w:ascii="Times New Roman" w:hAnsi="Times New Roman" w:cs="Times New Roman"/>
          <w:bCs/>
          <w:sz w:val="28"/>
          <w:szCs w:val="28"/>
          <w:lang w:val="ru-RU"/>
        </w:rPr>
        <w:t>— A</w:t>
      </w:r>
      <w:proofErr w:type="spellStart"/>
      <w:r w:rsidRPr="00884F6D">
        <w:rPr>
          <w:rFonts w:ascii="Times New Roman" w:hAnsi="Times New Roman" w:cs="Times New Roman"/>
          <w:bCs/>
          <w:sz w:val="28"/>
          <w:szCs w:val="28"/>
        </w:rPr>
        <w:t>pple</w:t>
      </w:r>
      <w:proofErr w:type="spellEnd"/>
      <w:r w:rsidRPr="00884F6D">
        <w:rPr>
          <w:rFonts w:ascii="Times New Roman" w:hAnsi="Times New Roman" w:cs="Times New Roman"/>
          <w:bCs/>
          <w:sz w:val="28"/>
          <w:szCs w:val="28"/>
          <w:lang w:val="ru-RU"/>
        </w:rPr>
        <w:t xml:space="preserve"> [</w:t>
      </w:r>
      <w:r w:rsidRPr="00884F6D">
        <w:rPr>
          <w:rFonts w:ascii="Times New Roman" w:hAnsi="Times New Roman" w:cs="Times New Roman"/>
          <w:sz w:val="28"/>
          <w:szCs w:val="28"/>
          <w:lang w:val="ru-RU"/>
        </w:rPr>
        <w:t xml:space="preserve">Электронный ресурс] </w:t>
      </w:r>
      <w:r w:rsidRPr="00884F6D">
        <w:rPr>
          <w:rFonts w:ascii="Times New Roman" w:hAnsi="Times New Roman" w:cs="Times New Roman"/>
          <w:bCs/>
          <w:sz w:val="28"/>
          <w:szCs w:val="28"/>
          <w:lang w:val="ru-RU"/>
        </w:rPr>
        <w:t>U</w:t>
      </w:r>
      <w:r w:rsidRPr="00884F6D">
        <w:rPr>
          <w:rFonts w:ascii="Times New Roman" w:hAnsi="Times New Roman" w:cs="Times New Roman"/>
          <w:bCs/>
          <w:sz w:val="28"/>
          <w:szCs w:val="28"/>
        </w:rPr>
        <w:t>RL</w:t>
      </w:r>
      <w:r w:rsidRPr="00884F6D">
        <w:rPr>
          <w:rFonts w:ascii="Times New Roman" w:hAnsi="Times New Roman" w:cs="Times New Roman"/>
          <w:bCs/>
          <w:sz w:val="28"/>
          <w:szCs w:val="28"/>
          <w:lang w:val="ru-RU"/>
        </w:rPr>
        <w:t xml:space="preserve">: </w:t>
      </w:r>
      <w:r w:rsidRPr="00974B17">
        <w:rPr>
          <w:rFonts w:ascii="Times New Roman" w:hAnsi="Times New Roman" w:cs="Times New Roman"/>
          <w:bCs/>
          <w:sz w:val="28"/>
          <w:szCs w:val="28"/>
        </w:rPr>
        <w:t>https</w:t>
      </w:r>
      <w:r w:rsidRPr="00974B17">
        <w:rPr>
          <w:rFonts w:ascii="Times New Roman" w:hAnsi="Times New Roman" w:cs="Times New Roman"/>
          <w:bCs/>
          <w:sz w:val="28"/>
          <w:szCs w:val="28"/>
          <w:lang w:val="ru-RU"/>
        </w:rPr>
        <w:t>://w</w:t>
      </w:r>
      <w:proofErr w:type="spellStart"/>
      <w:r w:rsidRPr="00974B17">
        <w:rPr>
          <w:rFonts w:ascii="Times New Roman" w:hAnsi="Times New Roman" w:cs="Times New Roman"/>
          <w:bCs/>
          <w:sz w:val="28"/>
          <w:szCs w:val="28"/>
        </w:rPr>
        <w:t>ww</w:t>
      </w:r>
      <w:proofErr w:type="spellEnd"/>
      <w:r w:rsidRPr="00974B17">
        <w:rPr>
          <w:rFonts w:ascii="Times New Roman" w:hAnsi="Times New Roman" w:cs="Times New Roman"/>
          <w:bCs/>
          <w:sz w:val="28"/>
          <w:szCs w:val="28"/>
          <w:lang w:val="ru-RU"/>
        </w:rPr>
        <w:t>.y</w:t>
      </w:r>
      <w:proofErr w:type="spellStart"/>
      <w:r w:rsidRPr="00974B17">
        <w:rPr>
          <w:rFonts w:ascii="Times New Roman" w:hAnsi="Times New Roman" w:cs="Times New Roman"/>
          <w:bCs/>
          <w:sz w:val="28"/>
          <w:szCs w:val="28"/>
        </w:rPr>
        <w:t>outube</w:t>
      </w:r>
      <w:proofErr w:type="spellEnd"/>
      <w:r w:rsidRPr="00974B17">
        <w:rPr>
          <w:rFonts w:ascii="Times New Roman" w:hAnsi="Times New Roman" w:cs="Times New Roman"/>
          <w:bCs/>
          <w:sz w:val="28"/>
          <w:szCs w:val="28"/>
          <w:lang w:val="ru-RU"/>
        </w:rPr>
        <w:t>.c</w:t>
      </w:r>
      <w:r w:rsidRPr="00974B17">
        <w:rPr>
          <w:rFonts w:ascii="Times New Roman" w:hAnsi="Times New Roman" w:cs="Times New Roman"/>
          <w:bCs/>
          <w:sz w:val="28"/>
          <w:szCs w:val="28"/>
        </w:rPr>
        <w:t>om</w:t>
      </w:r>
      <w:r w:rsidRPr="00974B17">
        <w:rPr>
          <w:rFonts w:ascii="Times New Roman" w:hAnsi="Times New Roman" w:cs="Times New Roman"/>
          <w:bCs/>
          <w:sz w:val="28"/>
          <w:szCs w:val="28"/>
          <w:lang w:val="ru-RU"/>
        </w:rPr>
        <w:t>/w</w:t>
      </w:r>
      <w:proofErr w:type="spellStart"/>
      <w:r w:rsidRPr="00974B17">
        <w:rPr>
          <w:rFonts w:ascii="Times New Roman" w:hAnsi="Times New Roman" w:cs="Times New Roman"/>
          <w:bCs/>
          <w:sz w:val="28"/>
          <w:szCs w:val="28"/>
        </w:rPr>
        <w:t>atch</w:t>
      </w:r>
      <w:proofErr w:type="spellEnd"/>
      <w:r w:rsidRPr="00974B17">
        <w:rPr>
          <w:rFonts w:ascii="Times New Roman" w:hAnsi="Times New Roman" w:cs="Times New Roman"/>
          <w:bCs/>
          <w:sz w:val="28"/>
          <w:szCs w:val="28"/>
          <w:lang w:val="ru-RU"/>
        </w:rPr>
        <w:t>?v=B</w:t>
      </w:r>
      <w:r w:rsidRPr="00974B17">
        <w:rPr>
          <w:rFonts w:ascii="Times New Roman" w:hAnsi="Times New Roman" w:cs="Times New Roman"/>
          <w:bCs/>
          <w:sz w:val="28"/>
          <w:szCs w:val="28"/>
        </w:rPr>
        <w:t>D</w:t>
      </w:r>
      <w:r w:rsidRPr="00974B17">
        <w:rPr>
          <w:rFonts w:ascii="Times New Roman" w:hAnsi="Times New Roman" w:cs="Times New Roman"/>
          <w:bCs/>
          <w:sz w:val="28"/>
          <w:szCs w:val="28"/>
          <w:lang w:val="ru-RU"/>
        </w:rPr>
        <w:t>6m</w:t>
      </w:r>
      <w:proofErr w:type="spellStart"/>
      <w:r w:rsidRPr="00974B17">
        <w:rPr>
          <w:rFonts w:ascii="Times New Roman" w:hAnsi="Times New Roman" w:cs="Times New Roman"/>
          <w:bCs/>
          <w:sz w:val="28"/>
          <w:szCs w:val="28"/>
        </w:rPr>
        <w:t>tlxvSno</w:t>
      </w:r>
      <w:proofErr w:type="spellEnd"/>
      <w:r w:rsidRPr="00884F6D">
        <w:rPr>
          <w:rFonts w:ascii="Times New Roman" w:hAnsi="Times New Roman" w:cs="Times New Roman"/>
          <w:bCs/>
          <w:sz w:val="28"/>
          <w:szCs w:val="28"/>
          <w:lang w:val="ru-RU"/>
        </w:rPr>
        <w:t xml:space="preserve"> (</w:t>
      </w:r>
      <w:r w:rsidRPr="00884F6D">
        <w:rPr>
          <w:rFonts w:ascii="Times New Roman" w:hAnsi="Times New Roman" w:cs="Times New Roman"/>
          <w:sz w:val="28"/>
          <w:szCs w:val="28"/>
          <w:lang w:val="ru-RU"/>
        </w:rPr>
        <w:t>дата обращения: 05.04.2018).</w:t>
      </w:r>
    </w:p>
    <w:p w:rsidR="00871C8D" w:rsidRPr="00871C8D" w:rsidRDefault="00871C8D" w:rsidP="00871C8D">
      <w:pPr>
        <w:pStyle w:val="a4"/>
        <w:numPr>
          <w:ilvl w:val="0"/>
          <w:numId w:val="10"/>
        </w:numPr>
        <w:spacing w:line="360" w:lineRule="auto"/>
        <w:jc w:val="both"/>
        <w:rPr>
          <w:rFonts w:ascii="Times New Roman" w:hAnsi="Times New Roman" w:cs="Times New Roman"/>
          <w:sz w:val="28"/>
          <w:szCs w:val="28"/>
          <w:lang w:val="ru-RU"/>
        </w:rPr>
      </w:pPr>
      <w:r w:rsidRPr="00871C8D">
        <w:rPr>
          <w:rFonts w:ascii="Times New Roman" w:hAnsi="Times New Roman" w:cs="Times New Roman"/>
          <w:bCs/>
          <w:sz w:val="28"/>
          <w:szCs w:val="28"/>
          <w:lang w:val="ru-RU"/>
        </w:rPr>
        <w:t xml:space="preserve"> </w:t>
      </w:r>
      <w:r w:rsidRPr="00E61FE3">
        <w:rPr>
          <w:rFonts w:ascii="Times New Roman" w:hAnsi="Times New Roman" w:cs="Times New Roman"/>
          <w:bCs/>
          <w:sz w:val="28"/>
          <w:szCs w:val="28"/>
        </w:rPr>
        <w:t>McDonald</w:t>
      </w:r>
      <w:r w:rsidRPr="00871C8D">
        <w:rPr>
          <w:rFonts w:ascii="Times New Roman" w:hAnsi="Times New Roman" w:cs="Times New Roman"/>
          <w:bCs/>
          <w:sz w:val="28"/>
          <w:szCs w:val="28"/>
          <w:lang w:val="ru-RU"/>
        </w:rPr>
        <w:t>’</w:t>
      </w:r>
      <w:r w:rsidRPr="00E61FE3">
        <w:rPr>
          <w:rFonts w:ascii="Times New Roman" w:hAnsi="Times New Roman" w:cs="Times New Roman"/>
          <w:bCs/>
          <w:sz w:val="28"/>
          <w:szCs w:val="28"/>
        </w:rPr>
        <w:t>s</w:t>
      </w:r>
      <w:r w:rsidRPr="00871C8D">
        <w:rPr>
          <w:rFonts w:ascii="Times New Roman" w:hAnsi="Times New Roman" w:cs="Times New Roman"/>
          <w:bCs/>
          <w:sz w:val="28"/>
          <w:szCs w:val="28"/>
          <w:lang w:val="ru-RU"/>
        </w:rPr>
        <w:t xml:space="preserve"> </w:t>
      </w:r>
      <w:r w:rsidRPr="00E61FE3">
        <w:rPr>
          <w:rFonts w:ascii="Times New Roman" w:hAnsi="Times New Roman" w:cs="Times New Roman"/>
          <w:bCs/>
          <w:sz w:val="28"/>
          <w:szCs w:val="28"/>
        </w:rPr>
        <w:t>Japan</w:t>
      </w:r>
      <w:r w:rsidRPr="00871C8D">
        <w:rPr>
          <w:rFonts w:ascii="Times New Roman" w:hAnsi="Times New Roman" w:cs="Times New Roman"/>
          <w:bCs/>
          <w:sz w:val="28"/>
          <w:szCs w:val="28"/>
          <w:lang w:val="ru-RU"/>
        </w:rPr>
        <w:t xml:space="preserve"> </w:t>
      </w:r>
      <w:r w:rsidRPr="00E61FE3">
        <w:rPr>
          <w:rFonts w:ascii="Times New Roman" w:hAnsi="Times New Roman" w:cs="Times New Roman"/>
          <w:bCs/>
          <w:sz w:val="28"/>
          <w:szCs w:val="28"/>
        </w:rPr>
        <w:t>commercials</w:t>
      </w:r>
      <w:r w:rsidRPr="00871C8D">
        <w:rPr>
          <w:rFonts w:ascii="Times New Roman" w:hAnsi="Times New Roman" w:cs="Times New Roman"/>
          <w:bCs/>
          <w:sz w:val="28"/>
          <w:szCs w:val="28"/>
          <w:lang w:val="ru-RU"/>
        </w:rPr>
        <w:t xml:space="preserve"> 2016-2018 </w:t>
      </w:r>
      <w:r w:rsidRPr="00871C8D">
        <w:rPr>
          <w:rFonts w:ascii="Times New Roman" w:hAnsi="Times New Roman" w:cs="Times New Roman"/>
          <w:sz w:val="28"/>
          <w:szCs w:val="28"/>
          <w:lang w:val="ru-RU"/>
        </w:rPr>
        <w:t>[</w:t>
      </w:r>
      <w:r>
        <w:rPr>
          <w:rFonts w:ascii="Times New Roman" w:hAnsi="Times New Roman" w:cs="Times New Roman"/>
          <w:sz w:val="28"/>
          <w:szCs w:val="28"/>
          <w:lang w:val="ru-RU"/>
        </w:rPr>
        <w:t>Электронный</w:t>
      </w:r>
      <w:r w:rsidRPr="00871C8D">
        <w:rPr>
          <w:rFonts w:ascii="Times New Roman" w:hAnsi="Times New Roman" w:cs="Times New Roman"/>
          <w:sz w:val="28"/>
          <w:szCs w:val="28"/>
          <w:lang w:val="ru-RU"/>
        </w:rPr>
        <w:t xml:space="preserve"> </w:t>
      </w:r>
      <w:r>
        <w:rPr>
          <w:rFonts w:ascii="Times New Roman" w:hAnsi="Times New Roman" w:cs="Times New Roman"/>
          <w:sz w:val="28"/>
          <w:szCs w:val="28"/>
          <w:lang w:val="ru-RU"/>
        </w:rPr>
        <w:t>ресурс</w:t>
      </w:r>
      <w:r w:rsidRPr="00871C8D">
        <w:rPr>
          <w:rFonts w:ascii="Times New Roman" w:hAnsi="Times New Roman" w:cs="Times New Roman"/>
          <w:sz w:val="28"/>
          <w:szCs w:val="28"/>
          <w:lang w:val="ru-RU"/>
        </w:rPr>
        <w:t>]</w:t>
      </w:r>
      <w:r w:rsidRPr="00871C8D">
        <w:rPr>
          <w:rFonts w:ascii="Times New Roman" w:hAnsi="Times New Roman" w:cs="Times New Roman"/>
          <w:bCs/>
          <w:sz w:val="28"/>
          <w:szCs w:val="28"/>
          <w:lang w:val="ru-RU"/>
        </w:rPr>
        <w:t xml:space="preserve"> </w:t>
      </w:r>
      <w:r>
        <w:rPr>
          <w:rFonts w:ascii="Times New Roman" w:hAnsi="Times New Roman" w:cs="Times New Roman"/>
          <w:bCs/>
          <w:sz w:val="28"/>
          <w:szCs w:val="28"/>
        </w:rPr>
        <w:t>URL</w:t>
      </w:r>
      <w:r w:rsidRPr="00871C8D">
        <w:rPr>
          <w:rFonts w:ascii="Times New Roman" w:hAnsi="Times New Roman" w:cs="Times New Roman"/>
          <w:bCs/>
          <w:sz w:val="28"/>
          <w:szCs w:val="28"/>
          <w:lang w:val="ru-RU"/>
        </w:rPr>
        <w:t xml:space="preserve">: </w:t>
      </w:r>
      <w:r w:rsidRPr="00974B17">
        <w:rPr>
          <w:rFonts w:ascii="Times New Roman" w:hAnsi="Times New Roman" w:cs="Times New Roman"/>
          <w:bCs/>
          <w:sz w:val="28"/>
          <w:szCs w:val="28"/>
        </w:rPr>
        <w:t>https</w:t>
      </w:r>
      <w:r w:rsidRPr="00974B17">
        <w:rPr>
          <w:rFonts w:ascii="Times New Roman" w:hAnsi="Times New Roman" w:cs="Times New Roman"/>
          <w:bCs/>
          <w:sz w:val="28"/>
          <w:szCs w:val="28"/>
          <w:lang w:val="ru-RU"/>
        </w:rPr>
        <w:t>://</w:t>
      </w:r>
      <w:r w:rsidRPr="00974B17">
        <w:rPr>
          <w:rFonts w:ascii="Times New Roman" w:hAnsi="Times New Roman" w:cs="Times New Roman"/>
          <w:bCs/>
          <w:sz w:val="28"/>
          <w:szCs w:val="28"/>
        </w:rPr>
        <w:t>www</w:t>
      </w:r>
      <w:r w:rsidRPr="00974B17">
        <w:rPr>
          <w:rFonts w:ascii="Times New Roman" w:hAnsi="Times New Roman" w:cs="Times New Roman"/>
          <w:bCs/>
          <w:sz w:val="28"/>
          <w:szCs w:val="28"/>
          <w:lang w:val="ru-RU"/>
        </w:rPr>
        <w:t>.</w:t>
      </w:r>
      <w:proofErr w:type="spellStart"/>
      <w:r w:rsidRPr="00974B17">
        <w:rPr>
          <w:rFonts w:ascii="Times New Roman" w:hAnsi="Times New Roman" w:cs="Times New Roman"/>
          <w:bCs/>
          <w:sz w:val="28"/>
          <w:szCs w:val="28"/>
        </w:rPr>
        <w:t>youtube</w:t>
      </w:r>
      <w:proofErr w:type="spellEnd"/>
      <w:r w:rsidRPr="00974B17">
        <w:rPr>
          <w:rFonts w:ascii="Times New Roman" w:hAnsi="Times New Roman" w:cs="Times New Roman"/>
          <w:bCs/>
          <w:sz w:val="28"/>
          <w:szCs w:val="28"/>
          <w:lang w:val="ru-RU"/>
        </w:rPr>
        <w:t>.</w:t>
      </w:r>
      <w:r w:rsidRPr="00974B17">
        <w:rPr>
          <w:rFonts w:ascii="Times New Roman" w:hAnsi="Times New Roman" w:cs="Times New Roman"/>
          <w:bCs/>
          <w:sz w:val="28"/>
          <w:szCs w:val="28"/>
        </w:rPr>
        <w:t>com</w:t>
      </w:r>
      <w:r w:rsidRPr="00974B17">
        <w:rPr>
          <w:rFonts w:ascii="Times New Roman" w:hAnsi="Times New Roman" w:cs="Times New Roman"/>
          <w:bCs/>
          <w:sz w:val="28"/>
          <w:szCs w:val="28"/>
          <w:lang w:val="ru-RU"/>
        </w:rPr>
        <w:t>/</w:t>
      </w:r>
      <w:r w:rsidRPr="00974B17">
        <w:rPr>
          <w:rFonts w:ascii="Times New Roman" w:hAnsi="Times New Roman" w:cs="Times New Roman"/>
          <w:bCs/>
          <w:sz w:val="28"/>
          <w:szCs w:val="28"/>
        </w:rPr>
        <w:t>watch</w:t>
      </w:r>
      <w:r w:rsidRPr="00974B17">
        <w:rPr>
          <w:rFonts w:ascii="Times New Roman" w:hAnsi="Times New Roman" w:cs="Times New Roman"/>
          <w:bCs/>
          <w:sz w:val="28"/>
          <w:szCs w:val="28"/>
          <w:lang w:val="ru-RU"/>
        </w:rPr>
        <w:t>?</w:t>
      </w:r>
      <w:r w:rsidRPr="00974B17">
        <w:rPr>
          <w:rFonts w:ascii="Times New Roman" w:hAnsi="Times New Roman" w:cs="Times New Roman"/>
          <w:bCs/>
          <w:sz w:val="28"/>
          <w:szCs w:val="28"/>
        </w:rPr>
        <w:t>v</w:t>
      </w:r>
      <w:r w:rsidRPr="00974B17">
        <w:rPr>
          <w:rFonts w:ascii="Times New Roman" w:hAnsi="Times New Roman" w:cs="Times New Roman"/>
          <w:bCs/>
          <w:sz w:val="28"/>
          <w:szCs w:val="28"/>
          <w:lang w:val="ru-RU"/>
        </w:rPr>
        <w:t>=</w:t>
      </w:r>
      <w:proofErr w:type="spellStart"/>
      <w:r w:rsidRPr="00974B17">
        <w:rPr>
          <w:rFonts w:ascii="Times New Roman" w:hAnsi="Times New Roman" w:cs="Times New Roman"/>
          <w:bCs/>
          <w:sz w:val="28"/>
          <w:szCs w:val="28"/>
        </w:rPr>
        <w:t>FdHOvUZFzy</w:t>
      </w:r>
      <w:proofErr w:type="spellEnd"/>
      <w:r w:rsidRPr="00974B17">
        <w:rPr>
          <w:rFonts w:ascii="Times New Roman" w:hAnsi="Times New Roman" w:cs="Times New Roman"/>
          <w:bCs/>
          <w:sz w:val="28"/>
          <w:szCs w:val="28"/>
          <w:lang w:val="ru-RU"/>
        </w:rPr>
        <w:t>4</w:t>
      </w:r>
      <w:r w:rsidRPr="00871C8D">
        <w:rPr>
          <w:rFonts w:ascii="Times New Roman" w:hAnsi="Times New Roman" w:cs="Times New Roman"/>
          <w:bCs/>
          <w:sz w:val="28"/>
          <w:szCs w:val="28"/>
          <w:lang w:val="ru-RU"/>
        </w:rPr>
        <w:t xml:space="preserve"> </w:t>
      </w:r>
      <w:r w:rsidRPr="00871C8D">
        <w:rPr>
          <w:rFonts w:ascii="Times New Roman" w:hAnsi="Times New Roman" w:cs="Times New Roman"/>
          <w:sz w:val="28"/>
          <w:szCs w:val="28"/>
          <w:lang w:val="ru-RU"/>
        </w:rPr>
        <w:t>(</w:t>
      </w:r>
      <w:r>
        <w:rPr>
          <w:rFonts w:ascii="Times New Roman" w:hAnsi="Times New Roman" w:cs="Times New Roman"/>
          <w:sz w:val="28"/>
          <w:szCs w:val="28"/>
          <w:lang w:val="ru-RU"/>
        </w:rPr>
        <w:t>дата</w:t>
      </w:r>
      <w:r w:rsidRPr="00871C8D">
        <w:rPr>
          <w:rFonts w:ascii="Times New Roman" w:hAnsi="Times New Roman" w:cs="Times New Roman"/>
          <w:sz w:val="28"/>
          <w:szCs w:val="28"/>
          <w:lang w:val="ru-RU"/>
        </w:rPr>
        <w:t xml:space="preserve"> </w:t>
      </w:r>
      <w:r>
        <w:rPr>
          <w:rFonts w:ascii="Times New Roman" w:hAnsi="Times New Roman" w:cs="Times New Roman"/>
          <w:sz w:val="28"/>
          <w:szCs w:val="28"/>
          <w:lang w:val="ru-RU"/>
        </w:rPr>
        <w:t>обращения</w:t>
      </w:r>
      <w:r w:rsidRPr="00871C8D">
        <w:rPr>
          <w:rFonts w:ascii="Times New Roman" w:hAnsi="Times New Roman" w:cs="Times New Roman"/>
          <w:sz w:val="28"/>
          <w:szCs w:val="28"/>
          <w:lang w:val="ru-RU"/>
        </w:rPr>
        <w:t>: 06.04.2018).</w:t>
      </w:r>
    </w:p>
    <w:p w:rsidR="00871C8D" w:rsidRPr="00974B17" w:rsidRDefault="00871C8D" w:rsidP="00871C8D">
      <w:pPr>
        <w:pStyle w:val="a4"/>
        <w:numPr>
          <w:ilvl w:val="0"/>
          <w:numId w:val="10"/>
        </w:numPr>
        <w:spacing w:line="360" w:lineRule="auto"/>
        <w:jc w:val="both"/>
        <w:rPr>
          <w:rFonts w:ascii="Times New Roman" w:hAnsi="Times New Roman" w:cs="Times New Roman"/>
          <w:sz w:val="28"/>
          <w:szCs w:val="28"/>
          <w:lang w:val="ru-RU"/>
        </w:rPr>
      </w:pPr>
      <w:r w:rsidRPr="00871C8D">
        <w:rPr>
          <w:rFonts w:ascii="Times New Roman" w:hAnsi="Times New Roman" w:cs="Times New Roman"/>
          <w:bCs/>
          <w:sz w:val="28"/>
          <w:szCs w:val="28"/>
          <w:lang w:val="ru-RU"/>
        </w:rPr>
        <w:t xml:space="preserve"> </w:t>
      </w:r>
      <w:r w:rsidRPr="00276D3E">
        <w:rPr>
          <w:rFonts w:ascii="Times New Roman" w:hAnsi="Times New Roman" w:cs="Times New Roman"/>
          <w:bCs/>
          <w:sz w:val="28"/>
          <w:szCs w:val="28"/>
        </w:rPr>
        <w:t>McDonald</w:t>
      </w:r>
      <w:r w:rsidRPr="00974B17">
        <w:rPr>
          <w:rFonts w:ascii="Times New Roman" w:hAnsi="Times New Roman" w:cs="Times New Roman"/>
          <w:bCs/>
          <w:sz w:val="28"/>
          <w:szCs w:val="28"/>
          <w:lang w:val="ru-RU"/>
        </w:rPr>
        <w:t>'</w:t>
      </w:r>
      <w:r w:rsidRPr="00276D3E">
        <w:rPr>
          <w:rFonts w:ascii="Times New Roman" w:hAnsi="Times New Roman" w:cs="Times New Roman"/>
          <w:bCs/>
          <w:sz w:val="28"/>
          <w:szCs w:val="28"/>
        </w:rPr>
        <w:t>s</w:t>
      </w:r>
      <w:r w:rsidRPr="00974B17">
        <w:rPr>
          <w:rFonts w:ascii="Times New Roman" w:hAnsi="Times New Roman" w:cs="Times New Roman"/>
          <w:bCs/>
          <w:sz w:val="28"/>
          <w:szCs w:val="28"/>
          <w:lang w:val="ru-RU"/>
        </w:rPr>
        <w:t xml:space="preserve"> </w:t>
      </w:r>
      <w:r w:rsidRPr="00276D3E">
        <w:rPr>
          <w:rFonts w:ascii="Times New Roman" w:hAnsi="Times New Roman" w:cs="Times New Roman"/>
          <w:bCs/>
          <w:sz w:val="28"/>
          <w:szCs w:val="28"/>
        </w:rPr>
        <w:t>Japan</w:t>
      </w:r>
      <w:r w:rsidRPr="00974B17">
        <w:rPr>
          <w:rFonts w:ascii="Times New Roman" w:hAnsi="Times New Roman" w:cs="Times New Roman"/>
          <w:bCs/>
          <w:sz w:val="28"/>
          <w:szCs w:val="28"/>
          <w:lang w:val="ru-RU"/>
        </w:rPr>
        <w:t xml:space="preserve"> </w:t>
      </w:r>
      <w:r w:rsidRPr="00276D3E">
        <w:rPr>
          <w:rFonts w:ascii="Times New Roman" w:hAnsi="Times New Roman" w:cs="Times New Roman"/>
          <w:bCs/>
          <w:sz w:val="28"/>
          <w:szCs w:val="28"/>
        </w:rPr>
        <w:t>Commercial</w:t>
      </w:r>
      <w:r w:rsidRPr="00974B17">
        <w:rPr>
          <w:rFonts w:ascii="Times New Roman" w:hAnsi="Times New Roman" w:cs="Times New Roman"/>
          <w:bCs/>
          <w:sz w:val="28"/>
          <w:szCs w:val="28"/>
          <w:lang w:val="ru-RU"/>
        </w:rPr>
        <w:t xml:space="preserve"> </w:t>
      </w:r>
      <w:r w:rsidRPr="00276D3E">
        <w:rPr>
          <w:rFonts w:ascii="Times New Roman" w:hAnsi="Times New Roman" w:cs="Times New Roman"/>
          <w:bCs/>
          <w:sz w:val="28"/>
          <w:szCs w:val="28"/>
        </w:rPr>
        <w:t>Gold</w:t>
      </w:r>
      <w:r w:rsidRPr="00974B17">
        <w:rPr>
          <w:rFonts w:ascii="Times New Roman" w:hAnsi="Times New Roman" w:cs="Times New Roman"/>
          <w:bCs/>
          <w:sz w:val="28"/>
          <w:szCs w:val="28"/>
          <w:lang w:val="ru-RU"/>
        </w:rPr>
        <w:t xml:space="preserve"> </w:t>
      </w:r>
      <w:r w:rsidRPr="00276D3E">
        <w:rPr>
          <w:rFonts w:ascii="Times New Roman" w:hAnsi="Times New Roman" w:cs="Times New Roman"/>
          <w:bCs/>
          <w:sz w:val="28"/>
          <w:szCs w:val="28"/>
        </w:rPr>
        <w:t>Nuggets</w:t>
      </w:r>
      <w:r w:rsidRPr="00974B17">
        <w:rPr>
          <w:rFonts w:ascii="Times New Roman" w:hAnsi="Times New Roman" w:cs="Times New Roman"/>
          <w:bCs/>
          <w:sz w:val="28"/>
          <w:szCs w:val="28"/>
          <w:lang w:val="ru-RU"/>
        </w:rPr>
        <w:t xml:space="preserve"> (</w:t>
      </w:r>
      <w:r w:rsidRPr="00276D3E">
        <w:rPr>
          <w:rFonts w:ascii="Times New Roman" w:hAnsi="Times New Roman" w:cs="Times New Roman"/>
          <w:bCs/>
          <w:sz w:val="28"/>
          <w:szCs w:val="28"/>
        </w:rPr>
        <w:t>May</w:t>
      </w:r>
      <w:r w:rsidRPr="00974B17">
        <w:rPr>
          <w:rFonts w:ascii="Times New Roman" w:hAnsi="Times New Roman" w:cs="Times New Roman"/>
          <w:bCs/>
          <w:sz w:val="28"/>
          <w:szCs w:val="28"/>
          <w:lang w:val="ru-RU"/>
        </w:rPr>
        <w:t xml:space="preserve"> 2016) </w:t>
      </w:r>
      <w:r w:rsidRPr="00974B17">
        <w:rPr>
          <w:rFonts w:ascii="Times New Roman" w:hAnsi="Times New Roman" w:cs="Times New Roman"/>
          <w:sz w:val="28"/>
          <w:szCs w:val="28"/>
          <w:lang w:val="ru-RU"/>
        </w:rPr>
        <w:t>[</w:t>
      </w:r>
      <w:r w:rsidRPr="00276D3E">
        <w:rPr>
          <w:rFonts w:ascii="Times New Roman" w:hAnsi="Times New Roman" w:cs="Times New Roman"/>
          <w:sz w:val="28"/>
          <w:szCs w:val="28"/>
          <w:lang w:val="ru-RU"/>
        </w:rPr>
        <w:t>Электронный</w:t>
      </w:r>
      <w:r w:rsidRPr="00974B17">
        <w:rPr>
          <w:rFonts w:ascii="Times New Roman" w:hAnsi="Times New Roman" w:cs="Times New Roman"/>
          <w:sz w:val="28"/>
          <w:szCs w:val="28"/>
          <w:lang w:val="ru-RU"/>
        </w:rPr>
        <w:t xml:space="preserve"> </w:t>
      </w:r>
      <w:r w:rsidRPr="00276D3E">
        <w:rPr>
          <w:rFonts w:ascii="Times New Roman" w:hAnsi="Times New Roman" w:cs="Times New Roman"/>
          <w:sz w:val="28"/>
          <w:szCs w:val="28"/>
          <w:lang w:val="ru-RU"/>
        </w:rPr>
        <w:t>ресурс</w:t>
      </w:r>
      <w:r w:rsidRPr="00974B17">
        <w:rPr>
          <w:rFonts w:ascii="Times New Roman" w:hAnsi="Times New Roman" w:cs="Times New Roman"/>
          <w:sz w:val="28"/>
          <w:szCs w:val="28"/>
          <w:lang w:val="ru-RU"/>
        </w:rPr>
        <w:t>]</w:t>
      </w:r>
      <w:r w:rsidRPr="00974B17">
        <w:rPr>
          <w:rFonts w:ascii="Times New Roman" w:hAnsi="Times New Roman" w:cs="Times New Roman"/>
          <w:bCs/>
          <w:sz w:val="28"/>
          <w:szCs w:val="28"/>
          <w:lang w:val="ru-RU"/>
        </w:rPr>
        <w:t xml:space="preserve"> </w:t>
      </w:r>
      <w:r w:rsidRPr="00276D3E">
        <w:rPr>
          <w:rFonts w:ascii="Times New Roman" w:hAnsi="Times New Roman" w:cs="Times New Roman"/>
          <w:bCs/>
          <w:sz w:val="28"/>
          <w:szCs w:val="28"/>
        </w:rPr>
        <w:t>URL</w:t>
      </w:r>
      <w:r w:rsidRPr="00974B17">
        <w:rPr>
          <w:rFonts w:ascii="Times New Roman" w:hAnsi="Times New Roman" w:cs="Times New Roman"/>
          <w:bCs/>
          <w:sz w:val="28"/>
          <w:szCs w:val="28"/>
          <w:lang w:val="ru-RU"/>
        </w:rPr>
        <w:t xml:space="preserve">: </w:t>
      </w:r>
      <w:r w:rsidRPr="00974B17">
        <w:rPr>
          <w:rFonts w:ascii="Times New Roman" w:hAnsi="Times New Roman" w:cs="Times New Roman"/>
          <w:bCs/>
          <w:sz w:val="28"/>
          <w:szCs w:val="28"/>
        </w:rPr>
        <w:t>https</w:t>
      </w:r>
      <w:r w:rsidRPr="00974B17">
        <w:rPr>
          <w:rFonts w:ascii="Times New Roman" w:hAnsi="Times New Roman" w:cs="Times New Roman"/>
          <w:bCs/>
          <w:sz w:val="28"/>
          <w:szCs w:val="28"/>
          <w:lang w:val="ru-RU"/>
        </w:rPr>
        <w:t>://</w:t>
      </w:r>
      <w:r w:rsidRPr="00974B17">
        <w:rPr>
          <w:rFonts w:ascii="Times New Roman" w:hAnsi="Times New Roman" w:cs="Times New Roman"/>
          <w:bCs/>
          <w:sz w:val="28"/>
          <w:szCs w:val="28"/>
        </w:rPr>
        <w:t>www</w:t>
      </w:r>
      <w:r w:rsidRPr="00974B17">
        <w:rPr>
          <w:rFonts w:ascii="Times New Roman" w:hAnsi="Times New Roman" w:cs="Times New Roman"/>
          <w:bCs/>
          <w:sz w:val="28"/>
          <w:szCs w:val="28"/>
          <w:lang w:val="ru-RU"/>
        </w:rPr>
        <w:t>.</w:t>
      </w:r>
      <w:proofErr w:type="spellStart"/>
      <w:r w:rsidRPr="00974B17">
        <w:rPr>
          <w:rFonts w:ascii="Times New Roman" w:hAnsi="Times New Roman" w:cs="Times New Roman"/>
          <w:bCs/>
          <w:sz w:val="28"/>
          <w:szCs w:val="28"/>
        </w:rPr>
        <w:t>youtube</w:t>
      </w:r>
      <w:proofErr w:type="spellEnd"/>
      <w:r w:rsidRPr="00974B17">
        <w:rPr>
          <w:rFonts w:ascii="Times New Roman" w:hAnsi="Times New Roman" w:cs="Times New Roman"/>
          <w:bCs/>
          <w:sz w:val="28"/>
          <w:szCs w:val="28"/>
          <w:lang w:val="ru-RU"/>
        </w:rPr>
        <w:t>.</w:t>
      </w:r>
      <w:r w:rsidRPr="00974B17">
        <w:rPr>
          <w:rFonts w:ascii="Times New Roman" w:hAnsi="Times New Roman" w:cs="Times New Roman"/>
          <w:bCs/>
          <w:sz w:val="28"/>
          <w:szCs w:val="28"/>
        </w:rPr>
        <w:t>com</w:t>
      </w:r>
      <w:r w:rsidRPr="00974B17">
        <w:rPr>
          <w:rFonts w:ascii="Times New Roman" w:hAnsi="Times New Roman" w:cs="Times New Roman"/>
          <w:bCs/>
          <w:sz w:val="28"/>
          <w:szCs w:val="28"/>
          <w:lang w:val="ru-RU"/>
        </w:rPr>
        <w:t>/</w:t>
      </w:r>
      <w:r w:rsidRPr="00974B17">
        <w:rPr>
          <w:rFonts w:ascii="Times New Roman" w:hAnsi="Times New Roman" w:cs="Times New Roman"/>
          <w:bCs/>
          <w:sz w:val="28"/>
          <w:szCs w:val="28"/>
        </w:rPr>
        <w:t>watch</w:t>
      </w:r>
      <w:r w:rsidRPr="00974B17">
        <w:rPr>
          <w:rFonts w:ascii="Times New Roman" w:hAnsi="Times New Roman" w:cs="Times New Roman"/>
          <w:bCs/>
          <w:sz w:val="28"/>
          <w:szCs w:val="28"/>
          <w:lang w:val="ru-RU"/>
        </w:rPr>
        <w:t>?</w:t>
      </w:r>
      <w:r w:rsidRPr="00974B17">
        <w:rPr>
          <w:rFonts w:ascii="Times New Roman" w:hAnsi="Times New Roman" w:cs="Times New Roman"/>
          <w:bCs/>
          <w:sz w:val="28"/>
          <w:szCs w:val="28"/>
        </w:rPr>
        <w:t>v</w:t>
      </w:r>
      <w:r w:rsidRPr="00974B17">
        <w:rPr>
          <w:rFonts w:ascii="Times New Roman" w:hAnsi="Times New Roman" w:cs="Times New Roman"/>
          <w:bCs/>
          <w:sz w:val="28"/>
          <w:szCs w:val="28"/>
          <w:lang w:val="ru-RU"/>
        </w:rPr>
        <w:t>=</w:t>
      </w:r>
      <w:proofErr w:type="spellStart"/>
      <w:r w:rsidRPr="00974B17">
        <w:rPr>
          <w:rFonts w:ascii="Times New Roman" w:hAnsi="Times New Roman" w:cs="Times New Roman"/>
          <w:bCs/>
          <w:sz w:val="28"/>
          <w:szCs w:val="28"/>
        </w:rPr>
        <w:t>HkZ</w:t>
      </w:r>
      <w:proofErr w:type="spellEnd"/>
      <w:r w:rsidRPr="00974B17">
        <w:rPr>
          <w:rFonts w:ascii="Times New Roman" w:hAnsi="Times New Roman" w:cs="Times New Roman"/>
          <w:bCs/>
          <w:sz w:val="28"/>
          <w:szCs w:val="28"/>
          <w:lang w:val="ru-RU"/>
        </w:rPr>
        <w:t>9</w:t>
      </w:r>
      <w:proofErr w:type="spellStart"/>
      <w:r w:rsidRPr="00974B17">
        <w:rPr>
          <w:rFonts w:ascii="Times New Roman" w:hAnsi="Times New Roman" w:cs="Times New Roman"/>
          <w:bCs/>
          <w:sz w:val="28"/>
          <w:szCs w:val="28"/>
        </w:rPr>
        <w:t>JtnJPhA</w:t>
      </w:r>
      <w:proofErr w:type="spellEnd"/>
      <w:r w:rsidRPr="00974B17">
        <w:rPr>
          <w:rFonts w:ascii="Times New Roman" w:hAnsi="Times New Roman" w:cs="Times New Roman"/>
          <w:bCs/>
          <w:sz w:val="28"/>
          <w:szCs w:val="28"/>
          <w:lang w:val="ru-RU"/>
        </w:rPr>
        <w:t xml:space="preserve"> </w:t>
      </w:r>
      <w:r w:rsidRPr="00974B17">
        <w:rPr>
          <w:rFonts w:ascii="Times New Roman" w:hAnsi="Times New Roman" w:cs="Times New Roman"/>
          <w:sz w:val="28"/>
          <w:szCs w:val="28"/>
          <w:lang w:val="ru-RU"/>
        </w:rPr>
        <w:t>(</w:t>
      </w:r>
      <w:r>
        <w:rPr>
          <w:rFonts w:ascii="Times New Roman" w:hAnsi="Times New Roman" w:cs="Times New Roman"/>
          <w:sz w:val="28"/>
          <w:szCs w:val="28"/>
          <w:lang w:val="ru-RU"/>
        </w:rPr>
        <w:t>д</w:t>
      </w:r>
      <w:r w:rsidRPr="00276D3E">
        <w:rPr>
          <w:rFonts w:ascii="Times New Roman" w:hAnsi="Times New Roman" w:cs="Times New Roman"/>
          <w:sz w:val="28"/>
          <w:szCs w:val="28"/>
          <w:lang w:val="ru-RU"/>
        </w:rPr>
        <w:t>ата</w:t>
      </w:r>
      <w:r w:rsidRPr="00974B17">
        <w:rPr>
          <w:rFonts w:ascii="Times New Roman" w:hAnsi="Times New Roman" w:cs="Times New Roman"/>
          <w:sz w:val="28"/>
          <w:szCs w:val="28"/>
          <w:lang w:val="ru-RU"/>
        </w:rPr>
        <w:t xml:space="preserve"> </w:t>
      </w:r>
      <w:r w:rsidRPr="00276D3E">
        <w:rPr>
          <w:rFonts w:ascii="Times New Roman" w:hAnsi="Times New Roman" w:cs="Times New Roman"/>
          <w:sz w:val="28"/>
          <w:szCs w:val="28"/>
          <w:lang w:val="ru-RU"/>
        </w:rPr>
        <w:t>обращения</w:t>
      </w:r>
      <w:r w:rsidRPr="00974B17">
        <w:rPr>
          <w:rFonts w:ascii="Times New Roman" w:hAnsi="Times New Roman" w:cs="Times New Roman"/>
          <w:sz w:val="28"/>
          <w:szCs w:val="28"/>
          <w:lang w:val="ru-RU"/>
        </w:rPr>
        <w:t>: 06.04.2018).</w:t>
      </w:r>
    </w:p>
    <w:p w:rsidR="0029207B" w:rsidRPr="00974B17" w:rsidRDefault="00871C8D" w:rsidP="00871C8D">
      <w:pPr>
        <w:pStyle w:val="a4"/>
        <w:numPr>
          <w:ilvl w:val="0"/>
          <w:numId w:val="10"/>
        </w:numPr>
        <w:spacing w:line="360" w:lineRule="auto"/>
        <w:jc w:val="both"/>
        <w:rPr>
          <w:rFonts w:ascii="Times New Roman" w:hAnsi="Times New Roman" w:cs="Times New Roman"/>
          <w:sz w:val="28"/>
          <w:szCs w:val="28"/>
          <w:lang w:val="ru-RU"/>
        </w:rPr>
      </w:pPr>
      <w:r w:rsidRPr="00974B17">
        <w:rPr>
          <w:rFonts w:ascii="Times New Roman" w:hAnsi="Times New Roman" w:cs="Times New Roman"/>
          <w:bCs/>
          <w:sz w:val="28"/>
          <w:szCs w:val="28"/>
          <w:lang w:val="ru-RU"/>
        </w:rPr>
        <w:t xml:space="preserve"> </w:t>
      </w:r>
      <w:r w:rsidRPr="00276D3E">
        <w:rPr>
          <w:rFonts w:ascii="Times New Roman" w:hAnsi="Times New Roman" w:cs="Times New Roman"/>
          <w:bCs/>
          <w:sz w:val="28"/>
          <w:szCs w:val="28"/>
        </w:rPr>
        <w:t>McDonald</w:t>
      </w:r>
      <w:r w:rsidRPr="00974B17">
        <w:rPr>
          <w:rFonts w:ascii="Times New Roman" w:hAnsi="Times New Roman" w:cs="Times New Roman"/>
          <w:bCs/>
          <w:sz w:val="28"/>
          <w:szCs w:val="28"/>
          <w:lang w:val="ru-RU"/>
        </w:rPr>
        <w:t>'</w:t>
      </w:r>
      <w:r w:rsidRPr="00276D3E">
        <w:rPr>
          <w:rFonts w:ascii="Times New Roman" w:hAnsi="Times New Roman" w:cs="Times New Roman"/>
          <w:bCs/>
          <w:sz w:val="28"/>
          <w:szCs w:val="28"/>
        </w:rPr>
        <w:t>s</w:t>
      </w:r>
      <w:r w:rsidRPr="00974B17">
        <w:rPr>
          <w:rFonts w:ascii="Times New Roman" w:hAnsi="Times New Roman" w:cs="Times New Roman"/>
          <w:bCs/>
          <w:sz w:val="28"/>
          <w:szCs w:val="28"/>
          <w:lang w:val="ru-RU"/>
        </w:rPr>
        <w:t xml:space="preserve"> </w:t>
      </w:r>
      <w:r w:rsidRPr="00276D3E">
        <w:rPr>
          <w:rFonts w:ascii="Times New Roman" w:hAnsi="Times New Roman" w:cs="Times New Roman"/>
          <w:bCs/>
          <w:sz w:val="28"/>
          <w:szCs w:val="28"/>
        </w:rPr>
        <w:t>Japan</w:t>
      </w:r>
      <w:r w:rsidRPr="00974B17">
        <w:rPr>
          <w:rFonts w:ascii="Times New Roman" w:hAnsi="Times New Roman" w:cs="Times New Roman"/>
          <w:bCs/>
          <w:sz w:val="28"/>
          <w:szCs w:val="28"/>
          <w:lang w:val="ru-RU"/>
        </w:rPr>
        <w:t xml:space="preserve">: </w:t>
      </w:r>
      <w:r w:rsidRPr="00276D3E">
        <w:rPr>
          <w:rFonts w:ascii="Times New Roman" w:hAnsi="Times New Roman" w:cs="Times New Roman"/>
          <w:bCs/>
          <w:sz w:val="28"/>
          <w:szCs w:val="28"/>
        </w:rPr>
        <w:t>Super</w:t>
      </w:r>
      <w:r w:rsidRPr="00974B17">
        <w:rPr>
          <w:rFonts w:ascii="Times New Roman" w:hAnsi="Times New Roman" w:cs="Times New Roman"/>
          <w:bCs/>
          <w:sz w:val="28"/>
          <w:szCs w:val="28"/>
          <w:lang w:val="ru-RU"/>
        </w:rPr>
        <w:t xml:space="preserve"> </w:t>
      </w:r>
      <w:r w:rsidRPr="00276D3E">
        <w:rPr>
          <w:rFonts w:ascii="Times New Roman" w:hAnsi="Times New Roman" w:cs="Times New Roman"/>
          <w:bCs/>
          <w:sz w:val="28"/>
          <w:szCs w:val="28"/>
        </w:rPr>
        <w:t>Mario</w:t>
      </w:r>
      <w:r w:rsidRPr="00974B17">
        <w:rPr>
          <w:rFonts w:ascii="Times New Roman" w:hAnsi="Times New Roman" w:cs="Times New Roman"/>
          <w:bCs/>
          <w:sz w:val="28"/>
          <w:szCs w:val="28"/>
          <w:lang w:val="ru-RU"/>
        </w:rPr>
        <w:t xml:space="preserve"> </w:t>
      </w:r>
      <w:r w:rsidRPr="00276D3E">
        <w:rPr>
          <w:rFonts w:ascii="Times New Roman" w:hAnsi="Times New Roman" w:cs="Times New Roman"/>
          <w:bCs/>
          <w:sz w:val="28"/>
          <w:szCs w:val="28"/>
        </w:rPr>
        <w:t>Happy</w:t>
      </w:r>
      <w:r w:rsidRPr="00974B17">
        <w:rPr>
          <w:rFonts w:ascii="Times New Roman" w:hAnsi="Times New Roman" w:cs="Times New Roman"/>
          <w:bCs/>
          <w:sz w:val="28"/>
          <w:szCs w:val="28"/>
          <w:lang w:val="ru-RU"/>
        </w:rPr>
        <w:t xml:space="preserve"> </w:t>
      </w:r>
      <w:r w:rsidRPr="00276D3E">
        <w:rPr>
          <w:rFonts w:ascii="Times New Roman" w:hAnsi="Times New Roman" w:cs="Times New Roman"/>
          <w:bCs/>
          <w:sz w:val="28"/>
          <w:szCs w:val="28"/>
        </w:rPr>
        <w:t>Meals</w:t>
      </w:r>
      <w:r w:rsidRPr="00974B17">
        <w:rPr>
          <w:rFonts w:ascii="Times New Roman" w:hAnsi="Times New Roman" w:cs="Times New Roman"/>
          <w:bCs/>
          <w:sz w:val="28"/>
          <w:szCs w:val="28"/>
          <w:lang w:val="ru-RU"/>
        </w:rPr>
        <w:t xml:space="preserve"> </w:t>
      </w:r>
      <w:r w:rsidRPr="00974B17">
        <w:rPr>
          <w:rFonts w:ascii="Times New Roman" w:hAnsi="Times New Roman" w:cs="Times New Roman"/>
          <w:sz w:val="28"/>
          <w:szCs w:val="28"/>
          <w:lang w:val="ru-RU"/>
        </w:rPr>
        <w:t>[</w:t>
      </w:r>
      <w:r w:rsidRPr="00276D3E">
        <w:rPr>
          <w:rFonts w:ascii="Times New Roman" w:hAnsi="Times New Roman" w:cs="Times New Roman"/>
          <w:sz w:val="28"/>
          <w:szCs w:val="28"/>
          <w:lang w:val="ru-RU"/>
        </w:rPr>
        <w:t>Электронный</w:t>
      </w:r>
      <w:r w:rsidRPr="00974B17">
        <w:rPr>
          <w:rFonts w:ascii="Times New Roman" w:hAnsi="Times New Roman" w:cs="Times New Roman"/>
          <w:sz w:val="28"/>
          <w:szCs w:val="28"/>
          <w:lang w:val="ru-RU"/>
        </w:rPr>
        <w:t xml:space="preserve"> </w:t>
      </w:r>
      <w:r w:rsidRPr="00276D3E">
        <w:rPr>
          <w:rFonts w:ascii="Times New Roman" w:hAnsi="Times New Roman" w:cs="Times New Roman"/>
          <w:sz w:val="28"/>
          <w:szCs w:val="28"/>
          <w:lang w:val="ru-RU"/>
        </w:rPr>
        <w:t>ресурс</w:t>
      </w:r>
      <w:r w:rsidRPr="00974B17">
        <w:rPr>
          <w:rFonts w:ascii="Times New Roman" w:hAnsi="Times New Roman" w:cs="Times New Roman"/>
          <w:sz w:val="28"/>
          <w:szCs w:val="28"/>
          <w:lang w:val="ru-RU"/>
        </w:rPr>
        <w:t>]</w:t>
      </w:r>
      <w:r w:rsidRPr="00974B17">
        <w:rPr>
          <w:rFonts w:ascii="Times New Roman" w:hAnsi="Times New Roman" w:cs="Times New Roman"/>
          <w:bCs/>
          <w:sz w:val="28"/>
          <w:szCs w:val="28"/>
          <w:lang w:val="ru-RU"/>
        </w:rPr>
        <w:t xml:space="preserve"> </w:t>
      </w:r>
      <w:r w:rsidRPr="00276D3E">
        <w:rPr>
          <w:rFonts w:ascii="Times New Roman" w:hAnsi="Times New Roman" w:cs="Times New Roman"/>
          <w:bCs/>
          <w:sz w:val="28"/>
          <w:szCs w:val="28"/>
        </w:rPr>
        <w:t>URL</w:t>
      </w:r>
      <w:r w:rsidRPr="00974B17">
        <w:rPr>
          <w:rFonts w:ascii="Times New Roman" w:hAnsi="Times New Roman" w:cs="Times New Roman"/>
          <w:bCs/>
          <w:sz w:val="28"/>
          <w:szCs w:val="28"/>
          <w:lang w:val="ru-RU"/>
        </w:rPr>
        <w:t xml:space="preserve">: </w:t>
      </w:r>
      <w:r w:rsidRPr="00974B17">
        <w:rPr>
          <w:rFonts w:ascii="Times New Roman" w:hAnsi="Times New Roman" w:cs="Times New Roman"/>
          <w:bCs/>
          <w:sz w:val="28"/>
          <w:szCs w:val="28"/>
        </w:rPr>
        <w:t>https</w:t>
      </w:r>
      <w:r w:rsidRPr="00974B17">
        <w:rPr>
          <w:rFonts w:ascii="Times New Roman" w:hAnsi="Times New Roman" w:cs="Times New Roman"/>
          <w:bCs/>
          <w:sz w:val="28"/>
          <w:szCs w:val="28"/>
          <w:lang w:val="ru-RU"/>
        </w:rPr>
        <w:t>://</w:t>
      </w:r>
      <w:r w:rsidRPr="00974B17">
        <w:rPr>
          <w:rFonts w:ascii="Times New Roman" w:hAnsi="Times New Roman" w:cs="Times New Roman"/>
          <w:bCs/>
          <w:sz w:val="28"/>
          <w:szCs w:val="28"/>
        </w:rPr>
        <w:t>www</w:t>
      </w:r>
      <w:r w:rsidRPr="00974B17">
        <w:rPr>
          <w:rFonts w:ascii="Times New Roman" w:hAnsi="Times New Roman" w:cs="Times New Roman"/>
          <w:bCs/>
          <w:sz w:val="28"/>
          <w:szCs w:val="28"/>
          <w:lang w:val="ru-RU"/>
        </w:rPr>
        <w:t>.</w:t>
      </w:r>
      <w:proofErr w:type="spellStart"/>
      <w:r w:rsidRPr="00974B17">
        <w:rPr>
          <w:rFonts w:ascii="Times New Roman" w:hAnsi="Times New Roman" w:cs="Times New Roman"/>
          <w:bCs/>
          <w:sz w:val="28"/>
          <w:szCs w:val="28"/>
        </w:rPr>
        <w:t>youtube</w:t>
      </w:r>
      <w:proofErr w:type="spellEnd"/>
      <w:r w:rsidRPr="00974B17">
        <w:rPr>
          <w:rFonts w:ascii="Times New Roman" w:hAnsi="Times New Roman" w:cs="Times New Roman"/>
          <w:bCs/>
          <w:sz w:val="28"/>
          <w:szCs w:val="28"/>
          <w:lang w:val="ru-RU"/>
        </w:rPr>
        <w:t>.</w:t>
      </w:r>
      <w:r w:rsidRPr="00974B17">
        <w:rPr>
          <w:rFonts w:ascii="Times New Roman" w:hAnsi="Times New Roman" w:cs="Times New Roman"/>
          <w:bCs/>
          <w:sz w:val="28"/>
          <w:szCs w:val="28"/>
        </w:rPr>
        <w:t>com</w:t>
      </w:r>
      <w:r w:rsidRPr="00974B17">
        <w:rPr>
          <w:rFonts w:ascii="Times New Roman" w:hAnsi="Times New Roman" w:cs="Times New Roman"/>
          <w:bCs/>
          <w:sz w:val="28"/>
          <w:szCs w:val="28"/>
          <w:lang w:val="ru-RU"/>
        </w:rPr>
        <w:t>/</w:t>
      </w:r>
      <w:r w:rsidRPr="00974B17">
        <w:rPr>
          <w:rFonts w:ascii="Times New Roman" w:hAnsi="Times New Roman" w:cs="Times New Roman"/>
          <w:bCs/>
          <w:sz w:val="28"/>
          <w:szCs w:val="28"/>
        </w:rPr>
        <w:t>watch</w:t>
      </w:r>
      <w:r w:rsidRPr="00974B17">
        <w:rPr>
          <w:rFonts w:ascii="Times New Roman" w:hAnsi="Times New Roman" w:cs="Times New Roman"/>
          <w:bCs/>
          <w:sz w:val="28"/>
          <w:szCs w:val="28"/>
          <w:lang w:val="ru-RU"/>
        </w:rPr>
        <w:t>?</w:t>
      </w:r>
      <w:r w:rsidRPr="00974B17">
        <w:rPr>
          <w:rFonts w:ascii="Times New Roman" w:hAnsi="Times New Roman" w:cs="Times New Roman"/>
          <w:bCs/>
          <w:sz w:val="28"/>
          <w:szCs w:val="28"/>
        </w:rPr>
        <w:t>v</w:t>
      </w:r>
      <w:r w:rsidRPr="00974B17">
        <w:rPr>
          <w:rFonts w:ascii="Times New Roman" w:hAnsi="Times New Roman" w:cs="Times New Roman"/>
          <w:bCs/>
          <w:sz w:val="28"/>
          <w:szCs w:val="28"/>
          <w:lang w:val="ru-RU"/>
        </w:rPr>
        <w:t>=4</w:t>
      </w:r>
      <w:r w:rsidRPr="00974B17">
        <w:rPr>
          <w:rFonts w:ascii="Times New Roman" w:hAnsi="Times New Roman" w:cs="Times New Roman"/>
          <w:bCs/>
          <w:sz w:val="28"/>
          <w:szCs w:val="28"/>
        </w:rPr>
        <w:t>m</w:t>
      </w:r>
      <w:r w:rsidRPr="00974B17">
        <w:rPr>
          <w:rFonts w:ascii="Times New Roman" w:hAnsi="Times New Roman" w:cs="Times New Roman"/>
          <w:bCs/>
          <w:sz w:val="28"/>
          <w:szCs w:val="28"/>
          <w:lang w:val="ru-RU"/>
        </w:rPr>
        <w:t>7</w:t>
      </w:r>
      <w:proofErr w:type="spellStart"/>
      <w:r w:rsidRPr="00974B17">
        <w:rPr>
          <w:rFonts w:ascii="Times New Roman" w:hAnsi="Times New Roman" w:cs="Times New Roman"/>
          <w:bCs/>
          <w:sz w:val="28"/>
          <w:szCs w:val="28"/>
        </w:rPr>
        <w:t>FRoaJ</w:t>
      </w:r>
      <w:proofErr w:type="spellEnd"/>
      <w:r w:rsidRPr="00974B17">
        <w:rPr>
          <w:rFonts w:ascii="Times New Roman" w:hAnsi="Times New Roman" w:cs="Times New Roman"/>
          <w:bCs/>
          <w:sz w:val="28"/>
          <w:szCs w:val="28"/>
          <w:lang w:val="ru-RU"/>
        </w:rPr>
        <w:t>-</w:t>
      </w:r>
      <w:r w:rsidRPr="00974B17">
        <w:rPr>
          <w:rFonts w:ascii="Times New Roman" w:hAnsi="Times New Roman" w:cs="Times New Roman"/>
          <w:bCs/>
          <w:sz w:val="28"/>
          <w:szCs w:val="28"/>
        </w:rPr>
        <w:t>n</w:t>
      </w:r>
      <w:r w:rsidRPr="00974B17">
        <w:rPr>
          <w:rFonts w:ascii="Times New Roman" w:hAnsi="Times New Roman" w:cs="Times New Roman"/>
          <w:bCs/>
          <w:sz w:val="28"/>
          <w:szCs w:val="28"/>
          <w:lang w:val="ru-RU"/>
        </w:rPr>
        <w:t xml:space="preserve">0 </w:t>
      </w:r>
      <w:r w:rsidRPr="00974B17">
        <w:rPr>
          <w:rFonts w:ascii="Times New Roman" w:hAnsi="Times New Roman" w:cs="Times New Roman"/>
          <w:sz w:val="28"/>
          <w:szCs w:val="28"/>
          <w:lang w:val="ru-RU"/>
        </w:rPr>
        <w:t>(</w:t>
      </w:r>
      <w:r>
        <w:rPr>
          <w:rFonts w:ascii="Times New Roman" w:hAnsi="Times New Roman" w:cs="Times New Roman"/>
          <w:sz w:val="28"/>
          <w:szCs w:val="28"/>
          <w:lang w:val="ru-RU"/>
        </w:rPr>
        <w:t>д</w:t>
      </w:r>
      <w:r w:rsidRPr="00276D3E">
        <w:rPr>
          <w:rFonts w:ascii="Times New Roman" w:hAnsi="Times New Roman" w:cs="Times New Roman"/>
          <w:sz w:val="28"/>
          <w:szCs w:val="28"/>
          <w:lang w:val="ru-RU"/>
        </w:rPr>
        <w:t>ата</w:t>
      </w:r>
      <w:r w:rsidRPr="00974B17">
        <w:rPr>
          <w:rFonts w:ascii="Times New Roman" w:hAnsi="Times New Roman" w:cs="Times New Roman"/>
          <w:sz w:val="28"/>
          <w:szCs w:val="28"/>
          <w:lang w:val="ru-RU"/>
        </w:rPr>
        <w:t xml:space="preserve"> </w:t>
      </w:r>
      <w:r w:rsidRPr="00276D3E">
        <w:rPr>
          <w:rFonts w:ascii="Times New Roman" w:hAnsi="Times New Roman" w:cs="Times New Roman"/>
          <w:sz w:val="28"/>
          <w:szCs w:val="28"/>
          <w:lang w:val="ru-RU"/>
        </w:rPr>
        <w:t>обращения</w:t>
      </w:r>
      <w:r w:rsidRPr="00974B17">
        <w:rPr>
          <w:rFonts w:ascii="Times New Roman" w:hAnsi="Times New Roman" w:cs="Times New Roman"/>
          <w:sz w:val="28"/>
          <w:szCs w:val="28"/>
          <w:lang w:val="ru-RU"/>
        </w:rPr>
        <w:t xml:space="preserve">: </w:t>
      </w:r>
      <w:r w:rsidRPr="00974B17">
        <w:rPr>
          <w:rFonts w:ascii="Times New Roman" w:hAnsi="Times New Roman" w:cs="Times New Roman"/>
          <w:sz w:val="28"/>
          <w:szCs w:val="28"/>
          <w:lang w:val="ru-RU"/>
        </w:rPr>
        <w:lastRenderedPageBreak/>
        <w:t>06.04.2018).</w:t>
      </w:r>
    </w:p>
    <w:p w:rsidR="0029207B" w:rsidRPr="00974B17" w:rsidRDefault="0029207B" w:rsidP="0029207B">
      <w:pPr>
        <w:pStyle w:val="a4"/>
        <w:numPr>
          <w:ilvl w:val="0"/>
          <w:numId w:val="10"/>
        </w:numPr>
        <w:spacing w:line="360" w:lineRule="auto"/>
        <w:jc w:val="both"/>
        <w:rPr>
          <w:rFonts w:ascii="Times New Roman" w:hAnsi="Times New Roman" w:cs="Times New Roman"/>
          <w:sz w:val="28"/>
          <w:szCs w:val="28"/>
          <w:lang w:val="ru-RU"/>
        </w:rPr>
      </w:pPr>
      <w:r w:rsidRPr="00974B17">
        <w:rPr>
          <w:rFonts w:ascii="Times New Roman" w:hAnsi="Times New Roman" w:cs="Times New Roman"/>
          <w:sz w:val="28"/>
          <w:szCs w:val="28"/>
          <w:lang w:val="ru-RU"/>
        </w:rPr>
        <w:t xml:space="preserve"> </w:t>
      </w:r>
      <w:r w:rsidRPr="00C103B6">
        <w:rPr>
          <w:rFonts w:ascii="Times New Roman" w:hAnsi="Times New Roman" w:cs="Times New Roman" w:hint="eastAsia"/>
          <w:sz w:val="28"/>
          <w:szCs w:val="28"/>
        </w:rPr>
        <w:t>NY</w:t>
      </w:r>
      <w:r w:rsidRPr="00974B17">
        <w:rPr>
          <w:rFonts w:ascii="Times New Roman" w:hAnsi="Times New Roman" w:cs="Times New Roman" w:hint="eastAsia"/>
          <w:sz w:val="28"/>
          <w:szCs w:val="28"/>
          <w:lang w:val="ru-RU"/>
        </w:rPr>
        <w:t xml:space="preserve"> </w:t>
      </w:r>
      <w:r w:rsidRPr="00C103B6">
        <w:rPr>
          <w:rFonts w:ascii="Times New Roman" w:hAnsi="Times New Roman" w:cs="Times New Roman" w:hint="eastAsia"/>
          <w:sz w:val="28"/>
          <w:szCs w:val="28"/>
        </w:rPr>
        <w:t>IT</w:t>
      </w:r>
      <w:r w:rsidRPr="00974B17">
        <w:rPr>
          <w:rFonts w:ascii="Times New Roman" w:hAnsi="Times New Roman" w:cs="Times New Roman" w:hint="eastAsia"/>
          <w:sz w:val="28"/>
          <w:szCs w:val="28"/>
          <w:lang w:val="ru-RU"/>
        </w:rPr>
        <w:t xml:space="preserve"> </w:t>
      </w:r>
      <w:r w:rsidRPr="00C103B6">
        <w:rPr>
          <w:rFonts w:ascii="Times New Roman" w:hAnsi="Times New Roman" w:cs="Times New Roman" w:hint="eastAsia"/>
          <w:sz w:val="28"/>
          <w:szCs w:val="28"/>
        </w:rPr>
        <w:t>GIRL</w:t>
      </w:r>
      <w:r w:rsidRPr="00974B17">
        <w:rPr>
          <w:rFonts w:ascii="Times New Roman" w:hAnsi="Times New Roman" w:cs="Times New Roman" w:hint="eastAsia"/>
          <w:sz w:val="28"/>
          <w:szCs w:val="28"/>
          <w:lang w:val="ru-RU"/>
        </w:rPr>
        <w:t xml:space="preserve"> </w:t>
      </w:r>
      <w:r w:rsidRPr="00C103B6">
        <w:rPr>
          <w:rFonts w:ascii="Times New Roman" w:hAnsi="Times New Roman" w:cs="Times New Roman" w:hint="eastAsia"/>
          <w:sz w:val="28"/>
          <w:szCs w:val="28"/>
        </w:rPr>
        <w:t>TRICK</w:t>
      </w:r>
      <w:r w:rsidRPr="00974B17">
        <w:rPr>
          <w:rFonts w:ascii="Times New Roman" w:hAnsi="Times New Roman" w:cs="Times New Roman" w:hint="eastAsia"/>
          <w:sz w:val="28"/>
          <w:szCs w:val="28"/>
          <w:lang w:val="ru-RU"/>
        </w:rPr>
        <w:t xml:space="preserve"> </w:t>
      </w:r>
      <w:r w:rsidRPr="00C103B6">
        <w:rPr>
          <w:rFonts w:ascii="Times New Roman" w:hAnsi="Times New Roman" w:cs="Times New Roman" w:hint="eastAsia"/>
          <w:sz w:val="28"/>
          <w:szCs w:val="28"/>
        </w:rPr>
        <w:t>Vol</w:t>
      </w:r>
      <w:r w:rsidRPr="00974B17">
        <w:rPr>
          <w:rFonts w:ascii="Times New Roman" w:hAnsi="Times New Roman" w:cs="Times New Roman" w:hint="eastAsia"/>
          <w:sz w:val="28"/>
          <w:szCs w:val="28"/>
          <w:lang w:val="ru-RU"/>
        </w:rPr>
        <w:t>.02 | 30</w:t>
      </w:r>
      <w:r w:rsidRPr="00C103B6">
        <w:rPr>
          <w:rFonts w:ascii="Times New Roman" w:hAnsi="Times New Roman" w:cs="Times New Roman" w:hint="eastAsia"/>
          <w:sz w:val="28"/>
          <w:szCs w:val="28"/>
        </w:rPr>
        <w:t>秒でトレンドメイク</w:t>
      </w:r>
      <w:r w:rsidRPr="00974B17">
        <w:rPr>
          <w:rFonts w:ascii="Times New Roman" w:hAnsi="Times New Roman" w:cs="Times New Roman" w:hint="eastAsia"/>
          <w:sz w:val="28"/>
          <w:szCs w:val="28"/>
          <w:lang w:val="ru-RU"/>
        </w:rPr>
        <w:t xml:space="preserve"> | </w:t>
      </w:r>
      <w:r w:rsidRPr="00C103B6">
        <w:rPr>
          <w:rFonts w:ascii="Times New Roman" w:hAnsi="Times New Roman" w:cs="Times New Roman" w:hint="eastAsia"/>
          <w:sz w:val="28"/>
          <w:szCs w:val="28"/>
        </w:rPr>
        <w:t>メイベリン</w:t>
      </w:r>
      <w:r w:rsidRPr="00974B17">
        <w:rPr>
          <w:rFonts w:ascii="Times New Roman" w:hAnsi="Times New Roman" w:cs="Times New Roman" w:hint="eastAsia"/>
          <w:sz w:val="28"/>
          <w:szCs w:val="28"/>
          <w:lang w:val="ru-RU"/>
        </w:rPr>
        <w:t xml:space="preserve"> </w:t>
      </w:r>
      <w:r w:rsidRPr="00C103B6">
        <w:rPr>
          <w:rFonts w:ascii="Times New Roman" w:hAnsi="Times New Roman" w:cs="Times New Roman" w:hint="eastAsia"/>
          <w:sz w:val="28"/>
          <w:szCs w:val="28"/>
        </w:rPr>
        <w:t>ニューヨーク</w:t>
      </w:r>
      <w:r w:rsidRPr="00974B17">
        <w:rPr>
          <w:rFonts w:ascii="Times New Roman" w:hAnsi="Times New Roman" w:cs="Times New Roman"/>
          <w:sz w:val="28"/>
          <w:szCs w:val="28"/>
          <w:lang w:val="ru-RU"/>
        </w:rPr>
        <w:t>[</w:t>
      </w:r>
      <w:r>
        <w:rPr>
          <w:rFonts w:ascii="Times New Roman" w:hAnsi="Times New Roman" w:cs="Times New Roman"/>
          <w:sz w:val="28"/>
          <w:szCs w:val="28"/>
          <w:lang w:val="ru-RU"/>
        </w:rPr>
        <w:t>Электронный</w:t>
      </w:r>
      <w:r w:rsidRPr="00974B17">
        <w:rPr>
          <w:rFonts w:ascii="Times New Roman" w:hAnsi="Times New Roman" w:cs="Times New Roman"/>
          <w:sz w:val="28"/>
          <w:szCs w:val="28"/>
          <w:lang w:val="ru-RU"/>
        </w:rPr>
        <w:t xml:space="preserve"> </w:t>
      </w:r>
      <w:r>
        <w:rPr>
          <w:rFonts w:ascii="Times New Roman" w:hAnsi="Times New Roman" w:cs="Times New Roman"/>
          <w:sz w:val="28"/>
          <w:szCs w:val="28"/>
          <w:lang w:val="ru-RU"/>
        </w:rPr>
        <w:t>ресурс</w:t>
      </w:r>
      <w:r w:rsidRPr="00974B17">
        <w:rPr>
          <w:rFonts w:ascii="Times New Roman" w:hAnsi="Times New Roman" w:cs="Times New Roman"/>
          <w:sz w:val="28"/>
          <w:szCs w:val="28"/>
          <w:lang w:val="ru-RU"/>
        </w:rPr>
        <w:t xml:space="preserve">] </w:t>
      </w:r>
      <w:r>
        <w:rPr>
          <w:rFonts w:ascii="Times New Roman" w:hAnsi="Times New Roman" w:cs="Times New Roman"/>
          <w:sz w:val="28"/>
          <w:szCs w:val="28"/>
        </w:rPr>
        <w:t>URL</w:t>
      </w:r>
      <w:r w:rsidRPr="00974B17">
        <w:rPr>
          <w:rFonts w:ascii="Times New Roman" w:hAnsi="Times New Roman" w:cs="Times New Roman"/>
          <w:sz w:val="28"/>
          <w:szCs w:val="28"/>
          <w:lang w:val="ru-RU"/>
        </w:rPr>
        <w:t xml:space="preserve">: </w:t>
      </w:r>
      <w:r w:rsidRPr="00974B17">
        <w:rPr>
          <w:rFonts w:ascii="Times New Roman" w:hAnsi="Times New Roman" w:cs="Times New Roman"/>
          <w:sz w:val="28"/>
          <w:szCs w:val="28"/>
        </w:rPr>
        <w:t>https</w:t>
      </w:r>
      <w:r w:rsidRPr="00974B17">
        <w:rPr>
          <w:rFonts w:ascii="Times New Roman" w:hAnsi="Times New Roman" w:cs="Times New Roman"/>
          <w:sz w:val="28"/>
          <w:szCs w:val="28"/>
          <w:lang w:val="ru-RU"/>
        </w:rPr>
        <w:t>://</w:t>
      </w:r>
      <w:r w:rsidRPr="00974B17">
        <w:rPr>
          <w:rFonts w:ascii="Times New Roman" w:hAnsi="Times New Roman" w:cs="Times New Roman"/>
          <w:sz w:val="28"/>
          <w:szCs w:val="28"/>
        </w:rPr>
        <w:t>www</w:t>
      </w:r>
      <w:r w:rsidRPr="00974B17">
        <w:rPr>
          <w:rFonts w:ascii="Times New Roman" w:hAnsi="Times New Roman" w:cs="Times New Roman"/>
          <w:sz w:val="28"/>
          <w:szCs w:val="28"/>
          <w:lang w:val="ru-RU"/>
        </w:rPr>
        <w:t>.</w:t>
      </w:r>
      <w:proofErr w:type="spellStart"/>
      <w:r w:rsidRPr="00974B17">
        <w:rPr>
          <w:rFonts w:ascii="Times New Roman" w:hAnsi="Times New Roman" w:cs="Times New Roman"/>
          <w:sz w:val="28"/>
          <w:szCs w:val="28"/>
        </w:rPr>
        <w:t>youtube</w:t>
      </w:r>
      <w:proofErr w:type="spellEnd"/>
      <w:r w:rsidRPr="00974B17">
        <w:rPr>
          <w:rFonts w:ascii="Times New Roman" w:hAnsi="Times New Roman" w:cs="Times New Roman"/>
          <w:sz w:val="28"/>
          <w:szCs w:val="28"/>
          <w:lang w:val="ru-RU"/>
        </w:rPr>
        <w:t>.</w:t>
      </w:r>
      <w:r w:rsidRPr="00974B17">
        <w:rPr>
          <w:rFonts w:ascii="Times New Roman" w:hAnsi="Times New Roman" w:cs="Times New Roman"/>
          <w:sz w:val="28"/>
          <w:szCs w:val="28"/>
        </w:rPr>
        <w:t>com</w:t>
      </w:r>
      <w:r w:rsidRPr="00974B17">
        <w:rPr>
          <w:rFonts w:ascii="Times New Roman" w:hAnsi="Times New Roman" w:cs="Times New Roman"/>
          <w:sz w:val="28"/>
          <w:szCs w:val="28"/>
          <w:lang w:val="ru-RU"/>
        </w:rPr>
        <w:t>/</w:t>
      </w:r>
      <w:r w:rsidRPr="00974B17">
        <w:rPr>
          <w:rFonts w:ascii="Times New Roman" w:hAnsi="Times New Roman" w:cs="Times New Roman"/>
          <w:sz w:val="28"/>
          <w:szCs w:val="28"/>
        </w:rPr>
        <w:t>watch</w:t>
      </w:r>
      <w:r w:rsidRPr="00974B17">
        <w:rPr>
          <w:rFonts w:ascii="Times New Roman" w:hAnsi="Times New Roman" w:cs="Times New Roman"/>
          <w:sz w:val="28"/>
          <w:szCs w:val="28"/>
          <w:lang w:val="ru-RU"/>
        </w:rPr>
        <w:t>?</w:t>
      </w:r>
      <w:r w:rsidRPr="00974B17">
        <w:rPr>
          <w:rFonts w:ascii="Times New Roman" w:hAnsi="Times New Roman" w:cs="Times New Roman"/>
          <w:sz w:val="28"/>
          <w:szCs w:val="28"/>
        </w:rPr>
        <w:t>v</w:t>
      </w:r>
      <w:r w:rsidRPr="00974B17">
        <w:rPr>
          <w:rFonts w:ascii="Times New Roman" w:hAnsi="Times New Roman" w:cs="Times New Roman"/>
          <w:sz w:val="28"/>
          <w:szCs w:val="28"/>
          <w:lang w:val="ru-RU"/>
        </w:rPr>
        <w:t>=</w:t>
      </w:r>
      <w:proofErr w:type="spellStart"/>
      <w:r w:rsidRPr="00974B17">
        <w:rPr>
          <w:rFonts w:ascii="Times New Roman" w:hAnsi="Times New Roman" w:cs="Times New Roman"/>
          <w:sz w:val="28"/>
          <w:szCs w:val="28"/>
        </w:rPr>
        <w:t>ZWUOQHniSRM</w:t>
      </w:r>
      <w:proofErr w:type="spellEnd"/>
      <w:r w:rsidRPr="00974B17">
        <w:rPr>
          <w:rFonts w:ascii="Times New Roman" w:hAnsi="Times New Roman" w:cs="Times New Roman"/>
          <w:sz w:val="28"/>
          <w:szCs w:val="28"/>
          <w:lang w:val="ru-RU"/>
        </w:rPr>
        <w:t xml:space="preserve"> (</w:t>
      </w:r>
      <w:r>
        <w:rPr>
          <w:rFonts w:ascii="Times New Roman" w:hAnsi="Times New Roman" w:cs="Times New Roman"/>
          <w:sz w:val="28"/>
          <w:szCs w:val="28"/>
          <w:lang w:val="ru-RU"/>
        </w:rPr>
        <w:t>дата</w:t>
      </w:r>
      <w:r w:rsidRPr="00974B17">
        <w:rPr>
          <w:rFonts w:ascii="Times New Roman" w:hAnsi="Times New Roman" w:cs="Times New Roman"/>
          <w:sz w:val="28"/>
          <w:szCs w:val="28"/>
          <w:lang w:val="ru-RU"/>
        </w:rPr>
        <w:t xml:space="preserve"> </w:t>
      </w:r>
      <w:r>
        <w:rPr>
          <w:rFonts w:ascii="Times New Roman" w:hAnsi="Times New Roman" w:cs="Times New Roman"/>
          <w:sz w:val="28"/>
          <w:szCs w:val="28"/>
          <w:lang w:val="ru-RU"/>
        </w:rPr>
        <w:t>обращения</w:t>
      </w:r>
      <w:r w:rsidRPr="00974B17">
        <w:rPr>
          <w:rFonts w:ascii="Times New Roman" w:hAnsi="Times New Roman" w:cs="Times New Roman"/>
          <w:sz w:val="28"/>
          <w:szCs w:val="28"/>
          <w:lang w:val="ru-RU"/>
        </w:rPr>
        <w:t>: 05.04.2018).</w:t>
      </w:r>
    </w:p>
    <w:p w:rsidR="0029207B" w:rsidRDefault="0029207B" w:rsidP="0029207B">
      <w:pPr>
        <w:pStyle w:val="a4"/>
        <w:numPr>
          <w:ilvl w:val="0"/>
          <w:numId w:val="10"/>
        </w:numPr>
        <w:spacing w:line="360" w:lineRule="auto"/>
        <w:jc w:val="both"/>
        <w:rPr>
          <w:rFonts w:ascii="Times New Roman" w:hAnsi="Times New Roman" w:cs="Times New Roman"/>
          <w:sz w:val="28"/>
          <w:szCs w:val="28"/>
          <w:lang w:val="ru-RU"/>
        </w:rPr>
      </w:pPr>
      <w:r w:rsidRPr="00974B17">
        <w:rPr>
          <w:rFonts w:ascii="Times New Roman" w:hAnsi="Times New Roman" w:cs="Times New Roman"/>
          <w:sz w:val="28"/>
          <w:szCs w:val="28"/>
          <w:lang w:val="ru-RU"/>
        </w:rPr>
        <w:t xml:space="preserve"> </w:t>
      </w:r>
      <w:r w:rsidRPr="00C103B6">
        <w:rPr>
          <w:rFonts w:ascii="Times New Roman" w:hAnsi="Times New Roman" w:cs="Times New Roman" w:hint="eastAsia"/>
          <w:sz w:val="28"/>
          <w:szCs w:val="28"/>
          <w:lang w:val="ru-RU"/>
        </w:rPr>
        <w:t>NY IT GIRL TRICK Vol.11</w:t>
      </w:r>
      <w:r w:rsidRPr="00C103B6">
        <w:rPr>
          <w:rFonts w:ascii="Times New Roman" w:hAnsi="Times New Roman" w:cs="Times New Roman" w:hint="eastAsia"/>
          <w:sz w:val="28"/>
          <w:szCs w:val="28"/>
          <w:lang w:val="ru-RU"/>
        </w:rPr>
        <w:t>｜曲がったライナー</w:t>
      </w:r>
      <w:r w:rsidRPr="00C103B6">
        <w:rPr>
          <w:rFonts w:ascii="Times New Roman" w:hAnsi="Times New Roman" w:cs="Times New Roman" w:hint="eastAsia"/>
          <w:sz w:val="28"/>
          <w:szCs w:val="28"/>
          <w:lang w:val="ru-RU"/>
        </w:rPr>
        <w:t>!?</w:t>
      </w:r>
      <w:r w:rsidRPr="00C103B6">
        <w:rPr>
          <w:rFonts w:ascii="Times New Roman" w:hAnsi="Times New Roman" w:cs="Times New Roman" w:hint="eastAsia"/>
          <w:sz w:val="28"/>
          <w:szCs w:val="28"/>
          <w:lang w:val="ru-RU"/>
        </w:rPr>
        <w:t>まつ毛の間を埋めて簡単ナチュラル目ヂカラ</w:t>
      </w:r>
      <w:r w:rsidRPr="00C103B6">
        <w:rPr>
          <w:rFonts w:ascii="Times New Roman" w:hAnsi="Times New Roman" w:cs="Times New Roman" w:hint="eastAsia"/>
          <w:sz w:val="28"/>
          <w:szCs w:val="28"/>
          <w:lang w:val="ru-RU"/>
        </w:rPr>
        <w:t>UP</w:t>
      </w:r>
      <w:r w:rsidRPr="00C103B6">
        <w:rPr>
          <w:rFonts w:ascii="Times New Roman" w:hAnsi="Times New Roman" w:cs="Times New Roman" w:hint="eastAsia"/>
          <w:sz w:val="28"/>
          <w:szCs w:val="28"/>
          <w:lang w:val="ru-RU"/>
        </w:rPr>
        <w:t>｜メイベリン</w:t>
      </w:r>
      <w:r w:rsidRPr="00C103B6">
        <w:rPr>
          <w:rFonts w:ascii="Times New Roman" w:hAnsi="Times New Roman" w:cs="Times New Roman" w:hint="eastAsia"/>
          <w:sz w:val="28"/>
          <w:szCs w:val="28"/>
          <w:lang w:val="ru-RU"/>
        </w:rPr>
        <w:t xml:space="preserve"> </w:t>
      </w:r>
      <w:r w:rsidRPr="00C103B6">
        <w:rPr>
          <w:rFonts w:ascii="Times New Roman" w:hAnsi="Times New Roman" w:cs="Times New Roman" w:hint="eastAsia"/>
          <w:sz w:val="28"/>
          <w:szCs w:val="28"/>
          <w:lang w:val="ru-RU"/>
        </w:rPr>
        <w:t>ニューヨーク</w:t>
      </w:r>
      <w:r>
        <w:rPr>
          <w:rFonts w:ascii="Times New Roman" w:hAnsi="Times New Roman" w:cs="Times New Roman"/>
          <w:sz w:val="28"/>
          <w:szCs w:val="28"/>
          <w:lang w:val="ru-RU"/>
        </w:rPr>
        <w:t xml:space="preserve"> </w:t>
      </w:r>
      <w:r w:rsidRPr="00B30C49">
        <w:rPr>
          <w:rFonts w:ascii="Times New Roman" w:hAnsi="Times New Roman" w:cs="Times New Roman"/>
          <w:sz w:val="28"/>
          <w:szCs w:val="28"/>
          <w:lang w:val="ru-RU"/>
        </w:rPr>
        <w:t>[</w:t>
      </w:r>
      <w:r>
        <w:rPr>
          <w:rFonts w:ascii="Times New Roman" w:hAnsi="Times New Roman" w:cs="Times New Roman"/>
          <w:sz w:val="28"/>
          <w:szCs w:val="28"/>
          <w:lang w:val="ru-RU"/>
        </w:rPr>
        <w:t>Электронный ресурс</w:t>
      </w:r>
      <w:r w:rsidRPr="00B30C49">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Pr>
          <w:rFonts w:ascii="Times New Roman" w:hAnsi="Times New Roman" w:cs="Times New Roman"/>
          <w:sz w:val="28"/>
          <w:szCs w:val="28"/>
        </w:rPr>
        <w:t xml:space="preserve">URL: </w:t>
      </w:r>
      <w:r w:rsidRPr="00974B17">
        <w:rPr>
          <w:rFonts w:ascii="Times New Roman" w:hAnsi="Times New Roman" w:cs="Times New Roman"/>
          <w:sz w:val="28"/>
          <w:szCs w:val="28"/>
        </w:rPr>
        <w:t>https://www.youtube.com/watch?v=lPpIVpMX1o0</w:t>
      </w:r>
      <w:r>
        <w:rPr>
          <w:rFonts w:ascii="Times New Roman" w:hAnsi="Times New Roman" w:cs="Times New Roman"/>
          <w:sz w:val="28"/>
          <w:szCs w:val="28"/>
          <w:lang w:val="ru-RU"/>
        </w:rPr>
        <w:t xml:space="preserve"> (дата обращения: 05.04.2018).</w:t>
      </w:r>
    </w:p>
    <w:p w:rsidR="0029207B" w:rsidRPr="0029207B" w:rsidRDefault="0029207B" w:rsidP="0029207B">
      <w:pPr>
        <w:pStyle w:val="a4"/>
        <w:numPr>
          <w:ilvl w:val="0"/>
          <w:numId w:val="10"/>
        </w:num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C103B6">
        <w:rPr>
          <w:rFonts w:ascii="Times New Roman" w:hAnsi="Times New Roman" w:cs="Times New Roman" w:hint="eastAsia"/>
          <w:sz w:val="28"/>
          <w:szCs w:val="28"/>
        </w:rPr>
        <w:t>NY</w:t>
      </w:r>
      <w:r w:rsidRPr="0035087B">
        <w:rPr>
          <w:rFonts w:ascii="Times New Roman" w:hAnsi="Times New Roman" w:cs="Times New Roman" w:hint="eastAsia"/>
          <w:sz w:val="28"/>
          <w:szCs w:val="28"/>
          <w:lang w:val="ru-RU"/>
        </w:rPr>
        <w:t xml:space="preserve"> </w:t>
      </w:r>
      <w:r w:rsidRPr="00C103B6">
        <w:rPr>
          <w:rFonts w:ascii="Times New Roman" w:hAnsi="Times New Roman" w:cs="Times New Roman" w:hint="eastAsia"/>
          <w:sz w:val="28"/>
          <w:szCs w:val="28"/>
        </w:rPr>
        <w:t>IT</w:t>
      </w:r>
      <w:r w:rsidRPr="0035087B">
        <w:rPr>
          <w:rFonts w:ascii="Times New Roman" w:hAnsi="Times New Roman" w:cs="Times New Roman" w:hint="eastAsia"/>
          <w:sz w:val="28"/>
          <w:szCs w:val="28"/>
          <w:lang w:val="ru-RU"/>
        </w:rPr>
        <w:t xml:space="preserve"> </w:t>
      </w:r>
      <w:r w:rsidRPr="00C103B6">
        <w:rPr>
          <w:rFonts w:ascii="Times New Roman" w:hAnsi="Times New Roman" w:cs="Times New Roman" w:hint="eastAsia"/>
          <w:sz w:val="28"/>
          <w:szCs w:val="28"/>
        </w:rPr>
        <w:t>GIRL</w:t>
      </w:r>
      <w:r w:rsidRPr="0035087B">
        <w:rPr>
          <w:rFonts w:ascii="Times New Roman" w:hAnsi="Times New Roman" w:cs="Times New Roman" w:hint="eastAsia"/>
          <w:sz w:val="28"/>
          <w:szCs w:val="28"/>
          <w:lang w:val="ru-RU"/>
        </w:rPr>
        <w:t xml:space="preserve"> </w:t>
      </w:r>
      <w:r w:rsidRPr="00C103B6">
        <w:rPr>
          <w:rFonts w:ascii="Times New Roman" w:hAnsi="Times New Roman" w:cs="Times New Roman" w:hint="eastAsia"/>
          <w:sz w:val="28"/>
          <w:szCs w:val="28"/>
        </w:rPr>
        <w:t>TRICK</w:t>
      </w:r>
      <w:r w:rsidRPr="0035087B">
        <w:rPr>
          <w:rFonts w:ascii="Times New Roman" w:hAnsi="Times New Roman" w:cs="Times New Roman" w:hint="eastAsia"/>
          <w:sz w:val="28"/>
          <w:szCs w:val="28"/>
          <w:lang w:val="ru-RU"/>
        </w:rPr>
        <w:t xml:space="preserve"> </w:t>
      </w:r>
      <w:proofErr w:type="spellStart"/>
      <w:r w:rsidRPr="00C103B6">
        <w:rPr>
          <w:rFonts w:ascii="Times New Roman" w:hAnsi="Times New Roman" w:cs="Times New Roman" w:hint="eastAsia"/>
          <w:sz w:val="28"/>
          <w:szCs w:val="28"/>
        </w:rPr>
        <w:t>vol</w:t>
      </w:r>
      <w:proofErr w:type="spellEnd"/>
      <w:r w:rsidRPr="0035087B">
        <w:rPr>
          <w:rFonts w:ascii="Times New Roman" w:hAnsi="Times New Roman" w:cs="Times New Roman" w:hint="eastAsia"/>
          <w:sz w:val="28"/>
          <w:szCs w:val="28"/>
          <w:lang w:val="ru-RU"/>
        </w:rPr>
        <w:t xml:space="preserve">.13 | </w:t>
      </w:r>
      <w:r w:rsidRPr="00C103B6">
        <w:rPr>
          <w:rFonts w:ascii="Times New Roman" w:hAnsi="Times New Roman" w:cs="Times New Roman" w:hint="eastAsia"/>
          <w:sz w:val="28"/>
          <w:szCs w:val="28"/>
        </w:rPr>
        <w:t>ひと塗りグリッターアイでトレンド</w:t>
      </w:r>
      <w:r w:rsidRPr="00C103B6">
        <w:rPr>
          <w:rFonts w:ascii="Times New Roman" w:hAnsi="Times New Roman" w:cs="Times New Roman" w:hint="eastAsia"/>
          <w:sz w:val="28"/>
          <w:szCs w:val="28"/>
        </w:rPr>
        <w:t>PARTY</w:t>
      </w:r>
      <w:r w:rsidRPr="0035087B">
        <w:rPr>
          <w:rFonts w:ascii="Times New Roman" w:hAnsi="Times New Roman" w:cs="Times New Roman" w:hint="eastAsia"/>
          <w:sz w:val="28"/>
          <w:szCs w:val="28"/>
          <w:lang w:val="ru-RU"/>
        </w:rPr>
        <w:t xml:space="preserve"> </w:t>
      </w:r>
      <w:r w:rsidRPr="00C103B6">
        <w:rPr>
          <w:rFonts w:ascii="Times New Roman" w:hAnsi="Times New Roman" w:cs="Times New Roman" w:hint="eastAsia"/>
          <w:sz w:val="28"/>
          <w:szCs w:val="28"/>
        </w:rPr>
        <w:t>LOOK</w:t>
      </w:r>
      <w:r w:rsidRPr="0035087B">
        <w:rPr>
          <w:rFonts w:ascii="Times New Roman" w:hAnsi="Times New Roman" w:cs="Times New Roman" w:hint="eastAsia"/>
          <w:sz w:val="28"/>
          <w:szCs w:val="28"/>
          <w:lang w:val="ru-RU"/>
        </w:rPr>
        <w:t xml:space="preserve"> | </w:t>
      </w:r>
      <w:r w:rsidRPr="00C103B6">
        <w:rPr>
          <w:rFonts w:ascii="Times New Roman" w:hAnsi="Times New Roman" w:cs="Times New Roman" w:hint="eastAsia"/>
          <w:sz w:val="28"/>
          <w:szCs w:val="28"/>
        </w:rPr>
        <w:t>メイベリン</w:t>
      </w:r>
      <w:r w:rsidRPr="0035087B">
        <w:rPr>
          <w:rFonts w:ascii="Times New Roman" w:hAnsi="Times New Roman" w:cs="Times New Roman" w:hint="eastAsia"/>
          <w:sz w:val="28"/>
          <w:szCs w:val="28"/>
          <w:lang w:val="ru-RU"/>
        </w:rPr>
        <w:t xml:space="preserve"> </w:t>
      </w:r>
      <w:r w:rsidRPr="00C103B6">
        <w:rPr>
          <w:rFonts w:ascii="Times New Roman" w:hAnsi="Times New Roman" w:cs="Times New Roman" w:hint="eastAsia"/>
          <w:sz w:val="28"/>
          <w:szCs w:val="28"/>
        </w:rPr>
        <w:t>ニューヨーク</w:t>
      </w:r>
      <w:r w:rsidRPr="0035087B">
        <w:rPr>
          <w:rFonts w:ascii="Times New Roman" w:hAnsi="Times New Roman" w:cs="Times New Roman"/>
          <w:sz w:val="28"/>
          <w:szCs w:val="28"/>
          <w:lang w:val="ru-RU"/>
        </w:rPr>
        <w:t>[</w:t>
      </w:r>
      <w:r>
        <w:rPr>
          <w:rFonts w:ascii="Times New Roman" w:hAnsi="Times New Roman" w:cs="Times New Roman"/>
          <w:sz w:val="28"/>
          <w:szCs w:val="28"/>
          <w:lang w:val="ru-RU"/>
        </w:rPr>
        <w:t>Электронный</w:t>
      </w:r>
      <w:r w:rsidRPr="0035087B">
        <w:rPr>
          <w:rFonts w:ascii="Times New Roman" w:hAnsi="Times New Roman" w:cs="Times New Roman"/>
          <w:sz w:val="28"/>
          <w:szCs w:val="28"/>
          <w:lang w:val="ru-RU"/>
        </w:rPr>
        <w:t xml:space="preserve"> </w:t>
      </w:r>
      <w:r>
        <w:rPr>
          <w:rFonts w:ascii="Times New Roman" w:hAnsi="Times New Roman" w:cs="Times New Roman"/>
          <w:sz w:val="28"/>
          <w:szCs w:val="28"/>
          <w:lang w:val="ru-RU"/>
        </w:rPr>
        <w:t>ресурс</w:t>
      </w:r>
      <w:r w:rsidRPr="0035087B">
        <w:rPr>
          <w:rFonts w:ascii="Times New Roman" w:hAnsi="Times New Roman" w:cs="Times New Roman"/>
          <w:sz w:val="28"/>
          <w:szCs w:val="28"/>
          <w:lang w:val="ru-RU"/>
        </w:rPr>
        <w:t xml:space="preserve">] </w:t>
      </w:r>
      <w:r>
        <w:rPr>
          <w:rFonts w:ascii="Times New Roman" w:hAnsi="Times New Roman" w:cs="Times New Roman"/>
          <w:sz w:val="28"/>
          <w:szCs w:val="28"/>
        </w:rPr>
        <w:t>URL</w:t>
      </w:r>
      <w:r w:rsidRPr="0035087B">
        <w:rPr>
          <w:rFonts w:ascii="Times New Roman" w:hAnsi="Times New Roman" w:cs="Times New Roman"/>
          <w:sz w:val="28"/>
          <w:szCs w:val="28"/>
          <w:lang w:val="ru-RU"/>
        </w:rPr>
        <w:t xml:space="preserve">: </w:t>
      </w:r>
      <w:r w:rsidRPr="00974B17">
        <w:rPr>
          <w:rFonts w:ascii="Times New Roman" w:hAnsi="Times New Roman" w:cs="Times New Roman"/>
          <w:sz w:val="28"/>
          <w:szCs w:val="28"/>
        </w:rPr>
        <w:t>https</w:t>
      </w:r>
      <w:r w:rsidRPr="00974B17">
        <w:rPr>
          <w:rFonts w:ascii="Times New Roman" w:hAnsi="Times New Roman" w:cs="Times New Roman"/>
          <w:sz w:val="28"/>
          <w:szCs w:val="28"/>
          <w:lang w:val="ru-RU"/>
        </w:rPr>
        <w:t>://</w:t>
      </w:r>
      <w:r w:rsidRPr="00974B17">
        <w:rPr>
          <w:rFonts w:ascii="Times New Roman" w:hAnsi="Times New Roman" w:cs="Times New Roman"/>
          <w:sz w:val="28"/>
          <w:szCs w:val="28"/>
        </w:rPr>
        <w:t>www</w:t>
      </w:r>
      <w:r w:rsidRPr="00974B17">
        <w:rPr>
          <w:rFonts w:ascii="Times New Roman" w:hAnsi="Times New Roman" w:cs="Times New Roman"/>
          <w:sz w:val="28"/>
          <w:szCs w:val="28"/>
          <w:lang w:val="ru-RU"/>
        </w:rPr>
        <w:t>.</w:t>
      </w:r>
      <w:proofErr w:type="spellStart"/>
      <w:r w:rsidRPr="00974B17">
        <w:rPr>
          <w:rFonts w:ascii="Times New Roman" w:hAnsi="Times New Roman" w:cs="Times New Roman"/>
          <w:sz w:val="28"/>
          <w:szCs w:val="28"/>
        </w:rPr>
        <w:t>youtube</w:t>
      </w:r>
      <w:proofErr w:type="spellEnd"/>
      <w:r w:rsidRPr="00974B17">
        <w:rPr>
          <w:rFonts w:ascii="Times New Roman" w:hAnsi="Times New Roman" w:cs="Times New Roman"/>
          <w:sz w:val="28"/>
          <w:szCs w:val="28"/>
          <w:lang w:val="ru-RU"/>
        </w:rPr>
        <w:t>.</w:t>
      </w:r>
      <w:r w:rsidRPr="00974B17">
        <w:rPr>
          <w:rFonts w:ascii="Times New Roman" w:hAnsi="Times New Roman" w:cs="Times New Roman"/>
          <w:sz w:val="28"/>
          <w:szCs w:val="28"/>
        </w:rPr>
        <w:t>com</w:t>
      </w:r>
      <w:r w:rsidRPr="00974B17">
        <w:rPr>
          <w:rFonts w:ascii="Times New Roman" w:hAnsi="Times New Roman" w:cs="Times New Roman"/>
          <w:sz w:val="28"/>
          <w:szCs w:val="28"/>
          <w:lang w:val="ru-RU"/>
        </w:rPr>
        <w:t>/</w:t>
      </w:r>
      <w:r w:rsidRPr="00974B17">
        <w:rPr>
          <w:rFonts w:ascii="Times New Roman" w:hAnsi="Times New Roman" w:cs="Times New Roman"/>
          <w:sz w:val="28"/>
          <w:szCs w:val="28"/>
        </w:rPr>
        <w:t>watch</w:t>
      </w:r>
      <w:r w:rsidRPr="00974B17">
        <w:rPr>
          <w:rFonts w:ascii="Times New Roman" w:hAnsi="Times New Roman" w:cs="Times New Roman"/>
          <w:sz w:val="28"/>
          <w:szCs w:val="28"/>
          <w:lang w:val="ru-RU"/>
        </w:rPr>
        <w:t>?</w:t>
      </w:r>
      <w:r w:rsidRPr="00974B17">
        <w:rPr>
          <w:rFonts w:ascii="Times New Roman" w:hAnsi="Times New Roman" w:cs="Times New Roman"/>
          <w:sz w:val="28"/>
          <w:szCs w:val="28"/>
        </w:rPr>
        <w:t>v</w:t>
      </w:r>
      <w:r w:rsidRPr="00974B17">
        <w:rPr>
          <w:rFonts w:ascii="Times New Roman" w:hAnsi="Times New Roman" w:cs="Times New Roman"/>
          <w:sz w:val="28"/>
          <w:szCs w:val="28"/>
          <w:lang w:val="ru-RU"/>
        </w:rPr>
        <w:t>=</w:t>
      </w:r>
      <w:r w:rsidRPr="00974B17">
        <w:rPr>
          <w:rFonts w:ascii="Times New Roman" w:hAnsi="Times New Roman" w:cs="Times New Roman"/>
          <w:sz w:val="28"/>
          <w:szCs w:val="28"/>
        </w:rPr>
        <w:t>J</w:t>
      </w:r>
      <w:r w:rsidRPr="00974B17">
        <w:rPr>
          <w:rFonts w:ascii="Times New Roman" w:hAnsi="Times New Roman" w:cs="Times New Roman"/>
          <w:sz w:val="28"/>
          <w:szCs w:val="28"/>
          <w:lang w:val="ru-RU"/>
        </w:rPr>
        <w:t>7</w:t>
      </w:r>
      <w:proofErr w:type="spellStart"/>
      <w:r w:rsidRPr="00974B17">
        <w:rPr>
          <w:rFonts w:ascii="Times New Roman" w:hAnsi="Times New Roman" w:cs="Times New Roman"/>
          <w:sz w:val="28"/>
          <w:szCs w:val="28"/>
        </w:rPr>
        <w:t>ufbgzxf</w:t>
      </w:r>
      <w:proofErr w:type="spellEnd"/>
      <w:r w:rsidRPr="00974B17">
        <w:rPr>
          <w:rFonts w:ascii="Times New Roman" w:hAnsi="Times New Roman" w:cs="Times New Roman"/>
          <w:sz w:val="28"/>
          <w:szCs w:val="28"/>
          <w:lang w:val="ru-RU"/>
        </w:rPr>
        <w:t>8</w:t>
      </w:r>
      <w:r w:rsidRPr="00974B17">
        <w:rPr>
          <w:rFonts w:ascii="Times New Roman" w:hAnsi="Times New Roman" w:cs="Times New Roman"/>
          <w:sz w:val="28"/>
          <w:szCs w:val="28"/>
        </w:rPr>
        <w:t>Q</w:t>
      </w:r>
      <w:r>
        <w:rPr>
          <w:rFonts w:ascii="Times New Roman" w:hAnsi="Times New Roman" w:cs="Times New Roman"/>
          <w:sz w:val="28"/>
          <w:szCs w:val="28"/>
          <w:lang w:val="ru-RU"/>
        </w:rPr>
        <w:t xml:space="preserve"> (дата обращения: 05.04.2018).</w:t>
      </w:r>
    </w:p>
    <w:p w:rsidR="00884F6D" w:rsidRPr="00871C8D" w:rsidRDefault="00871C8D" w:rsidP="00871C8D">
      <w:pPr>
        <w:pStyle w:val="a4"/>
        <w:numPr>
          <w:ilvl w:val="0"/>
          <w:numId w:val="10"/>
        </w:num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276D3E" w:rsidRPr="00276D3E">
        <w:rPr>
          <w:rFonts w:ascii="Times New Roman" w:hAnsi="Times New Roman" w:cs="Times New Roman"/>
          <w:sz w:val="28"/>
          <w:szCs w:val="28"/>
        </w:rPr>
        <w:t>Peach Coca Cola Made only in Japan [</w:t>
      </w:r>
      <w:r w:rsidR="00276D3E" w:rsidRPr="00276D3E">
        <w:rPr>
          <w:rFonts w:ascii="Times New Roman" w:hAnsi="Times New Roman" w:cs="Times New Roman"/>
          <w:sz w:val="28"/>
          <w:szCs w:val="28"/>
          <w:lang w:val="ru-RU"/>
        </w:rPr>
        <w:t xml:space="preserve">Электронный ресурс] </w:t>
      </w:r>
      <w:r w:rsidR="00276D3E" w:rsidRPr="00276D3E">
        <w:rPr>
          <w:rFonts w:ascii="Times New Roman" w:hAnsi="Times New Roman" w:cs="Times New Roman"/>
          <w:sz w:val="28"/>
          <w:szCs w:val="28"/>
        </w:rPr>
        <w:t xml:space="preserve">URL: </w:t>
      </w:r>
      <w:r w:rsidR="00276D3E" w:rsidRPr="00974B17">
        <w:rPr>
          <w:rFonts w:ascii="Times New Roman" w:hAnsi="Times New Roman" w:cs="Times New Roman"/>
          <w:sz w:val="28"/>
          <w:szCs w:val="28"/>
        </w:rPr>
        <w:t>https://www.youtube.com/watch?v=gm0UFrB1mk0</w:t>
      </w:r>
      <w:r w:rsidR="00276D3E" w:rsidRPr="00276D3E">
        <w:rPr>
          <w:rFonts w:ascii="Times New Roman" w:hAnsi="Times New Roman" w:cs="Times New Roman"/>
          <w:sz w:val="28"/>
          <w:szCs w:val="28"/>
        </w:rPr>
        <w:t xml:space="preserve"> </w:t>
      </w:r>
      <w:r w:rsidR="00276D3E" w:rsidRPr="00276D3E">
        <w:rPr>
          <w:rFonts w:ascii="Times New Roman" w:hAnsi="Times New Roman" w:cs="Times New Roman"/>
          <w:sz w:val="28"/>
          <w:szCs w:val="28"/>
          <w:lang w:val="ru-RU"/>
        </w:rPr>
        <w:t>(</w:t>
      </w:r>
      <w:r w:rsidR="00276D3E">
        <w:rPr>
          <w:rFonts w:ascii="Times New Roman" w:hAnsi="Times New Roman" w:cs="Times New Roman"/>
          <w:sz w:val="28"/>
          <w:szCs w:val="28"/>
          <w:lang w:val="ru-RU"/>
        </w:rPr>
        <w:t>дата обращения: 06</w:t>
      </w:r>
      <w:r w:rsidR="00276D3E" w:rsidRPr="00276D3E">
        <w:rPr>
          <w:rFonts w:ascii="Times New Roman" w:hAnsi="Times New Roman" w:cs="Times New Roman"/>
          <w:sz w:val="28"/>
          <w:szCs w:val="28"/>
          <w:lang w:val="ru-RU"/>
        </w:rPr>
        <w:t>.04.2018).</w:t>
      </w:r>
    </w:p>
    <w:p w:rsidR="00884F6D" w:rsidRDefault="00884F6D" w:rsidP="00884F6D">
      <w:pPr>
        <w:pStyle w:val="a4"/>
        <w:numPr>
          <w:ilvl w:val="0"/>
          <w:numId w:val="10"/>
        </w:numPr>
        <w:spacing w:line="360" w:lineRule="auto"/>
        <w:jc w:val="both"/>
        <w:rPr>
          <w:rFonts w:ascii="Times New Roman" w:hAnsi="Times New Roman" w:cs="Times New Roman"/>
          <w:sz w:val="28"/>
          <w:szCs w:val="28"/>
          <w:lang w:val="ru-RU"/>
        </w:rPr>
      </w:pPr>
      <w:r>
        <w:rPr>
          <w:rFonts w:ascii="Times New Roman" w:hAnsi="Arial" w:cs="Times New Roman"/>
          <w:bCs/>
          <w:sz w:val="28"/>
          <w:szCs w:val="28"/>
          <w:lang w:val="ru-RU"/>
        </w:rPr>
        <w:t xml:space="preserve"> </w:t>
      </w:r>
      <w:r w:rsidRPr="00C103B6">
        <w:rPr>
          <w:rFonts w:ascii="Times New Roman" w:hAnsi="Arial" w:cs="Times New Roman"/>
          <w:bCs/>
          <w:sz w:val="28"/>
          <w:szCs w:val="28"/>
        </w:rPr>
        <w:t>麻宮彩希出演</w:t>
      </w:r>
      <w:r w:rsidRPr="0035087B">
        <w:rPr>
          <w:rFonts w:ascii="Times New Roman" w:hAnsi="Times New Roman" w:cs="Times New Roman"/>
          <w:bCs/>
          <w:sz w:val="28"/>
          <w:szCs w:val="28"/>
          <w:lang w:val="ru-RU"/>
        </w:rPr>
        <w:t xml:space="preserve"> </w:t>
      </w:r>
      <w:r w:rsidRPr="00C103B6">
        <w:rPr>
          <w:rFonts w:ascii="Times New Roman" w:hAnsi="Arial" w:cs="Times New Roman"/>
          <w:bCs/>
          <w:sz w:val="28"/>
          <w:szCs w:val="28"/>
        </w:rPr>
        <w:t>メイク</w:t>
      </w:r>
      <w:r w:rsidRPr="0035087B">
        <w:rPr>
          <w:rFonts w:ascii="Times New Roman" w:hAnsi="Times New Roman" w:cs="Times New Roman"/>
          <w:bCs/>
          <w:sz w:val="28"/>
          <w:szCs w:val="28"/>
          <w:lang w:val="ru-RU"/>
        </w:rPr>
        <w:t xml:space="preserve"> </w:t>
      </w:r>
      <w:r w:rsidRPr="00C103B6">
        <w:rPr>
          <w:rFonts w:ascii="Times New Roman" w:hAnsi="Arial" w:cs="Times New Roman"/>
          <w:bCs/>
          <w:sz w:val="28"/>
          <w:szCs w:val="28"/>
        </w:rPr>
        <w:t>動画</w:t>
      </w:r>
      <w:r w:rsidRPr="0035087B">
        <w:rPr>
          <w:rFonts w:ascii="Times New Roman" w:hAnsi="Times New Roman" w:cs="Times New Roman"/>
          <w:bCs/>
          <w:sz w:val="28"/>
          <w:szCs w:val="28"/>
          <w:lang w:val="ru-RU"/>
        </w:rPr>
        <w:t xml:space="preserve"> </w:t>
      </w:r>
      <w:r w:rsidRPr="0035087B">
        <w:rPr>
          <w:rFonts w:ascii="Times New Roman" w:hAnsi="Arial" w:cs="Times New Roman"/>
          <w:bCs/>
          <w:sz w:val="28"/>
          <w:szCs w:val="28"/>
          <w:lang w:val="ru-RU"/>
        </w:rPr>
        <w:t>｜</w:t>
      </w:r>
      <w:r w:rsidRPr="00C103B6">
        <w:rPr>
          <w:rFonts w:ascii="Times New Roman" w:hAnsi="Arial" w:cs="Times New Roman"/>
          <w:bCs/>
          <w:sz w:val="28"/>
          <w:szCs w:val="28"/>
        </w:rPr>
        <w:t>リップ</w:t>
      </w:r>
      <w:r w:rsidRPr="0035087B">
        <w:rPr>
          <w:rFonts w:ascii="Times New Roman" w:hAnsi="Times New Roman" w:cs="Times New Roman"/>
          <w:bCs/>
          <w:sz w:val="28"/>
          <w:szCs w:val="28"/>
          <w:lang w:val="ru-RU"/>
        </w:rPr>
        <w:t xml:space="preserve"> </w:t>
      </w:r>
      <w:r w:rsidRPr="00C103B6">
        <w:rPr>
          <w:rFonts w:ascii="Times New Roman" w:hAnsi="Arial" w:cs="Times New Roman"/>
          <w:bCs/>
          <w:sz w:val="28"/>
          <w:szCs w:val="28"/>
        </w:rPr>
        <w:t>フラッシュ</w:t>
      </w:r>
      <w:r w:rsidRPr="0035087B">
        <w:rPr>
          <w:rFonts w:ascii="Times New Roman" w:hAnsi="Arial" w:cs="Times New Roman"/>
          <w:bCs/>
          <w:sz w:val="28"/>
          <w:szCs w:val="28"/>
          <w:lang w:val="ru-RU"/>
        </w:rPr>
        <w:t>｜</w:t>
      </w:r>
      <w:r w:rsidRPr="00C103B6">
        <w:rPr>
          <w:rFonts w:ascii="Times New Roman" w:hAnsi="Arial" w:cs="Times New Roman"/>
          <w:bCs/>
          <w:sz w:val="28"/>
          <w:szCs w:val="28"/>
        </w:rPr>
        <w:t>メイベリン</w:t>
      </w:r>
      <w:r w:rsidRPr="0035087B">
        <w:rPr>
          <w:rFonts w:ascii="Times New Roman" w:hAnsi="Times New Roman" w:cs="Times New Roman"/>
          <w:bCs/>
          <w:sz w:val="28"/>
          <w:szCs w:val="28"/>
          <w:lang w:val="ru-RU"/>
        </w:rPr>
        <w:t xml:space="preserve"> </w:t>
      </w:r>
      <w:r w:rsidRPr="00C103B6">
        <w:rPr>
          <w:rFonts w:ascii="Times New Roman" w:hAnsi="Arial" w:cs="Times New Roman"/>
          <w:bCs/>
          <w:sz w:val="28"/>
          <w:szCs w:val="28"/>
        </w:rPr>
        <w:t>ニューヨーク</w:t>
      </w:r>
      <w:r w:rsidRPr="00B30C49">
        <w:rPr>
          <w:rFonts w:ascii="Times New Roman" w:hAnsi="Times New Roman" w:cs="Times New Roman"/>
          <w:sz w:val="28"/>
          <w:szCs w:val="28"/>
          <w:lang w:val="ru-RU"/>
        </w:rPr>
        <w:t>[</w:t>
      </w:r>
      <w:r>
        <w:rPr>
          <w:rFonts w:ascii="Times New Roman" w:hAnsi="Times New Roman" w:cs="Times New Roman"/>
          <w:sz w:val="28"/>
          <w:szCs w:val="28"/>
          <w:lang w:val="ru-RU"/>
        </w:rPr>
        <w:t>Электронный ресурс</w:t>
      </w:r>
      <w:r w:rsidRPr="00B30C49">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Pr>
          <w:rFonts w:ascii="Times New Roman" w:hAnsi="Arial" w:cs="Times New Roman"/>
          <w:bCs/>
          <w:sz w:val="28"/>
          <w:szCs w:val="28"/>
        </w:rPr>
        <w:t>URL</w:t>
      </w:r>
      <w:r w:rsidRPr="0035087B">
        <w:rPr>
          <w:rFonts w:ascii="Times New Roman" w:hAnsi="Arial" w:cs="Times New Roman"/>
          <w:bCs/>
          <w:sz w:val="28"/>
          <w:szCs w:val="28"/>
          <w:lang w:val="ru-RU"/>
        </w:rPr>
        <w:t xml:space="preserve">: </w:t>
      </w:r>
      <w:r w:rsidRPr="00974B17">
        <w:rPr>
          <w:rFonts w:ascii="Times New Roman" w:hAnsi="Arial" w:cs="Times New Roman"/>
          <w:bCs/>
          <w:sz w:val="28"/>
          <w:szCs w:val="28"/>
        </w:rPr>
        <w:t>https</w:t>
      </w:r>
      <w:r w:rsidRPr="00974B17">
        <w:rPr>
          <w:rFonts w:ascii="Times New Roman" w:hAnsi="Arial" w:cs="Times New Roman"/>
          <w:bCs/>
          <w:sz w:val="28"/>
          <w:szCs w:val="28"/>
          <w:lang w:val="ru-RU"/>
        </w:rPr>
        <w:t>://</w:t>
      </w:r>
      <w:r w:rsidRPr="00974B17">
        <w:rPr>
          <w:rFonts w:ascii="Times New Roman" w:hAnsi="Arial" w:cs="Times New Roman"/>
          <w:bCs/>
          <w:sz w:val="28"/>
          <w:szCs w:val="28"/>
        </w:rPr>
        <w:t>www</w:t>
      </w:r>
      <w:r w:rsidRPr="00974B17">
        <w:rPr>
          <w:rFonts w:ascii="Times New Roman" w:hAnsi="Arial" w:cs="Times New Roman"/>
          <w:bCs/>
          <w:sz w:val="28"/>
          <w:szCs w:val="28"/>
          <w:lang w:val="ru-RU"/>
        </w:rPr>
        <w:t>.</w:t>
      </w:r>
      <w:proofErr w:type="spellStart"/>
      <w:r w:rsidRPr="00974B17">
        <w:rPr>
          <w:rFonts w:ascii="Times New Roman" w:hAnsi="Arial" w:cs="Times New Roman"/>
          <w:bCs/>
          <w:sz w:val="28"/>
          <w:szCs w:val="28"/>
        </w:rPr>
        <w:t>youtube</w:t>
      </w:r>
      <w:proofErr w:type="spellEnd"/>
      <w:r w:rsidRPr="00974B17">
        <w:rPr>
          <w:rFonts w:ascii="Times New Roman" w:hAnsi="Arial" w:cs="Times New Roman"/>
          <w:bCs/>
          <w:sz w:val="28"/>
          <w:szCs w:val="28"/>
          <w:lang w:val="ru-RU"/>
        </w:rPr>
        <w:t>.</w:t>
      </w:r>
      <w:r w:rsidRPr="00974B17">
        <w:rPr>
          <w:rFonts w:ascii="Times New Roman" w:hAnsi="Arial" w:cs="Times New Roman"/>
          <w:bCs/>
          <w:sz w:val="28"/>
          <w:szCs w:val="28"/>
        </w:rPr>
        <w:t>com</w:t>
      </w:r>
      <w:r w:rsidRPr="00974B17">
        <w:rPr>
          <w:rFonts w:ascii="Times New Roman" w:hAnsi="Arial" w:cs="Times New Roman"/>
          <w:bCs/>
          <w:sz w:val="28"/>
          <w:szCs w:val="28"/>
          <w:lang w:val="ru-RU"/>
        </w:rPr>
        <w:t>/</w:t>
      </w:r>
      <w:r w:rsidRPr="00974B17">
        <w:rPr>
          <w:rFonts w:ascii="Times New Roman" w:hAnsi="Arial" w:cs="Times New Roman"/>
          <w:bCs/>
          <w:sz w:val="28"/>
          <w:szCs w:val="28"/>
        </w:rPr>
        <w:t>watch</w:t>
      </w:r>
      <w:r w:rsidRPr="00974B17">
        <w:rPr>
          <w:rFonts w:ascii="Times New Roman" w:hAnsi="Arial" w:cs="Times New Roman"/>
          <w:bCs/>
          <w:sz w:val="28"/>
          <w:szCs w:val="28"/>
          <w:lang w:val="ru-RU"/>
        </w:rPr>
        <w:t>?</w:t>
      </w:r>
      <w:r w:rsidRPr="00974B17">
        <w:rPr>
          <w:rFonts w:ascii="Times New Roman" w:hAnsi="Arial" w:cs="Times New Roman"/>
          <w:bCs/>
          <w:sz w:val="28"/>
          <w:szCs w:val="28"/>
        </w:rPr>
        <w:t>v</w:t>
      </w:r>
      <w:r w:rsidRPr="00974B17">
        <w:rPr>
          <w:rFonts w:ascii="Times New Roman" w:hAnsi="Arial" w:cs="Times New Roman"/>
          <w:bCs/>
          <w:sz w:val="28"/>
          <w:szCs w:val="28"/>
          <w:lang w:val="ru-RU"/>
        </w:rPr>
        <w:t>=</w:t>
      </w:r>
      <w:r w:rsidRPr="00974B17">
        <w:rPr>
          <w:rFonts w:ascii="Times New Roman" w:hAnsi="Arial" w:cs="Times New Roman"/>
          <w:bCs/>
          <w:sz w:val="28"/>
          <w:szCs w:val="28"/>
        </w:rPr>
        <w:t>NL</w:t>
      </w:r>
      <w:r w:rsidRPr="00974B17">
        <w:rPr>
          <w:rFonts w:ascii="Times New Roman" w:hAnsi="Arial" w:cs="Times New Roman"/>
          <w:bCs/>
          <w:sz w:val="28"/>
          <w:szCs w:val="28"/>
          <w:lang w:val="ru-RU"/>
        </w:rPr>
        <w:t>_</w:t>
      </w:r>
      <w:r w:rsidRPr="00974B17">
        <w:rPr>
          <w:rFonts w:ascii="Times New Roman" w:hAnsi="Arial" w:cs="Times New Roman"/>
          <w:bCs/>
          <w:sz w:val="28"/>
          <w:szCs w:val="28"/>
        </w:rPr>
        <w:t>PR</w:t>
      </w:r>
      <w:r w:rsidRPr="00974B17">
        <w:rPr>
          <w:rFonts w:ascii="Times New Roman" w:hAnsi="Arial" w:cs="Times New Roman"/>
          <w:bCs/>
          <w:sz w:val="28"/>
          <w:szCs w:val="28"/>
          <w:lang w:val="ru-RU"/>
        </w:rPr>
        <w:t>63</w:t>
      </w:r>
      <w:proofErr w:type="spellStart"/>
      <w:r w:rsidRPr="00974B17">
        <w:rPr>
          <w:rFonts w:ascii="Times New Roman" w:hAnsi="Arial" w:cs="Times New Roman"/>
          <w:bCs/>
          <w:sz w:val="28"/>
          <w:szCs w:val="28"/>
        </w:rPr>
        <w:t>sZFM</w:t>
      </w:r>
      <w:proofErr w:type="spellEnd"/>
      <w:r>
        <w:rPr>
          <w:rFonts w:ascii="Times New Roman" w:hAnsi="Arial" w:cs="Times New Roman"/>
          <w:bCs/>
          <w:sz w:val="28"/>
          <w:szCs w:val="28"/>
          <w:lang w:val="ru-RU"/>
        </w:rPr>
        <w:t xml:space="preserve"> </w:t>
      </w:r>
      <w:r>
        <w:rPr>
          <w:rFonts w:ascii="Times New Roman" w:hAnsi="Times New Roman" w:cs="Times New Roman"/>
          <w:sz w:val="28"/>
          <w:szCs w:val="28"/>
          <w:lang w:val="ru-RU"/>
        </w:rPr>
        <w:t>(дата обращения: 05.04.2018).</w:t>
      </w:r>
    </w:p>
    <w:p w:rsidR="00884F6D" w:rsidRDefault="00884F6D" w:rsidP="00884F6D">
      <w:pPr>
        <w:pStyle w:val="a4"/>
        <w:numPr>
          <w:ilvl w:val="0"/>
          <w:numId w:val="10"/>
        </w:num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884F6D">
        <w:rPr>
          <w:rFonts w:ascii="Times New Roman" w:hAnsi="Arial" w:cs="Times New Roman"/>
          <w:bCs/>
          <w:sz w:val="28"/>
          <w:szCs w:val="28"/>
          <w:lang w:val="ru-RU"/>
        </w:rPr>
        <w:t>そ</w:t>
      </w:r>
      <w:r w:rsidRPr="00884F6D">
        <w:rPr>
          <w:rFonts w:ascii="Times New Roman" w:hAnsi="Arial" w:cs="Times New Roman"/>
          <w:bCs/>
          <w:sz w:val="28"/>
          <w:szCs w:val="28"/>
        </w:rPr>
        <w:t>のアイライナーは汗をかいても落ちないか</w:t>
      </w:r>
      <w:r w:rsidRPr="00884F6D">
        <w:rPr>
          <w:rFonts w:ascii="Times New Roman" w:hAnsi="Times New Roman" w:cs="Times New Roman"/>
          <w:bCs/>
          <w:sz w:val="28"/>
          <w:szCs w:val="28"/>
        </w:rPr>
        <w:t>/</w:t>
      </w:r>
      <w:r w:rsidRPr="00884F6D">
        <w:rPr>
          <w:rFonts w:ascii="Times New Roman" w:hAnsi="Arial" w:cs="Times New Roman"/>
          <w:bCs/>
          <w:sz w:val="28"/>
          <w:szCs w:val="28"/>
        </w:rPr>
        <w:t>ハイパーシャープ</w:t>
      </w:r>
      <w:r w:rsidRPr="00884F6D">
        <w:rPr>
          <w:rFonts w:ascii="Times New Roman" w:hAnsi="Times New Roman" w:cs="Times New Roman"/>
          <w:bCs/>
          <w:sz w:val="28"/>
          <w:szCs w:val="28"/>
        </w:rPr>
        <w:t xml:space="preserve"> </w:t>
      </w:r>
      <w:r w:rsidRPr="00884F6D">
        <w:rPr>
          <w:rFonts w:ascii="Times New Roman" w:hAnsi="Arial" w:cs="Times New Roman"/>
          <w:bCs/>
          <w:sz w:val="28"/>
          <w:szCs w:val="28"/>
        </w:rPr>
        <w:t>ライナ</w:t>
      </w:r>
      <w:r w:rsidRPr="00884F6D">
        <w:rPr>
          <w:rFonts w:ascii="Times New Roman" w:hAnsi="Arial" w:cs="Times New Roman"/>
          <w:bCs/>
          <w:sz w:val="28"/>
          <w:szCs w:val="28"/>
          <w:lang w:val="ru-RU"/>
        </w:rPr>
        <w:t>ー</w:t>
      </w:r>
      <w:r w:rsidRPr="00884F6D">
        <w:rPr>
          <w:rFonts w:ascii="Times New Roman" w:hAnsi="Times New Roman" w:cs="Times New Roman"/>
          <w:bCs/>
          <w:sz w:val="28"/>
          <w:szCs w:val="28"/>
          <w:lang w:val="ru-RU"/>
        </w:rPr>
        <w:t>[</w:t>
      </w:r>
      <w:r w:rsidRPr="00884F6D">
        <w:rPr>
          <w:rFonts w:ascii="Times New Roman" w:hAnsi="Times New Roman" w:cs="Times New Roman"/>
          <w:sz w:val="28"/>
          <w:szCs w:val="28"/>
          <w:lang w:val="ru-RU"/>
        </w:rPr>
        <w:t>Электронный ресурс]</w:t>
      </w:r>
      <w:r w:rsidRPr="00884F6D">
        <w:rPr>
          <w:rFonts w:ascii="Times New Roman" w:hAnsi="Times New Roman" w:cs="Times New Roman"/>
          <w:bCs/>
          <w:sz w:val="28"/>
          <w:szCs w:val="28"/>
          <w:lang w:val="ru-RU"/>
        </w:rPr>
        <w:t xml:space="preserve"> </w:t>
      </w:r>
      <w:r w:rsidRPr="00884F6D">
        <w:rPr>
          <w:rFonts w:ascii="Times New Roman" w:hAnsi="Arial" w:cs="Times New Roman"/>
          <w:bCs/>
          <w:sz w:val="28"/>
          <w:szCs w:val="28"/>
          <w:lang w:val="ru-RU"/>
        </w:rPr>
        <w:t>U</w:t>
      </w:r>
      <w:r w:rsidRPr="00884F6D">
        <w:rPr>
          <w:rFonts w:ascii="Times New Roman" w:hAnsi="Arial" w:cs="Times New Roman"/>
          <w:bCs/>
          <w:sz w:val="28"/>
          <w:szCs w:val="28"/>
        </w:rPr>
        <w:t xml:space="preserve">RL: </w:t>
      </w:r>
      <w:r w:rsidRPr="00974B17">
        <w:rPr>
          <w:rFonts w:ascii="Times New Roman" w:hAnsi="Arial" w:cs="Times New Roman"/>
          <w:bCs/>
          <w:sz w:val="28"/>
          <w:szCs w:val="28"/>
        </w:rPr>
        <w:t>https://www.youtube.com/watch?v=Ad_S7K28n_8</w:t>
      </w:r>
      <w:r w:rsidRPr="00884F6D">
        <w:rPr>
          <w:rFonts w:ascii="Times New Roman" w:hAnsi="Arial" w:cs="Times New Roman"/>
          <w:bCs/>
          <w:sz w:val="28"/>
          <w:szCs w:val="28"/>
          <w:lang w:val="ru-RU"/>
        </w:rPr>
        <w:t xml:space="preserve"> </w:t>
      </w:r>
      <w:r w:rsidRPr="00884F6D">
        <w:rPr>
          <w:rFonts w:ascii="Times New Roman" w:hAnsi="Times New Roman" w:cs="Times New Roman"/>
          <w:bCs/>
          <w:sz w:val="28"/>
          <w:szCs w:val="28"/>
          <w:lang w:val="ru-RU"/>
        </w:rPr>
        <w:t>(</w:t>
      </w:r>
      <w:r w:rsidRPr="00884F6D">
        <w:rPr>
          <w:rFonts w:ascii="Times New Roman" w:hAnsi="Times New Roman" w:cs="Times New Roman"/>
          <w:sz w:val="28"/>
          <w:szCs w:val="28"/>
          <w:lang w:val="ru-RU"/>
        </w:rPr>
        <w:t>дата обращения: 05.04.2018).</w:t>
      </w:r>
    </w:p>
    <w:p w:rsidR="00884F6D" w:rsidRPr="00884F6D" w:rsidRDefault="00884F6D" w:rsidP="00884F6D">
      <w:pPr>
        <w:pStyle w:val="a4"/>
        <w:numPr>
          <w:ilvl w:val="0"/>
          <w:numId w:val="10"/>
        </w:numPr>
        <w:spacing w:line="360" w:lineRule="auto"/>
        <w:jc w:val="both"/>
        <w:rPr>
          <w:rFonts w:ascii="Times New Roman" w:hAnsi="Times New Roman" w:cs="Times New Roman"/>
          <w:sz w:val="28"/>
          <w:szCs w:val="28"/>
          <w:lang w:val="ru-RU"/>
        </w:rPr>
      </w:pPr>
      <w:r>
        <w:rPr>
          <w:rFonts w:ascii="Times New Roman" w:hAnsi="Times New Roman" w:cs="Times New Roman"/>
          <w:bCs/>
          <w:sz w:val="28"/>
          <w:szCs w:val="28"/>
          <w:lang w:val="ru-RU"/>
        </w:rPr>
        <w:t xml:space="preserve"> </w:t>
      </w:r>
      <w:r w:rsidRPr="00884F6D">
        <w:rPr>
          <w:rFonts w:ascii="Times New Roman" w:hAnsi="Times New Roman" w:cs="Times New Roman"/>
          <w:bCs/>
          <w:sz w:val="28"/>
          <w:szCs w:val="28"/>
          <w:lang w:val="ru-RU"/>
        </w:rPr>
        <w:t>野崎</w:t>
      </w:r>
      <w:r w:rsidRPr="00884F6D">
        <w:rPr>
          <w:rFonts w:ascii="Times New Roman" w:hAnsi="Arial" w:cs="Times New Roman"/>
          <w:bCs/>
          <w:sz w:val="28"/>
          <w:szCs w:val="28"/>
        </w:rPr>
        <w:t>智子出演</w:t>
      </w:r>
      <w:r w:rsidRPr="00884F6D">
        <w:rPr>
          <w:rFonts w:ascii="Times New Roman" w:hAnsi="Arial" w:cs="Times New Roman"/>
          <w:bCs/>
          <w:sz w:val="28"/>
          <w:szCs w:val="28"/>
          <w:lang w:val="ru-RU"/>
        </w:rPr>
        <w:t xml:space="preserve"> </w:t>
      </w:r>
      <w:r w:rsidRPr="00884F6D">
        <w:rPr>
          <w:rFonts w:ascii="Times New Roman" w:hAnsi="Arial" w:cs="Times New Roman"/>
          <w:bCs/>
          <w:sz w:val="28"/>
          <w:szCs w:val="28"/>
          <w:lang w:val="ru-RU"/>
        </w:rPr>
        <w:t>メ</w:t>
      </w:r>
      <w:r w:rsidRPr="00884F6D">
        <w:rPr>
          <w:rFonts w:ascii="Times New Roman" w:hAnsi="Times New Roman" w:cs="Times New Roman"/>
          <w:bCs/>
          <w:sz w:val="28"/>
          <w:szCs w:val="28"/>
          <w:lang w:val="ru-RU"/>
        </w:rPr>
        <w:t>イ</w:t>
      </w:r>
      <w:r w:rsidRPr="00884F6D">
        <w:rPr>
          <w:rFonts w:ascii="Times New Roman" w:hAnsi="Arial" w:cs="Times New Roman"/>
          <w:bCs/>
          <w:sz w:val="28"/>
          <w:szCs w:val="28"/>
        </w:rPr>
        <w:t>ク</w:t>
      </w:r>
      <w:r w:rsidRPr="00884F6D">
        <w:rPr>
          <w:rFonts w:ascii="Times New Roman" w:hAnsi="Arial" w:cs="Times New Roman"/>
          <w:bCs/>
          <w:sz w:val="28"/>
          <w:szCs w:val="28"/>
          <w:lang w:val="ru-RU"/>
        </w:rPr>
        <w:t xml:space="preserve"> </w:t>
      </w:r>
      <w:r w:rsidRPr="00884F6D">
        <w:rPr>
          <w:rFonts w:ascii="Times New Roman" w:hAnsi="Arial" w:cs="Times New Roman"/>
          <w:bCs/>
          <w:sz w:val="28"/>
          <w:szCs w:val="28"/>
          <w:lang w:val="ru-RU"/>
        </w:rPr>
        <w:t>動</w:t>
      </w:r>
      <w:r w:rsidRPr="00884F6D">
        <w:rPr>
          <w:rFonts w:ascii="Times New Roman" w:hAnsi="Times New Roman" w:cs="Times New Roman"/>
          <w:bCs/>
          <w:sz w:val="28"/>
          <w:szCs w:val="28"/>
          <w:lang w:val="ru-RU"/>
        </w:rPr>
        <w:t>画</w:t>
      </w:r>
      <w:r w:rsidRPr="00884F6D">
        <w:rPr>
          <w:rFonts w:ascii="Times New Roman" w:hAnsi="Arial" w:cs="Times New Roman"/>
          <w:bCs/>
          <w:sz w:val="28"/>
          <w:szCs w:val="28"/>
          <w:lang w:val="ru-RU"/>
        </w:rPr>
        <w:t xml:space="preserve"> </w:t>
      </w:r>
      <w:r w:rsidRPr="00884F6D">
        <w:rPr>
          <w:rFonts w:ascii="Times New Roman" w:hAnsi="Arial" w:cs="Times New Roman"/>
          <w:bCs/>
          <w:sz w:val="28"/>
          <w:szCs w:val="28"/>
          <w:lang w:val="ru-RU"/>
        </w:rPr>
        <w:t>｜</w:t>
      </w:r>
      <w:r w:rsidRPr="00884F6D">
        <w:rPr>
          <w:rFonts w:ascii="Times New Roman" w:hAnsi="Times New Roman" w:cs="Times New Roman"/>
          <w:bCs/>
          <w:sz w:val="28"/>
          <w:szCs w:val="28"/>
          <w:lang w:val="ru-RU"/>
        </w:rPr>
        <w:t>リ</w:t>
      </w:r>
      <w:r w:rsidRPr="00884F6D">
        <w:rPr>
          <w:rFonts w:ascii="Times New Roman" w:hAnsi="Arial" w:cs="Times New Roman"/>
          <w:bCs/>
          <w:sz w:val="28"/>
          <w:szCs w:val="28"/>
          <w:lang w:val="ru-RU"/>
        </w:rPr>
        <w:t>ッ</w:t>
      </w:r>
      <w:r w:rsidRPr="00884F6D">
        <w:rPr>
          <w:rFonts w:ascii="Times New Roman" w:hAnsi="Arial" w:cs="Times New Roman"/>
          <w:bCs/>
          <w:sz w:val="28"/>
          <w:szCs w:val="28"/>
        </w:rPr>
        <w:t>プ</w:t>
      </w:r>
      <w:r w:rsidRPr="00884F6D">
        <w:rPr>
          <w:rFonts w:ascii="Times New Roman" w:hAnsi="Arial" w:cs="Times New Roman"/>
          <w:bCs/>
          <w:sz w:val="28"/>
          <w:szCs w:val="28"/>
          <w:lang w:val="ru-RU"/>
        </w:rPr>
        <w:t xml:space="preserve"> </w:t>
      </w:r>
      <w:r w:rsidRPr="00884F6D">
        <w:rPr>
          <w:rFonts w:ascii="Times New Roman" w:hAnsi="Arial" w:cs="Times New Roman"/>
          <w:bCs/>
          <w:sz w:val="28"/>
          <w:szCs w:val="28"/>
          <w:lang w:val="ru-RU"/>
        </w:rPr>
        <w:t>フ</w:t>
      </w:r>
      <w:r w:rsidRPr="00884F6D">
        <w:rPr>
          <w:rFonts w:ascii="Times New Roman" w:hAnsi="Times New Roman" w:cs="Times New Roman"/>
          <w:bCs/>
          <w:sz w:val="28"/>
          <w:szCs w:val="28"/>
          <w:lang w:val="ru-RU"/>
        </w:rPr>
        <w:t>ラ</w:t>
      </w:r>
      <w:r w:rsidRPr="00884F6D">
        <w:rPr>
          <w:rFonts w:ascii="Times New Roman" w:hAnsi="Arial" w:cs="Times New Roman"/>
          <w:bCs/>
          <w:sz w:val="28"/>
          <w:szCs w:val="28"/>
        </w:rPr>
        <w:t>ッシュ</w:t>
      </w:r>
      <w:r w:rsidRPr="00884F6D">
        <w:rPr>
          <w:rFonts w:ascii="Times New Roman" w:hAnsi="Arial" w:cs="Times New Roman"/>
          <w:bCs/>
          <w:sz w:val="28"/>
          <w:szCs w:val="28"/>
          <w:lang w:val="ru-RU"/>
        </w:rPr>
        <w:t>｜メイ</w:t>
      </w:r>
      <w:r w:rsidRPr="00884F6D">
        <w:rPr>
          <w:rFonts w:ascii="Times New Roman" w:hAnsi="Arial" w:cs="Times New Roman"/>
          <w:bCs/>
          <w:sz w:val="28"/>
          <w:szCs w:val="28"/>
        </w:rPr>
        <w:t>ベリン</w:t>
      </w:r>
      <w:r w:rsidRPr="00884F6D">
        <w:rPr>
          <w:rFonts w:ascii="Times New Roman" w:hAnsi="Arial" w:cs="Times New Roman"/>
          <w:bCs/>
          <w:sz w:val="28"/>
          <w:szCs w:val="28"/>
          <w:lang w:val="ru-RU"/>
        </w:rPr>
        <w:t xml:space="preserve"> </w:t>
      </w:r>
      <w:r w:rsidRPr="00884F6D">
        <w:rPr>
          <w:rFonts w:ascii="Times New Roman" w:hAnsi="Arial" w:cs="Times New Roman"/>
          <w:bCs/>
          <w:sz w:val="28"/>
          <w:szCs w:val="28"/>
          <w:lang w:val="ru-RU"/>
        </w:rPr>
        <w:t>ニ</w:t>
      </w:r>
      <w:r w:rsidRPr="00884F6D">
        <w:rPr>
          <w:rFonts w:ascii="Times New Roman" w:hAnsi="Times New Roman" w:cs="Times New Roman"/>
          <w:bCs/>
          <w:sz w:val="28"/>
          <w:szCs w:val="28"/>
          <w:lang w:val="ru-RU"/>
        </w:rPr>
        <w:t>ュ</w:t>
      </w:r>
      <w:r w:rsidRPr="00884F6D">
        <w:rPr>
          <w:rFonts w:ascii="Times New Roman" w:hAnsi="Arial" w:cs="Times New Roman"/>
          <w:bCs/>
          <w:sz w:val="28"/>
          <w:szCs w:val="28"/>
        </w:rPr>
        <w:t>ーヨーク</w:t>
      </w:r>
      <w:r w:rsidRPr="00884F6D">
        <w:rPr>
          <w:rFonts w:ascii="Times New Roman" w:hAnsi="Arial" w:cs="Times New Roman"/>
          <w:bCs/>
          <w:sz w:val="28"/>
          <w:szCs w:val="28"/>
          <w:lang w:val="ru-RU"/>
        </w:rPr>
        <w:t>[</w:t>
      </w:r>
      <w:r w:rsidRPr="00884F6D">
        <w:rPr>
          <w:rFonts w:ascii="Times New Roman" w:hAnsi="Arial" w:cs="Times New Roman"/>
          <w:bCs/>
          <w:sz w:val="28"/>
          <w:szCs w:val="28"/>
          <w:lang w:val="ru-RU"/>
        </w:rPr>
        <w:t>Э</w:t>
      </w:r>
      <w:r w:rsidRPr="00884F6D">
        <w:rPr>
          <w:rFonts w:ascii="Times New Roman" w:hAnsi="Times New Roman" w:cs="Times New Roman"/>
          <w:sz w:val="28"/>
          <w:szCs w:val="28"/>
          <w:lang w:val="ru-RU"/>
        </w:rPr>
        <w:t xml:space="preserve">лектронный ресурс] </w:t>
      </w:r>
      <w:r w:rsidRPr="00884F6D">
        <w:rPr>
          <w:rFonts w:ascii="Times New Roman" w:hAnsi="Times New Roman" w:cs="Times New Roman"/>
          <w:bCs/>
          <w:sz w:val="28"/>
          <w:szCs w:val="28"/>
          <w:lang w:val="ru-RU"/>
        </w:rPr>
        <w:t>UR</w:t>
      </w:r>
      <w:r w:rsidRPr="00884F6D">
        <w:rPr>
          <w:rFonts w:ascii="Times New Roman" w:hAnsi="Arial" w:cs="Times New Roman"/>
          <w:bCs/>
          <w:sz w:val="28"/>
          <w:szCs w:val="28"/>
        </w:rPr>
        <w:t>L</w:t>
      </w:r>
      <w:r w:rsidRPr="00884F6D">
        <w:rPr>
          <w:rFonts w:ascii="Times New Roman" w:hAnsi="Arial" w:cs="Times New Roman"/>
          <w:bCs/>
          <w:sz w:val="28"/>
          <w:szCs w:val="28"/>
          <w:lang w:val="ru-RU"/>
        </w:rPr>
        <w:t xml:space="preserve">: </w:t>
      </w:r>
      <w:r w:rsidRPr="00974B17">
        <w:rPr>
          <w:rFonts w:ascii="Times New Roman" w:hAnsi="Arial" w:cs="Times New Roman"/>
          <w:bCs/>
          <w:sz w:val="28"/>
          <w:szCs w:val="28"/>
          <w:lang w:val="ru-RU"/>
        </w:rPr>
        <w:t>h</w:t>
      </w:r>
      <w:proofErr w:type="spellStart"/>
      <w:r w:rsidRPr="00974B17">
        <w:rPr>
          <w:rFonts w:ascii="Times New Roman" w:hAnsi="Arial" w:cs="Times New Roman"/>
          <w:bCs/>
          <w:sz w:val="28"/>
          <w:szCs w:val="28"/>
        </w:rPr>
        <w:t>ttps</w:t>
      </w:r>
      <w:proofErr w:type="spellEnd"/>
      <w:r w:rsidRPr="00974B17">
        <w:rPr>
          <w:rFonts w:ascii="Times New Roman" w:hAnsi="Arial" w:cs="Times New Roman"/>
          <w:bCs/>
          <w:sz w:val="28"/>
          <w:szCs w:val="28"/>
          <w:lang w:val="ru-RU"/>
        </w:rPr>
        <w:t>://</w:t>
      </w:r>
      <w:proofErr w:type="spellStart"/>
      <w:r w:rsidRPr="00974B17">
        <w:rPr>
          <w:rFonts w:ascii="Times New Roman" w:hAnsi="Arial" w:cs="Times New Roman"/>
          <w:bCs/>
          <w:sz w:val="28"/>
          <w:szCs w:val="28"/>
          <w:lang w:val="ru-RU"/>
        </w:rPr>
        <w:t>ww</w:t>
      </w:r>
      <w:proofErr w:type="spellEnd"/>
      <w:r w:rsidRPr="00974B17">
        <w:rPr>
          <w:rFonts w:ascii="Times New Roman" w:hAnsi="Arial" w:cs="Times New Roman"/>
          <w:bCs/>
          <w:sz w:val="28"/>
          <w:szCs w:val="28"/>
        </w:rPr>
        <w:t>w</w:t>
      </w:r>
      <w:r w:rsidRPr="00974B17">
        <w:rPr>
          <w:rFonts w:ascii="Times New Roman" w:hAnsi="Arial" w:cs="Times New Roman"/>
          <w:bCs/>
          <w:sz w:val="28"/>
          <w:szCs w:val="28"/>
          <w:lang w:val="ru-RU"/>
        </w:rPr>
        <w:t>.</w:t>
      </w:r>
      <w:proofErr w:type="spellStart"/>
      <w:r w:rsidRPr="00974B17">
        <w:rPr>
          <w:rFonts w:ascii="Times New Roman" w:hAnsi="Arial" w:cs="Times New Roman"/>
          <w:bCs/>
          <w:sz w:val="28"/>
          <w:szCs w:val="28"/>
          <w:lang w:val="ru-RU"/>
        </w:rPr>
        <w:t>yo</w:t>
      </w:r>
      <w:r w:rsidRPr="00974B17">
        <w:rPr>
          <w:rFonts w:ascii="Times New Roman" w:hAnsi="Arial" w:cs="Times New Roman"/>
          <w:bCs/>
          <w:sz w:val="28"/>
          <w:szCs w:val="28"/>
        </w:rPr>
        <w:t>utube</w:t>
      </w:r>
      <w:proofErr w:type="spellEnd"/>
      <w:r w:rsidRPr="00974B17">
        <w:rPr>
          <w:rFonts w:ascii="Times New Roman" w:hAnsi="Arial" w:cs="Times New Roman"/>
          <w:bCs/>
          <w:sz w:val="28"/>
          <w:szCs w:val="28"/>
          <w:lang w:val="ru-RU"/>
        </w:rPr>
        <w:t>.</w:t>
      </w:r>
      <w:proofErr w:type="spellStart"/>
      <w:r w:rsidRPr="00974B17">
        <w:rPr>
          <w:rFonts w:ascii="Times New Roman" w:hAnsi="Arial" w:cs="Times New Roman"/>
          <w:bCs/>
          <w:sz w:val="28"/>
          <w:szCs w:val="28"/>
          <w:lang w:val="ru-RU"/>
        </w:rPr>
        <w:t>co</w:t>
      </w:r>
      <w:proofErr w:type="spellEnd"/>
      <w:r w:rsidRPr="00974B17">
        <w:rPr>
          <w:rFonts w:ascii="Times New Roman" w:hAnsi="Arial" w:cs="Times New Roman"/>
          <w:bCs/>
          <w:sz w:val="28"/>
          <w:szCs w:val="28"/>
        </w:rPr>
        <w:t>m</w:t>
      </w:r>
      <w:r w:rsidRPr="00974B17">
        <w:rPr>
          <w:rFonts w:ascii="Times New Roman" w:hAnsi="Arial" w:cs="Times New Roman"/>
          <w:bCs/>
          <w:sz w:val="28"/>
          <w:szCs w:val="28"/>
          <w:lang w:val="ru-RU"/>
        </w:rPr>
        <w:t>/</w:t>
      </w:r>
      <w:proofErr w:type="spellStart"/>
      <w:r w:rsidRPr="00974B17">
        <w:rPr>
          <w:rFonts w:ascii="Times New Roman" w:hAnsi="Arial" w:cs="Times New Roman"/>
          <w:bCs/>
          <w:sz w:val="28"/>
          <w:szCs w:val="28"/>
          <w:lang w:val="ru-RU"/>
        </w:rPr>
        <w:t>wa</w:t>
      </w:r>
      <w:r w:rsidRPr="00974B17">
        <w:rPr>
          <w:rFonts w:ascii="Times New Roman" w:hAnsi="Arial" w:cs="Times New Roman"/>
          <w:bCs/>
          <w:sz w:val="28"/>
          <w:szCs w:val="28"/>
        </w:rPr>
        <w:t>tch</w:t>
      </w:r>
      <w:proofErr w:type="spellEnd"/>
      <w:r w:rsidRPr="00974B17">
        <w:rPr>
          <w:rFonts w:ascii="Times New Roman" w:hAnsi="Arial" w:cs="Times New Roman"/>
          <w:bCs/>
          <w:sz w:val="28"/>
          <w:szCs w:val="28"/>
          <w:lang w:val="ru-RU"/>
        </w:rPr>
        <w:t>?v=</w:t>
      </w:r>
      <w:proofErr w:type="spellStart"/>
      <w:r w:rsidRPr="00974B17">
        <w:rPr>
          <w:rFonts w:ascii="Times New Roman" w:hAnsi="Arial" w:cs="Times New Roman"/>
          <w:bCs/>
          <w:sz w:val="28"/>
          <w:szCs w:val="28"/>
          <w:lang w:val="ru-RU"/>
        </w:rPr>
        <w:t>kU</w:t>
      </w:r>
      <w:proofErr w:type="spellEnd"/>
      <w:r w:rsidRPr="00974B17">
        <w:rPr>
          <w:rFonts w:ascii="Times New Roman" w:hAnsi="Arial" w:cs="Times New Roman"/>
          <w:bCs/>
          <w:sz w:val="28"/>
          <w:szCs w:val="28"/>
        </w:rPr>
        <w:t>YY</w:t>
      </w:r>
      <w:r w:rsidRPr="00974B17">
        <w:rPr>
          <w:rFonts w:ascii="Times New Roman" w:hAnsi="Arial" w:cs="Times New Roman"/>
          <w:bCs/>
          <w:sz w:val="28"/>
          <w:szCs w:val="28"/>
          <w:lang w:val="ru-RU"/>
        </w:rPr>
        <w:t>5lM</w:t>
      </w:r>
      <w:proofErr w:type="spellStart"/>
      <w:r w:rsidRPr="00974B17">
        <w:rPr>
          <w:rFonts w:ascii="Times New Roman" w:hAnsi="Arial" w:cs="Times New Roman"/>
          <w:bCs/>
          <w:sz w:val="28"/>
          <w:szCs w:val="28"/>
        </w:rPr>
        <w:t>bsd</w:t>
      </w:r>
      <w:proofErr w:type="spellEnd"/>
      <w:r w:rsidRPr="00884F6D">
        <w:rPr>
          <w:rFonts w:ascii="Times New Roman" w:hAnsi="Arial" w:cs="Times New Roman"/>
          <w:bCs/>
          <w:sz w:val="28"/>
          <w:szCs w:val="28"/>
          <w:lang w:val="ru-RU"/>
        </w:rPr>
        <w:t xml:space="preserve"> (</w:t>
      </w:r>
      <w:r w:rsidRPr="00884F6D">
        <w:rPr>
          <w:rFonts w:ascii="Times New Roman" w:hAnsi="Arial" w:cs="Times New Roman"/>
          <w:bCs/>
          <w:sz w:val="28"/>
          <w:szCs w:val="28"/>
          <w:lang w:val="ru-RU"/>
        </w:rPr>
        <w:t>д</w:t>
      </w:r>
      <w:r w:rsidRPr="00884F6D">
        <w:rPr>
          <w:rFonts w:ascii="Times New Roman" w:hAnsi="Times New Roman" w:cs="Times New Roman"/>
          <w:sz w:val="28"/>
          <w:szCs w:val="28"/>
          <w:lang w:val="ru-RU"/>
        </w:rPr>
        <w:t>ата обращения: 05.04.2018).</w:t>
      </w:r>
    </w:p>
    <w:p w:rsidR="00276D3E" w:rsidRPr="00884F6D" w:rsidRDefault="00884F6D" w:rsidP="00884F6D">
      <w:pPr>
        <w:pStyle w:val="a4"/>
        <w:numPr>
          <w:ilvl w:val="0"/>
          <w:numId w:val="10"/>
        </w:numPr>
        <w:spacing w:line="360" w:lineRule="auto"/>
        <w:jc w:val="both"/>
        <w:rPr>
          <w:rFonts w:ascii="Times New Roman" w:hAnsi="Times New Roman" w:cs="Times New Roman"/>
          <w:sz w:val="28"/>
          <w:szCs w:val="28"/>
          <w:lang w:val="ru-RU"/>
        </w:rPr>
      </w:pPr>
      <w:r>
        <w:rPr>
          <w:rFonts w:ascii="Times New Roman" w:hAnsi="Arial" w:cs="Times New Roman"/>
          <w:bCs/>
          <w:sz w:val="28"/>
          <w:szCs w:val="28"/>
          <w:lang w:val="ru-RU"/>
        </w:rPr>
        <w:lastRenderedPageBreak/>
        <w:t xml:space="preserve"> </w:t>
      </w:r>
      <w:r w:rsidR="007E0909" w:rsidRPr="00C103B6">
        <w:rPr>
          <w:rFonts w:ascii="Times New Roman" w:hAnsi="Arial" w:cs="Times New Roman"/>
          <w:bCs/>
          <w:sz w:val="28"/>
          <w:szCs w:val="28"/>
        </w:rPr>
        <w:t>もはや</w:t>
      </w:r>
      <w:r w:rsidR="007E0909" w:rsidRPr="0035087B">
        <w:rPr>
          <w:rFonts w:ascii="Times New Roman" w:hAnsi="Times New Roman" w:cs="Times New Roman"/>
          <w:bCs/>
          <w:sz w:val="28"/>
          <w:szCs w:val="28"/>
          <w:lang w:val="ru-RU"/>
        </w:rPr>
        <w:t>”</w:t>
      </w:r>
      <w:r w:rsidR="007E0909" w:rsidRPr="00C103B6">
        <w:rPr>
          <w:rFonts w:ascii="Times New Roman" w:hAnsi="Arial" w:cs="Times New Roman"/>
          <w:bCs/>
          <w:sz w:val="28"/>
          <w:szCs w:val="28"/>
        </w:rPr>
        <w:t>落とせるまつエク</w:t>
      </w:r>
      <w:r w:rsidR="007E0909" w:rsidRPr="0035087B">
        <w:rPr>
          <w:rFonts w:ascii="Times New Roman" w:hAnsi="Times New Roman" w:cs="Times New Roman"/>
          <w:bCs/>
          <w:sz w:val="28"/>
          <w:szCs w:val="28"/>
          <w:lang w:val="ru-RU"/>
        </w:rPr>
        <w:t xml:space="preserve">” | </w:t>
      </w:r>
      <w:r w:rsidR="007E0909" w:rsidRPr="00C103B6">
        <w:rPr>
          <w:rFonts w:ascii="Times New Roman" w:hAnsi="Arial" w:cs="Times New Roman"/>
          <w:bCs/>
          <w:sz w:val="28"/>
          <w:szCs w:val="28"/>
        </w:rPr>
        <w:t>ラッシュニスタ</w:t>
      </w:r>
      <w:r w:rsidR="007E0909" w:rsidRPr="0035087B">
        <w:rPr>
          <w:rFonts w:ascii="Times New Roman" w:hAnsi="Times New Roman" w:cs="Times New Roman"/>
          <w:bCs/>
          <w:sz w:val="28"/>
          <w:szCs w:val="28"/>
          <w:lang w:val="ru-RU"/>
        </w:rPr>
        <w:t xml:space="preserve"> </w:t>
      </w:r>
      <w:r w:rsidR="007E0909" w:rsidRPr="00C103B6">
        <w:rPr>
          <w:rFonts w:ascii="Times New Roman" w:hAnsi="Times New Roman" w:cs="Times New Roman"/>
          <w:bCs/>
          <w:sz w:val="28"/>
          <w:szCs w:val="28"/>
        </w:rPr>
        <w:t>N</w:t>
      </w:r>
      <w:r w:rsidR="007E0909" w:rsidRPr="0035087B">
        <w:rPr>
          <w:rFonts w:ascii="Times New Roman" w:hAnsi="Times New Roman" w:cs="Times New Roman"/>
          <w:bCs/>
          <w:sz w:val="28"/>
          <w:szCs w:val="28"/>
          <w:lang w:val="ru-RU"/>
        </w:rPr>
        <w:t xml:space="preserve"> | </w:t>
      </w:r>
      <w:r w:rsidR="007E0909" w:rsidRPr="00C103B6">
        <w:rPr>
          <w:rFonts w:ascii="Times New Roman" w:hAnsi="Arial" w:cs="Times New Roman"/>
          <w:bCs/>
          <w:sz w:val="28"/>
          <w:szCs w:val="28"/>
        </w:rPr>
        <w:t>メイベリン</w:t>
      </w:r>
      <w:r w:rsidR="007E0909" w:rsidRPr="0035087B">
        <w:rPr>
          <w:rFonts w:ascii="Times New Roman" w:hAnsi="Times New Roman" w:cs="Times New Roman"/>
          <w:bCs/>
          <w:sz w:val="28"/>
          <w:szCs w:val="28"/>
          <w:lang w:val="ru-RU"/>
        </w:rPr>
        <w:t xml:space="preserve"> </w:t>
      </w:r>
      <w:r w:rsidR="007E0909" w:rsidRPr="00C103B6">
        <w:rPr>
          <w:rFonts w:ascii="Times New Roman" w:hAnsi="Arial" w:cs="Times New Roman"/>
          <w:bCs/>
          <w:sz w:val="28"/>
          <w:szCs w:val="28"/>
        </w:rPr>
        <w:t>ニューヨーク</w:t>
      </w:r>
      <w:r w:rsidR="00583D2F" w:rsidRPr="00B30C49">
        <w:rPr>
          <w:rFonts w:ascii="Times New Roman" w:hAnsi="Times New Roman" w:cs="Times New Roman"/>
          <w:sz w:val="28"/>
          <w:szCs w:val="28"/>
          <w:lang w:val="ru-RU"/>
        </w:rPr>
        <w:t>[</w:t>
      </w:r>
      <w:r w:rsidR="00583D2F">
        <w:rPr>
          <w:rFonts w:ascii="Times New Roman" w:hAnsi="Times New Roman" w:cs="Times New Roman"/>
          <w:sz w:val="28"/>
          <w:szCs w:val="28"/>
          <w:lang w:val="ru-RU"/>
        </w:rPr>
        <w:t>Электронный ресурс</w:t>
      </w:r>
      <w:r w:rsidR="00583D2F" w:rsidRPr="00B30C49">
        <w:rPr>
          <w:rFonts w:ascii="Times New Roman" w:hAnsi="Times New Roman" w:cs="Times New Roman"/>
          <w:sz w:val="28"/>
          <w:szCs w:val="28"/>
          <w:lang w:val="ru-RU"/>
        </w:rPr>
        <w:t>]</w:t>
      </w:r>
      <w:r w:rsidR="007E0909" w:rsidRPr="0035087B">
        <w:rPr>
          <w:rFonts w:ascii="Times New Roman" w:hAnsi="Arial" w:cs="Times New Roman"/>
          <w:bCs/>
          <w:sz w:val="28"/>
          <w:szCs w:val="28"/>
          <w:lang w:val="ru-RU"/>
        </w:rPr>
        <w:t xml:space="preserve"> </w:t>
      </w:r>
      <w:r w:rsidR="007E0909">
        <w:rPr>
          <w:rFonts w:ascii="Times New Roman" w:hAnsi="Arial" w:cs="Times New Roman"/>
          <w:bCs/>
          <w:sz w:val="28"/>
          <w:szCs w:val="28"/>
        </w:rPr>
        <w:t>URL</w:t>
      </w:r>
      <w:r w:rsidR="007E0909" w:rsidRPr="0035087B">
        <w:rPr>
          <w:rFonts w:ascii="Times New Roman" w:hAnsi="Arial" w:cs="Times New Roman"/>
          <w:bCs/>
          <w:sz w:val="28"/>
          <w:szCs w:val="28"/>
          <w:lang w:val="ru-RU"/>
        </w:rPr>
        <w:t xml:space="preserve">: </w:t>
      </w:r>
      <w:r w:rsidR="0035087B" w:rsidRPr="00974B17">
        <w:rPr>
          <w:rFonts w:ascii="Times New Roman" w:hAnsi="Arial" w:cs="Times New Roman"/>
          <w:bCs/>
          <w:sz w:val="28"/>
          <w:szCs w:val="28"/>
        </w:rPr>
        <w:t>https</w:t>
      </w:r>
      <w:r w:rsidR="0035087B" w:rsidRPr="00974B17">
        <w:rPr>
          <w:rFonts w:ascii="Times New Roman" w:hAnsi="Arial" w:cs="Times New Roman"/>
          <w:bCs/>
          <w:sz w:val="28"/>
          <w:szCs w:val="28"/>
          <w:lang w:val="ru-RU"/>
        </w:rPr>
        <w:t>://</w:t>
      </w:r>
      <w:r w:rsidR="0035087B" w:rsidRPr="00974B17">
        <w:rPr>
          <w:rFonts w:ascii="Times New Roman" w:hAnsi="Arial" w:cs="Times New Roman"/>
          <w:bCs/>
          <w:sz w:val="28"/>
          <w:szCs w:val="28"/>
        </w:rPr>
        <w:t>www</w:t>
      </w:r>
      <w:r w:rsidR="0035087B" w:rsidRPr="00974B17">
        <w:rPr>
          <w:rFonts w:ascii="Times New Roman" w:hAnsi="Arial" w:cs="Times New Roman"/>
          <w:bCs/>
          <w:sz w:val="28"/>
          <w:szCs w:val="28"/>
          <w:lang w:val="ru-RU"/>
        </w:rPr>
        <w:t>.</w:t>
      </w:r>
      <w:proofErr w:type="spellStart"/>
      <w:r w:rsidR="0035087B" w:rsidRPr="00974B17">
        <w:rPr>
          <w:rFonts w:ascii="Times New Roman" w:hAnsi="Arial" w:cs="Times New Roman"/>
          <w:bCs/>
          <w:sz w:val="28"/>
          <w:szCs w:val="28"/>
        </w:rPr>
        <w:t>youtube</w:t>
      </w:r>
      <w:proofErr w:type="spellEnd"/>
      <w:r w:rsidR="0035087B" w:rsidRPr="00974B17">
        <w:rPr>
          <w:rFonts w:ascii="Times New Roman" w:hAnsi="Arial" w:cs="Times New Roman"/>
          <w:bCs/>
          <w:sz w:val="28"/>
          <w:szCs w:val="28"/>
          <w:lang w:val="ru-RU"/>
        </w:rPr>
        <w:t>.</w:t>
      </w:r>
      <w:r w:rsidR="0035087B" w:rsidRPr="00974B17">
        <w:rPr>
          <w:rFonts w:ascii="Times New Roman" w:hAnsi="Arial" w:cs="Times New Roman"/>
          <w:bCs/>
          <w:sz w:val="28"/>
          <w:szCs w:val="28"/>
        </w:rPr>
        <w:t>com</w:t>
      </w:r>
      <w:r w:rsidR="0035087B" w:rsidRPr="00974B17">
        <w:rPr>
          <w:rFonts w:ascii="Times New Roman" w:hAnsi="Arial" w:cs="Times New Roman"/>
          <w:bCs/>
          <w:sz w:val="28"/>
          <w:szCs w:val="28"/>
          <w:lang w:val="ru-RU"/>
        </w:rPr>
        <w:t>/</w:t>
      </w:r>
      <w:r w:rsidR="0035087B" w:rsidRPr="00974B17">
        <w:rPr>
          <w:rFonts w:ascii="Times New Roman" w:hAnsi="Arial" w:cs="Times New Roman"/>
          <w:bCs/>
          <w:sz w:val="28"/>
          <w:szCs w:val="28"/>
        </w:rPr>
        <w:t>watch</w:t>
      </w:r>
      <w:r w:rsidR="0035087B" w:rsidRPr="00974B17">
        <w:rPr>
          <w:rFonts w:ascii="Times New Roman" w:hAnsi="Arial" w:cs="Times New Roman"/>
          <w:bCs/>
          <w:sz w:val="28"/>
          <w:szCs w:val="28"/>
          <w:lang w:val="ru-RU"/>
        </w:rPr>
        <w:t>?</w:t>
      </w:r>
      <w:r w:rsidR="0035087B" w:rsidRPr="00974B17">
        <w:rPr>
          <w:rFonts w:ascii="Times New Roman" w:hAnsi="Arial" w:cs="Times New Roman"/>
          <w:bCs/>
          <w:sz w:val="28"/>
          <w:szCs w:val="28"/>
        </w:rPr>
        <w:t>v</w:t>
      </w:r>
      <w:r w:rsidR="0035087B" w:rsidRPr="00974B17">
        <w:rPr>
          <w:rFonts w:ascii="Times New Roman" w:hAnsi="Arial" w:cs="Times New Roman"/>
          <w:bCs/>
          <w:sz w:val="28"/>
          <w:szCs w:val="28"/>
          <w:lang w:val="ru-RU"/>
        </w:rPr>
        <w:t>=</w:t>
      </w:r>
      <w:proofErr w:type="spellStart"/>
      <w:r w:rsidR="0035087B" w:rsidRPr="00974B17">
        <w:rPr>
          <w:rFonts w:ascii="Times New Roman" w:hAnsi="Arial" w:cs="Times New Roman"/>
          <w:bCs/>
          <w:sz w:val="28"/>
          <w:szCs w:val="28"/>
        </w:rPr>
        <w:t>fg</w:t>
      </w:r>
      <w:proofErr w:type="spellEnd"/>
      <w:r w:rsidR="0035087B" w:rsidRPr="00974B17">
        <w:rPr>
          <w:rFonts w:ascii="Times New Roman" w:hAnsi="Arial" w:cs="Times New Roman"/>
          <w:bCs/>
          <w:sz w:val="28"/>
          <w:szCs w:val="28"/>
          <w:lang w:val="ru-RU"/>
        </w:rPr>
        <w:t>6</w:t>
      </w:r>
      <w:proofErr w:type="spellStart"/>
      <w:r w:rsidR="0035087B" w:rsidRPr="00974B17">
        <w:rPr>
          <w:rFonts w:ascii="Times New Roman" w:hAnsi="Arial" w:cs="Times New Roman"/>
          <w:bCs/>
          <w:sz w:val="28"/>
          <w:szCs w:val="28"/>
        </w:rPr>
        <w:t>gbRfjohM</w:t>
      </w:r>
      <w:proofErr w:type="spellEnd"/>
      <w:r w:rsidR="0035087B">
        <w:rPr>
          <w:rFonts w:ascii="Times New Roman" w:hAnsi="Arial" w:cs="Times New Roman"/>
          <w:bCs/>
          <w:sz w:val="28"/>
          <w:szCs w:val="28"/>
          <w:lang w:val="ru-RU"/>
        </w:rPr>
        <w:t xml:space="preserve"> </w:t>
      </w:r>
      <w:r w:rsidR="00276D3E">
        <w:rPr>
          <w:rFonts w:ascii="Times New Roman" w:hAnsi="Times New Roman" w:cs="Times New Roman"/>
          <w:sz w:val="28"/>
          <w:szCs w:val="28"/>
          <w:lang w:val="ru-RU"/>
        </w:rPr>
        <w:t>(д</w:t>
      </w:r>
      <w:r w:rsidR="0035087B">
        <w:rPr>
          <w:rFonts w:ascii="Times New Roman" w:hAnsi="Times New Roman" w:cs="Times New Roman"/>
          <w:sz w:val="28"/>
          <w:szCs w:val="28"/>
          <w:lang w:val="ru-RU"/>
        </w:rPr>
        <w:t>ата обращения: 05.04.2018).</w:t>
      </w:r>
    </w:p>
    <w:p w:rsidR="00276D3E" w:rsidRPr="00276D3E" w:rsidRDefault="00276D3E" w:rsidP="007E0909">
      <w:pPr>
        <w:widowControl/>
        <w:spacing w:line="360" w:lineRule="auto"/>
        <w:jc w:val="left"/>
        <w:rPr>
          <w:rFonts w:ascii="Times New Roman" w:hAnsi="Times New Roman" w:cs="Times New Roman"/>
          <w:b/>
          <w:sz w:val="28"/>
          <w:szCs w:val="28"/>
          <w:lang w:val="ru-RU"/>
        </w:rPr>
      </w:pPr>
    </w:p>
    <w:p w:rsidR="00583D2F" w:rsidRDefault="00852800" w:rsidP="00EB05FC">
      <w:pPr>
        <w:widowControl/>
        <w:spacing w:line="360" w:lineRule="auto"/>
        <w:rPr>
          <w:rFonts w:ascii="Times New Roman" w:hAnsi="Times New Roman" w:cs="Times New Roman"/>
          <w:b/>
          <w:sz w:val="28"/>
          <w:szCs w:val="28"/>
          <w:lang w:val="ru-RU"/>
        </w:rPr>
      </w:pPr>
      <w:r w:rsidRPr="00852800">
        <w:rPr>
          <w:rFonts w:ascii="Times New Roman" w:hAnsi="Times New Roman" w:cs="Times New Roman"/>
          <w:b/>
          <w:sz w:val="28"/>
          <w:szCs w:val="28"/>
          <w:lang w:val="ru-RU"/>
        </w:rPr>
        <w:t>Литература</w:t>
      </w:r>
    </w:p>
    <w:p w:rsidR="00EB05FC" w:rsidRDefault="00852800" w:rsidP="00EB05FC">
      <w:pPr>
        <w:widowControl/>
        <w:spacing w:line="360" w:lineRule="auto"/>
        <w:rPr>
          <w:rFonts w:ascii="Times New Roman" w:hAnsi="Times New Roman" w:cs="Times New Roman"/>
          <w:sz w:val="28"/>
          <w:szCs w:val="28"/>
          <w:lang w:val="ru-RU"/>
        </w:rPr>
      </w:pPr>
      <w:r w:rsidRPr="00852800">
        <w:rPr>
          <w:rFonts w:ascii="Times New Roman" w:hAnsi="Times New Roman" w:cs="Times New Roman"/>
          <w:sz w:val="28"/>
          <w:szCs w:val="28"/>
          <w:lang w:val="ru-RU"/>
        </w:rPr>
        <w:br/>
      </w:r>
      <w:r>
        <w:rPr>
          <w:rFonts w:ascii="Times New Roman" w:hAnsi="Times New Roman" w:cs="Times New Roman"/>
          <w:sz w:val="28"/>
          <w:szCs w:val="28"/>
          <w:lang w:val="ru-RU"/>
        </w:rPr>
        <w:t>На русском языке:</w:t>
      </w:r>
    </w:p>
    <w:p w:rsidR="00852800" w:rsidRPr="00EB05FC" w:rsidRDefault="00852800" w:rsidP="00EB05FC">
      <w:pPr>
        <w:widowControl/>
        <w:spacing w:line="360" w:lineRule="auto"/>
        <w:rPr>
          <w:rFonts w:ascii="Times New Roman" w:hAnsi="Times New Roman" w:cs="Times New Roman"/>
          <w:sz w:val="28"/>
          <w:szCs w:val="28"/>
          <w:lang w:val="ru-RU"/>
        </w:rPr>
      </w:pPr>
    </w:p>
    <w:p w:rsidR="00EB05FC" w:rsidRPr="00EB05FC" w:rsidRDefault="00884F6D" w:rsidP="00EB05FC">
      <w:pPr>
        <w:pStyle w:val="a4"/>
        <w:numPr>
          <w:ilvl w:val="0"/>
          <w:numId w:val="10"/>
        </w:num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EB05FC" w:rsidRPr="00EB05FC">
        <w:rPr>
          <w:rFonts w:ascii="Times New Roman" w:hAnsi="Times New Roman" w:cs="Times New Roman"/>
          <w:sz w:val="28"/>
          <w:szCs w:val="28"/>
          <w:lang w:val="ru-RU"/>
        </w:rPr>
        <w:t>Алпатов В.М. Американизация японского и русского общества по языковым данным // Российское востоковедение в память о М. С. Капице. 2001. С. 304 – 315.</w:t>
      </w:r>
    </w:p>
    <w:p w:rsidR="00EB05FC" w:rsidRPr="00EB05FC" w:rsidRDefault="00884F6D" w:rsidP="00EB05FC">
      <w:pPr>
        <w:pStyle w:val="a4"/>
        <w:numPr>
          <w:ilvl w:val="0"/>
          <w:numId w:val="10"/>
        </w:num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EB05FC" w:rsidRPr="00EB05FC">
        <w:rPr>
          <w:rFonts w:ascii="Times New Roman" w:hAnsi="Times New Roman" w:cs="Times New Roman"/>
          <w:sz w:val="28"/>
          <w:szCs w:val="28"/>
          <w:lang w:val="ru-RU"/>
        </w:rPr>
        <w:t>Алпатов В.М. Япония. Язык и культура. М.: Языки славянских культур, 2008. 290</w:t>
      </w:r>
      <w:r w:rsidR="00521D5D">
        <w:rPr>
          <w:rFonts w:ascii="Times New Roman" w:hAnsi="Times New Roman" w:cs="Times New Roman"/>
          <w:sz w:val="28"/>
          <w:szCs w:val="28"/>
          <w:lang w:val="ru-RU"/>
        </w:rPr>
        <w:t xml:space="preserve"> </w:t>
      </w:r>
      <w:r w:rsidR="00EB05FC" w:rsidRPr="00EB05FC">
        <w:rPr>
          <w:rFonts w:ascii="Times New Roman" w:hAnsi="Times New Roman" w:cs="Times New Roman"/>
          <w:sz w:val="28"/>
          <w:szCs w:val="28"/>
          <w:lang w:val="ru-RU"/>
        </w:rPr>
        <w:t>c.</w:t>
      </w:r>
    </w:p>
    <w:p w:rsidR="00EB05FC" w:rsidRPr="00EB05FC" w:rsidRDefault="00884F6D" w:rsidP="00EB05FC">
      <w:pPr>
        <w:pStyle w:val="a4"/>
        <w:numPr>
          <w:ilvl w:val="0"/>
          <w:numId w:val="10"/>
        </w:num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proofErr w:type="spellStart"/>
      <w:r w:rsidR="00EB05FC" w:rsidRPr="00EB05FC">
        <w:rPr>
          <w:rFonts w:ascii="Times New Roman" w:hAnsi="Times New Roman" w:cs="Times New Roman"/>
          <w:sz w:val="28"/>
          <w:szCs w:val="28"/>
          <w:lang w:val="ru-RU"/>
        </w:rPr>
        <w:t>Базин</w:t>
      </w:r>
      <w:proofErr w:type="spellEnd"/>
      <w:r w:rsidR="00EB05FC" w:rsidRPr="00EB05FC">
        <w:rPr>
          <w:rFonts w:ascii="Times New Roman" w:hAnsi="Times New Roman" w:cs="Times New Roman"/>
          <w:sz w:val="28"/>
          <w:szCs w:val="28"/>
          <w:lang w:val="ru-RU"/>
        </w:rPr>
        <w:t xml:space="preserve"> О.А. Влияние американской оккупации на повседневную жизнь в Японии// Историческая наука в </w:t>
      </w:r>
      <w:r w:rsidR="00EB05FC" w:rsidRPr="00EB05FC">
        <w:rPr>
          <w:rFonts w:ascii="Times New Roman" w:hAnsi="Times New Roman" w:cs="Times New Roman"/>
          <w:sz w:val="28"/>
          <w:szCs w:val="28"/>
        </w:rPr>
        <w:t>XXI</w:t>
      </w:r>
      <w:r w:rsidR="00EB05FC" w:rsidRPr="00EB05FC">
        <w:rPr>
          <w:rFonts w:ascii="Times New Roman" w:hAnsi="Times New Roman" w:cs="Times New Roman"/>
          <w:sz w:val="28"/>
          <w:szCs w:val="28"/>
          <w:lang w:val="ru-RU"/>
        </w:rPr>
        <w:t xml:space="preserve"> веке в фокусе современного гуманитарного знания: материалы, традиции, преемственность</w:t>
      </w:r>
      <w:r w:rsidR="00521D5D">
        <w:rPr>
          <w:rFonts w:ascii="Times New Roman" w:hAnsi="Times New Roman" w:cs="Times New Roman"/>
          <w:sz w:val="28"/>
          <w:szCs w:val="28"/>
          <w:lang w:val="ru-RU"/>
        </w:rPr>
        <w:t xml:space="preserve">/ Под ред.  О.Д. Попова. Рязань, </w:t>
      </w:r>
      <w:r w:rsidR="00EB05FC" w:rsidRPr="00EB05FC">
        <w:rPr>
          <w:rFonts w:ascii="Times New Roman" w:hAnsi="Times New Roman" w:cs="Times New Roman"/>
          <w:sz w:val="28"/>
          <w:szCs w:val="28"/>
          <w:lang w:val="ru-RU"/>
        </w:rPr>
        <w:t>2016. С. 75 – 78.</w:t>
      </w:r>
    </w:p>
    <w:p w:rsidR="00EB05FC" w:rsidRPr="00EB05FC" w:rsidRDefault="00884F6D" w:rsidP="00EB05FC">
      <w:pPr>
        <w:pStyle w:val="a4"/>
        <w:numPr>
          <w:ilvl w:val="0"/>
          <w:numId w:val="10"/>
        </w:num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EB05FC" w:rsidRPr="00EB05FC">
        <w:rPr>
          <w:rFonts w:ascii="Times New Roman" w:hAnsi="Times New Roman" w:cs="Times New Roman"/>
          <w:sz w:val="28"/>
          <w:szCs w:val="28"/>
          <w:lang w:val="ru-RU"/>
        </w:rPr>
        <w:t xml:space="preserve">Балакирева С.М. Локализация рекламы в условиях глобализации экономики: психологический аспект// Российский внешнеэкономический вестник. 2017.  </w:t>
      </w:r>
      <w:proofErr w:type="spellStart"/>
      <w:r w:rsidR="00EB05FC" w:rsidRPr="00EB05FC">
        <w:rPr>
          <w:rFonts w:ascii="Times New Roman" w:hAnsi="Times New Roman" w:cs="Times New Roman"/>
          <w:sz w:val="28"/>
          <w:szCs w:val="28"/>
          <w:lang w:val="ru-RU"/>
        </w:rPr>
        <w:t>Вып</w:t>
      </w:r>
      <w:proofErr w:type="spellEnd"/>
      <w:r w:rsidR="00EB05FC" w:rsidRPr="00EB05FC">
        <w:rPr>
          <w:rFonts w:ascii="Times New Roman" w:hAnsi="Times New Roman" w:cs="Times New Roman"/>
          <w:sz w:val="28"/>
          <w:szCs w:val="28"/>
          <w:lang w:val="ru-RU"/>
        </w:rPr>
        <w:t>. 1. С. 100 – 108.</w:t>
      </w:r>
    </w:p>
    <w:p w:rsidR="00EB05FC" w:rsidRPr="00EB05FC" w:rsidRDefault="00884F6D" w:rsidP="00EB05FC">
      <w:pPr>
        <w:pStyle w:val="a4"/>
        <w:numPr>
          <w:ilvl w:val="0"/>
          <w:numId w:val="10"/>
        </w:num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proofErr w:type="spellStart"/>
      <w:r w:rsidR="00EB05FC" w:rsidRPr="00EB05FC">
        <w:rPr>
          <w:rFonts w:ascii="Times New Roman" w:hAnsi="Times New Roman" w:cs="Times New Roman"/>
          <w:sz w:val="28"/>
          <w:szCs w:val="28"/>
          <w:lang w:val="ru-RU"/>
        </w:rPr>
        <w:t>Барсукова</w:t>
      </w:r>
      <w:proofErr w:type="spellEnd"/>
      <w:r w:rsidR="00EB05FC" w:rsidRPr="00EB05FC">
        <w:rPr>
          <w:rFonts w:ascii="Times New Roman" w:hAnsi="Times New Roman" w:cs="Times New Roman"/>
          <w:sz w:val="28"/>
          <w:szCs w:val="28"/>
          <w:lang w:val="ru-RU"/>
        </w:rPr>
        <w:t xml:space="preserve"> С.В. Международное рекламное дело. М.: Дело, 2006.  750 с.</w:t>
      </w:r>
    </w:p>
    <w:p w:rsidR="00EB05FC" w:rsidRPr="00EB05FC" w:rsidRDefault="00884F6D" w:rsidP="00EB05FC">
      <w:pPr>
        <w:pStyle w:val="a4"/>
        <w:numPr>
          <w:ilvl w:val="0"/>
          <w:numId w:val="10"/>
        </w:num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proofErr w:type="spellStart"/>
      <w:r w:rsidR="00EB05FC" w:rsidRPr="00EB05FC">
        <w:rPr>
          <w:rFonts w:ascii="Times New Roman" w:hAnsi="Times New Roman" w:cs="Times New Roman"/>
          <w:sz w:val="28"/>
          <w:szCs w:val="28"/>
          <w:lang w:val="ru-RU"/>
        </w:rPr>
        <w:t>Ба</w:t>
      </w:r>
      <w:r w:rsidR="00A80027">
        <w:rPr>
          <w:rFonts w:ascii="Times New Roman" w:hAnsi="Times New Roman" w:cs="Times New Roman"/>
          <w:sz w:val="28"/>
          <w:szCs w:val="28"/>
          <w:lang w:val="ru-RU"/>
        </w:rPr>
        <w:t>тра</w:t>
      </w:r>
      <w:proofErr w:type="spellEnd"/>
      <w:r w:rsidR="00A80027">
        <w:rPr>
          <w:rFonts w:ascii="Times New Roman" w:hAnsi="Times New Roman" w:cs="Times New Roman"/>
          <w:sz w:val="28"/>
          <w:szCs w:val="28"/>
          <w:lang w:val="ru-RU"/>
        </w:rPr>
        <w:t xml:space="preserve"> Р., Майерс Дж. Дж., </w:t>
      </w:r>
      <w:proofErr w:type="spellStart"/>
      <w:r w:rsidR="00A80027">
        <w:rPr>
          <w:rFonts w:ascii="Times New Roman" w:hAnsi="Times New Roman" w:cs="Times New Roman"/>
          <w:sz w:val="28"/>
          <w:szCs w:val="28"/>
          <w:lang w:val="ru-RU"/>
        </w:rPr>
        <w:t>Аакер</w:t>
      </w:r>
      <w:proofErr w:type="spellEnd"/>
      <w:r w:rsidR="00A80027">
        <w:rPr>
          <w:rFonts w:ascii="Times New Roman" w:hAnsi="Times New Roman" w:cs="Times New Roman"/>
          <w:sz w:val="28"/>
          <w:szCs w:val="28"/>
          <w:lang w:val="ru-RU"/>
        </w:rPr>
        <w:t xml:space="preserve"> Д.А</w:t>
      </w:r>
      <w:r w:rsidR="00EB05FC" w:rsidRPr="00EB05FC">
        <w:rPr>
          <w:rFonts w:ascii="Times New Roman" w:hAnsi="Times New Roman" w:cs="Times New Roman"/>
          <w:sz w:val="28"/>
          <w:szCs w:val="28"/>
          <w:lang w:val="ru-RU"/>
        </w:rPr>
        <w:t>. Рекламный менеджмент. М.: Вильямс, 2004. 784 с.</w:t>
      </w:r>
    </w:p>
    <w:p w:rsidR="00EB05FC" w:rsidRPr="00EB05FC" w:rsidRDefault="00A80027" w:rsidP="00EB05FC">
      <w:pPr>
        <w:pStyle w:val="a4"/>
        <w:numPr>
          <w:ilvl w:val="0"/>
          <w:numId w:val="10"/>
        </w:num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EB05FC" w:rsidRPr="00EB05FC">
        <w:rPr>
          <w:rFonts w:ascii="Times New Roman" w:hAnsi="Times New Roman" w:cs="Times New Roman"/>
          <w:sz w:val="28"/>
          <w:szCs w:val="28"/>
          <w:lang w:val="ru-RU"/>
        </w:rPr>
        <w:t xml:space="preserve">Болдырев Н.Н. Когнитивная семантика. Тамбов: Изд-во </w:t>
      </w:r>
      <w:proofErr w:type="spellStart"/>
      <w:r w:rsidR="00EB05FC" w:rsidRPr="00EB05FC">
        <w:rPr>
          <w:rFonts w:ascii="Times New Roman" w:hAnsi="Times New Roman" w:cs="Times New Roman"/>
          <w:sz w:val="28"/>
          <w:szCs w:val="28"/>
          <w:lang w:val="ru-RU"/>
        </w:rPr>
        <w:t>Тамб</w:t>
      </w:r>
      <w:proofErr w:type="spellEnd"/>
      <w:r w:rsidR="00EB05FC" w:rsidRPr="00EB05FC">
        <w:rPr>
          <w:rFonts w:ascii="Times New Roman" w:hAnsi="Times New Roman" w:cs="Times New Roman"/>
          <w:sz w:val="28"/>
          <w:szCs w:val="28"/>
          <w:lang w:val="ru-RU"/>
        </w:rPr>
        <w:t>. Ун-та, 2000. 123 с.</w:t>
      </w:r>
    </w:p>
    <w:p w:rsidR="00EB05FC" w:rsidRPr="000B79F1" w:rsidRDefault="00A80027" w:rsidP="000B79F1">
      <w:pPr>
        <w:pStyle w:val="a4"/>
        <w:numPr>
          <w:ilvl w:val="0"/>
          <w:numId w:val="10"/>
        </w:num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EB05FC" w:rsidRPr="00EB05FC">
        <w:rPr>
          <w:rFonts w:ascii="Times New Roman" w:hAnsi="Times New Roman" w:cs="Times New Roman"/>
          <w:sz w:val="28"/>
          <w:szCs w:val="28"/>
          <w:lang w:val="ru-RU"/>
        </w:rPr>
        <w:t>Волобуева Е.П. Функционирование культурно-</w:t>
      </w:r>
      <w:proofErr w:type="spellStart"/>
      <w:r w:rsidR="00EB05FC" w:rsidRPr="00EB05FC">
        <w:rPr>
          <w:rFonts w:ascii="Times New Roman" w:hAnsi="Times New Roman" w:cs="Times New Roman"/>
          <w:sz w:val="28"/>
          <w:szCs w:val="28"/>
          <w:lang w:val="ru-RU"/>
        </w:rPr>
        <w:t>пресуппозиционального</w:t>
      </w:r>
      <w:proofErr w:type="spellEnd"/>
      <w:r w:rsidR="00EB05FC" w:rsidRPr="00EB05FC">
        <w:rPr>
          <w:rFonts w:ascii="Times New Roman" w:hAnsi="Times New Roman" w:cs="Times New Roman"/>
          <w:sz w:val="28"/>
          <w:szCs w:val="28"/>
          <w:lang w:val="ru-RU"/>
        </w:rPr>
        <w:t xml:space="preserve"> компонента в американском </w:t>
      </w:r>
      <w:r>
        <w:rPr>
          <w:rFonts w:ascii="Times New Roman" w:hAnsi="Times New Roman" w:cs="Times New Roman"/>
          <w:sz w:val="28"/>
          <w:szCs w:val="28"/>
          <w:lang w:val="ru-RU"/>
        </w:rPr>
        <w:t xml:space="preserve">рекламном дискурсе // </w:t>
      </w:r>
      <w:r w:rsidR="00EB05FC" w:rsidRPr="00A80027">
        <w:rPr>
          <w:rFonts w:ascii="Times New Roman" w:hAnsi="Times New Roman" w:cs="Times New Roman"/>
          <w:sz w:val="28"/>
          <w:szCs w:val="28"/>
          <w:lang w:val="ru-RU"/>
        </w:rPr>
        <w:t xml:space="preserve">Журнал социологии и </w:t>
      </w:r>
      <w:r w:rsidR="00EB05FC" w:rsidRPr="00A80027">
        <w:rPr>
          <w:rFonts w:ascii="Times New Roman" w:hAnsi="Times New Roman" w:cs="Times New Roman"/>
          <w:sz w:val="28"/>
          <w:szCs w:val="28"/>
          <w:lang w:val="ru-RU"/>
        </w:rPr>
        <w:lastRenderedPageBreak/>
        <w:t xml:space="preserve">социальной антропологии. 2007. </w:t>
      </w:r>
      <w:proofErr w:type="spellStart"/>
      <w:r w:rsidR="00EB05FC" w:rsidRPr="00A80027">
        <w:rPr>
          <w:rFonts w:ascii="Times New Roman" w:hAnsi="Times New Roman" w:cs="Times New Roman"/>
          <w:sz w:val="28"/>
          <w:szCs w:val="28"/>
          <w:lang w:val="ru-RU"/>
        </w:rPr>
        <w:t>Вып</w:t>
      </w:r>
      <w:proofErr w:type="spellEnd"/>
      <w:r w:rsidR="00EB05FC" w:rsidRPr="00A80027">
        <w:rPr>
          <w:rFonts w:ascii="Times New Roman" w:hAnsi="Times New Roman" w:cs="Times New Roman"/>
          <w:sz w:val="28"/>
          <w:szCs w:val="28"/>
          <w:lang w:val="ru-RU"/>
        </w:rPr>
        <w:t>. 1. С. 141 – 152.</w:t>
      </w:r>
    </w:p>
    <w:p w:rsidR="00EB05FC" w:rsidRPr="00EB05FC" w:rsidRDefault="00A80027" w:rsidP="00EB05FC">
      <w:pPr>
        <w:pStyle w:val="a4"/>
        <w:numPr>
          <w:ilvl w:val="0"/>
          <w:numId w:val="10"/>
        </w:num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EB05FC" w:rsidRPr="00EB05FC">
        <w:rPr>
          <w:rFonts w:ascii="Times New Roman" w:hAnsi="Times New Roman" w:cs="Times New Roman"/>
          <w:sz w:val="28"/>
          <w:szCs w:val="28"/>
          <w:lang w:val="ru-RU"/>
        </w:rPr>
        <w:t>Герасимова М.П. Воображение японцев</w:t>
      </w:r>
      <w:r>
        <w:rPr>
          <w:rFonts w:ascii="Times New Roman" w:hAnsi="Times New Roman" w:cs="Times New Roman"/>
          <w:sz w:val="28"/>
          <w:szCs w:val="28"/>
          <w:lang w:val="ru-RU"/>
        </w:rPr>
        <w:t xml:space="preserve"> </w:t>
      </w:r>
      <w:r w:rsidR="00EB05FC" w:rsidRPr="00EB05FC">
        <w:rPr>
          <w:rFonts w:ascii="Times New Roman" w:hAnsi="Times New Roman" w:cs="Times New Roman"/>
          <w:sz w:val="28"/>
          <w:szCs w:val="28"/>
          <w:lang w:val="ru-RU"/>
        </w:rPr>
        <w:t xml:space="preserve">// Историческая психология и социология истории. 2016. </w:t>
      </w:r>
      <w:proofErr w:type="spellStart"/>
      <w:r w:rsidR="00EB05FC" w:rsidRPr="00EB05FC">
        <w:rPr>
          <w:rFonts w:ascii="Times New Roman" w:hAnsi="Times New Roman" w:cs="Times New Roman"/>
          <w:sz w:val="28"/>
          <w:szCs w:val="28"/>
          <w:lang w:val="ru-RU"/>
        </w:rPr>
        <w:t>Вып</w:t>
      </w:r>
      <w:proofErr w:type="spellEnd"/>
      <w:r w:rsidR="00EB05FC" w:rsidRPr="00EB05FC">
        <w:rPr>
          <w:rFonts w:ascii="Times New Roman" w:hAnsi="Times New Roman" w:cs="Times New Roman"/>
          <w:sz w:val="28"/>
          <w:szCs w:val="28"/>
          <w:lang w:val="ru-RU"/>
        </w:rPr>
        <w:t>. 1. С. 40 – 57.</w:t>
      </w:r>
    </w:p>
    <w:p w:rsidR="00EB05FC" w:rsidRPr="00EB05FC" w:rsidRDefault="00A80027" w:rsidP="00EB05FC">
      <w:pPr>
        <w:pStyle w:val="a4"/>
        <w:numPr>
          <w:ilvl w:val="0"/>
          <w:numId w:val="10"/>
        </w:num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proofErr w:type="spellStart"/>
      <w:r w:rsidR="00EB05FC" w:rsidRPr="00EB05FC">
        <w:rPr>
          <w:rFonts w:ascii="Times New Roman" w:hAnsi="Times New Roman" w:cs="Times New Roman"/>
          <w:sz w:val="28"/>
          <w:szCs w:val="28"/>
          <w:lang w:val="ru-RU"/>
        </w:rPr>
        <w:t>Гриффин</w:t>
      </w:r>
      <w:proofErr w:type="spellEnd"/>
      <w:r w:rsidR="00EB05FC" w:rsidRPr="00EB05FC">
        <w:rPr>
          <w:rFonts w:ascii="Times New Roman" w:hAnsi="Times New Roman" w:cs="Times New Roman"/>
          <w:sz w:val="28"/>
          <w:szCs w:val="28"/>
          <w:lang w:val="ru-RU"/>
        </w:rPr>
        <w:t xml:space="preserve"> Р., Пастей М. Международный бизнес. СПб</w:t>
      </w:r>
      <w:proofErr w:type="gramStart"/>
      <w:r w:rsidR="00EB05FC" w:rsidRPr="00EB05FC">
        <w:rPr>
          <w:rFonts w:ascii="Times New Roman" w:hAnsi="Times New Roman" w:cs="Times New Roman"/>
          <w:sz w:val="28"/>
          <w:szCs w:val="28"/>
          <w:lang w:val="ru-RU"/>
        </w:rPr>
        <w:t xml:space="preserve">.: </w:t>
      </w:r>
      <w:proofErr w:type="gramEnd"/>
      <w:r w:rsidR="00EB05FC" w:rsidRPr="00EB05FC">
        <w:rPr>
          <w:rFonts w:ascii="Times New Roman" w:hAnsi="Times New Roman" w:cs="Times New Roman"/>
          <w:sz w:val="28"/>
          <w:szCs w:val="28"/>
          <w:lang w:val="ru-RU"/>
        </w:rPr>
        <w:t>Питер, 2006 г. 1086 с.</w:t>
      </w:r>
    </w:p>
    <w:p w:rsidR="00EB05FC" w:rsidRPr="00EB05FC" w:rsidRDefault="00A80027" w:rsidP="00EB05FC">
      <w:pPr>
        <w:pStyle w:val="a4"/>
        <w:numPr>
          <w:ilvl w:val="0"/>
          <w:numId w:val="10"/>
        </w:numPr>
        <w:spacing w:line="360" w:lineRule="auto"/>
        <w:jc w:val="both"/>
        <w:rPr>
          <w:rFonts w:ascii="Times New Roman" w:hAnsi="Times New Roman" w:cs="Times New Roman"/>
          <w:color w:val="FF0000"/>
          <w:sz w:val="28"/>
          <w:szCs w:val="28"/>
          <w:lang w:val="ru-RU"/>
        </w:rPr>
      </w:pPr>
      <w:r>
        <w:rPr>
          <w:rFonts w:ascii="Times New Roman" w:hAnsi="Times New Roman" w:cs="Times New Roman"/>
          <w:sz w:val="28"/>
          <w:szCs w:val="28"/>
          <w:lang w:val="ru-RU"/>
        </w:rPr>
        <w:t xml:space="preserve"> </w:t>
      </w:r>
      <w:r w:rsidR="00EB05FC" w:rsidRPr="00EB05FC">
        <w:rPr>
          <w:rFonts w:ascii="Times New Roman" w:hAnsi="Times New Roman" w:cs="Times New Roman"/>
          <w:sz w:val="28"/>
          <w:szCs w:val="28"/>
          <w:lang w:val="ru-RU"/>
        </w:rPr>
        <w:t>Захаренко</w:t>
      </w:r>
      <w:bookmarkStart w:id="13" w:name="_GoBack"/>
      <w:bookmarkEnd w:id="13"/>
      <w:r w:rsidR="00EB05FC" w:rsidRPr="00EB05FC">
        <w:rPr>
          <w:rFonts w:ascii="Times New Roman" w:hAnsi="Times New Roman" w:cs="Times New Roman"/>
          <w:sz w:val="28"/>
          <w:szCs w:val="28"/>
          <w:lang w:val="ru-RU"/>
        </w:rPr>
        <w:t>, И.В. Прецедентное имя и прецедентное высказывание как символы прецедентных феноменов</w:t>
      </w:r>
      <w:r>
        <w:rPr>
          <w:rFonts w:ascii="Times New Roman" w:hAnsi="Times New Roman" w:cs="Times New Roman"/>
          <w:sz w:val="28"/>
          <w:szCs w:val="28"/>
          <w:lang w:val="ru-RU"/>
        </w:rPr>
        <w:t xml:space="preserve"> </w:t>
      </w:r>
      <w:r w:rsidR="00EB05FC" w:rsidRPr="00EB05FC">
        <w:rPr>
          <w:rFonts w:ascii="Times New Roman" w:hAnsi="Times New Roman" w:cs="Times New Roman"/>
          <w:sz w:val="28"/>
          <w:szCs w:val="28"/>
          <w:lang w:val="ru-RU"/>
        </w:rPr>
        <w:t>// Язык, сознание, коммуникация/ Под ред. В.В. Красных, А.И. Изотов. М.: Филология, 1997. С. 92 – 103.</w:t>
      </w:r>
    </w:p>
    <w:p w:rsidR="00EB05FC" w:rsidRPr="00EB05FC" w:rsidRDefault="00A80027" w:rsidP="00EB05FC">
      <w:pPr>
        <w:pStyle w:val="a4"/>
        <w:numPr>
          <w:ilvl w:val="0"/>
          <w:numId w:val="10"/>
        </w:num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proofErr w:type="spellStart"/>
      <w:proofErr w:type="gramStart"/>
      <w:r w:rsidR="00EB05FC" w:rsidRPr="00EB05FC">
        <w:rPr>
          <w:rFonts w:ascii="Times New Roman" w:hAnsi="Times New Roman" w:cs="Times New Roman"/>
          <w:sz w:val="28"/>
          <w:szCs w:val="28"/>
          <w:lang w:val="ru-RU"/>
        </w:rPr>
        <w:t>Кагальникова</w:t>
      </w:r>
      <w:proofErr w:type="spellEnd"/>
      <w:r w:rsidR="00EB05FC" w:rsidRPr="00EB05FC">
        <w:rPr>
          <w:rFonts w:ascii="Times New Roman" w:hAnsi="Times New Roman" w:cs="Times New Roman"/>
          <w:sz w:val="28"/>
          <w:szCs w:val="28"/>
          <w:lang w:val="ru-RU"/>
        </w:rPr>
        <w:t xml:space="preserve"> А.В. Особенности японской национальной культуры потребления и производства (на примере логистической концепции «JIT»: </w:t>
      </w:r>
      <w:proofErr w:type="spellStart"/>
      <w:r w:rsidR="00EB05FC" w:rsidRPr="00EB05FC">
        <w:rPr>
          <w:rFonts w:ascii="Times New Roman" w:hAnsi="Times New Roman" w:cs="Times New Roman"/>
          <w:sz w:val="28"/>
          <w:szCs w:val="28"/>
          <w:lang w:val="ru-RU"/>
        </w:rPr>
        <w:t>дисс</w:t>
      </w:r>
      <w:proofErr w:type="spellEnd"/>
      <w:r w:rsidR="00EB05FC" w:rsidRPr="00EB05FC">
        <w:rPr>
          <w:rFonts w:ascii="Times New Roman" w:hAnsi="Times New Roman" w:cs="Times New Roman"/>
          <w:sz w:val="28"/>
          <w:szCs w:val="28"/>
          <w:lang w:val="ru-RU"/>
        </w:rPr>
        <w:t>. … канд. культурологических наук.</w:t>
      </w:r>
      <w:proofErr w:type="gramEnd"/>
      <w:r w:rsidR="00EB05FC" w:rsidRPr="00EB05FC">
        <w:rPr>
          <w:rFonts w:ascii="Times New Roman" w:hAnsi="Times New Roman" w:cs="Times New Roman"/>
          <w:sz w:val="28"/>
          <w:szCs w:val="28"/>
          <w:lang w:val="ru-RU"/>
        </w:rPr>
        <w:t xml:space="preserve"> МГИМО, Москва. 2018. 164 с.</w:t>
      </w:r>
    </w:p>
    <w:p w:rsidR="00EB05FC" w:rsidRPr="00EB05FC" w:rsidRDefault="00A80027" w:rsidP="00EB05FC">
      <w:pPr>
        <w:pStyle w:val="a4"/>
        <w:numPr>
          <w:ilvl w:val="0"/>
          <w:numId w:val="10"/>
        </w:numPr>
        <w:spacing w:line="360" w:lineRule="auto"/>
        <w:ind w:left="357" w:hanging="35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EB05FC" w:rsidRPr="00EB05FC">
        <w:rPr>
          <w:rFonts w:ascii="Times New Roman" w:hAnsi="Times New Roman" w:cs="Times New Roman"/>
          <w:sz w:val="28"/>
          <w:szCs w:val="28"/>
          <w:lang w:val="ru-RU"/>
        </w:rPr>
        <w:t>Казаков О.И. Об отношении японцев к другим странам в 2014 году</w:t>
      </w:r>
      <w:r>
        <w:rPr>
          <w:rFonts w:ascii="Times New Roman" w:hAnsi="Times New Roman" w:cs="Times New Roman"/>
          <w:sz w:val="28"/>
          <w:szCs w:val="28"/>
          <w:lang w:val="ru-RU"/>
        </w:rPr>
        <w:t xml:space="preserve"> </w:t>
      </w:r>
      <w:r w:rsidR="00EB05FC" w:rsidRPr="00EB05FC">
        <w:rPr>
          <w:rFonts w:ascii="Times New Roman" w:hAnsi="Times New Roman" w:cs="Times New Roman"/>
          <w:sz w:val="28"/>
          <w:szCs w:val="28"/>
          <w:lang w:val="ru-RU"/>
        </w:rPr>
        <w:t xml:space="preserve">// Актуальные проблемы современной Японии. 2015. </w:t>
      </w:r>
      <w:proofErr w:type="spellStart"/>
      <w:r w:rsidR="00EB05FC" w:rsidRPr="00EB05FC">
        <w:rPr>
          <w:rFonts w:ascii="Times New Roman" w:hAnsi="Times New Roman" w:cs="Times New Roman"/>
          <w:sz w:val="28"/>
          <w:szCs w:val="28"/>
          <w:lang w:val="ru-RU"/>
        </w:rPr>
        <w:t>Вып</w:t>
      </w:r>
      <w:proofErr w:type="spellEnd"/>
      <w:r w:rsidR="00EB05FC" w:rsidRPr="00EB05FC">
        <w:rPr>
          <w:rFonts w:ascii="Times New Roman" w:hAnsi="Times New Roman" w:cs="Times New Roman"/>
          <w:sz w:val="28"/>
          <w:szCs w:val="28"/>
          <w:lang w:val="ru-RU"/>
        </w:rPr>
        <w:t xml:space="preserve">. 29. С. 247 – 265.  </w:t>
      </w:r>
    </w:p>
    <w:p w:rsidR="00EB05FC" w:rsidRPr="00EB05FC" w:rsidRDefault="00A80027" w:rsidP="00EB05FC">
      <w:pPr>
        <w:pStyle w:val="a4"/>
        <w:numPr>
          <w:ilvl w:val="0"/>
          <w:numId w:val="10"/>
        </w:num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proofErr w:type="spellStart"/>
      <w:r w:rsidR="00EB05FC" w:rsidRPr="00EB05FC">
        <w:rPr>
          <w:rFonts w:ascii="Times New Roman" w:hAnsi="Times New Roman" w:cs="Times New Roman"/>
          <w:sz w:val="28"/>
          <w:szCs w:val="28"/>
          <w:lang w:val="ru-RU"/>
        </w:rPr>
        <w:t>Кашкин</w:t>
      </w:r>
      <w:proofErr w:type="spellEnd"/>
      <w:r w:rsidR="00EB05FC" w:rsidRPr="00EB05FC">
        <w:rPr>
          <w:rFonts w:ascii="Times New Roman" w:hAnsi="Times New Roman" w:cs="Times New Roman"/>
          <w:sz w:val="28"/>
          <w:szCs w:val="28"/>
          <w:lang w:val="ru-RU"/>
        </w:rPr>
        <w:t xml:space="preserve"> В.Б. Введение в теорию коммуникации: Уче</w:t>
      </w:r>
      <w:r>
        <w:rPr>
          <w:rFonts w:ascii="Times New Roman" w:hAnsi="Times New Roman" w:cs="Times New Roman"/>
          <w:sz w:val="28"/>
          <w:szCs w:val="28"/>
          <w:lang w:val="ru-RU"/>
        </w:rPr>
        <w:t>б. Пособие. Воронеж: Изд-во ВГТУ</w:t>
      </w:r>
      <w:r w:rsidR="00EB05FC" w:rsidRPr="00EB05FC">
        <w:rPr>
          <w:rFonts w:ascii="Times New Roman" w:hAnsi="Times New Roman" w:cs="Times New Roman"/>
          <w:sz w:val="28"/>
          <w:szCs w:val="28"/>
          <w:lang w:val="ru-RU"/>
        </w:rPr>
        <w:t>, 2000. 223 с.</w:t>
      </w:r>
    </w:p>
    <w:p w:rsidR="00EB05FC" w:rsidRPr="00EB05FC" w:rsidRDefault="00A80027" w:rsidP="00EB05FC">
      <w:pPr>
        <w:pStyle w:val="a4"/>
        <w:numPr>
          <w:ilvl w:val="0"/>
          <w:numId w:val="10"/>
        </w:num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EB05FC" w:rsidRPr="00EB05FC">
        <w:rPr>
          <w:rFonts w:ascii="Times New Roman" w:hAnsi="Times New Roman" w:cs="Times New Roman"/>
          <w:sz w:val="28"/>
          <w:szCs w:val="28"/>
          <w:lang w:val="ru-RU"/>
        </w:rPr>
        <w:t>Костромина Е.А. Изучение рекламы как средства массовых коммуникаций: социолингвистический асп</w:t>
      </w:r>
      <w:r w:rsidR="00521D5D">
        <w:rPr>
          <w:rFonts w:ascii="Times New Roman" w:hAnsi="Times New Roman" w:cs="Times New Roman"/>
          <w:sz w:val="28"/>
          <w:szCs w:val="28"/>
          <w:lang w:val="ru-RU"/>
        </w:rPr>
        <w:t xml:space="preserve">ект. М.: </w:t>
      </w:r>
      <w:proofErr w:type="spellStart"/>
      <w:r w:rsidR="00521D5D">
        <w:rPr>
          <w:rFonts w:ascii="Times New Roman" w:hAnsi="Times New Roman" w:cs="Times New Roman"/>
          <w:sz w:val="28"/>
          <w:szCs w:val="28"/>
          <w:lang w:val="ru-RU"/>
        </w:rPr>
        <w:t>Директ</w:t>
      </w:r>
      <w:proofErr w:type="spellEnd"/>
      <w:r w:rsidR="00521D5D">
        <w:rPr>
          <w:rFonts w:ascii="Times New Roman" w:hAnsi="Times New Roman" w:cs="Times New Roman"/>
          <w:sz w:val="28"/>
          <w:szCs w:val="28"/>
          <w:lang w:val="ru-RU"/>
        </w:rPr>
        <w:t xml:space="preserve">-Медиа, 2014.  92 </w:t>
      </w:r>
      <w:r w:rsidR="00EB05FC" w:rsidRPr="00EB05FC">
        <w:rPr>
          <w:rFonts w:ascii="Times New Roman" w:hAnsi="Times New Roman" w:cs="Times New Roman"/>
          <w:sz w:val="28"/>
          <w:szCs w:val="28"/>
          <w:lang w:val="ru-RU"/>
        </w:rPr>
        <w:t>с.</w:t>
      </w:r>
    </w:p>
    <w:p w:rsidR="00EB05FC" w:rsidRPr="00EB05FC" w:rsidRDefault="00A80027" w:rsidP="00EB05FC">
      <w:pPr>
        <w:pStyle w:val="a4"/>
        <w:numPr>
          <w:ilvl w:val="0"/>
          <w:numId w:val="10"/>
        </w:num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EB05FC" w:rsidRPr="00EB05FC">
        <w:rPr>
          <w:rFonts w:ascii="Times New Roman" w:hAnsi="Times New Roman" w:cs="Times New Roman"/>
          <w:sz w:val="28"/>
          <w:szCs w:val="28"/>
          <w:lang w:val="ru-RU"/>
        </w:rPr>
        <w:t>Кочарян Р.А. Локализация рекламы на международном рынке</w:t>
      </w:r>
      <w:r>
        <w:rPr>
          <w:rFonts w:ascii="Times New Roman" w:hAnsi="Times New Roman" w:cs="Times New Roman"/>
          <w:sz w:val="28"/>
          <w:szCs w:val="28"/>
          <w:lang w:val="ru-RU"/>
        </w:rPr>
        <w:t xml:space="preserve"> </w:t>
      </w:r>
      <w:r w:rsidR="00EB05FC" w:rsidRPr="00EB05FC">
        <w:rPr>
          <w:rFonts w:ascii="Times New Roman" w:hAnsi="Times New Roman" w:cs="Times New Roman"/>
          <w:sz w:val="28"/>
          <w:szCs w:val="28"/>
          <w:lang w:val="ru-RU"/>
        </w:rPr>
        <w:t xml:space="preserve">// Экономика. Бизнес. Банки. 2014. </w:t>
      </w:r>
      <w:proofErr w:type="spellStart"/>
      <w:r w:rsidR="00EB05FC" w:rsidRPr="00EB05FC">
        <w:rPr>
          <w:rFonts w:ascii="Times New Roman" w:hAnsi="Times New Roman" w:cs="Times New Roman"/>
          <w:sz w:val="28"/>
          <w:szCs w:val="28"/>
          <w:lang w:val="ru-RU"/>
        </w:rPr>
        <w:t>Вып</w:t>
      </w:r>
      <w:proofErr w:type="spellEnd"/>
      <w:r w:rsidR="00EB05FC" w:rsidRPr="00EB05FC">
        <w:rPr>
          <w:rFonts w:ascii="Times New Roman" w:hAnsi="Times New Roman" w:cs="Times New Roman"/>
          <w:sz w:val="28"/>
          <w:szCs w:val="28"/>
          <w:lang w:val="ru-RU"/>
        </w:rPr>
        <w:t>. 2. С. 65 – 72.</w:t>
      </w:r>
    </w:p>
    <w:p w:rsidR="00EB05FC" w:rsidRPr="00EB05FC" w:rsidRDefault="00A80027" w:rsidP="00EB05FC">
      <w:pPr>
        <w:pStyle w:val="a4"/>
        <w:numPr>
          <w:ilvl w:val="0"/>
          <w:numId w:val="10"/>
        </w:num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EB05FC" w:rsidRPr="00EB05FC">
        <w:rPr>
          <w:rFonts w:ascii="Times New Roman" w:hAnsi="Times New Roman" w:cs="Times New Roman"/>
          <w:sz w:val="28"/>
          <w:szCs w:val="28"/>
          <w:lang w:val="ru-RU"/>
        </w:rPr>
        <w:t xml:space="preserve">Красных В.В. Когнитивная база </w:t>
      </w:r>
      <w:r w:rsidR="00EB05FC" w:rsidRPr="00EB05FC">
        <w:rPr>
          <w:rFonts w:ascii="Times New Roman" w:hAnsi="Times New Roman" w:cs="Times New Roman"/>
          <w:sz w:val="28"/>
          <w:szCs w:val="28"/>
        </w:rPr>
        <w:t>vs</w:t>
      </w:r>
      <w:r w:rsidR="00EB05FC" w:rsidRPr="00EB05FC">
        <w:rPr>
          <w:rFonts w:ascii="Times New Roman" w:hAnsi="Times New Roman" w:cs="Times New Roman"/>
          <w:sz w:val="28"/>
          <w:szCs w:val="28"/>
          <w:lang w:val="ru-RU"/>
        </w:rPr>
        <w:t xml:space="preserve"> культурное пространство в аспекте изучения языковой личности</w:t>
      </w:r>
      <w:r>
        <w:rPr>
          <w:rFonts w:ascii="Times New Roman" w:hAnsi="Times New Roman" w:cs="Times New Roman"/>
          <w:sz w:val="28"/>
          <w:szCs w:val="28"/>
          <w:lang w:val="ru-RU"/>
        </w:rPr>
        <w:t xml:space="preserve"> </w:t>
      </w:r>
      <w:r w:rsidR="00EB05FC" w:rsidRPr="00EB05FC">
        <w:rPr>
          <w:rFonts w:ascii="Times New Roman" w:hAnsi="Times New Roman" w:cs="Times New Roman"/>
          <w:sz w:val="28"/>
          <w:szCs w:val="28"/>
          <w:lang w:val="ru-RU"/>
        </w:rPr>
        <w:t>// Язык, сознание, коммуникация/ Под ред. В.В. Красных, А. И. Изотов. М.: Филология, 1997. С. 128 – 144.</w:t>
      </w:r>
    </w:p>
    <w:p w:rsidR="00EB05FC" w:rsidRPr="00EB05FC" w:rsidRDefault="00A80027" w:rsidP="00EB05FC">
      <w:pPr>
        <w:pStyle w:val="a4"/>
        <w:numPr>
          <w:ilvl w:val="0"/>
          <w:numId w:val="10"/>
        </w:num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EB05FC" w:rsidRPr="00EB05FC">
        <w:rPr>
          <w:rFonts w:ascii="Times New Roman" w:hAnsi="Times New Roman" w:cs="Times New Roman"/>
          <w:sz w:val="28"/>
          <w:szCs w:val="28"/>
          <w:lang w:val="ru-RU"/>
        </w:rPr>
        <w:t xml:space="preserve">Красных В.В. Основы психолингвистики и теории коммуникации. М.: </w:t>
      </w:r>
      <w:proofErr w:type="spellStart"/>
      <w:r w:rsidR="00EB05FC" w:rsidRPr="00EB05FC">
        <w:rPr>
          <w:rFonts w:ascii="Times New Roman" w:hAnsi="Times New Roman" w:cs="Times New Roman"/>
          <w:sz w:val="28"/>
          <w:szCs w:val="28"/>
          <w:lang w:val="ru-RU"/>
        </w:rPr>
        <w:t>Гнозис</w:t>
      </w:r>
      <w:proofErr w:type="spellEnd"/>
      <w:r w:rsidR="00EB05FC" w:rsidRPr="00EB05FC">
        <w:rPr>
          <w:rFonts w:ascii="Times New Roman" w:hAnsi="Times New Roman" w:cs="Times New Roman"/>
          <w:sz w:val="28"/>
          <w:szCs w:val="28"/>
          <w:lang w:val="ru-RU"/>
        </w:rPr>
        <w:t>, 2001. 270 с.</w:t>
      </w:r>
    </w:p>
    <w:p w:rsidR="00EB05FC" w:rsidRPr="00EB05FC" w:rsidRDefault="00A80027" w:rsidP="00EB05FC">
      <w:pPr>
        <w:pStyle w:val="a4"/>
        <w:numPr>
          <w:ilvl w:val="0"/>
          <w:numId w:val="10"/>
        </w:num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proofErr w:type="spellStart"/>
      <w:r w:rsidR="00EB05FC" w:rsidRPr="00EB05FC">
        <w:rPr>
          <w:rFonts w:ascii="Times New Roman" w:hAnsi="Times New Roman" w:cs="Times New Roman"/>
          <w:sz w:val="28"/>
          <w:szCs w:val="28"/>
          <w:lang w:val="ru-RU"/>
        </w:rPr>
        <w:t>Кубрякова</w:t>
      </w:r>
      <w:proofErr w:type="spellEnd"/>
      <w:r w:rsidR="00EB05FC" w:rsidRPr="00EB05FC">
        <w:rPr>
          <w:rFonts w:ascii="Times New Roman" w:hAnsi="Times New Roman" w:cs="Times New Roman"/>
          <w:sz w:val="28"/>
          <w:szCs w:val="28"/>
          <w:lang w:val="ru-RU"/>
        </w:rPr>
        <w:t xml:space="preserve"> Е.С. О когнитивной лингвистике и семантике термина «когнитивный» //</w:t>
      </w:r>
      <w:r>
        <w:rPr>
          <w:rFonts w:ascii="Times New Roman" w:hAnsi="Times New Roman" w:cs="Times New Roman"/>
          <w:sz w:val="28"/>
          <w:szCs w:val="28"/>
          <w:lang w:val="ru-RU"/>
        </w:rPr>
        <w:t xml:space="preserve"> </w:t>
      </w:r>
      <w:r w:rsidR="00EB05FC" w:rsidRPr="00EB05FC">
        <w:rPr>
          <w:rFonts w:ascii="Times New Roman" w:hAnsi="Times New Roman" w:cs="Times New Roman"/>
          <w:sz w:val="28"/>
          <w:szCs w:val="28"/>
          <w:lang w:val="ru-RU"/>
        </w:rPr>
        <w:t xml:space="preserve">Вестник ВГУ, серия Лингвистика и межкультурная коммуникация. 2001. </w:t>
      </w:r>
      <w:proofErr w:type="spellStart"/>
      <w:r w:rsidR="00EB05FC" w:rsidRPr="00EB05FC">
        <w:rPr>
          <w:rFonts w:ascii="Times New Roman" w:hAnsi="Times New Roman" w:cs="Times New Roman"/>
          <w:sz w:val="28"/>
          <w:szCs w:val="28"/>
          <w:lang w:val="ru-RU"/>
        </w:rPr>
        <w:t>Вып</w:t>
      </w:r>
      <w:proofErr w:type="spellEnd"/>
      <w:r w:rsidR="00EB05FC" w:rsidRPr="00EB05FC">
        <w:rPr>
          <w:rFonts w:ascii="Times New Roman" w:hAnsi="Times New Roman" w:cs="Times New Roman"/>
          <w:sz w:val="28"/>
          <w:szCs w:val="28"/>
          <w:lang w:val="ru-RU"/>
        </w:rPr>
        <w:t xml:space="preserve">. 1. С. 4 – 10.  </w:t>
      </w:r>
    </w:p>
    <w:p w:rsidR="00EB05FC" w:rsidRPr="00EB05FC" w:rsidRDefault="00A80027" w:rsidP="00EB05FC">
      <w:pPr>
        <w:pStyle w:val="a4"/>
        <w:numPr>
          <w:ilvl w:val="0"/>
          <w:numId w:val="10"/>
        </w:num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proofErr w:type="spellStart"/>
      <w:r w:rsidR="00EB05FC" w:rsidRPr="00EB05FC">
        <w:rPr>
          <w:rFonts w:ascii="Times New Roman" w:hAnsi="Times New Roman" w:cs="Times New Roman"/>
          <w:sz w:val="28"/>
          <w:szCs w:val="28"/>
          <w:lang w:val="ru-RU"/>
        </w:rPr>
        <w:t>Летина</w:t>
      </w:r>
      <w:proofErr w:type="spellEnd"/>
      <w:r w:rsidR="00EB05FC" w:rsidRPr="00EB05FC">
        <w:rPr>
          <w:rFonts w:ascii="Times New Roman" w:hAnsi="Times New Roman" w:cs="Times New Roman"/>
          <w:sz w:val="28"/>
          <w:szCs w:val="28"/>
          <w:lang w:val="ru-RU"/>
        </w:rPr>
        <w:t xml:space="preserve"> Н.Н. Имидж в культурологическом аспекте// Ярославский </w:t>
      </w:r>
      <w:r w:rsidR="00EB05FC" w:rsidRPr="00EB05FC">
        <w:rPr>
          <w:rFonts w:ascii="Times New Roman" w:hAnsi="Times New Roman" w:cs="Times New Roman"/>
          <w:sz w:val="28"/>
          <w:szCs w:val="28"/>
          <w:lang w:val="ru-RU"/>
        </w:rPr>
        <w:lastRenderedPageBreak/>
        <w:t xml:space="preserve">педагогический вестник. 2015. </w:t>
      </w:r>
      <w:proofErr w:type="spellStart"/>
      <w:r w:rsidR="00EB05FC" w:rsidRPr="00EB05FC">
        <w:rPr>
          <w:rFonts w:ascii="Times New Roman" w:hAnsi="Times New Roman" w:cs="Times New Roman"/>
          <w:sz w:val="28"/>
          <w:szCs w:val="28"/>
          <w:lang w:val="ru-RU"/>
        </w:rPr>
        <w:t>Вып</w:t>
      </w:r>
      <w:proofErr w:type="spellEnd"/>
      <w:r w:rsidR="00EB05FC" w:rsidRPr="00EB05FC">
        <w:rPr>
          <w:rFonts w:ascii="Times New Roman" w:hAnsi="Times New Roman" w:cs="Times New Roman"/>
          <w:sz w:val="28"/>
          <w:szCs w:val="28"/>
          <w:lang w:val="ru-RU"/>
        </w:rPr>
        <w:t>. 2. С. 52 – 57.</w:t>
      </w:r>
    </w:p>
    <w:p w:rsidR="00EB05FC" w:rsidRPr="00EB05FC" w:rsidRDefault="00A80027" w:rsidP="00EB05FC">
      <w:pPr>
        <w:pStyle w:val="a4"/>
        <w:numPr>
          <w:ilvl w:val="0"/>
          <w:numId w:val="10"/>
        </w:num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EB05FC" w:rsidRPr="00EB05FC">
        <w:rPr>
          <w:rFonts w:ascii="Times New Roman" w:hAnsi="Times New Roman" w:cs="Times New Roman"/>
          <w:sz w:val="28"/>
          <w:szCs w:val="28"/>
          <w:lang w:val="ru-RU"/>
        </w:rPr>
        <w:t xml:space="preserve">Лотман Ю.М. Избранные статьи: в 3 т. Т.1.: Статьи по семиотике и типологии культуры. Таллин: Александра, 1992. 478 </w:t>
      </w:r>
      <w:r w:rsidR="00EB05FC" w:rsidRPr="00EB05FC">
        <w:rPr>
          <w:rFonts w:ascii="Times New Roman" w:hAnsi="Times New Roman" w:cs="Times New Roman"/>
          <w:sz w:val="28"/>
          <w:szCs w:val="28"/>
        </w:rPr>
        <w:t>c</w:t>
      </w:r>
      <w:r w:rsidR="00EB05FC" w:rsidRPr="00EB05FC">
        <w:rPr>
          <w:rFonts w:ascii="Times New Roman" w:hAnsi="Times New Roman" w:cs="Times New Roman"/>
          <w:sz w:val="28"/>
          <w:szCs w:val="28"/>
          <w:lang w:val="ru-RU"/>
        </w:rPr>
        <w:t>.</w:t>
      </w:r>
    </w:p>
    <w:p w:rsidR="00EB05FC" w:rsidRPr="00EB05FC" w:rsidRDefault="00A80027" w:rsidP="00EB05FC">
      <w:pPr>
        <w:pStyle w:val="a4"/>
        <w:numPr>
          <w:ilvl w:val="0"/>
          <w:numId w:val="10"/>
        </w:numPr>
        <w:spacing w:line="360" w:lineRule="auto"/>
        <w:ind w:left="357" w:hanging="35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proofErr w:type="spellStart"/>
      <w:r w:rsidR="00EB05FC" w:rsidRPr="00EB05FC">
        <w:rPr>
          <w:rFonts w:ascii="Times New Roman" w:hAnsi="Times New Roman" w:cs="Times New Roman"/>
          <w:sz w:val="28"/>
          <w:szCs w:val="28"/>
          <w:lang w:val="ru-RU"/>
        </w:rPr>
        <w:t>Малашевская</w:t>
      </w:r>
      <w:proofErr w:type="spellEnd"/>
      <w:r w:rsidR="00EB05FC" w:rsidRPr="00EB05FC">
        <w:rPr>
          <w:rFonts w:ascii="Times New Roman" w:hAnsi="Times New Roman" w:cs="Times New Roman"/>
          <w:sz w:val="28"/>
          <w:szCs w:val="28"/>
          <w:lang w:val="ru-RU"/>
        </w:rPr>
        <w:t xml:space="preserve"> М.Н. Концепция истории японской дипломатии 1945 – 2003 годов в работах Того </w:t>
      </w:r>
      <w:proofErr w:type="spellStart"/>
      <w:r w:rsidR="00EB05FC" w:rsidRPr="00EB05FC">
        <w:rPr>
          <w:rFonts w:ascii="Times New Roman" w:hAnsi="Times New Roman" w:cs="Times New Roman"/>
          <w:sz w:val="28"/>
          <w:szCs w:val="28"/>
          <w:lang w:val="ru-RU"/>
        </w:rPr>
        <w:t>Кадзухико</w:t>
      </w:r>
      <w:proofErr w:type="spellEnd"/>
      <w:r>
        <w:rPr>
          <w:rFonts w:ascii="Times New Roman" w:hAnsi="Times New Roman" w:cs="Times New Roman"/>
          <w:sz w:val="28"/>
          <w:szCs w:val="28"/>
          <w:lang w:val="ru-RU"/>
        </w:rPr>
        <w:t xml:space="preserve"> </w:t>
      </w:r>
      <w:r w:rsidR="00EB05FC" w:rsidRPr="00EB05FC">
        <w:rPr>
          <w:rFonts w:ascii="Times New Roman" w:hAnsi="Times New Roman" w:cs="Times New Roman"/>
          <w:sz w:val="28"/>
          <w:szCs w:val="28"/>
          <w:lang w:val="ru-RU"/>
        </w:rPr>
        <w:t xml:space="preserve">// Вестник Санкт-Петербургского Университета. 2014. </w:t>
      </w:r>
      <w:proofErr w:type="spellStart"/>
      <w:r w:rsidR="00EB05FC" w:rsidRPr="00EB05FC">
        <w:rPr>
          <w:rFonts w:ascii="Times New Roman" w:hAnsi="Times New Roman" w:cs="Times New Roman"/>
          <w:sz w:val="28"/>
          <w:szCs w:val="28"/>
          <w:lang w:val="ru-RU"/>
        </w:rPr>
        <w:t>Вып</w:t>
      </w:r>
      <w:proofErr w:type="spellEnd"/>
      <w:r w:rsidR="00EB05FC" w:rsidRPr="00EB05FC">
        <w:rPr>
          <w:rFonts w:ascii="Times New Roman" w:hAnsi="Times New Roman" w:cs="Times New Roman"/>
          <w:sz w:val="28"/>
          <w:szCs w:val="28"/>
          <w:lang w:val="ru-RU"/>
        </w:rPr>
        <w:t xml:space="preserve">. 3. С. 137 – 147. </w:t>
      </w:r>
    </w:p>
    <w:p w:rsidR="00EB05FC" w:rsidRPr="000B79F1" w:rsidRDefault="00A80027" w:rsidP="000B79F1">
      <w:pPr>
        <w:pStyle w:val="a4"/>
        <w:numPr>
          <w:ilvl w:val="0"/>
          <w:numId w:val="10"/>
        </w:numPr>
        <w:spacing w:line="360" w:lineRule="auto"/>
        <w:jc w:val="both"/>
        <w:rPr>
          <w:rFonts w:ascii="Times New Roman" w:hAnsi="Times New Roman" w:cs="Times New Roman"/>
          <w:sz w:val="28"/>
          <w:szCs w:val="28"/>
          <w:lang w:val="ru-RU"/>
        </w:rPr>
      </w:pPr>
      <w:r w:rsidRPr="000B79F1">
        <w:rPr>
          <w:rFonts w:ascii="Times New Roman" w:hAnsi="Times New Roman" w:cs="Times New Roman"/>
          <w:sz w:val="28"/>
          <w:szCs w:val="28"/>
          <w:lang w:val="ru-RU"/>
        </w:rPr>
        <w:t xml:space="preserve"> </w:t>
      </w:r>
      <w:r w:rsidR="00EB05FC" w:rsidRPr="000B79F1">
        <w:rPr>
          <w:rFonts w:ascii="Times New Roman" w:hAnsi="Times New Roman" w:cs="Times New Roman"/>
          <w:sz w:val="28"/>
          <w:szCs w:val="28"/>
          <w:lang w:val="ru-RU"/>
        </w:rPr>
        <w:t>Мещеряков А.Н. Осмысление среды обитания в процессе самоидентификации Японии и японцев</w:t>
      </w:r>
      <w:r w:rsidRPr="000B79F1">
        <w:rPr>
          <w:rFonts w:ascii="Times New Roman" w:hAnsi="Times New Roman" w:cs="Times New Roman"/>
          <w:sz w:val="28"/>
          <w:szCs w:val="28"/>
          <w:lang w:val="ru-RU"/>
        </w:rPr>
        <w:t xml:space="preserve"> </w:t>
      </w:r>
      <w:r w:rsidR="00EB05FC" w:rsidRPr="000B79F1">
        <w:rPr>
          <w:rFonts w:ascii="Times New Roman" w:hAnsi="Times New Roman" w:cs="Times New Roman"/>
          <w:sz w:val="28"/>
          <w:szCs w:val="28"/>
          <w:lang w:val="ru-RU"/>
        </w:rPr>
        <w:t xml:space="preserve">// Япония. Ежегодник. 2015. </w:t>
      </w:r>
      <w:proofErr w:type="spellStart"/>
      <w:r w:rsidR="00EB05FC" w:rsidRPr="000B79F1">
        <w:rPr>
          <w:rFonts w:ascii="Times New Roman" w:hAnsi="Times New Roman" w:cs="Times New Roman"/>
          <w:sz w:val="28"/>
          <w:szCs w:val="28"/>
          <w:lang w:val="ru-RU"/>
        </w:rPr>
        <w:t>Вып</w:t>
      </w:r>
      <w:proofErr w:type="spellEnd"/>
      <w:r w:rsidR="00EB05FC" w:rsidRPr="000B79F1">
        <w:rPr>
          <w:rFonts w:ascii="Times New Roman" w:hAnsi="Times New Roman" w:cs="Times New Roman"/>
          <w:sz w:val="28"/>
          <w:szCs w:val="28"/>
          <w:lang w:val="ru-RU"/>
        </w:rPr>
        <w:t>. 44. С. 266 – 288.</w:t>
      </w:r>
    </w:p>
    <w:p w:rsidR="00EB05FC" w:rsidRPr="00EB05FC" w:rsidRDefault="00A80027" w:rsidP="00EB05FC">
      <w:pPr>
        <w:pStyle w:val="a4"/>
        <w:numPr>
          <w:ilvl w:val="0"/>
          <w:numId w:val="10"/>
        </w:numPr>
        <w:spacing w:line="360" w:lineRule="auto"/>
        <w:jc w:val="both"/>
        <w:rPr>
          <w:rFonts w:ascii="Times New Roman" w:hAnsi="Times New Roman" w:cs="Times New Roman"/>
          <w:sz w:val="28"/>
          <w:szCs w:val="28"/>
          <w:lang w:val="ru-RU"/>
        </w:rPr>
      </w:pPr>
      <w:r w:rsidRPr="000B79F1">
        <w:rPr>
          <w:rFonts w:ascii="Times New Roman" w:hAnsi="Times New Roman" w:cs="Times New Roman"/>
          <w:sz w:val="28"/>
          <w:szCs w:val="28"/>
          <w:lang w:val="ru-RU"/>
        </w:rPr>
        <w:t xml:space="preserve"> Михайлова В.А. </w:t>
      </w:r>
      <w:r w:rsidR="00EB05FC" w:rsidRPr="000B79F1">
        <w:rPr>
          <w:rFonts w:ascii="Times New Roman" w:hAnsi="Times New Roman" w:cs="Times New Roman"/>
          <w:sz w:val="28"/>
          <w:szCs w:val="28"/>
          <w:lang w:val="ru-RU"/>
        </w:rPr>
        <w:t>Теория и практика рекламы. СПб</w:t>
      </w:r>
      <w:proofErr w:type="gramStart"/>
      <w:r w:rsidR="00EB05FC" w:rsidRPr="000B79F1">
        <w:rPr>
          <w:rFonts w:ascii="Times New Roman" w:hAnsi="Times New Roman" w:cs="Times New Roman"/>
          <w:sz w:val="28"/>
          <w:szCs w:val="28"/>
          <w:lang w:val="ru-RU"/>
        </w:rPr>
        <w:t xml:space="preserve">.: </w:t>
      </w:r>
      <w:proofErr w:type="gramEnd"/>
      <w:r w:rsidR="00EB05FC" w:rsidRPr="000B79F1">
        <w:rPr>
          <w:rFonts w:ascii="Times New Roman" w:hAnsi="Times New Roman" w:cs="Times New Roman"/>
          <w:sz w:val="28"/>
          <w:szCs w:val="28"/>
          <w:lang w:val="ru-RU"/>
        </w:rPr>
        <w:t xml:space="preserve">2006. 528 с. </w:t>
      </w:r>
    </w:p>
    <w:p w:rsidR="00EB05FC" w:rsidRPr="00EB05FC" w:rsidRDefault="00A80027" w:rsidP="00EB05FC">
      <w:pPr>
        <w:pStyle w:val="a4"/>
        <w:numPr>
          <w:ilvl w:val="0"/>
          <w:numId w:val="10"/>
        </w:num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EB05FC" w:rsidRPr="00EB05FC">
        <w:rPr>
          <w:rFonts w:ascii="Times New Roman" w:hAnsi="Times New Roman" w:cs="Times New Roman"/>
          <w:sz w:val="28"/>
          <w:szCs w:val="28"/>
          <w:lang w:val="ru-RU"/>
        </w:rPr>
        <w:t>Морозова И. «</w:t>
      </w:r>
      <w:proofErr w:type="gramStart"/>
      <w:r w:rsidR="00EB05FC" w:rsidRPr="00EB05FC">
        <w:rPr>
          <w:rFonts w:ascii="Times New Roman" w:hAnsi="Times New Roman" w:cs="Times New Roman"/>
          <w:sz w:val="28"/>
          <w:szCs w:val="28"/>
          <w:lang w:val="ru-RU"/>
        </w:rPr>
        <w:t>Рекламный</w:t>
      </w:r>
      <w:proofErr w:type="gramEnd"/>
      <w:r w:rsidR="00EB05FC" w:rsidRPr="00EB05FC">
        <w:rPr>
          <w:rFonts w:ascii="Times New Roman" w:hAnsi="Times New Roman" w:cs="Times New Roman"/>
          <w:sz w:val="28"/>
          <w:szCs w:val="28"/>
          <w:lang w:val="ru-RU"/>
        </w:rPr>
        <w:t xml:space="preserve"> </w:t>
      </w:r>
      <w:proofErr w:type="spellStart"/>
      <w:r w:rsidR="00EB05FC" w:rsidRPr="00EB05FC">
        <w:rPr>
          <w:rFonts w:ascii="Times New Roman" w:hAnsi="Times New Roman" w:cs="Times New Roman"/>
          <w:sz w:val="28"/>
          <w:szCs w:val="28"/>
          <w:lang w:val="ru-RU"/>
        </w:rPr>
        <w:t>сталкер</w:t>
      </w:r>
      <w:proofErr w:type="spellEnd"/>
      <w:r w:rsidR="00EB05FC" w:rsidRPr="00EB05FC">
        <w:rPr>
          <w:rFonts w:ascii="Times New Roman" w:hAnsi="Times New Roman" w:cs="Times New Roman"/>
          <w:sz w:val="28"/>
          <w:szCs w:val="28"/>
          <w:lang w:val="ru-RU"/>
        </w:rPr>
        <w:t xml:space="preserve">». Теория и практика структурного анализа рекламного пространства. М.: </w:t>
      </w:r>
      <w:proofErr w:type="spellStart"/>
      <w:r w:rsidR="00EB05FC" w:rsidRPr="00EB05FC">
        <w:rPr>
          <w:rFonts w:ascii="Times New Roman" w:hAnsi="Times New Roman" w:cs="Times New Roman"/>
          <w:sz w:val="28"/>
          <w:szCs w:val="28"/>
          <w:lang w:val="ru-RU"/>
        </w:rPr>
        <w:t>Гелла-принт</w:t>
      </w:r>
      <w:proofErr w:type="spellEnd"/>
      <w:r w:rsidR="00EB05FC" w:rsidRPr="00EB05FC">
        <w:rPr>
          <w:rFonts w:ascii="Times New Roman" w:hAnsi="Times New Roman" w:cs="Times New Roman"/>
          <w:sz w:val="28"/>
          <w:szCs w:val="28"/>
          <w:lang w:val="ru-RU"/>
        </w:rPr>
        <w:t>, 2002. 272 с.</w:t>
      </w:r>
    </w:p>
    <w:p w:rsidR="00EB05FC" w:rsidRPr="00EB05FC" w:rsidRDefault="00A80027" w:rsidP="00EB05FC">
      <w:pPr>
        <w:pStyle w:val="a4"/>
        <w:numPr>
          <w:ilvl w:val="0"/>
          <w:numId w:val="10"/>
        </w:num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EB05FC" w:rsidRPr="00EB05FC">
        <w:rPr>
          <w:rFonts w:ascii="Times New Roman" w:hAnsi="Times New Roman" w:cs="Times New Roman"/>
          <w:sz w:val="28"/>
          <w:szCs w:val="28"/>
          <w:lang w:val="ru-RU"/>
        </w:rPr>
        <w:t>Московичи С. Век толп. Исторический трактат по психологии масс. М</w:t>
      </w:r>
      <w:r w:rsidR="00EB05FC" w:rsidRPr="00EB05FC">
        <w:rPr>
          <w:rFonts w:ascii="Times New Roman" w:hAnsi="Times New Roman" w:cs="Times New Roman"/>
          <w:sz w:val="28"/>
          <w:szCs w:val="28"/>
        </w:rPr>
        <w:t xml:space="preserve">.: </w:t>
      </w:r>
      <w:r w:rsidR="00EB05FC" w:rsidRPr="00EB05FC">
        <w:rPr>
          <w:rFonts w:ascii="Times New Roman" w:hAnsi="Times New Roman" w:cs="Times New Roman"/>
          <w:sz w:val="28"/>
          <w:szCs w:val="28"/>
          <w:lang w:val="ru-RU"/>
        </w:rPr>
        <w:t>Академический</w:t>
      </w:r>
      <w:r w:rsidR="00EB05FC" w:rsidRPr="00EB05FC">
        <w:rPr>
          <w:rFonts w:ascii="Times New Roman" w:hAnsi="Times New Roman" w:cs="Times New Roman"/>
          <w:sz w:val="28"/>
          <w:szCs w:val="28"/>
        </w:rPr>
        <w:t xml:space="preserve"> </w:t>
      </w:r>
      <w:r w:rsidR="00EB05FC" w:rsidRPr="00EB05FC">
        <w:rPr>
          <w:rFonts w:ascii="Times New Roman" w:hAnsi="Times New Roman" w:cs="Times New Roman"/>
          <w:sz w:val="28"/>
          <w:szCs w:val="28"/>
          <w:lang w:val="ru-RU"/>
        </w:rPr>
        <w:t>проект</w:t>
      </w:r>
      <w:r w:rsidR="00EB05FC" w:rsidRPr="00EB05FC">
        <w:rPr>
          <w:rFonts w:ascii="Times New Roman" w:hAnsi="Times New Roman" w:cs="Times New Roman"/>
          <w:sz w:val="28"/>
          <w:szCs w:val="28"/>
        </w:rPr>
        <w:t xml:space="preserve">, 1998. </w:t>
      </w:r>
      <w:r w:rsidR="00EB05FC" w:rsidRPr="00EB05FC">
        <w:rPr>
          <w:rFonts w:ascii="Times New Roman" w:hAnsi="Times New Roman" w:cs="Times New Roman"/>
          <w:sz w:val="28"/>
          <w:szCs w:val="28"/>
          <w:lang w:val="ru-RU"/>
        </w:rPr>
        <w:t>396 с</w:t>
      </w:r>
      <w:r w:rsidR="00EB05FC" w:rsidRPr="00EB05FC">
        <w:rPr>
          <w:rFonts w:ascii="Times New Roman" w:hAnsi="Times New Roman" w:cs="Times New Roman"/>
          <w:sz w:val="28"/>
          <w:szCs w:val="28"/>
        </w:rPr>
        <w:t>.</w:t>
      </w:r>
    </w:p>
    <w:p w:rsidR="00EB05FC" w:rsidRPr="00EB05FC" w:rsidRDefault="00A80027" w:rsidP="00EB05FC">
      <w:pPr>
        <w:pStyle w:val="a4"/>
        <w:numPr>
          <w:ilvl w:val="0"/>
          <w:numId w:val="10"/>
        </w:num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EB05FC" w:rsidRPr="00EB05FC">
        <w:rPr>
          <w:rFonts w:ascii="Times New Roman" w:hAnsi="Times New Roman" w:cs="Times New Roman"/>
          <w:sz w:val="28"/>
          <w:szCs w:val="28"/>
          <w:lang w:val="ru-RU"/>
        </w:rPr>
        <w:t>Мошняга П.А. Специфика культурной политики</w:t>
      </w:r>
      <w:r>
        <w:rPr>
          <w:rFonts w:ascii="Times New Roman" w:hAnsi="Times New Roman" w:cs="Times New Roman"/>
          <w:sz w:val="28"/>
          <w:szCs w:val="28"/>
          <w:lang w:val="ru-RU"/>
        </w:rPr>
        <w:t xml:space="preserve"> Японии в условиях глобализации // </w:t>
      </w:r>
      <w:r w:rsidR="00EB05FC" w:rsidRPr="00EB05FC">
        <w:rPr>
          <w:rFonts w:ascii="Times New Roman" w:hAnsi="Times New Roman" w:cs="Times New Roman"/>
          <w:sz w:val="28"/>
          <w:szCs w:val="28"/>
          <w:lang w:val="ru-RU"/>
        </w:rPr>
        <w:t xml:space="preserve">Знание. Понимание. Умение. 2009. </w:t>
      </w:r>
      <w:proofErr w:type="spellStart"/>
      <w:r w:rsidR="00EB05FC" w:rsidRPr="00EB05FC">
        <w:rPr>
          <w:rFonts w:ascii="Times New Roman" w:hAnsi="Times New Roman" w:cs="Times New Roman"/>
          <w:sz w:val="28"/>
          <w:szCs w:val="28"/>
          <w:lang w:val="ru-RU"/>
        </w:rPr>
        <w:t>Вып</w:t>
      </w:r>
      <w:proofErr w:type="spellEnd"/>
      <w:r w:rsidR="00EB05FC" w:rsidRPr="00EB05FC">
        <w:rPr>
          <w:rFonts w:ascii="Times New Roman" w:hAnsi="Times New Roman" w:cs="Times New Roman"/>
          <w:sz w:val="28"/>
          <w:szCs w:val="28"/>
          <w:lang w:val="ru-RU"/>
        </w:rPr>
        <w:t>. 2. С. 49 – 57.</w:t>
      </w:r>
    </w:p>
    <w:p w:rsidR="00EB05FC" w:rsidRPr="00EB05FC" w:rsidRDefault="00A80027" w:rsidP="00EB05FC">
      <w:pPr>
        <w:pStyle w:val="a4"/>
        <w:numPr>
          <w:ilvl w:val="0"/>
          <w:numId w:val="10"/>
        </w:num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proofErr w:type="spellStart"/>
      <w:r w:rsidR="00EB05FC" w:rsidRPr="00EB05FC">
        <w:rPr>
          <w:rFonts w:ascii="Times New Roman" w:hAnsi="Times New Roman" w:cs="Times New Roman"/>
          <w:sz w:val="28"/>
          <w:szCs w:val="28"/>
          <w:lang w:val="ru-RU"/>
        </w:rPr>
        <w:t>Овруцкий</w:t>
      </w:r>
      <w:proofErr w:type="spellEnd"/>
      <w:r w:rsidR="00EB05FC" w:rsidRPr="00EB05FC">
        <w:rPr>
          <w:rFonts w:ascii="Times New Roman" w:hAnsi="Times New Roman" w:cs="Times New Roman"/>
          <w:sz w:val="28"/>
          <w:szCs w:val="28"/>
          <w:lang w:val="ru-RU"/>
        </w:rPr>
        <w:t xml:space="preserve"> А.В. Психология рекламного образа</w:t>
      </w:r>
      <w:r>
        <w:rPr>
          <w:rFonts w:ascii="Times New Roman" w:hAnsi="Times New Roman" w:cs="Times New Roman"/>
          <w:sz w:val="28"/>
          <w:szCs w:val="28"/>
          <w:lang w:val="ru-RU"/>
        </w:rPr>
        <w:t xml:space="preserve"> </w:t>
      </w:r>
      <w:r w:rsidR="00EB05FC" w:rsidRPr="00EB05FC">
        <w:rPr>
          <w:rFonts w:ascii="Times New Roman" w:hAnsi="Times New Roman" w:cs="Times New Roman"/>
          <w:sz w:val="28"/>
          <w:szCs w:val="28"/>
          <w:lang w:val="ru-RU"/>
        </w:rPr>
        <w:t xml:space="preserve">// Психология в экономике и управлении. Иркутск: 2011. </w:t>
      </w:r>
      <w:proofErr w:type="spellStart"/>
      <w:r w:rsidR="00EB05FC" w:rsidRPr="00EB05FC">
        <w:rPr>
          <w:rFonts w:ascii="Times New Roman" w:hAnsi="Times New Roman" w:cs="Times New Roman"/>
          <w:sz w:val="28"/>
          <w:szCs w:val="28"/>
          <w:lang w:val="ru-RU"/>
        </w:rPr>
        <w:t>Вып</w:t>
      </w:r>
      <w:proofErr w:type="spellEnd"/>
      <w:r w:rsidR="00EB05FC" w:rsidRPr="00EB05FC">
        <w:rPr>
          <w:rFonts w:ascii="Times New Roman" w:hAnsi="Times New Roman" w:cs="Times New Roman"/>
          <w:sz w:val="28"/>
          <w:szCs w:val="28"/>
          <w:lang w:val="ru-RU"/>
        </w:rPr>
        <w:t>. 1. С. 122 – 125.</w:t>
      </w:r>
    </w:p>
    <w:p w:rsidR="00EB05FC" w:rsidRPr="00EB05FC" w:rsidRDefault="00A80027" w:rsidP="00EB05FC">
      <w:pPr>
        <w:pStyle w:val="Default"/>
        <w:numPr>
          <w:ilvl w:val="0"/>
          <w:numId w:val="10"/>
        </w:numPr>
        <w:spacing w:line="360" w:lineRule="auto"/>
        <w:ind w:left="357" w:hanging="357"/>
        <w:jc w:val="both"/>
        <w:rPr>
          <w:sz w:val="28"/>
          <w:szCs w:val="28"/>
        </w:rPr>
      </w:pPr>
      <w:r>
        <w:rPr>
          <w:sz w:val="28"/>
          <w:szCs w:val="28"/>
          <w:lang w:val="ru-RU"/>
        </w:rPr>
        <w:t xml:space="preserve"> </w:t>
      </w:r>
      <w:r w:rsidR="00EB05FC" w:rsidRPr="00EB05FC">
        <w:rPr>
          <w:sz w:val="28"/>
          <w:szCs w:val="28"/>
          <w:lang w:val="ru-RU"/>
        </w:rPr>
        <w:t>Пирс Ч.</w:t>
      </w:r>
      <w:proofErr w:type="gramStart"/>
      <w:r w:rsidR="00EB05FC" w:rsidRPr="00EB05FC">
        <w:rPr>
          <w:sz w:val="28"/>
          <w:szCs w:val="28"/>
          <w:lang w:val="ru-RU"/>
        </w:rPr>
        <w:t>С.</w:t>
      </w:r>
      <w:proofErr w:type="gramEnd"/>
      <w:r w:rsidR="00EB05FC" w:rsidRPr="00EB05FC">
        <w:rPr>
          <w:sz w:val="28"/>
          <w:szCs w:val="28"/>
          <w:lang w:val="ru-RU"/>
        </w:rPr>
        <w:t xml:space="preserve"> Что такое знак? // </w:t>
      </w:r>
      <w:proofErr w:type="spellStart"/>
      <w:r w:rsidR="00EB05FC" w:rsidRPr="00EB05FC">
        <w:rPr>
          <w:sz w:val="28"/>
          <w:szCs w:val="28"/>
          <w:lang w:val="ru-RU"/>
        </w:rPr>
        <w:t>Вестн</w:t>
      </w:r>
      <w:proofErr w:type="spellEnd"/>
      <w:r w:rsidR="00EB05FC" w:rsidRPr="00EB05FC">
        <w:rPr>
          <w:sz w:val="28"/>
          <w:szCs w:val="28"/>
          <w:lang w:val="ru-RU"/>
        </w:rPr>
        <w:t xml:space="preserve">. Томского гос. ун-та. Сер. </w:t>
      </w:r>
      <w:proofErr w:type="spellStart"/>
      <w:proofErr w:type="gramStart"/>
      <w:r w:rsidR="00EB05FC" w:rsidRPr="00EB05FC">
        <w:rPr>
          <w:sz w:val="28"/>
          <w:szCs w:val="28"/>
          <w:lang w:val="ru-RU"/>
        </w:rPr>
        <w:t>Филосо-фия</w:t>
      </w:r>
      <w:proofErr w:type="spellEnd"/>
      <w:proofErr w:type="gramEnd"/>
      <w:r w:rsidR="00EB05FC" w:rsidRPr="00EB05FC">
        <w:rPr>
          <w:sz w:val="28"/>
          <w:szCs w:val="28"/>
          <w:lang w:val="ru-RU"/>
        </w:rPr>
        <w:t xml:space="preserve">. Социология. Политология. – 2009. – № 3 (7). – С. 88–95 / пер. с англ. А.А. </w:t>
      </w:r>
      <w:proofErr w:type="spellStart"/>
      <w:r w:rsidR="00EB05FC" w:rsidRPr="00EB05FC">
        <w:rPr>
          <w:sz w:val="28"/>
          <w:szCs w:val="28"/>
          <w:lang w:val="ru-RU"/>
        </w:rPr>
        <w:t>Аргамаковой</w:t>
      </w:r>
      <w:proofErr w:type="spellEnd"/>
      <w:r w:rsidR="00EB05FC" w:rsidRPr="00EB05FC">
        <w:rPr>
          <w:sz w:val="28"/>
          <w:szCs w:val="28"/>
          <w:lang w:val="ru-RU"/>
        </w:rPr>
        <w:t xml:space="preserve">; с предисл. к </w:t>
      </w:r>
      <w:proofErr w:type="spellStart"/>
      <w:r w:rsidR="00EB05FC" w:rsidRPr="00EB05FC">
        <w:rPr>
          <w:sz w:val="28"/>
          <w:szCs w:val="28"/>
          <w:lang w:val="ru-RU"/>
        </w:rPr>
        <w:t>публ</w:t>
      </w:r>
      <w:proofErr w:type="spellEnd"/>
      <w:r w:rsidR="00EB05FC" w:rsidRPr="00EB05FC">
        <w:rPr>
          <w:sz w:val="28"/>
          <w:szCs w:val="28"/>
          <w:lang w:val="ru-RU"/>
        </w:rPr>
        <w:t xml:space="preserve">. </w:t>
      </w:r>
      <w:r w:rsidR="00EB05FC" w:rsidRPr="00EB05FC">
        <w:rPr>
          <w:sz w:val="28"/>
          <w:szCs w:val="28"/>
        </w:rPr>
        <w:t xml:space="preserve">C. 86–87. </w:t>
      </w:r>
    </w:p>
    <w:p w:rsidR="00EB05FC" w:rsidRPr="00EB05FC" w:rsidRDefault="00A80027" w:rsidP="00EB05FC">
      <w:pPr>
        <w:pStyle w:val="a4"/>
        <w:numPr>
          <w:ilvl w:val="0"/>
          <w:numId w:val="10"/>
        </w:num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proofErr w:type="spellStart"/>
      <w:r w:rsidR="00EB05FC" w:rsidRPr="00EB05FC">
        <w:rPr>
          <w:rFonts w:ascii="Times New Roman" w:hAnsi="Times New Roman" w:cs="Times New Roman"/>
          <w:sz w:val="28"/>
          <w:szCs w:val="28"/>
          <w:lang w:val="ru-RU"/>
        </w:rPr>
        <w:t>Почепцов</w:t>
      </w:r>
      <w:proofErr w:type="spellEnd"/>
      <w:r w:rsidR="00EB05FC" w:rsidRPr="00EB05FC">
        <w:rPr>
          <w:rFonts w:ascii="Times New Roman" w:hAnsi="Times New Roman" w:cs="Times New Roman"/>
          <w:sz w:val="28"/>
          <w:szCs w:val="28"/>
          <w:lang w:val="ru-RU"/>
        </w:rPr>
        <w:t xml:space="preserve">, Г.Г. </w:t>
      </w:r>
      <w:proofErr w:type="spellStart"/>
      <w:r w:rsidR="00EB05FC" w:rsidRPr="00EB05FC">
        <w:rPr>
          <w:rFonts w:ascii="Times New Roman" w:hAnsi="Times New Roman" w:cs="Times New Roman"/>
          <w:sz w:val="28"/>
          <w:szCs w:val="28"/>
          <w:lang w:val="ru-RU"/>
        </w:rPr>
        <w:t>Имиджелогия</w:t>
      </w:r>
      <w:proofErr w:type="spellEnd"/>
      <w:r w:rsidR="00EB05FC" w:rsidRPr="00EB05FC">
        <w:rPr>
          <w:rFonts w:ascii="Times New Roman" w:hAnsi="Times New Roman" w:cs="Times New Roman"/>
          <w:sz w:val="28"/>
          <w:szCs w:val="28"/>
          <w:lang w:val="ru-RU"/>
        </w:rPr>
        <w:t xml:space="preserve">. М.: </w:t>
      </w:r>
      <w:proofErr w:type="spellStart"/>
      <w:r w:rsidR="00EB05FC" w:rsidRPr="00EB05FC">
        <w:rPr>
          <w:rFonts w:ascii="Times New Roman" w:hAnsi="Times New Roman" w:cs="Times New Roman"/>
          <w:sz w:val="28"/>
          <w:szCs w:val="28"/>
          <w:lang w:val="ru-RU"/>
        </w:rPr>
        <w:t>Рефл</w:t>
      </w:r>
      <w:proofErr w:type="spellEnd"/>
      <w:r w:rsidR="00EB05FC" w:rsidRPr="00EB05FC">
        <w:rPr>
          <w:rFonts w:ascii="Times New Roman" w:hAnsi="Times New Roman" w:cs="Times New Roman"/>
          <w:sz w:val="28"/>
          <w:szCs w:val="28"/>
          <w:lang w:val="ru-RU"/>
        </w:rPr>
        <w:t xml:space="preserve">-бук, 2000. 698 с. </w:t>
      </w:r>
    </w:p>
    <w:p w:rsidR="00EB05FC" w:rsidRPr="00EB05FC" w:rsidRDefault="00A80027" w:rsidP="00EB05FC">
      <w:pPr>
        <w:pStyle w:val="a4"/>
        <w:numPr>
          <w:ilvl w:val="0"/>
          <w:numId w:val="10"/>
        </w:num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proofErr w:type="spellStart"/>
      <w:r w:rsidR="00EB05FC" w:rsidRPr="00EB05FC">
        <w:rPr>
          <w:rFonts w:ascii="Times New Roman" w:hAnsi="Times New Roman" w:cs="Times New Roman"/>
          <w:sz w:val="28"/>
          <w:szCs w:val="28"/>
          <w:lang w:val="ru-RU"/>
        </w:rPr>
        <w:t>Пронников</w:t>
      </w:r>
      <w:proofErr w:type="spellEnd"/>
      <w:r w:rsidR="00EB05FC" w:rsidRPr="00EB05FC">
        <w:rPr>
          <w:rFonts w:ascii="Times New Roman" w:hAnsi="Times New Roman" w:cs="Times New Roman"/>
          <w:sz w:val="28"/>
          <w:szCs w:val="28"/>
          <w:lang w:val="ru-RU"/>
        </w:rPr>
        <w:t xml:space="preserve"> В.А., Ладанов И.Д. Японцы (этнопсихологические очерки). М.: «</w:t>
      </w:r>
      <w:proofErr w:type="spellStart"/>
      <w:r w:rsidR="00EB05FC" w:rsidRPr="00EB05FC">
        <w:rPr>
          <w:rFonts w:ascii="Times New Roman" w:hAnsi="Times New Roman" w:cs="Times New Roman"/>
          <w:sz w:val="28"/>
          <w:szCs w:val="28"/>
          <w:lang w:val="ru-RU"/>
        </w:rPr>
        <w:t>ВиМ</w:t>
      </w:r>
      <w:proofErr w:type="spellEnd"/>
      <w:r w:rsidR="00EB05FC" w:rsidRPr="00EB05FC">
        <w:rPr>
          <w:rFonts w:ascii="Times New Roman" w:hAnsi="Times New Roman" w:cs="Times New Roman"/>
          <w:sz w:val="28"/>
          <w:szCs w:val="28"/>
          <w:lang w:val="ru-RU"/>
        </w:rPr>
        <w:t xml:space="preserve">», 1996. 348 с. </w:t>
      </w:r>
    </w:p>
    <w:p w:rsidR="00EB05FC" w:rsidRPr="00EB05FC" w:rsidRDefault="00A80027" w:rsidP="00EB05FC">
      <w:pPr>
        <w:pStyle w:val="a3"/>
        <w:numPr>
          <w:ilvl w:val="0"/>
          <w:numId w:val="10"/>
        </w:numPr>
        <w:spacing w:line="360" w:lineRule="auto"/>
        <w:ind w:leftChars="0"/>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EB05FC" w:rsidRPr="00EB05FC">
        <w:rPr>
          <w:rFonts w:ascii="Times New Roman" w:hAnsi="Times New Roman" w:cs="Times New Roman"/>
          <w:sz w:val="28"/>
          <w:szCs w:val="28"/>
          <w:lang w:val="ru-RU"/>
        </w:rPr>
        <w:t xml:space="preserve">Руднев В. Морфология реальности: Исследование по «философии текста». М.: Русское феноменологическое общество, 1996. 207 с. </w:t>
      </w:r>
    </w:p>
    <w:p w:rsidR="00EB05FC" w:rsidRPr="00EB05FC" w:rsidRDefault="00A80027" w:rsidP="00EB05FC">
      <w:pPr>
        <w:pStyle w:val="a4"/>
        <w:numPr>
          <w:ilvl w:val="0"/>
          <w:numId w:val="10"/>
        </w:num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proofErr w:type="spellStart"/>
      <w:r w:rsidR="00EB05FC" w:rsidRPr="00EB05FC">
        <w:rPr>
          <w:rFonts w:ascii="Times New Roman" w:hAnsi="Times New Roman" w:cs="Times New Roman"/>
          <w:sz w:val="28"/>
          <w:szCs w:val="28"/>
          <w:lang w:val="ru-RU"/>
        </w:rPr>
        <w:t>Садохин</w:t>
      </w:r>
      <w:proofErr w:type="spellEnd"/>
      <w:r w:rsidR="00EB05FC" w:rsidRPr="00EB05FC">
        <w:rPr>
          <w:rFonts w:ascii="Times New Roman" w:hAnsi="Times New Roman" w:cs="Times New Roman"/>
          <w:sz w:val="28"/>
          <w:szCs w:val="28"/>
          <w:lang w:val="ru-RU"/>
        </w:rPr>
        <w:t xml:space="preserve"> А.П. Введение в теорию межкультурной коммуникации: учебное пособие. М.: Высшая школа, 2014. 254 с. </w:t>
      </w:r>
    </w:p>
    <w:p w:rsidR="00EB05FC" w:rsidRPr="00EB05FC" w:rsidRDefault="00A80027" w:rsidP="00EB05FC">
      <w:pPr>
        <w:pStyle w:val="a4"/>
        <w:numPr>
          <w:ilvl w:val="0"/>
          <w:numId w:val="10"/>
        </w:num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proofErr w:type="spellStart"/>
      <w:r w:rsidR="00EB05FC" w:rsidRPr="00EB05FC">
        <w:rPr>
          <w:rFonts w:ascii="Times New Roman" w:hAnsi="Times New Roman" w:cs="Times New Roman"/>
          <w:sz w:val="28"/>
          <w:szCs w:val="28"/>
          <w:lang w:val="ru-RU"/>
        </w:rPr>
        <w:t>Серль</w:t>
      </w:r>
      <w:proofErr w:type="spellEnd"/>
      <w:r w:rsidR="00EB05FC" w:rsidRPr="00EB05FC">
        <w:rPr>
          <w:rFonts w:ascii="Times New Roman" w:hAnsi="Times New Roman" w:cs="Times New Roman"/>
          <w:sz w:val="28"/>
          <w:szCs w:val="28"/>
          <w:lang w:val="ru-RU"/>
        </w:rPr>
        <w:t xml:space="preserve"> </w:t>
      </w:r>
      <w:proofErr w:type="spellStart"/>
      <w:r w:rsidR="00EB05FC" w:rsidRPr="00EB05FC">
        <w:rPr>
          <w:rFonts w:ascii="Times New Roman" w:hAnsi="Times New Roman" w:cs="Times New Roman"/>
          <w:sz w:val="28"/>
          <w:szCs w:val="28"/>
          <w:lang w:val="ru-RU"/>
        </w:rPr>
        <w:t>Дж.Р</w:t>
      </w:r>
      <w:proofErr w:type="spellEnd"/>
      <w:r w:rsidR="00EB05FC" w:rsidRPr="00EB05FC">
        <w:rPr>
          <w:rFonts w:ascii="Times New Roman" w:hAnsi="Times New Roman" w:cs="Times New Roman"/>
          <w:sz w:val="28"/>
          <w:szCs w:val="28"/>
          <w:lang w:val="ru-RU"/>
        </w:rPr>
        <w:t xml:space="preserve">. Классификация </w:t>
      </w:r>
      <w:proofErr w:type="spellStart"/>
      <w:r w:rsidR="00EB05FC" w:rsidRPr="00EB05FC">
        <w:rPr>
          <w:rFonts w:ascii="Times New Roman" w:hAnsi="Times New Roman" w:cs="Times New Roman"/>
          <w:sz w:val="28"/>
          <w:szCs w:val="28"/>
          <w:lang w:val="ru-RU"/>
        </w:rPr>
        <w:t>иллокутивных</w:t>
      </w:r>
      <w:proofErr w:type="spellEnd"/>
      <w:r w:rsidR="00EB05FC" w:rsidRPr="00EB05FC">
        <w:rPr>
          <w:rFonts w:ascii="Times New Roman" w:hAnsi="Times New Roman" w:cs="Times New Roman"/>
          <w:sz w:val="28"/>
          <w:szCs w:val="28"/>
          <w:lang w:val="ru-RU"/>
        </w:rPr>
        <w:t xml:space="preserve"> актов</w:t>
      </w:r>
      <w:r>
        <w:rPr>
          <w:rFonts w:ascii="Times New Roman" w:hAnsi="Times New Roman" w:cs="Times New Roman"/>
          <w:sz w:val="28"/>
          <w:szCs w:val="28"/>
          <w:lang w:val="ru-RU"/>
        </w:rPr>
        <w:t xml:space="preserve"> </w:t>
      </w:r>
      <w:r w:rsidR="00EB05FC" w:rsidRPr="00EB05FC">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EB05FC" w:rsidRPr="00EB05FC">
        <w:rPr>
          <w:rFonts w:ascii="Times New Roman" w:hAnsi="Times New Roman" w:cs="Times New Roman"/>
          <w:sz w:val="28"/>
          <w:szCs w:val="28"/>
          <w:lang w:val="ru-RU"/>
        </w:rPr>
        <w:t xml:space="preserve">Новое в зарубежной </w:t>
      </w:r>
      <w:r w:rsidR="00EB05FC" w:rsidRPr="00EB05FC">
        <w:rPr>
          <w:rFonts w:ascii="Times New Roman" w:hAnsi="Times New Roman" w:cs="Times New Roman"/>
          <w:sz w:val="28"/>
          <w:szCs w:val="28"/>
          <w:lang w:val="ru-RU"/>
        </w:rPr>
        <w:lastRenderedPageBreak/>
        <w:t xml:space="preserve">лингвистике. 1986. </w:t>
      </w:r>
      <w:proofErr w:type="spellStart"/>
      <w:r w:rsidR="00EB05FC" w:rsidRPr="00EB05FC">
        <w:rPr>
          <w:rFonts w:ascii="Times New Roman" w:hAnsi="Times New Roman" w:cs="Times New Roman"/>
          <w:sz w:val="28"/>
          <w:szCs w:val="28"/>
          <w:lang w:val="ru-RU"/>
        </w:rPr>
        <w:t>Вып</w:t>
      </w:r>
      <w:proofErr w:type="spellEnd"/>
      <w:r w:rsidR="00EB05FC" w:rsidRPr="00EB05FC">
        <w:rPr>
          <w:rFonts w:ascii="Times New Roman" w:hAnsi="Times New Roman" w:cs="Times New Roman"/>
          <w:sz w:val="28"/>
          <w:szCs w:val="28"/>
          <w:lang w:val="ru-RU"/>
        </w:rPr>
        <w:t>. 17. С. 170 – 194.</w:t>
      </w:r>
    </w:p>
    <w:p w:rsidR="00EB05FC" w:rsidRPr="00EB05FC" w:rsidRDefault="00A80027" w:rsidP="00EB05FC">
      <w:pPr>
        <w:pStyle w:val="a4"/>
        <w:numPr>
          <w:ilvl w:val="0"/>
          <w:numId w:val="10"/>
        </w:num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EB05FC" w:rsidRPr="00EB05FC">
        <w:rPr>
          <w:rFonts w:ascii="Times New Roman" w:hAnsi="Times New Roman" w:cs="Times New Roman"/>
          <w:sz w:val="28"/>
          <w:szCs w:val="28"/>
          <w:lang w:val="ru-RU"/>
        </w:rPr>
        <w:t xml:space="preserve">Степанова О.А. Японская семья в контексте трансформации массовой культуры Японии в начале </w:t>
      </w:r>
      <w:r w:rsidR="00EB05FC" w:rsidRPr="00EB05FC">
        <w:rPr>
          <w:rFonts w:ascii="Times New Roman" w:hAnsi="Times New Roman" w:cs="Times New Roman"/>
          <w:sz w:val="28"/>
          <w:szCs w:val="28"/>
        </w:rPr>
        <w:t>XXI</w:t>
      </w:r>
      <w:r w:rsidR="00EB05FC" w:rsidRPr="00EB05FC">
        <w:rPr>
          <w:rFonts w:ascii="Times New Roman" w:hAnsi="Times New Roman" w:cs="Times New Roman"/>
          <w:sz w:val="28"/>
          <w:szCs w:val="28"/>
          <w:lang w:val="ru-RU"/>
        </w:rPr>
        <w:t xml:space="preserve"> века: </w:t>
      </w:r>
      <w:proofErr w:type="spellStart"/>
      <w:r w:rsidR="00EB05FC" w:rsidRPr="00EB05FC">
        <w:rPr>
          <w:rFonts w:ascii="Times New Roman" w:hAnsi="Times New Roman" w:cs="Times New Roman"/>
          <w:sz w:val="28"/>
          <w:szCs w:val="28"/>
          <w:lang w:val="ru-RU"/>
        </w:rPr>
        <w:t>автореф</w:t>
      </w:r>
      <w:proofErr w:type="spellEnd"/>
      <w:r w:rsidR="00EB05FC" w:rsidRPr="00EB05FC">
        <w:rPr>
          <w:rFonts w:ascii="Times New Roman" w:hAnsi="Times New Roman" w:cs="Times New Roman"/>
          <w:sz w:val="28"/>
          <w:szCs w:val="28"/>
          <w:lang w:val="ru-RU"/>
        </w:rPr>
        <w:t xml:space="preserve">. </w:t>
      </w:r>
      <w:proofErr w:type="spellStart"/>
      <w:r w:rsidR="00EB05FC" w:rsidRPr="00EB05FC">
        <w:rPr>
          <w:rFonts w:ascii="Times New Roman" w:hAnsi="Times New Roman" w:cs="Times New Roman"/>
          <w:sz w:val="28"/>
          <w:szCs w:val="28"/>
          <w:lang w:val="ru-RU"/>
        </w:rPr>
        <w:t>дис</w:t>
      </w:r>
      <w:proofErr w:type="spellEnd"/>
      <w:r w:rsidR="00EB05FC" w:rsidRPr="00EB05FC">
        <w:rPr>
          <w:rFonts w:ascii="Times New Roman" w:hAnsi="Times New Roman" w:cs="Times New Roman"/>
          <w:sz w:val="28"/>
          <w:szCs w:val="28"/>
          <w:lang w:val="ru-RU"/>
        </w:rPr>
        <w:t xml:space="preserve">. … канд. культурологических наук. </w:t>
      </w:r>
      <w:proofErr w:type="spellStart"/>
      <w:r w:rsidR="00EB05FC" w:rsidRPr="00EB05FC">
        <w:rPr>
          <w:rFonts w:ascii="Times New Roman" w:hAnsi="Times New Roman" w:cs="Times New Roman"/>
          <w:sz w:val="28"/>
          <w:szCs w:val="28"/>
          <w:lang w:val="ru-RU"/>
        </w:rPr>
        <w:t>Моск</w:t>
      </w:r>
      <w:proofErr w:type="spellEnd"/>
      <w:r w:rsidR="00EB05FC" w:rsidRPr="00EB05FC">
        <w:rPr>
          <w:rFonts w:ascii="Times New Roman" w:hAnsi="Times New Roman" w:cs="Times New Roman"/>
          <w:sz w:val="28"/>
          <w:szCs w:val="28"/>
          <w:lang w:val="ru-RU"/>
        </w:rPr>
        <w:t xml:space="preserve">. </w:t>
      </w:r>
      <w:proofErr w:type="spellStart"/>
      <w:r w:rsidR="00EB05FC" w:rsidRPr="00EB05FC">
        <w:rPr>
          <w:rFonts w:ascii="Times New Roman" w:hAnsi="Times New Roman" w:cs="Times New Roman"/>
          <w:sz w:val="28"/>
          <w:szCs w:val="28"/>
          <w:lang w:val="ru-RU"/>
        </w:rPr>
        <w:t>пед</w:t>
      </w:r>
      <w:proofErr w:type="spellEnd"/>
      <w:r w:rsidR="00EB05FC" w:rsidRPr="00EB05FC">
        <w:rPr>
          <w:rFonts w:ascii="Times New Roman" w:hAnsi="Times New Roman" w:cs="Times New Roman"/>
          <w:sz w:val="28"/>
          <w:szCs w:val="28"/>
          <w:lang w:val="ru-RU"/>
        </w:rPr>
        <w:t xml:space="preserve">. университет, Москва, 2008. 21 </w:t>
      </w:r>
      <w:r w:rsidR="00EB05FC" w:rsidRPr="00EB05FC">
        <w:rPr>
          <w:rFonts w:ascii="Times New Roman" w:hAnsi="Times New Roman" w:cs="Times New Roman"/>
          <w:sz w:val="28"/>
          <w:szCs w:val="28"/>
        </w:rPr>
        <w:t>c</w:t>
      </w:r>
      <w:r w:rsidR="00EB05FC" w:rsidRPr="00EB05FC">
        <w:rPr>
          <w:rFonts w:ascii="Times New Roman" w:hAnsi="Times New Roman" w:cs="Times New Roman"/>
          <w:sz w:val="28"/>
          <w:szCs w:val="28"/>
          <w:lang w:val="ru-RU"/>
        </w:rPr>
        <w:t>.</w:t>
      </w:r>
    </w:p>
    <w:p w:rsidR="00EB05FC" w:rsidRPr="00EB05FC" w:rsidRDefault="00A80027" w:rsidP="00EB05FC">
      <w:pPr>
        <w:pStyle w:val="a4"/>
        <w:numPr>
          <w:ilvl w:val="0"/>
          <w:numId w:val="10"/>
        </w:num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proofErr w:type="spellStart"/>
      <w:r w:rsidR="00EB05FC" w:rsidRPr="00EB05FC">
        <w:rPr>
          <w:rFonts w:ascii="Times New Roman" w:hAnsi="Times New Roman" w:cs="Times New Roman"/>
          <w:sz w:val="28"/>
          <w:szCs w:val="28"/>
          <w:lang w:val="ru-RU"/>
        </w:rPr>
        <w:t>Стернин</w:t>
      </w:r>
      <w:proofErr w:type="spellEnd"/>
      <w:r w:rsidR="00EB05FC" w:rsidRPr="00EB05FC">
        <w:rPr>
          <w:rFonts w:ascii="Times New Roman" w:hAnsi="Times New Roman" w:cs="Times New Roman"/>
          <w:sz w:val="28"/>
          <w:szCs w:val="28"/>
          <w:lang w:val="ru-RU"/>
        </w:rPr>
        <w:t xml:space="preserve"> И.А., Попова З.Д. Семантико-когнитивный анализ языка. М.: Истоки, 2006. 250 </w:t>
      </w:r>
      <w:r w:rsidR="00EB05FC" w:rsidRPr="00EB05FC">
        <w:rPr>
          <w:rFonts w:ascii="Times New Roman" w:hAnsi="Times New Roman" w:cs="Times New Roman"/>
          <w:sz w:val="28"/>
          <w:szCs w:val="28"/>
        </w:rPr>
        <w:t>c</w:t>
      </w:r>
      <w:r w:rsidR="00EB05FC" w:rsidRPr="00EB05FC">
        <w:rPr>
          <w:rFonts w:ascii="Times New Roman" w:hAnsi="Times New Roman" w:cs="Times New Roman"/>
          <w:sz w:val="28"/>
          <w:szCs w:val="28"/>
          <w:lang w:val="ru-RU"/>
        </w:rPr>
        <w:t xml:space="preserve">. </w:t>
      </w:r>
    </w:p>
    <w:p w:rsidR="00EB05FC" w:rsidRPr="00EB05FC" w:rsidRDefault="00A80027" w:rsidP="00EB05FC">
      <w:pPr>
        <w:pStyle w:val="a4"/>
        <w:numPr>
          <w:ilvl w:val="0"/>
          <w:numId w:val="10"/>
        </w:num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EB05FC" w:rsidRPr="00EB05FC">
        <w:rPr>
          <w:rFonts w:ascii="Times New Roman" w:hAnsi="Times New Roman" w:cs="Times New Roman"/>
          <w:sz w:val="28"/>
          <w:szCs w:val="28"/>
          <w:lang w:val="ru-RU"/>
        </w:rPr>
        <w:t xml:space="preserve">Терских М.В. Реклама как </w:t>
      </w:r>
      <w:proofErr w:type="spellStart"/>
      <w:r w:rsidR="00EB05FC" w:rsidRPr="00EB05FC">
        <w:rPr>
          <w:rFonts w:ascii="Times New Roman" w:hAnsi="Times New Roman" w:cs="Times New Roman"/>
          <w:sz w:val="28"/>
          <w:szCs w:val="28"/>
          <w:lang w:val="ru-RU"/>
        </w:rPr>
        <w:t>интертекстуальный</w:t>
      </w:r>
      <w:proofErr w:type="spellEnd"/>
      <w:r w:rsidR="00EB05FC" w:rsidRPr="00EB05FC">
        <w:rPr>
          <w:rFonts w:ascii="Times New Roman" w:hAnsi="Times New Roman" w:cs="Times New Roman"/>
          <w:sz w:val="28"/>
          <w:szCs w:val="28"/>
          <w:lang w:val="ru-RU"/>
        </w:rPr>
        <w:t xml:space="preserve"> феномен: </w:t>
      </w:r>
      <w:proofErr w:type="spellStart"/>
      <w:r w:rsidR="00EB05FC" w:rsidRPr="00EB05FC">
        <w:rPr>
          <w:rFonts w:ascii="Times New Roman" w:hAnsi="Times New Roman" w:cs="Times New Roman"/>
          <w:sz w:val="28"/>
          <w:szCs w:val="28"/>
          <w:lang w:val="ru-RU"/>
        </w:rPr>
        <w:t>дис</w:t>
      </w:r>
      <w:proofErr w:type="spellEnd"/>
      <w:r w:rsidR="00EB05FC" w:rsidRPr="00EB05FC">
        <w:rPr>
          <w:rFonts w:ascii="Times New Roman" w:hAnsi="Times New Roman" w:cs="Times New Roman"/>
          <w:sz w:val="28"/>
          <w:szCs w:val="28"/>
          <w:lang w:val="ru-RU"/>
        </w:rPr>
        <w:t xml:space="preserve">. ... канд. Филологических наук Омский </w:t>
      </w:r>
      <w:proofErr w:type="gramStart"/>
      <w:r w:rsidR="00EB05FC" w:rsidRPr="00EB05FC">
        <w:rPr>
          <w:rFonts w:ascii="Times New Roman" w:hAnsi="Times New Roman" w:cs="Times New Roman"/>
          <w:sz w:val="28"/>
          <w:szCs w:val="28"/>
          <w:lang w:val="ru-RU"/>
        </w:rPr>
        <w:t>гос. университет</w:t>
      </w:r>
      <w:proofErr w:type="gramEnd"/>
      <w:r w:rsidR="00EB05FC" w:rsidRPr="00EB05FC">
        <w:rPr>
          <w:rFonts w:ascii="Times New Roman" w:hAnsi="Times New Roman" w:cs="Times New Roman"/>
          <w:sz w:val="28"/>
          <w:szCs w:val="28"/>
          <w:lang w:val="ru-RU"/>
        </w:rPr>
        <w:t>, 2003. 198 c.</w:t>
      </w:r>
    </w:p>
    <w:p w:rsidR="00EB05FC" w:rsidRPr="00EB05FC" w:rsidRDefault="00A80027" w:rsidP="00EB05FC">
      <w:pPr>
        <w:pStyle w:val="a4"/>
        <w:numPr>
          <w:ilvl w:val="0"/>
          <w:numId w:val="10"/>
        </w:num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EB05FC" w:rsidRPr="00EB05FC">
        <w:rPr>
          <w:rFonts w:ascii="Times New Roman" w:hAnsi="Times New Roman" w:cs="Times New Roman"/>
          <w:sz w:val="28"/>
          <w:szCs w:val="28"/>
          <w:lang w:val="ru-RU"/>
        </w:rPr>
        <w:t xml:space="preserve">Федотова Л.Н. Социология рекламной деятельности. М.: </w:t>
      </w:r>
      <w:proofErr w:type="spellStart"/>
      <w:r w:rsidR="00EB05FC" w:rsidRPr="00EB05FC">
        <w:rPr>
          <w:rFonts w:ascii="Times New Roman" w:hAnsi="Times New Roman" w:cs="Times New Roman"/>
          <w:sz w:val="28"/>
          <w:szCs w:val="28"/>
          <w:lang w:val="ru-RU"/>
        </w:rPr>
        <w:t>Гардарики</w:t>
      </w:r>
      <w:proofErr w:type="spellEnd"/>
      <w:r w:rsidR="00EB05FC" w:rsidRPr="00EB05FC">
        <w:rPr>
          <w:rFonts w:ascii="Times New Roman" w:hAnsi="Times New Roman" w:cs="Times New Roman"/>
          <w:sz w:val="28"/>
          <w:szCs w:val="28"/>
          <w:lang w:val="ru-RU"/>
        </w:rPr>
        <w:t xml:space="preserve">, 2002. 140 </w:t>
      </w:r>
      <w:r w:rsidR="00EB05FC" w:rsidRPr="00EB05FC">
        <w:rPr>
          <w:rFonts w:ascii="Times New Roman" w:hAnsi="Times New Roman" w:cs="Times New Roman"/>
          <w:sz w:val="28"/>
          <w:szCs w:val="28"/>
        </w:rPr>
        <w:t>c</w:t>
      </w:r>
      <w:r w:rsidR="00EB05FC" w:rsidRPr="00EB05FC">
        <w:rPr>
          <w:rFonts w:ascii="Times New Roman" w:hAnsi="Times New Roman" w:cs="Times New Roman"/>
          <w:sz w:val="28"/>
          <w:szCs w:val="28"/>
          <w:lang w:val="ru-RU"/>
        </w:rPr>
        <w:t xml:space="preserve">. </w:t>
      </w:r>
    </w:p>
    <w:p w:rsidR="00EB05FC" w:rsidRPr="00EB05FC" w:rsidRDefault="00A80027" w:rsidP="00EB05FC">
      <w:pPr>
        <w:pStyle w:val="a4"/>
        <w:numPr>
          <w:ilvl w:val="0"/>
          <w:numId w:val="10"/>
        </w:num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EB05FC" w:rsidRPr="00EB05FC">
        <w:rPr>
          <w:rFonts w:ascii="Times New Roman" w:hAnsi="Times New Roman" w:cs="Times New Roman"/>
          <w:sz w:val="28"/>
          <w:szCs w:val="28"/>
          <w:lang w:val="ru-RU"/>
        </w:rPr>
        <w:t xml:space="preserve">Харрис Р. Психология массовых коммуникаций. М.: </w:t>
      </w:r>
      <w:proofErr w:type="spellStart"/>
      <w:r w:rsidR="00EB05FC" w:rsidRPr="00EB05FC">
        <w:rPr>
          <w:rFonts w:ascii="Times New Roman" w:hAnsi="Times New Roman" w:cs="Times New Roman"/>
          <w:sz w:val="28"/>
          <w:szCs w:val="28"/>
          <w:lang w:val="ru-RU"/>
        </w:rPr>
        <w:t>Прайм-Еврознак</w:t>
      </w:r>
      <w:proofErr w:type="spellEnd"/>
      <w:r w:rsidR="00EB05FC" w:rsidRPr="00EB05FC">
        <w:rPr>
          <w:rFonts w:ascii="Times New Roman" w:hAnsi="Times New Roman" w:cs="Times New Roman"/>
          <w:sz w:val="28"/>
          <w:szCs w:val="28"/>
          <w:lang w:val="ru-RU"/>
        </w:rPr>
        <w:t>, 2002. 448 с.</w:t>
      </w:r>
    </w:p>
    <w:p w:rsidR="00EB05FC" w:rsidRDefault="00A80027" w:rsidP="00EB05FC">
      <w:pPr>
        <w:pStyle w:val="a4"/>
        <w:numPr>
          <w:ilvl w:val="0"/>
          <w:numId w:val="10"/>
        </w:num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EB05FC" w:rsidRPr="00EB05FC">
        <w:rPr>
          <w:rFonts w:ascii="Times New Roman" w:hAnsi="Times New Roman" w:cs="Times New Roman"/>
          <w:sz w:val="28"/>
          <w:szCs w:val="28"/>
          <w:lang w:val="ru-RU"/>
        </w:rPr>
        <w:t xml:space="preserve">Юнг К.Г. Очерки по психологии </w:t>
      </w:r>
      <w:proofErr w:type="gramStart"/>
      <w:r w:rsidR="00EB05FC" w:rsidRPr="00EB05FC">
        <w:rPr>
          <w:rFonts w:ascii="Times New Roman" w:hAnsi="Times New Roman" w:cs="Times New Roman"/>
          <w:sz w:val="28"/>
          <w:szCs w:val="28"/>
          <w:lang w:val="ru-RU"/>
        </w:rPr>
        <w:t>б</w:t>
      </w:r>
      <w:r>
        <w:rPr>
          <w:rFonts w:ascii="Times New Roman" w:hAnsi="Times New Roman" w:cs="Times New Roman"/>
          <w:sz w:val="28"/>
          <w:szCs w:val="28"/>
          <w:lang w:val="ru-RU"/>
        </w:rPr>
        <w:t>ессознательного</w:t>
      </w:r>
      <w:proofErr w:type="gramEnd"/>
      <w:r w:rsidR="00EB05FC" w:rsidRPr="00EB05FC">
        <w:rPr>
          <w:rFonts w:ascii="Times New Roman" w:hAnsi="Times New Roman" w:cs="Times New Roman"/>
          <w:sz w:val="28"/>
          <w:szCs w:val="28"/>
          <w:lang w:val="ru-RU"/>
        </w:rPr>
        <w:t xml:space="preserve">. М.: </w:t>
      </w:r>
      <w:proofErr w:type="spellStart"/>
      <w:r w:rsidR="00EB05FC" w:rsidRPr="00EB05FC">
        <w:rPr>
          <w:rFonts w:ascii="Times New Roman" w:hAnsi="Times New Roman" w:cs="Times New Roman"/>
          <w:sz w:val="28"/>
          <w:szCs w:val="28"/>
          <w:lang w:val="ru-RU"/>
        </w:rPr>
        <w:t>Когито</w:t>
      </w:r>
      <w:proofErr w:type="spellEnd"/>
      <w:r w:rsidR="00EB05FC" w:rsidRPr="00EB05FC">
        <w:rPr>
          <w:rFonts w:ascii="Times New Roman" w:hAnsi="Times New Roman" w:cs="Times New Roman"/>
          <w:sz w:val="28"/>
          <w:szCs w:val="28"/>
          <w:lang w:val="ru-RU"/>
        </w:rPr>
        <w:t>-центр, 2006. 320 с.</w:t>
      </w:r>
    </w:p>
    <w:p w:rsidR="00852800" w:rsidRDefault="00852800" w:rsidP="00852800">
      <w:pPr>
        <w:pStyle w:val="a4"/>
        <w:spacing w:line="360" w:lineRule="auto"/>
        <w:jc w:val="both"/>
        <w:rPr>
          <w:rFonts w:ascii="Times New Roman" w:hAnsi="Times New Roman" w:cs="Times New Roman"/>
          <w:sz w:val="28"/>
          <w:szCs w:val="28"/>
          <w:lang w:val="ru-RU"/>
        </w:rPr>
      </w:pPr>
    </w:p>
    <w:p w:rsidR="00852800" w:rsidRDefault="00852800" w:rsidP="00852800">
      <w:pPr>
        <w:pStyle w:val="a4"/>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На английском языке:</w:t>
      </w:r>
    </w:p>
    <w:p w:rsidR="00852800" w:rsidRPr="00EB05FC" w:rsidRDefault="00852800" w:rsidP="00852800">
      <w:pPr>
        <w:pStyle w:val="a4"/>
        <w:spacing w:line="360" w:lineRule="auto"/>
        <w:jc w:val="both"/>
        <w:rPr>
          <w:rFonts w:ascii="Times New Roman" w:hAnsi="Times New Roman" w:cs="Times New Roman"/>
          <w:sz w:val="28"/>
          <w:szCs w:val="28"/>
          <w:lang w:val="ru-RU"/>
        </w:rPr>
      </w:pPr>
    </w:p>
    <w:p w:rsidR="00EB05FC" w:rsidRPr="00EB05FC" w:rsidRDefault="00A80027" w:rsidP="00EB05FC">
      <w:pPr>
        <w:pStyle w:val="a4"/>
        <w:numPr>
          <w:ilvl w:val="0"/>
          <w:numId w:val="10"/>
        </w:numPr>
        <w:spacing w:line="360" w:lineRule="auto"/>
        <w:ind w:left="357" w:hanging="357"/>
        <w:jc w:val="both"/>
        <w:rPr>
          <w:rFonts w:ascii="Times New Roman" w:hAnsi="Times New Roman" w:cs="Times New Roman"/>
          <w:sz w:val="28"/>
          <w:szCs w:val="28"/>
        </w:rPr>
      </w:pPr>
      <w:r w:rsidRPr="00A80027">
        <w:rPr>
          <w:rFonts w:ascii="Times New Roman" w:hAnsi="Times New Roman" w:cs="Times New Roman"/>
          <w:sz w:val="28"/>
          <w:szCs w:val="28"/>
        </w:rPr>
        <w:t xml:space="preserve"> </w:t>
      </w:r>
      <w:r w:rsidR="00EB05FC" w:rsidRPr="00EB05FC">
        <w:rPr>
          <w:rFonts w:ascii="Times New Roman" w:hAnsi="Times New Roman" w:cs="Times New Roman"/>
          <w:sz w:val="28"/>
          <w:szCs w:val="28"/>
        </w:rPr>
        <w:t>Akiyama K. A Study of Japanese TV Commercials from Socio-cultural Perspectives: Special Attributes of Nonverbal Features and Their Effects</w:t>
      </w:r>
      <w:r w:rsidRPr="00A80027">
        <w:rPr>
          <w:rFonts w:ascii="Times New Roman" w:hAnsi="Times New Roman" w:cs="Times New Roman"/>
          <w:sz w:val="28"/>
          <w:szCs w:val="28"/>
        </w:rPr>
        <w:t xml:space="preserve"> </w:t>
      </w:r>
      <w:r w:rsidR="00EB05FC" w:rsidRPr="00EB05FC">
        <w:rPr>
          <w:rFonts w:ascii="Times New Roman" w:hAnsi="Times New Roman" w:cs="Times New Roman"/>
          <w:sz w:val="28"/>
          <w:szCs w:val="28"/>
        </w:rPr>
        <w:t xml:space="preserve">// Intercultural Communication Studies. 1993. Vol. 3. P. </w:t>
      </w:r>
      <w:r w:rsidR="00EB05FC" w:rsidRPr="00A80027">
        <w:rPr>
          <w:rFonts w:ascii="Times New Roman" w:hAnsi="Times New Roman" w:cs="Times New Roman"/>
          <w:sz w:val="28"/>
          <w:szCs w:val="28"/>
        </w:rPr>
        <w:t>87 – 114</w:t>
      </w:r>
      <w:r w:rsidR="00EB05FC" w:rsidRPr="00EB05FC">
        <w:rPr>
          <w:rFonts w:ascii="Times New Roman" w:hAnsi="Times New Roman" w:cs="Times New Roman"/>
          <w:sz w:val="28"/>
          <w:szCs w:val="28"/>
        </w:rPr>
        <w:t>.</w:t>
      </w:r>
    </w:p>
    <w:p w:rsidR="00EB05FC" w:rsidRPr="00EB05FC" w:rsidRDefault="00A80027" w:rsidP="00EB05FC">
      <w:pPr>
        <w:pStyle w:val="a4"/>
        <w:numPr>
          <w:ilvl w:val="0"/>
          <w:numId w:val="10"/>
        </w:numPr>
        <w:spacing w:line="360" w:lineRule="auto"/>
        <w:jc w:val="both"/>
        <w:rPr>
          <w:rFonts w:ascii="Times New Roman" w:hAnsi="Times New Roman" w:cs="Times New Roman"/>
          <w:sz w:val="28"/>
          <w:szCs w:val="28"/>
        </w:rPr>
      </w:pPr>
      <w:r w:rsidRPr="00A80027">
        <w:rPr>
          <w:rFonts w:ascii="Times New Roman" w:hAnsi="Times New Roman" w:cs="Times New Roman"/>
          <w:sz w:val="28"/>
          <w:szCs w:val="28"/>
        </w:rPr>
        <w:t xml:space="preserve"> </w:t>
      </w:r>
      <w:r w:rsidR="00EB05FC" w:rsidRPr="00EB05FC">
        <w:rPr>
          <w:rFonts w:ascii="Times New Roman" w:hAnsi="Times New Roman" w:cs="Times New Roman"/>
          <w:sz w:val="28"/>
          <w:szCs w:val="28"/>
        </w:rPr>
        <w:t xml:space="preserve">Albers-Miller D.N., Gelb B. Business Advertising Appeals as a Mirror of Cultural Dimensions: a Study of Eleven Countries// Journal of Advertising. 1996. Vol. 25. P. 57 – 70. </w:t>
      </w:r>
    </w:p>
    <w:p w:rsidR="00EB05FC" w:rsidRPr="00EB05FC" w:rsidRDefault="00A80027" w:rsidP="00EB05FC">
      <w:pPr>
        <w:pStyle w:val="a4"/>
        <w:numPr>
          <w:ilvl w:val="0"/>
          <w:numId w:val="10"/>
        </w:numPr>
        <w:spacing w:line="360" w:lineRule="auto"/>
        <w:jc w:val="both"/>
        <w:rPr>
          <w:rFonts w:ascii="Times New Roman" w:hAnsi="Times New Roman" w:cs="Times New Roman"/>
          <w:sz w:val="28"/>
          <w:szCs w:val="28"/>
        </w:rPr>
      </w:pPr>
      <w:r w:rsidRPr="00A80027">
        <w:rPr>
          <w:rFonts w:ascii="Times New Roman" w:hAnsi="Times New Roman" w:cs="Times New Roman"/>
          <w:sz w:val="28"/>
          <w:szCs w:val="28"/>
        </w:rPr>
        <w:t xml:space="preserve"> </w:t>
      </w:r>
      <w:r w:rsidR="00EB05FC" w:rsidRPr="00EB05FC">
        <w:rPr>
          <w:rFonts w:ascii="Times New Roman" w:hAnsi="Times New Roman" w:cs="Times New Roman"/>
          <w:sz w:val="28"/>
          <w:szCs w:val="28"/>
        </w:rPr>
        <w:t>Alexander N. Global Marketing: A Decision Oriented Approach</w:t>
      </w:r>
      <w:r w:rsidRPr="00A80027">
        <w:rPr>
          <w:rFonts w:ascii="Times New Roman" w:hAnsi="Times New Roman" w:cs="Times New Roman"/>
          <w:sz w:val="28"/>
          <w:szCs w:val="28"/>
        </w:rPr>
        <w:t xml:space="preserve"> </w:t>
      </w:r>
      <w:r w:rsidR="00EB05FC" w:rsidRPr="00EB05FC">
        <w:rPr>
          <w:rFonts w:ascii="Times New Roman" w:hAnsi="Times New Roman" w:cs="Times New Roman"/>
          <w:sz w:val="28"/>
          <w:szCs w:val="28"/>
        </w:rPr>
        <w:t xml:space="preserve">// European Journal of Marketing. 2006. Vol. 40. P. 1375-1376. </w:t>
      </w:r>
    </w:p>
    <w:p w:rsidR="00EB05FC" w:rsidRPr="00EB05FC" w:rsidRDefault="00A80027" w:rsidP="00EB05FC">
      <w:pPr>
        <w:pStyle w:val="a4"/>
        <w:numPr>
          <w:ilvl w:val="0"/>
          <w:numId w:val="10"/>
        </w:numPr>
        <w:spacing w:line="360" w:lineRule="auto"/>
        <w:jc w:val="both"/>
        <w:rPr>
          <w:rFonts w:ascii="Times New Roman" w:hAnsi="Times New Roman" w:cs="Times New Roman"/>
          <w:sz w:val="28"/>
          <w:szCs w:val="28"/>
        </w:rPr>
      </w:pPr>
      <w:r w:rsidRPr="00A80027">
        <w:rPr>
          <w:rFonts w:ascii="Times New Roman" w:hAnsi="Times New Roman" w:cs="Times New Roman"/>
          <w:sz w:val="28"/>
          <w:szCs w:val="28"/>
        </w:rPr>
        <w:t xml:space="preserve"> </w:t>
      </w:r>
      <w:proofErr w:type="spellStart"/>
      <w:r w:rsidR="00EB05FC" w:rsidRPr="00EB05FC">
        <w:rPr>
          <w:rFonts w:ascii="Times New Roman" w:hAnsi="Times New Roman" w:cs="Times New Roman"/>
          <w:sz w:val="28"/>
          <w:szCs w:val="28"/>
        </w:rPr>
        <w:t>Arima</w:t>
      </w:r>
      <w:proofErr w:type="spellEnd"/>
      <w:r w:rsidR="00EB05FC" w:rsidRPr="00EB05FC">
        <w:rPr>
          <w:rFonts w:ascii="Times New Roman" w:hAnsi="Times New Roman" w:cs="Times New Roman"/>
          <w:sz w:val="28"/>
          <w:szCs w:val="28"/>
        </w:rPr>
        <w:t xml:space="preserve"> A. N. Gender Stereotypes in Japanese Television Advertisements</w:t>
      </w:r>
      <w:r w:rsidRPr="00A80027">
        <w:rPr>
          <w:rFonts w:ascii="Times New Roman" w:hAnsi="Times New Roman" w:cs="Times New Roman"/>
          <w:sz w:val="28"/>
          <w:szCs w:val="28"/>
        </w:rPr>
        <w:t xml:space="preserve"> </w:t>
      </w:r>
      <w:r w:rsidR="00EB05FC" w:rsidRPr="00EB05FC">
        <w:rPr>
          <w:rFonts w:ascii="Times New Roman" w:hAnsi="Times New Roman" w:cs="Times New Roman"/>
          <w:sz w:val="28"/>
          <w:szCs w:val="28"/>
        </w:rPr>
        <w:t>// Sex Roles. 2003. Vol 49. P. 81 – 90.</w:t>
      </w:r>
    </w:p>
    <w:p w:rsidR="00EB05FC" w:rsidRPr="00EB05FC" w:rsidRDefault="00A80027" w:rsidP="00EB05FC">
      <w:pPr>
        <w:pStyle w:val="a4"/>
        <w:numPr>
          <w:ilvl w:val="0"/>
          <w:numId w:val="10"/>
        </w:numPr>
        <w:spacing w:line="360" w:lineRule="auto"/>
        <w:jc w:val="both"/>
        <w:rPr>
          <w:rFonts w:ascii="Times New Roman" w:hAnsi="Times New Roman" w:cs="Times New Roman"/>
          <w:sz w:val="28"/>
          <w:szCs w:val="28"/>
        </w:rPr>
      </w:pPr>
      <w:r w:rsidRPr="00A80027">
        <w:rPr>
          <w:rFonts w:ascii="Times New Roman" w:hAnsi="Times New Roman" w:cs="Times New Roman"/>
          <w:sz w:val="28"/>
          <w:szCs w:val="28"/>
        </w:rPr>
        <w:t xml:space="preserve"> </w:t>
      </w:r>
      <w:r w:rsidR="00EB05FC" w:rsidRPr="00EB05FC">
        <w:rPr>
          <w:rFonts w:ascii="Times New Roman" w:hAnsi="Times New Roman" w:cs="Times New Roman"/>
          <w:sz w:val="28"/>
          <w:szCs w:val="28"/>
        </w:rPr>
        <w:t xml:space="preserve">De </w:t>
      </w:r>
      <w:proofErr w:type="spellStart"/>
      <w:r w:rsidR="00EB05FC" w:rsidRPr="00EB05FC">
        <w:rPr>
          <w:rFonts w:ascii="Times New Roman" w:hAnsi="Times New Roman" w:cs="Times New Roman"/>
          <w:sz w:val="28"/>
          <w:szCs w:val="28"/>
        </w:rPr>
        <w:t>Mooij</w:t>
      </w:r>
      <w:proofErr w:type="spellEnd"/>
      <w:r w:rsidR="00EB05FC" w:rsidRPr="00EB05FC">
        <w:rPr>
          <w:rFonts w:ascii="Times New Roman" w:hAnsi="Times New Roman" w:cs="Times New Roman"/>
          <w:sz w:val="28"/>
          <w:szCs w:val="28"/>
        </w:rPr>
        <w:t xml:space="preserve"> M. Comparing Dimensions of National Culture for Secondary Analysis of Consumer Behavior Data of Different Countries</w:t>
      </w:r>
      <w:r w:rsidRPr="00A80027">
        <w:rPr>
          <w:rFonts w:ascii="Times New Roman" w:hAnsi="Times New Roman" w:cs="Times New Roman"/>
          <w:sz w:val="28"/>
          <w:szCs w:val="28"/>
        </w:rPr>
        <w:t xml:space="preserve"> </w:t>
      </w:r>
      <w:r w:rsidR="00EB05FC" w:rsidRPr="00EB05FC">
        <w:rPr>
          <w:rFonts w:ascii="Times New Roman" w:hAnsi="Times New Roman" w:cs="Times New Roman"/>
          <w:sz w:val="28"/>
          <w:szCs w:val="28"/>
        </w:rPr>
        <w:t xml:space="preserve">// International </w:t>
      </w:r>
      <w:r w:rsidR="00EB05FC" w:rsidRPr="00EB05FC">
        <w:rPr>
          <w:rFonts w:ascii="Times New Roman" w:hAnsi="Times New Roman" w:cs="Times New Roman"/>
          <w:sz w:val="28"/>
          <w:szCs w:val="28"/>
        </w:rPr>
        <w:lastRenderedPageBreak/>
        <w:t xml:space="preserve">Marketing Review. 2017. Vol. 34. P. 444 – 456. </w:t>
      </w:r>
    </w:p>
    <w:p w:rsidR="00EB05FC" w:rsidRPr="00EB05FC" w:rsidRDefault="00A80027" w:rsidP="00EB05FC">
      <w:pPr>
        <w:pStyle w:val="a4"/>
        <w:numPr>
          <w:ilvl w:val="0"/>
          <w:numId w:val="10"/>
        </w:numPr>
        <w:spacing w:line="360" w:lineRule="auto"/>
        <w:jc w:val="both"/>
        <w:rPr>
          <w:rFonts w:ascii="Times New Roman" w:hAnsi="Times New Roman" w:cs="Times New Roman"/>
          <w:sz w:val="28"/>
          <w:szCs w:val="28"/>
        </w:rPr>
      </w:pPr>
      <w:r w:rsidRPr="00A80027">
        <w:rPr>
          <w:rFonts w:ascii="Times New Roman" w:hAnsi="Times New Roman" w:cs="Times New Roman"/>
          <w:sz w:val="28"/>
          <w:szCs w:val="28"/>
        </w:rPr>
        <w:t xml:space="preserve"> </w:t>
      </w:r>
      <w:r w:rsidR="00EB05FC" w:rsidRPr="00EB05FC">
        <w:rPr>
          <w:rFonts w:ascii="Times New Roman" w:hAnsi="Times New Roman" w:cs="Times New Roman"/>
          <w:sz w:val="28"/>
          <w:szCs w:val="28"/>
        </w:rPr>
        <w:t>Duncan T. Standardized Multinational Advertising: The Influencing Factors</w:t>
      </w:r>
      <w:r w:rsidRPr="00A80027">
        <w:rPr>
          <w:rFonts w:ascii="Times New Roman" w:hAnsi="Times New Roman" w:cs="Times New Roman"/>
          <w:sz w:val="28"/>
          <w:szCs w:val="28"/>
        </w:rPr>
        <w:t xml:space="preserve"> </w:t>
      </w:r>
      <w:r w:rsidR="00EB05FC" w:rsidRPr="00EB05FC">
        <w:rPr>
          <w:rFonts w:ascii="Times New Roman" w:hAnsi="Times New Roman" w:cs="Times New Roman"/>
          <w:sz w:val="28"/>
          <w:szCs w:val="28"/>
        </w:rPr>
        <w:t>// Journal of Advertising. 1995. Vol. 24. P. 55 – 68.</w:t>
      </w:r>
    </w:p>
    <w:p w:rsidR="00EB05FC" w:rsidRPr="00EB05FC" w:rsidRDefault="00A80027" w:rsidP="00EB05FC">
      <w:pPr>
        <w:pStyle w:val="a4"/>
        <w:numPr>
          <w:ilvl w:val="0"/>
          <w:numId w:val="10"/>
        </w:numPr>
        <w:spacing w:line="360" w:lineRule="auto"/>
        <w:ind w:left="357" w:hanging="357"/>
        <w:jc w:val="both"/>
        <w:rPr>
          <w:rFonts w:ascii="Times New Roman" w:hAnsi="Times New Roman" w:cs="Times New Roman"/>
          <w:sz w:val="28"/>
          <w:szCs w:val="28"/>
        </w:rPr>
      </w:pPr>
      <w:r w:rsidRPr="00A80027">
        <w:rPr>
          <w:rFonts w:ascii="Times New Roman" w:hAnsi="Times New Roman" w:cs="Times New Roman"/>
          <w:sz w:val="28"/>
          <w:szCs w:val="28"/>
        </w:rPr>
        <w:t xml:space="preserve"> </w:t>
      </w:r>
      <w:r w:rsidR="00EB05FC" w:rsidRPr="00EB05FC">
        <w:rPr>
          <w:rFonts w:ascii="Times New Roman" w:hAnsi="Times New Roman" w:cs="Times New Roman"/>
          <w:sz w:val="28"/>
          <w:szCs w:val="28"/>
        </w:rPr>
        <w:t>Hagiwara S. Japanese television as a window on other cultures</w:t>
      </w:r>
      <w:r w:rsidRPr="00A80027">
        <w:rPr>
          <w:rFonts w:ascii="Times New Roman" w:hAnsi="Times New Roman" w:cs="Times New Roman"/>
          <w:sz w:val="28"/>
          <w:szCs w:val="28"/>
        </w:rPr>
        <w:t xml:space="preserve"> </w:t>
      </w:r>
      <w:r w:rsidR="00EB05FC" w:rsidRPr="00EB05FC">
        <w:rPr>
          <w:rFonts w:ascii="Times New Roman" w:hAnsi="Times New Roman" w:cs="Times New Roman"/>
          <w:sz w:val="28"/>
          <w:szCs w:val="28"/>
        </w:rPr>
        <w:t xml:space="preserve">// Japanese Psychological Research. 1998. Vol. 40. P. 221 </w:t>
      </w:r>
      <w:r w:rsidR="00EB05FC" w:rsidRPr="00A80027">
        <w:rPr>
          <w:rFonts w:ascii="Times New Roman" w:hAnsi="Times New Roman" w:cs="Times New Roman"/>
          <w:sz w:val="28"/>
          <w:szCs w:val="28"/>
        </w:rPr>
        <w:t>– 233</w:t>
      </w:r>
      <w:r w:rsidR="00EB05FC" w:rsidRPr="00EB05FC">
        <w:rPr>
          <w:rFonts w:ascii="Times New Roman" w:hAnsi="Times New Roman" w:cs="Times New Roman"/>
          <w:sz w:val="28"/>
          <w:szCs w:val="28"/>
        </w:rPr>
        <w:t xml:space="preserve">. </w:t>
      </w:r>
    </w:p>
    <w:p w:rsidR="00EB05FC" w:rsidRPr="00EB05FC" w:rsidRDefault="00A80027" w:rsidP="00EB05FC">
      <w:pPr>
        <w:pStyle w:val="a4"/>
        <w:numPr>
          <w:ilvl w:val="0"/>
          <w:numId w:val="10"/>
        </w:numPr>
        <w:spacing w:line="360" w:lineRule="auto"/>
        <w:ind w:left="357" w:hanging="357"/>
        <w:jc w:val="both"/>
        <w:rPr>
          <w:rFonts w:ascii="Times New Roman" w:hAnsi="Times New Roman" w:cs="Times New Roman"/>
          <w:sz w:val="28"/>
          <w:szCs w:val="28"/>
        </w:rPr>
      </w:pPr>
      <w:r w:rsidRPr="00A80027">
        <w:rPr>
          <w:rFonts w:ascii="Times New Roman" w:hAnsi="Times New Roman" w:cs="Times New Roman"/>
          <w:sz w:val="28"/>
          <w:szCs w:val="28"/>
        </w:rPr>
        <w:t xml:space="preserve"> </w:t>
      </w:r>
      <w:r w:rsidR="00EB05FC" w:rsidRPr="00EB05FC">
        <w:rPr>
          <w:rFonts w:ascii="Times New Roman" w:hAnsi="Times New Roman" w:cs="Times New Roman"/>
          <w:sz w:val="28"/>
          <w:szCs w:val="28"/>
        </w:rPr>
        <w:t xml:space="preserve">Hofstede G. Cultures and </w:t>
      </w:r>
      <w:proofErr w:type="spellStart"/>
      <w:r w:rsidR="00EB05FC" w:rsidRPr="00EB05FC">
        <w:rPr>
          <w:rFonts w:ascii="Times New Roman" w:hAnsi="Times New Roman" w:cs="Times New Roman"/>
          <w:sz w:val="28"/>
          <w:szCs w:val="28"/>
        </w:rPr>
        <w:t>Organisations</w:t>
      </w:r>
      <w:proofErr w:type="spellEnd"/>
      <w:r w:rsidR="00EB05FC" w:rsidRPr="00EB05FC">
        <w:rPr>
          <w:rFonts w:ascii="Times New Roman" w:hAnsi="Times New Roman" w:cs="Times New Roman"/>
          <w:sz w:val="28"/>
          <w:szCs w:val="28"/>
        </w:rPr>
        <w:t>: Software of the Mind. London</w:t>
      </w:r>
      <w:proofErr w:type="gramStart"/>
      <w:r w:rsidR="00EB05FC" w:rsidRPr="00EB05FC">
        <w:rPr>
          <w:rFonts w:ascii="Times New Roman" w:hAnsi="Times New Roman" w:cs="Times New Roman"/>
          <w:sz w:val="28"/>
          <w:szCs w:val="28"/>
        </w:rPr>
        <w:t>:1991</w:t>
      </w:r>
      <w:proofErr w:type="gramEnd"/>
      <w:r w:rsidR="00EB05FC" w:rsidRPr="00EB05FC">
        <w:rPr>
          <w:rFonts w:ascii="Times New Roman" w:hAnsi="Times New Roman" w:cs="Times New Roman"/>
          <w:sz w:val="28"/>
          <w:szCs w:val="28"/>
        </w:rPr>
        <w:t xml:space="preserve">. 576 p. </w:t>
      </w:r>
    </w:p>
    <w:p w:rsidR="00EB05FC" w:rsidRPr="00EB05FC" w:rsidRDefault="00A80027" w:rsidP="00EB05FC">
      <w:pPr>
        <w:pStyle w:val="a4"/>
        <w:numPr>
          <w:ilvl w:val="0"/>
          <w:numId w:val="10"/>
        </w:numPr>
        <w:spacing w:line="360" w:lineRule="auto"/>
        <w:jc w:val="both"/>
        <w:rPr>
          <w:rFonts w:ascii="Times New Roman" w:hAnsi="Times New Roman" w:cs="Times New Roman"/>
          <w:sz w:val="28"/>
          <w:szCs w:val="28"/>
        </w:rPr>
      </w:pPr>
      <w:r w:rsidRPr="00A80027">
        <w:rPr>
          <w:rFonts w:ascii="Times New Roman" w:hAnsi="Times New Roman" w:cs="Times New Roman"/>
          <w:sz w:val="28"/>
          <w:szCs w:val="28"/>
        </w:rPr>
        <w:t xml:space="preserve"> </w:t>
      </w:r>
      <w:r w:rsidR="00EB05FC" w:rsidRPr="00EB05FC">
        <w:rPr>
          <w:rFonts w:ascii="Times New Roman" w:hAnsi="Times New Roman" w:cs="Times New Roman"/>
          <w:sz w:val="28"/>
          <w:szCs w:val="28"/>
        </w:rPr>
        <w:t xml:space="preserve">Hoskins C., </w:t>
      </w:r>
      <w:proofErr w:type="spellStart"/>
      <w:r w:rsidR="00EB05FC" w:rsidRPr="00EB05FC">
        <w:rPr>
          <w:rFonts w:ascii="Times New Roman" w:hAnsi="Times New Roman" w:cs="Times New Roman"/>
          <w:sz w:val="28"/>
          <w:szCs w:val="28"/>
        </w:rPr>
        <w:t>Mirus</w:t>
      </w:r>
      <w:proofErr w:type="spellEnd"/>
      <w:r w:rsidR="00EB05FC" w:rsidRPr="00EB05FC">
        <w:rPr>
          <w:rFonts w:ascii="Times New Roman" w:hAnsi="Times New Roman" w:cs="Times New Roman"/>
          <w:sz w:val="28"/>
          <w:szCs w:val="28"/>
        </w:rPr>
        <w:t xml:space="preserve"> R. Reasons for the US dominance of the international trade in television programs</w:t>
      </w:r>
      <w:r w:rsidRPr="00A80027">
        <w:rPr>
          <w:rFonts w:ascii="Times New Roman" w:hAnsi="Times New Roman" w:cs="Times New Roman"/>
          <w:sz w:val="28"/>
          <w:szCs w:val="28"/>
        </w:rPr>
        <w:t xml:space="preserve"> </w:t>
      </w:r>
      <w:r w:rsidR="00EB05FC" w:rsidRPr="00EB05FC">
        <w:rPr>
          <w:rFonts w:ascii="Times New Roman" w:hAnsi="Times New Roman" w:cs="Times New Roman"/>
          <w:sz w:val="28"/>
          <w:szCs w:val="28"/>
        </w:rPr>
        <w:t>// Media, Culture, and Society. 1988. Vol. 10.  P. 499 – 515.</w:t>
      </w:r>
    </w:p>
    <w:p w:rsidR="00EB05FC" w:rsidRPr="00EB05FC" w:rsidRDefault="00A80027" w:rsidP="00EB05FC">
      <w:pPr>
        <w:pStyle w:val="a4"/>
        <w:numPr>
          <w:ilvl w:val="0"/>
          <w:numId w:val="10"/>
        </w:numPr>
        <w:spacing w:line="360" w:lineRule="auto"/>
        <w:ind w:left="357" w:hanging="357"/>
        <w:jc w:val="both"/>
        <w:rPr>
          <w:rFonts w:ascii="Times New Roman" w:hAnsi="Times New Roman" w:cs="Times New Roman"/>
          <w:sz w:val="28"/>
          <w:szCs w:val="28"/>
        </w:rPr>
      </w:pPr>
      <w:r w:rsidRPr="00A80027">
        <w:rPr>
          <w:rFonts w:ascii="Times New Roman" w:hAnsi="Times New Roman" w:cs="Times New Roman"/>
          <w:sz w:val="28"/>
          <w:szCs w:val="28"/>
        </w:rPr>
        <w:t xml:space="preserve"> </w:t>
      </w:r>
      <w:r w:rsidR="00EB05FC" w:rsidRPr="00EB05FC">
        <w:rPr>
          <w:rFonts w:ascii="Times New Roman" w:hAnsi="Times New Roman" w:cs="Times New Roman"/>
          <w:sz w:val="28"/>
          <w:szCs w:val="28"/>
        </w:rPr>
        <w:t>Ivy M. Discourses of the Vanishing: Modernity, Phantasm, Japan. Chicago: The University of Chicago Press, 1995. 270 p.</w:t>
      </w:r>
    </w:p>
    <w:p w:rsidR="00EB05FC" w:rsidRPr="00EB05FC" w:rsidRDefault="00A80027" w:rsidP="00EB05FC">
      <w:pPr>
        <w:pStyle w:val="a4"/>
        <w:numPr>
          <w:ilvl w:val="0"/>
          <w:numId w:val="10"/>
        </w:numPr>
        <w:spacing w:line="360" w:lineRule="auto"/>
        <w:jc w:val="both"/>
        <w:rPr>
          <w:rFonts w:ascii="Times New Roman" w:hAnsi="Times New Roman" w:cs="Times New Roman"/>
          <w:sz w:val="28"/>
          <w:szCs w:val="28"/>
        </w:rPr>
      </w:pPr>
      <w:r w:rsidRPr="00A80027">
        <w:rPr>
          <w:rFonts w:ascii="Times New Roman" w:hAnsi="Times New Roman" w:cs="Times New Roman"/>
          <w:sz w:val="28"/>
          <w:szCs w:val="28"/>
        </w:rPr>
        <w:t xml:space="preserve"> </w:t>
      </w:r>
      <w:proofErr w:type="spellStart"/>
      <w:r w:rsidR="00EB05FC" w:rsidRPr="00EB05FC">
        <w:rPr>
          <w:rFonts w:ascii="Times New Roman" w:hAnsi="Times New Roman" w:cs="Times New Roman"/>
          <w:sz w:val="28"/>
          <w:szCs w:val="28"/>
        </w:rPr>
        <w:t>Kagit</w:t>
      </w:r>
      <w:proofErr w:type="spellEnd"/>
      <w:r w:rsidR="00EB05FC" w:rsidRPr="00EB05FC">
        <w:rPr>
          <w:rFonts w:ascii="Times New Roman" w:hAnsi="Times New Roman" w:cs="Times New Roman"/>
          <w:sz w:val="28"/>
          <w:szCs w:val="28"/>
          <w:lang w:val="ru-RU"/>
        </w:rPr>
        <w:t>с</w:t>
      </w:r>
      <w:r w:rsidR="00EB05FC" w:rsidRPr="00EB05FC">
        <w:rPr>
          <w:rFonts w:ascii="Times New Roman" w:hAnsi="Times New Roman" w:cs="Times New Roman"/>
          <w:sz w:val="28"/>
          <w:szCs w:val="28"/>
        </w:rPr>
        <w:t xml:space="preserve"> </w:t>
      </w:r>
      <w:proofErr w:type="spellStart"/>
      <w:r w:rsidR="00EB05FC" w:rsidRPr="00EB05FC">
        <w:rPr>
          <w:rFonts w:ascii="Times New Roman" w:hAnsi="Times New Roman" w:cs="Times New Roman"/>
          <w:sz w:val="28"/>
          <w:szCs w:val="28"/>
        </w:rPr>
        <w:t>Ibasi</w:t>
      </w:r>
      <w:proofErr w:type="spellEnd"/>
      <w:r w:rsidR="00EB05FC" w:rsidRPr="00EB05FC">
        <w:rPr>
          <w:rFonts w:ascii="Times New Roman" w:hAnsi="Times New Roman" w:cs="Times New Roman"/>
          <w:sz w:val="28"/>
          <w:szCs w:val="28"/>
        </w:rPr>
        <w:t>, C. Individualism and collectivism</w:t>
      </w:r>
      <w:r w:rsidRPr="00A80027">
        <w:rPr>
          <w:rFonts w:ascii="Times New Roman" w:hAnsi="Times New Roman" w:cs="Times New Roman"/>
          <w:sz w:val="28"/>
          <w:szCs w:val="28"/>
        </w:rPr>
        <w:t xml:space="preserve"> </w:t>
      </w:r>
      <w:r w:rsidR="00EB05FC" w:rsidRPr="00EB05FC">
        <w:rPr>
          <w:rFonts w:ascii="Times New Roman" w:hAnsi="Times New Roman" w:cs="Times New Roman"/>
          <w:sz w:val="28"/>
          <w:szCs w:val="28"/>
        </w:rPr>
        <w:t>// Handbook of cross-cultural psychology. 1997. vol. 3. P. 50 – 105.</w:t>
      </w:r>
    </w:p>
    <w:p w:rsidR="00EB05FC" w:rsidRPr="00EB05FC" w:rsidRDefault="00A80027" w:rsidP="00EB05FC">
      <w:pPr>
        <w:pStyle w:val="a4"/>
        <w:numPr>
          <w:ilvl w:val="0"/>
          <w:numId w:val="10"/>
        </w:numPr>
        <w:spacing w:line="360" w:lineRule="auto"/>
        <w:jc w:val="both"/>
        <w:rPr>
          <w:rFonts w:ascii="Times New Roman" w:hAnsi="Times New Roman" w:cs="Times New Roman"/>
          <w:sz w:val="28"/>
          <w:szCs w:val="28"/>
        </w:rPr>
      </w:pPr>
      <w:r w:rsidRPr="005B24F9">
        <w:rPr>
          <w:rFonts w:ascii="Times New Roman" w:hAnsi="Times New Roman" w:cs="Times New Roman"/>
          <w:sz w:val="28"/>
          <w:szCs w:val="28"/>
        </w:rPr>
        <w:t xml:space="preserve"> </w:t>
      </w:r>
      <w:r w:rsidR="00EB05FC" w:rsidRPr="00EB05FC">
        <w:rPr>
          <w:rFonts w:ascii="Times New Roman" w:hAnsi="Times New Roman" w:cs="Times New Roman"/>
          <w:sz w:val="28"/>
          <w:szCs w:val="28"/>
        </w:rPr>
        <w:t xml:space="preserve">Koichi </w:t>
      </w:r>
      <w:proofErr w:type="spellStart"/>
      <w:r w:rsidR="00EB05FC" w:rsidRPr="00EB05FC">
        <w:rPr>
          <w:rFonts w:ascii="Times New Roman" w:hAnsi="Times New Roman" w:cs="Times New Roman"/>
          <w:sz w:val="28"/>
          <w:szCs w:val="28"/>
        </w:rPr>
        <w:t>Iwabuchi</w:t>
      </w:r>
      <w:proofErr w:type="spellEnd"/>
      <w:r w:rsidR="00EB05FC" w:rsidRPr="00EB05FC">
        <w:rPr>
          <w:rFonts w:ascii="Times New Roman" w:hAnsi="Times New Roman" w:cs="Times New Roman"/>
          <w:sz w:val="28"/>
          <w:szCs w:val="28"/>
        </w:rPr>
        <w:t xml:space="preserve">. </w:t>
      </w:r>
      <w:proofErr w:type="spellStart"/>
      <w:r w:rsidR="00EB05FC" w:rsidRPr="00EB05FC">
        <w:rPr>
          <w:rFonts w:ascii="Times New Roman" w:hAnsi="Times New Roman" w:cs="Times New Roman"/>
          <w:sz w:val="28"/>
          <w:szCs w:val="28"/>
        </w:rPr>
        <w:t>Recentering</w:t>
      </w:r>
      <w:proofErr w:type="spellEnd"/>
      <w:r w:rsidR="00EB05FC" w:rsidRPr="00EB05FC">
        <w:rPr>
          <w:rFonts w:ascii="Times New Roman" w:hAnsi="Times New Roman" w:cs="Times New Roman"/>
          <w:sz w:val="28"/>
          <w:szCs w:val="28"/>
        </w:rPr>
        <w:t xml:space="preserve"> Globalization. Popular Culture and Japanese Transnationalism. London: Durham and London. 2002. 275 p. </w:t>
      </w:r>
    </w:p>
    <w:p w:rsidR="00EB05FC" w:rsidRPr="00EB05FC" w:rsidRDefault="00A80027" w:rsidP="00EB05FC">
      <w:pPr>
        <w:pStyle w:val="a4"/>
        <w:numPr>
          <w:ilvl w:val="0"/>
          <w:numId w:val="10"/>
        </w:numPr>
        <w:spacing w:line="360" w:lineRule="auto"/>
        <w:jc w:val="both"/>
        <w:rPr>
          <w:rFonts w:ascii="Times New Roman" w:hAnsi="Times New Roman" w:cs="Times New Roman"/>
          <w:sz w:val="28"/>
          <w:szCs w:val="28"/>
        </w:rPr>
      </w:pPr>
      <w:r w:rsidRPr="00A80027">
        <w:rPr>
          <w:rFonts w:ascii="Times New Roman" w:hAnsi="Times New Roman" w:cs="Times New Roman"/>
          <w:sz w:val="28"/>
          <w:szCs w:val="28"/>
        </w:rPr>
        <w:t xml:space="preserve"> </w:t>
      </w:r>
      <w:r w:rsidR="00EB05FC" w:rsidRPr="00EB05FC">
        <w:rPr>
          <w:rFonts w:ascii="Times New Roman" w:hAnsi="Times New Roman" w:cs="Times New Roman"/>
          <w:sz w:val="28"/>
          <w:szCs w:val="28"/>
        </w:rPr>
        <w:t>Levitt Th. The Globalization of Markets</w:t>
      </w:r>
      <w:r w:rsidRPr="00A80027">
        <w:rPr>
          <w:rFonts w:ascii="Times New Roman" w:hAnsi="Times New Roman" w:cs="Times New Roman"/>
          <w:sz w:val="28"/>
          <w:szCs w:val="28"/>
        </w:rPr>
        <w:t xml:space="preserve"> </w:t>
      </w:r>
      <w:r w:rsidR="00EB05FC" w:rsidRPr="00EB05FC">
        <w:rPr>
          <w:rFonts w:ascii="Times New Roman" w:hAnsi="Times New Roman" w:cs="Times New Roman"/>
          <w:sz w:val="28"/>
          <w:szCs w:val="28"/>
        </w:rPr>
        <w:t xml:space="preserve">// Harvard Business Review. 1983. Vol. 61. P. 307 – 318. </w:t>
      </w:r>
    </w:p>
    <w:p w:rsidR="00EB05FC" w:rsidRPr="00EB05FC" w:rsidRDefault="00A80027" w:rsidP="00EB05FC">
      <w:pPr>
        <w:pStyle w:val="a4"/>
        <w:numPr>
          <w:ilvl w:val="0"/>
          <w:numId w:val="10"/>
        </w:numPr>
        <w:spacing w:line="360" w:lineRule="auto"/>
        <w:jc w:val="both"/>
        <w:rPr>
          <w:rFonts w:ascii="Times New Roman" w:hAnsi="Times New Roman" w:cs="Times New Roman"/>
          <w:sz w:val="28"/>
          <w:szCs w:val="28"/>
        </w:rPr>
      </w:pPr>
      <w:r w:rsidRPr="00A80027">
        <w:rPr>
          <w:rFonts w:ascii="Times New Roman" w:hAnsi="Times New Roman" w:cs="Times New Roman"/>
          <w:sz w:val="28"/>
          <w:szCs w:val="28"/>
        </w:rPr>
        <w:t xml:space="preserve"> </w:t>
      </w:r>
      <w:r w:rsidR="00EB05FC" w:rsidRPr="00EB05FC">
        <w:rPr>
          <w:rFonts w:ascii="Times New Roman" w:hAnsi="Times New Roman" w:cs="Times New Roman"/>
          <w:sz w:val="28"/>
          <w:szCs w:val="28"/>
        </w:rPr>
        <w:t>McLuhan M. Understanding Media. The Extensions of Man. London: First Sphere books edition, 1967. 396 p.</w:t>
      </w:r>
    </w:p>
    <w:p w:rsidR="00EB05FC" w:rsidRPr="00EB05FC" w:rsidRDefault="00A80027" w:rsidP="00EB05FC">
      <w:pPr>
        <w:pStyle w:val="a4"/>
        <w:numPr>
          <w:ilvl w:val="0"/>
          <w:numId w:val="10"/>
        </w:numPr>
        <w:spacing w:line="360" w:lineRule="auto"/>
        <w:jc w:val="both"/>
        <w:rPr>
          <w:rFonts w:ascii="Times New Roman" w:hAnsi="Times New Roman" w:cs="Times New Roman"/>
          <w:sz w:val="28"/>
          <w:szCs w:val="28"/>
        </w:rPr>
      </w:pPr>
      <w:r w:rsidRPr="00A80027">
        <w:rPr>
          <w:rFonts w:ascii="Times New Roman" w:hAnsi="Times New Roman" w:cs="Times New Roman"/>
          <w:sz w:val="28"/>
          <w:szCs w:val="28"/>
        </w:rPr>
        <w:t xml:space="preserve"> </w:t>
      </w:r>
      <w:proofErr w:type="spellStart"/>
      <w:r w:rsidR="00EB05FC" w:rsidRPr="00EB05FC">
        <w:rPr>
          <w:rFonts w:ascii="Times New Roman" w:hAnsi="Times New Roman" w:cs="Times New Roman"/>
          <w:sz w:val="28"/>
          <w:szCs w:val="28"/>
        </w:rPr>
        <w:t>Messaris</w:t>
      </w:r>
      <w:proofErr w:type="spellEnd"/>
      <w:r w:rsidR="00EB05FC" w:rsidRPr="00EB05FC">
        <w:rPr>
          <w:rFonts w:ascii="Times New Roman" w:hAnsi="Times New Roman" w:cs="Times New Roman"/>
          <w:sz w:val="28"/>
          <w:szCs w:val="28"/>
        </w:rPr>
        <w:t xml:space="preserve"> P. Visual Persuasion: The Role of Images in Advertising. London: SAGE, 1997. 297 p.</w:t>
      </w:r>
    </w:p>
    <w:p w:rsidR="00EB05FC" w:rsidRPr="00EB05FC" w:rsidRDefault="00A80027" w:rsidP="00EB05FC">
      <w:pPr>
        <w:pStyle w:val="a4"/>
        <w:numPr>
          <w:ilvl w:val="0"/>
          <w:numId w:val="10"/>
        </w:numPr>
        <w:spacing w:line="360" w:lineRule="auto"/>
        <w:ind w:left="357" w:hanging="357"/>
        <w:jc w:val="both"/>
        <w:rPr>
          <w:rFonts w:ascii="Times New Roman" w:hAnsi="Times New Roman" w:cs="Times New Roman"/>
          <w:sz w:val="28"/>
          <w:szCs w:val="28"/>
        </w:rPr>
      </w:pPr>
      <w:r w:rsidRPr="00A80027">
        <w:rPr>
          <w:rFonts w:ascii="Times New Roman" w:hAnsi="Times New Roman" w:cs="Times New Roman"/>
          <w:sz w:val="28"/>
          <w:szCs w:val="28"/>
        </w:rPr>
        <w:t xml:space="preserve"> </w:t>
      </w:r>
      <w:proofErr w:type="spellStart"/>
      <w:r w:rsidR="00EB05FC" w:rsidRPr="00EB05FC">
        <w:rPr>
          <w:rFonts w:ascii="Times New Roman" w:hAnsi="Times New Roman" w:cs="Times New Roman"/>
          <w:sz w:val="28"/>
          <w:szCs w:val="28"/>
        </w:rPr>
        <w:t>Namba</w:t>
      </w:r>
      <w:proofErr w:type="spellEnd"/>
      <w:r w:rsidR="00EB05FC" w:rsidRPr="00EB05FC">
        <w:rPr>
          <w:rFonts w:ascii="Times New Roman" w:hAnsi="Times New Roman" w:cs="Times New Roman"/>
          <w:sz w:val="28"/>
          <w:szCs w:val="28"/>
        </w:rPr>
        <w:t xml:space="preserve"> K. Comparative Studies in USA and Japanese Advertising during the Post-War Era</w:t>
      </w:r>
      <w:r w:rsidRPr="00A80027">
        <w:rPr>
          <w:rFonts w:ascii="Times New Roman" w:hAnsi="Times New Roman" w:cs="Times New Roman"/>
          <w:sz w:val="28"/>
          <w:szCs w:val="28"/>
        </w:rPr>
        <w:t xml:space="preserve"> </w:t>
      </w:r>
      <w:r w:rsidR="00EB05FC" w:rsidRPr="00EB05FC">
        <w:rPr>
          <w:rFonts w:ascii="Times New Roman" w:hAnsi="Times New Roman" w:cs="Times New Roman"/>
          <w:sz w:val="28"/>
          <w:szCs w:val="28"/>
        </w:rPr>
        <w:t xml:space="preserve">// International Journal of Japanese Sociology. 2002. Vol. 11. </w:t>
      </w:r>
      <w:r w:rsidR="00852800">
        <w:rPr>
          <w:rFonts w:ascii="Times New Roman" w:hAnsi="Times New Roman" w:cs="Times New Roman"/>
          <w:sz w:val="28"/>
          <w:szCs w:val="28"/>
        </w:rPr>
        <w:t xml:space="preserve">   </w:t>
      </w:r>
      <w:r w:rsidR="00EB05FC" w:rsidRPr="00EB05FC">
        <w:rPr>
          <w:rFonts w:ascii="Times New Roman" w:hAnsi="Times New Roman" w:cs="Times New Roman"/>
          <w:sz w:val="28"/>
          <w:szCs w:val="28"/>
        </w:rPr>
        <w:t>P. 57 – 71.</w:t>
      </w:r>
    </w:p>
    <w:p w:rsidR="00EB05FC" w:rsidRPr="00EB05FC" w:rsidRDefault="00A80027" w:rsidP="00EB05FC">
      <w:pPr>
        <w:pStyle w:val="a4"/>
        <w:numPr>
          <w:ilvl w:val="0"/>
          <w:numId w:val="10"/>
        </w:numPr>
        <w:spacing w:line="360" w:lineRule="auto"/>
        <w:ind w:left="357" w:hanging="357"/>
        <w:jc w:val="both"/>
        <w:rPr>
          <w:rFonts w:ascii="Times New Roman" w:hAnsi="Times New Roman" w:cs="Times New Roman"/>
          <w:sz w:val="28"/>
          <w:szCs w:val="28"/>
        </w:rPr>
      </w:pPr>
      <w:r w:rsidRPr="00A80027">
        <w:rPr>
          <w:rFonts w:ascii="Times New Roman" w:hAnsi="Times New Roman" w:cs="Times New Roman"/>
          <w:sz w:val="28"/>
          <w:szCs w:val="28"/>
        </w:rPr>
        <w:t xml:space="preserve"> </w:t>
      </w:r>
      <w:r w:rsidR="00EB05FC" w:rsidRPr="00EB05FC">
        <w:rPr>
          <w:rFonts w:ascii="Times New Roman" w:hAnsi="Times New Roman" w:cs="Times New Roman"/>
          <w:sz w:val="28"/>
          <w:szCs w:val="28"/>
        </w:rPr>
        <w:t xml:space="preserve">Ota N. </w:t>
      </w:r>
      <w:proofErr w:type="spellStart"/>
      <w:r w:rsidR="00EB05FC" w:rsidRPr="00EB05FC">
        <w:rPr>
          <w:rFonts w:ascii="Times New Roman" w:hAnsi="Times New Roman" w:cs="Times New Roman"/>
          <w:sz w:val="28"/>
          <w:szCs w:val="28"/>
        </w:rPr>
        <w:t>Wakon</w:t>
      </w:r>
      <w:proofErr w:type="spellEnd"/>
      <w:r w:rsidR="00EB05FC" w:rsidRPr="00EB05FC">
        <w:rPr>
          <w:rFonts w:ascii="Times New Roman" w:hAnsi="Times New Roman" w:cs="Times New Roman"/>
          <w:sz w:val="28"/>
          <w:szCs w:val="28"/>
        </w:rPr>
        <w:t xml:space="preserve"> – </w:t>
      </w:r>
      <w:proofErr w:type="spellStart"/>
      <w:r w:rsidR="00EB05FC" w:rsidRPr="00EB05FC">
        <w:rPr>
          <w:rFonts w:ascii="Times New Roman" w:hAnsi="Times New Roman" w:cs="Times New Roman"/>
          <w:sz w:val="28"/>
          <w:szCs w:val="28"/>
        </w:rPr>
        <w:t>Yosai</w:t>
      </w:r>
      <w:proofErr w:type="spellEnd"/>
      <w:r w:rsidR="00EB05FC" w:rsidRPr="00EB05FC">
        <w:rPr>
          <w:rFonts w:ascii="Times New Roman" w:hAnsi="Times New Roman" w:cs="Times New Roman"/>
          <w:sz w:val="28"/>
          <w:szCs w:val="28"/>
        </w:rPr>
        <w:t xml:space="preserve"> </w:t>
      </w:r>
      <w:r w:rsidR="00EB05FC" w:rsidRPr="00EB05FC">
        <w:rPr>
          <w:rFonts w:ascii="Times New Roman" w:hAnsi="Times New Roman" w:cs="Times New Roman"/>
          <w:sz w:val="28"/>
          <w:szCs w:val="28"/>
          <w:lang w:val="ru-RU"/>
        </w:rPr>
        <w:t>和魂洋才</w:t>
      </w:r>
      <w:r w:rsidR="00EB05FC" w:rsidRPr="00EB05FC">
        <w:rPr>
          <w:rFonts w:ascii="Times New Roman" w:hAnsi="Times New Roman" w:cs="Times New Roman"/>
          <w:sz w:val="28"/>
          <w:szCs w:val="28"/>
        </w:rPr>
        <w:t xml:space="preserve"> and globalization</w:t>
      </w:r>
      <w:r w:rsidRPr="00A80027">
        <w:rPr>
          <w:rFonts w:ascii="Times New Roman" w:hAnsi="Times New Roman" w:cs="Times New Roman"/>
          <w:sz w:val="28"/>
          <w:szCs w:val="28"/>
        </w:rPr>
        <w:t xml:space="preserve"> </w:t>
      </w:r>
      <w:r w:rsidR="00EB05FC" w:rsidRPr="00EB05FC">
        <w:rPr>
          <w:rFonts w:ascii="Times New Roman" w:hAnsi="Times New Roman" w:cs="Times New Roman"/>
          <w:sz w:val="28"/>
          <w:szCs w:val="28"/>
        </w:rPr>
        <w:t>// Japan in the age of globalization/ edited by C. Holroyd, K. Coates. NY: Routledge, 2011. P. 148 – 157.</w:t>
      </w:r>
    </w:p>
    <w:p w:rsidR="00EB05FC" w:rsidRPr="00EB05FC" w:rsidRDefault="00A80027" w:rsidP="00EB05FC">
      <w:pPr>
        <w:pStyle w:val="a4"/>
        <w:numPr>
          <w:ilvl w:val="0"/>
          <w:numId w:val="10"/>
        </w:numPr>
        <w:spacing w:line="360" w:lineRule="auto"/>
        <w:ind w:left="357" w:hanging="357"/>
        <w:jc w:val="both"/>
        <w:rPr>
          <w:rFonts w:ascii="Times New Roman" w:hAnsi="Times New Roman" w:cs="Times New Roman"/>
          <w:sz w:val="28"/>
          <w:szCs w:val="28"/>
        </w:rPr>
      </w:pPr>
      <w:r w:rsidRPr="00A80027">
        <w:rPr>
          <w:rFonts w:ascii="Times New Roman" w:hAnsi="Times New Roman" w:cs="Times New Roman"/>
          <w:sz w:val="28"/>
          <w:szCs w:val="28"/>
        </w:rPr>
        <w:t xml:space="preserve"> </w:t>
      </w:r>
      <w:proofErr w:type="spellStart"/>
      <w:r w:rsidR="00EB05FC" w:rsidRPr="00EB05FC">
        <w:rPr>
          <w:rFonts w:ascii="Times New Roman" w:hAnsi="Times New Roman" w:cs="Times New Roman"/>
          <w:sz w:val="28"/>
          <w:szCs w:val="28"/>
        </w:rPr>
        <w:t>Ott</w:t>
      </w:r>
      <w:proofErr w:type="spellEnd"/>
      <w:r w:rsidR="00EB05FC" w:rsidRPr="00EB05FC">
        <w:rPr>
          <w:rFonts w:ascii="Times New Roman" w:hAnsi="Times New Roman" w:cs="Times New Roman"/>
          <w:sz w:val="28"/>
          <w:szCs w:val="28"/>
        </w:rPr>
        <w:t>, B., Walter C. Intertextuality: Interpretive Practice and Textual Strategy</w:t>
      </w:r>
      <w:r w:rsidRPr="00A80027">
        <w:rPr>
          <w:rFonts w:ascii="Times New Roman" w:hAnsi="Times New Roman" w:cs="Times New Roman"/>
          <w:sz w:val="28"/>
          <w:szCs w:val="28"/>
        </w:rPr>
        <w:t xml:space="preserve"> </w:t>
      </w:r>
      <w:r w:rsidR="00EB05FC" w:rsidRPr="00EB05FC">
        <w:rPr>
          <w:rFonts w:ascii="Times New Roman" w:hAnsi="Times New Roman" w:cs="Times New Roman"/>
          <w:sz w:val="28"/>
          <w:szCs w:val="28"/>
        </w:rPr>
        <w:t xml:space="preserve">// </w:t>
      </w:r>
      <w:r w:rsidR="00EB05FC" w:rsidRPr="00EB05FC">
        <w:rPr>
          <w:rFonts w:ascii="Times New Roman" w:hAnsi="Times New Roman" w:cs="Times New Roman"/>
          <w:sz w:val="28"/>
          <w:szCs w:val="28"/>
        </w:rPr>
        <w:lastRenderedPageBreak/>
        <w:t xml:space="preserve">Critical Studies in Media Communication. 2000. Vol. 17. P. 429 – 446.  </w:t>
      </w:r>
    </w:p>
    <w:p w:rsidR="00EB05FC" w:rsidRPr="00EB05FC" w:rsidRDefault="00A80027" w:rsidP="00EB05FC">
      <w:pPr>
        <w:pStyle w:val="a4"/>
        <w:numPr>
          <w:ilvl w:val="0"/>
          <w:numId w:val="10"/>
        </w:numPr>
        <w:spacing w:line="360" w:lineRule="auto"/>
        <w:jc w:val="both"/>
        <w:rPr>
          <w:rFonts w:ascii="Times New Roman" w:hAnsi="Times New Roman" w:cs="Times New Roman"/>
          <w:sz w:val="28"/>
          <w:szCs w:val="28"/>
        </w:rPr>
      </w:pPr>
      <w:r w:rsidRPr="00A80027">
        <w:rPr>
          <w:rFonts w:ascii="Times New Roman" w:hAnsi="Times New Roman" w:cs="Times New Roman"/>
          <w:sz w:val="28"/>
          <w:szCs w:val="28"/>
        </w:rPr>
        <w:t xml:space="preserve"> </w:t>
      </w:r>
      <w:proofErr w:type="spellStart"/>
      <w:r w:rsidR="00EB05FC" w:rsidRPr="00EB05FC">
        <w:rPr>
          <w:rFonts w:ascii="Times New Roman" w:hAnsi="Times New Roman" w:cs="Times New Roman"/>
          <w:sz w:val="28"/>
          <w:szCs w:val="28"/>
        </w:rPr>
        <w:t>Pollay</w:t>
      </w:r>
      <w:proofErr w:type="spellEnd"/>
      <w:r w:rsidR="00EB05FC" w:rsidRPr="00EB05FC">
        <w:rPr>
          <w:rFonts w:ascii="Times New Roman" w:hAnsi="Times New Roman" w:cs="Times New Roman"/>
          <w:sz w:val="28"/>
          <w:szCs w:val="28"/>
        </w:rPr>
        <w:t xml:space="preserve"> R.W. Measuring the Cultural Values Manifest in Advertising</w:t>
      </w:r>
      <w:r w:rsidRPr="00A80027">
        <w:rPr>
          <w:rFonts w:ascii="Times New Roman" w:hAnsi="Times New Roman" w:cs="Times New Roman"/>
          <w:sz w:val="28"/>
          <w:szCs w:val="28"/>
        </w:rPr>
        <w:t xml:space="preserve"> </w:t>
      </w:r>
      <w:r w:rsidR="00EB05FC" w:rsidRPr="00EB05FC">
        <w:rPr>
          <w:rFonts w:ascii="Times New Roman" w:hAnsi="Times New Roman" w:cs="Times New Roman"/>
          <w:sz w:val="28"/>
          <w:szCs w:val="28"/>
        </w:rPr>
        <w:t>// Current Issues and Research in Advertising.1983. Vol. 6. P. 71 – 92.</w:t>
      </w:r>
    </w:p>
    <w:p w:rsidR="00EB05FC" w:rsidRPr="00EB05FC" w:rsidRDefault="00A80027" w:rsidP="00EB05FC">
      <w:pPr>
        <w:pStyle w:val="a4"/>
        <w:numPr>
          <w:ilvl w:val="0"/>
          <w:numId w:val="10"/>
        </w:numPr>
        <w:spacing w:line="360" w:lineRule="auto"/>
        <w:ind w:left="357" w:hanging="357"/>
        <w:jc w:val="both"/>
        <w:rPr>
          <w:rFonts w:ascii="Times New Roman" w:hAnsi="Times New Roman" w:cs="Times New Roman"/>
          <w:sz w:val="28"/>
          <w:szCs w:val="28"/>
        </w:rPr>
      </w:pPr>
      <w:r w:rsidRPr="00A80027">
        <w:rPr>
          <w:rFonts w:ascii="Times New Roman" w:hAnsi="Times New Roman" w:cs="Times New Roman"/>
          <w:sz w:val="28"/>
          <w:szCs w:val="28"/>
        </w:rPr>
        <w:t xml:space="preserve"> </w:t>
      </w:r>
      <w:proofErr w:type="spellStart"/>
      <w:r w:rsidR="00EB05FC" w:rsidRPr="00EB05FC">
        <w:rPr>
          <w:rFonts w:ascii="Times New Roman" w:hAnsi="Times New Roman" w:cs="Times New Roman"/>
          <w:sz w:val="28"/>
          <w:szCs w:val="28"/>
        </w:rPr>
        <w:t>Prieler</w:t>
      </w:r>
      <w:proofErr w:type="spellEnd"/>
      <w:r w:rsidR="00EB05FC" w:rsidRPr="00EB05FC">
        <w:rPr>
          <w:rFonts w:ascii="Times New Roman" w:hAnsi="Times New Roman" w:cs="Times New Roman"/>
          <w:sz w:val="28"/>
          <w:szCs w:val="28"/>
        </w:rPr>
        <w:t xml:space="preserve"> M., </w:t>
      </w:r>
      <w:proofErr w:type="spellStart"/>
      <w:r w:rsidR="00EB05FC" w:rsidRPr="00EB05FC">
        <w:rPr>
          <w:rFonts w:ascii="Times New Roman" w:hAnsi="Times New Roman" w:cs="Times New Roman"/>
          <w:sz w:val="28"/>
          <w:szCs w:val="28"/>
        </w:rPr>
        <w:t>Kohlbacher</w:t>
      </w:r>
      <w:proofErr w:type="spellEnd"/>
      <w:r w:rsidR="00EB05FC" w:rsidRPr="00EB05FC">
        <w:rPr>
          <w:rFonts w:ascii="Times New Roman" w:hAnsi="Times New Roman" w:cs="Times New Roman"/>
          <w:sz w:val="28"/>
          <w:szCs w:val="28"/>
        </w:rPr>
        <w:t xml:space="preserve"> F., Hagiwara S., </w:t>
      </w:r>
      <w:proofErr w:type="spellStart"/>
      <w:r w:rsidR="00EB05FC" w:rsidRPr="00EB05FC">
        <w:rPr>
          <w:rFonts w:ascii="Times New Roman" w:hAnsi="Times New Roman" w:cs="Times New Roman"/>
          <w:sz w:val="28"/>
          <w:szCs w:val="28"/>
        </w:rPr>
        <w:t>Arima</w:t>
      </w:r>
      <w:proofErr w:type="spellEnd"/>
      <w:r w:rsidR="00EB05FC" w:rsidRPr="00EB05FC">
        <w:rPr>
          <w:rFonts w:ascii="Times New Roman" w:hAnsi="Times New Roman" w:cs="Times New Roman"/>
          <w:sz w:val="28"/>
          <w:szCs w:val="28"/>
        </w:rPr>
        <w:t xml:space="preserve"> A. The Representation of Older People in Japanese Television Advertising. Tokyo: German Institute for Japanese Studies. 2008. 44 p. </w:t>
      </w:r>
    </w:p>
    <w:p w:rsidR="00EB05FC" w:rsidRPr="00EB05FC" w:rsidRDefault="00A80027" w:rsidP="00EB05FC">
      <w:pPr>
        <w:pStyle w:val="a4"/>
        <w:numPr>
          <w:ilvl w:val="0"/>
          <w:numId w:val="10"/>
        </w:numPr>
        <w:spacing w:line="360" w:lineRule="auto"/>
        <w:jc w:val="both"/>
        <w:rPr>
          <w:rFonts w:ascii="Times New Roman" w:hAnsi="Times New Roman" w:cs="Times New Roman"/>
          <w:sz w:val="28"/>
          <w:szCs w:val="28"/>
        </w:rPr>
      </w:pPr>
      <w:r w:rsidRPr="00A80027">
        <w:rPr>
          <w:rFonts w:ascii="Times New Roman" w:hAnsi="Times New Roman" w:cs="Times New Roman"/>
          <w:sz w:val="28"/>
          <w:szCs w:val="28"/>
        </w:rPr>
        <w:t xml:space="preserve"> </w:t>
      </w:r>
      <w:r w:rsidR="00EB05FC" w:rsidRPr="00EB05FC">
        <w:rPr>
          <w:rFonts w:ascii="Times New Roman" w:hAnsi="Times New Roman" w:cs="Times New Roman"/>
          <w:sz w:val="28"/>
          <w:szCs w:val="28"/>
        </w:rPr>
        <w:t xml:space="preserve">Rhodes D.L., Emery </w:t>
      </w:r>
      <w:proofErr w:type="spellStart"/>
      <w:r w:rsidR="00EB05FC" w:rsidRPr="00EB05FC">
        <w:rPr>
          <w:rFonts w:ascii="Times New Roman" w:hAnsi="Times New Roman" w:cs="Times New Roman"/>
          <w:sz w:val="28"/>
          <w:szCs w:val="28"/>
        </w:rPr>
        <w:t>Ch.R</w:t>
      </w:r>
      <w:proofErr w:type="spellEnd"/>
      <w:r w:rsidR="00EB05FC" w:rsidRPr="00EB05FC">
        <w:rPr>
          <w:rFonts w:ascii="Times New Roman" w:hAnsi="Times New Roman" w:cs="Times New Roman"/>
          <w:sz w:val="28"/>
          <w:szCs w:val="28"/>
        </w:rPr>
        <w:t>. The Effect of Cultural Differences on Effective Advertising: a Comparison between Russia and the U.S.</w:t>
      </w:r>
      <w:r w:rsidRPr="00A80027">
        <w:rPr>
          <w:rFonts w:ascii="Times New Roman" w:hAnsi="Times New Roman" w:cs="Times New Roman"/>
          <w:sz w:val="28"/>
          <w:szCs w:val="28"/>
        </w:rPr>
        <w:t xml:space="preserve"> </w:t>
      </w:r>
      <w:r w:rsidR="00EB05FC" w:rsidRPr="00EB05FC">
        <w:rPr>
          <w:rFonts w:ascii="Times New Roman" w:hAnsi="Times New Roman" w:cs="Times New Roman"/>
          <w:sz w:val="28"/>
          <w:szCs w:val="28"/>
        </w:rPr>
        <w:t>// Academy of Marketing Studies Journal. 2003. Vol. 7. P. 89 – 105.</w:t>
      </w:r>
    </w:p>
    <w:p w:rsidR="00EB05FC" w:rsidRPr="00EB05FC" w:rsidRDefault="00A80027" w:rsidP="00EB05FC">
      <w:pPr>
        <w:pStyle w:val="a4"/>
        <w:numPr>
          <w:ilvl w:val="0"/>
          <w:numId w:val="10"/>
        </w:numPr>
        <w:spacing w:line="360" w:lineRule="auto"/>
        <w:jc w:val="both"/>
        <w:rPr>
          <w:rFonts w:ascii="Times New Roman" w:hAnsi="Times New Roman" w:cs="Times New Roman"/>
          <w:sz w:val="28"/>
          <w:szCs w:val="28"/>
        </w:rPr>
      </w:pPr>
      <w:r w:rsidRPr="00A80027">
        <w:rPr>
          <w:rFonts w:ascii="Times New Roman" w:hAnsi="Times New Roman" w:cs="Times New Roman"/>
          <w:sz w:val="28"/>
          <w:szCs w:val="28"/>
        </w:rPr>
        <w:t xml:space="preserve"> </w:t>
      </w:r>
      <w:r w:rsidR="00EB05FC" w:rsidRPr="00EB05FC">
        <w:rPr>
          <w:rFonts w:ascii="Times New Roman" w:hAnsi="Times New Roman" w:cs="Times New Roman"/>
          <w:sz w:val="28"/>
          <w:szCs w:val="28"/>
        </w:rPr>
        <w:t>Schwartz, S.H. Studying Values: Personal Adventure, Future Directions</w:t>
      </w:r>
      <w:r w:rsidRPr="00A80027">
        <w:rPr>
          <w:rFonts w:ascii="Times New Roman" w:hAnsi="Times New Roman" w:cs="Times New Roman"/>
          <w:sz w:val="28"/>
          <w:szCs w:val="28"/>
        </w:rPr>
        <w:t xml:space="preserve"> </w:t>
      </w:r>
      <w:r w:rsidR="00EB05FC" w:rsidRPr="00EB05FC">
        <w:rPr>
          <w:rFonts w:ascii="Times New Roman" w:hAnsi="Times New Roman" w:cs="Times New Roman"/>
          <w:sz w:val="28"/>
          <w:szCs w:val="28"/>
        </w:rPr>
        <w:t>// Journal of Cross-Cultural Psychology. 2011. Vol. 42. P. 307 – 319.</w:t>
      </w:r>
    </w:p>
    <w:p w:rsidR="00EB05FC" w:rsidRPr="00EB05FC" w:rsidRDefault="00A80027" w:rsidP="00EB05FC">
      <w:pPr>
        <w:pStyle w:val="a4"/>
        <w:numPr>
          <w:ilvl w:val="0"/>
          <w:numId w:val="10"/>
        </w:numPr>
        <w:spacing w:line="360" w:lineRule="auto"/>
        <w:jc w:val="both"/>
        <w:rPr>
          <w:rFonts w:ascii="Times New Roman" w:hAnsi="Times New Roman" w:cs="Times New Roman"/>
          <w:sz w:val="28"/>
          <w:szCs w:val="28"/>
        </w:rPr>
      </w:pPr>
      <w:r w:rsidRPr="005B24F9">
        <w:rPr>
          <w:rFonts w:ascii="Times New Roman" w:hAnsi="Times New Roman" w:cs="Times New Roman"/>
          <w:sz w:val="28"/>
          <w:szCs w:val="28"/>
        </w:rPr>
        <w:t xml:space="preserve"> </w:t>
      </w:r>
      <w:r w:rsidR="00EB05FC" w:rsidRPr="00EB05FC">
        <w:rPr>
          <w:rFonts w:ascii="Times New Roman" w:hAnsi="Times New Roman" w:cs="Times New Roman"/>
          <w:sz w:val="28"/>
          <w:szCs w:val="28"/>
        </w:rPr>
        <w:t xml:space="preserve">William J. Stanton. Fundamentals of Marketing. New York, 1964. 697 </w:t>
      </w:r>
      <w:r w:rsidR="00EB05FC" w:rsidRPr="00EB05FC">
        <w:rPr>
          <w:rFonts w:ascii="Times New Roman" w:hAnsi="Times New Roman" w:cs="Times New Roman"/>
          <w:sz w:val="28"/>
          <w:szCs w:val="28"/>
          <w:lang w:val="ru-RU"/>
        </w:rPr>
        <w:t>с</w:t>
      </w:r>
      <w:r w:rsidR="00EB05FC" w:rsidRPr="00EB05FC">
        <w:rPr>
          <w:rFonts w:ascii="Times New Roman" w:hAnsi="Times New Roman" w:cs="Times New Roman"/>
          <w:sz w:val="28"/>
          <w:szCs w:val="28"/>
        </w:rPr>
        <w:t>.</w:t>
      </w:r>
    </w:p>
    <w:p w:rsidR="00EB05FC" w:rsidRPr="00EB05FC" w:rsidRDefault="00A80027" w:rsidP="00EB05FC">
      <w:pPr>
        <w:pStyle w:val="a4"/>
        <w:numPr>
          <w:ilvl w:val="0"/>
          <w:numId w:val="10"/>
        </w:numPr>
        <w:spacing w:line="360" w:lineRule="auto"/>
        <w:ind w:left="357" w:hanging="357"/>
        <w:jc w:val="both"/>
        <w:rPr>
          <w:rFonts w:ascii="Times New Roman" w:hAnsi="Times New Roman" w:cs="Times New Roman"/>
          <w:sz w:val="28"/>
          <w:szCs w:val="28"/>
        </w:rPr>
      </w:pPr>
      <w:r w:rsidRPr="00A80027">
        <w:rPr>
          <w:rFonts w:ascii="Times New Roman" w:hAnsi="Times New Roman" w:cs="Times New Roman"/>
          <w:sz w:val="28"/>
          <w:szCs w:val="28"/>
        </w:rPr>
        <w:t xml:space="preserve"> </w:t>
      </w:r>
      <w:r w:rsidR="00EB05FC" w:rsidRPr="00EB05FC">
        <w:rPr>
          <w:rFonts w:ascii="Times New Roman" w:hAnsi="Times New Roman" w:cs="Times New Roman"/>
          <w:sz w:val="28"/>
          <w:szCs w:val="28"/>
        </w:rPr>
        <w:t>Yamada M. Foreign Elements in Japanese Advertisements</w:t>
      </w:r>
      <w:r w:rsidRPr="00A80027">
        <w:rPr>
          <w:rFonts w:ascii="Times New Roman" w:hAnsi="Times New Roman" w:cs="Times New Roman"/>
          <w:sz w:val="28"/>
          <w:szCs w:val="28"/>
        </w:rPr>
        <w:t xml:space="preserve"> </w:t>
      </w:r>
      <w:r w:rsidR="00EB05FC" w:rsidRPr="00EB05FC">
        <w:rPr>
          <w:rFonts w:ascii="Times New Roman" w:hAnsi="Times New Roman" w:cs="Times New Roman"/>
          <w:sz w:val="28"/>
          <w:szCs w:val="28"/>
        </w:rPr>
        <w:t xml:space="preserve">// Civilization 21. 2016. Vol. 12. P. </w:t>
      </w:r>
      <w:r w:rsidR="00EB05FC" w:rsidRPr="00A80027">
        <w:rPr>
          <w:rFonts w:ascii="Times New Roman" w:hAnsi="Times New Roman" w:cs="Times New Roman"/>
          <w:sz w:val="28"/>
          <w:szCs w:val="28"/>
        </w:rPr>
        <w:t>1 – 9</w:t>
      </w:r>
      <w:r w:rsidR="00EB05FC" w:rsidRPr="00EB05FC">
        <w:rPr>
          <w:rFonts w:ascii="Times New Roman" w:hAnsi="Times New Roman" w:cs="Times New Roman"/>
          <w:sz w:val="28"/>
          <w:szCs w:val="28"/>
        </w:rPr>
        <w:t>.</w:t>
      </w:r>
    </w:p>
    <w:p w:rsidR="00EB05FC" w:rsidRPr="00852800" w:rsidRDefault="00A80027" w:rsidP="00EB05FC">
      <w:pPr>
        <w:pStyle w:val="a4"/>
        <w:numPr>
          <w:ilvl w:val="0"/>
          <w:numId w:val="10"/>
        </w:numPr>
        <w:spacing w:line="360" w:lineRule="auto"/>
        <w:ind w:left="357" w:hanging="357"/>
        <w:jc w:val="both"/>
        <w:rPr>
          <w:rFonts w:ascii="Times New Roman" w:hAnsi="Times New Roman" w:cs="Times New Roman"/>
          <w:sz w:val="28"/>
          <w:szCs w:val="28"/>
        </w:rPr>
      </w:pPr>
      <w:r w:rsidRPr="00A80027">
        <w:rPr>
          <w:rFonts w:ascii="Times New Roman" w:hAnsi="Times New Roman" w:cs="Times New Roman"/>
          <w:sz w:val="28"/>
          <w:szCs w:val="28"/>
        </w:rPr>
        <w:t xml:space="preserve"> </w:t>
      </w:r>
      <w:r w:rsidR="00EB05FC" w:rsidRPr="00EB05FC">
        <w:rPr>
          <w:rFonts w:ascii="Times New Roman" w:hAnsi="Times New Roman" w:cs="Times New Roman"/>
          <w:sz w:val="28"/>
          <w:szCs w:val="28"/>
        </w:rPr>
        <w:t xml:space="preserve">Yamada Sh. </w:t>
      </w:r>
      <w:proofErr w:type="spellStart"/>
      <w:r w:rsidR="00EB05FC" w:rsidRPr="00EB05FC">
        <w:rPr>
          <w:rFonts w:ascii="Times New Roman" w:hAnsi="Times New Roman" w:cs="Times New Roman"/>
          <w:sz w:val="28"/>
          <w:szCs w:val="28"/>
        </w:rPr>
        <w:t>Reidentified</w:t>
      </w:r>
      <w:proofErr w:type="spellEnd"/>
      <w:r w:rsidR="00EB05FC" w:rsidRPr="00EB05FC">
        <w:rPr>
          <w:rFonts w:ascii="Times New Roman" w:hAnsi="Times New Roman" w:cs="Times New Roman"/>
          <w:sz w:val="28"/>
          <w:szCs w:val="28"/>
        </w:rPr>
        <w:t xml:space="preserve"> Japan: cultural turns in television commercials after the 1980s</w:t>
      </w:r>
      <w:r w:rsidRPr="00A80027">
        <w:rPr>
          <w:rFonts w:ascii="Times New Roman" w:hAnsi="Times New Roman" w:cs="Times New Roman"/>
          <w:sz w:val="28"/>
          <w:szCs w:val="28"/>
        </w:rPr>
        <w:t xml:space="preserve"> </w:t>
      </w:r>
      <w:r w:rsidR="00EB05FC" w:rsidRPr="00EB05FC">
        <w:rPr>
          <w:rFonts w:ascii="Times New Roman" w:hAnsi="Times New Roman" w:cs="Times New Roman"/>
          <w:sz w:val="28"/>
          <w:szCs w:val="28"/>
        </w:rPr>
        <w:t>// A New Japan for the Twenty-first Century. An inside Overview of Current Fundamental Changes and Problems</w:t>
      </w:r>
      <w:r w:rsidRPr="00A80027">
        <w:rPr>
          <w:rFonts w:ascii="Times New Roman" w:hAnsi="Times New Roman" w:cs="Times New Roman"/>
          <w:sz w:val="28"/>
          <w:szCs w:val="28"/>
        </w:rPr>
        <w:t xml:space="preserve"> </w:t>
      </w:r>
      <w:r w:rsidR="00EB05FC" w:rsidRPr="00EB05FC">
        <w:rPr>
          <w:rFonts w:ascii="Times New Roman" w:hAnsi="Times New Roman" w:cs="Times New Roman"/>
          <w:sz w:val="28"/>
          <w:szCs w:val="28"/>
        </w:rPr>
        <w:t xml:space="preserve">/ Edited by </w:t>
      </w:r>
      <w:proofErr w:type="spellStart"/>
      <w:r w:rsidR="00EB05FC" w:rsidRPr="00EB05FC">
        <w:rPr>
          <w:rFonts w:ascii="Times New Roman" w:hAnsi="Times New Roman" w:cs="Times New Roman"/>
          <w:sz w:val="28"/>
          <w:szCs w:val="28"/>
        </w:rPr>
        <w:t>Rien</w:t>
      </w:r>
      <w:proofErr w:type="spellEnd"/>
      <w:r w:rsidR="00EB05FC" w:rsidRPr="00EB05FC">
        <w:rPr>
          <w:rFonts w:ascii="Times New Roman" w:hAnsi="Times New Roman" w:cs="Times New Roman"/>
          <w:sz w:val="28"/>
          <w:szCs w:val="28"/>
        </w:rPr>
        <w:t xml:space="preserve"> T. </w:t>
      </w:r>
      <w:proofErr w:type="spellStart"/>
      <w:r w:rsidR="00EB05FC" w:rsidRPr="00EB05FC">
        <w:rPr>
          <w:rFonts w:ascii="Times New Roman" w:hAnsi="Times New Roman" w:cs="Times New Roman"/>
          <w:sz w:val="28"/>
          <w:szCs w:val="28"/>
        </w:rPr>
        <w:t>Segers</w:t>
      </w:r>
      <w:proofErr w:type="spellEnd"/>
      <w:r w:rsidR="00EB05FC" w:rsidRPr="00EB05FC">
        <w:rPr>
          <w:rFonts w:ascii="Times New Roman" w:hAnsi="Times New Roman" w:cs="Times New Roman"/>
          <w:sz w:val="28"/>
          <w:szCs w:val="28"/>
        </w:rPr>
        <w:t>. NY</w:t>
      </w:r>
      <w:r w:rsidR="00EB05FC" w:rsidRPr="00A80027">
        <w:rPr>
          <w:rFonts w:ascii="Times New Roman" w:hAnsi="Times New Roman" w:cs="Times New Roman"/>
          <w:sz w:val="28"/>
          <w:szCs w:val="28"/>
        </w:rPr>
        <w:t xml:space="preserve">: </w:t>
      </w:r>
      <w:r w:rsidR="00EB05FC" w:rsidRPr="00EB05FC">
        <w:rPr>
          <w:rFonts w:ascii="Times New Roman" w:hAnsi="Times New Roman" w:cs="Times New Roman"/>
          <w:sz w:val="28"/>
          <w:szCs w:val="28"/>
        </w:rPr>
        <w:t>Routledge</w:t>
      </w:r>
      <w:r w:rsidR="00EB05FC" w:rsidRPr="00A80027">
        <w:rPr>
          <w:rFonts w:ascii="Times New Roman" w:hAnsi="Times New Roman" w:cs="Times New Roman"/>
          <w:sz w:val="28"/>
          <w:szCs w:val="28"/>
        </w:rPr>
        <w:t>, 200</w:t>
      </w:r>
      <w:r w:rsidR="00EB05FC" w:rsidRPr="00EB05FC">
        <w:rPr>
          <w:rFonts w:ascii="Times New Roman" w:hAnsi="Times New Roman" w:cs="Times New Roman"/>
          <w:sz w:val="28"/>
          <w:szCs w:val="28"/>
        </w:rPr>
        <w:t>8. P. 1</w:t>
      </w:r>
      <w:r w:rsidR="00EB05FC" w:rsidRPr="00A80027">
        <w:rPr>
          <w:rFonts w:ascii="Times New Roman" w:hAnsi="Times New Roman" w:cs="Times New Roman"/>
          <w:sz w:val="28"/>
          <w:szCs w:val="28"/>
        </w:rPr>
        <w:t>41 – 157</w:t>
      </w:r>
      <w:r w:rsidR="00EB05FC" w:rsidRPr="00EB05FC">
        <w:rPr>
          <w:rFonts w:ascii="Times New Roman" w:hAnsi="Times New Roman" w:cs="Times New Roman"/>
          <w:sz w:val="28"/>
          <w:szCs w:val="28"/>
        </w:rPr>
        <w:t>.</w:t>
      </w:r>
    </w:p>
    <w:p w:rsidR="00852800" w:rsidRPr="00EB05FC" w:rsidRDefault="00852800" w:rsidP="00852800">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lang w:val="ru-RU"/>
        </w:rPr>
        <w:br/>
        <w:t>На японском языке:</w:t>
      </w:r>
      <w:r>
        <w:rPr>
          <w:rFonts w:ascii="Times New Roman" w:hAnsi="Times New Roman" w:cs="Times New Roman"/>
          <w:sz w:val="28"/>
          <w:szCs w:val="28"/>
          <w:lang w:val="ru-RU"/>
        </w:rPr>
        <w:br/>
      </w:r>
    </w:p>
    <w:p w:rsidR="00EB05FC" w:rsidRPr="00EB05FC" w:rsidRDefault="00A80027" w:rsidP="00EB05FC">
      <w:pPr>
        <w:pStyle w:val="a4"/>
        <w:numPr>
          <w:ilvl w:val="0"/>
          <w:numId w:val="10"/>
        </w:numPr>
        <w:spacing w:line="360" w:lineRule="auto"/>
        <w:jc w:val="both"/>
        <w:rPr>
          <w:rFonts w:ascii="Times New Roman" w:hAnsi="Times New Roman" w:cs="Times New Roman"/>
          <w:sz w:val="28"/>
          <w:szCs w:val="28"/>
        </w:rPr>
      </w:pPr>
      <w:r w:rsidRPr="00A80027">
        <w:rPr>
          <w:rFonts w:ascii="Times New Roman" w:hAnsi="Times New Roman" w:cs="Times New Roman"/>
          <w:sz w:val="28"/>
          <w:szCs w:val="28"/>
        </w:rPr>
        <w:t xml:space="preserve"> </w:t>
      </w:r>
      <w:r w:rsidR="00EB05FC" w:rsidRPr="00EB05FC">
        <w:rPr>
          <w:rFonts w:ascii="Times New Roman" w:hAnsi="Times New Roman" w:cs="Times New Roman" w:hint="eastAsia"/>
          <w:sz w:val="28"/>
          <w:szCs w:val="28"/>
        </w:rPr>
        <w:t>浜川</w:t>
      </w:r>
      <w:r w:rsidR="00EB05FC" w:rsidRPr="00EB05FC">
        <w:rPr>
          <w:rFonts w:ascii="Times New Roman" w:hAnsi="Times New Roman" w:cs="Times New Roman" w:hint="eastAsia"/>
          <w:sz w:val="28"/>
          <w:szCs w:val="28"/>
        </w:rPr>
        <w:t xml:space="preserve"> </w:t>
      </w:r>
      <w:r w:rsidR="00EB05FC" w:rsidRPr="00EB05FC">
        <w:rPr>
          <w:rFonts w:ascii="Times New Roman" w:hAnsi="Times New Roman" w:cs="Times New Roman" w:hint="eastAsia"/>
          <w:sz w:val="28"/>
          <w:szCs w:val="28"/>
        </w:rPr>
        <w:t>仁。イデオロギーとしてのヤポネシア論－試論－</w:t>
      </w:r>
      <w:r w:rsidR="00EB05FC" w:rsidRPr="00EB05FC">
        <w:rPr>
          <w:rFonts w:ascii="Times New Roman" w:hAnsi="Times New Roman" w:cs="Times New Roman" w:hint="eastAsia"/>
          <w:sz w:val="28"/>
          <w:szCs w:val="28"/>
        </w:rPr>
        <w:t xml:space="preserve">// </w:t>
      </w:r>
      <w:r w:rsidR="00EB05FC" w:rsidRPr="00EB05FC">
        <w:rPr>
          <w:rFonts w:ascii="Times New Roman" w:hAnsi="Times New Roman" w:cs="Times New Roman" w:hint="eastAsia"/>
          <w:sz w:val="28"/>
          <w:szCs w:val="28"/>
        </w:rPr>
        <w:t>沖縄キリスト教学院大学論集。２００８年。</w:t>
      </w:r>
      <w:r w:rsidR="00EB05FC" w:rsidRPr="00EB05FC">
        <w:rPr>
          <w:rFonts w:ascii="Times New Roman" w:hAnsi="Times New Roman" w:cs="Times New Roman"/>
          <w:sz w:val="28"/>
          <w:szCs w:val="28"/>
        </w:rPr>
        <w:t>№</w:t>
      </w:r>
      <w:r w:rsidR="00EB05FC" w:rsidRPr="00EB05FC">
        <w:rPr>
          <w:rFonts w:ascii="Times New Roman" w:hAnsi="Times New Roman" w:cs="Times New Roman" w:hint="eastAsia"/>
          <w:sz w:val="28"/>
          <w:szCs w:val="28"/>
        </w:rPr>
        <w:t>４。ページ１３</w:t>
      </w:r>
      <w:r w:rsidR="00EB05FC" w:rsidRPr="00EB05FC">
        <w:rPr>
          <w:rFonts w:ascii="Times New Roman" w:hAnsi="Times New Roman" w:cs="Times New Roman"/>
          <w:sz w:val="28"/>
          <w:szCs w:val="28"/>
        </w:rPr>
        <w:t xml:space="preserve"> – </w:t>
      </w:r>
      <w:r w:rsidR="00EB05FC" w:rsidRPr="00EB05FC">
        <w:rPr>
          <w:rFonts w:ascii="Times New Roman" w:hAnsi="Times New Roman" w:cs="Times New Roman" w:hint="eastAsia"/>
          <w:sz w:val="28"/>
          <w:szCs w:val="28"/>
        </w:rPr>
        <w:t>２３。</w:t>
      </w:r>
    </w:p>
    <w:p w:rsidR="000B79F1" w:rsidRPr="0029207B" w:rsidRDefault="00EB05FC" w:rsidP="000B79F1">
      <w:pPr>
        <w:pStyle w:val="a4"/>
        <w:numPr>
          <w:ilvl w:val="0"/>
          <w:numId w:val="10"/>
        </w:numPr>
        <w:spacing w:line="360" w:lineRule="auto"/>
        <w:jc w:val="both"/>
        <w:rPr>
          <w:rFonts w:ascii="Times New Roman" w:hAnsi="Times New Roman" w:cs="Times New Roman"/>
          <w:sz w:val="28"/>
          <w:szCs w:val="28"/>
        </w:rPr>
      </w:pPr>
      <w:r w:rsidRPr="00EB05FC">
        <w:rPr>
          <w:rFonts w:ascii="Times New Roman" w:hAnsi="Times New Roman" w:cs="Times New Roman" w:hint="eastAsia"/>
          <w:sz w:val="28"/>
          <w:szCs w:val="28"/>
          <w:lang w:val="ru-RU"/>
        </w:rPr>
        <w:t>嶋村</w:t>
      </w:r>
      <w:r w:rsidRPr="00EB05FC">
        <w:rPr>
          <w:rFonts w:ascii="Times New Roman" w:hAnsi="Times New Roman" w:cs="Times New Roman" w:hint="eastAsia"/>
          <w:sz w:val="28"/>
          <w:szCs w:val="28"/>
          <w:lang w:val="ru-RU"/>
        </w:rPr>
        <w:t xml:space="preserve"> </w:t>
      </w:r>
      <w:r w:rsidRPr="00EB05FC">
        <w:rPr>
          <w:rFonts w:ascii="Times New Roman" w:hAnsi="Times New Roman" w:cs="Times New Roman" w:hint="eastAsia"/>
          <w:sz w:val="28"/>
          <w:szCs w:val="28"/>
          <w:lang w:val="ru-RU"/>
        </w:rPr>
        <w:t>和恵。日本の広告規制の変化と影響要因について</w:t>
      </w:r>
      <w:r w:rsidR="00A80027">
        <w:rPr>
          <w:rFonts w:ascii="Times New Roman" w:hAnsi="Times New Roman" w:cs="Times New Roman"/>
          <w:sz w:val="28"/>
          <w:szCs w:val="28"/>
          <w:lang w:val="ru-RU"/>
        </w:rPr>
        <w:t xml:space="preserve"> </w:t>
      </w:r>
      <w:r w:rsidRPr="00EB05FC">
        <w:rPr>
          <w:rFonts w:ascii="Times New Roman" w:hAnsi="Times New Roman" w:cs="Times New Roman" w:hint="eastAsia"/>
          <w:sz w:val="28"/>
          <w:szCs w:val="28"/>
        </w:rPr>
        <w:t>//</w:t>
      </w:r>
      <w:r w:rsidR="00A80027">
        <w:rPr>
          <w:rFonts w:ascii="Times New Roman" w:hAnsi="Times New Roman" w:cs="Times New Roman"/>
          <w:sz w:val="28"/>
          <w:szCs w:val="28"/>
          <w:lang w:val="ru-RU"/>
        </w:rPr>
        <w:t xml:space="preserve"> </w:t>
      </w:r>
      <w:r w:rsidRPr="00EB05FC">
        <w:rPr>
          <w:rFonts w:ascii="Times New Roman" w:hAnsi="Times New Roman" w:cs="Times New Roman" w:hint="eastAsia"/>
          <w:sz w:val="28"/>
          <w:szCs w:val="28"/>
        </w:rPr>
        <w:t>早稲田商学。　　２０００年。３８５号。</w:t>
      </w:r>
      <w:r w:rsidR="00A80027">
        <w:rPr>
          <w:rFonts w:ascii="Times New Roman" w:hAnsi="Times New Roman" w:cs="Times New Roman" w:hint="eastAsia"/>
          <w:sz w:val="28"/>
          <w:szCs w:val="28"/>
        </w:rPr>
        <w:t>ページ</w:t>
      </w:r>
      <w:r w:rsidRPr="00EB05FC">
        <w:rPr>
          <w:rFonts w:ascii="Times New Roman" w:hAnsi="Times New Roman" w:cs="Times New Roman" w:hint="eastAsia"/>
          <w:sz w:val="28"/>
          <w:szCs w:val="28"/>
        </w:rPr>
        <w:t>１９５</w:t>
      </w:r>
      <w:r w:rsidRPr="00EB05FC">
        <w:rPr>
          <w:rFonts w:ascii="Times New Roman" w:hAnsi="Times New Roman" w:cs="Times New Roman"/>
          <w:sz w:val="28"/>
          <w:szCs w:val="28"/>
        </w:rPr>
        <w:t xml:space="preserve"> – </w:t>
      </w:r>
      <w:r w:rsidR="00A80027">
        <w:rPr>
          <w:rFonts w:ascii="Times New Roman" w:hAnsi="Times New Roman" w:cs="Times New Roman" w:hint="eastAsia"/>
          <w:sz w:val="28"/>
          <w:szCs w:val="28"/>
        </w:rPr>
        <w:t>２１３</w:t>
      </w:r>
      <w:r w:rsidRPr="00EB05FC">
        <w:rPr>
          <w:rFonts w:ascii="Times New Roman" w:hAnsi="Times New Roman" w:cs="Times New Roman" w:hint="eastAsia"/>
          <w:sz w:val="28"/>
          <w:szCs w:val="28"/>
        </w:rPr>
        <w:t>。</w:t>
      </w:r>
    </w:p>
    <w:p w:rsidR="0029207B" w:rsidRPr="000B79F1" w:rsidRDefault="0029207B" w:rsidP="0029207B">
      <w:pPr>
        <w:pStyle w:val="a4"/>
        <w:spacing w:line="360" w:lineRule="auto"/>
        <w:jc w:val="both"/>
        <w:rPr>
          <w:rFonts w:ascii="Times New Roman" w:hAnsi="Times New Roman" w:cs="Times New Roman"/>
          <w:sz w:val="28"/>
          <w:szCs w:val="28"/>
        </w:rPr>
      </w:pPr>
    </w:p>
    <w:p w:rsidR="000B79F1" w:rsidRPr="000B79F1" w:rsidRDefault="000B79F1" w:rsidP="000B79F1">
      <w:pPr>
        <w:pStyle w:val="a4"/>
        <w:spacing w:line="360" w:lineRule="auto"/>
        <w:jc w:val="both"/>
        <w:rPr>
          <w:rFonts w:ascii="Times New Roman" w:hAnsi="Times New Roman" w:cs="Times New Roman"/>
          <w:sz w:val="28"/>
          <w:szCs w:val="28"/>
        </w:rPr>
      </w:pPr>
      <w:r>
        <w:rPr>
          <w:rFonts w:ascii="Times New Roman" w:hAnsi="Times New Roman" w:cs="Times New Roman"/>
          <w:b/>
          <w:sz w:val="28"/>
          <w:szCs w:val="28"/>
          <w:lang w:val="ru-RU"/>
        </w:rPr>
        <w:t>Ресурсы сети интернет</w:t>
      </w:r>
    </w:p>
    <w:p w:rsidR="00852800" w:rsidRPr="000B79F1" w:rsidRDefault="00852800" w:rsidP="000B79F1">
      <w:pPr>
        <w:pStyle w:val="a4"/>
        <w:spacing w:line="360" w:lineRule="auto"/>
        <w:jc w:val="both"/>
        <w:rPr>
          <w:rFonts w:ascii="Times New Roman" w:hAnsi="Times New Roman" w:cs="Times New Roman"/>
          <w:sz w:val="28"/>
          <w:szCs w:val="28"/>
        </w:rPr>
      </w:pPr>
      <w:r w:rsidRPr="000B79F1">
        <w:rPr>
          <w:rFonts w:ascii="Times New Roman" w:hAnsi="Times New Roman" w:cs="Times New Roman"/>
          <w:b/>
          <w:sz w:val="28"/>
          <w:szCs w:val="28"/>
          <w:lang w:val="ru-RU"/>
        </w:rPr>
        <w:br/>
      </w:r>
      <w:r w:rsidRPr="000B79F1">
        <w:rPr>
          <w:rFonts w:ascii="Times New Roman" w:hAnsi="Times New Roman" w:cs="Times New Roman"/>
          <w:sz w:val="28"/>
          <w:szCs w:val="28"/>
          <w:lang w:val="ru-RU"/>
        </w:rPr>
        <w:t xml:space="preserve">На русском языке: </w:t>
      </w:r>
    </w:p>
    <w:p w:rsidR="00852800" w:rsidRPr="00852800" w:rsidRDefault="00852800" w:rsidP="00852800">
      <w:pPr>
        <w:pStyle w:val="a4"/>
        <w:spacing w:line="360" w:lineRule="auto"/>
        <w:jc w:val="both"/>
        <w:rPr>
          <w:rFonts w:ascii="Times New Roman" w:hAnsi="Times New Roman" w:cs="Times New Roman"/>
          <w:sz w:val="28"/>
          <w:szCs w:val="28"/>
          <w:lang w:val="ru-RU"/>
        </w:rPr>
      </w:pPr>
    </w:p>
    <w:p w:rsidR="00852800" w:rsidRPr="00B30C49" w:rsidRDefault="00D166B3" w:rsidP="00852800">
      <w:pPr>
        <w:pStyle w:val="a4"/>
        <w:numPr>
          <w:ilvl w:val="0"/>
          <w:numId w:val="10"/>
        </w:num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852800" w:rsidRPr="00EB05FC">
        <w:rPr>
          <w:rFonts w:ascii="Times New Roman" w:hAnsi="Times New Roman" w:cs="Times New Roman"/>
          <w:sz w:val="28"/>
          <w:szCs w:val="28"/>
          <w:lang w:val="ru-RU"/>
        </w:rPr>
        <w:t xml:space="preserve">Глобальное доверие к рекламе. Стратегии успеха на меняющемся рынке 2015/ </w:t>
      </w:r>
      <w:r w:rsidR="00852800" w:rsidRPr="00EB05FC">
        <w:rPr>
          <w:rFonts w:ascii="Times New Roman" w:hAnsi="Times New Roman" w:cs="Times New Roman"/>
          <w:sz w:val="28"/>
          <w:szCs w:val="28"/>
        </w:rPr>
        <w:t>Nielson</w:t>
      </w:r>
      <w:r w:rsidR="00852800" w:rsidRPr="00EB05FC">
        <w:rPr>
          <w:rFonts w:ascii="Times New Roman" w:hAnsi="Times New Roman" w:cs="Times New Roman"/>
          <w:sz w:val="28"/>
          <w:szCs w:val="28"/>
          <w:lang w:val="ru-RU"/>
        </w:rPr>
        <w:t>.</w:t>
      </w:r>
      <w:r w:rsidR="00B30C49">
        <w:rPr>
          <w:rFonts w:ascii="Times New Roman" w:hAnsi="Times New Roman" w:cs="Times New Roman"/>
          <w:sz w:val="28"/>
          <w:szCs w:val="28"/>
          <w:lang w:val="ru-RU"/>
        </w:rPr>
        <w:t xml:space="preserve"> </w:t>
      </w:r>
      <w:r w:rsidR="00B30C49" w:rsidRPr="00B30C49">
        <w:rPr>
          <w:rFonts w:ascii="Times New Roman" w:hAnsi="Times New Roman" w:cs="Times New Roman"/>
          <w:sz w:val="28"/>
          <w:szCs w:val="28"/>
          <w:lang w:val="ru-RU"/>
        </w:rPr>
        <w:t>[</w:t>
      </w:r>
      <w:r w:rsidR="00B30C49">
        <w:rPr>
          <w:rFonts w:ascii="Times New Roman" w:hAnsi="Times New Roman" w:cs="Times New Roman"/>
          <w:sz w:val="28"/>
          <w:szCs w:val="28"/>
          <w:lang w:val="ru-RU"/>
        </w:rPr>
        <w:t>Электронный ресурс</w:t>
      </w:r>
      <w:r w:rsidR="00B30C49" w:rsidRPr="00B30C49">
        <w:rPr>
          <w:rFonts w:ascii="Times New Roman" w:hAnsi="Times New Roman" w:cs="Times New Roman"/>
          <w:sz w:val="28"/>
          <w:szCs w:val="28"/>
          <w:lang w:val="ru-RU"/>
        </w:rPr>
        <w:t>]</w:t>
      </w:r>
      <w:r w:rsidR="00852800" w:rsidRPr="00B30C49">
        <w:rPr>
          <w:rFonts w:ascii="Times New Roman" w:hAnsi="Times New Roman" w:cs="Times New Roman"/>
          <w:sz w:val="28"/>
          <w:szCs w:val="28"/>
          <w:lang w:val="ru-RU"/>
        </w:rPr>
        <w:t xml:space="preserve"> </w:t>
      </w:r>
      <w:r w:rsidR="00852800" w:rsidRPr="00EB05FC">
        <w:rPr>
          <w:rFonts w:ascii="Times New Roman" w:hAnsi="Times New Roman" w:cs="Times New Roman"/>
          <w:sz w:val="28"/>
          <w:szCs w:val="28"/>
        </w:rPr>
        <w:t>URL</w:t>
      </w:r>
      <w:r w:rsidR="00852800" w:rsidRPr="00B30C49">
        <w:rPr>
          <w:rFonts w:ascii="Times New Roman" w:hAnsi="Times New Roman" w:cs="Times New Roman"/>
          <w:sz w:val="28"/>
          <w:szCs w:val="28"/>
          <w:lang w:val="ru-RU"/>
        </w:rPr>
        <w:t xml:space="preserve">: </w:t>
      </w:r>
      <w:r w:rsidR="00852800" w:rsidRPr="00EB05FC">
        <w:rPr>
          <w:rFonts w:ascii="Times New Roman" w:hAnsi="Times New Roman" w:cs="Times New Roman"/>
          <w:sz w:val="28"/>
          <w:szCs w:val="28"/>
        </w:rPr>
        <w:t>http</w:t>
      </w:r>
      <w:r w:rsidR="00852800" w:rsidRPr="00B30C49">
        <w:rPr>
          <w:rFonts w:ascii="Times New Roman" w:hAnsi="Times New Roman" w:cs="Times New Roman"/>
          <w:sz w:val="28"/>
          <w:szCs w:val="28"/>
          <w:lang w:val="ru-RU"/>
        </w:rPr>
        <w:t>://</w:t>
      </w:r>
      <w:r w:rsidR="00852800" w:rsidRPr="00EB05FC">
        <w:rPr>
          <w:rFonts w:ascii="Times New Roman" w:hAnsi="Times New Roman" w:cs="Times New Roman"/>
          <w:sz w:val="28"/>
          <w:szCs w:val="28"/>
        </w:rPr>
        <w:t>www</w:t>
      </w:r>
      <w:r w:rsidR="00852800" w:rsidRPr="00B30C49">
        <w:rPr>
          <w:rFonts w:ascii="Times New Roman" w:hAnsi="Times New Roman" w:cs="Times New Roman"/>
          <w:sz w:val="28"/>
          <w:szCs w:val="28"/>
          <w:lang w:val="ru-RU"/>
        </w:rPr>
        <w:t>.</w:t>
      </w:r>
      <w:proofErr w:type="spellStart"/>
      <w:r w:rsidR="00852800" w:rsidRPr="00EB05FC">
        <w:rPr>
          <w:rFonts w:ascii="Times New Roman" w:hAnsi="Times New Roman" w:cs="Times New Roman"/>
          <w:sz w:val="28"/>
          <w:szCs w:val="28"/>
        </w:rPr>
        <w:t>nielsen</w:t>
      </w:r>
      <w:proofErr w:type="spellEnd"/>
      <w:r w:rsidR="00852800" w:rsidRPr="00B30C49">
        <w:rPr>
          <w:rFonts w:ascii="Times New Roman" w:hAnsi="Times New Roman" w:cs="Times New Roman"/>
          <w:sz w:val="28"/>
          <w:szCs w:val="28"/>
          <w:lang w:val="ru-RU"/>
        </w:rPr>
        <w:t>.</w:t>
      </w:r>
      <w:r w:rsidR="00852800" w:rsidRPr="00EB05FC">
        <w:rPr>
          <w:rFonts w:ascii="Times New Roman" w:hAnsi="Times New Roman" w:cs="Times New Roman"/>
          <w:sz w:val="28"/>
          <w:szCs w:val="28"/>
        </w:rPr>
        <w:t>com</w:t>
      </w:r>
      <w:r w:rsidR="00852800" w:rsidRPr="00B30C49">
        <w:rPr>
          <w:rFonts w:ascii="Times New Roman" w:hAnsi="Times New Roman" w:cs="Times New Roman"/>
          <w:sz w:val="28"/>
          <w:szCs w:val="28"/>
          <w:lang w:val="ru-RU"/>
        </w:rPr>
        <w:t>/</w:t>
      </w:r>
      <w:r w:rsidR="00852800" w:rsidRPr="00EB05FC">
        <w:rPr>
          <w:rFonts w:ascii="Times New Roman" w:hAnsi="Times New Roman" w:cs="Times New Roman"/>
          <w:sz w:val="28"/>
          <w:szCs w:val="28"/>
        </w:rPr>
        <w:t>content</w:t>
      </w:r>
      <w:r w:rsidR="00852800" w:rsidRPr="00B30C49">
        <w:rPr>
          <w:rFonts w:ascii="Times New Roman" w:hAnsi="Times New Roman" w:cs="Times New Roman"/>
          <w:sz w:val="28"/>
          <w:szCs w:val="28"/>
          <w:lang w:val="ru-RU"/>
        </w:rPr>
        <w:t>/</w:t>
      </w:r>
      <w:r w:rsidR="00852800" w:rsidRPr="00EB05FC">
        <w:rPr>
          <w:rFonts w:ascii="Times New Roman" w:hAnsi="Times New Roman" w:cs="Times New Roman"/>
          <w:sz w:val="28"/>
          <w:szCs w:val="28"/>
        </w:rPr>
        <w:t>dam</w:t>
      </w:r>
      <w:r w:rsidR="00852800" w:rsidRPr="00B30C49">
        <w:rPr>
          <w:rFonts w:ascii="Times New Roman" w:hAnsi="Times New Roman" w:cs="Times New Roman"/>
          <w:sz w:val="28"/>
          <w:szCs w:val="28"/>
          <w:lang w:val="ru-RU"/>
        </w:rPr>
        <w:t>/</w:t>
      </w:r>
      <w:proofErr w:type="spellStart"/>
      <w:r w:rsidR="00852800" w:rsidRPr="00EB05FC">
        <w:rPr>
          <w:rFonts w:ascii="Times New Roman" w:hAnsi="Times New Roman" w:cs="Times New Roman"/>
          <w:sz w:val="28"/>
          <w:szCs w:val="28"/>
        </w:rPr>
        <w:t>nielsenglobal</w:t>
      </w:r>
      <w:proofErr w:type="spellEnd"/>
      <w:r w:rsidR="00852800" w:rsidRPr="00B30C49">
        <w:rPr>
          <w:rFonts w:ascii="Times New Roman" w:hAnsi="Times New Roman" w:cs="Times New Roman"/>
          <w:sz w:val="28"/>
          <w:szCs w:val="28"/>
          <w:lang w:val="ru-RU"/>
        </w:rPr>
        <w:t>/</w:t>
      </w:r>
      <w:proofErr w:type="spellStart"/>
      <w:r w:rsidR="00852800" w:rsidRPr="00EB05FC">
        <w:rPr>
          <w:rFonts w:ascii="Times New Roman" w:hAnsi="Times New Roman" w:cs="Times New Roman"/>
          <w:sz w:val="28"/>
          <w:szCs w:val="28"/>
        </w:rPr>
        <w:t>eu</w:t>
      </w:r>
      <w:proofErr w:type="spellEnd"/>
      <w:r w:rsidR="00852800" w:rsidRPr="00B30C49">
        <w:rPr>
          <w:rFonts w:ascii="Times New Roman" w:hAnsi="Times New Roman" w:cs="Times New Roman"/>
          <w:sz w:val="28"/>
          <w:szCs w:val="28"/>
          <w:lang w:val="ru-RU"/>
        </w:rPr>
        <w:t>/</w:t>
      </w:r>
      <w:r w:rsidR="00852800" w:rsidRPr="00EB05FC">
        <w:rPr>
          <w:rFonts w:ascii="Times New Roman" w:hAnsi="Times New Roman" w:cs="Times New Roman"/>
          <w:sz w:val="28"/>
          <w:szCs w:val="28"/>
        </w:rPr>
        <w:t>docs</w:t>
      </w:r>
      <w:r w:rsidR="00852800" w:rsidRPr="00B30C49">
        <w:rPr>
          <w:rFonts w:ascii="Times New Roman" w:hAnsi="Times New Roman" w:cs="Times New Roman"/>
          <w:sz w:val="28"/>
          <w:szCs w:val="28"/>
          <w:lang w:val="ru-RU"/>
        </w:rPr>
        <w:t>/</w:t>
      </w:r>
      <w:r w:rsidR="00852800" w:rsidRPr="00EB05FC">
        <w:rPr>
          <w:rFonts w:ascii="Times New Roman" w:hAnsi="Times New Roman" w:cs="Times New Roman"/>
          <w:sz w:val="28"/>
          <w:szCs w:val="28"/>
        </w:rPr>
        <w:t>pdf</w:t>
      </w:r>
      <w:r w:rsidR="00852800" w:rsidRPr="00B30C49">
        <w:rPr>
          <w:rFonts w:ascii="Times New Roman" w:hAnsi="Times New Roman" w:cs="Times New Roman"/>
          <w:sz w:val="28"/>
          <w:szCs w:val="28"/>
          <w:lang w:val="ru-RU"/>
        </w:rPr>
        <w:t>/9217_</w:t>
      </w:r>
      <w:r w:rsidR="00852800" w:rsidRPr="00EB05FC">
        <w:rPr>
          <w:rFonts w:ascii="Times New Roman" w:hAnsi="Times New Roman" w:cs="Times New Roman"/>
          <w:sz w:val="28"/>
          <w:szCs w:val="28"/>
        </w:rPr>
        <w:t>Global</w:t>
      </w:r>
      <w:r w:rsidR="00852800" w:rsidRPr="00B30C49">
        <w:rPr>
          <w:rFonts w:ascii="Times New Roman" w:hAnsi="Times New Roman" w:cs="Times New Roman"/>
          <w:sz w:val="28"/>
          <w:szCs w:val="28"/>
          <w:lang w:val="ru-RU"/>
        </w:rPr>
        <w:t>_</w:t>
      </w:r>
      <w:r w:rsidR="00852800" w:rsidRPr="00EB05FC">
        <w:rPr>
          <w:rFonts w:ascii="Times New Roman" w:hAnsi="Times New Roman" w:cs="Times New Roman"/>
          <w:sz w:val="28"/>
          <w:szCs w:val="28"/>
        </w:rPr>
        <w:t>Trust</w:t>
      </w:r>
      <w:r w:rsidR="00852800" w:rsidRPr="00B30C49">
        <w:rPr>
          <w:rFonts w:ascii="Times New Roman" w:hAnsi="Times New Roman" w:cs="Times New Roman"/>
          <w:sz w:val="28"/>
          <w:szCs w:val="28"/>
          <w:lang w:val="ru-RU"/>
        </w:rPr>
        <w:t>_</w:t>
      </w:r>
      <w:r w:rsidR="00852800" w:rsidRPr="00EB05FC">
        <w:rPr>
          <w:rFonts w:ascii="Times New Roman" w:hAnsi="Times New Roman" w:cs="Times New Roman"/>
          <w:sz w:val="28"/>
          <w:szCs w:val="28"/>
        </w:rPr>
        <w:t>in</w:t>
      </w:r>
      <w:r w:rsidR="00852800" w:rsidRPr="00B30C49">
        <w:rPr>
          <w:rFonts w:ascii="Times New Roman" w:hAnsi="Times New Roman" w:cs="Times New Roman"/>
          <w:sz w:val="28"/>
          <w:szCs w:val="28"/>
          <w:lang w:val="ru-RU"/>
        </w:rPr>
        <w:t>_</w:t>
      </w:r>
      <w:r w:rsidR="00852800" w:rsidRPr="00EB05FC">
        <w:rPr>
          <w:rFonts w:ascii="Times New Roman" w:hAnsi="Times New Roman" w:cs="Times New Roman"/>
          <w:sz w:val="28"/>
          <w:szCs w:val="28"/>
        </w:rPr>
        <w:t>Advertising</w:t>
      </w:r>
      <w:r w:rsidR="00852800" w:rsidRPr="00B30C49">
        <w:rPr>
          <w:rFonts w:ascii="Times New Roman" w:hAnsi="Times New Roman" w:cs="Times New Roman"/>
          <w:sz w:val="28"/>
          <w:szCs w:val="28"/>
          <w:lang w:val="ru-RU"/>
        </w:rPr>
        <w:t>_</w:t>
      </w:r>
      <w:r w:rsidR="00852800" w:rsidRPr="00EB05FC">
        <w:rPr>
          <w:rFonts w:ascii="Times New Roman" w:hAnsi="Times New Roman" w:cs="Times New Roman"/>
          <w:sz w:val="28"/>
          <w:szCs w:val="28"/>
        </w:rPr>
        <w:t>Report</w:t>
      </w:r>
      <w:r w:rsidR="00852800" w:rsidRPr="00B30C49">
        <w:rPr>
          <w:rFonts w:ascii="Times New Roman" w:hAnsi="Times New Roman" w:cs="Times New Roman"/>
          <w:sz w:val="28"/>
          <w:szCs w:val="28"/>
          <w:lang w:val="ru-RU"/>
        </w:rPr>
        <w:t>_</w:t>
      </w:r>
      <w:r w:rsidR="00852800" w:rsidRPr="00EB05FC">
        <w:rPr>
          <w:rFonts w:ascii="Times New Roman" w:hAnsi="Times New Roman" w:cs="Times New Roman"/>
          <w:sz w:val="28"/>
          <w:szCs w:val="28"/>
        </w:rPr>
        <w:t>PRINT</w:t>
      </w:r>
      <w:r w:rsidR="00852800" w:rsidRPr="00B30C49">
        <w:rPr>
          <w:rFonts w:ascii="Times New Roman" w:hAnsi="Times New Roman" w:cs="Times New Roman"/>
          <w:sz w:val="28"/>
          <w:szCs w:val="28"/>
          <w:lang w:val="ru-RU"/>
        </w:rPr>
        <w:t>_</w:t>
      </w:r>
      <w:r w:rsidR="00852800" w:rsidRPr="00EB05FC">
        <w:rPr>
          <w:rFonts w:ascii="Times New Roman" w:hAnsi="Times New Roman" w:cs="Times New Roman"/>
          <w:sz w:val="28"/>
          <w:szCs w:val="28"/>
        </w:rPr>
        <w:t>FINAL</w:t>
      </w:r>
      <w:r w:rsidR="00852800" w:rsidRPr="00B30C49">
        <w:rPr>
          <w:rFonts w:ascii="Times New Roman" w:hAnsi="Times New Roman" w:cs="Times New Roman"/>
          <w:sz w:val="28"/>
          <w:szCs w:val="28"/>
          <w:lang w:val="ru-RU"/>
        </w:rPr>
        <w:t>_</w:t>
      </w:r>
      <w:r w:rsidR="00852800" w:rsidRPr="00EB05FC">
        <w:rPr>
          <w:rFonts w:ascii="Times New Roman" w:hAnsi="Times New Roman" w:cs="Times New Roman"/>
          <w:sz w:val="28"/>
          <w:szCs w:val="28"/>
        </w:rPr>
        <w:t>RU</w:t>
      </w:r>
      <w:r w:rsidR="00852800" w:rsidRPr="00B30C49">
        <w:rPr>
          <w:rFonts w:ascii="Times New Roman" w:hAnsi="Times New Roman" w:cs="Times New Roman"/>
          <w:sz w:val="28"/>
          <w:szCs w:val="28"/>
          <w:lang w:val="ru-RU"/>
        </w:rPr>
        <w:t>.</w:t>
      </w:r>
      <w:r w:rsidR="00852800" w:rsidRPr="00EB05FC">
        <w:rPr>
          <w:rFonts w:ascii="Times New Roman" w:hAnsi="Times New Roman" w:cs="Times New Roman"/>
          <w:sz w:val="28"/>
          <w:szCs w:val="28"/>
        </w:rPr>
        <w:t>pdf</w:t>
      </w:r>
      <w:r w:rsidR="00852800" w:rsidRPr="00B30C49">
        <w:rPr>
          <w:rFonts w:ascii="Times New Roman" w:hAnsi="Times New Roman" w:cs="Times New Roman"/>
          <w:sz w:val="28"/>
          <w:szCs w:val="28"/>
          <w:lang w:val="ru-RU"/>
        </w:rPr>
        <w:t xml:space="preserve">  (</w:t>
      </w:r>
      <w:r w:rsidR="00B30C49">
        <w:rPr>
          <w:rFonts w:ascii="Times New Roman" w:hAnsi="Times New Roman" w:cs="Times New Roman"/>
          <w:sz w:val="28"/>
          <w:szCs w:val="28"/>
          <w:lang w:val="ru-RU"/>
        </w:rPr>
        <w:t xml:space="preserve">Дата обращения: </w:t>
      </w:r>
      <w:r w:rsidR="00852800" w:rsidRPr="00B30C49">
        <w:rPr>
          <w:rFonts w:ascii="Times New Roman" w:hAnsi="Times New Roman" w:cs="Times New Roman"/>
          <w:sz w:val="28"/>
          <w:szCs w:val="28"/>
          <w:lang w:val="ru-RU"/>
        </w:rPr>
        <w:t>04.04.2018)</w:t>
      </w:r>
      <w:r w:rsidR="00971FC9" w:rsidRPr="00B30C49">
        <w:rPr>
          <w:rFonts w:ascii="Times New Roman" w:hAnsi="Times New Roman" w:cs="Times New Roman"/>
          <w:sz w:val="28"/>
          <w:szCs w:val="28"/>
          <w:lang w:val="ru-RU"/>
        </w:rPr>
        <w:t>.</w:t>
      </w:r>
    </w:p>
    <w:p w:rsidR="00852800" w:rsidRPr="00B30C49" w:rsidRDefault="00852800" w:rsidP="00852800">
      <w:pPr>
        <w:pStyle w:val="a4"/>
        <w:spacing w:line="360" w:lineRule="auto"/>
        <w:jc w:val="both"/>
        <w:rPr>
          <w:rFonts w:ascii="Times New Roman" w:hAnsi="Times New Roman" w:cs="Times New Roman"/>
          <w:sz w:val="28"/>
          <w:szCs w:val="28"/>
          <w:lang w:val="ru-RU"/>
        </w:rPr>
      </w:pPr>
    </w:p>
    <w:p w:rsidR="00852800" w:rsidRDefault="00852800" w:rsidP="00852800">
      <w:pPr>
        <w:pStyle w:val="a4"/>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На английском языке:</w:t>
      </w:r>
    </w:p>
    <w:p w:rsidR="00852800" w:rsidRPr="00EB05FC" w:rsidRDefault="00852800" w:rsidP="00852800">
      <w:pPr>
        <w:pStyle w:val="a4"/>
        <w:spacing w:line="360" w:lineRule="auto"/>
        <w:jc w:val="both"/>
        <w:rPr>
          <w:rFonts w:ascii="Times New Roman" w:hAnsi="Times New Roman" w:cs="Times New Roman"/>
          <w:sz w:val="28"/>
          <w:szCs w:val="28"/>
        </w:rPr>
      </w:pPr>
    </w:p>
    <w:p w:rsidR="00852800" w:rsidRPr="00B30C49" w:rsidRDefault="00D166B3" w:rsidP="00852800">
      <w:pPr>
        <w:pStyle w:val="a4"/>
        <w:numPr>
          <w:ilvl w:val="0"/>
          <w:numId w:val="10"/>
        </w:numPr>
        <w:spacing w:line="360" w:lineRule="auto"/>
        <w:jc w:val="both"/>
        <w:rPr>
          <w:rFonts w:ascii="Times New Roman" w:hAnsi="Times New Roman" w:cs="Times New Roman"/>
          <w:sz w:val="28"/>
          <w:szCs w:val="28"/>
          <w:lang w:val="ru-RU"/>
        </w:rPr>
      </w:pPr>
      <w:r w:rsidRPr="007E0909">
        <w:rPr>
          <w:rFonts w:ascii="Times New Roman" w:hAnsi="Times New Roman" w:cs="Times New Roman"/>
          <w:sz w:val="28"/>
          <w:szCs w:val="28"/>
        </w:rPr>
        <w:t xml:space="preserve"> </w:t>
      </w:r>
      <w:r w:rsidR="00852800" w:rsidRPr="00EB05FC">
        <w:rPr>
          <w:rFonts w:ascii="Times New Roman" w:hAnsi="Times New Roman" w:cs="Times New Roman"/>
          <w:sz w:val="28"/>
          <w:szCs w:val="28"/>
        </w:rPr>
        <w:t>Advertising Expenditures in Japan. 2016</w:t>
      </w:r>
      <w:r w:rsidR="00971FC9" w:rsidRPr="00971FC9">
        <w:rPr>
          <w:rFonts w:ascii="Times New Roman" w:hAnsi="Times New Roman" w:cs="Times New Roman"/>
          <w:sz w:val="28"/>
          <w:szCs w:val="28"/>
        </w:rPr>
        <w:t xml:space="preserve"> </w:t>
      </w:r>
      <w:r w:rsidR="00852800" w:rsidRPr="00EB05FC">
        <w:rPr>
          <w:rFonts w:ascii="Times New Roman" w:hAnsi="Times New Roman" w:cs="Times New Roman"/>
          <w:sz w:val="28"/>
          <w:szCs w:val="28"/>
        </w:rPr>
        <w:t xml:space="preserve">/ </w:t>
      </w:r>
      <w:proofErr w:type="spellStart"/>
      <w:r w:rsidR="00852800" w:rsidRPr="00EB05FC">
        <w:rPr>
          <w:rFonts w:ascii="Times New Roman" w:hAnsi="Times New Roman" w:cs="Times New Roman"/>
          <w:sz w:val="28"/>
          <w:szCs w:val="28"/>
        </w:rPr>
        <w:t>Dentsu</w:t>
      </w:r>
      <w:proofErr w:type="spellEnd"/>
      <w:r w:rsidR="00852800" w:rsidRPr="00EB05FC">
        <w:rPr>
          <w:rFonts w:ascii="Times New Roman" w:hAnsi="Times New Roman" w:cs="Times New Roman"/>
          <w:sz w:val="28"/>
          <w:szCs w:val="28"/>
        </w:rPr>
        <w:t xml:space="preserve"> Inc. </w:t>
      </w:r>
      <w:r w:rsidR="00B30C49" w:rsidRPr="00B30C49">
        <w:rPr>
          <w:rFonts w:ascii="Times New Roman" w:hAnsi="Times New Roman" w:cs="Times New Roman"/>
          <w:sz w:val="28"/>
          <w:szCs w:val="28"/>
          <w:lang w:val="ru-RU"/>
        </w:rPr>
        <w:t>[</w:t>
      </w:r>
      <w:r w:rsidR="00B30C49">
        <w:rPr>
          <w:rFonts w:ascii="Times New Roman" w:hAnsi="Times New Roman" w:cs="Times New Roman"/>
          <w:sz w:val="28"/>
          <w:szCs w:val="28"/>
          <w:lang w:val="ru-RU"/>
        </w:rPr>
        <w:t>Электронный ресурс</w:t>
      </w:r>
      <w:r w:rsidR="00B30C49" w:rsidRPr="00B30C49">
        <w:rPr>
          <w:rFonts w:ascii="Times New Roman" w:hAnsi="Times New Roman" w:cs="Times New Roman"/>
          <w:sz w:val="28"/>
          <w:szCs w:val="28"/>
          <w:lang w:val="ru-RU"/>
        </w:rPr>
        <w:t>]</w:t>
      </w:r>
      <w:r w:rsidR="00B30C49">
        <w:rPr>
          <w:rFonts w:ascii="Times New Roman" w:hAnsi="Times New Roman" w:cs="Times New Roman"/>
          <w:sz w:val="28"/>
          <w:szCs w:val="28"/>
          <w:lang w:val="ru-RU"/>
        </w:rPr>
        <w:t xml:space="preserve"> </w:t>
      </w:r>
      <w:r w:rsidR="00852800" w:rsidRPr="00EB05FC">
        <w:rPr>
          <w:rFonts w:ascii="Times New Roman" w:hAnsi="Times New Roman" w:cs="Times New Roman"/>
          <w:sz w:val="28"/>
          <w:szCs w:val="28"/>
        </w:rPr>
        <w:t>URL</w:t>
      </w:r>
      <w:r w:rsidR="00852800" w:rsidRPr="00B30C49">
        <w:rPr>
          <w:rFonts w:ascii="Times New Roman" w:hAnsi="Times New Roman" w:cs="Times New Roman"/>
          <w:sz w:val="28"/>
          <w:szCs w:val="28"/>
          <w:lang w:val="ru-RU"/>
        </w:rPr>
        <w:t xml:space="preserve">: </w:t>
      </w:r>
      <w:r w:rsidR="00852800" w:rsidRPr="00EB05FC">
        <w:rPr>
          <w:rFonts w:ascii="Times New Roman" w:hAnsi="Times New Roman" w:cs="Times New Roman"/>
          <w:sz w:val="28"/>
          <w:szCs w:val="28"/>
        </w:rPr>
        <w:t>http</w:t>
      </w:r>
      <w:r w:rsidR="00852800" w:rsidRPr="00B30C49">
        <w:rPr>
          <w:rFonts w:ascii="Times New Roman" w:hAnsi="Times New Roman" w:cs="Times New Roman"/>
          <w:sz w:val="28"/>
          <w:szCs w:val="28"/>
          <w:lang w:val="ru-RU"/>
        </w:rPr>
        <w:t>://</w:t>
      </w:r>
      <w:r w:rsidR="00852800" w:rsidRPr="00EB05FC">
        <w:rPr>
          <w:rFonts w:ascii="Times New Roman" w:hAnsi="Times New Roman" w:cs="Times New Roman"/>
          <w:sz w:val="28"/>
          <w:szCs w:val="28"/>
        </w:rPr>
        <w:t>www</w:t>
      </w:r>
      <w:r w:rsidR="00852800" w:rsidRPr="00B30C49">
        <w:rPr>
          <w:rFonts w:ascii="Times New Roman" w:hAnsi="Times New Roman" w:cs="Times New Roman"/>
          <w:sz w:val="28"/>
          <w:szCs w:val="28"/>
          <w:lang w:val="ru-RU"/>
        </w:rPr>
        <w:t>.</w:t>
      </w:r>
      <w:proofErr w:type="spellStart"/>
      <w:r w:rsidR="00852800" w:rsidRPr="00EB05FC">
        <w:rPr>
          <w:rFonts w:ascii="Times New Roman" w:hAnsi="Times New Roman" w:cs="Times New Roman"/>
          <w:sz w:val="28"/>
          <w:szCs w:val="28"/>
        </w:rPr>
        <w:t>dentsu</w:t>
      </w:r>
      <w:proofErr w:type="spellEnd"/>
      <w:r w:rsidR="00852800" w:rsidRPr="00B30C49">
        <w:rPr>
          <w:rFonts w:ascii="Times New Roman" w:hAnsi="Times New Roman" w:cs="Times New Roman"/>
          <w:sz w:val="28"/>
          <w:szCs w:val="28"/>
          <w:lang w:val="ru-RU"/>
        </w:rPr>
        <w:t>.</w:t>
      </w:r>
      <w:r w:rsidR="00852800" w:rsidRPr="00EB05FC">
        <w:rPr>
          <w:rFonts w:ascii="Times New Roman" w:hAnsi="Times New Roman" w:cs="Times New Roman"/>
          <w:sz w:val="28"/>
          <w:szCs w:val="28"/>
        </w:rPr>
        <w:t>com</w:t>
      </w:r>
      <w:r w:rsidR="00852800" w:rsidRPr="00B30C49">
        <w:rPr>
          <w:rFonts w:ascii="Times New Roman" w:hAnsi="Times New Roman" w:cs="Times New Roman"/>
          <w:sz w:val="28"/>
          <w:szCs w:val="28"/>
          <w:lang w:val="ru-RU"/>
        </w:rPr>
        <w:t>/</w:t>
      </w:r>
      <w:proofErr w:type="spellStart"/>
      <w:r w:rsidR="00852800" w:rsidRPr="00EB05FC">
        <w:rPr>
          <w:rFonts w:ascii="Times New Roman" w:hAnsi="Times New Roman" w:cs="Times New Roman"/>
          <w:sz w:val="28"/>
          <w:szCs w:val="28"/>
        </w:rPr>
        <w:t>knowledgeanddata</w:t>
      </w:r>
      <w:proofErr w:type="spellEnd"/>
      <w:r w:rsidR="00852800" w:rsidRPr="00B30C49">
        <w:rPr>
          <w:rFonts w:ascii="Times New Roman" w:hAnsi="Times New Roman" w:cs="Times New Roman"/>
          <w:sz w:val="28"/>
          <w:szCs w:val="28"/>
          <w:lang w:val="ru-RU"/>
        </w:rPr>
        <w:t>/</w:t>
      </w:r>
      <w:r w:rsidR="00852800" w:rsidRPr="00EB05FC">
        <w:rPr>
          <w:rFonts w:ascii="Times New Roman" w:hAnsi="Times New Roman" w:cs="Times New Roman"/>
          <w:sz w:val="28"/>
          <w:szCs w:val="28"/>
        </w:rPr>
        <w:t>ad</w:t>
      </w:r>
      <w:r w:rsidR="00852800" w:rsidRPr="00B30C49">
        <w:rPr>
          <w:rFonts w:ascii="Times New Roman" w:hAnsi="Times New Roman" w:cs="Times New Roman"/>
          <w:sz w:val="28"/>
          <w:szCs w:val="28"/>
          <w:lang w:val="ru-RU"/>
        </w:rPr>
        <w:t>_</w:t>
      </w:r>
      <w:r w:rsidR="00852800" w:rsidRPr="00EB05FC">
        <w:rPr>
          <w:rFonts w:ascii="Times New Roman" w:hAnsi="Times New Roman" w:cs="Times New Roman"/>
          <w:sz w:val="28"/>
          <w:szCs w:val="28"/>
        </w:rPr>
        <w:t>expenditures</w:t>
      </w:r>
      <w:r w:rsidR="00852800" w:rsidRPr="00B30C49">
        <w:rPr>
          <w:rFonts w:ascii="Times New Roman" w:hAnsi="Times New Roman" w:cs="Times New Roman"/>
          <w:sz w:val="28"/>
          <w:szCs w:val="28"/>
          <w:lang w:val="ru-RU"/>
        </w:rPr>
        <w:t>/</w:t>
      </w:r>
      <w:r w:rsidR="00852800" w:rsidRPr="00EB05FC">
        <w:rPr>
          <w:rFonts w:ascii="Times New Roman" w:hAnsi="Times New Roman" w:cs="Times New Roman"/>
          <w:sz w:val="28"/>
          <w:szCs w:val="28"/>
        </w:rPr>
        <w:t>pdf</w:t>
      </w:r>
      <w:r w:rsidR="00852800" w:rsidRPr="00B30C49">
        <w:rPr>
          <w:rFonts w:ascii="Times New Roman" w:hAnsi="Times New Roman" w:cs="Times New Roman"/>
          <w:sz w:val="28"/>
          <w:szCs w:val="28"/>
          <w:lang w:val="ru-RU"/>
        </w:rPr>
        <w:t>/</w:t>
      </w:r>
      <w:r w:rsidR="00852800" w:rsidRPr="00EB05FC">
        <w:rPr>
          <w:rFonts w:ascii="Times New Roman" w:hAnsi="Times New Roman" w:cs="Times New Roman"/>
          <w:sz w:val="28"/>
          <w:szCs w:val="28"/>
        </w:rPr>
        <w:t>expenditures</w:t>
      </w:r>
      <w:r w:rsidR="00852800" w:rsidRPr="00B30C49">
        <w:rPr>
          <w:rFonts w:ascii="Times New Roman" w:hAnsi="Times New Roman" w:cs="Times New Roman"/>
          <w:sz w:val="28"/>
          <w:szCs w:val="28"/>
          <w:lang w:val="ru-RU"/>
        </w:rPr>
        <w:t>_</w:t>
      </w:r>
      <w:proofErr w:type="gramStart"/>
      <w:r w:rsidR="00852800" w:rsidRPr="00B30C49">
        <w:rPr>
          <w:rFonts w:ascii="Times New Roman" w:hAnsi="Times New Roman" w:cs="Times New Roman"/>
          <w:sz w:val="28"/>
          <w:szCs w:val="28"/>
          <w:lang w:val="ru-RU"/>
        </w:rPr>
        <w:t>2016.</w:t>
      </w:r>
      <w:r w:rsidR="00852800" w:rsidRPr="00EB05FC">
        <w:rPr>
          <w:rFonts w:ascii="Times New Roman" w:hAnsi="Times New Roman" w:cs="Times New Roman"/>
          <w:sz w:val="28"/>
          <w:szCs w:val="28"/>
        </w:rPr>
        <w:t>pdf</w:t>
      </w:r>
      <w:r w:rsidR="00852800" w:rsidRPr="00B30C49">
        <w:rPr>
          <w:rFonts w:ascii="Times New Roman" w:hAnsi="Times New Roman" w:cs="Times New Roman"/>
          <w:sz w:val="28"/>
          <w:szCs w:val="28"/>
          <w:lang w:val="ru-RU"/>
        </w:rPr>
        <w:t xml:space="preserve">  (</w:t>
      </w:r>
      <w:proofErr w:type="gramEnd"/>
      <w:r w:rsidR="00B30C49">
        <w:rPr>
          <w:rFonts w:ascii="Times New Roman" w:hAnsi="Times New Roman" w:cs="Times New Roman"/>
          <w:sz w:val="28"/>
          <w:szCs w:val="28"/>
          <w:lang w:val="ru-RU"/>
        </w:rPr>
        <w:t xml:space="preserve">Дата обращения: </w:t>
      </w:r>
      <w:r w:rsidR="00852800" w:rsidRPr="00B30C49">
        <w:rPr>
          <w:rFonts w:ascii="Times New Roman" w:hAnsi="Times New Roman" w:cs="Times New Roman"/>
          <w:sz w:val="28"/>
          <w:szCs w:val="28"/>
          <w:lang w:val="ru-RU"/>
        </w:rPr>
        <w:t>19.01.2017)</w:t>
      </w:r>
      <w:r w:rsidR="00971FC9" w:rsidRPr="00B30C49">
        <w:rPr>
          <w:rFonts w:ascii="Times New Roman" w:hAnsi="Times New Roman" w:cs="Times New Roman"/>
          <w:sz w:val="28"/>
          <w:szCs w:val="28"/>
          <w:lang w:val="ru-RU"/>
        </w:rPr>
        <w:t>.</w:t>
      </w:r>
    </w:p>
    <w:p w:rsidR="00852800" w:rsidRPr="00B30C49" w:rsidRDefault="00D166B3" w:rsidP="00852800">
      <w:pPr>
        <w:pStyle w:val="a4"/>
        <w:numPr>
          <w:ilvl w:val="0"/>
          <w:numId w:val="10"/>
        </w:numPr>
        <w:spacing w:line="360" w:lineRule="auto"/>
        <w:jc w:val="both"/>
        <w:rPr>
          <w:rFonts w:ascii="Times New Roman" w:hAnsi="Times New Roman" w:cs="Times New Roman"/>
          <w:sz w:val="28"/>
          <w:szCs w:val="28"/>
          <w:lang w:val="ru-RU"/>
        </w:rPr>
      </w:pPr>
      <w:r w:rsidRPr="00B30C49">
        <w:rPr>
          <w:rFonts w:ascii="Times New Roman" w:hAnsi="Times New Roman" w:cs="Times New Roman"/>
          <w:sz w:val="28"/>
          <w:szCs w:val="28"/>
          <w:lang w:val="ru-RU"/>
        </w:rPr>
        <w:t xml:space="preserve"> </w:t>
      </w:r>
      <w:r w:rsidR="00852800" w:rsidRPr="00EB05FC">
        <w:rPr>
          <w:rFonts w:ascii="Times New Roman" w:hAnsi="Times New Roman" w:cs="Times New Roman"/>
          <w:sz w:val="28"/>
          <w:szCs w:val="28"/>
        </w:rPr>
        <w:t>Country comparison/ Hofstede Insights.</w:t>
      </w:r>
      <w:r w:rsidR="00B30C49" w:rsidRPr="00B30C49">
        <w:rPr>
          <w:rFonts w:ascii="Times New Roman" w:hAnsi="Times New Roman" w:cs="Times New Roman"/>
          <w:sz w:val="28"/>
          <w:szCs w:val="28"/>
        </w:rPr>
        <w:t xml:space="preserve"> </w:t>
      </w:r>
      <w:r w:rsidR="00B30C49" w:rsidRPr="00B30C49">
        <w:rPr>
          <w:rFonts w:ascii="Times New Roman" w:hAnsi="Times New Roman" w:cs="Times New Roman"/>
          <w:sz w:val="28"/>
          <w:szCs w:val="28"/>
          <w:lang w:val="ru-RU"/>
        </w:rPr>
        <w:t>[</w:t>
      </w:r>
      <w:r w:rsidR="00B30C49">
        <w:rPr>
          <w:rFonts w:ascii="Times New Roman" w:hAnsi="Times New Roman" w:cs="Times New Roman"/>
          <w:sz w:val="28"/>
          <w:szCs w:val="28"/>
          <w:lang w:val="ru-RU"/>
        </w:rPr>
        <w:t>Электронный</w:t>
      </w:r>
      <w:r w:rsidR="00B30C49" w:rsidRPr="00B30C49">
        <w:rPr>
          <w:rFonts w:ascii="Times New Roman" w:hAnsi="Times New Roman" w:cs="Times New Roman"/>
          <w:sz w:val="28"/>
          <w:szCs w:val="28"/>
          <w:lang w:val="ru-RU"/>
        </w:rPr>
        <w:t xml:space="preserve"> </w:t>
      </w:r>
      <w:r w:rsidR="00B30C49">
        <w:rPr>
          <w:rFonts w:ascii="Times New Roman" w:hAnsi="Times New Roman" w:cs="Times New Roman"/>
          <w:sz w:val="28"/>
          <w:szCs w:val="28"/>
          <w:lang w:val="ru-RU"/>
        </w:rPr>
        <w:t>ресурс</w:t>
      </w:r>
      <w:r w:rsidR="00B30C49" w:rsidRPr="00B30C49">
        <w:rPr>
          <w:rFonts w:ascii="Times New Roman" w:hAnsi="Times New Roman" w:cs="Times New Roman"/>
          <w:sz w:val="28"/>
          <w:szCs w:val="28"/>
          <w:lang w:val="ru-RU"/>
        </w:rPr>
        <w:t>]</w:t>
      </w:r>
      <w:r w:rsidR="00852800" w:rsidRPr="00B30C49">
        <w:rPr>
          <w:rFonts w:ascii="Times New Roman" w:hAnsi="Times New Roman" w:cs="Times New Roman"/>
          <w:sz w:val="28"/>
          <w:szCs w:val="28"/>
          <w:lang w:val="ru-RU"/>
        </w:rPr>
        <w:t xml:space="preserve"> </w:t>
      </w:r>
      <w:r w:rsidR="00852800" w:rsidRPr="00EB05FC">
        <w:rPr>
          <w:rFonts w:ascii="Times New Roman" w:hAnsi="Times New Roman" w:cs="Times New Roman"/>
          <w:sz w:val="28"/>
          <w:szCs w:val="28"/>
        </w:rPr>
        <w:t>URL</w:t>
      </w:r>
      <w:r w:rsidR="00852800" w:rsidRPr="00B30C49">
        <w:rPr>
          <w:rFonts w:ascii="Times New Roman" w:hAnsi="Times New Roman" w:cs="Times New Roman"/>
          <w:sz w:val="28"/>
          <w:szCs w:val="28"/>
          <w:lang w:val="ru-RU"/>
        </w:rPr>
        <w:t xml:space="preserve">: </w:t>
      </w:r>
      <w:r w:rsidR="00202E31" w:rsidRPr="00202E31">
        <w:rPr>
          <w:rFonts w:ascii="Times New Roman" w:hAnsi="Times New Roman" w:cs="Times New Roman"/>
          <w:sz w:val="28"/>
          <w:szCs w:val="28"/>
        </w:rPr>
        <w:t>https</w:t>
      </w:r>
      <w:r w:rsidR="00202E31" w:rsidRPr="00B30C49">
        <w:rPr>
          <w:rFonts w:ascii="Times New Roman" w:hAnsi="Times New Roman" w:cs="Times New Roman"/>
          <w:sz w:val="28"/>
          <w:szCs w:val="28"/>
          <w:lang w:val="ru-RU"/>
        </w:rPr>
        <w:t>://</w:t>
      </w:r>
      <w:r w:rsidR="00202E31" w:rsidRPr="00202E31">
        <w:rPr>
          <w:rFonts w:ascii="Times New Roman" w:hAnsi="Times New Roman" w:cs="Times New Roman"/>
          <w:sz w:val="28"/>
          <w:szCs w:val="28"/>
        </w:rPr>
        <w:t>www</w:t>
      </w:r>
      <w:r w:rsidR="00202E31" w:rsidRPr="00B30C49">
        <w:rPr>
          <w:rFonts w:ascii="Times New Roman" w:hAnsi="Times New Roman" w:cs="Times New Roman"/>
          <w:sz w:val="28"/>
          <w:szCs w:val="28"/>
          <w:lang w:val="ru-RU"/>
        </w:rPr>
        <w:t>.</w:t>
      </w:r>
      <w:proofErr w:type="spellStart"/>
      <w:r w:rsidR="00202E31" w:rsidRPr="00202E31">
        <w:rPr>
          <w:rFonts w:ascii="Times New Roman" w:hAnsi="Times New Roman" w:cs="Times New Roman"/>
          <w:sz w:val="28"/>
          <w:szCs w:val="28"/>
        </w:rPr>
        <w:t>hofstede</w:t>
      </w:r>
      <w:proofErr w:type="spellEnd"/>
      <w:r w:rsidR="00202E31" w:rsidRPr="00B30C49">
        <w:rPr>
          <w:rFonts w:ascii="Times New Roman" w:hAnsi="Times New Roman" w:cs="Times New Roman"/>
          <w:sz w:val="28"/>
          <w:szCs w:val="28"/>
          <w:lang w:val="ru-RU"/>
        </w:rPr>
        <w:t>-</w:t>
      </w:r>
      <w:r w:rsidR="00202E31" w:rsidRPr="00202E31">
        <w:rPr>
          <w:rFonts w:ascii="Times New Roman" w:hAnsi="Times New Roman" w:cs="Times New Roman"/>
          <w:sz w:val="28"/>
          <w:szCs w:val="28"/>
        </w:rPr>
        <w:t>insights</w:t>
      </w:r>
      <w:r w:rsidR="00202E31" w:rsidRPr="00B30C49">
        <w:rPr>
          <w:rFonts w:ascii="Times New Roman" w:hAnsi="Times New Roman" w:cs="Times New Roman"/>
          <w:sz w:val="28"/>
          <w:szCs w:val="28"/>
          <w:lang w:val="ru-RU"/>
        </w:rPr>
        <w:t>.</w:t>
      </w:r>
      <w:r w:rsidR="00202E31" w:rsidRPr="00202E31">
        <w:rPr>
          <w:rFonts w:ascii="Times New Roman" w:hAnsi="Times New Roman" w:cs="Times New Roman"/>
          <w:sz w:val="28"/>
          <w:szCs w:val="28"/>
        </w:rPr>
        <w:t>com</w:t>
      </w:r>
      <w:r w:rsidR="00202E31" w:rsidRPr="00B30C49">
        <w:rPr>
          <w:rFonts w:ascii="Times New Roman" w:hAnsi="Times New Roman" w:cs="Times New Roman"/>
          <w:sz w:val="28"/>
          <w:szCs w:val="28"/>
          <w:lang w:val="ru-RU"/>
        </w:rPr>
        <w:t>/</w:t>
      </w:r>
      <w:r w:rsidR="00202E31" w:rsidRPr="00202E31">
        <w:rPr>
          <w:rFonts w:ascii="Times New Roman" w:hAnsi="Times New Roman" w:cs="Times New Roman"/>
          <w:sz w:val="28"/>
          <w:szCs w:val="28"/>
        </w:rPr>
        <w:t>product</w:t>
      </w:r>
      <w:r w:rsidR="00202E31" w:rsidRPr="00B30C49">
        <w:rPr>
          <w:rFonts w:ascii="Times New Roman" w:hAnsi="Times New Roman" w:cs="Times New Roman"/>
          <w:sz w:val="28"/>
          <w:szCs w:val="28"/>
          <w:lang w:val="ru-RU"/>
        </w:rPr>
        <w:t>/</w:t>
      </w:r>
      <w:r w:rsidR="00202E31" w:rsidRPr="00202E31">
        <w:rPr>
          <w:rFonts w:ascii="Times New Roman" w:hAnsi="Times New Roman" w:cs="Times New Roman"/>
          <w:sz w:val="28"/>
          <w:szCs w:val="28"/>
        </w:rPr>
        <w:t>compare</w:t>
      </w:r>
      <w:r w:rsidR="00202E31" w:rsidRPr="00B30C49">
        <w:rPr>
          <w:rFonts w:ascii="Times New Roman" w:hAnsi="Times New Roman" w:cs="Times New Roman"/>
          <w:sz w:val="28"/>
          <w:szCs w:val="28"/>
          <w:lang w:val="ru-RU"/>
        </w:rPr>
        <w:t>-</w:t>
      </w:r>
      <w:r w:rsidR="00202E31" w:rsidRPr="00202E31">
        <w:rPr>
          <w:rFonts w:ascii="Times New Roman" w:hAnsi="Times New Roman" w:cs="Times New Roman"/>
          <w:sz w:val="28"/>
          <w:szCs w:val="28"/>
        </w:rPr>
        <w:t>countries</w:t>
      </w:r>
      <w:r w:rsidR="00202E31" w:rsidRPr="00B30C49">
        <w:rPr>
          <w:rFonts w:ascii="Times New Roman" w:hAnsi="Times New Roman" w:cs="Times New Roman"/>
          <w:sz w:val="28"/>
          <w:szCs w:val="28"/>
          <w:lang w:val="ru-RU"/>
        </w:rPr>
        <w:t>/</w:t>
      </w:r>
      <w:r w:rsidR="00852800" w:rsidRPr="00B30C49">
        <w:rPr>
          <w:rFonts w:ascii="Times New Roman" w:hAnsi="Times New Roman" w:cs="Times New Roman"/>
          <w:sz w:val="28"/>
          <w:szCs w:val="28"/>
          <w:lang w:val="ru-RU"/>
        </w:rPr>
        <w:t xml:space="preserve"> (</w:t>
      </w:r>
      <w:r w:rsidR="00B30C49">
        <w:rPr>
          <w:rFonts w:ascii="Times New Roman" w:hAnsi="Times New Roman" w:cs="Times New Roman"/>
          <w:sz w:val="28"/>
          <w:szCs w:val="28"/>
          <w:lang w:val="ru-RU"/>
        </w:rPr>
        <w:t xml:space="preserve">Дата обращения: </w:t>
      </w:r>
      <w:r w:rsidR="00852800" w:rsidRPr="00B30C49">
        <w:rPr>
          <w:rFonts w:ascii="Times New Roman" w:hAnsi="Times New Roman" w:cs="Times New Roman"/>
          <w:sz w:val="28"/>
          <w:szCs w:val="28"/>
          <w:lang w:val="ru-RU"/>
        </w:rPr>
        <w:t>25.04.2018)</w:t>
      </w:r>
      <w:r w:rsidR="00971FC9" w:rsidRPr="00B30C49">
        <w:rPr>
          <w:rFonts w:ascii="Times New Roman" w:hAnsi="Times New Roman" w:cs="Times New Roman"/>
          <w:sz w:val="28"/>
          <w:szCs w:val="28"/>
          <w:lang w:val="ru-RU"/>
        </w:rPr>
        <w:t>.</w:t>
      </w:r>
    </w:p>
    <w:p w:rsidR="00852800" w:rsidRPr="00B30C49" w:rsidRDefault="00852800" w:rsidP="00852800">
      <w:pPr>
        <w:pStyle w:val="a4"/>
        <w:spacing w:line="360" w:lineRule="auto"/>
        <w:jc w:val="both"/>
        <w:rPr>
          <w:rFonts w:ascii="Times New Roman" w:hAnsi="Times New Roman" w:cs="Times New Roman"/>
          <w:sz w:val="28"/>
          <w:szCs w:val="28"/>
          <w:lang w:val="ru-RU"/>
        </w:rPr>
      </w:pPr>
    </w:p>
    <w:p w:rsidR="00395667" w:rsidRPr="00B30C49" w:rsidRDefault="00395667" w:rsidP="00A0461C">
      <w:pPr>
        <w:pStyle w:val="a4"/>
        <w:spacing w:line="360" w:lineRule="auto"/>
        <w:jc w:val="both"/>
        <w:rPr>
          <w:rFonts w:ascii="Times New Roman" w:hAnsi="Times New Roman" w:cs="Times New Roman"/>
          <w:sz w:val="28"/>
          <w:szCs w:val="28"/>
          <w:lang w:val="ru-RU"/>
        </w:rPr>
      </w:pPr>
      <w:r w:rsidRPr="00B30C49">
        <w:rPr>
          <w:rFonts w:ascii="Times New Roman" w:hAnsi="Times New Roman" w:cs="Times New Roman"/>
          <w:sz w:val="28"/>
          <w:szCs w:val="28"/>
          <w:lang w:val="ru-RU"/>
        </w:rPr>
        <w:br/>
      </w:r>
      <w:r w:rsidRPr="00B30C49">
        <w:rPr>
          <w:rFonts w:ascii="Times New Roman" w:hAnsi="Times New Roman" w:cs="Times New Roman"/>
          <w:sz w:val="28"/>
          <w:szCs w:val="28"/>
          <w:lang w:val="ru-RU"/>
        </w:rPr>
        <w:br/>
      </w:r>
    </w:p>
    <w:p w:rsidR="00971FC9" w:rsidRPr="00B30C49" w:rsidRDefault="00971FC9" w:rsidP="00852800">
      <w:pPr>
        <w:pStyle w:val="a4"/>
        <w:spacing w:line="360" w:lineRule="auto"/>
        <w:jc w:val="both"/>
        <w:rPr>
          <w:rFonts w:ascii="Times New Roman" w:hAnsi="Times New Roman" w:cs="Times New Roman"/>
          <w:b/>
          <w:sz w:val="28"/>
          <w:szCs w:val="28"/>
          <w:lang w:val="ru-RU"/>
        </w:rPr>
      </w:pPr>
    </w:p>
    <w:p w:rsidR="00852800" w:rsidRPr="00B30C49" w:rsidRDefault="00852800" w:rsidP="00852800">
      <w:pPr>
        <w:pStyle w:val="a4"/>
        <w:spacing w:line="360" w:lineRule="auto"/>
        <w:jc w:val="both"/>
        <w:rPr>
          <w:rFonts w:ascii="Times New Roman" w:hAnsi="Times New Roman" w:cs="Times New Roman"/>
          <w:b/>
          <w:sz w:val="28"/>
          <w:szCs w:val="28"/>
          <w:lang w:val="ru-RU"/>
        </w:rPr>
      </w:pPr>
    </w:p>
    <w:p w:rsidR="00852800" w:rsidRPr="00B30C49" w:rsidRDefault="00852800" w:rsidP="00852800">
      <w:pPr>
        <w:pStyle w:val="a4"/>
        <w:spacing w:line="360" w:lineRule="auto"/>
        <w:jc w:val="both"/>
        <w:rPr>
          <w:rFonts w:ascii="Times New Roman" w:hAnsi="Times New Roman" w:cs="Times New Roman"/>
          <w:sz w:val="28"/>
          <w:szCs w:val="28"/>
          <w:lang w:val="ru-RU"/>
        </w:rPr>
      </w:pPr>
    </w:p>
    <w:p w:rsidR="006A10D2" w:rsidRPr="00B612FD" w:rsidRDefault="006A10D2" w:rsidP="00612B73">
      <w:pPr>
        <w:pStyle w:val="2"/>
        <w:jc w:val="center"/>
        <w:rPr>
          <w:rFonts w:ascii="Times New Roman" w:hAnsi="Times New Roman" w:cs="Times New Roman"/>
          <w:b/>
          <w:sz w:val="28"/>
          <w:szCs w:val="28"/>
          <w:lang w:val="ru-RU"/>
        </w:rPr>
      </w:pPr>
      <w:r w:rsidRPr="00B30C49">
        <w:rPr>
          <w:rFonts w:ascii="Times New Roman" w:hAnsi="Times New Roman" w:cs="Times New Roman"/>
          <w:sz w:val="28"/>
          <w:szCs w:val="28"/>
          <w:lang w:val="ru-RU"/>
        </w:rPr>
        <w:br w:type="page"/>
      </w:r>
      <w:bookmarkStart w:id="14" w:name="_Toc515508328"/>
      <w:r w:rsidR="00B612FD" w:rsidRPr="00B612FD">
        <w:rPr>
          <w:rFonts w:ascii="Times New Roman" w:hAnsi="Times New Roman" w:cs="Times New Roman"/>
          <w:b/>
          <w:sz w:val="28"/>
          <w:szCs w:val="28"/>
          <w:lang w:val="ru-RU"/>
        </w:rPr>
        <w:lastRenderedPageBreak/>
        <w:t>Приложения</w:t>
      </w:r>
      <w:r w:rsidR="00B612FD">
        <w:rPr>
          <w:rFonts w:ascii="Times New Roman" w:hAnsi="Times New Roman" w:cs="Times New Roman"/>
          <w:sz w:val="28"/>
          <w:szCs w:val="28"/>
          <w:lang w:val="ru-RU"/>
        </w:rPr>
        <w:br/>
      </w:r>
      <w:r w:rsidR="00B612FD">
        <w:rPr>
          <w:rFonts w:ascii="Times New Roman" w:hAnsi="Times New Roman" w:cs="Times New Roman"/>
          <w:sz w:val="28"/>
          <w:szCs w:val="28"/>
          <w:lang w:val="ru-RU"/>
        </w:rPr>
        <w:br/>
      </w:r>
      <w:r w:rsidRPr="00B612FD">
        <w:rPr>
          <w:rFonts w:ascii="Times New Roman" w:hAnsi="Times New Roman" w:cs="Times New Roman"/>
          <w:sz w:val="28"/>
          <w:szCs w:val="28"/>
          <w:lang w:val="ru-RU"/>
        </w:rPr>
        <w:t xml:space="preserve">Приложение </w:t>
      </w:r>
      <w:r w:rsidR="000666BE" w:rsidRPr="00B612FD">
        <w:rPr>
          <w:rFonts w:ascii="Times New Roman" w:hAnsi="Times New Roman" w:cs="Times New Roman"/>
          <w:sz w:val="28"/>
          <w:szCs w:val="28"/>
        </w:rPr>
        <w:t>I</w:t>
      </w:r>
      <w:bookmarkEnd w:id="14"/>
      <w:r w:rsidR="00612B73" w:rsidRPr="000742CE">
        <w:rPr>
          <w:rFonts w:ascii="Times New Roman" w:hAnsi="Times New Roman" w:cs="Times New Roman"/>
          <w:sz w:val="28"/>
          <w:szCs w:val="28"/>
          <w:lang w:val="ru-RU"/>
        </w:rPr>
        <w:br/>
      </w:r>
    </w:p>
    <w:p w:rsidR="006A10D2" w:rsidRPr="001C364A" w:rsidRDefault="00FF610D" w:rsidP="00612B73">
      <w:pPr>
        <w:pStyle w:val="3"/>
        <w:ind w:leftChars="0" w:left="0"/>
        <w:rPr>
          <w:rFonts w:ascii="Times New Roman" w:hAnsi="Times New Roman" w:cs="Times New Roman"/>
          <w:sz w:val="28"/>
          <w:szCs w:val="28"/>
          <w:lang w:val="ru-RU"/>
        </w:rPr>
      </w:pPr>
      <w:bookmarkStart w:id="15" w:name="_Toc515508329"/>
      <w:r w:rsidRPr="001C364A">
        <w:rPr>
          <w:rFonts w:ascii="Times New Roman" w:hAnsi="Times New Roman" w:cs="Times New Roman"/>
          <w:sz w:val="28"/>
          <w:szCs w:val="28"/>
          <w:lang w:val="ru-RU"/>
        </w:rPr>
        <w:t xml:space="preserve">Рисунок 1. </w:t>
      </w:r>
      <w:r w:rsidR="006A10D2" w:rsidRPr="001C364A">
        <w:rPr>
          <w:rFonts w:ascii="Times New Roman" w:hAnsi="Times New Roman" w:cs="Times New Roman"/>
          <w:sz w:val="28"/>
          <w:szCs w:val="28"/>
          <w:lang w:val="ru-RU"/>
        </w:rPr>
        <w:t xml:space="preserve">Индексы культурных измерений Г. </w:t>
      </w:r>
      <w:proofErr w:type="spellStart"/>
      <w:r w:rsidR="006A10D2" w:rsidRPr="001C364A">
        <w:rPr>
          <w:rFonts w:ascii="Times New Roman" w:hAnsi="Times New Roman" w:cs="Times New Roman"/>
          <w:sz w:val="28"/>
          <w:szCs w:val="28"/>
          <w:lang w:val="ru-RU"/>
        </w:rPr>
        <w:t>Хофстеде</w:t>
      </w:r>
      <w:proofErr w:type="spellEnd"/>
      <w:r w:rsidR="006A10D2" w:rsidRPr="001C364A">
        <w:rPr>
          <w:rFonts w:ascii="Times New Roman" w:hAnsi="Times New Roman" w:cs="Times New Roman"/>
          <w:sz w:val="28"/>
          <w:szCs w:val="28"/>
          <w:lang w:val="ru-RU"/>
        </w:rPr>
        <w:t xml:space="preserve"> для Японии и США.</w:t>
      </w:r>
      <w:bookmarkEnd w:id="15"/>
    </w:p>
    <w:p w:rsidR="006A10D2" w:rsidRDefault="006A10D2" w:rsidP="006A10D2">
      <w:pPr>
        <w:widowControl/>
        <w:ind w:left="105" w:hangingChars="50" w:hanging="105"/>
        <w:jc w:val="left"/>
        <w:rPr>
          <w:lang w:val="ru-RU"/>
        </w:rPr>
      </w:pPr>
      <w:r>
        <w:rPr>
          <w:noProof/>
          <w:lang w:val="ru-RU" w:eastAsia="ru-RU"/>
        </w:rPr>
        <w:drawing>
          <wp:inline distT="0" distB="0" distL="0" distR="0">
            <wp:extent cx="5924550" cy="3200400"/>
            <wp:effectExtent l="19050" t="0" r="1905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A10D2" w:rsidRDefault="006A10D2" w:rsidP="006A10D2">
      <w:pPr>
        <w:widowControl/>
        <w:ind w:left="105" w:hangingChars="50" w:hanging="105"/>
        <w:jc w:val="left"/>
        <w:rPr>
          <w:lang w:val="ru-RU"/>
        </w:rPr>
      </w:pPr>
    </w:p>
    <w:p w:rsidR="006A10D2" w:rsidRDefault="00D730C4" w:rsidP="006A10D2">
      <w:pPr>
        <w:widowControl/>
        <w:ind w:left="105" w:hangingChars="50" w:hanging="105"/>
        <w:jc w:val="left"/>
        <w:rPr>
          <w:lang w:val="ru-RU"/>
        </w:rPr>
      </w:pPr>
      <w:r>
        <w:rPr>
          <w:noProof/>
        </w:rPr>
        <w:pict>
          <v:rect id="_x0000_s1027" style="position:absolute;left:0;text-align:left;margin-left:53.35pt;margin-top:5.55pt;width:9.55pt;height:8.25pt;z-index:251661312" fillcolor="#c0504d [3205]">
            <v:textbox inset="5.85pt,.7pt,5.85pt,.7pt"/>
          </v:rect>
        </w:pict>
      </w:r>
      <w:r w:rsidR="006A10D2">
        <w:rPr>
          <w:lang w:val="ru-RU"/>
        </w:rPr>
        <w:t>Япония</w:t>
      </w:r>
    </w:p>
    <w:p w:rsidR="00B612FD" w:rsidRDefault="00D730C4" w:rsidP="00B612FD">
      <w:pPr>
        <w:widowControl/>
        <w:ind w:left="105" w:hangingChars="50" w:hanging="105"/>
        <w:jc w:val="left"/>
        <w:rPr>
          <w:lang w:val="ru-RU"/>
        </w:rPr>
      </w:pPr>
      <w:r>
        <w:rPr>
          <w:noProof/>
        </w:rPr>
        <w:pict>
          <v:rect id="_x0000_s1026" style="position:absolute;left:0;text-align:left;margin-left:36.85pt;margin-top:7.8pt;width:8.25pt;height:7.5pt;z-index:251660288" fillcolor="#548dd4 [1951]">
            <v:textbox inset="5.85pt,.7pt,5.85pt,.7pt"/>
          </v:rect>
        </w:pict>
      </w:r>
      <w:r w:rsidR="006A10D2">
        <w:rPr>
          <w:lang w:val="ru-RU"/>
        </w:rPr>
        <w:t xml:space="preserve">США </w:t>
      </w:r>
      <w:r w:rsidR="006A10D2">
        <w:rPr>
          <w:lang w:val="ru-RU"/>
        </w:rPr>
        <w:tab/>
      </w:r>
    </w:p>
    <w:p w:rsidR="00B612FD" w:rsidRDefault="00B612FD" w:rsidP="00B612FD">
      <w:pPr>
        <w:widowControl/>
        <w:ind w:left="105" w:hangingChars="50" w:hanging="105"/>
        <w:jc w:val="left"/>
        <w:rPr>
          <w:lang w:val="ru-RU"/>
        </w:rPr>
      </w:pPr>
    </w:p>
    <w:p w:rsidR="00B612FD" w:rsidRPr="000742CE" w:rsidRDefault="00202E31" w:rsidP="005D46D9">
      <w:pPr>
        <w:pStyle w:val="2"/>
        <w:jc w:val="left"/>
        <w:rPr>
          <w:rFonts w:ascii="Times New Roman" w:hAnsi="Times New Roman" w:cs="Times New Roman"/>
          <w:sz w:val="28"/>
          <w:szCs w:val="28"/>
          <w:lang w:val="ru-RU"/>
        </w:rPr>
      </w:pPr>
      <w:bookmarkStart w:id="16" w:name="_Toc515508330"/>
      <w:r w:rsidRPr="001C364A">
        <w:rPr>
          <w:rFonts w:ascii="Times New Roman" w:hAnsi="Times New Roman" w:cs="Times New Roman"/>
          <w:sz w:val="28"/>
          <w:szCs w:val="28"/>
          <w:lang w:val="ru-RU"/>
        </w:rPr>
        <w:t>Источник</w:t>
      </w:r>
      <w:r w:rsidRPr="001C364A">
        <w:rPr>
          <w:rFonts w:ascii="Times New Roman" w:hAnsi="Times New Roman" w:cs="Times New Roman"/>
          <w:sz w:val="28"/>
          <w:szCs w:val="28"/>
        </w:rPr>
        <w:t xml:space="preserve">: </w:t>
      </w:r>
      <w:proofErr w:type="gramStart"/>
      <w:r w:rsidRPr="001C364A">
        <w:rPr>
          <w:rFonts w:ascii="Times New Roman" w:hAnsi="Times New Roman" w:cs="Times New Roman"/>
          <w:sz w:val="28"/>
          <w:szCs w:val="28"/>
        </w:rPr>
        <w:t>Country comparison/ Hofstede Insights.</w:t>
      </w:r>
      <w:proofErr w:type="gramEnd"/>
      <w:r w:rsidRPr="001C364A">
        <w:rPr>
          <w:rFonts w:ascii="Times New Roman" w:hAnsi="Times New Roman" w:cs="Times New Roman"/>
          <w:sz w:val="28"/>
          <w:szCs w:val="28"/>
        </w:rPr>
        <w:t xml:space="preserve"> URL</w:t>
      </w:r>
      <w:r w:rsidRPr="001C364A">
        <w:rPr>
          <w:rFonts w:ascii="Times New Roman" w:hAnsi="Times New Roman" w:cs="Times New Roman"/>
          <w:sz w:val="28"/>
          <w:szCs w:val="28"/>
          <w:lang w:val="ru-RU"/>
        </w:rPr>
        <w:t xml:space="preserve">: </w:t>
      </w:r>
      <w:r w:rsidRPr="001C364A">
        <w:rPr>
          <w:rFonts w:ascii="Times New Roman" w:hAnsi="Times New Roman" w:cs="Times New Roman"/>
          <w:sz w:val="28"/>
          <w:szCs w:val="28"/>
        </w:rPr>
        <w:t>https</w:t>
      </w:r>
      <w:r w:rsidRPr="001C364A">
        <w:rPr>
          <w:rFonts w:ascii="Times New Roman" w:hAnsi="Times New Roman" w:cs="Times New Roman"/>
          <w:sz w:val="28"/>
          <w:szCs w:val="28"/>
          <w:lang w:val="ru-RU"/>
        </w:rPr>
        <w:t>://</w:t>
      </w:r>
      <w:r w:rsidRPr="001C364A">
        <w:rPr>
          <w:rFonts w:ascii="Times New Roman" w:hAnsi="Times New Roman" w:cs="Times New Roman"/>
          <w:sz w:val="28"/>
          <w:szCs w:val="28"/>
        </w:rPr>
        <w:t>www</w:t>
      </w:r>
      <w:r w:rsidRPr="001C364A">
        <w:rPr>
          <w:rFonts w:ascii="Times New Roman" w:hAnsi="Times New Roman" w:cs="Times New Roman"/>
          <w:sz w:val="28"/>
          <w:szCs w:val="28"/>
          <w:lang w:val="ru-RU"/>
        </w:rPr>
        <w:t>.</w:t>
      </w:r>
      <w:proofErr w:type="spellStart"/>
      <w:r w:rsidRPr="001C364A">
        <w:rPr>
          <w:rFonts w:ascii="Times New Roman" w:hAnsi="Times New Roman" w:cs="Times New Roman"/>
          <w:sz w:val="28"/>
          <w:szCs w:val="28"/>
        </w:rPr>
        <w:t>hofstede</w:t>
      </w:r>
      <w:proofErr w:type="spellEnd"/>
      <w:r w:rsidRPr="001C364A">
        <w:rPr>
          <w:rFonts w:ascii="Times New Roman" w:hAnsi="Times New Roman" w:cs="Times New Roman"/>
          <w:sz w:val="28"/>
          <w:szCs w:val="28"/>
          <w:lang w:val="ru-RU"/>
        </w:rPr>
        <w:t>-</w:t>
      </w:r>
      <w:r w:rsidRPr="001C364A">
        <w:rPr>
          <w:rFonts w:ascii="Times New Roman" w:hAnsi="Times New Roman" w:cs="Times New Roman"/>
          <w:sz w:val="28"/>
          <w:szCs w:val="28"/>
        </w:rPr>
        <w:t>insights</w:t>
      </w:r>
      <w:r w:rsidRPr="001C364A">
        <w:rPr>
          <w:rFonts w:ascii="Times New Roman" w:hAnsi="Times New Roman" w:cs="Times New Roman"/>
          <w:sz w:val="28"/>
          <w:szCs w:val="28"/>
          <w:lang w:val="ru-RU"/>
        </w:rPr>
        <w:t>.</w:t>
      </w:r>
      <w:r w:rsidRPr="001C364A">
        <w:rPr>
          <w:rFonts w:ascii="Times New Roman" w:hAnsi="Times New Roman" w:cs="Times New Roman"/>
          <w:sz w:val="28"/>
          <w:szCs w:val="28"/>
        </w:rPr>
        <w:t>com</w:t>
      </w:r>
      <w:r w:rsidRPr="001C364A">
        <w:rPr>
          <w:rFonts w:ascii="Times New Roman" w:hAnsi="Times New Roman" w:cs="Times New Roman"/>
          <w:sz w:val="28"/>
          <w:szCs w:val="28"/>
          <w:lang w:val="ru-RU"/>
        </w:rPr>
        <w:t>/</w:t>
      </w:r>
      <w:r w:rsidRPr="001C364A">
        <w:rPr>
          <w:rFonts w:ascii="Times New Roman" w:hAnsi="Times New Roman" w:cs="Times New Roman"/>
          <w:sz w:val="28"/>
          <w:szCs w:val="28"/>
        </w:rPr>
        <w:t>product</w:t>
      </w:r>
      <w:r w:rsidRPr="001C364A">
        <w:rPr>
          <w:rFonts w:ascii="Times New Roman" w:hAnsi="Times New Roman" w:cs="Times New Roman"/>
          <w:sz w:val="28"/>
          <w:szCs w:val="28"/>
          <w:lang w:val="ru-RU"/>
        </w:rPr>
        <w:t>/</w:t>
      </w:r>
      <w:r w:rsidRPr="001C364A">
        <w:rPr>
          <w:rFonts w:ascii="Times New Roman" w:hAnsi="Times New Roman" w:cs="Times New Roman"/>
          <w:sz w:val="28"/>
          <w:szCs w:val="28"/>
        </w:rPr>
        <w:t>compare</w:t>
      </w:r>
      <w:r w:rsidRPr="001C364A">
        <w:rPr>
          <w:rFonts w:ascii="Times New Roman" w:hAnsi="Times New Roman" w:cs="Times New Roman"/>
          <w:sz w:val="28"/>
          <w:szCs w:val="28"/>
          <w:lang w:val="ru-RU"/>
        </w:rPr>
        <w:t>-</w:t>
      </w:r>
      <w:r w:rsidRPr="001C364A">
        <w:rPr>
          <w:rFonts w:ascii="Times New Roman" w:hAnsi="Times New Roman" w:cs="Times New Roman"/>
          <w:sz w:val="28"/>
          <w:szCs w:val="28"/>
        </w:rPr>
        <w:t>countries</w:t>
      </w:r>
      <w:r w:rsidRPr="001C364A">
        <w:rPr>
          <w:rFonts w:ascii="Times New Roman" w:hAnsi="Times New Roman" w:cs="Times New Roman"/>
          <w:sz w:val="28"/>
          <w:szCs w:val="28"/>
          <w:lang w:val="ru-RU"/>
        </w:rPr>
        <w:t xml:space="preserve">/ </w:t>
      </w:r>
      <w:r w:rsidR="001C364A">
        <w:rPr>
          <w:rFonts w:ascii="Times New Roman" w:hAnsi="Times New Roman" w:cs="Times New Roman"/>
          <w:sz w:val="28"/>
          <w:szCs w:val="28"/>
          <w:lang w:val="ru-RU"/>
        </w:rPr>
        <w:t>Дата обращения: 25.04.2018</w:t>
      </w:r>
      <w:r w:rsidRPr="001C364A">
        <w:rPr>
          <w:rFonts w:ascii="Times New Roman" w:hAnsi="Times New Roman" w:cs="Times New Roman"/>
          <w:sz w:val="28"/>
          <w:szCs w:val="28"/>
          <w:lang w:val="ru-RU"/>
        </w:rPr>
        <w:t>.</w:t>
      </w:r>
      <w:r w:rsidR="006A10D2" w:rsidRPr="001C364A">
        <w:rPr>
          <w:rFonts w:ascii="Times New Roman" w:hAnsi="Times New Roman" w:cs="Times New Roman"/>
          <w:sz w:val="28"/>
          <w:szCs w:val="28"/>
          <w:lang w:val="ru-RU"/>
        </w:rPr>
        <w:br w:type="page"/>
      </w:r>
      <w:bookmarkStart w:id="17" w:name="_Toc515508331"/>
      <w:r w:rsidR="000666BE" w:rsidRPr="00B612FD">
        <w:rPr>
          <w:rFonts w:ascii="Times New Roman" w:hAnsi="Times New Roman" w:cs="Times New Roman"/>
          <w:sz w:val="28"/>
          <w:szCs w:val="28"/>
          <w:lang w:val="ru-RU"/>
        </w:rPr>
        <w:lastRenderedPageBreak/>
        <w:t xml:space="preserve">Приложение </w:t>
      </w:r>
      <w:r w:rsidR="000666BE" w:rsidRPr="00B612FD">
        <w:rPr>
          <w:rFonts w:ascii="Times New Roman" w:hAnsi="Times New Roman" w:cs="Times New Roman"/>
          <w:sz w:val="28"/>
          <w:szCs w:val="28"/>
        </w:rPr>
        <w:t>II</w:t>
      </w:r>
      <w:bookmarkEnd w:id="16"/>
      <w:bookmarkEnd w:id="17"/>
    </w:p>
    <w:p w:rsidR="00612B73" w:rsidRPr="000742CE" w:rsidRDefault="00612B73" w:rsidP="00612B73">
      <w:pPr>
        <w:rPr>
          <w:lang w:val="ru-RU"/>
        </w:rPr>
      </w:pPr>
    </w:p>
    <w:p w:rsidR="006A10D2" w:rsidRPr="00B612FD" w:rsidRDefault="006A10D2" w:rsidP="00612B73">
      <w:pPr>
        <w:pStyle w:val="3"/>
        <w:ind w:leftChars="0" w:left="0"/>
        <w:rPr>
          <w:rFonts w:asciiTheme="minorHAnsi" w:hAnsiTheme="minorHAnsi" w:cstheme="minorBidi"/>
          <w:lang w:val="ru-RU"/>
        </w:rPr>
      </w:pPr>
      <w:bookmarkStart w:id="18" w:name="_Toc515508332"/>
      <w:r w:rsidRPr="001C364A">
        <w:rPr>
          <w:rFonts w:ascii="Times New Roman" w:hAnsi="Times New Roman" w:cs="Times New Roman"/>
          <w:sz w:val="28"/>
          <w:szCs w:val="28"/>
          <w:lang w:val="ru-RU"/>
        </w:rPr>
        <w:t>Таблица 1. Сопоставление японских и американских рекламных роликов по количеству рекламных стимулов</w:t>
      </w:r>
      <w:bookmarkEnd w:id="18"/>
    </w:p>
    <w:tbl>
      <w:tblPr>
        <w:tblStyle w:val="ac"/>
        <w:tblW w:w="0" w:type="auto"/>
        <w:tblLook w:val="04A0" w:firstRow="1" w:lastRow="0" w:firstColumn="1" w:lastColumn="0" w:noHBand="0" w:noVBand="1"/>
      </w:tblPr>
      <w:tblGrid>
        <w:gridCol w:w="3184"/>
        <w:gridCol w:w="3020"/>
        <w:gridCol w:w="3349"/>
      </w:tblGrid>
      <w:tr w:rsidR="006A10D2" w:rsidTr="00D20734">
        <w:tc>
          <w:tcPr>
            <w:tcW w:w="3184" w:type="dxa"/>
          </w:tcPr>
          <w:p w:rsidR="006A10D2" w:rsidRDefault="006A10D2" w:rsidP="00D20734">
            <w:pPr>
              <w:rPr>
                <w:lang w:val="ru-RU"/>
              </w:rPr>
            </w:pPr>
          </w:p>
        </w:tc>
        <w:tc>
          <w:tcPr>
            <w:tcW w:w="3020" w:type="dxa"/>
          </w:tcPr>
          <w:p w:rsidR="006A10D2" w:rsidRDefault="006A10D2" w:rsidP="00D20734">
            <w:pPr>
              <w:rPr>
                <w:lang w:val="ru-RU"/>
              </w:rPr>
            </w:pPr>
            <w:r>
              <w:rPr>
                <w:lang w:val="ru-RU"/>
              </w:rPr>
              <w:t>Японская реклама (из 100)</w:t>
            </w:r>
          </w:p>
        </w:tc>
        <w:tc>
          <w:tcPr>
            <w:tcW w:w="3349" w:type="dxa"/>
          </w:tcPr>
          <w:p w:rsidR="006A10D2" w:rsidRDefault="006A10D2" w:rsidP="00D20734">
            <w:pPr>
              <w:rPr>
                <w:lang w:val="ru-RU"/>
              </w:rPr>
            </w:pPr>
            <w:r>
              <w:rPr>
                <w:lang w:val="ru-RU"/>
              </w:rPr>
              <w:t>Американская реклама (из 28)</w:t>
            </w:r>
          </w:p>
        </w:tc>
      </w:tr>
      <w:tr w:rsidR="006A10D2" w:rsidTr="00D20734">
        <w:tc>
          <w:tcPr>
            <w:tcW w:w="3184" w:type="dxa"/>
          </w:tcPr>
          <w:p w:rsidR="006A10D2" w:rsidRDefault="006A10D2" w:rsidP="00D20734">
            <w:pPr>
              <w:rPr>
                <w:lang w:val="ru-RU"/>
              </w:rPr>
            </w:pPr>
            <w:r>
              <w:rPr>
                <w:lang w:val="ru-RU"/>
              </w:rPr>
              <w:t xml:space="preserve">Эффективность </w:t>
            </w:r>
          </w:p>
        </w:tc>
        <w:tc>
          <w:tcPr>
            <w:tcW w:w="3020" w:type="dxa"/>
          </w:tcPr>
          <w:p w:rsidR="006A10D2" w:rsidRDefault="006A10D2" w:rsidP="00D20734">
            <w:pPr>
              <w:jc w:val="center"/>
              <w:rPr>
                <w:lang w:val="ru-RU"/>
              </w:rPr>
            </w:pPr>
            <w:r>
              <w:rPr>
                <w:lang w:val="ru-RU"/>
              </w:rPr>
              <w:t>18</w:t>
            </w:r>
          </w:p>
        </w:tc>
        <w:tc>
          <w:tcPr>
            <w:tcW w:w="3349" w:type="dxa"/>
          </w:tcPr>
          <w:p w:rsidR="006A10D2" w:rsidRDefault="006A10D2" w:rsidP="00D20734">
            <w:pPr>
              <w:jc w:val="center"/>
              <w:rPr>
                <w:lang w:val="ru-RU"/>
              </w:rPr>
            </w:pPr>
            <w:r>
              <w:rPr>
                <w:lang w:val="ru-RU"/>
              </w:rPr>
              <w:t>4</w:t>
            </w:r>
          </w:p>
        </w:tc>
      </w:tr>
      <w:tr w:rsidR="006A10D2" w:rsidTr="00D20734">
        <w:tc>
          <w:tcPr>
            <w:tcW w:w="3184" w:type="dxa"/>
          </w:tcPr>
          <w:p w:rsidR="006A10D2" w:rsidRDefault="006A10D2" w:rsidP="00D20734">
            <w:pPr>
              <w:rPr>
                <w:lang w:val="ru-RU"/>
              </w:rPr>
            </w:pPr>
            <w:r>
              <w:rPr>
                <w:lang w:val="ru-RU"/>
              </w:rPr>
              <w:t>Удобство</w:t>
            </w:r>
          </w:p>
        </w:tc>
        <w:tc>
          <w:tcPr>
            <w:tcW w:w="3020" w:type="dxa"/>
          </w:tcPr>
          <w:p w:rsidR="006A10D2" w:rsidRDefault="006A10D2" w:rsidP="00D20734">
            <w:pPr>
              <w:jc w:val="center"/>
              <w:rPr>
                <w:lang w:val="ru-RU"/>
              </w:rPr>
            </w:pPr>
            <w:r>
              <w:rPr>
                <w:lang w:val="ru-RU"/>
              </w:rPr>
              <w:t>30</w:t>
            </w:r>
          </w:p>
        </w:tc>
        <w:tc>
          <w:tcPr>
            <w:tcW w:w="3349" w:type="dxa"/>
          </w:tcPr>
          <w:p w:rsidR="006A10D2" w:rsidRDefault="006A10D2" w:rsidP="00D20734">
            <w:pPr>
              <w:jc w:val="center"/>
              <w:rPr>
                <w:lang w:val="ru-RU"/>
              </w:rPr>
            </w:pPr>
            <w:r>
              <w:rPr>
                <w:lang w:val="ru-RU"/>
              </w:rPr>
              <w:t>6</w:t>
            </w:r>
          </w:p>
        </w:tc>
      </w:tr>
      <w:tr w:rsidR="006A10D2" w:rsidTr="00D20734">
        <w:tc>
          <w:tcPr>
            <w:tcW w:w="3184" w:type="dxa"/>
          </w:tcPr>
          <w:p w:rsidR="006A10D2" w:rsidRDefault="006A10D2" w:rsidP="00D20734">
            <w:pPr>
              <w:rPr>
                <w:lang w:val="ru-RU"/>
              </w:rPr>
            </w:pPr>
            <w:r>
              <w:rPr>
                <w:lang w:val="ru-RU"/>
              </w:rPr>
              <w:t>Натуральность</w:t>
            </w:r>
          </w:p>
        </w:tc>
        <w:tc>
          <w:tcPr>
            <w:tcW w:w="3020" w:type="dxa"/>
          </w:tcPr>
          <w:p w:rsidR="006A10D2" w:rsidRDefault="006A10D2" w:rsidP="00D20734">
            <w:pPr>
              <w:jc w:val="center"/>
              <w:rPr>
                <w:lang w:val="ru-RU"/>
              </w:rPr>
            </w:pPr>
            <w:r>
              <w:rPr>
                <w:lang w:val="ru-RU"/>
              </w:rPr>
              <w:t>17</w:t>
            </w:r>
          </w:p>
        </w:tc>
        <w:tc>
          <w:tcPr>
            <w:tcW w:w="3349" w:type="dxa"/>
          </w:tcPr>
          <w:p w:rsidR="006A10D2" w:rsidRDefault="006A10D2" w:rsidP="00D20734">
            <w:pPr>
              <w:jc w:val="center"/>
              <w:rPr>
                <w:lang w:val="ru-RU"/>
              </w:rPr>
            </w:pPr>
            <w:r>
              <w:rPr>
                <w:lang w:val="ru-RU"/>
              </w:rPr>
              <w:t>3</w:t>
            </w:r>
          </w:p>
        </w:tc>
      </w:tr>
      <w:tr w:rsidR="006A10D2" w:rsidTr="00D20734">
        <w:tc>
          <w:tcPr>
            <w:tcW w:w="3184" w:type="dxa"/>
          </w:tcPr>
          <w:p w:rsidR="006A10D2" w:rsidRDefault="006A10D2" w:rsidP="00D20734">
            <w:pPr>
              <w:rPr>
                <w:lang w:val="ru-RU"/>
              </w:rPr>
            </w:pPr>
            <w:r>
              <w:rPr>
                <w:lang w:val="ru-RU"/>
              </w:rPr>
              <w:t xml:space="preserve">Нежность </w:t>
            </w:r>
          </w:p>
        </w:tc>
        <w:tc>
          <w:tcPr>
            <w:tcW w:w="3020" w:type="dxa"/>
          </w:tcPr>
          <w:p w:rsidR="006A10D2" w:rsidRDefault="006A10D2" w:rsidP="00D20734">
            <w:pPr>
              <w:jc w:val="center"/>
              <w:rPr>
                <w:lang w:val="ru-RU"/>
              </w:rPr>
            </w:pPr>
            <w:r>
              <w:rPr>
                <w:lang w:val="ru-RU"/>
              </w:rPr>
              <w:t>12</w:t>
            </w:r>
          </w:p>
        </w:tc>
        <w:tc>
          <w:tcPr>
            <w:tcW w:w="3349" w:type="dxa"/>
          </w:tcPr>
          <w:p w:rsidR="006A10D2" w:rsidRDefault="006A10D2" w:rsidP="00D20734">
            <w:pPr>
              <w:jc w:val="center"/>
              <w:rPr>
                <w:lang w:val="ru-RU"/>
              </w:rPr>
            </w:pPr>
            <w:r>
              <w:rPr>
                <w:lang w:val="ru-RU"/>
              </w:rPr>
              <w:t>1</w:t>
            </w:r>
          </w:p>
        </w:tc>
      </w:tr>
      <w:tr w:rsidR="006A10D2" w:rsidTr="00D20734">
        <w:tc>
          <w:tcPr>
            <w:tcW w:w="3184" w:type="dxa"/>
          </w:tcPr>
          <w:p w:rsidR="006A10D2" w:rsidRDefault="006A10D2" w:rsidP="00D20734">
            <w:pPr>
              <w:rPr>
                <w:lang w:val="ru-RU"/>
              </w:rPr>
            </w:pPr>
            <w:r>
              <w:rPr>
                <w:lang w:val="ru-RU"/>
              </w:rPr>
              <w:t xml:space="preserve">Привычное </w:t>
            </w:r>
          </w:p>
        </w:tc>
        <w:tc>
          <w:tcPr>
            <w:tcW w:w="3020" w:type="dxa"/>
          </w:tcPr>
          <w:p w:rsidR="006A10D2" w:rsidRDefault="006A10D2" w:rsidP="00D20734">
            <w:pPr>
              <w:jc w:val="center"/>
              <w:rPr>
                <w:lang w:val="ru-RU"/>
              </w:rPr>
            </w:pPr>
            <w:r>
              <w:rPr>
                <w:lang w:val="ru-RU"/>
              </w:rPr>
              <w:t>8</w:t>
            </w:r>
          </w:p>
        </w:tc>
        <w:tc>
          <w:tcPr>
            <w:tcW w:w="3349" w:type="dxa"/>
          </w:tcPr>
          <w:p w:rsidR="006A10D2" w:rsidRDefault="006A10D2" w:rsidP="00D20734">
            <w:pPr>
              <w:jc w:val="center"/>
              <w:rPr>
                <w:lang w:val="ru-RU"/>
              </w:rPr>
            </w:pPr>
            <w:r>
              <w:rPr>
                <w:lang w:val="ru-RU"/>
              </w:rPr>
              <w:t>0</w:t>
            </w:r>
          </w:p>
        </w:tc>
      </w:tr>
      <w:tr w:rsidR="006A10D2" w:rsidTr="00D20734">
        <w:tc>
          <w:tcPr>
            <w:tcW w:w="3184" w:type="dxa"/>
          </w:tcPr>
          <w:p w:rsidR="006A10D2" w:rsidRDefault="006A10D2" w:rsidP="00D20734">
            <w:pPr>
              <w:rPr>
                <w:lang w:val="ru-RU"/>
              </w:rPr>
            </w:pPr>
            <w:r>
              <w:rPr>
                <w:lang w:val="ru-RU"/>
              </w:rPr>
              <w:t>Непривычное</w:t>
            </w:r>
          </w:p>
        </w:tc>
        <w:tc>
          <w:tcPr>
            <w:tcW w:w="3020" w:type="dxa"/>
          </w:tcPr>
          <w:p w:rsidR="006A10D2" w:rsidRDefault="006A10D2" w:rsidP="00D20734">
            <w:pPr>
              <w:jc w:val="center"/>
              <w:rPr>
                <w:lang w:val="ru-RU"/>
              </w:rPr>
            </w:pPr>
            <w:r>
              <w:rPr>
                <w:lang w:val="ru-RU"/>
              </w:rPr>
              <w:t>30</w:t>
            </w:r>
          </w:p>
        </w:tc>
        <w:tc>
          <w:tcPr>
            <w:tcW w:w="3349" w:type="dxa"/>
          </w:tcPr>
          <w:p w:rsidR="006A10D2" w:rsidRDefault="006A10D2" w:rsidP="00D20734">
            <w:pPr>
              <w:jc w:val="center"/>
              <w:rPr>
                <w:lang w:val="ru-RU"/>
              </w:rPr>
            </w:pPr>
            <w:r>
              <w:rPr>
                <w:lang w:val="ru-RU"/>
              </w:rPr>
              <w:t>10</w:t>
            </w:r>
          </w:p>
        </w:tc>
      </w:tr>
      <w:tr w:rsidR="006A10D2" w:rsidTr="00D20734">
        <w:tc>
          <w:tcPr>
            <w:tcW w:w="3184" w:type="dxa"/>
          </w:tcPr>
          <w:p w:rsidR="006A10D2" w:rsidRDefault="006A10D2" w:rsidP="00D20734">
            <w:pPr>
              <w:rPr>
                <w:lang w:val="ru-RU"/>
              </w:rPr>
            </w:pPr>
            <w:r>
              <w:rPr>
                <w:lang w:val="ru-RU"/>
              </w:rPr>
              <w:t xml:space="preserve">Независимость </w:t>
            </w:r>
          </w:p>
        </w:tc>
        <w:tc>
          <w:tcPr>
            <w:tcW w:w="3020" w:type="dxa"/>
          </w:tcPr>
          <w:p w:rsidR="006A10D2" w:rsidRDefault="006A10D2" w:rsidP="00D20734">
            <w:pPr>
              <w:jc w:val="center"/>
              <w:rPr>
                <w:lang w:val="ru-RU"/>
              </w:rPr>
            </w:pPr>
            <w:r>
              <w:rPr>
                <w:lang w:val="ru-RU"/>
              </w:rPr>
              <w:t>8</w:t>
            </w:r>
          </w:p>
        </w:tc>
        <w:tc>
          <w:tcPr>
            <w:tcW w:w="3349" w:type="dxa"/>
          </w:tcPr>
          <w:p w:rsidR="006A10D2" w:rsidRDefault="006A10D2" w:rsidP="00D20734">
            <w:pPr>
              <w:jc w:val="center"/>
              <w:rPr>
                <w:lang w:val="ru-RU"/>
              </w:rPr>
            </w:pPr>
            <w:r>
              <w:rPr>
                <w:lang w:val="ru-RU"/>
              </w:rPr>
              <w:t>4</w:t>
            </w:r>
          </w:p>
        </w:tc>
      </w:tr>
      <w:tr w:rsidR="006A10D2" w:rsidTr="00D20734">
        <w:tc>
          <w:tcPr>
            <w:tcW w:w="3184" w:type="dxa"/>
          </w:tcPr>
          <w:p w:rsidR="006A10D2" w:rsidRDefault="006A10D2" w:rsidP="00D20734">
            <w:pPr>
              <w:rPr>
                <w:lang w:val="ru-RU"/>
              </w:rPr>
            </w:pPr>
            <w:r>
              <w:rPr>
                <w:lang w:val="ru-RU"/>
              </w:rPr>
              <w:t xml:space="preserve">Индивидуальность </w:t>
            </w:r>
          </w:p>
        </w:tc>
        <w:tc>
          <w:tcPr>
            <w:tcW w:w="3020" w:type="dxa"/>
          </w:tcPr>
          <w:p w:rsidR="006A10D2" w:rsidRDefault="006A10D2" w:rsidP="00D20734">
            <w:pPr>
              <w:jc w:val="center"/>
              <w:rPr>
                <w:lang w:val="ru-RU"/>
              </w:rPr>
            </w:pPr>
            <w:r>
              <w:rPr>
                <w:lang w:val="ru-RU"/>
              </w:rPr>
              <w:t>4</w:t>
            </w:r>
          </w:p>
        </w:tc>
        <w:tc>
          <w:tcPr>
            <w:tcW w:w="3349" w:type="dxa"/>
          </w:tcPr>
          <w:p w:rsidR="006A10D2" w:rsidRDefault="006A10D2" w:rsidP="00D20734">
            <w:pPr>
              <w:jc w:val="center"/>
              <w:rPr>
                <w:lang w:val="ru-RU"/>
              </w:rPr>
            </w:pPr>
            <w:r>
              <w:rPr>
                <w:lang w:val="ru-RU"/>
              </w:rPr>
              <w:t>11</w:t>
            </w:r>
          </w:p>
        </w:tc>
      </w:tr>
      <w:tr w:rsidR="006A10D2" w:rsidTr="00D20734">
        <w:tc>
          <w:tcPr>
            <w:tcW w:w="3184" w:type="dxa"/>
          </w:tcPr>
          <w:p w:rsidR="006A10D2" w:rsidRDefault="006A10D2" w:rsidP="00D20734">
            <w:pPr>
              <w:rPr>
                <w:lang w:val="ru-RU"/>
              </w:rPr>
            </w:pPr>
            <w:r>
              <w:rPr>
                <w:lang w:val="ru-RU"/>
              </w:rPr>
              <w:t xml:space="preserve">Семейные ценности </w:t>
            </w:r>
          </w:p>
        </w:tc>
        <w:tc>
          <w:tcPr>
            <w:tcW w:w="3020" w:type="dxa"/>
          </w:tcPr>
          <w:p w:rsidR="006A10D2" w:rsidRDefault="006A10D2" w:rsidP="00D20734">
            <w:pPr>
              <w:jc w:val="center"/>
              <w:rPr>
                <w:lang w:val="ru-RU"/>
              </w:rPr>
            </w:pPr>
            <w:r>
              <w:rPr>
                <w:lang w:val="ru-RU"/>
              </w:rPr>
              <w:t>11</w:t>
            </w:r>
          </w:p>
        </w:tc>
        <w:tc>
          <w:tcPr>
            <w:tcW w:w="3349" w:type="dxa"/>
          </w:tcPr>
          <w:p w:rsidR="006A10D2" w:rsidRDefault="006A10D2" w:rsidP="00D20734">
            <w:pPr>
              <w:jc w:val="center"/>
              <w:rPr>
                <w:lang w:val="ru-RU"/>
              </w:rPr>
            </w:pPr>
            <w:r>
              <w:rPr>
                <w:lang w:val="ru-RU"/>
              </w:rPr>
              <w:t>2</w:t>
            </w:r>
          </w:p>
        </w:tc>
      </w:tr>
      <w:tr w:rsidR="006A10D2" w:rsidTr="00D20734">
        <w:tc>
          <w:tcPr>
            <w:tcW w:w="3184" w:type="dxa"/>
          </w:tcPr>
          <w:p w:rsidR="006A10D2" w:rsidRDefault="006A10D2" w:rsidP="00D20734">
            <w:pPr>
              <w:rPr>
                <w:lang w:val="ru-RU"/>
              </w:rPr>
            </w:pPr>
            <w:r>
              <w:rPr>
                <w:lang w:val="ru-RU"/>
              </w:rPr>
              <w:t>Стремление полагаться на других</w:t>
            </w:r>
          </w:p>
        </w:tc>
        <w:tc>
          <w:tcPr>
            <w:tcW w:w="3020" w:type="dxa"/>
          </w:tcPr>
          <w:p w:rsidR="006A10D2" w:rsidRDefault="006A10D2" w:rsidP="00D20734">
            <w:pPr>
              <w:jc w:val="center"/>
              <w:rPr>
                <w:lang w:val="ru-RU"/>
              </w:rPr>
            </w:pPr>
            <w:r>
              <w:rPr>
                <w:lang w:val="ru-RU"/>
              </w:rPr>
              <w:t>32</w:t>
            </w:r>
          </w:p>
        </w:tc>
        <w:tc>
          <w:tcPr>
            <w:tcW w:w="3349" w:type="dxa"/>
          </w:tcPr>
          <w:p w:rsidR="006A10D2" w:rsidRDefault="006A10D2" w:rsidP="00D20734">
            <w:pPr>
              <w:jc w:val="center"/>
              <w:rPr>
                <w:lang w:val="ru-RU"/>
              </w:rPr>
            </w:pPr>
            <w:r>
              <w:rPr>
                <w:lang w:val="ru-RU"/>
              </w:rPr>
              <w:t>0</w:t>
            </w:r>
          </w:p>
        </w:tc>
      </w:tr>
      <w:tr w:rsidR="006A10D2" w:rsidTr="00D20734">
        <w:tc>
          <w:tcPr>
            <w:tcW w:w="3184" w:type="dxa"/>
          </w:tcPr>
          <w:p w:rsidR="006A10D2" w:rsidRDefault="006A10D2" w:rsidP="00D20734">
            <w:pPr>
              <w:rPr>
                <w:lang w:val="ru-RU"/>
              </w:rPr>
            </w:pPr>
            <w:r>
              <w:rPr>
                <w:lang w:val="ru-RU"/>
              </w:rPr>
              <w:t xml:space="preserve">Простота </w:t>
            </w:r>
          </w:p>
        </w:tc>
        <w:tc>
          <w:tcPr>
            <w:tcW w:w="3020" w:type="dxa"/>
          </w:tcPr>
          <w:p w:rsidR="006A10D2" w:rsidRDefault="006A10D2" w:rsidP="00D20734">
            <w:pPr>
              <w:jc w:val="center"/>
              <w:rPr>
                <w:lang w:val="ru-RU"/>
              </w:rPr>
            </w:pPr>
            <w:r>
              <w:rPr>
                <w:lang w:val="ru-RU"/>
              </w:rPr>
              <w:t>2</w:t>
            </w:r>
          </w:p>
        </w:tc>
        <w:tc>
          <w:tcPr>
            <w:tcW w:w="3349" w:type="dxa"/>
          </w:tcPr>
          <w:p w:rsidR="006A10D2" w:rsidRDefault="006A10D2" w:rsidP="00D20734">
            <w:pPr>
              <w:jc w:val="center"/>
              <w:rPr>
                <w:lang w:val="ru-RU"/>
              </w:rPr>
            </w:pPr>
            <w:r>
              <w:rPr>
                <w:lang w:val="ru-RU"/>
              </w:rPr>
              <w:t>2</w:t>
            </w:r>
          </w:p>
        </w:tc>
      </w:tr>
      <w:tr w:rsidR="006A10D2" w:rsidTr="00D20734">
        <w:tc>
          <w:tcPr>
            <w:tcW w:w="3184" w:type="dxa"/>
          </w:tcPr>
          <w:p w:rsidR="006A10D2" w:rsidRDefault="006A10D2" w:rsidP="00D20734">
            <w:pPr>
              <w:rPr>
                <w:lang w:val="ru-RU"/>
              </w:rPr>
            </w:pPr>
            <w:r>
              <w:rPr>
                <w:lang w:val="ru-RU"/>
              </w:rPr>
              <w:t xml:space="preserve">Дешевизна </w:t>
            </w:r>
          </w:p>
        </w:tc>
        <w:tc>
          <w:tcPr>
            <w:tcW w:w="3020" w:type="dxa"/>
          </w:tcPr>
          <w:p w:rsidR="006A10D2" w:rsidRDefault="006A10D2" w:rsidP="00D20734">
            <w:pPr>
              <w:jc w:val="center"/>
              <w:rPr>
                <w:lang w:val="ru-RU"/>
              </w:rPr>
            </w:pPr>
            <w:r>
              <w:rPr>
                <w:lang w:val="ru-RU"/>
              </w:rPr>
              <w:t>14</w:t>
            </w:r>
          </w:p>
        </w:tc>
        <w:tc>
          <w:tcPr>
            <w:tcW w:w="3349" w:type="dxa"/>
          </w:tcPr>
          <w:p w:rsidR="006A10D2" w:rsidRDefault="006A10D2" w:rsidP="00D20734">
            <w:pPr>
              <w:jc w:val="center"/>
              <w:rPr>
                <w:lang w:val="ru-RU"/>
              </w:rPr>
            </w:pPr>
            <w:r>
              <w:rPr>
                <w:lang w:val="ru-RU"/>
              </w:rPr>
              <w:t>4</w:t>
            </w:r>
          </w:p>
        </w:tc>
      </w:tr>
      <w:tr w:rsidR="006A10D2" w:rsidTr="00D20734">
        <w:tc>
          <w:tcPr>
            <w:tcW w:w="3184" w:type="dxa"/>
          </w:tcPr>
          <w:p w:rsidR="006A10D2" w:rsidRDefault="006A10D2" w:rsidP="00D20734">
            <w:pPr>
              <w:rPr>
                <w:lang w:val="ru-RU"/>
              </w:rPr>
            </w:pPr>
            <w:proofErr w:type="spellStart"/>
            <w:r>
              <w:rPr>
                <w:lang w:val="ru-RU"/>
              </w:rPr>
              <w:t>Статусность</w:t>
            </w:r>
            <w:proofErr w:type="spellEnd"/>
            <w:r>
              <w:rPr>
                <w:lang w:val="ru-RU"/>
              </w:rPr>
              <w:t xml:space="preserve"> </w:t>
            </w:r>
          </w:p>
        </w:tc>
        <w:tc>
          <w:tcPr>
            <w:tcW w:w="3020" w:type="dxa"/>
          </w:tcPr>
          <w:p w:rsidR="006A10D2" w:rsidRDefault="006A10D2" w:rsidP="00D20734">
            <w:pPr>
              <w:jc w:val="center"/>
              <w:rPr>
                <w:lang w:val="ru-RU"/>
              </w:rPr>
            </w:pPr>
            <w:r>
              <w:rPr>
                <w:lang w:val="ru-RU"/>
              </w:rPr>
              <w:t>8</w:t>
            </w:r>
          </w:p>
        </w:tc>
        <w:tc>
          <w:tcPr>
            <w:tcW w:w="3349" w:type="dxa"/>
          </w:tcPr>
          <w:p w:rsidR="006A10D2" w:rsidRDefault="006A10D2" w:rsidP="00D20734">
            <w:pPr>
              <w:jc w:val="center"/>
              <w:rPr>
                <w:lang w:val="ru-RU"/>
              </w:rPr>
            </w:pPr>
            <w:r>
              <w:rPr>
                <w:lang w:val="ru-RU"/>
              </w:rPr>
              <w:t>8</w:t>
            </w:r>
          </w:p>
        </w:tc>
      </w:tr>
      <w:tr w:rsidR="006A10D2" w:rsidTr="00D20734">
        <w:tc>
          <w:tcPr>
            <w:tcW w:w="3184" w:type="dxa"/>
          </w:tcPr>
          <w:p w:rsidR="006A10D2" w:rsidRDefault="006A10D2" w:rsidP="00D20734">
            <w:pPr>
              <w:rPr>
                <w:lang w:val="ru-RU"/>
              </w:rPr>
            </w:pPr>
            <w:r>
              <w:rPr>
                <w:lang w:val="ru-RU"/>
              </w:rPr>
              <w:t xml:space="preserve">Внешняя привлекательность </w:t>
            </w:r>
          </w:p>
        </w:tc>
        <w:tc>
          <w:tcPr>
            <w:tcW w:w="3020" w:type="dxa"/>
          </w:tcPr>
          <w:p w:rsidR="006A10D2" w:rsidRDefault="006A10D2" w:rsidP="00D20734">
            <w:pPr>
              <w:jc w:val="center"/>
              <w:rPr>
                <w:lang w:val="ru-RU"/>
              </w:rPr>
            </w:pPr>
            <w:r>
              <w:rPr>
                <w:lang w:val="ru-RU"/>
              </w:rPr>
              <w:t>18</w:t>
            </w:r>
          </w:p>
        </w:tc>
        <w:tc>
          <w:tcPr>
            <w:tcW w:w="3349" w:type="dxa"/>
          </w:tcPr>
          <w:p w:rsidR="006A10D2" w:rsidRDefault="006A10D2" w:rsidP="00D20734">
            <w:pPr>
              <w:jc w:val="center"/>
              <w:rPr>
                <w:lang w:val="ru-RU"/>
              </w:rPr>
            </w:pPr>
            <w:r>
              <w:rPr>
                <w:lang w:val="ru-RU"/>
              </w:rPr>
              <w:t>10</w:t>
            </w:r>
          </w:p>
        </w:tc>
      </w:tr>
    </w:tbl>
    <w:p w:rsidR="006A10D2" w:rsidRPr="001C364A" w:rsidRDefault="00612B73" w:rsidP="00612B73">
      <w:pPr>
        <w:pStyle w:val="3"/>
        <w:ind w:leftChars="0" w:left="0"/>
        <w:rPr>
          <w:rFonts w:ascii="Times New Roman" w:hAnsi="Times New Roman" w:cs="Times New Roman"/>
          <w:sz w:val="28"/>
          <w:szCs w:val="28"/>
          <w:lang w:val="ru-RU"/>
        </w:rPr>
      </w:pPr>
      <w:bookmarkStart w:id="19" w:name="_Toc515508333"/>
      <w:r w:rsidRPr="000742CE">
        <w:rPr>
          <w:rFonts w:ascii="Times New Roman" w:hAnsi="Times New Roman" w:cs="Times New Roman"/>
          <w:sz w:val="28"/>
          <w:szCs w:val="28"/>
          <w:lang w:val="ru-RU"/>
        </w:rPr>
        <w:br/>
      </w:r>
      <w:r w:rsidR="006A10D2" w:rsidRPr="001C364A">
        <w:rPr>
          <w:rFonts w:ascii="Times New Roman" w:hAnsi="Times New Roman" w:cs="Times New Roman"/>
          <w:sz w:val="28"/>
          <w:szCs w:val="28"/>
          <w:lang w:val="ru-RU"/>
        </w:rPr>
        <w:t>Таблица 2. Сопоставление японских и американских рекламных роликов по количеству рекламных стимулов в соотношении с культурными измерениями</w:t>
      </w:r>
      <w:bookmarkEnd w:id="19"/>
      <w:r w:rsidR="006A10D2" w:rsidRPr="001C364A">
        <w:rPr>
          <w:rFonts w:ascii="Times New Roman" w:hAnsi="Times New Roman" w:cs="Times New Roman"/>
          <w:sz w:val="28"/>
          <w:szCs w:val="28"/>
          <w:lang w:val="ru-RU"/>
        </w:rPr>
        <w:t xml:space="preserve"> </w:t>
      </w:r>
    </w:p>
    <w:tbl>
      <w:tblPr>
        <w:tblStyle w:val="ac"/>
        <w:tblW w:w="0" w:type="auto"/>
        <w:tblLook w:val="04A0" w:firstRow="1" w:lastRow="0" w:firstColumn="1" w:lastColumn="0" w:noHBand="0" w:noVBand="1"/>
      </w:tblPr>
      <w:tblGrid>
        <w:gridCol w:w="3184"/>
        <w:gridCol w:w="3020"/>
        <w:gridCol w:w="3349"/>
      </w:tblGrid>
      <w:tr w:rsidR="006A10D2" w:rsidRPr="00A05EC0" w:rsidTr="00D20734">
        <w:tc>
          <w:tcPr>
            <w:tcW w:w="3184" w:type="dxa"/>
          </w:tcPr>
          <w:p w:rsidR="006A10D2" w:rsidRDefault="006A10D2" w:rsidP="00D20734">
            <w:pPr>
              <w:rPr>
                <w:lang w:val="ru-RU"/>
              </w:rPr>
            </w:pPr>
          </w:p>
        </w:tc>
        <w:tc>
          <w:tcPr>
            <w:tcW w:w="3020" w:type="dxa"/>
          </w:tcPr>
          <w:p w:rsidR="006A10D2" w:rsidRDefault="006A10D2" w:rsidP="00D20734">
            <w:pPr>
              <w:rPr>
                <w:lang w:val="ru-RU"/>
              </w:rPr>
            </w:pPr>
            <w:r>
              <w:rPr>
                <w:lang w:val="ru-RU"/>
              </w:rPr>
              <w:t>Японские рекламы (из 100)</w:t>
            </w:r>
          </w:p>
        </w:tc>
        <w:tc>
          <w:tcPr>
            <w:tcW w:w="3349" w:type="dxa"/>
          </w:tcPr>
          <w:p w:rsidR="006A10D2" w:rsidRDefault="006A10D2" w:rsidP="00D20734">
            <w:pPr>
              <w:rPr>
                <w:lang w:val="ru-RU"/>
              </w:rPr>
            </w:pPr>
            <w:r>
              <w:rPr>
                <w:lang w:val="ru-RU"/>
              </w:rPr>
              <w:t>Американские рекламы (из 28)</w:t>
            </w:r>
          </w:p>
        </w:tc>
      </w:tr>
      <w:tr w:rsidR="006A10D2" w:rsidRPr="00A05EC0" w:rsidTr="00D20734">
        <w:tc>
          <w:tcPr>
            <w:tcW w:w="3184" w:type="dxa"/>
          </w:tcPr>
          <w:p w:rsidR="006A10D2" w:rsidRDefault="006A10D2" w:rsidP="00D20734">
            <w:pPr>
              <w:rPr>
                <w:lang w:val="ru-RU"/>
              </w:rPr>
            </w:pPr>
            <w:proofErr w:type="spellStart"/>
            <w:r>
              <w:rPr>
                <w:lang w:val="ru-RU"/>
              </w:rPr>
              <w:t>Маскулинность</w:t>
            </w:r>
            <w:proofErr w:type="spellEnd"/>
          </w:p>
        </w:tc>
        <w:tc>
          <w:tcPr>
            <w:tcW w:w="3020" w:type="dxa"/>
          </w:tcPr>
          <w:p w:rsidR="006A10D2" w:rsidRDefault="006A10D2" w:rsidP="00D20734">
            <w:pPr>
              <w:jc w:val="center"/>
              <w:rPr>
                <w:lang w:val="ru-RU"/>
              </w:rPr>
            </w:pPr>
            <w:r>
              <w:rPr>
                <w:lang w:val="ru-RU"/>
              </w:rPr>
              <w:t>48</w:t>
            </w:r>
          </w:p>
        </w:tc>
        <w:tc>
          <w:tcPr>
            <w:tcW w:w="3349" w:type="dxa"/>
          </w:tcPr>
          <w:p w:rsidR="006A10D2" w:rsidRDefault="006A10D2" w:rsidP="00D20734">
            <w:pPr>
              <w:jc w:val="center"/>
              <w:rPr>
                <w:lang w:val="ru-RU"/>
              </w:rPr>
            </w:pPr>
            <w:r>
              <w:rPr>
                <w:lang w:val="ru-RU"/>
              </w:rPr>
              <w:t>10</w:t>
            </w:r>
          </w:p>
        </w:tc>
      </w:tr>
      <w:tr w:rsidR="006A10D2" w:rsidRPr="00A05EC0" w:rsidTr="00D20734">
        <w:tc>
          <w:tcPr>
            <w:tcW w:w="3184" w:type="dxa"/>
          </w:tcPr>
          <w:p w:rsidR="006A10D2" w:rsidRDefault="006A10D2" w:rsidP="00D20734">
            <w:pPr>
              <w:rPr>
                <w:lang w:val="ru-RU"/>
              </w:rPr>
            </w:pPr>
            <w:proofErr w:type="spellStart"/>
            <w:r>
              <w:rPr>
                <w:lang w:val="ru-RU"/>
              </w:rPr>
              <w:t>Феминность</w:t>
            </w:r>
            <w:proofErr w:type="spellEnd"/>
            <w:r>
              <w:rPr>
                <w:lang w:val="ru-RU"/>
              </w:rPr>
              <w:t xml:space="preserve"> </w:t>
            </w:r>
          </w:p>
        </w:tc>
        <w:tc>
          <w:tcPr>
            <w:tcW w:w="3020" w:type="dxa"/>
          </w:tcPr>
          <w:p w:rsidR="006A10D2" w:rsidRDefault="006A10D2" w:rsidP="00D20734">
            <w:pPr>
              <w:jc w:val="center"/>
              <w:rPr>
                <w:lang w:val="ru-RU"/>
              </w:rPr>
            </w:pPr>
            <w:r>
              <w:rPr>
                <w:lang w:val="ru-RU"/>
              </w:rPr>
              <w:t>29</w:t>
            </w:r>
          </w:p>
        </w:tc>
        <w:tc>
          <w:tcPr>
            <w:tcW w:w="3349" w:type="dxa"/>
          </w:tcPr>
          <w:p w:rsidR="006A10D2" w:rsidRDefault="006A10D2" w:rsidP="00D20734">
            <w:pPr>
              <w:jc w:val="center"/>
              <w:rPr>
                <w:lang w:val="ru-RU"/>
              </w:rPr>
            </w:pPr>
            <w:r>
              <w:rPr>
                <w:lang w:val="ru-RU"/>
              </w:rPr>
              <w:t>4</w:t>
            </w:r>
          </w:p>
        </w:tc>
      </w:tr>
      <w:tr w:rsidR="006A10D2" w:rsidTr="00D20734">
        <w:tc>
          <w:tcPr>
            <w:tcW w:w="3184" w:type="dxa"/>
          </w:tcPr>
          <w:p w:rsidR="006A10D2" w:rsidRDefault="006A10D2" w:rsidP="00D20734">
            <w:pPr>
              <w:rPr>
                <w:lang w:val="ru-RU"/>
              </w:rPr>
            </w:pPr>
            <w:r>
              <w:rPr>
                <w:lang w:val="ru-RU"/>
              </w:rPr>
              <w:t xml:space="preserve">Высокая степень избегания неопределённости </w:t>
            </w:r>
          </w:p>
        </w:tc>
        <w:tc>
          <w:tcPr>
            <w:tcW w:w="3020" w:type="dxa"/>
          </w:tcPr>
          <w:p w:rsidR="006A10D2" w:rsidRDefault="006A10D2" w:rsidP="00D20734">
            <w:pPr>
              <w:jc w:val="center"/>
              <w:rPr>
                <w:lang w:val="ru-RU"/>
              </w:rPr>
            </w:pPr>
            <w:r>
              <w:rPr>
                <w:lang w:val="ru-RU"/>
              </w:rPr>
              <w:t>8</w:t>
            </w:r>
          </w:p>
        </w:tc>
        <w:tc>
          <w:tcPr>
            <w:tcW w:w="3349" w:type="dxa"/>
          </w:tcPr>
          <w:p w:rsidR="006A10D2" w:rsidRDefault="006A10D2" w:rsidP="00D20734">
            <w:pPr>
              <w:jc w:val="center"/>
              <w:rPr>
                <w:lang w:val="ru-RU"/>
              </w:rPr>
            </w:pPr>
            <w:r>
              <w:rPr>
                <w:lang w:val="ru-RU"/>
              </w:rPr>
              <w:t>0</w:t>
            </w:r>
          </w:p>
        </w:tc>
      </w:tr>
      <w:tr w:rsidR="006A10D2" w:rsidTr="00D20734">
        <w:tc>
          <w:tcPr>
            <w:tcW w:w="3184" w:type="dxa"/>
          </w:tcPr>
          <w:p w:rsidR="006A10D2" w:rsidRDefault="006A10D2" w:rsidP="00D20734">
            <w:pPr>
              <w:rPr>
                <w:lang w:val="ru-RU"/>
              </w:rPr>
            </w:pPr>
            <w:r>
              <w:rPr>
                <w:lang w:val="ru-RU"/>
              </w:rPr>
              <w:t xml:space="preserve">Низкая степень избегания неопределённости </w:t>
            </w:r>
          </w:p>
        </w:tc>
        <w:tc>
          <w:tcPr>
            <w:tcW w:w="3020" w:type="dxa"/>
          </w:tcPr>
          <w:p w:rsidR="006A10D2" w:rsidRDefault="006A10D2" w:rsidP="00D20734">
            <w:pPr>
              <w:jc w:val="center"/>
              <w:rPr>
                <w:lang w:val="ru-RU"/>
              </w:rPr>
            </w:pPr>
            <w:r>
              <w:rPr>
                <w:lang w:val="ru-RU"/>
              </w:rPr>
              <w:t>30</w:t>
            </w:r>
          </w:p>
        </w:tc>
        <w:tc>
          <w:tcPr>
            <w:tcW w:w="3349" w:type="dxa"/>
          </w:tcPr>
          <w:p w:rsidR="006A10D2" w:rsidRDefault="006A10D2" w:rsidP="00D20734">
            <w:pPr>
              <w:jc w:val="center"/>
              <w:rPr>
                <w:lang w:val="ru-RU"/>
              </w:rPr>
            </w:pPr>
            <w:r>
              <w:rPr>
                <w:lang w:val="ru-RU"/>
              </w:rPr>
              <w:t>10</w:t>
            </w:r>
          </w:p>
        </w:tc>
      </w:tr>
      <w:tr w:rsidR="006A10D2" w:rsidTr="00D20734">
        <w:tc>
          <w:tcPr>
            <w:tcW w:w="3184" w:type="dxa"/>
          </w:tcPr>
          <w:p w:rsidR="006A10D2" w:rsidRDefault="006A10D2" w:rsidP="00D20734">
            <w:pPr>
              <w:rPr>
                <w:lang w:val="ru-RU"/>
              </w:rPr>
            </w:pPr>
            <w:r>
              <w:rPr>
                <w:lang w:val="ru-RU"/>
              </w:rPr>
              <w:t>Высокая дистанция власти</w:t>
            </w:r>
          </w:p>
        </w:tc>
        <w:tc>
          <w:tcPr>
            <w:tcW w:w="3020" w:type="dxa"/>
          </w:tcPr>
          <w:p w:rsidR="006A10D2" w:rsidRDefault="006A10D2" w:rsidP="00D20734">
            <w:pPr>
              <w:jc w:val="center"/>
              <w:rPr>
                <w:lang w:val="ru-RU"/>
              </w:rPr>
            </w:pPr>
            <w:r>
              <w:rPr>
                <w:lang w:val="ru-RU"/>
              </w:rPr>
              <w:t>26</w:t>
            </w:r>
          </w:p>
        </w:tc>
        <w:tc>
          <w:tcPr>
            <w:tcW w:w="3349" w:type="dxa"/>
          </w:tcPr>
          <w:p w:rsidR="006A10D2" w:rsidRDefault="006A10D2" w:rsidP="00D20734">
            <w:pPr>
              <w:jc w:val="center"/>
              <w:rPr>
                <w:lang w:val="ru-RU"/>
              </w:rPr>
            </w:pPr>
            <w:r>
              <w:rPr>
                <w:lang w:val="ru-RU"/>
              </w:rPr>
              <w:t>18</w:t>
            </w:r>
          </w:p>
        </w:tc>
      </w:tr>
      <w:tr w:rsidR="006A10D2" w:rsidTr="00D20734">
        <w:tc>
          <w:tcPr>
            <w:tcW w:w="3184" w:type="dxa"/>
          </w:tcPr>
          <w:p w:rsidR="006A10D2" w:rsidRDefault="006A10D2" w:rsidP="00D20734">
            <w:pPr>
              <w:rPr>
                <w:lang w:val="ru-RU"/>
              </w:rPr>
            </w:pPr>
            <w:r>
              <w:rPr>
                <w:lang w:val="ru-RU"/>
              </w:rPr>
              <w:t xml:space="preserve">Низкая дистанция власти </w:t>
            </w:r>
          </w:p>
        </w:tc>
        <w:tc>
          <w:tcPr>
            <w:tcW w:w="3020" w:type="dxa"/>
          </w:tcPr>
          <w:p w:rsidR="006A10D2" w:rsidRDefault="006A10D2" w:rsidP="00D20734">
            <w:pPr>
              <w:jc w:val="center"/>
              <w:rPr>
                <w:lang w:val="ru-RU"/>
              </w:rPr>
            </w:pPr>
            <w:r>
              <w:rPr>
                <w:lang w:val="ru-RU"/>
              </w:rPr>
              <w:t>16</w:t>
            </w:r>
          </w:p>
        </w:tc>
        <w:tc>
          <w:tcPr>
            <w:tcW w:w="3349" w:type="dxa"/>
          </w:tcPr>
          <w:p w:rsidR="006A10D2" w:rsidRDefault="006A10D2" w:rsidP="00D20734">
            <w:pPr>
              <w:jc w:val="center"/>
              <w:rPr>
                <w:lang w:val="ru-RU"/>
              </w:rPr>
            </w:pPr>
            <w:r>
              <w:rPr>
                <w:lang w:val="ru-RU"/>
              </w:rPr>
              <w:t>6</w:t>
            </w:r>
          </w:p>
        </w:tc>
      </w:tr>
      <w:tr w:rsidR="006A10D2" w:rsidTr="00D20734">
        <w:tc>
          <w:tcPr>
            <w:tcW w:w="3184" w:type="dxa"/>
          </w:tcPr>
          <w:p w:rsidR="006A10D2" w:rsidRDefault="006A10D2" w:rsidP="00D20734">
            <w:pPr>
              <w:rPr>
                <w:lang w:val="ru-RU"/>
              </w:rPr>
            </w:pPr>
            <w:r>
              <w:rPr>
                <w:lang w:val="ru-RU"/>
              </w:rPr>
              <w:t xml:space="preserve">Индивидуализм </w:t>
            </w:r>
          </w:p>
        </w:tc>
        <w:tc>
          <w:tcPr>
            <w:tcW w:w="3020" w:type="dxa"/>
          </w:tcPr>
          <w:p w:rsidR="006A10D2" w:rsidRDefault="006A10D2" w:rsidP="00D20734">
            <w:pPr>
              <w:jc w:val="center"/>
              <w:rPr>
                <w:lang w:val="ru-RU"/>
              </w:rPr>
            </w:pPr>
            <w:r>
              <w:rPr>
                <w:lang w:val="ru-RU"/>
              </w:rPr>
              <w:t>12</w:t>
            </w:r>
          </w:p>
        </w:tc>
        <w:tc>
          <w:tcPr>
            <w:tcW w:w="3349" w:type="dxa"/>
          </w:tcPr>
          <w:p w:rsidR="006A10D2" w:rsidRDefault="006A10D2" w:rsidP="00D20734">
            <w:pPr>
              <w:jc w:val="center"/>
              <w:rPr>
                <w:lang w:val="ru-RU"/>
              </w:rPr>
            </w:pPr>
            <w:r>
              <w:rPr>
                <w:lang w:val="ru-RU"/>
              </w:rPr>
              <w:t>15</w:t>
            </w:r>
          </w:p>
        </w:tc>
      </w:tr>
      <w:tr w:rsidR="006A10D2" w:rsidTr="00D20734">
        <w:tc>
          <w:tcPr>
            <w:tcW w:w="3184" w:type="dxa"/>
          </w:tcPr>
          <w:p w:rsidR="006A10D2" w:rsidRDefault="006A10D2" w:rsidP="00D20734">
            <w:pPr>
              <w:rPr>
                <w:lang w:val="ru-RU"/>
              </w:rPr>
            </w:pPr>
            <w:r>
              <w:rPr>
                <w:lang w:val="ru-RU"/>
              </w:rPr>
              <w:t xml:space="preserve">Коллективизм </w:t>
            </w:r>
          </w:p>
        </w:tc>
        <w:tc>
          <w:tcPr>
            <w:tcW w:w="3020" w:type="dxa"/>
          </w:tcPr>
          <w:p w:rsidR="006A10D2" w:rsidRDefault="006A10D2" w:rsidP="00D20734">
            <w:pPr>
              <w:jc w:val="center"/>
              <w:rPr>
                <w:lang w:val="ru-RU"/>
              </w:rPr>
            </w:pPr>
            <w:r>
              <w:rPr>
                <w:lang w:val="ru-RU"/>
              </w:rPr>
              <w:t>43</w:t>
            </w:r>
          </w:p>
        </w:tc>
        <w:tc>
          <w:tcPr>
            <w:tcW w:w="3349" w:type="dxa"/>
          </w:tcPr>
          <w:p w:rsidR="006A10D2" w:rsidRDefault="006A10D2" w:rsidP="00D20734">
            <w:pPr>
              <w:jc w:val="center"/>
              <w:rPr>
                <w:lang w:val="ru-RU"/>
              </w:rPr>
            </w:pPr>
            <w:r>
              <w:rPr>
                <w:lang w:val="ru-RU"/>
              </w:rPr>
              <w:t>2</w:t>
            </w:r>
          </w:p>
        </w:tc>
      </w:tr>
    </w:tbl>
    <w:p w:rsidR="006A10D2" w:rsidRDefault="006A10D2" w:rsidP="006A10D2">
      <w:pPr>
        <w:widowControl/>
        <w:jc w:val="left"/>
        <w:rPr>
          <w:lang w:val="ru-RU"/>
        </w:rPr>
      </w:pPr>
    </w:p>
    <w:p w:rsidR="006A10D2" w:rsidRPr="00B612FD" w:rsidRDefault="00B612FD" w:rsidP="00612B73">
      <w:pPr>
        <w:pStyle w:val="2"/>
        <w:jc w:val="center"/>
        <w:rPr>
          <w:rFonts w:asciiTheme="minorHAnsi" w:hAnsiTheme="minorHAnsi" w:cstheme="minorBidi"/>
          <w:lang w:val="ru-RU"/>
        </w:rPr>
      </w:pPr>
      <w:r>
        <w:rPr>
          <w:lang w:val="ru-RU"/>
        </w:rPr>
        <w:br w:type="page"/>
      </w:r>
      <w:bookmarkStart w:id="20" w:name="_Toc515508334"/>
      <w:r w:rsidR="000666BE" w:rsidRPr="00B612FD">
        <w:rPr>
          <w:rFonts w:ascii="Times New Roman" w:hAnsi="Times New Roman" w:cs="Times New Roman"/>
          <w:sz w:val="28"/>
          <w:szCs w:val="28"/>
          <w:lang w:val="ru-RU"/>
        </w:rPr>
        <w:lastRenderedPageBreak/>
        <w:t xml:space="preserve">Приложение </w:t>
      </w:r>
      <w:r w:rsidR="000666BE" w:rsidRPr="00B612FD">
        <w:rPr>
          <w:rFonts w:ascii="Times New Roman" w:hAnsi="Times New Roman" w:cs="Times New Roman"/>
          <w:sz w:val="28"/>
          <w:szCs w:val="28"/>
        </w:rPr>
        <w:t>III</w:t>
      </w:r>
      <w:bookmarkEnd w:id="20"/>
    </w:p>
    <w:p w:rsidR="006A10D2" w:rsidRPr="00A05EC0" w:rsidRDefault="006A10D2" w:rsidP="006A10D2">
      <w:pPr>
        <w:widowControl/>
        <w:jc w:val="left"/>
        <w:rPr>
          <w:rFonts w:ascii="Times New Roman" w:hAnsi="Times New Roman" w:cs="Times New Roman"/>
          <w:sz w:val="28"/>
          <w:szCs w:val="28"/>
          <w:lang w:val="ru-RU"/>
        </w:rPr>
      </w:pPr>
    </w:p>
    <w:p w:rsidR="00B612FD" w:rsidRPr="001C364A" w:rsidRDefault="00D27FE4" w:rsidP="00612B73">
      <w:pPr>
        <w:pStyle w:val="3"/>
        <w:ind w:leftChars="0" w:left="0"/>
        <w:rPr>
          <w:rFonts w:ascii="Times New Roman" w:hAnsi="Times New Roman" w:cs="Times New Roman"/>
          <w:sz w:val="28"/>
          <w:szCs w:val="28"/>
          <w:lang w:val="ru-RU"/>
        </w:rPr>
      </w:pPr>
      <w:bookmarkStart w:id="21" w:name="_Toc515508335"/>
      <w:r w:rsidRPr="001C364A">
        <w:rPr>
          <w:rFonts w:ascii="Times New Roman" w:hAnsi="Times New Roman" w:cs="Times New Roman"/>
          <w:sz w:val="28"/>
          <w:szCs w:val="28"/>
          <w:lang w:val="ru-RU"/>
        </w:rPr>
        <w:t>Таблица 1</w:t>
      </w:r>
      <w:r w:rsidR="006A10D2" w:rsidRPr="001C364A">
        <w:rPr>
          <w:rFonts w:ascii="Times New Roman" w:hAnsi="Times New Roman" w:cs="Times New Roman"/>
          <w:sz w:val="28"/>
          <w:szCs w:val="28"/>
          <w:lang w:val="ru-RU"/>
        </w:rPr>
        <w:t xml:space="preserve">. Сопоставление результатов </w:t>
      </w:r>
      <w:proofErr w:type="gramStart"/>
      <w:r w:rsidR="006A10D2" w:rsidRPr="001C364A">
        <w:rPr>
          <w:rFonts w:ascii="Times New Roman" w:hAnsi="Times New Roman" w:cs="Times New Roman"/>
          <w:sz w:val="28"/>
          <w:szCs w:val="28"/>
          <w:lang w:val="ru-RU"/>
        </w:rPr>
        <w:t>качественного</w:t>
      </w:r>
      <w:proofErr w:type="gramEnd"/>
      <w:r w:rsidR="006A10D2" w:rsidRPr="001C364A">
        <w:rPr>
          <w:rFonts w:ascii="Times New Roman" w:hAnsi="Times New Roman" w:cs="Times New Roman"/>
          <w:sz w:val="28"/>
          <w:szCs w:val="28"/>
          <w:lang w:val="ru-RU"/>
        </w:rPr>
        <w:t xml:space="preserve"> контент-анализа японских и американских рекламных роликов </w:t>
      </w:r>
      <w:r w:rsidR="00B612FD">
        <w:rPr>
          <w:rFonts w:ascii="Times New Roman" w:hAnsi="Times New Roman" w:cs="Times New Roman"/>
          <w:sz w:val="28"/>
          <w:szCs w:val="28"/>
          <w:lang w:val="ru-RU"/>
        </w:rPr>
        <w:t>(в процентном соотношении</w:t>
      </w:r>
      <w:r w:rsidR="006A10D2" w:rsidRPr="001C364A">
        <w:rPr>
          <w:rFonts w:ascii="Times New Roman" w:hAnsi="Times New Roman" w:cs="Times New Roman"/>
          <w:sz w:val="28"/>
          <w:szCs w:val="28"/>
          <w:lang w:val="ru-RU"/>
        </w:rPr>
        <w:t>)</w:t>
      </w:r>
      <w:bookmarkEnd w:id="21"/>
    </w:p>
    <w:tbl>
      <w:tblPr>
        <w:tblStyle w:val="ac"/>
        <w:tblW w:w="0" w:type="auto"/>
        <w:jc w:val="center"/>
        <w:tblLook w:val="04A0" w:firstRow="1" w:lastRow="0" w:firstColumn="1" w:lastColumn="0" w:noHBand="0" w:noVBand="1"/>
      </w:tblPr>
      <w:tblGrid>
        <w:gridCol w:w="3794"/>
        <w:gridCol w:w="2574"/>
        <w:gridCol w:w="3185"/>
      </w:tblGrid>
      <w:tr w:rsidR="006A10D2" w:rsidRPr="00A05EC0" w:rsidTr="00D20734">
        <w:trPr>
          <w:jc w:val="center"/>
        </w:trPr>
        <w:tc>
          <w:tcPr>
            <w:tcW w:w="3794" w:type="dxa"/>
          </w:tcPr>
          <w:p w:rsidR="006A10D2" w:rsidRDefault="006A10D2" w:rsidP="00D20734">
            <w:pPr>
              <w:rPr>
                <w:lang w:val="ru-RU"/>
              </w:rPr>
            </w:pPr>
          </w:p>
        </w:tc>
        <w:tc>
          <w:tcPr>
            <w:tcW w:w="2574" w:type="dxa"/>
          </w:tcPr>
          <w:p w:rsidR="006A10D2" w:rsidRDefault="006A10D2" w:rsidP="00D20734">
            <w:pPr>
              <w:rPr>
                <w:lang w:val="ru-RU"/>
              </w:rPr>
            </w:pPr>
            <w:r>
              <w:rPr>
                <w:lang w:val="ru-RU"/>
              </w:rPr>
              <w:t>Японская реклама</w:t>
            </w:r>
          </w:p>
        </w:tc>
        <w:tc>
          <w:tcPr>
            <w:tcW w:w="3185" w:type="dxa"/>
          </w:tcPr>
          <w:p w:rsidR="006A10D2" w:rsidRDefault="006A10D2" w:rsidP="00D20734">
            <w:pPr>
              <w:rPr>
                <w:lang w:val="ru-RU"/>
              </w:rPr>
            </w:pPr>
            <w:r>
              <w:rPr>
                <w:lang w:val="ru-RU"/>
              </w:rPr>
              <w:t xml:space="preserve">Американская реклама </w:t>
            </w:r>
          </w:p>
        </w:tc>
      </w:tr>
      <w:tr w:rsidR="006A10D2" w:rsidRPr="00A05EC0" w:rsidTr="00D20734">
        <w:trPr>
          <w:jc w:val="center"/>
        </w:trPr>
        <w:tc>
          <w:tcPr>
            <w:tcW w:w="3794" w:type="dxa"/>
          </w:tcPr>
          <w:p w:rsidR="006A10D2" w:rsidRDefault="006A10D2" w:rsidP="00D20734">
            <w:pPr>
              <w:rPr>
                <w:lang w:val="ru-RU"/>
              </w:rPr>
            </w:pPr>
            <w:r>
              <w:rPr>
                <w:lang w:val="ru-RU"/>
              </w:rPr>
              <w:t>Образы традиционного общества</w:t>
            </w:r>
          </w:p>
        </w:tc>
        <w:tc>
          <w:tcPr>
            <w:tcW w:w="2574" w:type="dxa"/>
          </w:tcPr>
          <w:p w:rsidR="006A10D2" w:rsidRDefault="006A10D2" w:rsidP="00D20734">
            <w:pPr>
              <w:jc w:val="center"/>
              <w:rPr>
                <w:lang w:val="ru-RU"/>
              </w:rPr>
            </w:pPr>
            <w:r>
              <w:rPr>
                <w:lang w:val="ru-RU"/>
              </w:rPr>
              <w:t>8</w:t>
            </w:r>
          </w:p>
        </w:tc>
        <w:tc>
          <w:tcPr>
            <w:tcW w:w="3185" w:type="dxa"/>
          </w:tcPr>
          <w:p w:rsidR="006A10D2" w:rsidRDefault="006A10D2" w:rsidP="00D20734">
            <w:pPr>
              <w:jc w:val="center"/>
              <w:rPr>
                <w:lang w:val="ru-RU"/>
              </w:rPr>
            </w:pPr>
            <w:r>
              <w:rPr>
                <w:lang w:val="ru-RU"/>
              </w:rPr>
              <w:t>14</w:t>
            </w:r>
          </w:p>
        </w:tc>
      </w:tr>
      <w:tr w:rsidR="006A10D2" w:rsidRPr="00A05EC0" w:rsidTr="00D20734">
        <w:trPr>
          <w:jc w:val="center"/>
        </w:trPr>
        <w:tc>
          <w:tcPr>
            <w:tcW w:w="3794" w:type="dxa"/>
          </w:tcPr>
          <w:p w:rsidR="006A10D2" w:rsidRDefault="006A10D2" w:rsidP="00D20734">
            <w:pPr>
              <w:rPr>
                <w:lang w:val="ru-RU"/>
              </w:rPr>
            </w:pPr>
            <w:r>
              <w:rPr>
                <w:lang w:val="ru-RU"/>
              </w:rPr>
              <w:t>Юмор</w:t>
            </w:r>
          </w:p>
        </w:tc>
        <w:tc>
          <w:tcPr>
            <w:tcW w:w="2574" w:type="dxa"/>
          </w:tcPr>
          <w:p w:rsidR="006A10D2" w:rsidRDefault="006A10D2" w:rsidP="00D20734">
            <w:pPr>
              <w:jc w:val="center"/>
              <w:rPr>
                <w:lang w:val="ru-RU"/>
              </w:rPr>
            </w:pPr>
            <w:r>
              <w:rPr>
                <w:lang w:val="ru-RU"/>
              </w:rPr>
              <w:t>38</w:t>
            </w:r>
          </w:p>
        </w:tc>
        <w:tc>
          <w:tcPr>
            <w:tcW w:w="3185" w:type="dxa"/>
          </w:tcPr>
          <w:p w:rsidR="006A10D2" w:rsidRDefault="006A10D2" w:rsidP="00D20734">
            <w:pPr>
              <w:jc w:val="center"/>
              <w:rPr>
                <w:lang w:val="ru-RU"/>
              </w:rPr>
            </w:pPr>
            <w:r>
              <w:rPr>
                <w:lang w:val="ru-RU"/>
              </w:rPr>
              <w:t>0</w:t>
            </w:r>
          </w:p>
        </w:tc>
      </w:tr>
      <w:tr w:rsidR="006A10D2" w:rsidRPr="00A05EC0" w:rsidTr="00D20734">
        <w:trPr>
          <w:jc w:val="center"/>
        </w:trPr>
        <w:tc>
          <w:tcPr>
            <w:tcW w:w="3794" w:type="dxa"/>
          </w:tcPr>
          <w:p w:rsidR="006A10D2" w:rsidRDefault="006A10D2" w:rsidP="00D20734">
            <w:pPr>
              <w:rPr>
                <w:lang w:val="ru-RU"/>
              </w:rPr>
            </w:pPr>
            <w:r>
              <w:rPr>
                <w:lang w:val="ru-RU"/>
              </w:rPr>
              <w:t>Английский язык</w:t>
            </w:r>
          </w:p>
        </w:tc>
        <w:tc>
          <w:tcPr>
            <w:tcW w:w="2574" w:type="dxa"/>
          </w:tcPr>
          <w:p w:rsidR="006A10D2" w:rsidRDefault="006A10D2" w:rsidP="00D20734">
            <w:pPr>
              <w:jc w:val="center"/>
              <w:rPr>
                <w:lang w:val="ru-RU"/>
              </w:rPr>
            </w:pPr>
            <w:r>
              <w:rPr>
                <w:lang w:val="ru-RU"/>
              </w:rPr>
              <w:t>53</w:t>
            </w:r>
          </w:p>
        </w:tc>
        <w:tc>
          <w:tcPr>
            <w:tcW w:w="3185" w:type="dxa"/>
          </w:tcPr>
          <w:p w:rsidR="006A10D2" w:rsidRDefault="006A10D2" w:rsidP="00D20734">
            <w:pPr>
              <w:jc w:val="center"/>
              <w:rPr>
                <w:lang w:val="ru-RU"/>
              </w:rPr>
            </w:pPr>
            <w:r>
              <w:rPr>
                <w:lang w:val="ru-RU"/>
              </w:rPr>
              <w:t>64</w:t>
            </w:r>
          </w:p>
        </w:tc>
      </w:tr>
      <w:tr w:rsidR="006A10D2" w:rsidTr="00D20734">
        <w:trPr>
          <w:jc w:val="center"/>
        </w:trPr>
        <w:tc>
          <w:tcPr>
            <w:tcW w:w="3794" w:type="dxa"/>
          </w:tcPr>
          <w:p w:rsidR="006A10D2" w:rsidRDefault="006A10D2" w:rsidP="00D20734">
            <w:pPr>
              <w:rPr>
                <w:lang w:val="ru-RU"/>
              </w:rPr>
            </w:pPr>
            <w:r>
              <w:rPr>
                <w:lang w:val="ru-RU"/>
              </w:rPr>
              <w:t>Иностранное</w:t>
            </w:r>
          </w:p>
        </w:tc>
        <w:tc>
          <w:tcPr>
            <w:tcW w:w="2574" w:type="dxa"/>
          </w:tcPr>
          <w:p w:rsidR="006A10D2" w:rsidRDefault="006A10D2" w:rsidP="00D20734">
            <w:pPr>
              <w:jc w:val="center"/>
              <w:rPr>
                <w:lang w:val="ru-RU"/>
              </w:rPr>
            </w:pPr>
            <w:r>
              <w:rPr>
                <w:lang w:val="ru-RU"/>
              </w:rPr>
              <w:t>25</w:t>
            </w:r>
          </w:p>
        </w:tc>
        <w:tc>
          <w:tcPr>
            <w:tcW w:w="3185" w:type="dxa"/>
          </w:tcPr>
          <w:p w:rsidR="006A10D2" w:rsidRDefault="006A10D2" w:rsidP="00D20734">
            <w:pPr>
              <w:jc w:val="center"/>
              <w:rPr>
                <w:lang w:val="ru-RU"/>
              </w:rPr>
            </w:pPr>
            <w:r>
              <w:rPr>
                <w:lang w:val="ru-RU"/>
              </w:rPr>
              <w:t>50</w:t>
            </w:r>
          </w:p>
        </w:tc>
      </w:tr>
      <w:tr w:rsidR="006A10D2" w:rsidTr="00D20734">
        <w:trPr>
          <w:jc w:val="center"/>
        </w:trPr>
        <w:tc>
          <w:tcPr>
            <w:tcW w:w="3794" w:type="dxa"/>
          </w:tcPr>
          <w:p w:rsidR="006A10D2" w:rsidRDefault="006A10D2" w:rsidP="00D20734">
            <w:pPr>
              <w:rPr>
                <w:lang w:val="ru-RU"/>
              </w:rPr>
            </w:pPr>
            <w:r>
              <w:rPr>
                <w:lang w:val="ru-RU"/>
              </w:rPr>
              <w:t>Реалии японского общества</w:t>
            </w:r>
          </w:p>
        </w:tc>
        <w:tc>
          <w:tcPr>
            <w:tcW w:w="2574" w:type="dxa"/>
          </w:tcPr>
          <w:p w:rsidR="006A10D2" w:rsidRDefault="006A10D2" w:rsidP="00D20734">
            <w:pPr>
              <w:jc w:val="center"/>
              <w:rPr>
                <w:lang w:val="ru-RU"/>
              </w:rPr>
            </w:pPr>
            <w:r>
              <w:rPr>
                <w:lang w:val="ru-RU"/>
              </w:rPr>
              <w:t>29</w:t>
            </w:r>
          </w:p>
        </w:tc>
        <w:tc>
          <w:tcPr>
            <w:tcW w:w="3185" w:type="dxa"/>
          </w:tcPr>
          <w:p w:rsidR="006A10D2" w:rsidRDefault="006A10D2" w:rsidP="00D20734">
            <w:pPr>
              <w:jc w:val="center"/>
              <w:rPr>
                <w:lang w:val="ru-RU"/>
              </w:rPr>
            </w:pPr>
            <w:r>
              <w:rPr>
                <w:lang w:val="ru-RU"/>
              </w:rPr>
              <w:t>28</w:t>
            </w:r>
          </w:p>
        </w:tc>
      </w:tr>
      <w:tr w:rsidR="006A10D2" w:rsidTr="00D20734">
        <w:trPr>
          <w:jc w:val="center"/>
        </w:trPr>
        <w:tc>
          <w:tcPr>
            <w:tcW w:w="3794" w:type="dxa"/>
          </w:tcPr>
          <w:p w:rsidR="006A10D2" w:rsidRDefault="006A10D2" w:rsidP="00D20734">
            <w:pPr>
              <w:rPr>
                <w:lang w:val="ru-RU"/>
              </w:rPr>
            </w:pPr>
            <w:r>
              <w:rPr>
                <w:lang w:val="ru-RU"/>
              </w:rPr>
              <w:t>Техника</w:t>
            </w:r>
            <w:r w:rsidRPr="00B612FD">
              <w:rPr>
                <w:i/>
                <w:lang w:val="ru-RU"/>
              </w:rPr>
              <w:t xml:space="preserve"> </w:t>
            </w:r>
            <w:proofErr w:type="spellStart"/>
            <w:r w:rsidRPr="00B612FD">
              <w:rPr>
                <w:i/>
                <w:lang w:val="ru-RU"/>
              </w:rPr>
              <w:t>аним</w:t>
            </w:r>
            <w:r w:rsidR="00B612FD" w:rsidRPr="00B612FD">
              <w:rPr>
                <w:i/>
                <w:lang w:val="ru-RU"/>
              </w:rPr>
              <w:t>э</w:t>
            </w:r>
            <w:proofErr w:type="spellEnd"/>
          </w:p>
        </w:tc>
        <w:tc>
          <w:tcPr>
            <w:tcW w:w="2574" w:type="dxa"/>
          </w:tcPr>
          <w:p w:rsidR="006A10D2" w:rsidRDefault="006A10D2" w:rsidP="00D20734">
            <w:pPr>
              <w:jc w:val="center"/>
              <w:rPr>
                <w:lang w:val="ru-RU"/>
              </w:rPr>
            </w:pPr>
            <w:r>
              <w:rPr>
                <w:lang w:val="ru-RU"/>
              </w:rPr>
              <w:t>10</w:t>
            </w:r>
          </w:p>
        </w:tc>
        <w:tc>
          <w:tcPr>
            <w:tcW w:w="3185" w:type="dxa"/>
          </w:tcPr>
          <w:p w:rsidR="006A10D2" w:rsidRDefault="006A10D2" w:rsidP="00D20734">
            <w:pPr>
              <w:jc w:val="center"/>
              <w:rPr>
                <w:lang w:val="ru-RU"/>
              </w:rPr>
            </w:pPr>
            <w:r>
              <w:rPr>
                <w:lang w:val="ru-RU"/>
              </w:rPr>
              <w:t>7</w:t>
            </w:r>
          </w:p>
        </w:tc>
      </w:tr>
    </w:tbl>
    <w:p w:rsidR="006A10D2" w:rsidRPr="006E6623" w:rsidRDefault="006A10D2" w:rsidP="006A10D2">
      <w:pPr>
        <w:rPr>
          <w:lang w:val="ru-RU"/>
        </w:rPr>
      </w:pPr>
    </w:p>
    <w:p w:rsidR="00222A05" w:rsidRPr="00EB05FC" w:rsidRDefault="00222A05" w:rsidP="00EB05FC">
      <w:pPr>
        <w:widowControl/>
        <w:spacing w:line="360" w:lineRule="auto"/>
        <w:rPr>
          <w:rFonts w:ascii="Times New Roman" w:hAnsi="Times New Roman" w:cs="Times New Roman"/>
          <w:sz w:val="28"/>
          <w:szCs w:val="28"/>
          <w:lang w:val="ru-RU"/>
        </w:rPr>
      </w:pPr>
    </w:p>
    <w:sectPr w:rsidR="00222A05" w:rsidRPr="00EB05FC" w:rsidSect="0028585F">
      <w:footerReference w:type="default" r:id="rId10"/>
      <w:pgSz w:w="11906" w:h="16838"/>
      <w:pgMar w:top="1134" w:right="850" w:bottom="1134" w:left="1701"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0C4" w:rsidRDefault="00D730C4" w:rsidP="009422CC">
      <w:r>
        <w:separator/>
      </w:r>
    </w:p>
  </w:endnote>
  <w:endnote w:type="continuationSeparator" w:id="0">
    <w:p w:rsidR="00D730C4" w:rsidRDefault="00D730C4" w:rsidP="00942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5710673"/>
      <w:docPartObj>
        <w:docPartGallery w:val="Page Numbers (Bottom of Page)"/>
        <w:docPartUnique/>
      </w:docPartObj>
    </w:sdtPr>
    <w:sdtEndPr/>
    <w:sdtContent>
      <w:p w:rsidR="0029207B" w:rsidRDefault="00D730C4">
        <w:pPr>
          <w:pStyle w:val="a9"/>
          <w:jc w:val="center"/>
        </w:pPr>
        <w:r>
          <w:fldChar w:fldCharType="begin"/>
        </w:r>
        <w:r>
          <w:instrText xml:space="preserve"> PAGE   \* MERGEFORMAT </w:instrText>
        </w:r>
        <w:r>
          <w:fldChar w:fldCharType="separate"/>
        </w:r>
        <w:r w:rsidR="002D3244">
          <w:rPr>
            <w:noProof/>
          </w:rPr>
          <w:t>58</w:t>
        </w:r>
        <w:r>
          <w:rPr>
            <w:noProof/>
          </w:rPr>
          <w:fldChar w:fldCharType="end"/>
        </w:r>
      </w:p>
    </w:sdtContent>
  </w:sdt>
  <w:p w:rsidR="0029207B" w:rsidRDefault="0029207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0C4" w:rsidRDefault="00D730C4" w:rsidP="009422CC">
      <w:r>
        <w:separator/>
      </w:r>
    </w:p>
  </w:footnote>
  <w:footnote w:type="continuationSeparator" w:id="0">
    <w:p w:rsidR="00D730C4" w:rsidRDefault="00D730C4" w:rsidP="009422CC">
      <w:r>
        <w:continuationSeparator/>
      </w:r>
    </w:p>
  </w:footnote>
  <w:footnote w:id="1">
    <w:p w:rsidR="0029207B" w:rsidRPr="00707B2B" w:rsidRDefault="0029207B" w:rsidP="00707B2B">
      <w:pPr>
        <w:pStyle w:val="a4"/>
        <w:jc w:val="both"/>
        <w:rPr>
          <w:rFonts w:ascii="Times New Roman" w:hAnsi="Times New Roman" w:cs="Times New Roman"/>
          <w:sz w:val="20"/>
          <w:szCs w:val="20"/>
          <w:lang w:val="ru-RU"/>
        </w:rPr>
      </w:pPr>
      <w:r>
        <w:rPr>
          <w:rStyle w:val="a6"/>
        </w:rPr>
        <w:footnoteRef/>
      </w:r>
      <w:r w:rsidRPr="00707B2B">
        <w:t xml:space="preserve"> </w:t>
      </w:r>
      <w:r w:rsidRPr="00C26500">
        <w:rPr>
          <w:rFonts w:ascii="Times New Roman" w:hAnsi="Times New Roman" w:cs="Times New Roman"/>
          <w:sz w:val="20"/>
          <w:szCs w:val="20"/>
        </w:rPr>
        <w:t xml:space="preserve">William J. Stanton. </w:t>
      </w:r>
      <w:proofErr w:type="gramStart"/>
      <w:r w:rsidRPr="00C26500">
        <w:rPr>
          <w:rFonts w:ascii="Times New Roman" w:hAnsi="Times New Roman" w:cs="Times New Roman"/>
          <w:sz w:val="20"/>
          <w:szCs w:val="20"/>
        </w:rPr>
        <w:t>Fundamentals of Marketing.</w:t>
      </w:r>
      <w:proofErr w:type="gramEnd"/>
      <w:r w:rsidRPr="00C26500">
        <w:rPr>
          <w:rFonts w:ascii="Times New Roman" w:hAnsi="Times New Roman" w:cs="Times New Roman"/>
          <w:sz w:val="20"/>
          <w:szCs w:val="20"/>
        </w:rPr>
        <w:t xml:space="preserve"> </w:t>
      </w:r>
      <w:proofErr w:type="gramStart"/>
      <w:r w:rsidRPr="00C26500">
        <w:rPr>
          <w:rFonts w:ascii="Times New Roman" w:hAnsi="Times New Roman" w:cs="Times New Roman"/>
          <w:sz w:val="20"/>
          <w:szCs w:val="20"/>
        </w:rPr>
        <w:t>New</w:t>
      </w:r>
      <w:r w:rsidRPr="00C26500">
        <w:rPr>
          <w:rFonts w:ascii="Times New Roman" w:hAnsi="Times New Roman" w:cs="Times New Roman"/>
          <w:sz w:val="20"/>
          <w:szCs w:val="20"/>
          <w:lang w:val="ru-RU"/>
        </w:rPr>
        <w:t xml:space="preserve"> </w:t>
      </w:r>
      <w:r w:rsidRPr="00C26500">
        <w:rPr>
          <w:rFonts w:ascii="Times New Roman" w:hAnsi="Times New Roman" w:cs="Times New Roman"/>
          <w:sz w:val="20"/>
          <w:szCs w:val="20"/>
        </w:rPr>
        <w:t>York</w:t>
      </w:r>
      <w:r>
        <w:rPr>
          <w:rFonts w:ascii="Times New Roman" w:hAnsi="Times New Roman" w:cs="Times New Roman"/>
          <w:sz w:val="20"/>
          <w:szCs w:val="20"/>
          <w:lang w:val="ru-RU"/>
        </w:rPr>
        <w:t>, 1964.</w:t>
      </w:r>
      <w:proofErr w:type="gramEnd"/>
      <w:r>
        <w:rPr>
          <w:rFonts w:ascii="Times New Roman" w:hAnsi="Times New Roman" w:cs="Times New Roman"/>
          <w:sz w:val="20"/>
          <w:szCs w:val="20"/>
          <w:lang w:val="ru-RU"/>
        </w:rPr>
        <w:t xml:space="preserve"> </w:t>
      </w:r>
      <w:proofErr w:type="gramStart"/>
      <w:r>
        <w:rPr>
          <w:rFonts w:ascii="Times New Roman" w:hAnsi="Times New Roman" w:cs="Times New Roman"/>
          <w:sz w:val="20"/>
          <w:szCs w:val="20"/>
        </w:rPr>
        <w:t>P</w:t>
      </w:r>
      <w:r w:rsidRPr="00C26500">
        <w:rPr>
          <w:rFonts w:ascii="Times New Roman" w:hAnsi="Times New Roman" w:cs="Times New Roman"/>
          <w:sz w:val="20"/>
          <w:szCs w:val="20"/>
          <w:lang w:val="ru-RU"/>
        </w:rPr>
        <w:t>. 465.</w:t>
      </w:r>
      <w:proofErr w:type="gramEnd"/>
      <w:r w:rsidRPr="00C26500">
        <w:rPr>
          <w:rFonts w:ascii="Times New Roman" w:hAnsi="Times New Roman" w:cs="Times New Roman"/>
          <w:sz w:val="20"/>
          <w:szCs w:val="20"/>
          <w:lang w:val="ru-RU"/>
        </w:rPr>
        <w:t xml:space="preserve"> </w:t>
      </w:r>
    </w:p>
  </w:footnote>
  <w:footnote w:id="2">
    <w:p w:rsidR="0029207B" w:rsidRPr="00C91FCC" w:rsidRDefault="0029207B" w:rsidP="006E2190">
      <w:pPr>
        <w:pStyle w:val="a4"/>
        <w:jc w:val="both"/>
        <w:rPr>
          <w:rFonts w:ascii="Times New Roman" w:hAnsi="Times New Roman" w:cs="Times New Roman"/>
          <w:sz w:val="20"/>
          <w:szCs w:val="20"/>
          <w:lang w:val="ru-RU"/>
        </w:rPr>
      </w:pPr>
      <w:r>
        <w:rPr>
          <w:rStyle w:val="a6"/>
        </w:rPr>
        <w:footnoteRef/>
      </w:r>
      <w:r w:rsidRPr="001601A4">
        <w:rPr>
          <w:lang w:val="ru-RU"/>
        </w:rPr>
        <w:t xml:space="preserve"> </w:t>
      </w:r>
      <w:proofErr w:type="spellStart"/>
      <w:r w:rsidRPr="00094190">
        <w:rPr>
          <w:rFonts w:ascii="Times New Roman" w:hAnsi="Times New Roman" w:cs="Times New Roman"/>
          <w:sz w:val="20"/>
          <w:szCs w:val="20"/>
          <w:lang w:val="ru-RU"/>
        </w:rPr>
        <w:t>Кашкин</w:t>
      </w:r>
      <w:proofErr w:type="spellEnd"/>
      <w:r w:rsidRPr="00094190">
        <w:rPr>
          <w:rFonts w:ascii="Times New Roman" w:hAnsi="Times New Roman" w:cs="Times New Roman"/>
          <w:sz w:val="20"/>
          <w:szCs w:val="20"/>
          <w:lang w:val="ru-RU"/>
        </w:rPr>
        <w:t xml:space="preserve"> В. Б. Введение в теорию коммуникации: Учеб. Пособие. Воронеж: Изд-во </w:t>
      </w:r>
      <w:proofErr w:type="spellStart"/>
      <w:r w:rsidRPr="00094190">
        <w:rPr>
          <w:rFonts w:ascii="Times New Roman" w:hAnsi="Times New Roman" w:cs="Times New Roman"/>
          <w:sz w:val="20"/>
          <w:szCs w:val="20"/>
          <w:lang w:val="ru-RU"/>
        </w:rPr>
        <w:t>вгту</w:t>
      </w:r>
      <w:proofErr w:type="spellEnd"/>
      <w:r w:rsidRPr="00094190">
        <w:rPr>
          <w:rFonts w:ascii="Times New Roman" w:hAnsi="Times New Roman" w:cs="Times New Roman"/>
          <w:sz w:val="20"/>
          <w:szCs w:val="20"/>
          <w:lang w:val="ru-RU"/>
        </w:rPr>
        <w:t xml:space="preserve">, 2000. С. 161. </w:t>
      </w:r>
    </w:p>
  </w:footnote>
  <w:footnote w:id="3">
    <w:p w:rsidR="0029207B" w:rsidRPr="00C91FCC" w:rsidRDefault="0029207B" w:rsidP="00340402">
      <w:pPr>
        <w:pStyle w:val="a4"/>
        <w:jc w:val="both"/>
        <w:rPr>
          <w:rFonts w:ascii="Times New Roman" w:hAnsi="Times New Roman" w:cs="Times New Roman"/>
          <w:sz w:val="20"/>
          <w:szCs w:val="20"/>
          <w:lang w:val="ru-RU"/>
        </w:rPr>
      </w:pPr>
      <w:r w:rsidRPr="00C91FCC">
        <w:rPr>
          <w:rStyle w:val="a6"/>
          <w:rFonts w:ascii="Times New Roman" w:hAnsi="Times New Roman" w:cs="Times New Roman"/>
          <w:sz w:val="20"/>
          <w:szCs w:val="20"/>
        </w:rPr>
        <w:footnoteRef/>
      </w:r>
      <w:r>
        <w:rPr>
          <w:rFonts w:ascii="Times New Roman" w:hAnsi="Times New Roman" w:cs="Times New Roman"/>
          <w:sz w:val="20"/>
          <w:szCs w:val="20"/>
          <w:lang w:val="ru-RU"/>
        </w:rPr>
        <w:t xml:space="preserve"> </w:t>
      </w:r>
      <w:proofErr w:type="spellStart"/>
      <w:r w:rsidRPr="00C91FCC">
        <w:rPr>
          <w:rFonts w:ascii="Times New Roman" w:hAnsi="Times New Roman" w:cs="Times New Roman"/>
          <w:sz w:val="20"/>
          <w:szCs w:val="20"/>
          <w:lang w:val="ru-RU"/>
        </w:rPr>
        <w:t>Серль</w:t>
      </w:r>
      <w:proofErr w:type="spellEnd"/>
      <w:r w:rsidRPr="00C91FCC">
        <w:rPr>
          <w:rFonts w:ascii="Times New Roman" w:hAnsi="Times New Roman" w:cs="Times New Roman"/>
          <w:sz w:val="20"/>
          <w:szCs w:val="20"/>
          <w:lang w:val="ru-RU"/>
        </w:rPr>
        <w:t xml:space="preserve"> Дж. Р. Классификация </w:t>
      </w:r>
      <w:proofErr w:type="spellStart"/>
      <w:r w:rsidRPr="00C91FCC">
        <w:rPr>
          <w:rFonts w:ascii="Times New Roman" w:hAnsi="Times New Roman" w:cs="Times New Roman"/>
          <w:sz w:val="20"/>
          <w:szCs w:val="20"/>
          <w:lang w:val="ru-RU"/>
        </w:rPr>
        <w:t>иллокутивных</w:t>
      </w:r>
      <w:proofErr w:type="spellEnd"/>
      <w:r w:rsidRPr="00C91FCC">
        <w:rPr>
          <w:rFonts w:ascii="Times New Roman" w:hAnsi="Times New Roman" w:cs="Times New Roman"/>
          <w:sz w:val="20"/>
          <w:szCs w:val="20"/>
          <w:lang w:val="ru-RU"/>
        </w:rPr>
        <w:t xml:space="preserve"> актов//Новое в зарубежной лингвистике. </w:t>
      </w:r>
      <w:r>
        <w:rPr>
          <w:rFonts w:ascii="Times New Roman" w:hAnsi="Times New Roman" w:cs="Times New Roman"/>
          <w:sz w:val="20"/>
          <w:szCs w:val="20"/>
          <w:lang w:val="ru-RU"/>
        </w:rPr>
        <w:t xml:space="preserve">1986. </w:t>
      </w:r>
      <w:proofErr w:type="spellStart"/>
      <w:r w:rsidRPr="00C91FCC">
        <w:rPr>
          <w:rFonts w:ascii="Times New Roman" w:hAnsi="Times New Roman" w:cs="Times New Roman"/>
          <w:sz w:val="20"/>
          <w:szCs w:val="20"/>
          <w:lang w:val="ru-RU"/>
        </w:rPr>
        <w:t>Вып</w:t>
      </w:r>
      <w:proofErr w:type="spellEnd"/>
      <w:r>
        <w:rPr>
          <w:rFonts w:ascii="Times New Roman" w:hAnsi="Times New Roman" w:cs="Times New Roman"/>
          <w:sz w:val="20"/>
          <w:szCs w:val="20"/>
          <w:lang w:val="ru-RU"/>
        </w:rPr>
        <w:t xml:space="preserve">. 17. С. 151. </w:t>
      </w:r>
    </w:p>
  </w:footnote>
  <w:footnote w:id="4">
    <w:p w:rsidR="0029207B" w:rsidRPr="00C91FCC" w:rsidRDefault="0029207B" w:rsidP="00367D6C">
      <w:pPr>
        <w:pStyle w:val="a4"/>
        <w:jc w:val="both"/>
        <w:rPr>
          <w:rFonts w:ascii="Times New Roman" w:hAnsi="Times New Roman" w:cs="Times New Roman"/>
          <w:sz w:val="20"/>
          <w:szCs w:val="20"/>
          <w:lang w:val="ru-RU"/>
        </w:rPr>
      </w:pPr>
      <w:r w:rsidRPr="00C91FCC">
        <w:rPr>
          <w:rStyle w:val="a6"/>
          <w:rFonts w:ascii="Times New Roman" w:hAnsi="Times New Roman" w:cs="Times New Roman"/>
          <w:sz w:val="20"/>
          <w:szCs w:val="20"/>
        </w:rPr>
        <w:footnoteRef/>
      </w:r>
      <w:r>
        <w:rPr>
          <w:rFonts w:ascii="Times New Roman" w:hAnsi="Times New Roman" w:cs="Times New Roman"/>
          <w:sz w:val="20"/>
          <w:szCs w:val="20"/>
          <w:lang w:val="ru-RU"/>
        </w:rPr>
        <w:t xml:space="preserve"> Костромина Е. А. Изучение рекламы как средства массовых коммуникаций: социолингвистический аспект. М.: </w:t>
      </w:r>
      <w:proofErr w:type="spellStart"/>
      <w:r>
        <w:rPr>
          <w:rFonts w:ascii="Times New Roman" w:hAnsi="Times New Roman" w:cs="Times New Roman"/>
          <w:sz w:val="20"/>
          <w:szCs w:val="20"/>
          <w:lang w:val="ru-RU"/>
        </w:rPr>
        <w:t>Директ</w:t>
      </w:r>
      <w:proofErr w:type="spellEnd"/>
      <w:r>
        <w:rPr>
          <w:rFonts w:ascii="Times New Roman" w:hAnsi="Times New Roman" w:cs="Times New Roman"/>
          <w:sz w:val="20"/>
          <w:szCs w:val="20"/>
          <w:lang w:val="ru-RU"/>
        </w:rPr>
        <w:t xml:space="preserve">-Медиа,  2014. С. 4. – Интерпретатор – это потребитель, который получает и декодирует рекламное послание. </w:t>
      </w:r>
    </w:p>
  </w:footnote>
  <w:footnote w:id="5">
    <w:p w:rsidR="0029207B" w:rsidRPr="00C91FCC" w:rsidRDefault="0029207B" w:rsidP="00367D6C">
      <w:pPr>
        <w:pStyle w:val="a4"/>
        <w:jc w:val="both"/>
        <w:rPr>
          <w:rFonts w:ascii="Times New Roman" w:hAnsi="Times New Roman" w:cs="Times New Roman"/>
          <w:sz w:val="20"/>
          <w:szCs w:val="20"/>
          <w:lang w:val="ru-RU"/>
        </w:rPr>
      </w:pPr>
      <w:r w:rsidRPr="00C91FCC">
        <w:rPr>
          <w:rStyle w:val="a6"/>
          <w:rFonts w:ascii="Times New Roman" w:hAnsi="Times New Roman" w:cs="Times New Roman"/>
          <w:sz w:val="20"/>
          <w:szCs w:val="20"/>
        </w:rPr>
        <w:footnoteRef/>
      </w:r>
      <w:r w:rsidRPr="00C91FCC">
        <w:rPr>
          <w:rFonts w:ascii="Times New Roman" w:hAnsi="Times New Roman" w:cs="Times New Roman"/>
          <w:sz w:val="20"/>
          <w:szCs w:val="20"/>
          <w:lang w:val="ru-RU"/>
        </w:rPr>
        <w:t xml:space="preserve"> Мор</w:t>
      </w:r>
      <w:r>
        <w:rPr>
          <w:rFonts w:ascii="Times New Roman" w:hAnsi="Times New Roman" w:cs="Times New Roman"/>
          <w:sz w:val="20"/>
          <w:szCs w:val="20"/>
          <w:lang w:val="ru-RU"/>
        </w:rPr>
        <w:t>озова И. «</w:t>
      </w:r>
      <w:proofErr w:type="gramStart"/>
      <w:r>
        <w:rPr>
          <w:rFonts w:ascii="Times New Roman" w:hAnsi="Times New Roman" w:cs="Times New Roman"/>
          <w:sz w:val="20"/>
          <w:szCs w:val="20"/>
          <w:lang w:val="ru-RU"/>
        </w:rPr>
        <w:t>Рекламный</w:t>
      </w:r>
      <w:proofErr w:type="gramEnd"/>
      <w:r>
        <w:rPr>
          <w:rFonts w:ascii="Times New Roman" w:hAnsi="Times New Roman" w:cs="Times New Roman"/>
          <w:sz w:val="20"/>
          <w:szCs w:val="20"/>
          <w:lang w:val="ru-RU"/>
        </w:rPr>
        <w:t xml:space="preserve"> </w:t>
      </w:r>
      <w:proofErr w:type="spellStart"/>
      <w:r>
        <w:rPr>
          <w:rFonts w:ascii="Times New Roman" w:hAnsi="Times New Roman" w:cs="Times New Roman"/>
          <w:sz w:val="20"/>
          <w:szCs w:val="20"/>
          <w:lang w:val="ru-RU"/>
        </w:rPr>
        <w:t>сталкер</w:t>
      </w:r>
      <w:proofErr w:type="spellEnd"/>
      <w:r>
        <w:rPr>
          <w:rFonts w:ascii="Times New Roman" w:hAnsi="Times New Roman" w:cs="Times New Roman"/>
          <w:sz w:val="20"/>
          <w:szCs w:val="20"/>
          <w:lang w:val="ru-RU"/>
        </w:rPr>
        <w:t xml:space="preserve">». </w:t>
      </w:r>
      <w:r w:rsidRPr="00C91FCC">
        <w:rPr>
          <w:rFonts w:ascii="Times New Roman" w:hAnsi="Times New Roman" w:cs="Times New Roman"/>
          <w:sz w:val="20"/>
          <w:szCs w:val="20"/>
          <w:lang w:val="ru-RU"/>
        </w:rPr>
        <w:t>Теория и практика структурного ана</w:t>
      </w:r>
      <w:r>
        <w:rPr>
          <w:rFonts w:ascii="Times New Roman" w:hAnsi="Times New Roman" w:cs="Times New Roman"/>
          <w:sz w:val="20"/>
          <w:szCs w:val="20"/>
          <w:lang w:val="ru-RU"/>
        </w:rPr>
        <w:t xml:space="preserve">лиза рекламного пространства. </w:t>
      </w:r>
      <w:r w:rsidRPr="00C91FCC">
        <w:rPr>
          <w:rFonts w:ascii="Times New Roman" w:hAnsi="Times New Roman" w:cs="Times New Roman"/>
          <w:sz w:val="20"/>
          <w:szCs w:val="20"/>
          <w:lang w:val="ru-RU"/>
        </w:rPr>
        <w:t xml:space="preserve">М.: </w:t>
      </w:r>
      <w:proofErr w:type="spellStart"/>
      <w:r w:rsidRPr="00C91FCC">
        <w:rPr>
          <w:rFonts w:ascii="Times New Roman" w:hAnsi="Times New Roman" w:cs="Times New Roman"/>
          <w:sz w:val="20"/>
          <w:szCs w:val="20"/>
          <w:lang w:val="ru-RU"/>
        </w:rPr>
        <w:t>Гелла-принт</w:t>
      </w:r>
      <w:proofErr w:type="spellEnd"/>
      <w:r w:rsidRPr="00C91FCC">
        <w:rPr>
          <w:rFonts w:ascii="Times New Roman" w:hAnsi="Times New Roman" w:cs="Times New Roman"/>
          <w:sz w:val="20"/>
          <w:szCs w:val="20"/>
          <w:lang w:val="ru-RU"/>
        </w:rPr>
        <w:t>, 2002.</w:t>
      </w:r>
      <w:r>
        <w:rPr>
          <w:rFonts w:ascii="Times New Roman" w:hAnsi="Times New Roman" w:cs="Times New Roman"/>
          <w:sz w:val="20"/>
          <w:szCs w:val="20"/>
          <w:lang w:val="ru-RU"/>
        </w:rPr>
        <w:t xml:space="preserve"> С. 14.</w:t>
      </w:r>
    </w:p>
  </w:footnote>
  <w:footnote w:id="6">
    <w:p w:rsidR="0029207B" w:rsidRPr="006E2190" w:rsidRDefault="0029207B" w:rsidP="00367D6C">
      <w:pPr>
        <w:pStyle w:val="a4"/>
        <w:jc w:val="both"/>
        <w:rPr>
          <w:rFonts w:ascii="Times New Roman" w:hAnsi="Times New Roman" w:cs="Times New Roman"/>
          <w:sz w:val="20"/>
          <w:szCs w:val="20"/>
        </w:rPr>
      </w:pPr>
      <w:r w:rsidRPr="00C91FCC">
        <w:rPr>
          <w:rStyle w:val="a6"/>
          <w:rFonts w:ascii="Times New Roman" w:hAnsi="Times New Roman" w:cs="Times New Roman"/>
          <w:sz w:val="20"/>
          <w:szCs w:val="20"/>
        </w:rPr>
        <w:footnoteRef/>
      </w:r>
      <w:r w:rsidRPr="00C91FCC">
        <w:rPr>
          <w:rFonts w:ascii="Times New Roman" w:hAnsi="Times New Roman" w:cs="Times New Roman"/>
          <w:sz w:val="20"/>
          <w:szCs w:val="20"/>
          <w:lang w:val="ru-RU"/>
        </w:rPr>
        <w:t xml:space="preserve"> Московичи С. Век толп. Исторический трактат по </w:t>
      </w:r>
      <w:r>
        <w:rPr>
          <w:rFonts w:ascii="Times New Roman" w:hAnsi="Times New Roman" w:cs="Times New Roman"/>
          <w:sz w:val="20"/>
          <w:szCs w:val="20"/>
          <w:lang w:val="ru-RU"/>
        </w:rPr>
        <w:t xml:space="preserve">психологии масс. </w:t>
      </w:r>
      <w:r w:rsidRPr="00C91FCC">
        <w:rPr>
          <w:rFonts w:ascii="Times New Roman" w:hAnsi="Times New Roman" w:cs="Times New Roman"/>
          <w:sz w:val="20"/>
          <w:szCs w:val="20"/>
          <w:lang w:val="ru-RU"/>
        </w:rPr>
        <w:t>М</w:t>
      </w:r>
      <w:r w:rsidRPr="005B24F9">
        <w:rPr>
          <w:rFonts w:ascii="Times New Roman" w:hAnsi="Times New Roman" w:cs="Times New Roman"/>
          <w:sz w:val="20"/>
          <w:szCs w:val="20"/>
        </w:rPr>
        <w:t xml:space="preserve">.: </w:t>
      </w:r>
      <w:r>
        <w:rPr>
          <w:rFonts w:ascii="Times New Roman" w:hAnsi="Times New Roman" w:cs="Times New Roman"/>
          <w:sz w:val="20"/>
          <w:szCs w:val="20"/>
          <w:lang w:val="ru-RU"/>
        </w:rPr>
        <w:t>Академический</w:t>
      </w:r>
      <w:r w:rsidRPr="005B24F9">
        <w:rPr>
          <w:rFonts w:ascii="Times New Roman" w:hAnsi="Times New Roman" w:cs="Times New Roman"/>
          <w:sz w:val="20"/>
          <w:szCs w:val="20"/>
        </w:rPr>
        <w:t xml:space="preserve"> </w:t>
      </w:r>
      <w:r>
        <w:rPr>
          <w:rFonts w:ascii="Times New Roman" w:hAnsi="Times New Roman" w:cs="Times New Roman"/>
          <w:sz w:val="20"/>
          <w:szCs w:val="20"/>
          <w:lang w:val="ru-RU"/>
        </w:rPr>
        <w:t>проект</w:t>
      </w:r>
      <w:r w:rsidRPr="005B24F9">
        <w:rPr>
          <w:rFonts w:ascii="Times New Roman" w:hAnsi="Times New Roman" w:cs="Times New Roman"/>
          <w:sz w:val="20"/>
          <w:szCs w:val="20"/>
        </w:rPr>
        <w:t xml:space="preserve">, 1998. </w:t>
      </w:r>
      <w:r w:rsidRPr="00C91FCC">
        <w:rPr>
          <w:rFonts w:ascii="Times New Roman" w:hAnsi="Times New Roman" w:cs="Times New Roman"/>
          <w:sz w:val="20"/>
          <w:szCs w:val="20"/>
          <w:lang w:val="ru-RU"/>
        </w:rPr>
        <w:t>С</w:t>
      </w:r>
      <w:r w:rsidRPr="006E2190">
        <w:rPr>
          <w:rFonts w:ascii="Times New Roman" w:hAnsi="Times New Roman" w:cs="Times New Roman"/>
          <w:sz w:val="20"/>
          <w:szCs w:val="20"/>
        </w:rPr>
        <w:t>. 237.</w:t>
      </w:r>
    </w:p>
  </w:footnote>
  <w:footnote w:id="7">
    <w:p w:rsidR="0029207B" w:rsidRPr="00C91FCC" w:rsidRDefault="0029207B" w:rsidP="00367D6C">
      <w:pPr>
        <w:pStyle w:val="a4"/>
        <w:jc w:val="both"/>
        <w:rPr>
          <w:rFonts w:ascii="Times New Roman" w:hAnsi="Times New Roman" w:cs="Times New Roman"/>
          <w:sz w:val="20"/>
          <w:szCs w:val="20"/>
          <w:lang w:val="ru-RU"/>
        </w:rPr>
      </w:pPr>
      <w:r>
        <w:rPr>
          <w:rStyle w:val="a6"/>
        </w:rPr>
        <w:footnoteRef/>
      </w:r>
      <w:r>
        <w:t xml:space="preserve"> </w:t>
      </w:r>
      <w:proofErr w:type="gramStart"/>
      <w:r w:rsidRPr="00C91FCC">
        <w:rPr>
          <w:rFonts w:ascii="Times New Roman" w:hAnsi="Times New Roman" w:cs="Times New Roman"/>
          <w:sz w:val="20"/>
          <w:szCs w:val="20"/>
        </w:rPr>
        <w:t>McLuhan M. Understanding Media</w:t>
      </w:r>
      <w:r>
        <w:rPr>
          <w:rFonts w:ascii="Times New Roman" w:hAnsi="Times New Roman" w:cs="Times New Roman"/>
          <w:sz w:val="20"/>
          <w:szCs w:val="20"/>
        </w:rPr>
        <w:t>.</w:t>
      </w:r>
      <w:proofErr w:type="gramEnd"/>
      <w:r>
        <w:rPr>
          <w:rFonts w:ascii="Times New Roman" w:hAnsi="Times New Roman" w:cs="Times New Roman"/>
          <w:sz w:val="20"/>
          <w:szCs w:val="20"/>
        </w:rPr>
        <w:t xml:space="preserve"> The Extensions of Man. London</w:t>
      </w:r>
      <w:r w:rsidRPr="002B337E">
        <w:rPr>
          <w:rFonts w:ascii="Times New Roman" w:hAnsi="Times New Roman" w:cs="Times New Roman"/>
          <w:sz w:val="20"/>
          <w:szCs w:val="20"/>
        </w:rPr>
        <w:t xml:space="preserve">: </w:t>
      </w:r>
      <w:r w:rsidRPr="00C91FCC">
        <w:rPr>
          <w:rFonts w:ascii="Times New Roman" w:hAnsi="Times New Roman" w:cs="Times New Roman"/>
          <w:sz w:val="20"/>
          <w:szCs w:val="20"/>
        </w:rPr>
        <w:t>First</w:t>
      </w:r>
      <w:r w:rsidRPr="002B337E">
        <w:rPr>
          <w:rFonts w:ascii="Times New Roman" w:hAnsi="Times New Roman" w:cs="Times New Roman"/>
          <w:sz w:val="20"/>
          <w:szCs w:val="20"/>
        </w:rPr>
        <w:t xml:space="preserve"> </w:t>
      </w:r>
      <w:r w:rsidRPr="00C91FCC">
        <w:rPr>
          <w:rFonts w:ascii="Times New Roman" w:hAnsi="Times New Roman" w:cs="Times New Roman"/>
          <w:sz w:val="20"/>
          <w:szCs w:val="20"/>
        </w:rPr>
        <w:t>Sphere</w:t>
      </w:r>
      <w:r w:rsidRPr="002B337E">
        <w:rPr>
          <w:rFonts w:ascii="Times New Roman" w:hAnsi="Times New Roman" w:cs="Times New Roman"/>
          <w:sz w:val="20"/>
          <w:szCs w:val="20"/>
        </w:rPr>
        <w:t xml:space="preserve"> </w:t>
      </w:r>
      <w:r w:rsidRPr="00C91FCC">
        <w:rPr>
          <w:rFonts w:ascii="Times New Roman" w:hAnsi="Times New Roman" w:cs="Times New Roman"/>
          <w:sz w:val="20"/>
          <w:szCs w:val="20"/>
        </w:rPr>
        <w:t>books</w:t>
      </w:r>
      <w:r w:rsidRPr="002B337E">
        <w:rPr>
          <w:rFonts w:ascii="Times New Roman" w:hAnsi="Times New Roman" w:cs="Times New Roman"/>
          <w:sz w:val="20"/>
          <w:szCs w:val="20"/>
        </w:rPr>
        <w:t xml:space="preserve"> </w:t>
      </w:r>
      <w:r w:rsidRPr="00C91FCC">
        <w:rPr>
          <w:rFonts w:ascii="Times New Roman" w:hAnsi="Times New Roman" w:cs="Times New Roman"/>
          <w:sz w:val="20"/>
          <w:szCs w:val="20"/>
        </w:rPr>
        <w:t>edition</w:t>
      </w:r>
      <w:r w:rsidRPr="002B337E">
        <w:rPr>
          <w:rFonts w:ascii="Times New Roman" w:hAnsi="Times New Roman" w:cs="Times New Roman"/>
          <w:sz w:val="20"/>
          <w:szCs w:val="20"/>
        </w:rPr>
        <w:t xml:space="preserve">, 1967. </w:t>
      </w:r>
      <w:r>
        <w:rPr>
          <w:rFonts w:ascii="Times New Roman" w:hAnsi="Times New Roman" w:cs="Times New Roman"/>
          <w:sz w:val="20"/>
          <w:szCs w:val="20"/>
          <w:lang w:val="ru-RU"/>
        </w:rPr>
        <w:t>Р. 365.</w:t>
      </w:r>
    </w:p>
  </w:footnote>
  <w:footnote w:id="8">
    <w:p w:rsidR="0029207B" w:rsidRPr="00C26302" w:rsidRDefault="0029207B" w:rsidP="00C26302">
      <w:pPr>
        <w:pStyle w:val="a4"/>
        <w:jc w:val="both"/>
        <w:rPr>
          <w:lang w:val="ru-RU"/>
        </w:rPr>
      </w:pPr>
      <w:r>
        <w:rPr>
          <w:rStyle w:val="a6"/>
        </w:rPr>
        <w:footnoteRef/>
      </w:r>
      <w:r>
        <w:rPr>
          <w:rFonts w:ascii="Times New Roman" w:hAnsi="Times New Roman" w:cs="Times New Roman"/>
          <w:sz w:val="20"/>
          <w:szCs w:val="20"/>
          <w:lang w:val="ru-RU"/>
        </w:rPr>
        <w:t xml:space="preserve"> </w:t>
      </w:r>
      <w:r w:rsidRPr="00C91FCC">
        <w:rPr>
          <w:rFonts w:ascii="Times New Roman" w:hAnsi="Times New Roman" w:cs="Times New Roman"/>
          <w:sz w:val="20"/>
          <w:szCs w:val="20"/>
          <w:lang w:val="ru-RU"/>
        </w:rPr>
        <w:t xml:space="preserve">Например, так произошло с рекламой зубной пасты </w:t>
      </w:r>
      <w:r>
        <w:rPr>
          <w:rFonts w:ascii="Times New Roman" w:hAnsi="Times New Roman" w:cs="Times New Roman"/>
          <w:sz w:val="20"/>
          <w:szCs w:val="20"/>
          <w:lang w:val="ru-RU"/>
        </w:rPr>
        <w:t>«</w:t>
      </w:r>
      <w:proofErr w:type="spellStart"/>
      <w:r w:rsidRPr="00C91FCC">
        <w:rPr>
          <w:rFonts w:ascii="Times New Roman" w:hAnsi="Times New Roman" w:cs="Times New Roman"/>
          <w:sz w:val="20"/>
          <w:szCs w:val="20"/>
          <w:lang w:val="ru-RU"/>
        </w:rPr>
        <w:t>Персодент</w:t>
      </w:r>
      <w:proofErr w:type="spellEnd"/>
      <w:r>
        <w:rPr>
          <w:rFonts w:ascii="Times New Roman" w:hAnsi="Times New Roman" w:cs="Times New Roman"/>
          <w:sz w:val="20"/>
          <w:szCs w:val="20"/>
          <w:lang w:val="ru-RU"/>
        </w:rPr>
        <w:t>»</w:t>
      </w:r>
      <w:r w:rsidRPr="00C91FCC">
        <w:rPr>
          <w:rFonts w:ascii="Times New Roman" w:hAnsi="Times New Roman" w:cs="Times New Roman"/>
          <w:sz w:val="20"/>
          <w:szCs w:val="20"/>
          <w:lang w:val="ru-RU"/>
        </w:rPr>
        <w:t xml:space="preserve">, которая продвигала идею белизны зубов в тех частях Азии, где более престижным считается их тёмный оттенок. В литературе по маркетингу, бизнесу и межкультурной коммуникации содержится множество примеров неудачных рекламных кампаний, которые не достигли коммуникативной выгоды из-за ошибок в межнациональном общении. Другим примером неудачной рекламной кампании можно считать рекламу приставки </w:t>
      </w:r>
      <w:r>
        <w:rPr>
          <w:rFonts w:ascii="Times New Roman" w:hAnsi="Times New Roman" w:cs="Times New Roman"/>
          <w:sz w:val="20"/>
          <w:szCs w:val="20"/>
          <w:lang w:val="ru-RU"/>
        </w:rPr>
        <w:t>«Сони</w:t>
      </w:r>
      <w:r w:rsidRPr="00C91FCC">
        <w:rPr>
          <w:rFonts w:ascii="Times New Roman" w:hAnsi="Times New Roman" w:cs="Times New Roman"/>
          <w:sz w:val="20"/>
          <w:szCs w:val="20"/>
          <w:lang w:val="ru-RU"/>
        </w:rPr>
        <w:t xml:space="preserve"> </w:t>
      </w:r>
      <w:r w:rsidRPr="00C91FCC">
        <w:rPr>
          <w:rFonts w:ascii="Times New Roman" w:hAnsi="Times New Roman" w:cs="Times New Roman"/>
          <w:sz w:val="20"/>
          <w:szCs w:val="20"/>
        </w:rPr>
        <w:t>PSP</w:t>
      </w:r>
      <w:r>
        <w:rPr>
          <w:rFonts w:ascii="Times New Roman" w:hAnsi="Times New Roman" w:cs="Times New Roman"/>
          <w:sz w:val="20"/>
          <w:szCs w:val="20"/>
          <w:lang w:val="ru-RU"/>
        </w:rPr>
        <w:t>»</w:t>
      </w:r>
      <w:r w:rsidRPr="00C91FCC">
        <w:rPr>
          <w:rFonts w:ascii="Times New Roman" w:hAnsi="Times New Roman" w:cs="Times New Roman"/>
          <w:sz w:val="20"/>
          <w:szCs w:val="20"/>
          <w:lang w:val="ru-RU"/>
        </w:rPr>
        <w:t xml:space="preserve"> японской компании </w:t>
      </w:r>
      <w:r>
        <w:rPr>
          <w:rFonts w:ascii="Times New Roman" w:hAnsi="Times New Roman" w:cs="Times New Roman"/>
          <w:sz w:val="20"/>
          <w:szCs w:val="20"/>
          <w:lang w:val="ru-RU"/>
        </w:rPr>
        <w:t>«Сони»</w:t>
      </w:r>
      <w:r w:rsidRPr="00C91FCC">
        <w:rPr>
          <w:rFonts w:ascii="Times New Roman" w:hAnsi="Times New Roman" w:cs="Times New Roman"/>
          <w:sz w:val="20"/>
          <w:szCs w:val="20"/>
          <w:lang w:val="ru-RU"/>
        </w:rPr>
        <w:t xml:space="preserve"> в новом белом цвете. Конкуренция белой и первоначально производимой в чёрном цвете приставок была представлена в виде борьбы представителей двух рас. Такая репрезентация была негативно воспринята в США, где проблема расовой принадлежности остаётся актуальной до сих пор.</w:t>
      </w:r>
    </w:p>
  </w:footnote>
  <w:footnote w:id="9">
    <w:p w:rsidR="0029207B" w:rsidRPr="00A771FD" w:rsidRDefault="0029207B" w:rsidP="00D36D93">
      <w:pPr>
        <w:pStyle w:val="a4"/>
        <w:jc w:val="both"/>
        <w:rPr>
          <w:rFonts w:ascii="Times New Roman" w:hAnsi="Times New Roman" w:cs="Times New Roman"/>
          <w:sz w:val="20"/>
          <w:szCs w:val="20"/>
          <w:lang w:val="ru-RU"/>
        </w:rPr>
      </w:pPr>
      <w:r>
        <w:rPr>
          <w:rStyle w:val="a6"/>
        </w:rPr>
        <w:footnoteRef/>
      </w:r>
      <w:proofErr w:type="gramStart"/>
      <w:r w:rsidRPr="00BD0676">
        <w:rPr>
          <w:rFonts w:ascii="Times New Roman" w:hAnsi="Times New Roman" w:cs="Times New Roman"/>
          <w:sz w:val="20"/>
          <w:szCs w:val="20"/>
        </w:rPr>
        <w:t>Advertising</w:t>
      </w:r>
      <w:r w:rsidRPr="000742CE">
        <w:rPr>
          <w:rFonts w:ascii="Times New Roman" w:hAnsi="Times New Roman" w:cs="Times New Roman"/>
          <w:sz w:val="20"/>
          <w:szCs w:val="20"/>
        </w:rPr>
        <w:t xml:space="preserve"> </w:t>
      </w:r>
      <w:r w:rsidRPr="00BD0676">
        <w:rPr>
          <w:rFonts w:ascii="Times New Roman" w:hAnsi="Times New Roman" w:cs="Times New Roman"/>
          <w:sz w:val="20"/>
          <w:szCs w:val="20"/>
        </w:rPr>
        <w:t>Expenditures</w:t>
      </w:r>
      <w:r w:rsidRPr="000742CE">
        <w:rPr>
          <w:rFonts w:ascii="Times New Roman" w:hAnsi="Times New Roman" w:cs="Times New Roman"/>
          <w:sz w:val="20"/>
          <w:szCs w:val="20"/>
        </w:rPr>
        <w:t xml:space="preserve"> </w:t>
      </w:r>
      <w:r w:rsidRPr="00BD0676">
        <w:rPr>
          <w:rFonts w:ascii="Times New Roman" w:hAnsi="Times New Roman" w:cs="Times New Roman"/>
          <w:sz w:val="20"/>
          <w:szCs w:val="20"/>
        </w:rPr>
        <w:t>in</w:t>
      </w:r>
      <w:r w:rsidRPr="000742CE">
        <w:rPr>
          <w:rFonts w:ascii="Times New Roman" w:hAnsi="Times New Roman" w:cs="Times New Roman"/>
          <w:sz w:val="20"/>
          <w:szCs w:val="20"/>
        </w:rPr>
        <w:t xml:space="preserve"> </w:t>
      </w:r>
      <w:r w:rsidRPr="00BD0676">
        <w:rPr>
          <w:rFonts w:ascii="Times New Roman" w:hAnsi="Times New Roman" w:cs="Times New Roman"/>
          <w:sz w:val="20"/>
          <w:szCs w:val="20"/>
        </w:rPr>
        <w:t>Japan</w:t>
      </w:r>
      <w:r w:rsidRPr="000742CE">
        <w:rPr>
          <w:rFonts w:ascii="Times New Roman" w:hAnsi="Times New Roman" w:cs="Times New Roman"/>
          <w:sz w:val="20"/>
          <w:szCs w:val="20"/>
        </w:rPr>
        <w:t>.</w:t>
      </w:r>
      <w:proofErr w:type="gramEnd"/>
      <w:r w:rsidRPr="000742CE">
        <w:rPr>
          <w:rFonts w:ascii="Times New Roman" w:hAnsi="Times New Roman" w:cs="Times New Roman"/>
          <w:sz w:val="20"/>
          <w:szCs w:val="20"/>
        </w:rPr>
        <w:t xml:space="preserve"> </w:t>
      </w:r>
      <w:r w:rsidRPr="00BD0676">
        <w:rPr>
          <w:rFonts w:ascii="Times New Roman" w:hAnsi="Times New Roman" w:cs="Times New Roman"/>
          <w:sz w:val="20"/>
          <w:szCs w:val="20"/>
        </w:rPr>
        <w:t xml:space="preserve">2016/ </w:t>
      </w:r>
      <w:proofErr w:type="spellStart"/>
      <w:r w:rsidRPr="00BD0676">
        <w:rPr>
          <w:rFonts w:ascii="Times New Roman" w:hAnsi="Times New Roman" w:cs="Times New Roman"/>
          <w:sz w:val="20"/>
          <w:szCs w:val="20"/>
        </w:rPr>
        <w:t>Dentsu</w:t>
      </w:r>
      <w:proofErr w:type="spellEnd"/>
      <w:r w:rsidRPr="00BD0676">
        <w:rPr>
          <w:rFonts w:ascii="Times New Roman" w:hAnsi="Times New Roman" w:cs="Times New Roman"/>
          <w:sz w:val="20"/>
          <w:szCs w:val="20"/>
        </w:rPr>
        <w:t xml:space="preserve"> Inc. URL</w:t>
      </w:r>
      <w:r w:rsidRPr="00A771FD">
        <w:rPr>
          <w:rFonts w:ascii="Times New Roman" w:hAnsi="Times New Roman" w:cs="Times New Roman"/>
          <w:sz w:val="20"/>
          <w:szCs w:val="20"/>
          <w:lang w:val="ru-RU"/>
        </w:rPr>
        <w:t xml:space="preserve">: </w:t>
      </w:r>
      <w:r w:rsidRPr="00BD0676">
        <w:rPr>
          <w:rFonts w:ascii="Times New Roman" w:hAnsi="Times New Roman" w:cs="Times New Roman"/>
          <w:sz w:val="20"/>
          <w:szCs w:val="20"/>
        </w:rPr>
        <w:t>http</w:t>
      </w:r>
      <w:r w:rsidRPr="00A771FD">
        <w:rPr>
          <w:rFonts w:ascii="Times New Roman" w:hAnsi="Times New Roman" w:cs="Times New Roman"/>
          <w:sz w:val="20"/>
          <w:szCs w:val="20"/>
          <w:lang w:val="ru-RU"/>
        </w:rPr>
        <w:t>://</w:t>
      </w:r>
      <w:r w:rsidRPr="00BD0676">
        <w:rPr>
          <w:rFonts w:ascii="Times New Roman" w:hAnsi="Times New Roman" w:cs="Times New Roman"/>
          <w:sz w:val="20"/>
          <w:szCs w:val="20"/>
        </w:rPr>
        <w:t>www</w:t>
      </w:r>
      <w:r w:rsidRPr="00A771FD">
        <w:rPr>
          <w:rFonts w:ascii="Times New Roman" w:hAnsi="Times New Roman" w:cs="Times New Roman"/>
          <w:sz w:val="20"/>
          <w:szCs w:val="20"/>
          <w:lang w:val="ru-RU"/>
        </w:rPr>
        <w:t>.</w:t>
      </w:r>
      <w:proofErr w:type="spellStart"/>
      <w:r w:rsidRPr="00BD0676">
        <w:rPr>
          <w:rFonts w:ascii="Times New Roman" w:hAnsi="Times New Roman" w:cs="Times New Roman"/>
          <w:sz w:val="20"/>
          <w:szCs w:val="20"/>
        </w:rPr>
        <w:t>dentsu</w:t>
      </w:r>
      <w:proofErr w:type="spellEnd"/>
      <w:r w:rsidRPr="00A771FD">
        <w:rPr>
          <w:rFonts w:ascii="Times New Roman" w:hAnsi="Times New Roman" w:cs="Times New Roman"/>
          <w:sz w:val="20"/>
          <w:szCs w:val="20"/>
          <w:lang w:val="ru-RU"/>
        </w:rPr>
        <w:t>.</w:t>
      </w:r>
      <w:r w:rsidRPr="00BD0676">
        <w:rPr>
          <w:rFonts w:ascii="Times New Roman" w:hAnsi="Times New Roman" w:cs="Times New Roman"/>
          <w:sz w:val="20"/>
          <w:szCs w:val="20"/>
        </w:rPr>
        <w:t>com</w:t>
      </w:r>
      <w:r w:rsidRPr="00A771FD">
        <w:rPr>
          <w:rFonts w:ascii="Times New Roman" w:hAnsi="Times New Roman" w:cs="Times New Roman"/>
          <w:sz w:val="20"/>
          <w:szCs w:val="20"/>
          <w:lang w:val="ru-RU"/>
        </w:rPr>
        <w:t>/</w:t>
      </w:r>
      <w:proofErr w:type="spellStart"/>
      <w:r w:rsidRPr="00BD0676">
        <w:rPr>
          <w:rFonts w:ascii="Times New Roman" w:hAnsi="Times New Roman" w:cs="Times New Roman"/>
          <w:sz w:val="20"/>
          <w:szCs w:val="20"/>
        </w:rPr>
        <w:t>knowledgeanddata</w:t>
      </w:r>
      <w:proofErr w:type="spellEnd"/>
      <w:r w:rsidRPr="00A771FD">
        <w:rPr>
          <w:rFonts w:ascii="Times New Roman" w:hAnsi="Times New Roman" w:cs="Times New Roman"/>
          <w:sz w:val="20"/>
          <w:szCs w:val="20"/>
          <w:lang w:val="ru-RU"/>
        </w:rPr>
        <w:t>/</w:t>
      </w:r>
      <w:r w:rsidRPr="00BD0676">
        <w:rPr>
          <w:rFonts w:ascii="Times New Roman" w:hAnsi="Times New Roman" w:cs="Times New Roman"/>
          <w:sz w:val="20"/>
          <w:szCs w:val="20"/>
        </w:rPr>
        <w:t>ad</w:t>
      </w:r>
      <w:r w:rsidRPr="00A771FD">
        <w:rPr>
          <w:rFonts w:ascii="Times New Roman" w:hAnsi="Times New Roman" w:cs="Times New Roman"/>
          <w:sz w:val="20"/>
          <w:szCs w:val="20"/>
          <w:lang w:val="ru-RU"/>
        </w:rPr>
        <w:t>_</w:t>
      </w:r>
      <w:r w:rsidRPr="00BD0676">
        <w:rPr>
          <w:rFonts w:ascii="Times New Roman" w:hAnsi="Times New Roman" w:cs="Times New Roman"/>
          <w:sz w:val="20"/>
          <w:szCs w:val="20"/>
        </w:rPr>
        <w:t>expenditures</w:t>
      </w:r>
      <w:r w:rsidRPr="00A771FD">
        <w:rPr>
          <w:rFonts w:ascii="Times New Roman" w:hAnsi="Times New Roman" w:cs="Times New Roman"/>
          <w:sz w:val="20"/>
          <w:szCs w:val="20"/>
          <w:lang w:val="ru-RU"/>
        </w:rPr>
        <w:t>/</w:t>
      </w:r>
      <w:r w:rsidRPr="00BD0676">
        <w:rPr>
          <w:rFonts w:ascii="Times New Roman" w:hAnsi="Times New Roman" w:cs="Times New Roman"/>
          <w:sz w:val="20"/>
          <w:szCs w:val="20"/>
        </w:rPr>
        <w:t>pdf</w:t>
      </w:r>
      <w:r w:rsidRPr="00A771FD">
        <w:rPr>
          <w:rFonts w:ascii="Times New Roman" w:hAnsi="Times New Roman" w:cs="Times New Roman"/>
          <w:sz w:val="20"/>
          <w:szCs w:val="20"/>
          <w:lang w:val="ru-RU"/>
        </w:rPr>
        <w:t>/</w:t>
      </w:r>
      <w:r w:rsidRPr="00BD0676">
        <w:rPr>
          <w:rFonts w:ascii="Times New Roman" w:hAnsi="Times New Roman" w:cs="Times New Roman"/>
          <w:sz w:val="20"/>
          <w:szCs w:val="20"/>
        </w:rPr>
        <w:t>expenditures</w:t>
      </w:r>
      <w:r w:rsidRPr="00A771FD">
        <w:rPr>
          <w:rFonts w:ascii="Times New Roman" w:hAnsi="Times New Roman" w:cs="Times New Roman"/>
          <w:sz w:val="20"/>
          <w:szCs w:val="20"/>
          <w:lang w:val="ru-RU"/>
        </w:rPr>
        <w:t>_</w:t>
      </w:r>
      <w:proofErr w:type="gramStart"/>
      <w:r w:rsidRPr="00A771FD">
        <w:rPr>
          <w:rFonts w:ascii="Times New Roman" w:hAnsi="Times New Roman" w:cs="Times New Roman"/>
          <w:sz w:val="20"/>
          <w:szCs w:val="20"/>
          <w:lang w:val="ru-RU"/>
        </w:rPr>
        <w:t>2016.</w:t>
      </w:r>
      <w:r w:rsidRPr="00BD0676">
        <w:rPr>
          <w:rFonts w:ascii="Times New Roman" w:hAnsi="Times New Roman" w:cs="Times New Roman"/>
          <w:sz w:val="20"/>
          <w:szCs w:val="20"/>
        </w:rPr>
        <w:t>pdf</w:t>
      </w:r>
      <w:r w:rsidRPr="00A771FD">
        <w:rPr>
          <w:rFonts w:ascii="Times New Roman" w:hAnsi="Times New Roman" w:cs="Times New Roman"/>
          <w:sz w:val="20"/>
          <w:szCs w:val="20"/>
          <w:lang w:val="ru-RU"/>
        </w:rPr>
        <w:t xml:space="preserve">  (</w:t>
      </w:r>
      <w:proofErr w:type="gramEnd"/>
      <w:r w:rsidR="00A771FD">
        <w:rPr>
          <w:rFonts w:ascii="Times New Roman" w:hAnsi="Times New Roman" w:cs="Times New Roman"/>
          <w:sz w:val="20"/>
          <w:szCs w:val="20"/>
          <w:lang w:val="ru-RU"/>
        </w:rPr>
        <w:t xml:space="preserve">дата обращения: </w:t>
      </w:r>
      <w:r w:rsidRPr="00A771FD">
        <w:rPr>
          <w:rFonts w:ascii="Times New Roman" w:hAnsi="Times New Roman" w:cs="Times New Roman"/>
          <w:sz w:val="20"/>
          <w:szCs w:val="20"/>
          <w:lang w:val="ru-RU"/>
        </w:rPr>
        <w:t>19.01.2017)</w:t>
      </w:r>
      <w:r w:rsidR="00A771FD">
        <w:rPr>
          <w:rFonts w:ascii="Times New Roman" w:hAnsi="Times New Roman" w:cs="Times New Roman"/>
          <w:sz w:val="20"/>
          <w:szCs w:val="20"/>
          <w:lang w:val="ru-RU"/>
        </w:rPr>
        <w:t>.</w:t>
      </w:r>
    </w:p>
  </w:footnote>
  <w:footnote w:id="10">
    <w:p w:rsidR="0029207B" w:rsidRPr="00C26302" w:rsidRDefault="0029207B" w:rsidP="00D36D93">
      <w:pPr>
        <w:pStyle w:val="a4"/>
        <w:jc w:val="both"/>
        <w:rPr>
          <w:rFonts w:ascii="Times New Roman" w:hAnsi="Times New Roman" w:cs="Times New Roman"/>
          <w:sz w:val="20"/>
          <w:szCs w:val="20"/>
          <w:lang w:val="ru-RU"/>
        </w:rPr>
      </w:pPr>
      <w:r>
        <w:rPr>
          <w:rStyle w:val="a6"/>
        </w:rPr>
        <w:footnoteRef/>
      </w:r>
      <w:r>
        <w:rPr>
          <w:rFonts w:ascii="Times New Roman" w:hAnsi="Times New Roman" w:cs="Times New Roman"/>
          <w:color w:val="FF0000"/>
          <w:sz w:val="20"/>
          <w:szCs w:val="20"/>
          <w:lang w:val="ru-RU"/>
        </w:rPr>
        <w:t xml:space="preserve"> </w:t>
      </w:r>
      <w:r w:rsidRPr="00C26302">
        <w:rPr>
          <w:rFonts w:ascii="Times New Roman" w:hAnsi="Times New Roman" w:cs="Times New Roman"/>
          <w:sz w:val="20"/>
          <w:szCs w:val="20"/>
          <w:lang w:val="ru-RU"/>
        </w:rPr>
        <w:t>Под особенностями в данном исследовании понимаются специфические черты, не являющиеся уникальными, и вместе с тем общепринятыми.</w:t>
      </w:r>
    </w:p>
  </w:footnote>
  <w:footnote w:id="11">
    <w:p w:rsidR="0029207B" w:rsidRPr="00693872" w:rsidRDefault="0029207B" w:rsidP="00693872">
      <w:pPr>
        <w:pStyle w:val="a4"/>
        <w:jc w:val="both"/>
        <w:rPr>
          <w:rFonts w:ascii="Times New Roman" w:hAnsi="Times New Roman" w:cs="Times New Roman"/>
          <w:sz w:val="20"/>
          <w:szCs w:val="20"/>
          <w:lang w:val="ru-RU"/>
        </w:rPr>
      </w:pPr>
      <w:r>
        <w:rPr>
          <w:rStyle w:val="a6"/>
        </w:rPr>
        <w:footnoteRef/>
      </w:r>
      <w:r w:rsidRPr="00D36D93">
        <w:rPr>
          <w:lang w:val="ru-RU"/>
        </w:rPr>
        <w:t xml:space="preserve"> </w:t>
      </w:r>
      <w:r w:rsidRPr="00693872">
        <w:rPr>
          <w:rFonts w:ascii="Times New Roman" w:hAnsi="Times New Roman" w:cs="Times New Roman"/>
          <w:sz w:val="20"/>
          <w:szCs w:val="20"/>
          <w:lang w:val="ru-RU"/>
        </w:rPr>
        <w:t>Национальная идентичность – совокупность национальных особенностей и специфических черт, на основании которых человек причисляет себя к определённой нации.</w:t>
      </w:r>
    </w:p>
  </w:footnote>
  <w:footnote w:id="12">
    <w:p w:rsidR="0029207B" w:rsidRPr="00C26500" w:rsidRDefault="0029207B" w:rsidP="001255FD">
      <w:pPr>
        <w:pStyle w:val="a4"/>
        <w:jc w:val="both"/>
        <w:rPr>
          <w:rFonts w:ascii="Times New Roman" w:hAnsi="Times New Roman" w:cs="Times New Roman"/>
          <w:sz w:val="20"/>
          <w:szCs w:val="20"/>
          <w:lang w:val="ru-RU"/>
        </w:rPr>
      </w:pPr>
      <w:r>
        <w:rPr>
          <w:rStyle w:val="a6"/>
        </w:rPr>
        <w:footnoteRef/>
      </w:r>
      <w:r w:rsidRPr="00735C5A">
        <w:t xml:space="preserve"> </w:t>
      </w:r>
      <w:r>
        <w:rPr>
          <w:rFonts w:ascii="Times New Roman" w:hAnsi="Times New Roman" w:cs="Times New Roman"/>
          <w:sz w:val="20"/>
          <w:szCs w:val="20"/>
        </w:rPr>
        <w:t>Alexander N</w:t>
      </w:r>
      <w:r w:rsidRPr="00C26500">
        <w:rPr>
          <w:rFonts w:ascii="Times New Roman" w:hAnsi="Times New Roman" w:cs="Times New Roman"/>
          <w:sz w:val="20"/>
          <w:szCs w:val="20"/>
        </w:rPr>
        <w:t xml:space="preserve">. Global Marketing: A Decision Oriented Approach// European Journal of Marketing. </w:t>
      </w:r>
      <w:r w:rsidRPr="00C26500">
        <w:rPr>
          <w:rFonts w:ascii="Times New Roman" w:hAnsi="Times New Roman" w:cs="Times New Roman"/>
          <w:sz w:val="20"/>
          <w:szCs w:val="20"/>
          <w:lang w:val="ru-RU"/>
        </w:rPr>
        <w:t xml:space="preserve">2006. </w:t>
      </w:r>
      <w:proofErr w:type="gramStart"/>
      <w:r w:rsidRPr="00C26500">
        <w:rPr>
          <w:rFonts w:ascii="Times New Roman" w:hAnsi="Times New Roman" w:cs="Times New Roman"/>
          <w:sz w:val="20"/>
          <w:szCs w:val="20"/>
        </w:rPr>
        <w:t>Vol</w:t>
      </w:r>
      <w:r w:rsidRPr="00C26500">
        <w:rPr>
          <w:rFonts w:ascii="Times New Roman" w:hAnsi="Times New Roman" w:cs="Times New Roman"/>
          <w:sz w:val="20"/>
          <w:szCs w:val="20"/>
          <w:lang w:val="ru-RU"/>
        </w:rPr>
        <w:t>. 40.</w:t>
      </w:r>
      <w:proofErr w:type="gramEnd"/>
      <w:r w:rsidRPr="00C26500">
        <w:rPr>
          <w:rFonts w:ascii="Times New Roman" w:hAnsi="Times New Roman" w:cs="Times New Roman"/>
          <w:sz w:val="20"/>
          <w:szCs w:val="20"/>
          <w:lang w:val="ru-RU"/>
        </w:rPr>
        <w:t xml:space="preserve"> </w:t>
      </w:r>
      <w:proofErr w:type="gramStart"/>
      <w:r w:rsidRPr="00C26500">
        <w:rPr>
          <w:rFonts w:ascii="Times New Roman" w:hAnsi="Times New Roman" w:cs="Times New Roman"/>
          <w:sz w:val="20"/>
          <w:szCs w:val="20"/>
        </w:rPr>
        <w:t>P</w:t>
      </w:r>
      <w:r w:rsidRPr="00C26500">
        <w:rPr>
          <w:rFonts w:ascii="Times New Roman" w:hAnsi="Times New Roman" w:cs="Times New Roman"/>
          <w:sz w:val="20"/>
          <w:szCs w:val="20"/>
          <w:lang w:val="ru-RU"/>
        </w:rPr>
        <w:t xml:space="preserve">. </w:t>
      </w:r>
      <w:r w:rsidRPr="00046BA1">
        <w:rPr>
          <w:rFonts w:ascii="Times New Roman" w:hAnsi="Times New Roman" w:cs="Times New Roman"/>
          <w:sz w:val="20"/>
          <w:szCs w:val="20"/>
          <w:lang w:val="ru-RU"/>
        </w:rPr>
        <w:t>1</w:t>
      </w:r>
      <w:r w:rsidRPr="00C26500">
        <w:rPr>
          <w:rFonts w:ascii="Times New Roman" w:hAnsi="Times New Roman" w:cs="Times New Roman"/>
          <w:sz w:val="20"/>
          <w:szCs w:val="20"/>
          <w:lang w:val="ru-RU"/>
        </w:rPr>
        <w:t>375.</w:t>
      </w:r>
      <w:proofErr w:type="gramEnd"/>
    </w:p>
  </w:footnote>
  <w:footnote w:id="13">
    <w:p w:rsidR="0029207B" w:rsidRPr="00C26500" w:rsidRDefault="0029207B" w:rsidP="001255FD">
      <w:pPr>
        <w:pStyle w:val="a4"/>
        <w:jc w:val="both"/>
        <w:rPr>
          <w:rFonts w:ascii="Times New Roman" w:hAnsi="Times New Roman" w:cs="Times New Roman"/>
          <w:sz w:val="20"/>
          <w:szCs w:val="20"/>
          <w:lang w:val="ru-RU"/>
        </w:rPr>
      </w:pPr>
      <w:r w:rsidRPr="00C26500">
        <w:rPr>
          <w:rStyle w:val="a6"/>
          <w:rFonts w:ascii="Times New Roman" w:hAnsi="Times New Roman" w:cs="Times New Roman"/>
          <w:sz w:val="20"/>
          <w:szCs w:val="20"/>
        </w:rPr>
        <w:footnoteRef/>
      </w:r>
      <w:r w:rsidRPr="00C26500">
        <w:rPr>
          <w:rFonts w:ascii="Times New Roman" w:hAnsi="Times New Roman" w:cs="Times New Roman"/>
          <w:sz w:val="20"/>
          <w:szCs w:val="20"/>
          <w:lang w:val="ru-RU"/>
        </w:rPr>
        <w:t xml:space="preserve"> В рамках данной исследовательской работы при записи названий компаний используются написания, несоответствующие транскрипции Поливанова, так как марки являются зарегистрированными на российском рынке названиями. </w:t>
      </w:r>
    </w:p>
  </w:footnote>
  <w:footnote w:id="14">
    <w:p w:rsidR="0029207B" w:rsidRPr="00C26500" w:rsidRDefault="0029207B" w:rsidP="001255FD">
      <w:pPr>
        <w:pStyle w:val="a4"/>
        <w:jc w:val="both"/>
        <w:rPr>
          <w:rFonts w:ascii="Times New Roman" w:hAnsi="Times New Roman" w:cs="Times New Roman"/>
          <w:sz w:val="20"/>
          <w:szCs w:val="20"/>
          <w:lang w:val="ru-RU"/>
        </w:rPr>
      </w:pPr>
      <w:r w:rsidRPr="00C26500">
        <w:rPr>
          <w:rStyle w:val="a6"/>
          <w:rFonts w:ascii="Times New Roman" w:hAnsi="Times New Roman" w:cs="Times New Roman"/>
          <w:sz w:val="20"/>
          <w:szCs w:val="20"/>
        </w:rPr>
        <w:footnoteRef/>
      </w:r>
      <w:r w:rsidRPr="00C26500">
        <w:rPr>
          <w:rFonts w:ascii="Times New Roman" w:hAnsi="Times New Roman" w:cs="Times New Roman"/>
          <w:sz w:val="20"/>
          <w:szCs w:val="20"/>
          <w:lang w:val="ru-RU"/>
        </w:rPr>
        <w:t xml:space="preserve"> </w:t>
      </w:r>
      <w:proofErr w:type="spellStart"/>
      <w:r w:rsidRPr="00C26500">
        <w:rPr>
          <w:rFonts w:ascii="Times New Roman" w:hAnsi="Times New Roman" w:cs="Times New Roman"/>
          <w:sz w:val="20"/>
          <w:szCs w:val="20"/>
          <w:lang w:val="ru-RU"/>
        </w:rPr>
        <w:t>Барсукова</w:t>
      </w:r>
      <w:proofErr w:type="spellEnd"/>
      <w:r w:rsidRPr="00C26500">
        <w:rPr>
          <w:rFonts w:ascii="Times New Roman" w:hAnsi="Times New Roman" w:cs="Times New Roman"/>
          <w:sz w:val="20"/>
          <w:szCs w:val="20"/>
          <w:lang w:val="ru-RU"/>
        </w:rPr>
        <w:t xml:space="preserve"> С.В. Международное рекламное дело. М.: Дело, 2006. С. 215.  </w:t>
      </w:r>
    </w:p>
    <w:p w:rsidR="0029207B" w:rsidRPr="00E26D8D" w:rsidRDefault="0029207B" w:rsidP="001255FD">
      <w:pPr>
        <w:pStyle w:val="a4"/>
        <w:rPr>
          <w:lang w:val="ru-RU"/>
        </w:rPr>
      </w:pPr>
    </w:p>
  </w:footnote>
  <w:footnote w:id="15">
    <w:p w:rsidR="0029207B" w:rsidRPr="009C562C" w:rsidRDefault="0029207B" w:rsidP="001255FD">
      <w:pPr>
        <w:pStyle w:val="a4"/>
        <w:jc w:val="both"/>
        <w:rPr>
          <w:rFonts w:ascii="Times New Roman" w:hAnsi="Times New Roman" w:cs="Times New Roman"/>
          <w:sz w:val="20"/>
          <w:szCs w:val="20"/>
          <w:lang w:val="ru-RU"/>
        </w:rPr>
      </w:pPr>
      <w:r>
        <w:rPr>
          <w:rStyle w:val="a6"/>
        </w:rPr>
        <w:footnoteRef/>
      </w:r>
      <w:r>
        <w:rPr>
          <w:lang w:val="ru-RU"/>
        </w:rPr>
        <w:t xml:space="preserve"> </w:t>
      </w:r>
      <w:r w:rsidRPr="00C26500">
        <w:rPr>
          <w:rFonts w:ascii="Times New Roman" w:hAnsi="Times New Roman" w:cs="Times New Roman"/>
          <w:sz w:val="20"/>
          <w:szCs w:val="20"/>
          <w:lang w:val="ru-RU"/>
        </w:rPr>
        <w:t>Федотова Л. Н. Социология рекламной деятельности. М</w:t>
      </w:r>
      <w:r w:rsidRPr="009C562C">
        <w:rPr>
          <w:rFonts w:ascii="Times New Roman" w:hAnsi="Times New Roman" w:cs="Times New Roman"/>
          <w:sz w:val="20"/>
          <w:szCs w:val="20"/>
          <w:lang w:val="ru-RU"/>
        </w:rPr>
        <w:t xml:space="preserve">.: </w:t>
      </w:r>
      <w:proofErr w:type="spellStart"/>
      <w:r w:rsidRPr="00C26500">
        <w:rPr>
          <w:rFonts w:ascii="Times New Roman" w:hAnsi="Times New Roman" w:cs="Times New Roman"/>
          <w:sz w:val="20"/>
          <w:szCs w:val="20"/>
          <w:lang w:val="ru-RU"/>
        </w:rPr>
        <w:t>Гардарики</w:t>
      </w:r>
      <w:proofErr w:type="spellEnd"/>
      <w:r w:rsidRPr="009C562C">
        <w:rPr>
          <w:rFonts w:ascii="Times New Roman" w:hAnsi="Times New Roman" w:cs="Times New Roman"/>
          <w:sz w:val="20"/>
          <w:szCs w:val="20"/>
          <w:lang w:val="ru-RU"/>
        </w:rPr>
        <w:t xml:space="preserve">, 2002. </w:t>
      </w:r>
      <w:r w:rsidRPr="00C26500">
        <w:rPr>
          <w:rFonts w:ascii="Times New Roman" w:hAnsi="Times New Roman" w:cs="Times New Roman"/>
          <w:sz w:val="20"/>
          <w:szCs w:val="20"/>
          <w:lang w:val="ru-RU"/>
        </w:rPr>
        <w:t>С</w:t>
      </w:r>
      <w:r w:rsidRPr="009C562C">
        <w:rPr>
          <w:rFonts w:ascii="Times New Roman" w:hAnsi="Times New Roman" w:cs="Times New Roman"/>
          <w:sz w:val="20"/>
          <w:szCs w:val="20"/>
          <w:lang w:val="ru-RU"/>
        </w:rPr>
        <w:t xml:space="preserve">. 54. </w:t>
      </w:r>
    </w:p>
  </w:footnote>
  <w:footnote w:id="16">
    <w:p w:rsidR="0029207B" w:rsidRPr="009612F0" w:rsidRDefault="0029207B" w:rsidP="009612F0">
      <w:pPr>
        <w:pStyle w:val="a4"/>
        <w:jc w:val="both"/>
        <w:rPr>
          <w:rFonts w:ascii="Times New Roman" w:hAnsi="Times New Roman" w:cs="Times New Roman"/>
          <w:sz w:val="20"/>
          <w:szCs w:val="20"/>
          <w:lang w:val="ru-RU"/>
        </w:rPr>
      </w:pPr>
      <w:r>
        <w:rPr>
          <w:rStyle w:val="a6"/>
        </w:rPr>
        <w:footnoteRef/>
      </w:r>
      <w:r w:rsidRPr="0097087E">
        <w:rPr>
          <w:lang w:val="ru-RU"/>
        </w:rPr>
        <w:t xml:space="preserve"> </w:t>
      </w:r>
      <w:r w:rsidRPr="009612F0">
        <w:rPr>
          <w:rFonts w:ascii="Times New Roman" w:hAnsi="Times New Roman" w:cs="Times New Roman"/>
          <w:sz w:val="20"/>
          <w:szCs w:val="20"/>
          <w:lang w:val="ru-RU"/>
        </w:rPr>
        <w:t>Знак – это некоторы</w:t>
      </w:r>
      <w:r>
        <w:rPr>
          <w:rFonts w:ascii="Times New Roman" w:hAnsi="Times New Roman" w:cs="Times New Roman"/>
          <w:sz w:val="20"/>
          <w:szCs w:val="20"/>
          <w:lang w:val="ru-RU"/>
        </w:rPr>
        <w:t>й объект, напоминающий человеку о другом</w:t>
      </w:r>
      <w:r w:rsidRPr="009612F0">
        <w:rPr>
          <w:rFonts w:ascii="Times New Roman" w:hAnsi="Times New Roman" w:cs="Times New Roman"/>
          <w:sz w:val="20"/>
          <w:szCs w:val="20"/>
          <w:lang w:val="ru-RU"/>
        </w:rPr>
        <w:t xml:space="preserve"> объект</w:t>
      </w:r>
      <w:r>
        <w:rPr>
          <w:rFonts w:ascii="Times New Roman" w:hAnsi="Times New Roman" w:cs="Times New Roman"/>
          <w:sz w:val="20"/>
          <w:szCs w:val="20"/>
          <w:lang w:val="ru-RU"/>
        </w:rPr>
        <w:t>е.</w:t>
      </w:r>
    </w:p>
  </w:footnote>
  <w:footnote w:id="17">
    <w:p w:rsidR="0029207B" w:rsidRPr="00C26500" w:rsidRDefault="0029207B" w:rsidP="009612F0">
      <w:pPr>
        <w:pStyle w:val="a4"/>
        <w:jc w:val="both"/>
        <w:rPr>
          <w:rFonts w:ascii="Times New Roman" w:hAnsi="Times New Roman" w:cs="Times New Roman"/>
          <w:sz w:val="20"/>
          <w:szCs w:val="20"/>
          <w:lang w:val="ru-RU"/>
        </w:rPr>
      </w:pPr>
      <w:r w:rsidRPr="009612F0">
        <w:rPr>
          <w:rStyle w:val="a6"/>
          <w:rFonts w:ascii="Times New Roman" w:hAnsi="Times New Roman" w:cs="Times New Roman"/>
          <w:sz w:val="20"/>
          <w:szCs w:val="20"/>
        </w:rPr>
        <w:footnoteRef/>
      </w:r>
      <w:r w:rsidRPr="009612F0">
        <w:rPr>
          <w:rFonts w:ascii="Times New Roman" w:hAnsi="Times New Roman" w:cs="Times New Roman"/>
          <w:sz w:val="20"/>
          <w:szCs w:val="20"/>
          <w:lang w:val="ru-RU"/>
        </w:rPr>
        <w:t xml:space="preserve"> Михайлова В. А.. Теория и практика рекламы. СПб</w:t>
      </w:r>
      <w:proofErr w:type="gramStart"/>
      <w:r w:rsidRPr="009612F0">
        <w:rPr>
          <w:rFonts w:ascii="Times New Roman" w:hAnsi="Times New Roman" w:cs="Times New Roman"/>
          <w:sz w:val="20"/>
          <w:szCs w:val="20"/>
          <w:lang w:val="ru-RU"/>
        </w:rPr>
        <w:t xml:space="preserve">.: </w:t>
      </w:r>
      <w:proofErr w:type="gramEnd"/>
      <w:r w:rsidRPr="009612F0">
        <w:rPr>
          <w:rFonts w:ascii="Times New Roman" w:hAnsi="Times New Roman" w:cs="Times New Roman"/>
          <w:sz w:val="20"/>
          <w:szCs w:val="20"/>
          <w:lang w:val="ru-RU"/>
        </w:rPr>
        <w:t>2006. С.</w:t>
      </w:r>
      <w:r w:rsidRPr="00C26500">
        <w:rPr>
          <w:rFonts w:ascii="Times New Roman" w:hAnsi="Times New Roman" w:cs="Times New Roman"/>
          <w:sz w:val="20"/>
          <w:szCs w:val="20"/>
          <w:lang w:val="ru-RU"/>
        </w:rPr>
        <w:t xml:space="preserve"> 105. </w:t>
      </w:r>
    </w:p>
  </w:footnote>
  <w:footnote w:id="18">
    <w:p w:rsidR="0029207B" w:rsidRPr="00C26500" w:rsidRDefault="0029207B" w:rsidP="001255FD">
      <w:pPr>
        <w:pStyle w:val="a4"/>
        <w:jc w:val="both"/>
        <w:rPr>
          <w:rFonts w:ascii="Times New Roman" w:hAnsi="Times New Roman" w:cs="Times New Roman"/>
          <w:sz w:val="20"/>
          <w:szCs w:val="20"/>
          <w:lang w:val="ru-RU"/>
        </w:rPr>
      </w:pPr>
      <w:r w:rsidRPr="00C26500">
        <w:rPr>
          <w:rStyle w:val="a6"/>
          <w:rFonts w:ascii="Times New Roman" w:hAnsi="Times New Roman" w:cs="Times New Roman"/>
          <w:sz w:val="20"/>
          <w:szCs w:val="20"/>
        </w:rPr>
        <w:footnoteRef/>
      </w:r>
      <w:r w:rsidRPr="00C26500">
        <w:rPr>
          <w:rFonts w:ascii="Times New Roman" w:hAnsi="Times New Roman" w:cs="Times New Roman"/>
          <w:sz w:val="20"/>
          <w:szCs w:val="20"/>
          <w:lang w:val="ru-RU"/>
        </w:rPr>
        <w:t xml:space="preserve"> Волобуева Е.П. Функционирование культурно-</w:t>
      </w:r>
      <w:proofErr w:type="spellStart"/>
      <w:r w:rsidRPr="00C26500">
        <w:rPr>
          <w:rFonts w:ascii="Times New Roman" w:hAnsi="Times New Roman" w:cs="Times New Roman"/>
          <w:sz w:val="20"/>
          <w:szCs w:val="20"/>
          <w:lang w:val="ru-RU"/>
        </w:rPr>
        <w:t>пресуппозиционального</w:t>
      </w:r>
      <w:proofErr w:type="spellEnd"/>
      <w:r w:rsidRPr="00C26500">
        <w:rPr>
          <w:rFonts w:ascii="Times New Roman" w:hAnsi="Times New Roman" w:cs="Times New Roman"/>
          <w:sz w:val="20"/>
          <w:szCs w:val="20"/>
          <w:lang w:val="ru-RU"/>
        </w:rPr>
        <w:t xml:space="preserve"> компонента в американском рекламном дискурсе// Журнал социологии и социальной антропологии. 2007. </w:t>
      </w:r>
      <w:proofErr w:type="spellStart"/>
      <w:r w:rsidRPr="00C26500">
        <w:rPr>
          <w:rFonts w:ascii="Times New Roman" w:hAnsi="Times New Roman" w:cs="Times New Roman"/>
          <w:sz w:val="20"/>
          <w:szCs w:val="20"/>
          <w:lang w:val="ru-RU"/>
        </w:rPr>
        <w:t>Вып</w:t>
      </w:r>
      <w:proofErr w:type="spellEnd"/>
      <w:r w:rsidRPr="00C26500">
        <w:rPr>
          <w:rFonts w:ascii="Times New Roman" w:hAnsi="Times New Roman" w:cs="Times New Roman"/>
          <w:sz w:val="20"/>
          <w:szCs w:val="20"/>
          <w:lang w:val="ru-RU"/>
        </w:rPr>
        <w:t>. 1. С. 147.</w:t>
      </w:r>
    </w:p>
  </w:footnote>
  <w:footnote w:id="19">
    <w:p w:rsidR="0029207B" w:rsidRPr="00C26500" w:rsidRDefault="0029207B" w:rsidP="00053540">
      <w:pPr>
        <w:pStyle w:val="a4"/>
        <w:jc w:val="both"/>
        <w:rPr>
          <w:rFonts w:ascii="Times New Roman" w:hAnsi="Times New Roman" w:cs="Times New Roman"/>
          <w:sz w:val="20"/>
          <w:szCs w:val="20"/>
          <w:lang w:val="ru-RU"/>
        </w:rPr>
      </w:pPr>
      <w:r w:rsidRPr="004D6BC4">
        <w:rPr>
          <w:rStyle w:val="a6"/>
          <w:rFonts w:ascii="Times New Roman" w:hAnsi="Times New Roman" w:cs="Times New Roman"/>
          <w:sz w:val="20"/>
          <w:szCs w:val="20"/>
        </w:rPr>
        <w:footnoteRef/>
      </w:r>
      <w:r w:rsidRPr="00D32C16">
        <w:rPr>
          <w:rFonts w:ascii="Times New Roman" w:hAnsi="Times New Roman" w:cs="Times New Roman"/>
          <w:sz w:val="20"/>
          <w:szCs w:val="20"/>
          <w:lang w:val="ru-RU"/>
        </w:rPr>
        <w:t>Руднев В. Морфология реальности: Исследование по «философии текста». М.: Русское феноменологическое общество, 1996. С. 15.</w:t>
      </w:r>
    </w:p>
    <w:p w:rsidR="0029207B" w:rsidRPr="00D32C16" w:rsidRDefault="0029207B" w:rsidP="001255FD">
      <w:pPr>
        <w:rPr>
          <w:rFonts w:ascii="Times New Roman" w:hAnsi="Times New Roman" w:cs="Times New Roman"/>
          <w:sz w:val="20"/>
          <w:szCs w:val="20"/>
          <w:lang w:val="ru-RU"/>
        </w:rPr>
      </w:pPr>
    </w:p>
  </w:footnote>
  <w:footnote w:id="20">
    <w:p w:rsidR="0029207B" w:rsidRPr="00D32C16" w:rsidRDefault="0029207B" w:rsidP="001255FD">
      <w:pPr>
        <w:pStyle w:val="a4"/>
        <w:jc w:val="both"/>
        <w:rPr>
          <w:rFonts w:ascii="Times New Roman" w:hAnsi="Times New Roman" w:cs="Times New Roman"/>
          <w:sz w:val="20"/>
          <w:szCs w:val="20"/>
          <w:lang w:val="ru-RU"/>
        </w:rPr>
      </w:pPr>
      <w:r w:rsidRPr="00D32C16">
        <w:rPr>
          <w:rStyle w:val="a6"/>
          <w:rFonts w:ascii="Times New Roman" w:hAnsi="Times New Roman" w:cs="Times New Roman"/>
          <w:sz w:val="20"/>
          <w:szCs w:val="20"/>
        </w:rPr>
        <w:footnoteRef/>
      </w:r>
      <w:r w:rsidRPr="00D32C16">
        <w:rPr>
          <w:rFonts w:ascii="Times New Roman" w:hAnsi="Times New Roman" w:cs="Times New Roman"/>
          <w:sz w:val="20"/>
          <w:szCs w:val="20"/>
          <w:lang w:val="ru-RU"/>
        </w:rPr>
        <w:t xml:space="preserve"> Болдырев Н.Н. Когнитивная семантика. Тамбов: Изд-во </w:t>
      </w:r>
      <w:proofErr w:type="spellStart"/>
      <w:r w:rsidRPr="00D32C16">
        <w:rPr>
          <w:rFonts w:ascii="Times New Roman" w:hAnsi="Times New Roman" w:cs="Times New Roman"/>
          <w:sz w:val="20"/>
          <w:szCs w:val="20"/>
          <w:lang w:val="ru-RU"/>
        </w:rPr>
        <w:t>Тамб</w:t>
      </w:r>
      <w:proofErr w:type="spellEnd"/>
      <w:r w:rsidRPr="00D32C16">
        <w:rPr>
          <w:rFonts w:ascii="Times New Roman" w:hAnsi="Times New Roman" w:cs="Times New Roman"/>
          <w:sz w:val="20"/>
          <w:szCs w:val="20"/>
          <w:lang w:val="ru-RU"/>
        </w:rPr>
        <w:t xml:space="preserve">. Ун-та, 2000. С. 23. </w:t>
      </w:r>
    </w:p>
  </w:footnote>
  <w:footnote w:id="21">
    <w:p w:rsidR="0029207B" w:rsidRPr="00C81B8E" w:rsidRDefault="0029207B" w:rsidP="001255FD">
      <w:pPr>
        <w:pStyle w:val="a4"/>
        <w:jc w:val="both"/>
        <w:rPr>
          <w:lang w:val="ru-RU"/>
        </w:rPr>
      </w:pPr>
      <w:r w:rsidRPr="00D32C16">
        <w:rPr>
          <w:rStyle w:val="a6"/>
          <w:rFonts w:ascii="Times New Roman" w:hAnsi="Times New Roman" w:cs="Times New Roman"/>
          <w:sz w:val="20"/>
          <w:szCs w:val="20"/>
        </w:rPr>
        <w:footnoteRef/>
      </w:r>
      <w:r w:rsidRPr="00D32C16">
        <w:rPr>
          <w:rFonts w:ascii="Times New Roman" w:hAnsi="Times New Roman" w:cs="Times New Roman"/>
          <w:sz w:val="20"/>
          <w:szCs w:val="20"/>
          <w:lang w:val="ru-RU"/>
        </w:rPr>
        <w:t xml:space="preserve"> </w:t>
      </w:r>
      <w:proofErr w:type="spellStart"/>
      <w:r w:rsidRPr="00D32C16">
        <w:rPr>
          <w:rFonts w:ascii="Times New Roman" w:hAnsi="Times New Roman" w:cs="Times New Roman"/>
          <w:sz w:val="20"/>
          <w:szCs w:val="20"/>
          <w:lang w:val="ru-RU"/>
        </w:rPr>
        <w:t>Кубрякова</w:t>
      </w:r>
      <w:proofErr w:type="spellEnd"/>
      <w:r w:rsidRPr="00D32C16">
        <w:rPr>
          <w:rFonts w:ascii="Times New Roman" w:hAnsi="Times New Roman" w:cs="Times New Roman"/>
          <w:sz w:val="20"/>
          <w:szCs w:val="20"/>
          <w:lang w:val="ru-RU"/>
        </w:rPr>
        <w:t xml:space="preserve"> Е. С. О когнитивной лингвистике и семантике термина «когнитивный» //Вестник ВГУ, серия Лингвистика и межкультурная коммуникация. 2001. </w:t>
      </w:r>
      <w:proofErr w:type="spellStart"/>
      <w:r w:rsidRPr="00D32C16">
        <w:rPr>
          <w:rFonts w:ascii="Times New Roman" w:hAnsi="Times New Roman" w:cs="Times New Roman"/>
          <w:sz w:val="20"/>
          <w:szCs w:val="20"/>
          <w:lang w:val="ru-RU"/>
        </w:rPr>
        <w:t>Вып</w:t>
      </w:r>
      <w:proofErr w:type="spellEnd"/>
      <w:r w:rsidRPr="00D32C16">
        <w:rPr>
          <w:rFonts w:ascii="Times New Roman" w:hAnsi="Times New Roman" w:cs="Times New Roman"/>
          <w:sz w:val="20"/>
          <w:szCs w:val="20"/>
          <w:lang w:val="ru-RU"/>
        </w:rPr>
        <w:t>. 1. С. 8.</w:t>
      </w:r>
      <w:r>
        <w:rPr>
          <w:lang w:val="ru-RU"/>
        </w:rPr>
        <w:t xml:space="preserve">  </w:t>
      </w:r>
    </w:p>
  </w:footnote>
  <w:footnote w:id="22">
    <w:p w:rsidR="0029207B" w:rsidRPr="00D32C16" w:rsidRDefault="0029207B" w:rsidP="001255FD">
      <w:pPr>
        <w:pStyle w:val="a4"/>
        <w:jc w:val="both"/>
        <w:rPr>
          <w:rFonts w:ascii="Times New Roman" w:hAnsi="Times New Roman" w:cs="Times New Roman"/>
          <w:sz w:val="20"/>
          <w:szCs w:val="20"/>
          <w:lang w:val="ru-RU"/>
        </w:rPr>
      </w:pPr>
      <w:r>
        <w:rPr>
          <w:rStyle w:val="a6"/>
        </w:rPr>
        <w:footnoteRef/>
      </w:r>
      <w:r>
        <w:rPr>
          <w:lang w:val="ru-RU"/>
        </w:rPr>
        <w:t xml:space="preserve"> </w:t>
      </w:r>
      <w:proofErr w:type="spellStart"/>
      <w:r w:rsidRPr="00D32C16">
        <w:rPr>
          <w:rFonts w:ascii="Times New Roman" w:hAnsi="Times New Roman" w:cs="Times New Roman"/>
          <w:sz w:val="20"/>
          <w:szCs w:val="20"/>
          <w:lang w:val="ru-RU"/>
        </w:rPr>
        <w:t>Стернин</w:t>
      </w:r>
      <w:proofErr w:type="spellEnd"/>
      <w:r w:rsidRPr="00D32C16">
        <w:rPr>
          <w:rFonts w:ascii="Times New Roman" w:hAnsi="Times New Roman" w:cs="Times New Roman"/>
          <w:sz w:val="20"/>
          <w:szCs w:val="20"/>
          <w:lang w:val="ru-RU"/>
        </w:rPr>
        <w:t xml:space="preserve"> И. А., Попова З. Д. Семантико-когнитивный анализ языка. М.: Истоки, 2006. С. 40. </w:t>
      </w:r>
    </w:p>
  </w:footnote>
  <w:footnote w:id="23">
    <w:p w:rsidR="0029207B" w:rsidRPr="00D32C16" w:rsidRDefault="0029207B" w:rsidP="001255FD">
      <w:pPr>
        <w:pStyle w:val="a4"/>
        <w:jc w:val="both"/>
        <w:rPr>
          <w:rFonts w:ascii="Times New Roman" w:hAnsi="Times New Roman" w:cs="Times New Roman"/>
          <w:sz w:val="20"/>
          <w:szCs w:val="20"/>
          <w:lang w:val="ru-RU"/>
        </w:rPr>
      </w:pPr>
      <w:r w:rsidRPr="00D32C16">
        <w:rPr>
          <w:rStyle w:val="a6"/>
          <w:rFonts w:ascii="Times New Roman" w:hAnsi="Times New Roman" w:cs="Times New Roman"/>
          <w:sz w:val="20"/>
          <w:szCs w:val="20"/>
        </w:rPr>
        <w:footnoteRef/>
      </w:r>
      <w:r w:rsidRPr="00D32C16">
        <w:rPr>
          <w:rFonts w:ascii="Times New Roman" w:hAnsi="Times New Roman" w:cs="Times New Roman"/>
          <w:sz w:val="20"/>
          <w:szCs w:val="20"/>
          <w:lang w:val="ru-RU"/>
        </w:rPr>
        <w:t xml:space="preserve"> Красных В.В. Основы психолингвистики и теории коммуникации. М.: </w:t>
      </w:r>
      <w:proofErr w:type="spellStart"/>
      <w:r w:rsidRPr="00D32C16">
        <w:rPr>
          <w:rFonts w:ascii="Times New Roman" w:hAnsi="Times New Roman" w:cs="Times New Roman"/>
          <w:sz w:val="20"/>
          <w:szCs w:val="20"/>
          <w:lang w:val="ru-RU"/>
        </w:rPr>
        <w:t>Гнозис</w:t>
      </w:r>
      <w:proofErr w:type="spellEnd"/>
      <w:r w:rsidRPr="00D32C16">
        <w:rPr>
          <w:rFonts w:ascii="Times New Roman" w:hAnsi="Times New Roman" w:cs="Times New Roman"/>
          <w:sz w:val="20"/>
          <w:szCs w:val="20"/>
          <w:lang w:val="ru-RU"/>
        </w:rPr>
        <w:t>, 2001. С.185.</w:t>
      </w:r>
    </w:p>
  </w:footnote>
  <w:footnote w:id="24">
    <w:p w:rsidR="0029207B" w:rsidRPr="00D32C16" w:rsidRDefault="0029207B" w:rsidP="001255FD">
      <w:pPr>
        <w:pStyle w:val="a4"/>
        <w:jc w:val="both"/>
        <w:rPr>
          <w:rFonts w:ascii="Times New Roman" w:hAnsi="Times New Roman" w:cs="Times New Roman"/>
          <w:sz w:val="20"/>
          <w:szCs w:val="20"/>
          <w:lang w:val="ru-RU"/>
        </w:rPr>
      </w:pPr>
      <w:r w:rsidRPr="00D32C16">
        <w:rPr>
          <w:rStyle w:val="a6"/>
          <w:rFonts w:ascii="Times New Roman" w:hAnsi="Times New Roman" w:cs="Times New Roman"/>
          <w:sz w:val="20"/>
          <w:szCs w:val="20"/>
        </w:rPr>
        <w:footnoteRef/>
      </w:r>
      <w:r w:rsidRPr="00D32C16">
        <w:rPr>
          <w:rFonts w:ascii="Times New Roman" w:hAnsi="Times New Roman" w:cs="Times New Roman"/>
          <w:sz w:val="20"/>
          <w:szCs w:val="20"/>
          <w:lang w:val="ru-RU"/>
        </w:rPr>
        <w:t xml:space="preserve"> Красных В. В. Когнитивная база </w:t>
      </w:r>
      <w:r w:rsidRPr="00D32C16">
        <w:rPr>
          <w:rFonts w:ascii="Times New Roman" w:hAnsi="Times New Roman" w:cs="Times New Roman"/>
          <w:sz w:val="20"/>
          <w:szCs w:val="20"/>
        </w:rPr>
        <w:t>vs</w:t>
      </w:r>
      <w:r w:rsidRPr="00D32C16">
        <w:rPr>
          <w:rFonts w:ascii="Times New Roman" w:hAnsi="Times New Roman" w:cs="Times New Roman"/>
          <w:sz w:val="20"/>
          <w:szCs w:val="20"/>
          <w:lang w:val="ru-RU"/>
        </w:rPr>
        <w:t xml:space="preserve"> культурное пространство в аспекте изучения языковой личности// Язык, сознание, коммуникация/ Под ред. В.В. Красных, А. И. Изотов. М.: Филология, 1997. С. 130. </w:t>
      </w:r>
    </w:p>
  </w:footnote>
  <w:footnote w:id="25">
    <w:p w:rsidR="0029207B" w:rsidRPr="00D32C16" w:rsidRDefault="0029207B" w:rsidP="001255FD">
      <w:pPr>
        <w:pStyle w:val="a4"/>
        <w:jc w:val="both"/>
        <w:rPr>
          <w:rFonts w:ascii="Times New Roman" w:hAnsi="Times New Roman" w:cs="Times New Roman"/>
          <w:color w:val="FF0000"/>
          <w:sz w:val="20"/>
          <w:szCs w:val="20"/>
          <w:lang w:val="ru-RU"/>
        </w:rPr>
      </w:pPr>
      <w:r w:rsidRPr="00D32C16">
        <w:rPr>
          <w:rStyle w:val="a6"/>
          <w:rFonts w:ascii="Times New Roman" w:hAnsi="Times New Roman" w:cs="Times New Roman"/>
          <w:sz w:val="20"/>
          <w:szCs w:val="20"/>
        </w:rPr>
        <w:footnoteRef/>
      </w:r>
      <w:r w:rsidRPr="00D32C16">
        <w:rPr>
          <w:rFonts w:ascii="Times New Roman" w:hAnsi="Times New Roman" w:cs="Times New Roman"/>
          <w:sz w:val="20"/>
          <w:szCs w:val="20"/>
          <w:lang w:val="ru-RU"/>
        </w:rPr>
        <w:t xml:space="preserve"> Захаренко, И.В. Прецедентное имя и прецедентное высказывание как символы прецедентных феноменов// Язык, сознание, коммуникация/ Под ред. В.В. Красных, А.И. Изотов. М.: Филология, 1997. С.82.</w:t>
      </w:r>
    </w:p>
  </w:footnote>
  <w:footnote w:id="26">
    <w:p w:rsidR="0029207B" w:rsidRPr="000860C1" w:rsidRDefault="0029207B" w:rsidP="001255FD">
      <w:pPr>
        <w:pStyle w:val="a4"/>
        <w:jc w:val="both"/>
        <w:rPr>
          <w:rFonts w:ascii="Times New Roman" w:hAnsi="Times New Roman" w:cs="Times New Roman"/>
          <w:sz w:val="20"/>
          <w:szCs w:val="20"/>
        </w:rPr>
      </w:pPr>
      <w:r>
        <w:rPr>
          <w:rStyle w:val="a6"/>
        </w:rPr>
        <w:footnoteRef/>
      </w:r>
      <w:r>
        <w:rPr>
          <w:lang w:val="ru-RU"/>
        </w:rPr>
        <w:t xml:space="preserve"> </w:t>
      </w:r>
      <w:r w:rsidRPr="00D32C16">
        <w:rPr>
          <w:rFonts w:ascii="Times New Roman" w:hAnsi="Times New Roman" w:cs="Times New Roman"/>
          <w:sz w:val="20"/>
          <w:szCs w:val="20"/>
          <w:lang w:val="ru-RU"/>
        </w:rPr>
        <w:t xml:space="preserve">Терских М. В. Реклама как </w:t>
      </w:r>
      <w:proofErr w:type="spellStart"/>
      <w:r w:rsidRPr="00D32C16">
        <w:rPr>
          <w:rFonts w:ascii="Times New Roman" w:hAnsi="Times New Roman" w:cs="Times New Roman"/>
          <w:sz w:val="20"/>
          <w:szCs w:val="20"/>
          <w:lang w:val="ru-RU"/>
        </w:rPr>
        <w:t>интертекстуальный</w:t>
      </w:r>
      <w:proofErr w:type="spellEnd"/>
      <w:r w:rsidRPr="00D32C16">
        <w:rPr>
          <w:rFonts w:ascii="Times New Roman" w:hAnsi="Times New Roman" w:cs="Times New Roman"/>
          <w:sz w:val="20"/>
          <w:szCs w:val="20"/>
          <w:lang w:val="ru-RU"/>
        </w:rPr>
        <w:t xml:space="preserve"> феномен: </w:t>
      </w:r>
      <w:proofErr w:type="spellStart"/>
      <w:r w:rsidRPr="00D32C16">
        <w:rPr>
          <w:rFonts w:ascii="Times New Roman" w:hAnsi="Times New Roman" w:cs="Times New Roman"/>
          <w:sz w:val="20"/>
          <w:szCs w:val="20"/>
          <w:lang w:val="ru-RU"/>
        </w:rPr>
        <w:t>дис</w:t>
      </w:r>
      <w:proofErr w:type="spellEnd"/>
      <w:r w:rsidRPr="00D32C16">
        <w:rPr>
          <w:rFonts w:ascii="Times New Roman" w:hAnsi="Times New Roman" w:cs="Times New Roman"/>
          <w:sz w:val="20"/>
          <w:szCs w:val="20"/>
          <w:lang w:val="ru-RU"/>
        </w:rPr>
        <w:t>. ... канд. Филологических</w:t>
      </w:r>
      <w:r w:rsidRPr="000860C1">
        <w:rPr>
          <w:rFonts w:ascii="Times New Roman" w:hAnsi="Times New Roman" w:cs="Times New Roman"/>
          <w:sz w:val="20"/>
          <w:szCs w:val="20"/>
        </w:rPr>
        <w:t xml:space="preserve"> </w:t>
      </w:r>
      <w:r w:rsidRPr="00D32C16">
        <w:rPr>
          <w:rFonts w:ascii="Times New Roman" w:hAnsi="Times New Roman" w:cs="Times New Roman"/>
          <w:sz w:val="20"/>
          <w:szCs w:val="20"/>
          <w:lang w:val="ru-RU"/>
        </w:rPr>
        <w:t>наук</w:t>
      </w:r>
      <w:r w:rsidRPr="000860C1">
        <w:rPr>
          <w:rFonts w:ascii="Times New Roman" w:hAnsi="Times New Roman" w:cs="Times New Roman"/>
          <w:sz w:val="20"/>
          <w:szCs w:val="20"/>
        </w:rPr>
        <w:t xml:space="preserve"> </w:t>
      </w:r>
      <w:r w:rsidRPr="00D32C16">
        <w:rPr>
          <w:rFonts w:ascii="Times New Roman" w:hAnsi="Times New Roman" w:cs="Times New Roman"/>
          <w:sz w:val="20"/>
          <w:szCs w:val="20"/>
          <w:lang w:val="ru-RU"/>
        </w:rPr>
        <w:t>Омский</w:t>
      </w:r>
      <w:r w:rsidRPr="000860C1">
        <w:rPr>
          <w:rFonts w:ascii="Times New Roman" w:hAnsi="Times New Roman" w:cs="Times New Roman"/>
          <w:sz w:val="20"/>
          <w:szCs w:val="20"/>
        </w:rPr>
        <w:t xml:space="preserve"> </w:t>
      </w:r>
      <w:proofErr w:type="spellStart"/>
      <w:proofErr w:type="gramStart"/>
      <w:r w:rsidRPr="00D32C16">
        <w:rPr>
          <w:rFonts w:ascii="Times New Roman" w:hAnsi="Times New Roman" w:cs="Times New Roman"/>
          <w:sz w:val="20"/>
          <w:szCs w:val="20"/>
          <w:lang w:val="ru-RU"/>
        </w:rPr>
        <w:t>гос</w:t>
      </w:r>
      <w:proofErr w:type="spellEnd"/>
      <w:r w:rsidRPr="000860C1">
        <w:rPr>
          <w:rFonts w:ascii="Times New Roman" w:hAnsi="Times New Roman" w:cs="Times New Roman"/>
          <w:sz w:val="20"/>
          <w:szCs w:val="20"/>
        </w:rPr>
        <w:t xml:space="preserve">. </w:t>
      </w:r>
      <w:r w:rsidRPr="00D32C16">
        <w:rPr>
          <w:rFonts w:ascii="Times New Roman" w:hAnsi="Times New Roman" w:cs="Times New Roman"/>
          <w:sz w:val="20"/>
          <w:szCs w:val="20"/>
          <w:lang w:val="ru-RU"/>
        </w:rPr>
        <w:t>университет</w:t>
      </w:r>
      <w:proofErr w:type="gramEnd"/>
      <w:r w:rsidRPr="000860C1">
        <w:rPr>
          <w:rFonts w:ascii="Times New Roman" w:hAnsi="Times New Roman" w:cs="Times New Roman"/>
          <w:sz w:val="20"/>
          <w:szCs w:val="20"/>
        </w:rPr>
        <w:t xml:space="preserve">, 2003. </w:t>
      </w:r>
      <w:r w:rsidRPr="00D32C16">
        <w:rPr>
          <w:rFonts w:ascii="Times New Roman" w:hAnsi="Times New Roman" w:cs="Times New Roman"/>
          <w:sz w:val="20"/>
          <w:szCs w:val="20"/>
          <w:lang w:val="ru-RU"/>
        </w:rPr>
        <w:t>С</w:t>
      </w:r>
      <w:r w:rsidRPr="000860C1">
        <w:rPr>
          <w:rFonts w:ascii="Times New Roman" w:hAnsi="Times New Roman" w:cs="Times New Roman"/>
          <w:sz w:val="20"/>
          <w:szCs w:val="20"/>
        </w:rPr>
        <w:t>. 124.</w:t>
      </w:r>
    </w:p>
  </w:footnote>
  <w:footnote w:id="27">
    <w:p w:rsidR="0029207B" w:rsidRPr="00E374EB" w:rsidRDefault="0029207B" w:rsidP="001255FD">
      <w:pPr>
        <w:pStyle w:val="a4"/>
        <w:jc w:val="both"/>
        <w:rPr>
          <w:rFonts w:ascii="Times New Roman" w:hAnsi="Times New Roman" w:cs="Times New Roman"/>
          <w:sz w:val="20"/>
          <w:szCs w:val="20"/>
          <w:lang w:val="ru-RU"/>
        </w:rPr>
      </w:pPr>
      <w:r>
        <w:rPr>
          <w:rStyle w:val="a6"/>
        </w:rPr>
        <w:footnoteRef/>
      </w:r>
      <w:r w:rsidRPr="00E0395B">
        <w:t xml:space="preserve"> </w:t>
      </w:r>
      <w:proofErr w:type="spellStart"/>
      <w:r w:rsidRPr="00E0395B">
        <w:rPr>
          <w:rFonts w:ascii="Times New Roman" w:hAnsi="Times New Roman" w:cs="Times New Roman"/>
          <w:sz w:val="20"/>
          <w:szCs w:val="20"/>
        </w:rPr>
        <w:t>Ott</w:t>
      </w:r>
      <w:proofErr w:type="spellEnd"/>
      <w:r w:rsidRPr="00E0395B">
        <w:rPr>
          <w:rFonts w:ascii="Times New Roman" w:hAnsi="Times New Roman" w:cs="Times New Roman"/>
          <w:sz w:val="20"/>
          <w:szCs w:val="20"/>
        </w:rPr>
        <w:t xml:space="preserve">, B., Walter C. Intertextuality: Interpretive Practice and Textual Strategy// Critical Studies in Media Communication. </w:t>
      </w:r>
      <w:proofErr w:type="gramStart"/>
      <w:r w:rsidRPr="00E0395B">
        <w:rPr>
          <w:rFonts w:ascii="Times New Roman" w:hAnsi="Times New Roman" w:cs="Times New Roman"/>
          <w:sz w:val="20"/>
          <w:szCs w:val="20"/>
        </w:rPr>
        <w:t>Vol</w:t>
      </w:r>
      <w:r w:rsidRPr="00E374EB">
        <w:rPr>
          <w:rFonts w:ascii="Times New Roman" w:hAnsi="Times New Roman" w:cs="Times New Roman"/>
          <w:sz w:val="20"/>
          <w:szCs w:val="20"/>
          <w:lang w:val="ru-RU"/>
        </w:rPr>
        <w:t>. 17.</w:t>
      </w:r>
      <w:proofErr w:type="gramEnd"/>
      <w:r w:rsidRPr="00E374EB">
        <w:rPr>
          <w:rFonts w:ascii="Times New Roman" w:hAnsi="Times New Roman" w:cs="Times New Roman"/>
          <w:sz w:val="20"/>
          <w:szCs w:val="20"/>
          <w:lang w:val="ru-RU"/>
        </w:rPr>
        <w:t xml:space="preserve"> </w:t>
      </w:r>
      <w:proofErr w:type="gramStart"/>
      <w:r w:rsidRPr="00E0395B">
        <w:rPr>
          <w:rFonts w:ascii="Times New Roman" w:hAnsi="Times New Roman" w:cs="Times New Roman"/>
          <w:sz w:val="20"/>
          <w:szCs w:val="20"/>
        </w:rPr>
        <w:t>P</w:t>
      </w:r>
      <w:r w:rsidRPr="00E374EB">
        <w:rPr>
          <w:rFonts w:ascii="Times New Roman" w:hAnsi="Times New Roman" w:cs="Times New Roman"/>
          <w:sz w:val="20"/>
          <w:szCs w:val="20"/>
          <w:lang w:val="ru-RU"/>
        </w:rPr>
        <w:t>. 439.</w:t>
      </w:r>
      <w:proofErr w:type="gramEnd"/>
      <w:r w:rsidRPr="00E374EB">
        <w:rPr>
          <w:rFonts w:ascii="Times New Roman" w:hAnsi="Times New Roman" w:cs="Times New Roman"/>
          <w:sz w:val="20"/>
          <w:szCs w:val="20"/>
          <w:lang w:val="ru-RU"/>
        </w:rPr>
        <w:t xml:space="preserve"> </w:t>
      </w:r>
    </w:p>
  </w:footnote>
  <w:footnote w:id="28">
    <w:p w:rsidR="0029207B" w:rsidRPr="00D32C16" w:rsidRDefault="0029207B" w:rsidP="001255FD">
      <w:pPr>
        <w:pStyle w:val="a4"/>
        <w:jc w:val="both"/>
        <w:rPr>
          <w:rFonts w:ascii="Times New Roman" w:hAnsi="Times New Roman" w:cs="Times New Roman"/>
          <w:sz w:val="20"/>
          <w:szCs w:val="20"/>
          <w:lang w:val="ru-RU"/>
        </w:rPr>
      </w:pPr>
      <w:r w:rsidRPr="00D32C16">
        <w:rPr>
          <w:rStyle w:val="a6"/>
          <w:rFonts w:ascii="Times New Roman" w:hAnsi="Times New Roman" w:cs="Times New Roman"/>
          <w:sz w:val="20"/>
          <w:szCs w:val="20"/>
        </w:rPr>
        <w:footnoteRef/>
      </w:r>
      <w:r w:rsidRPr="00D32C16">
        <w:rPr>
          <w:rFonts w:ascii="Times New Roman" w:hAnsi="Times New Roman" w:cs="Times New Roman"/>
          <w:sz w:val="20"/>
          <w:szCs w:val="20"/>
          <w:lang w:val="ru-RU"/>
        </w:rPr>
        <w:t xml:space="preserve"> Харрис Р. Психология массовых коммуникаций. М.: </w:t>
      </w:r>
      <w:proofErr w:type="spellStart"/>
      <w:r w:rsidRPr="00D32C16">
        <w:rPr>
          <w:rFonts w:ascii="Times New Roman" w:hAnsi="Times New Roman" w:cs="Times New Roman"/>
          <w:sz w:val="20"/>
          <w:szCs w:val="20"/>
          <w:lang w:val="ru-RU"/>
        </w:rPr>
        <w:t>Прайм-Еврознак</w:t>
      </w:r>
      <w:proofErr w:type="spellEnd"/>
      <w:r w:rsidRPr="00D32C16">
        <w:rPr>
          <w:rFonts w:ascii="Times New Roman" w:hAnsi="Times New Roman" w:cs="Times New Roman"/>
          <w:sz w:val="20"/>
          <w:szCs w:val="20"/>
          <w:lang w:val="ru-RU"/>
        </w:rPr>
        <w:t xml:space="preserve">, 2002. С. 214. </w:t>
      </w:r>
    </w:p>
  </w:footnote>
  <w:footnote w:id="29">
    <w:p w:rsidR="0029207B" w:rsidRPr="00D32C16" w:rsidRDefault="0029207B" w:rsidP="001255FD">
      <w:pPr>
        <w:pStyle w:val="a4"/>
        <w:jc w:val="both"/>
        <w:rPr>
          <w:rFonts w:ascii="Times New Roman" w:hAnsi="Times New Roman" w:cs="Times New Roman"/>
          <w:sz w:val="20"/>
          <w:szCs w:val="20"/>
          <w:lang w:val="ru-RU"/>
        </w:rPr>
      </w:pPr>
      <w:r w:rsidRPr="00D32C16">
        <w:rPr>
          <w:rStyle w:val="a6"/>
          <w:rFonts w:ascii="Times New Roman" w:hAnsi="Times New Roman" w:cs="Times New Roman"/>
          <w:sz w:val="20"/>
          <w:szCs w:val="20"/>
        </w:rPr>
        <w:footnoteRef/>
      </w:r>
      <w:r w:rsidRPr="00D32C16">
        <w:rPr>
          <w:rFonts w:ascii="Times New Roman" w:hAnsi="Times New Roman" w:cs="Times New Roman"/>
          <w:sz w:val="20"/>
          <w:szCs w:val="20"/>
          <w:lang w:val="ru-RU"/>
        </w:rPr>
        <w:t xml:space="preserve"> Юнг К. Г. Очерки по психологии бессознательного</w:t>
      </w:r>
      <w:proofErr w:type="gramStart"/>
      <w:r w:rsidRPr="00D32C16">
        <w:rPr>
          <w:rFonts w:ascii="Times New Roman" w:hAnsi="Times New Roman" w:cs="Times New Roman"/>
          <w:sz w:val="20"/>
          <w:szCs w:val="20"/>
          <w:lang w:val="ru-RU"/>
        </w:rPr>
        <w:t xml:space="preserve"> .</w:t>
      </w:r>
      <w:proofErr w:type="gramEnd"/>
      <w:r w:rsidRPr="00D32C16">
        <w:rPr>
          <w:rFonts w:ascii="Times New Roman" w:hAnsi="Times New Roman" w:cs="Times New Roman"/>
          <w:sz w:val="20"/>
          <w:szCs w:val="20"/>
          <w:lang w:val="ru-RU"/>
        </w:rPr>
        <w:t xml:space="preserve"> М.: </w:t>
      </w:r>
      <w:proofErr w:type="spellStart"/>
      <w:r w:rsidRPr="00D32C16">
        <w:rPr>
          <w:rFonts w:ascii="Times New Roman" w:hAnsi="Times New Roman" w:cs="Times New Roman"/>
          <w:sz w:val="20"/>
          <w:szCs w:val="20"/>
          <w:lang w:val="ru-RU"/>
        </w:rPr>
        <w:t>Когито</w:t>
      </w:r>
      <w:proofErr w:type="spellEnd"/>
      <w:r w:rsidRPr="00D32C16">
        <w:rPr>
          <w:rFonts w:ascii="Times New Roman" w:hAnsi="Times New Roman" w:cs="Times New Roman"/>
          <w:sz w:val="20"/>
          <w:szCs w:val="20"/>
          <w:lang w:val="ru-RU"/>
        </w:rPr>
        <w:t>-центр, 2006. С. 113.</w:t>
      </w:r>
    </w:p>
  </w:footnote>
  <w:footnote w:id="30">
    <w:p w:rsidR="0029207B" w:rsidRPr="00D32C16" w:rsidRDefault="0029207B" w:rsidP="001255FD">
      <w:pPr>
        <w:pStyle w:val="a4"/>
        <w:jc w:val="both"/>
        <w:rPr>
          <w:rFonts w:ascii="Times New Roman" w:hAnsi="Times New Roman" w:cs="Times New Roman"/>
          <w:sz w:val="20"/>
          <w:szCs w:val="20"/>
          <w:lang w:val="ru-RU"/>
        </w:rPr>
      </w:pPr>
      <w:r>
        <w:rPr>
          <w:rStyle w:val="a6"/>
        </w:rPr>
        <w:footnoteRef/>
      </w:r>
      <w:r>
        <w:rPr>
          <w:lang w:val="ru-RU"/>
        </w:rPr>
        <w:t xml:space="preserve"> </w:t>
      </w:r>
      <w:r w:rsidRPr="00D32C16">
        <w:rPr>
          <w:rFonts w:ascii="Times New Roman" w:hAnsi="Times New Roman" w:cs="Times New Roman"/>
          <w:sz w:val="20"/>
          <w:szCs w:val="20"/>
          <w:lang w:val="ru-RU"/>
        </w:rPr>
        <w:t xml:space="preserve">Харрис Р. Психология массовых коммуникаций. М.: </w:t>
      </w:r>
      <w:proofErr w:type="spellStart"/>
      <w:r w:rsidRPr="00D32C16">
        <w:rPr>
          <w:rFonts w:ascii="Times New Roman" w:hAnsi="Times New Roman" w:cs="Times New Roman"/>
          <w:sz w:val="20"/>
          <w:szCs w:val="20"/>
          <w:lang w:val="ru-RU"/>
        </w:rPr>
        <w:t>Прайм-Еврознак</w:t>
      </w:r>
      <w:proofErr w:type="spellEnd"/>
      <w:r w:rsidRPr="00D32C16">
        <w:rPr>
          <w:rFonts w:ascii="Times New Roman" w:hAnsi="Times New Roman" w:cs="Times New Roman"/>
          <w:sz w:val="20"/>
          <w:szCs w:val="20"/>
          <w:lang w:val="ru-RU"/>
        </w:rPr>
        <w:t>, 2002. С. 217.</w:t>
      </w:r>
    </w:p>
  </w:footnote>
  <w:footnote w:id="31">
    <w:p w:rsidR="0029207B" w:rsidRPr="003C17CD" w:rsidRDefault="0029207B" w:rsidP="001255FD">
      <w:pPr>
        <w:pStyle w:val="a4"/>
        <w:jc w:val="both"/>
        <w:rPr>
          <w:lang w:val="ru-RU"/>
        </w:rPr>
      </w:pPr>
      <w:r w:rsidRPr="00D32C16">
        <w:rPr>
          <w:rStyle w:val="a6"/>
          <w:rFonts w:ascii="Times New Roman" w:hAnsi="Times New Roman" w:cs="Times New Roman"/>
          <w:sz w:val="20"/>
          <w:szCs w:val="20"/>
        </w:rPr>
        <w:footnoteRef/>
      </w:r>
      <w:r w:rsidRPr="00D32C16">
        <w:rPr>
          <w:rFonts w:ascii="Times New Roman" w:hAnsi="Times New Roman" w:cs="Times New Roman"/>
          <w:sz w:val="20"/>
          <w:szCs w:val="20"/>
          <w:lang w:val="ru-RU"/>
        </w:rPr>
        <w:t xml:space="preserve"> </w:t>
      </w:r>
      <w:proofErr w:type="spellStart"/>
      <w:r w:rsidRPr="00D32C16">
        <w:rPr>
          <w:rFonts w:ascii="Times New Roman" w:hAnsi="Times New Roman" w:cs="Times New Roman"/>
          <w:sz w:val="20"/>
          <w:szCs w:val="20"/>
          <w:lang w:val="ru-RU"/>
        </w:rPr>
        <w:t>Гриффин</w:t>
      </w:r>
      <w:proofErr w:type="spellEnd"/>
      <w:r w:rsidRPr="00D32C16">
        <w:rPr>
          <w:rFonts w:ascii="Times New Roman" w:hAnsi="Times New Roman" w:cs="Times New Roman"/>
          <w:sz w:val="20"/>
          <w:szCs w:val="20"/>
          <w:lang w:val="ru-RU"/>
        </w:rPr>
        <w:t xml:space="preserve"> Р., Пастей М. Международный бизнес. СПб</w:t>
      </w:r>
      <w:proofErr w:type="gramStart"/>
      <w:r w:rsidRPr="00D32C16">
        <w:rPr>
          <w:rFonts w:ascii="Times New Roman" w:hAnsi="Times New Roman" w:cs="Times New Roman"/>
          <w:sz w:val="20"/>
          <w:szCs w:val="20"/>
          <w:lang w:val="ru-RU"/>
        </w:rPr>
        <w:t xml:space="preserve">.: </w:t>
      </w:r>
      <w:proofErr w:type="gramEnd"/>
      <w:r w:rsidRPr="00D32C16">
        <w:rPr>
          <w:rFonts w:ascii="Times New Roman" w:hAnsi="Times New Roman" w:cs="Times New Roman"/>
          <w:sz w:val="20"/>
          <w:szCs w:val="20"/>
          <w:lang w:val="ru-RU"/>
        </w:rPr>
        <w:t>Питер, 2006 г. С. 701.</w:t>
      </w:r>
    </w:p>
  </w:footnote>
  <w:footnote w:id="32">
    <w:p w:rsidR="0029207B" w:rsidRPr="005C0DDC" w:rsidRDefault="0029207B" w:rsidP="001255FD">
      <w:pPr>
        <w:pStyle w:val="a4"/>
        <w:jc w:val="both"/>
        <w:rPr>
          <w:rFonts w:ascii="Times New Roman" w:hAnsi="Times New Roman" w:cs="Times New Roman"/>
          <w:sz w:val="20"/>
          <w:szCs w:val="20"/>
          <w:lang w:val="ru-RU"/>
        </w:rPr>
      </w:pPr>
      <w:r>
        <w:rPr>
          <w:rStyle w:val="a6"/>
        </w:rPr>
        <w:footnoteRef/>
      </w:r>
      <w:r w:rsidRPr="003C17CD">
        <w:rPr>
          <w:lang w:val="ru-RU"/>
        </w:rPr>
        <w:t xml:space="preserve"> </w:t>
      </w:r>
      <w:proofErr w:type="spellStart"/>
      <w:r w:rsidRPr="005C0DDC">
        <w:rPr>
          <w:rFonts w:ascii="Times New Roman" w:hAnsi="Times New Roman" w:cs="Times New Roman"/>
          <w:sz w:val="20"/>
          <w:szCs w:val="20"/>
          <w:lang w:val="ru-RU"/>
        </w:rPr>
        <w:t>Батра</w:t>
      </w:r>
      <w:proofErr w:type="spellEnd"/>
      <w:r w:rsidRPr="005C0DDC">
        <w:rPr>
          <w:rFonts w:ascii="Times New Roman" w:hAnsi="Times New Roman" w:cs="Times New Roman"/>
          <w:sz w:val="20"/>
          <w:szCs w:val="20"/>
          <w:lang w:val="ru-RU"/>
        </w:rPr>
        <w:t xml:space="preserve"> Р., Майерс Дж. Дж., Дэвид А. </w:t>
      </w:r>
      <w:proofErr w:type="spellStart"/>
      <w:r w:rsidRPr="005C0DDC">
        <w:rPr>
          <w:rFonts w:ascii="Times New Roman" w:hAnsi="Times New Roman" w:cs="Times New Roman"/>
          <w:sz w:val="20"/>
          <w:szCs w:val="20"/>
          <w:lang w:val="ru-RU"/>
        </w:rPr>
        <w:t>Аакер</w:t>
      </w:r>
      <w:proofErr w:type="spellEnd"/>
      <w:r w:rsidRPr="005C0DDC">
        <w:rPr>
          <w:rFonts w:ascii="Times New Roman" w:hAnsi="Times New Roman" w:cs="Times New Roman"/>
          <w:sz w:val="20"/>
          <w:szCs w:val="20"/>
          <w:lang w:val="ru-RU"/>
        </w:rPr>
        <w:t xml:space="preserve">. Рекламный менеджмент. М.: Вильямс, 2004. С. 743. </w:t>
      </w:r>
    </w:p>
  </w:footnote>
  <w:footnote w:id="33">
    <w:p w:rsidR="0029207B" w:rsidRPr="00C26500" w:rsidRDefault="0029207B" w:rsidP="001255FD">
      <w:pPr>
        <w:pStyle w:val="a4"/>
        <w:jc w:val="both"/>
        <w:rPr>
          <w:rFonts w:ascii="Times New Roman" w:hAnsi="Times New Roman" w:cs="Times New Roman"/>
          <w:sz w:val="20"/>
          <w:szCs w:val="20"/>
        </w:rPr>
      </w:pPr>
      <w:r>
        <w:rPr>
          <w:rStyle w:val="a6"/>
        </w:rPr>
        <w:footnoteRef/>
      </w:r>
      <w:r w:rsidRPr="00437D01">
        <w:t xml:space="preserve"> </w:t>
      </w:r>
      <w:r w:rsidRPr="00C26500">
        <w:rPr>
          <w:rFonts w:ascii="Times New Roman" w:hAnsi="Times New Roman" w:cs="Times New Roman"/>
          <w:sz w:val="20"/>
          <w:szCs w:val="20"/>
        </w:rPr>
        <w:t xml:space="preserve">Duncan T. Standardized Multinational Advertising: The Influencing Factors// Journal of Advertising. 1995. Vol. 24. </w:t>
      </w:r>
      <w:proofErr w:type="gramStart"/>
      <w:r w:rsidRPr="00C26500">
        <w:rPr>
          <w:rFonts w:ascii="Times New Roman" w:hAnsi="Times New Roman" w:cs="Times New Roman"/>
          <w:sz w:val="20"/>
          <w:szCs w:val="20"/>
        </w:rPr>
        <w:t>P. 57.</w:t>
      </w:r>
      <w:proofErr w:type="gramEnd"/>
      <w:r w:rsidRPr="00C26500">
        <w:rPr>
          <w:rFonts w:ascii="Times New Roman" w:hAnsi="Times New Roman" w:cs="Times New Roman"/>
          <w:sz w:val="20"/>
          <w:szCs w:val="20"/>
        </w:rPr>
        <w:t xml:space="preserve"> </w:t>
      </w:r>
    </w:p>
    <w:p w:rsidR="0029207B" w:rsidRPr="00C26500" w:rsidRDefault="0029207B" w:rsidP="001255FD">
      <w:pPr>
        <w:pStyle w:val="a4"/>
        <w:jc w:val="both"/>
        <w:rPr>
          <w:rFonts w:ascii="Times New Roman" w:hAnsi="Times New Roman" w:cs="Times New Roman"/>
          <w:sz w:val="20"/>
          <w:szCs w:val="20"/>
        </w:rPr>
      </w:pPr>
      <w:r w:rsidRPr="00C26500">
        <w:rPr>
          <w:rFonts w:ascii="Times New Roman" w:hAnsi="Times New Roman" w:cs="Times New Roman"/>
          <w:sz w:val="20"/>
          <w:szCs w:val="20"/>
        </w:rPr>
        <w:t>Localization Standards Industry Association 2003 (www.lisa.org)</w:t>
      </w:r>
    </w:p>
  </w:footnote>
  <w:footnote w:id="34">
    <w:p w:rsidR="0029207B" w:rsidRPr="00C26500" w:rsidRDefault="0029207B" w:rsidP="001255FD">
      <w:pPr>
        <w:pStyle w:val="a4"/>
        <w:jc w:val="both"/>
        <w:rPr>
          <w:rFonts w:ascii="Times New Roman" w:hAnsi="Times New Roman" w:cs="Times New Roman"/>
          <w:sz w:val="20"/>
          <w:szCs w:val="20"/>
          <w:lang w:val="ru-RU"/>
        </w:rPr>
      </w:pPr>
      <w:r w:rsidRPr="00C26500">
        <w:rPr>
          <w:rStyle w:val="a6"/>
          <w:rFonts w:ascii="Times New Roman" w:hAnsi="Times New Roman" w:cs="Times New Roman"/>
          <w:sz w:val="20"/>
          <w:szCs w:val="20"/>
        </w:rPr>
        <w:footnoteRef/>
      </w:r>
      <w:r w:rsidRPr="002E2483">
        <w:rPr>
          <w:rFonts w:ascii="Times New Roman" w:hAnsi="Times New Roman" w:cs="Times New Roman"/>
          <w:sz w:val="20"/>
          <w:szCs w:val="20"/>
        </w:rPr>
        <w:t xml:space="preserve"> </w:t>
      </w:r>
      <w:r w:rsidRPr="00C26500">
        <w:rPr>
          <w:rFonts w:ascii="Times New Roman" w:hAnsi="Times New Roman" w:cs="Times New Roman"/>
          <w:sz w:val="20"/>
          <w:szCs w:val="20"/>
          <w:lang w:val="ru-RU"/>
        </w:rPr>
        <w:t>Кочарян</w:t>
      </w:r>
      <w:r w:rsidRPr="002E2483">
        <w:rPr>
          <w:rFonts w:ascii="Times New Roman" w:hAnsi="Times New Roman" w:cs="Times New Roman"/>
          <w:sz w:val="20"/>
          <w:szCs w:val="20"/>
        </w:rPr>
        <w:t xml:space="preserve"> </w:t>
      </w:r>
      <w:r w:rsidRPr="00C26500">
        <w:rPr>
          <w:rFonts w:ascii="Times New Roman" w:hAnsi="Times New Roman" w:cs="Times New Roman"/>
          <w:sz w:val="20"/>
          <w:szCs w:val="20"/>
          <w:lang w:val="ru-RU"/>
        </w:rPr>
        <w:t>Р</w:t>
      </w:r>
      <w:r w:rsidRPr="002E2483">
        <w:rPr>
          <w:rFonts w:ascii="Times New Roman" w:hAnsi="Times New Roman" w:cs="Times New Roman"/>
          <w:sz w:val="20"/>
          <w:szCs w:val="20"/>
        </w:rPr>
        <w:t xml:space="preserve">. </w:t>
      </w:r>
      <w:r w:rsidRPr="00C26500">
        <w:rPr>
          <w:rFonts w:ascii="Times New Roman" w:hAnsi="Times New Roman" w:cs="Times New Roman"/>
          <w:sz w:val="20"/>
          <w:szCs w:val="20"/>
          <w:lang w:val="ru-RU"/>
        </w:rPr>
        <w:t>А</w:t>
      </w:r>
      <w:r w:rsidRPr="002E2483">
        <w:rPr>
          <w:rFonts w:ascii="Times New Roman" w:hAnsi="Times New Roman" w:cs="Times New Roman"/>
          <w:sz w:val="20"/>
          <w:szCs w:val="20"/>
        </w:rPr>
        <w:t xml:space="preserve">. </w:t>
      </w:r>
      <w:r w:rsidRPr="00C26500">
        <w:rPr>
          <w:rFonts w:ascii="Times New Roman" w:hAnsi="Times New Roman" w:cs="Times New Roman"/>
          <w:sz w:val="20"/>
          <w:szCs w:val="20"/>
          <w:lang w:val="ru-RU"/>
        </w:rPr>
        <w:t>Локализация</w:t>
      </w:r>
      <w:r w:rsidRPr="002E2483">
        <w:rPr>
          <w:rFonts w:ascii="Times New Roman" w:hAnsi="Times New Roman" w:cs="Times New Roman"/>
          <w:sz w:val="20"/>
          <w:szCs w:val="20"/>
        </w:rPr>
        <w:t xml:space="preserve"> </w:t>
      </w:r>
      <w:r w:rsidRPr="00C26500">
        <w:rPr>
          <w:rFonts w:ascii="Times New Roman" w:hAnsi="Times New Roman" w:cs="Times New Roman"/>
          <w:sz w:val="20"/>
          <w:szCs w:val="20"/>
          <w:lang w:val="ru-RU"/>
        </w:rPr>
        <w:t>рекламы</w:t>
      </w:r>
      <w:r w:rsidRPr="002E2483">
        <w:rPr>
          <w:rFonts w:ascii="Times New Roman" w:hAnsi="Times New Roman" w:cs="Times New Roman"/>
          <w:sz w:val="20"/>
          <w:szCs w:val="20"/>
        </w:rPr>
        <w:t xml:space="preserve"> </w:t>
      </w:r>
      <w:r w:rsidRPr="00C26500">
        <w:rPr>
          <w:rFonts w:ascii="Times New Roman" w:hAnsi="Times New Roman" w:cs="Times New Roman"/>
          <w:sz w:val="20"/>
          <w:szCs w:val="20"/>
          <w:lang w:val="ru-RU"/>
        </w:rPr>
        <w:t>на</w:t>
      </w:r>
      <w:r w:rsidRPr="002E2483">
        <w:rPr>
          <w:rFonts w:ascii="Times New Roman" w:hAnsi="Times New Roman" w:cs="Times New Roman"/>
          <w:sz w:val="20"/>
          <w:szCs w:val="20"/>
        </w:rPr>
        <w:t xml:space="preserve"> </w:t>
      </w:r>
      <w:r w:rsidRPr="00C26500">
        <w:rPr>
          <w:rFonts w:ascii="Times New Roman" w:hAnsi="Times New Roman" w:cs="Times New Roman"/>
          <w:sz w:val="20"/>
          <w:szCs w:val="20"/>
          <w:lang w:val="ru-RU"/>
        </w:rPr>
        <w:t>международном</w:t>
      </w:r>
      <w:r w:rsidRPr="002E2483">
        <w:rPr>
          <w:rFonts w:ascii="Times New Roman" w:hAnsi="Times New Roman" w:cs="Times New Roman"/>
          <w:sz w:val="20"/>
          <w:szCs w:val="20"/>
        </w:rPr>
        <w:t xml:space="preserve"> </w:t>
      </w:r>
      <w:r w:rsidRPr="00C26500">
        <w:rPr>
          <w:rFonts w:ascii="Times New Roman" w:hAnsi="Times New Roman" w:cs="Times New Roman"/>
          <w:sz w:val="20"/>
          <w:szCs w:val="20"/>
          <w:lang w:val="ru-RU"/>
        </w:rPr>
        <w:t>рынке</w:t>
      </w:r>
      <w:r w:rsidRPr="002E2483">
        <w:rPr>
          <w:rFonts w:ascii="Times New Roman" w:hAnsi="Times New Roman" w:cs="Times New Roman"/>
          <w:sz w:val="20"/>
          <w:szCs w:val="20"/>
        </w:rPr>
        <w:t xml:space="preserve">// </w:t>
      </w:r>
      <w:r w:rsidRPr="00C26500">
        <w:rPr>
          <w:rFonts w:ascii="Times New Roman" w:hAnsi="Times New Roman" w:cs="Times New Roman"/>
          <w:sz w:val="20"/>
          <w:szCs w:val="20"/>
          <w:lang w:val="ru-RU"/>
        </w:rPr>
        <w:t>Экономика</w:t>
      </w:r>
      <w:r w:rsidRPr="002E2483">
        <w:rPr>
          <w:rFonts w:ascii="Times New Roman" w:hAnsi="Times New Roman" w:cs="Times New Roman"/>
          <w:sz w:val="20"/>
          <w:szCs w:val="20"/>
        </w:rPr>
        <w:t xml:space="preserve">. </w:t>
      </w:r>
      <w:r w:rsidRPr="00C26500">
        <w:rPr>
          <w:rFonts w:ascii="Times New Roman" w:hAnsi="Times New Roman" w:cs="Times New Roman"/>
          <w:sz w:val="20"/>
          <w:szCs w:val="20"/>
          <w:lang w:val="ru-RU"/>
        </w:rPr>
        <w:t xml:space="preserve">Бизнес. Банки. 2014. </w:t>
      </w:r>
      <w:proofErr w:type="spellStart"/>
      <w:r w:rsidRPr="00C26500">
        <w:rPr>
          <w:rFonts w:ascii="Times New Roman" w:hAnsi="Times New Roman" w:cs="Times New Roman"/>
          <w:sz w:val="20"/>
          <w:szCs w:val="20"/>
          <w:lang w:val="ru-RU"/>
        </w:rPr>
        <w:t>Вып</w:t>
      </w:r>
      <w:proofErr w:type="spellEnd"/>
      <w:r w:rsidRPr="00C26500">
        <w:rPr>
          <w:rFonts w:ascii="Times New Roman" w:hAnsi="Times New Roman" w:cs="Times New Roman"/>
          <w:sz w:val="20"/>
          <w:szCs w:val="20"/>
          <w:lang w:val="ru-RU"/>
        </w:rPr>
        <w:t xml:space="preserve">. 2. С. 65. </w:t>
      </w:r>
    </w:p>
  </w:footnote>
  <w:footnote w:id="35">
    <w:p w:rsidR="0029207B" w:rsidRPr="00C26500" w:rsidRDefault="0029207B" w:rsidP="001255FD">
      <w:pPr>
        <w:pStyle w:val="a4"/>
        <w:jc w:val="both"/>
        <w:rPr>
          <w:rFonts w:ascii="Times New Roman" w:hAnsi="Times New Roman" w:cs="Times New Roman"/>
          <w:sz w:val="20"/>
          <w:szCs w:val="20"/>
          <w:lang w:val="ru-RU"/>
        </w:rPr>
      </w:pPr>
      <w:r>
        <w:rPr>
          <w:rStyle w:val="a6"/>
        </w:rPr>
        <w:footnoteRef/>
      </w:r>
      <w:r w:rsidRPr="00C961FB">
        <w:rPr>
          <w:lang w:val="ru-RU"/>
        </w:rPr>
        <w:t xml:space="preserve"> </w:t>
      </w:r>
      <w:proofErr w:type="spellStart"/>
      <w:r w:rsidRPr="00C26500">
        <w:rPr>
          <w:rFonts w:ascii="Times New Roman" w:hAnsi="Times New Roman" w:cs="Times New Roman"/>
          <w:sz w:val="20"/>
          <w:szCs w:val="20"/>
          <w:lang w:val="ru-RU"/>
        </w:rPr>
        <w:t>Овруцкий</w:t>
      </w:r>
      <w:proofErr w:type="spellEnd"/>
      <w:r w:rsidRPr="00C26500">
        <w:rPr>
          <w:rFonts w:ascii="Times New Roman" w:hAnsi="Times New Roman" w:cs="Times New Roman"/>
          <w:sz w:val="20"/>
          <w:szCs w:val="20"/>
          <w:lang w:val="ru-RU"/>
        </w:rPr>
        <w:t xml:space="preserve"> А. В. Психология рекламного образа// Психология в экономике и управлении. Иркутск: 2011. </w:t>
      </w:r>
      <w:proofErr w:type="spellStart"/>
      <w:r w:rsidRPr="00C26500">
        <w:rPr>
          <w:rFonts w:ascii="Times New Roman" w:hAnsi="Times New Roman" w:cs="Times New Roman"/>
          <w:sz w:val="20"/>
          <w:szCs w:val="20"/>
          <w:lang w:val="ru-RU"/>
        </w:rPr>
        <w:t>Вып</w:t>
      </w:r>
      <w:proofErr w:type="spellEnd"/>
      <w:r w:rsidRPr="00C26500">
        <w:rPr>
          <w:rFonts w:ascii="Times New Roman" w:hAnsi="Times New Roman" w:cs="Times New Roman"/>
          <w:sz w:val="20"/>
          <w:szCs w:val="20"/>
          <w:lang w:val="ru-RU"/>
        </w:rPr>
        <w:t>. 1. С. 124.</w:t>
      </w:r>
    </w:p>
  </w:footnote>
  <w:footnote w:id="36">
    <w:p w:rsidR="0029207B" w:rsidRPr="00C26500" w:rsidRDefault="0029207B" w:rsidP="001255FD">
      <w:pPr>
        <w:pStyle w:val="a4"/>
        <w:jc w:val="both"/>
        <w:rPr>
          <w:rFonts w:ascii="Times New Roman" w:hAnsi="Times New Roman" w:cs="Times New Roman"/>
          <w:sz w:val="20"/>
          <w:szCs w:val="20"/>
          <w:lang w:val="ru-RU"/>
        </w:rPr>
      </w:pPr>
      <w:r>
        <w:rPr>
          <w:rStyle w:val="a6"/>
        </w:rPr>
        <w:footnoteRef/>
      </w:r>
      <w:r w:rsidRPr="00372379">
        <w:rPr>
          <w:lang w:val="ru-RU"/>
        </w:rPr>
        <w:t xml:space="preserve"> </w:t>
      </w:r>
      <w:r w:rsidRPr="00C26500">
        <w:rPr>
          <w:rFonts w:ascii="Times New Roman" w:hAnsi="Times New Roman" w:cs="Times New Roman"/>
          <w:sz w:val="20"/>
          <w:szCs w:val="20"/>
          <w:lang w:val="ru-RU"/>
        </w:rPr>
        <w:t xml:space="preserve">Герасимова М. П. Воображение японцев// Историческая психология и социология истории. 2016. </w:t>
      </w:r>
      <w:proofErr w:type="spellStart"/>
      <w:r w:rsidRPr="00C26500">
        <w:rPr>
          <w:rFonts w:ascii="Times New Roman" w:hAnsi="Times New Roman" w:cs="Times New Roman"/>
          <w:sz w:val="20"/>
          <w:szCs w:val="20"/>
          <w:lang w:val="ru-RU"/>
        </w:rPr>
        <w:t>Вып</w:t>
      </w:r>
      <w:proofErr w:type="spellEnd"/>
      <w:r w:rsidRPr="00C26500">
        <w:rPr>
          <w:rFonts w:ascii="Times New Roman" w:hAnsi="Times New Roman" w:cs="Times New Roman"/>
          <w:sz w:val="20"/>
          <w:szCs w:val="20"/>
          <w:lang w:val="ru-RU"/>
        </w:rPr>
        <w:t xml:space="preserve">. 1. С. 40. </w:t>
      </w:r>
    </w:p>
  </w:footnote>
  <w:footnote w:id="37">
    <w:p w:rsidR="0029207B" w:rsidRPr="00C26500" w:rsidRDefault="0029207B" w:rsidP="001255FD">
      <w:pPr>
        <w:pStyle w:val="a4"/>
        <w:jc w:val="both"/>
        <w:rPr>
          <w:rFonts w:ascii="Times New Roman" w:hAnsi="Times New Roman" w:cs="Times New Roman"/>
          <w:sz w:val="20"/>
          <w:szCs w:val="20"/>
          <w:lang w:val="ru-RU"/>
        </w:rPr>
      </w:pPr>
      <w:r w:rsidRPr="00C26500">
        <w:rPr>
          <w:rStyle w:val="a6"/>
          <w:rFonts w:ascii="Times New Roman" w:hAnsi="Times New Roman" w:cs="Times New Roman"/>
          <w:sz w:val="20"/>
          <w:szCs w:val="20"/>
        </w:rPr>
        <w:footnoteRef/>
      </w:r>
      <w:r w:rsidRPr="00C26500">
        <w:rPr>
          <w:rFonts w:ascii="Times New Roman" w:hAnsi="Times New Roman" w:cs="Times New Roman"/>
          <w:sz w:val="20"/>
          <w:szCs w:val="20"/>
          <w:lang w:val="ru-RU"/>
        </w:rPr>
        <w:t xml:space="preserve"> Балакирева С. М. Локализация рекламы в условиях глобализации экономики: психологический аспект// Российский внешнеэкономический вестник. 2017.  </w:t>
      </w:r>
      <w:proofErr w:type="spellStart"/>
      <w:r w:rsidRPr="00C26500">
        <w:rPr>
          <w:rFonts w:ascii="Times New Roman" w:hAnsi="Times New Roman" w:cs="Times New Roman"/>
          <w:sz w:val="20"/>
          <w:szCs w:val="20"/>
          <w:lang w:val="ru-RU"/>
        </w:rPr>
        <w:t>Вып</w:t>
      </w:r>
      <w:proofErr w:type="spellEnd"/>
      <w:r w:rsidRPr="00C26500">
        <w:rPr>
          <w:rFonts w:ascii="Times New Roman" w:hAnsi="Times New Roman" w:cs="Times New Roman"/>
          <w:sz w:val="20"/>
          <w:szCs w:val="20"/>
          <w:lang w:val="ru-RU"/>
        </w:rPr>
        <w:t>. 1. С. 107.</w:t>
      </w:r>
    </w:p>
  </w:footnote>
  <w:footnote w:id="38">
    <w:p w:rsidR="0029207B" w:rsidRPr="001255FD" w:rsidRDefault="0029207B" w:rsidP="001255FD">
      <w:pPr>
        <w:pStyle w:val="a4"/>
        <w:jc w:val="both"/>
        <w:rPr>
          <w:rFonts w:ascii="Times New Roman" w:hAnsi="Times New Roman" w:cs="Times New Roman"/>
          <w:sz w:val="20"/>
          <w:szCs w:val="20"/>
        </w:rPr>
      </w:pPr>
      <w:r w:rsidRPr="005C0DDC">
        <w:rPr>
          <w:rStyle w:val="a6"/>
          <w:rFonts w:ascii="Times New Roman" w:hAnsi="Times New Roman" w:cs="Times New Roman"/>
          <w:sz w:val="20"/>
          <w:szCs w:val="20"/>
        </w:rPr>
        <w:footnoteRef/>
      </w:r>
      <w:r w:rsidRPr="005C0DDC">
        <w:rPr>
          <w:rFonts w:ascii="Times New Roman" w:hAnsi="Times New Roman" w:cs="Times New Roman"/>
          <w:sz w:val="20"/>
          <w:szCs w:val="20"/>
          <w:lang w:val="ru-RU"/>
        </w:rPr>
        <w:t xml:space="preserve"> </w:t>
      </w:r>
      <w:proofErr w:type="spellStart"/>
      <w:r w:rsidRPr="005C0DDC">
        <w:rPr>
          <w:rFonts w:ascii="Times New Roman" w:hAnsi="Times New Roman" w:cs="Times New Roman"/>
          <w:sz w:val="20"/>
          <w:szCs w:val="20"/>
          <w:lang w:val="ru-RU"/>
        </w:rPr>
        <w:t>Пронников</w:t>
      </w:r>
      <w:proofErr w:type="spellEnd"/>
      <w:r w:rsidRPr="005C0DDC">
        <w:rPr>
          <w:rFonts w:ascii="Times New Roman" w:hAnsi="Times New Roman" w:cs="Times New Roman"/>
          <w:sz w:val="20"/>
          <w:szCs w:val="20"/>
          <w:lang w:val="ru-RU"/>
        </w:rPr>
        <w:t xml:space="preserve"> В. А., Ладанов И. Д. Японцы (этнопсихологические очерки). М</w:t>
      </w:r>
      <w:r w:rsidRPr="001255FD">
        <w:rPr>
          <w:rFonts w:ascii="Times New Roman" w:hAnsi="Times New Roman" w:cs="Times New Roman"/>
          <w:sz w:val="20"/>
          <w:szCs w:val="20"/>
        </w:rPr>
        <w:t>.: «</w:t>
      </w:r>
      <w:proofErr w:type="spellStart"/>
      <w:r w:rsidRPr="005C0DDC">
        <w:rPr>
          <w:rFonts w:ascii="Times New Roman" w:hAnsi="Times New Roman" w:cs="Times New Roman"/>
          <w:sz w:val="20"/>
          <w:szCs w:val="20"/>
          <w:lang w:val="ru-RU"/>
        </w:rPr>
        <w:t>ВиМ</w:t>
      </w:r>
      <w:proofErr w:type="spellEnd"/>
      <w:r w:rsidRPr="001255FD">
        <w:rPr>
          <w:rFonts w:ascii="Times New Roman" w:hAnsi="Times New Roman" w:cs="Times New Roman"/>
          <w:sz w:val="20"/>
          <w:szCs w:val="20"/>
        </w:rPr>
        <w:t xml:space="preserve">», 1996. </w:t>
      </w:r>
      <w:r w:rsidRPr="005C0DDC">
        <w:rPr>
          <w:rFonts w:ascii="Times New Roman" w:hAnsi="Times New Roman" w:cs="Times New Roman"/>
          <w:sz w:val="20"/>
          <w:szCs w:val="20"/>
          <w:lang w:val="ru-RU"/>
        </w:rPr>
        <w:t>С</w:t>
      </w:r>
      <w:r w:rsidRPr="001255FD">
        <w:rPr>
          <w:rFonts w:ascii="Times New Roman" w:hAnsi="Times New Roman" w:cs="Times New Roman"/>
          <w:sz w:val="20"/>
          <w:szCs w:val="20"/>
        </w:rPr>
        <w:t xml:space="preserve">. 238. </w:t>
      </w:r>
    </w:p>
  </w:footnote>
  <w:footnote w:id="39">
    <w:p w:rsidR="0029207B" w:rsidRPr="002E2483" w:rsidRDefault="0029207B" w:rsidP="001255FD">
      <w:pPr>
        <w:pStyle w:val="a4"/>
        <w:jc w:val="both"/>
        <w:rPr>
          <w:rFonts w:ascii="Times New Roman" w:hAnsi="Times New Roman" w:cs="Times New Roman"/>
          <w:sz w:val="20"/>
          <w:szCs w:val="20"/>
          <w:lang w:val="ru-RU"/>
        </w:rPr>
      </w:pPr>
      <w:r>
        <w:rPr>
          <w:rStyle w:val="a6"/>
        </w:rPr>
        <w:footnoteRef/>
      </w:r>
      <w:r w:rsidRPr="003D5165">
        <w:rPr>
          <w:rFonts w:ascii="Times New Roman" w:hAnsi="Times New Roman" w:cs="Times New Roman"/>
          <w:sz w:val="20"/>
          <w:szCs w:val="20"/>
        </w:rPr>
        <w:t xml:space="preserve"> </w:t>
      </w:r>
      <w:r w:rsidRPr="005C0DDC">
        <w:rPr>
          <w:rFonts w:ascii="Times New Roman" w:hAnsi="Times New Roman" w:cs="Times New Roman"/>
          <w:sz w:val="20"/>
          <w:szCs w:val="20"/>
        </w:rPr>
        <w:t>Koichi</w:t>
      </w:r>
      <w:r w:rsidRPr="003D5165">
        <w:rPr>
          <w:rFonts w:ascii="Times New Roman" w:hAnsi="Times New Roman" w:cs="Times New Roman"/>
          <w:sz w:val="20"/>
          <w:szCs w:val="20"/>
        </w:rPr>
        <w:t xml:space="preserve"> </w:t>
      </w:r>
      <w:proofErr w:type="spellStart"/>
      <w:r w:rsidRPr="005C0DDC">
        <w:rPr>
          <w:rFonts w:ascii="Times New Roman" w:hAnsi="Times New Roman" w:cs="Times New Roman"/>
          <w:sz w:val="20"/>
          <w:szCs w:val="20"/>
        </w:rPr>
        <w:t>Iwabuchi</w:t>
      </w:r>
      <w:proofErr w:type="spellEnd"/>
      <w:r w:rsidRPr="003D5165">
        <w:rPr>
          <w:rFonts w:ascii="Times New Roman" w:hAnsi="Times New Roman" w:cs="Times New Roman"/>
          <w:sz w:val="20"/>
          <w:szCs w:val="20"/>
        </w:rPr>
        <w:t xml:space="preserve">. </w:t>
      </w:r>
      <w:proofErr w:type="spellStart"/>
      <w:proofErr w:type="gramStart"/>
      <w:r w:rsidRPr="005C0DDC">
        <w:rPr>
          <w:rFonts w:ascii="Times New Roman" w:hAnsi="Times New Roman" w:cs="Times New Roman"/>
          <w:sz w:val="20"/>
          <w:szCs w:val="20"/>
        </w:rPr>
        <w:t>Recentering</w:t>
      </w:r>
      <w:proofErr w:type="spellEnd"/>
      <w:r w:rsidRPr="005C0DDC">
        <w:rPr>
          <w:rFonts w:ascii="Times New Roman" w:hAnsi="Times New Roman" w:cs="Times New Roman"/>
          <w:sz w:val="20"/>
          <w:szCs w:val="20"/>
        </w:rPr>
        <w:t xml:space="preserve"> Globalization.</w:t>
      </w:r>
      <w:proofErr w:type="gramEnd"/>
      <w:r w:rsidRPr="005C0DDC">
        <w:rPr>
          <w:rFonts w:ascii="Times New Roman" w:hAnsi="Times New Roman" w:cs="Times New Roman"/>
          <w:sz w:val="20"/>
          <w:szCs w:val="20"/>
        </w:rPr>
        <w:t xml:space="preserve"> </w:t>
      </w:r>
      <w:proofErr w:type="gramStart"/>
      <w:r w:rsidRPr="005C0DDC">
        <w:rPr>
          <w:rFonts w:ascii="Times New Roman" w:hAnsi="Times New Roman" w:cs="Times New Roman"/>
          <w:sz w:val="20"/>
          <w:szCs w:val="20"/>
        </w:rPr>
        <w:t>Popular Culture and Japanese Transnationalism.</w:t>
      </w:r>
      <w:proofErr w:type="gramEnd"/>
      <w:r w:rsidRPr="005C0DDC">
        <w:rPr>
          <w:rFonts w:ascii="Times New Roman" w:hAnsi="Times New Roman" w:cs="Times New Roman"/>
          <w:sz w:val="20"/>
          <w:szCs w:val="20"/>
        </w:rPr>
        <w:t xml:space="preserve"> London</w:t>
      </w:r>
      <w:r w:rsidRPr="002E2483">
        <w:rPr>
          <w:rFonts w:ascii="Times New Roman" w:hAnsi="Times New Roman" w:cs="Times New Roman"/>
          <w:sz w:val="20"/>
          <w:szCs w:val="20"/>
          <w:lang w:val="ru-RU"/>
        </w:rPr>
        <w:t xml:space="preserve">: </w:t>
      </w:r>
      <w:r w:rsidRPr="005C0DDC">
        <w:rPr>
          <w:rFonts w:ascii="Times New Roman" w:hAnsi="Times New Roman" w:cs="Times New Roman"/>
          <w:sz w:val="20"/>
          <w:szCs w:val="20"/>
        </w:rPr>
        <w:t>Durham</w:t>
      </w:r>
      <w:r w:rsidRPr="002E2483">
        <w:rPr>
          <w:rFonts w:ascii="Times New Roman" w:hAnsi="Times New Roman" w:cs="Times New Roman"/>
          <w:sz w:val="20"/>
          <w:szCs w:val="20"/>
          <w:lang w:val="ru-RU"/>
        </w:rPr>
        <w:t xml:space="preserve"> </w:t>
      </w:r>
      <w:r w:rsidRPr="005C0DDC">
        <w:rPr>
          <w:rFonts w:ascii="Times New Roman" w:hAnsi="Times New Roman" w:cs="Times New Roman"/>
          <w:sz w:val="20"/>
          <w:szCs w:val="20"/>
        </w:rPr>
        <w:t>and</w:t>
      </w:r>
      <w:r w:rsidRPr="002E2483">
        <w:rPr>
          <w:rFonts w:ascii="Times New Roman" w:hAnsi="Times New Roman" w:cs="Times New Roman"/>
          <w:sz w:val="20"/>
          <w:szCs w:val="20"/>
          <w:lang w:val="ru-RU"/>
        </w:rPr>
        <w:t xml:space="preserve"> </w:t>
      </w:r>
      <w:r w:rsidRPr="005C0DDC">
        <w:rPr>
          <w:rFonts w:ascii="Times New Roman" w:hAnsi="Times New Roman" w:cs="Times New Roman"/>
          <w:sz w:val="20"/>
          <w:szCs w:val="20"/>
        </w:rPr>
        <w:t>London</w:t>
      </w:r>
      <w:r w:rsidRPr="002E2483">
        <w:rPr>
          <w:rFonts w:ascii="Times New Roman" w:hAnsi="Times New Roman" w:cs="Times New Roman"/>
          <w:sz w:val="20"/>
          <w:szCs w:val="20"/>
          <w:lang w:val="ru-RU"/>
        </w:rPr>
        <w:t xml:space="preserve">. 2002. </w:t>
      </w:r>
      <w:proofErr w:type="gramStart"/>
      <w:r w:rsidRPr="005C0DDC">
        <w:rPr>
          <w:rFonts w:ascii="Times New Roman" w:hAnsi="Times New Roman" w:cs="Times New Roman"/>
          <w:sz w:val="20"/>
          <w:szCs w:val="20"/>
        </w:rPr>
        <w:t>P</w:t>
      </w:r>
      <w:r w:rsidRPr="002E2483">
        <w:rPr>
          <w:rFonts w:ascii="Times New Roman" w:hAnsi="Times New Roman" w:cs="Times New Roman"/>
          <w:sz w:val="20"/>
          <w:szCs w:val="20"/>
          <w:lang w:val="ru-RU"/>
        </w:rPr>
        <w:t>. 54.</w:t>
      </w:r>
      <w:proofErr w:type="gramEnd"/>
      <w:r w:rsidRPr="002E2483">
        <w:rPr>
          <w:rFonts w:ascii="Times New Roman" w:hAnsi="Times New Roman" w:cs="Times New Roman"/>
          <w:sz w:val="20"/>
          <w:szCs w:val="20"/>
          <w:lang w:val="ru-RU"/>
        </w:rPr>
        <w:t xml:space="preserve"> </w:t>
      </w:r>
    </w:p>
  </w:footnote>
  <w:footnote w:id="40">
    <w:p w:rsidR="0029207B" w:rsidRPr="00D71CDE" w:rsidRDefault="0029207B" w:rsidP="001255FD">
      <w:pPr>
        <w:pStyle w:val="a4"/>
        <w:jc w:val="both"/>
        <w:rPr>
          <w:rFonts w:ascii="Times New Roman" w:hAnsi="Times New Roman" w:cs="Times New Roman"/>
          <w:sz w:val="20"/>
          <w:szCs w:val="20"/>
          <w:lang w:val="ru-RU"/>
        </w:rPr>
      </w:pPr>
      <w:r>
        <w:rPr>
          <w:rStyle w:val="a6"/>
        </w:rPr>
        <w:footnoteRef/>
      </w:r>
      <w:r w:rsidRPr="00FE69C0">
        <w:rPr>
          <w:lang w:val="ru-RU"/>
        </w:rPr>
        <w:t xml:space="preserve"> </w:t>
      </w:r>
      <w:r w:rsidRPr="00D71CDE">
        <w:rPr>
          <w:rFonts w:ascii="Times New Roman" w:hAnsi="Times New Roman" w:cs="Times New Roman"/>
          <w:i/>
          <w:sz w:val="20"/>
          <w:szCs w:val="20"/>
          <w:lang w:val="ru-RU"/>
        </w:rPr>
        <w:t xml:space="preserve">Гири </w:t>
      </w:r>
      <w:r w:rsidRPr="00D71CDE">
        <w:rPr>
          <w:rFonts w:ascii="Times New Roman" w:hAnsi="Times New Roman" w:cs="Times New Roman"/>
          <w:sz w:val="20"/>
          <w:szCs w:val="20"/>
          <w:lang w:val="ru-RU"/>
        </w:rPr>
        <w:t xml:space="preserve">выражает особое взаимное чувство долга между людьми. </w:t>
      </w:r>
    </w:p>
  </w:footnote>
  <w:footnote w:id="41">
    <w:p w:rsidR="0029207B" w:rsidRPr="000860C1" w:rsidRDefault="0029207B" w:rsidP="001255FD">
      <w:pPr>
        <w:pStyle w:val="a4"/>
        <w:jc w:val="both"/>
        <w:rPr>
          <w:rFonts w:ascii="Times New Roman" w:hAnsi="Times New Roman" w:cs="Times New Roman"/>
          <w:sz w:val="20"/>
          <w:szCs w:val="20"/>
          <w:lang w:val="ru-RU"/>
        </w:rPr>
      </w:pPr>
      <w:r>
        <w:rPr>
          <w:rStyle w:val="a6"/>
        </w:rPr>
        <w:footnoteRef/>
      </w:r>
      <w:r w:rsidRPr="00365D17">
        <w:t xml:space="preserve"> </w:t>
      </w:r>
      <w:r w:rsidRPr="000860C1">
        <w:rPr>
          <w:rFonts w:ascii="Times New Roman" w:hAnsi="Times New Roman" w:cs="Times New Roman"/>
          <w:sz w:val="20"/>
          <w:szCs w:val="20"/>
        </w:rPr>
        <w:t xml:space="preserve">Ota N. </w:t>
      </w:r>
      <w:proofErr w:type="spellStart"/>
      <w:r w:rsidRPr="000860C1">
        <w:rPr>
          <w:rFonts w:ascii="Times New Roman" w:hAnsi="Times New Roman" w:cs="Times New Roman"/>
          <w:sz w:val="20"/>
          <w:szCs w:val="20"/>
        </w:rPr>
        <w:t>Wakon</w:t>
      </w:r>
      <w:proofErr w:type="spellEnd"/>
      <w:r w:rsidRPr="000860C1">
        <w:rPr>
          <w:rFonts w:ascii="Times New Roman" w:hAnsi="Times New Roman" w:cs="Times New Roman"/>
          <w:sz w:val="20"/>
          <w:szCs w:val="20"/>
        </w:rPr>
        <w:t xml:space="preserve"> – </w:t>
      </w:r>
      <w:proofErr w:type="spellStart"/>
      <w:r w:rsidRPr="000860C1">
        <w:rPr>
          <w:rFonts w:ascii="Times New Roman" w:hAnsi="Times New Roman" w:cs="Times New Roman"/>
          <w:sz w:val="20"/>
          <w:szCs w:val="20"/>
        </w:rPr>
        <w:t>Yosai</w:t>
      </w:r>
      <w:proofErr w:type="spellEnd"/>
      <w:r w:rsidRPr="000860C1">
        <w:rPr>
          <w:rFonts w:ascii="Times New Roman" w:hAnsi="Times New Roman" w:cs="Times New Roman"/>
          <w:sz w:val="20"/>
          <w:szCs w:val="20"/>
        </w:rPr>
        <w:t xml:space="preserve"> </w:t>
      </w:r>
      <w:r w:rsidRPr="000860C1">
        <w:rPr>
          <w:rFonts w:ascii="Times New Roman" w:cs="Times New Roman"/>
          <w:sz w:val="20"/>
          <w:szCs w:val="20"/>
          <w:lang w:val="ru-RU"/>
        </w:rPr>
        <w:t>和魂洋才</w:t>
      </w:r>
      <w:r w:rsidRPr="000860C1">
        <w:rPr>
          <w:rFonts w:ascii="Times New Roman" w:hAnsi="Times New Roman" w:cs="Times New Roman"/>
          <w:sz w:val="20"/>
          <w:szCs w:val="20"/>
        </w:rPr>
        <w:t xml:space="preserve"> and globalization// Japan in the age of globalization/ edited by C. Holroyd, K. Coates. NY</w:t>
      </w:r>
      <w:r w:rsidRPr="000860C1">
        <w:rPr>
          <w:rFonts w:ascii="Times New Roman" w:hAnsi="Times New Roman" w:cs="Times New Roman"/>
          <w:sz w:val="20"/>
          <w:szCs w:val="20"/>
          <w:lang w:val="ru-RU"/>
        </w:rPr>
        <w:t xml:space="preserve">: </w:t>
      </w:r>
      <w:r w:rsidRPr="000860C1">
        <w:rPr>
          <w:rFonts w:ascii="Times New Roman" w:hAnsi="Times New Roman" w:cs="Times New Roman"/>
          <w:sz w:val="20"/>
          <w:szCs w:val="20"/>
        </w:rPr>
        <w:t>Routledge</w:t>
      </w:r>
      <w:r w:rsidRPr="000860C1">
        <w:rPr>
          <w:rFonts w:ascii="Times New Roman" w:hAnsi="Times New Roman" w:cs="Times New Roman"/>
          <w:sz w:val="20"/>
          <w:szCs w:val="20"/>
          <w:lang w:val="ru-RU"/>
        </w:rPr>
        <w:t xml:space="preserve">, 2011. </w:t>
      </w:r>
      <w:proofErr w:type="gramStart"/>
      <w:r w:rsidRPr="000860C1">
        <w:rPr>
          <w:rFonts w:ascii="Times New Roman" w:hAnsi="Times New Roman" w:cs="Times New Roman"/>
          <w:sz w:val="20"/>
          <w:szCs w:val="20"/>
        </w:rPr>
        <w:t>P</w:t>
      </w:r>
      <w:r w:rsidRPr="000860C1">
        <w:rPr>
          <w:rFonts w:ascii="Times New Roman" w:hAnsi="Times New Roman" w:cs="Times New Roman"/>
          <w:sz w:val="20"/>
          <w:szCs w:val="20"/>
          <w:lang w:val="ru-RU"/>
        </w:rPr>
        <w:t>. 152.</w:t>
      </w:r>
      <w:proofErr w:type="gramEnd"/>
    </w:p>
  </w:footnote>
  <w:footnote w:id="42">
    <w:p w:rsidR="0029207B" w:rsidRPr="000860C1" w:rsidRDefault="0029207B" w:rsidP="001255FD">
      <w:pPr>
        <w:pStyle w:val="a4"/>
        <w:jc w:val="both"/>
        <w:rPr>
          <w:rFonts w:ascii="Times New Roman" w:hAnsi="Times New Roman" w:cs="Times New Roman"/>
          <w:sz w:val="20"/>
          <w:szCs w:val="20"/>
          <w:lang w:val="ru-RU"/>
        </w:rPr>
      </w:pPr>
      <w:r w:rsidRPr="000860C1">
        <w:rPr>
          <w:rStyle w:val="a6"/>
          <w:rFonts w:ascii="Times New Roman" w:hAnsi="Times New Roman" w:cs="Times New Roman"/>
          <w:sz w:val="20"/>
          <w:szCs w:val="20"/>
        </w:rPr>
        <w:footnoteRef/>
      </w:r>
      <w:r w:rsidRPr="000860C1">
        <w:rPr>
          <w:rFonts w:ascii="Times New Roman" w:hAnsi="Times New Roman" w:cs="Times New Roman"/>
          <w:sz w:val="20"/>
          <w:szCs w:val="20"/>
          <w:lang w:val="ru-RU"/>
        </w:rPr>
        <w:t xml:space="preserve"> </w:t>
      </w:r>
      <w:proofErr w:type="spellStart"/>
      <w:proofErr w:type="gramStart"/>
      <w:r w:rsidRPr="000860C1">
        <w:rPr>
          <w:rFonts w:ascii="Times New Roman" w:hAnsi="Times New Roman" w:cs="Times New Roman"/>
          <w:sz w:val="20"/>
          <w:szCs w:val="20"/>
          <w:lang w:val="ru-RU"/>
        </w:rPr>
        <w:t>Кагальникова</w:t>
      </w:r>
      <w:proofErr w:type="spellEnd"/>
      <w:r w:rsidRPr="000860C1">
        <w:rPr>
          <w:rFonts w:ascii="Times New Roman" w:hAnsi="Times New Roman" w:cs="Times New Roman"/>
          <w:sz w:val="20"/>
          <w:szCs w:val="20"/>
          <w:lang w:val="ru-RU"/>
        </w:rPr>
        <w:t xml:space="preserve"> А.В. Особенности японской национальной культуры потребления и производства (на примере логистической концепции «JIT»: </w:t>
      </w:r>
      <w:proofErr w:type="spellStart"/>
      <w:r w:rsidRPr="000860C1">
        <w:rPr>
          <w:rFonts w:ascii="Times New Roman" w:hAnsi="Times New Roman" w:cs="Times New Roman"/>
          <w:sz w:val="20"/>
          <w:szCs w:val="20"/>
          <w:lang w:val="ru-RU"/>
        </w:rPr>
        <w:t>дисс</w:t>
      </w:r>
      <w:proofErr w:type="spellEnd"/>
      <w:r w:rsidRPr="000860C1">
        <w:rPr>
          <w:rFonts w:ascii="Times New Roman" w:hAnsi="Times New Roman" w:cs="Times New Roman"/>
          <w:sz w:val="20"/>
          <w:szCs w:val="20"/>
          <w:lang w:val="ru-RU"/>
        </w:rPr>
        <w:t>. … канд. культурологических наук.</w:t>
      </w:r>
      <w:proofErr w:type="gramEnd"/>
      <w:r w:rsidRPr="000860C1">
        <w:rPr>
          <w:rFonts w:ascii="Times New Roman" w:hAnsi="Times New Roman" w:cs="Times New Roman"/>
          <w:sz w:val="20"/>
          <w:szCs w:val="20"/>
          <w:lang w:val="ru-RU"/>
        </w:rPr>
        <w:t xml:space="preserve"> МГИМО, Москва. 2018. С. 75.</w:t>
      </w:r>
    </w:p>
  </w:footnote>
  <w:footnote w:id="43">
    <w:p w:rsidR="0029207B" w:rsidRPr="00E73121" w:rsidRDefault="0029207B" w:rsidP="001255FD">
      <w:pPr>
        <w:pStyle w:val="a4"/>
        <w:jc w:val="both"/>
        <w:rPr>
          <w:rFonts w:ascii="Times New Roman" w:hAnsi="Times New Roman" w:cs="Times New Roman"/>
          <w:sz w:val="20"/>
          <w:szCs w:val="20"/>
          <w:lang w:val="ru-RU"/>
        </w:rPr>
      </w:pPr>
      <w:r w:rsidRPr="00E73121">
        <w:rPr>
          <w:rStyle w:val="a6"/>
          <w:rFonts w:ascii="Times New Roman" w:hAnsi="Times New Roman" w:cs="Times New Roman"/>
          <w:sz w:val="20"/>
          <w:szCs w:val="20"/>
        </w:rPr>
        <w:footnoteRef/>
      </w:r>
      <w:r w:rsidRPr="00E73121">
        <w:rPr>
          <w:rFonts w:ascii="Times New Roman" w:hAnsi="Times New Roman" w:cs="Times New Roman"/>
          <w:sz w:val="20"/>
          <w:szCs w:val="20"/>
          <w:lang w:val="ru-RU"/>
        </w:rPr>
        <w:t xml:space="preserve"> </w:t>
      </w:r>
      <w:proofErr w:type="spellStart"/>
      <w:r w:rsidRPr="00E73121">
        <w:rPr>
          <w:rFonts w:ascii="Times New Roman" w:hAnsi="Times New Roman" w:cs="Times New Roman"/>
          <w:sz w:val="20"/>
          <w:szCs w:val="20"/>
          <w:lang w:val="ru-RU"/>
        </w:rPr>
        <w:t>Базин</w:t>
      </w:r>
      <w:proofErr w:type="spellEnd"/>
      <w:r w:rsidRPr="00E73121">
        <w:rPr>
          <w:rFonts w:ascii="Times New Roman" w:hAnsi="Times New Roman" w:cs="Times New Roman"/>
          <w:sz w:val="20"/>
          <w:szCs w:val="20"/>
          <w:lang w:val="ru-RU"/>
        </w:rPr>
        <w:t xml:space="preserve"> О. А. Влияние американской оккупации на повседневную жизнь в Японии// Историческая наука в </w:t>
      </w:r>
      <w:r w:rsidRPr="00E73121">
        <w:rPr>
          <w:rFonts w:ascii="Times New Roman" w:hAnsi="Times New Roman" w:cs="Times New Roman"/>
          <w:sz w:val="20"/>
          <w:szCs w:val="20"/>
        </w:rPr>
        <w:t>XXI</w:t>
      </w:r>
      <w:r w:rsidRPr="00E73121">
        <w:rPr>
          <w:rFonts w:ascii="Times New Roman" w:hAnsi="Times New Roman" w:cs="Times New Roman"/>
          <w:sz w:val="20"/>
          <w:szCs w:val="20"/>
          <w:lang w:val="ru-RU"/>
        </w:rPr>
        <w:t xml:space="preserve"> веке в фокусе современного гуманитарного знания: материалы, традиции, преемственность/ Под ред. О. Д. Попова. Рязань. 2016. С. 75. </w:t>
      </w:r>
    </w:p>
  </w:footnote>
  <w:footnote w:id="44">
    <w:p w:rsidR="0029207B" w:rsidRPr="00E73121" w:rsidRDefault="0029207B" w:rsidP="001255FD">
      <w:pPr>
        <w:pStyle w:val="a4"/>
        <w:jc w:val="both"/>
        <w:rPr>
          <w:rFonts w:ascii="Times New Roman" w:hAnsi="Times New Roman" w:cs="Times New Roman"/>
          <w:sz w:val="20"/>
          <w:szCs w:val="20"/>
          <w:lang w:val="ru-RU"/>
        </w:rPr>
      </w:pPr>
      <w:r w:rsidRPr="00E73121">
        <w:rPr>
          <w:rStyle w:val="a6"/>
          <w:rFonts w:ascii="Times New Roman" w:hAnsi="Times New Roman" w:cs="Times New Roman"/>
          <w:sz w:val="20"/>
          <w:szCs w:val="20"/>
        </w:rPr>
        <w:footnoteRef/>
      </w:r>
      <w:r w:rsidR="002D3244">
        <w:rPr>
          <w:rFonts w:ascii="Times New Roman" w:hAnsi="Times New Roman" w:cs="Times New Roman"/>
          <w:sz w:val="20"/>
          <w:szCs w:val="20"/>
          <w:lang w:val="ru-RU"/>
        </w:rPr>
        <w:t xml:space="preserve"> </w:t>
      </w:r>
      <w:proofErr w:type="spellStart"/>
      <w:r w:rsidR="002D3244">
        <w:rPr>
          <w:rFonts w:ascii="Times New Roman" w:hAnsi="Times New Roman" w:cs="Times New Roman"/>
          <w:sz w:val="20"/>
          <w:szCs w:val="20"/>
          <w:lang w:val="ru-RU"/>
        </w:rPr>
        <w:t>Базин</w:t>
      </w:r>
      <w:proofErr w:type="spellEnd"/>
      <w:r w:rsidR="002D3244">
        <w:rPr>
          <w:rFonts w:ascii="Times New Roman" w:hAnsi="Times New Roman" w:cs="Times New Roman"/>
          <w:sz w:val="20"/>
          <w:szCs w:val="20"/>
          <w:lang w:val="ru-RU"/>
        </w:rPr>
        <w:t xml:space="preserve"> О.А. Указ</w:t>
      </w:r>
      <w:proofErr w:type="gramStart"/>
      <w:r w:rsidR="002D3244">
        <w:rPr>
          <w:rFonts w:ascii="Times New Roman" w:hAnsi="Times New Roman" w:cs="Times New Roman"/>
          <w:sz w:val="20"/>
          <w:szCs w:val="20"/>
          <w:lang w:val="ru-RU"/>
        </w:rPr>
        <w:t>.</w:t>
      </w:r>
      <w:proofErr w:type="gramEnd"/>
      <w:r w:rsidR="002D3244">
        <w:rPr>
          <w:rFonts w:ascii="Times New Roman" w:hAnsi="Times New Roman" w:cs="Times New Roman"/>
          <w:sz w:val="20"/>
          <w:szCs w:val="20"/>
          <w:lang w:val="ru-RU"/>
        </w:rPr>
        <w:t xml:space="preserve"> </w:t>
      </w:r>
      <w:proofErr w:type="gramStart"/>
      <w:r w:rsidR="002D3244">
        <w:rPr>
          <w:rFonts w:ascii="Times New Roman" w:hAnsi="Times New Roman" w:cs="Times New Roman"/>
          <w:sz w:val="20"/>
          <w:szCs w:val="20"/>
          <w:lang w:val="ru-RU"/>
        </w:rPr>
        <w:t>с</w:t>
      </w:r>
      <w:proofErr w:type="gramEnd"/>
      <w:r w:rsidR="002D3244">
        <w:rPr>
          <w:rFonts w:ascii="Times New Roman" w:hAnsi="Times New Roman" w:cs="Times New Roman"/>
          <w:sz w:val="20"/>
          <w:szCs w:val="20"/>
          <w:lang w:val="ru-RU"/>
        </w:rPr>
        <w:t>оч.</w:t>
      </w:r>
      <w:r w:rsidRPr="00E73121">
        <w:rPr>
          <w:rFonts w:ascii="Times New Roman" w:hAnsi="Times New Roman" w:cs="Times New Roman"/>
          <w:sz w:val="20"/>
          <w:szCs w:val="20"/>
          <w:lang w:val="ru-RU"/>
        </w:rPr>
        <w:t xml:space="preserve"> С.76.</w:t>
      </w:r>
    </w:p>
  </w:footnote>
  <w:footnote w:id="45">
    <w:p w:rsidR="0029207B" w:rsidRPr="00CE6CF0" w:rsidRDefault="0029207B" w:rsidP="00CE6CF0">
      <w:pPr>
        <w:pStyle w:val="a4"/>
        <w:jc w:val="both"/>
        <w:rPr>
          <w:rFonts w:ascii="Times New Roman" w:hAnsi="Times New Roman" w:cs="Times New Roman"/>
          <w:sz w:val="20"/>
          <w:szCs w:val="20"/>
          <w:lang w:val="ru-RU"/>
        </w:rPr>
      </w:pPr>
      <w:r>
        <w:rPr>
          <w:rStyle w:val="a6"/>
        </w:rPr>
        <w:footnoteRef/>
      </w:r>
      <w:proofErr w:type="spellStart"/>
      <w:proofErr w:type="gramStart"/>
      <w:r w:rsidRPr="000860C1">
        <w:rPr>
          <w:rFonts w:ascii="Times New Roman" w:hAnsi="Times New Roman" w:cs="Times New Roman"/>
          <w:sz w:val="20"/>
          <w:szCs w:val="20"/>
          <w:lang w:val="ru-RU"/>
        </w:rPr>
        <w:t>Кагальникова</w:t>
      </w:r>
      <w:proofErr w:type="spellEnd"/>
      <w:r w:rsidRPr="000860C1">
        <w:rPr>
          <w:rFonts w:ascii="Times New Roman" w:hAnsi="Times New Roman" w:cs="Times New Roman"/>
          <w:sz w:val="20"/>
          <w:szCs w:val="20"/>
          <w:lang w:val="ru-RU"/>
        </w:rPr>
        <w:t xml:space="preserve"> А.В. Особенности японской национальной культуры потребления и производства (на примере логистической концепции «JIT»: </w:t>
      </w:r>
      <w:proofErr w:type="spellStart"/>
      <w:r w:rsidRPr="000860C1">
        <w:rPr>
          <w:rFonts w:ascii="Times New Roman" w:hAnsi="Times New Roman" w:cs="Times New Roman"/>
          <w:sz w:val="20"/>
          <w:szCs w:val="20"/>
          <w:lang w:val="ru-RU"/>
        </w:rPr>
        <w:t>дисс</w:t>
      </w:r>
      <w:proofErr w:type="spellEnd"/>
      <w:r w:rsidRPr="000860C1">
        <w:rPr>
          <w:rFonts w:ascii="Times New Roman" w:hAnsi="Times New Roman" w:cs="Times New Roman"/>
          <w:sz w:val="20"/>
          <w:szCs w:val="20"/>
          <w:lang w:val="ru-RU"/>
        </w:rPr>
        <w:t>. … канд. культурологических наук.</w:t>
      </w:r>
      <w:proofErr w:type="gramEnd"/>
      <w:r>
        <w:rPr>
          <w:rFonts w:ascii="Times New Roman" w:hAnsi="Times New Roman" w:cs="Times New Roman"/>
          <w:sz w:val="20"/>
          <w:szCs w:val="20"/>
          <w:lang w:val="ru-RU"/>
        </w:rPr>
        <w:t xml:space="preserve"> МГИМО, Москва. 2018. С. 58</w:t>
      </w:r>
      <w:r w:rsidRPr="000860C1">
        <w:rPr>
          <w:rFonts w:ascii="Times New Roman" w:hAnsi="Times New Roman" w:cs="Times New Roman"/>
          <w:sz w:val="20"/>
          <w:szCs w:val="20"/>
          <w:lang w:val="ru-RU"/>
        </w:rPr>
        <w:t>.</w:t>
      </w:r>
    </w:p>
  </w:footnote>
  <w:footnote w:id="46">
    <w:p w:rsidR="0029207B" w:rsidRPr="00CE6CF0" w:rsidRDefault="0029207B" w:rsidP="00CE6CF0">
      <w:pPr>
        <w:pStyle w:val="a4"/>
        <w:jc w:val="both"/>
        <w:rPr>
          <w:rFonts w:ascii="Times New Roman" w:hAnsi="Times New Roman" w:cs="Times New Roman"/>
          <w:sz w:val="20"/>
          <w:szCs w:val="20"/>
          <w:lang w:val="ru-RU"/>
        </w:rPr>
      </w:pPr>
      <w:r>
        <w:rPr>
          <w:rStyle w:val="a6"/>
        </w:rPr>
        <w:footnoteRef/>
      </w:r>
      <w:r w:rsidRPr="005E6F0D">
        <w:rPr>
          <w:lang w:val="ru-RU"/>
        </w:rPr>
        <w:t xml:space="preserve"> </w:t>
      </w:r>
      <w:r w:rsidRPr="00CE6CF0">
        <w:rPr>
          <w:rFonts w:ascii="Times New Roman" w:hAnsi="Times New Roman" w:cs="Times New Roman"/>
          <w:sz w:val="20"/>
          <w:szCs w:val="20"/>
          <w:lang w:val="ru-RU"/>
        </w:rPr>
        <w:t xml:space="preserve">Именно город-порт Йокогама стал первым городом, в котором началась торговля с разными странами после </w:t>
      </w:r>
      <w:r>
        <w:rPr>
          <w:rFonts w:ascii="Times New Roman" w:hAnsi="Times New Roman" w:cs="Times New Roman"/>
          <w:sz w:val="20"/>
          <w:szCs w:val="20"/>
          <w:lang w:val="ru-RU"/>
        </w:rPr>
        <w:t xml:space="preserve">периода </w:t>
      </w:r>
      <w:r w:rsidRPr="00CE6CF0">
        <w:rPr>
          <w:rFonts w:ascii="Times New Roman" w:hAnsi="Times New Roman" w:cs="Times New Roman"/>
          <w:sz w:val="20"/>
          <w:szCs w:val="20"/>
          <w:lang w:val="ru-RU"/>
        </w:rPr>
        <w:t>самоизоляции Японии</w:t>
      </w:r>
      <w:r>
        <w:rPr>
          <w:rFonts w:ascii="Times New Roman" w:hAnsi="Times New Roman" w:cs="Times New Roman"/>
          <w:sz w:val="20"/>
          <w:szCs w:val="20"/>
          <w:lang w:val="ru-RU"/>
        </w:rPr>
        <w:t xml:space="preserve"> «</w:t>
      </w:r>
      <w:r w:rsidRPr="00CE6CF0">
        <w:rPr>
          <w:rFonts w:ascii="Times New Roman" w:hAnsi="Times New Roman" w:cs="Times New Roman"/>
          <w:sz w:val="20"/>
          <w:szCs w:val="20"/>
          <w:lang w:val="ru-RU"/>
        </w:rPr>
        <w:t>страна на цепи»</w:t>
      </w:r>
      <w:r>
        <w:rPr>
          <w:rFonts w:ascii="Times New Roman" w:hAnsi="Times New Roman" w:cs="Times New Roman"/>
          <w:sz w:val="20"/>
          <w:szCs w:val="20"/>
          <w:lang w:val="ru-RU"/>
        </w:rPr>
        <w:t xml:space="preserve"> </w:t>
      </w:r>
      <w:proofErr w:type="spellStart"/>
      <w:r w:rsidRPr="00CE6CF0">
        <w:rPr>
          <w:rFonts w:ascii="Times New Roman" w:hAnsi="Times New Roman" w:cs="Times New Roman"/>
          <w:i/>
          <w:sz w:val="20"/>
          <w:szCs w:val="20"/>
          <w:lang w:val="ru-RU"/>
        </w:rPr>
        <w:t>сакоку</w:t>
      </w:r>
      <w:proofErr w:type="spellEnd"/>
      <w:r>
        <w:rPr>
          <w:rFonts w:ascii="Times New Roman" w:hAnsi="Times New Roman" w:cs="Times New Roman"/>
          <w:i/>
          <w:sz w:val="20"/>
          <w:szCs w:val="20"/>
          <w:lang w:val="ru-RU"/>
        </w:rPr>
        <w:t xml:space="preserve"> </w:t>
      </w:r>
      <w:r>
        <w:rPr>
          <w:rFonts w:ascii="Times New Roman" w:hAnsi="Times New Roman" w:cs="Times New Roman" w:hint="eastAsia"/>
          <w:sz w:val="20"/>
          <w:szCs w:val="20"/>
          <w:lang w:val="ru-RU"/>
        </w:rPr>
        <w:t>鎖国</w:t>
      </w:r>
      <w:r w:rsidRPr="00CE6CF0">
        <w:rPr>
          <w:rFonts w:ascii="Times New Roman" w:hAnsi="Times New Roman" w:cs="Times New Roman"/>
          <w:sz w:val="20"/>
          <w:szCs w:val="20"/>
          <w:lang w:val="ru-RU"/>
        </w:rPr>
        <w:t>(1641 – 1853 гг.)</w:t>
      </w:r>
      <w:r>
        <w:rPr>
          <w:rFonts w:ascii="Times New Roman" w:hAnsi="Times New Roman" w:cs="Times New Roman"/>
          <w:sz w:val="20"/>
          <w:szCs w:val="20"/>
          <w:lang w:val="ru-RU"/>
        </w:rPr>
        <w:t>.</w:t>
      </w:r>
    </w:p>
  </w:footnote>
  <w:footnote w:id="47">
    <w:p w:rsidR="0029207B" w:rsidRPr="00E73121" w:rsidRDefault="0029207B" w:rsidP="001255FD">
      <w:pPr>
        <w:pStyle w:val="a4"/>
        <w:rPr>
          <w:rFonts w:ascii="Times New Roman" w:hAnsi="Times New Roman" w:cs="Times New Roman"/>
          <w:sz w:val="20"/>
          <w:szCs w:val="20"/>
          <w:lang w:val="ru-RU"/>
        </w:rPr>
      </w:pPr>
      <w:r>
        <w:rPr>
          <w:rStyle w:val="a6"/>
        </w:rPr>
        <w:footnoteRef/>
      </w:r>
      <w:r>
        <w:rPr>
          <w:lang w:val="ru-RU"/>
        </w:rPr>
        <w:t xml:space="preserve"> </w:t>
      </w:r>
      <w:r w:rsidRPr="00E73121">
        <w:rPr>
          <w:rFonts w:ascii="Times New Roman" w:hAnsi="Times New Roman" w:cs="Times New Roman"/>
          <w:sz w:val="20"/>
          <w:szCs w:val="20"/>
          <w:lang w:val="ru-RU"/>
        </w:rPr>
        <w:t xml:space="preserve">Степанова О. А. Японская семья в контексте трансформации массовой культуры Японии в начале </w:t>
      </w:r>
      <w:r w:rsidRPr="00E73121">
        <w:rPr>
          <w:rFonts w:ascii="Times New Roman" w:hAnsi="Times New Roman" w:cs="Times New Roman"/>
          <w:sz w:val="20"/>
          <w:szCs w:val="20"/>
        </w:rPr>
        <w:t>XXI</w:t>
      </w:r>
      <w:r w:rsidRPr="00E73121">
        <w:rPr>
          <w:rFonts w:ascii="Times New Roman" w:hAnsi="Times New Roman" w:cs="Times New Roman"/>
          <w:sz w:val="20"/>
          <w:szCs w:val="20"/>
          <w:lang w:val="ru-RU"/>
        </w:rPr>
        <w:t xml:space="preserve"> века: </w:t>
      </w:r>
      <w:proofErr w:type="spellStart"/>
      <w:r w:rsidRPr="00E73121">
        <w:rPr>
          <w:rFonts w:ascii="Times New Roman" w:hAnsi="Times New Roman" w:cs="Times New Roman"/>
          <w:sz w:val="20"/>
          <w:szCs w:val="20"/>
          <w:lang w:val="ru-RU"/>
        </w:rPr>
        <w:t>автореф</w:t>
      </w:r>
      <w:proofErr w:type="spellEnd"/>
      <w:r w:rsidRPr="00E73121">
        <w:rPr>
          <w:rFonts w:ascii="Times New Roman" w:hAnsi="Times New Roman" w:cs="Times New Roman"/>
          <w:sz w:val="20"/>
          <w:szCs w:val="20"/>
          <w:lang w:val="ru-RU"/>
        </w:rPr>
        <w:t xml:space="preserve">. </w:t>
      </w:r>
      <w:proofErr w:type="spellStart"/>
      <w:r w:rsidRPr="00E73121">
        <w:rPr>
          <w:rFonts w:ascii="Times New Roman" w:hAnsi="Times New Roman" w:cs="Times New Roman"/>
          <w:sz w:val="20"/>
          <w:szCs w:val="20"/>
          <w:lang w:val="ru-RU"/>
        </w:rPr>
        <w:t>дис</w:t>
      </w:r>
      <w:proofErr w:type="spellEnd"/>
      <w:r w:rsidRPr="00E73121">
        <w:rPr>
          <w:rFonts w:ascii="Times New Roman" w:hAnsi="Times New Roman" w:cs="Times New Roman"/>
          <w:sz w:val="20"/>
          <w:szCs w:val="20"/>
          <w:lang w:val="ru-RU"/>
        </w:rPr>
        <w:t xml:space="preserve">. … канд. культурологических наук. </w:t>
      </w:r>
      <w:proofErr w:type="spellStart"/>
      <w:r w:rsidRPr="00E73121">
        <w:rPr>
          <w:rFonts w:ascii="Times New Roman" w:hAnsi="Times New Roman" w:cs="Times New Roman"/>
          <w:sz w:val="20"/>
          <w:szCs w:val="20"/>
          <w:lang w:val="ru-RU"/>
        </w:rPr>
        <w:t>Моск</w:t>
      </w:r>
      <w:proofErr w:type="spellEnd"/>
      <w:r w:rsidRPr="00E73121">
        <w:rPr>
          <w:rFonts w:ascii="Times New Roman" w:hAnsi="Times New Roman" w:cs="Times New Roman"/>
          <w:sz w:val="20"/>
          <w:szCs w:val="20"/>
          <w:lang w:val="ru-RU"/>
        </w:rPr>
        <w:t xml:space="preserve">. </w:t>
      </w:r>
      <w:proofErr w:type="spellStart"/>
      <w:r w:rsidRPr="00E73121">
        <w:rPr>
          <w:rFonts w:ascii="Times New Roman" w:hAnsi="Times New Roman" w:cs="Times New Roman"/>
          <w:sz w:val="20"/>
          <w:szCs w:val="20"/>
          <w:lang w:val="ru-RU"/>
        </w:rPr>
        <w:t>пед</w:t>
      </w:r>
      <w:proofErr w:type="spellEnd"/>
      <w:r w:rsidRPr="00E73121">
        <w:rPr>
          <w:rFonts w:ascii="Times New Roman" w:hAnsi="Times New Roman" w:cs="Times New Roman"/>
          <w:sz w:val="20"/>
          <w:szCs w:val="20"/>
          <w:lang w:val="ru-RU"/>
        </w:rPr>
        <w:t>. университет, Москва, 2008. С. 15.</w:t>
      </w:r>
    </w:p>
  </w:footnote>
  <w:footnote w:id="48">
    <w:p w:rsidR="0029207B" w:rsidRPr="00E73121" w:rsidRDefault="0029207B" w:rsidP="001255FD">
      <w:pPr>
        <w:pStyle w:val="a4"/>
        <w:rPr>
          <w:rFonts w:ascii="Times New Roman" w:hAnsi="Times New Roman" w:cs="Times New Roman"/>
          <w:sz w:val="20"/>
          <w:szCs w:val="20"/>
          <w:lang w:val="ru-RU"/>
        </w:rPr>
      </w:pPr>
      <w:r w:rsidRPr="00E73121">
        <w:rPr>
          <w:rStyle w:val="a6"/>
          <w:rFonts w:ascii="Times New Roman" w:hAnsi="Times New Roman" w:cs="Times New Roman"/>
          <w:sz w:val="20"/>
          <w:szCs w:val="20"/>
        </w:rPr>
        <w:footnoteRef/>
      </w:r>
      <w:r w:rsidRPr="00E73121">
        <w:rPr>
          <w:rFonts w:ascii="Times New Roman" w:hAnsi="Times New Roman" w:cs="Times New Roman"/>
          <w:sz w:val="20"/>
          <w:szCs w:val="20"/>
          <w:lang w:val="ru-RU"/>
        </w:rPr>
        <w:t xml:space="preserve"> </w:t>
      </w:r>
      <w:proofErr w:type="spellStart"/>
      <w:r w:rsidRPr="00E73121">
        <w:rPr>
          <w:rFonts w:ascii="Times New Roman" w:hAnsi="Times New Roman" w:cs="Times New Roman"/>
          <w:sz w:val="20"/>
          <w:szCs w:val="20"/>
          <w:lang w:val="ru-RU"/>
        </w:rPr>
        <w:t>Летина</w:t>
      </w:r>
      <w:proofErr w:type="spellEnd"/>
      <w:r w:rsidRPr="00E73121">
        <w:rPr>
          <w:rFonts w:ascii="Times New Roman" w:hAnsi="Times New Roman" w:cs="Times New Roman"/>
          <w:sz w:val="20"/>
          <w:szCs w:val="20"/>
          <w:lang w:val="ru-RU"/>
        </w:rPr>
        <w:t xml:space="preserve"> Н. Н. Имидж в культурологическом аспекте// Ярославский педагогический вестник. 2015. </w:t>
      </w:r>
      <w:proofErr w:type="spellStart"/>
      <w:r w:rsidRPr="00E73121">
        <w:rPr>
          <w:rFonts w:ascii="Times New Roman" w:hAnsi="Times New Roman" w:cs="Times New Roman"/>
          <w:sz w:val="20"/>
          <w:szCs w:val="20"/>
          <w:lang w:val="ru-RU"/>
        </w:rPr>
        <w:t>Вып</w:t>
      </w:r>
      <w:proofErr w:type="spellEnd"/>
      <w:r w:rsidRPr="00E73121">
        <w:rPr>
          <w:rFonts w:ascii="Times New Roman" w:hAnsi="Times New Roman" w:cs="Times New Roman"/>
          <w:sz w:val="20"/>
          <w:szCs w:val="20"/>
          <w:lang w:val="ru-RU"/>
        </w:rPr>
        <w:t xml:space="preserve">. 2. С. 54. </w:t>
      </w:r>
    </w:p>
  </w:footnote>
  <w:footnote w:id="49">
    <w:p w:rsidR="0029207B" w:rsidRPr="00E73121" w:rsidRDefault="0029207B" w:rsidP="001255FD">
      <w:pPr>
        <w:pStyle w:val="a4"/>
        <w:jc w:val="both"/>
        <w:rPr>
          <w:rFonts w:ascii="Times New Roman" w:hAnsi="Times New Roman" w:cs="Times New Roman"/>
          <w:sz w:val="20"/>
          <w:szCs w:val="20"/>
          <w:lang w:val="ru-RU"/>
        </w:rPr>
      </w:pPr>
      <w:r>
        <w:rPr>
          <w:rStyle w:val="a6"/>
        </w:rPr>
        <w:footnoteRef/>
      </w:r>
      <w:r w:rsidRPr="00B45375">
        <w:rPr>
          <w:lang w:val="ru-RU"/>
        </w:rPr>
        <w:t xml:space="preserve"> </w:t>
      </w:r>
      <w:proofErr w:type="spellStart"/>
      <w:r w:rsidRPr="00E73121">
        <w:rPr>
          <w:rFonts w:ascii="Times New Roman" w:hAnsi="Times New Roman" w:cs="Times New Roman"/>
          <w:sz w:val="20"/>
          <w:szCs w:val="20"/>
          <w:lang w:val="ru-RU"/>
        </w:rPr>
        <w:t>Почепцов</w:t>
      </w:r>
      <w:proofErr w:type="spellEnd"/>
      <w:r w:rsidRPr="00E73121">
        <w:rPr>
          <w:rFonts w:ascii="Times New Roman" w:hAnsi="Times New Roman" w:cs="Times New Roman"/>
          <w:sz w:val="20"/>
          <w:szCs w:val="20"/>
          <w:lang w:val="ru-RU"/>
        </w:rPr>
        <w:t xml:space="preserve">, Г. Г. </w:t>
      </w:r>
      <w:proofErr w:type="spellStart"/>
      <w:r w:rsidRPr="00E73121">
        <w:rPr>
          <w:rFonts w:ascii="Times New Roman" w:hAnsi="Times New Roman" w:cs="Times New Roman"/>
          <w:sz w:val="20"/>
          <w:szCs w:val="20"/>
          <w:lang w:val="ru-RU"/>
        </w:rPr>
        <w:t>Имиджелогия</w:t>
      </w:r>
      <w:proofErr w:type="spellEnd"/>
      <w:r w:rsidRPr="00E73121">
        <w:rPr>
          <w:rFonts w:ascii="Times New Roman" w:hAnsi="Times New Roman" w:cs="Times New Roman"/>
          <w:sz w:val="20"/>
          <w:szCs w:val="20"/>
          <w:lang w:val="ru-RU"/>
        </w:rPr>
        <w:t xml:space="preserve">. М.: </w:t>
      </w:r>
      <w:proofErr w:type="spellStart"/>
      <w:r w:rsidRPr="00E73121">
        <w:rPr>
          <w:rFonts w:ascii="Times New Roman" w:hAnsi="Times New Roman" w:cs="Times New Roman"/>
          <w:sz w:val="20"/>
          <w:szCs w:val="20"/>
          <w:lang w:val="ru-RU"/>
        </w:rPr>
        <w:t>Рефл</w:t>
      </w:r>
      <w:proofErr w:type="spellEnd"/>
      <w:r w:rsidRPr="00E73121">
        <w:rPr>
          <w:rFonts w:ascii="Times New Roman" w:hAnsi="Times New Roman" w:cs="Times New Roman"/>
          <w:sz w:val="20"/>
          <w:szCs w:val="20"/>
          <w:lang w:val="ru-RU"/>
        </w:rPr>
        <w:t xml:space="preserve">-бук, 2000. С. 41. </w:t>
      </w:r>
    </w:p>
  </w:footnote>
  <w:footnote w:id="50">
    <w:p w:rsidR="0029207B" w:rsidRPr="00E73121" w:rsidRDefault="0029207B" w:rsidP="001255FD">
      <w:pPr>
        <w:pStyle w:val="a4"/>
        <w:jc w:val="both"/>
        <w:rPr>
          <w:rFonts w:ascii="Times New Roman" w:hAnsi="Times New Roman" w:cs="Times New Roman"/>
          <w:sz w:val="20"/>
          <w:szCs w:val="20"/>
          <w:lang w:val="ru-RU"/>
        </w:rPr>
      </w:pPr>
      <w:r w:rsidRPr="00E73121">
        <w:rPr>
          <w:rStyle w:val="a6"/>
          <w:rFonts w:ascii="Times New Roman" w:hAnsi="Times New Roman" w:cs="Times New Roman"/>
          <w:sz w:val="20"/>
          <w:szCs w:val="20"/>
        </w:rPr>
        <w:footnoteRef/>
      </w:r>
      <w:r w:rsidRPr="00E73121">
        <w:rPr>
          <w:rFonts w:ascii="Times New Roman" w:hAnsi="Times New Roman" w:cs="Times New Roman"/>
          <w:sz w:val="20"/>
          <w:szCs w:val="20"/>
          <w:lang w:val="ru-RU"/>
        </w:rPr>
        <w:t xml:space="preserve"> Машина А. А. Современные механизмы создания и продвижения имиджа региона// Стратегия устойчивого развития регионов России. 2012. </w:t>
      </w:r>
      <w:proofErr w:type="spellStart"/>
      <w:r w:rsidRPr="00E73121">
        <w:rPr>
          <w:rFonts w:ascii="Times New Roman" w:hAnsi="Times New Roman" w:cs="Times New Roman"/>
          <w:sz w:val="20"/>
          <w:szCs w:val="20"/>
          <w:lang w:val="ru-RU"/>
        </w:rPr>
        <w:t>Вып</w:t>
      </w:r>
      <w:proofErr w:type="spellEnd"/>
      <w:r w:rsidRPr="00E73121">
        <w:rPr>
          <w:rFonts w:ascii="Times New Roman" w:hAnsi="Times New Roman" w:cs="Times New Roman"/>
          <w:sz w:val="20"/>
          <w:szCs w:val="20"/>
          <w:lang w:val="ru-RU"/>
        </w:rPr>
        <w:t xml:space="preserve">. 9. С. 262. </w:t>
      </w:r>
    </w:p>
  </w:footnote>
  <w:footnote w:id="51">
    <w:p w:rsidR="0029207B" w:rsidRPr="001255FD" w:rsidRDefault="0029207B" w:rsidP="001255FD">
      <w:pPr>
        <w:pStyle w:val="a4"/>
        <w:jc w:val="both"/>
        <w:rPr>
          <w:rFonts w:ascii="Times New Roman" w:hAnsi="Times New Roman" w:cs="Times New Roman"/>
          <w:sz w:val="20"/>
          <w:szCs w:val="20"/>
        </w:rPr>
      </w:pPr>
      <w:r w:rsidRPr="00E73121">
        <w:rPr>
          <w:rStyle w:val="a6"/>
          <w:rFonts w:ascii="Times New Roman" w:hAnsi="Times New Roman" w:cs="Times New Roman"/>
          <w:sz w:val="20"/>
          <w:szCs w:val="20"/>
        </w:rPr>
        <w:footnoteRef/>
      </w:r>
      <w:r w:rsidRPr="00E73121">
        <w:rPr>
          <w:rFonts w:ascii="Times New Roman" w:hAnsi="Times New Roman" w:cs="Times New Roman"/>
          <w:sz w:val="20"/>
          <w:szCs w:val="20"/>
          <w:lang w:val="ru-RU"/>
        </w:rPr>
        <w:t xml:space="preserve"> Мирошниченко М. Г., Чибисова О. В. Стереотипы о Японии и японцах// Общественные науки. </w:t>
      </w:r>
      <w:r w:rsidRPr="001255FD">
        <w:rPr>
          <w:rFonts w:ascii="Times New Roman" w:hAnsi="Times New Roman" w:cs="Times New Roman"/>
          <w:sz w:val="20"/>
          <w:szCs w:val="20"/>
        </w:rPr>
        <w:t xml:space="preserve">2012. </w:t>
      </w:r>
      <w:proofErr w:type="spellStart"/>
      <w:r w:rsidRPr="00E73121">
        <w:rPr>
          <w:rFonts w:ascii="Times New Roman" w:hAnsi="Times New Roman" w:cs="Times New Roman"/>
          <w:sz w:val="20"/>
          <w:szCs w:val="20"/>
          <w:lang w:val="ru-RU"/>
        </w:rPr>
        <w:t>Вып</w:t>
      </w:r>
      <w:proofErr w:type="spellEnd"/>
      <w:r w:rsidRPr="001255FD">
        <w:rPr>
          <w:rFonts w:ascii="Times New Roman" w:hAnsi="Times New Roman" w:cs="Times New Roman"/>
          <w:sz w:val="20"/>
          <w:szCs w:val="20"/>
        </w:rPr>
        <w:t xml:space="preserve">. 2. </w:t>
      </w:r>
      <w:r w:rsidRPr="00E73121">
        <w:rPr>
          <w:rFonts w:ascii="Times New Roman" w:hAnsi="Times New Roman" w:cs="Times New Roman"/>
          <w:sz w:val="20"/>
          <w:szCs w:val="20"/>
          <w:lang w:val="ru-RU"/>
        </w:rPr>
        <w:t>С</w:t>
      </w:r>
      <w:r w:rsidRPr="001255FD">
        <w:rPr>
          <w:rFonts w:ascii="Times New Roman" w:hAnsi="Times New Roman" w:cs="Times New Roman"/>
          <w:sz w:val="20"/>
          <w:szCs w:val="20"/>
        </w:rPr>
        <w:t>. 194.</w:t>
      </w:r>
    </w:p>
  </w:footnote>
  <w:footnote w:id="52">
    <w:p w:rsidR="0029207B" w:rsidRPr="00A954EB" w:rsidRDefault="0029207B" w:rsidP="001255FD">
      <w:pPr>
        <w:pStyle w:val="a4"/>
        <w:jc w:val="both"/>
        <w:rPr>
          <w:rFonts w:ascii="Times New Roman" w:hAnsi="Times New Roman" w:cs="Times New Roman"/>
          <w:sz w:val="20"/>
          <w:szCs w:val="20"/>
          <w:lang w:val="ru-RU"/>
        </w:rPr>
      </w:pPr>
      <w:r>
        <w:rPr>
          <w:rStyle w:val="a6"/>
        </w:rPr>
        <w:footnoteRef/>
      </w:r>
      <w:r w:rsidRPr="001918B5">
        <w:t xml:space="preserve"> </w:t>
      </w:r>
      <w:r w:rsidRPr="00E73121">
        <w:rPr>
          <w:rFonts w:ascii="Times New Roman" w:hAnsi="Times New Roman" w:cs="Times New Roman"/>
          <w:sz w:val="20"/>
          <w:szCs w:val="20"/>
        </w:rPr>
        <w:t xml:space="preserve">Hoskins C., </w:t>
      </w:r>
      <w:proofErr w:type="spellStart"/>
      <w:r w:rsidRPr="00E73121">
        <w:rPr>
          <w:rFonts w:ascii="Times New Roman" w:hAnsi="Times New Roman" w:cs="Times New Roman"/>
          <w:sz w:val="20"/>
          <w:szCs w:val="20"/>
        </w:rPr>
        <w:t>Mirus</w:t>
      </w:r>
      <w:proofErr w:type="spellEnd"/>
      <w:r w:rsidRPr="00E73121">
        <w:rPr>
          <w:rFonts w:ascii="Times New Roman" w:hAnsi="Times New Roman" w:cs="Times New Roman"/>
          <w:sz w:val="20"/>
          <w:szCs w:val="20"/>
        </w:rPr>
        <w:t xml:space="preserve"> R. Reasons for the US dominance of the international trade in television programs// Media, Culture, and Society. </w:t>
      </w:r>
      <w:r w:rsidRPr="002E2483">
        <w:rPr>
          <w:rFonts w:ascii="Times New Roman" w:hAnsi="Times New Roman" w:cs="Times New Roman"/>
          <w:sz w:val="20"/>
          <w:szCs w:val="20"/>
          <w:lang w:val="ru-RU"/>
        </w:rPr>
        <w:t xml:space="preserve">1988. </w:t>
      </w:r>
      <w:proofErr w:type="gramStart"/>
      <w:r w:rsidRPr="00E73121">
        <w:rPr>
          <w:rFonts w:ascii="Times New Roman" w:hAnsi="Times New Roman" w:cs="Times New Roman"/>
          <w:sz w:val="20"/>
          <w:szCs w:val="20"/>
        </w:rPr>
        <w:t>Vol</w:t>
      </w:r>
      <w:r w:rsidRPr="002E2483">
        <w:rPr>
          <w:rFonts w:ascii="Times New Roman" w:hAnsi="Times New Roman" w:cs="Times New Roman"/>
          <w:sz w:val="20"/>
          <w:szCs w:val="20"/>
          <w:lang w:val="ru-RU"/>
        </w:rPr>
        <w:t>. 10.</w:t>
      </w:r>
      <w:proofErr w:type="gramEnd"/>
      <w:r w:rsidRPr="002E2483">
        <w:rPr>
          <w:rFonts w:ascii="Times New Roman" w:hAnsi="Times New Roman" w:cs="Times New Roman"/>
          <w:sz w:val="20"/>
          <w:szCs w:val="20"/>
          <w:lang w:val="ru-RU"/>
        </w:rPr>
        <w:t xml:space="preserve"> </w:t>
      </w:r>
      <w:proofErr w:type="gramStart"/>
      <w:r w:rsidRPr="00E73121">
        <w:rPr>
          <w:rFonts w:ascii="Times New Roman" w:hAnsi="Times New Roman" w:cs="Times New Roman"/>
          <w:sz w:val="20"/>
          <w:szCs w:val="20"/>
        </w:rPr>
        <w:t>P</w:t>
      </w:r>
      <w:r>
        <w:rPr>
          <w:rFonts w:ascii="Times New Roman" w:hAnsi="Times New Roman" w:cs="Times New Roman"/>
          <w:sz w:val="20"/>
          <w:szCs w:val="20"/>
          <w:lang w:val="ru-RU"/>
        </w:rPr>
        <w:t>. 503.</w:t>
      </w:r>
      <w:proofErr w:type="gramEnd"/>
    </w:p>
  </w:footnote>
  <w:footnote w:id="53">
    <w:p w:rsidR="0029207B" w:rsidRPr="005B59C5" w:rsidRDefault="0029207B" w:rsidP="005B59C5">
      <w:pPr>
        <w:pStyle w:val="a4"/>
        <w:jc w:val="both"/>
        <w:rPr>
          <w:lang w:val="ru-RU"/>
        </w:rPr>
      </w:pPr>
      <w:r>
        <w:rPr>
          <w:rStyle w:val="a6"/>
        </w:rPr>
        <w:footnoteRef/>
      </w:r>
      <w:r w:rsidRPr="00A954EB">
        <w:rPr>
          <w:lang w:val="ru-RU"/>
        </w:rPr>
        <w:t xml:space="preserve"> </w:t>
      </w:r>
      <w:r w:rsidRPr="005B59C5">
        <w:rPr>
          <w:rFonts w:ascii="Times New Roman" w:hAnsi="Times New Roman" w:cs="Times New Roman"/>
          <w:sz w:val="20"/>
          <w:szCs w:val="20"/>
          <w:lang w:val="ru-RU"/>
        </w:rPr>
        <w:t>Посредник нематериальной культуры – это определённый материальный объект, которы</w:t>
      </w:r>
      <w:r>
        <w:rPr>
          <w:rFonts w:ascii="Times New Roman" w:hAnsi="Times New Roman" w:cs="Times New Roman"/>
          <w:sz w:val="20"/>
          <w:szCs w:val="20"/>
          <w:lang w:val="ru-RU"/>
        </w:rPr>
        <w:t>й</w:t>
      </w:r>
      <w:r w:rsidRPr="005B59C5">
        <w:rPr>
          <w:rFonts w:ascii="Times New Roman" w:hAnsi="Times New Roman" w:cs="Times New Roman"/>
          <w:sz w:val="20"/>
          <w:szCs w:val="20"/>
          <w:lang w:val="ru-RU"/>
        </w:rPr>
        <w:t xml:space="preserve"> несёт в себе информацию об элементе нематериальной культуры. </w:t>
      </w:r>
      <w:r>
        <w:rPr>
          <w:rFonts w:ascii="Times New Roman" w:hAnsi="Times New Roman" w:cs="Times New Roman"/>
          <w:sz w:val="20"/>
          <w:szCs w:val="20"/>
          <w:lang w:val="ru-RU"/>
        </w:rPr>
        <w:t>В</w:t>
      </w:r>
      <w:r w:rsidRPr="005B59C5">
        <w:rPr>
          <w:rFonts w:ascii="Times New Roman" w:hAnsi="Times New Roman" w:cs="Times New Roman"/>
          <w:sz w:val="20"/>
          <w:szCs w:val="20"/>
          <w:lang w:val="ru-RU"/>
        </w:rPr>
        <w:t xml:space="preserve"> настоящее время </w:t>
      </w:r>
      <w:r>
        <w:rPr>
          <w:rFonts w:ascii="Times New Roman" w:hAnsi="Times New Roman" w:cs="Times New Roman"/>
          <w:sz w:val="20"/>
          <w:szCs w:val="20"/>
          <w:lang w:val="ru-RU"/>
        </w:rPr>
        <w:t xml:space="preserve">это, например, </w:t>
      </w:r>
      <w:r w:rsidRPr="005B59C5">
        <w:rPr>
          <w:rFonts w:ascii="Times New Roman" w:hAnsi="Times New Roman" w:cs="Times New Roman"/>
          <w:sz w:val="20"/>
          <w:szCs w:val="20"/>
          <w:lang w:val="ru-RU"/>
        </w:rPr>
        <w:t xml:space="preserve">гейши, к услугам которых в современном японском обществе прибегают в основном иностранцы, в то время как для самих японцев услуги </w:t>
      </w:r>
      <w:proofErr w:type="spellStart"/>
      <w:r w:rsidRPr="005B59C5">
        <w:rPr>
          <w:rFonts w:ascii="Times New Roman" w:hAnsi="Times New Roman" w:cs="Times New Roman"/>
          <w:sz w:val="20"/>
          <w:szCs w:val="20"/>
          <w:lang w:val="ru-RU"/>
        </w:rPr>
        <w:t>хостес</w:t>
      </w:r>
      <w:proofErr w:type="spellEnd"/>
      <w:r w:rsidRPr="005B59C5">
        <w:rPr>
          <w:rFonts w:ascii="Times New Roman" w:hAnsi="Times New Roman" w:cs="Times New Roman"/>
          <w:sz w:val="20"/>
          <w:szCs w:val="20"/>
          <w:lang w:val="ru-RU"/>
        </w:rPr>
        <w:t>-иностранок являются более привлекательными.</w:t>
      </w:r>
    </w:p>
  </w:footnote>
  <w:footnote w:id="54">
    <w:p w:rsidR="0029207B" w:rsidRPr="00E73121" w:rsidRDefault="0029207B" w:rsidP="001255FD">
      <w:pPr>
        <w:pStyle w:val="a4"/>
        <w:jc w:val="both"/>
        <w:rPr>
          <w:rFonts w:ascii="Times New Roman" w:hAnsi="Times New Roman" w:cs="Times New Roman"/>
          <w:sz w:val="20"/>
          <w:szCs w:val="20"/>
          <w:lang w:val="ru-RU"/>
        </w:rPr>
      </w:pPr>
      <w:r>
        <w:rPr>
          <w:rStyle w:val="a6"/>
        </w:rPr>
        <w:footnoteRef/>
      </w:r>
      <w:r w:rsidRPr="009B3EC5">
        <w:rPr>
          <w:lang w:val="ru-RU"/>
        </w:rPr>
        <w:t xml:space="preserve"> </w:t>
      </w:r>
      <w:r w:rsidRPr="00E73121">
        <w:rPr>
          <w:rFonts w:ascii="Times New Roman" w:hAnsi="Times New Roman" w:cs="Times New Roman"/>
          <w:sz w:val="20"/>
          <w:szCs w:val="20"/>
          <w:lang w:val="ru-RU"/>
        </w:rPr>
        <w:t xml:space="preserve">Мошняга П. А. Специфика культурной политики Японии в условиях глобализации. // Знание. Понимание. Умение. 2009. </w:t>
      </w:r>
      <w:proofErr w:type="spellStart"/>
      <w:r w:rsidRPr="00E73121">
        <w:rPr>
          <w:rFonts w:ascii="Times New Roman" w:hAnsi="Times New Roman" w:cs="Times New Roman"/>
          <w:sz w:val="20"/>
          <w:szCs w:val="20"/>
          <w:lang w:val="ru-RU"/>
        </w:rPr>
        <w:t>Вып</w:t>
      </w:r>
      <w:proofErr w:type="spellEnd"/>
      <w:r w:rsidRPr="00E73121">
        <w:rPr>
          <w:rFonts w:ascii="Times New Roman" w:hAnsi="Times New Roman" w:cs="Times New Roman"/>
          <w:sz w:val="20"/>
          <w:szCs w:val="20"/>
          <w:lang w:val="ru-RU"/>
        </w:rPr>
        <w:t>. 2. С. 53.</w:t>
      </w:r>
    </w:p>
  </w:footnote>
  <w:footnote w:id="55">
    <w:p w:rsidR="0029207B" w:rsidRPr="00376BE3" w:rsidRDefault="0029207B" w:rsidP="001255FD">
      <w:pPr>
        <w:pStyle w:val="a4"/>
        <w:jc w:val="both"/>
        <w:rPr>
          <w:rFonts w:ascii="Times New Roman" w:hAnsi="Times New Roman" w:cs="Times New Roman"/>
          <w:sz w:val="20"/>
          <w:szCs w:val="20"/>
          <w:lang w:val="ru-RU"/>
        </w:rPr>
      </w:pPr>
      <w:r>
        <w:rPr>
          <w:rStyle w:val="a6"/>
        </w:rPr>
        <w:footnoteRef/>
      </w:r>
      <w:r w:rsidRPr="00F916E0">
        <w:rPr>
          <w:lang w:val="ru-RU"/>
        </w:rPr>
        <w:t xml:space="preserve"> </w:t>
      </w:r>
      <w:proofErr w:type="spellStart"/>
      <w:r w:rsidRPr="00376BE3">
        <w:rPr>
          <w:rFonts w:ascii="Times New Roman" w:hAnsi="Times New Roman" w:cs="Times New Roman"/>
          <w:sz w:val="20"/>
          <w:szCs w:val="20"/>
          <w:lang w:val="ru-RU"/>
        </w:rPr>
        <w:t>Джингл</w:t>
      </w:r>
      <w:proofErr w:type="spellEnd"/>
      <w:r w:rsidRPr="00376BE3">
        <w:rPr>
          <w:rFonts w:ascii="Times New Roman" w:hAnsi="Times New Roman" w:cs="Times New Roman"/>
          <w:sz w:val="20"/>
          <w:szCs w:val="20"/>
          <w:lang w:val="ru-RU"/>
        </w:rPr>
        <w:t xml:space="preserve"> – от английского </w:t>
      </w:r>
      <w:r w:rsidRPr="00376BE3">
        <w:rPr>
          <w:rFonts w:ascii="Times New Roman" w:hAnsi="Times New Roman" w:cs="Times New Roman"/>
          <w:sz w:val="20"/>
          <w:szCs w:val="20"/>
        </w:rPr>
        <w:t>jingle</w:t>
      </w:r>
      <w:r w:rsidRPr="00376BE3">
        <w:rPr>
          <w:rFonts w:ascii="Times New Roman" w:hAnsi="Times New Roman" w:cs="Times New Roman"/>
          <w:sz w:val="20"/>
          <w:szCs w:val="20"/>
          <w:lang w:val="ru-RU"/>
        </w:rPr>
        <w:t xml:space="preserve">, то есть небольшая песенка, специально записанная для данного рекламного ролика. </w:t>
      </w:r>
    </w:p>
  </w:footnote>
  <w:footnote w:id="56">
    <w:p w:rsidR="0029207B" w:rsidRPr="00376BE3" w:rsidRDefault="0029207B" w:rsidP="001255FD">
      <w:pPr>
        <w:pStyle w:val="a4"/>
        <w:jc w:val="both"/>
        <w:rPr>
          <w:rFonts w:ascii="Times New Roman" w:hAnsi="Times New Roman" w:cs="Times New Roman"/>
          <w:sz w:val="20"/>
          <w:szCs w:val="20"/>
        </w:rPr>
      </w:pPr>
      <w:r w:rsidRPr="00376BE3">
        <w:rPr>
          <w:rStyle w:val="a6"/>
          <w:rFonts w:ascii="Times New Roman" w:hAnsi="Times New Roman" w:cs="Times New Roman"/>
          <w:sz w:val="20"/>
          <w:szCs w:val="20"/>
        </w:rPr>
        <w:footnoteRef/>
      </w:r>
      <w:r w:rsidRPr="00376BE3">
        <w:rPr>
          <w:rFonts w:ascii="Times New Roman" w:hAnsi="Times New Roman" w:cs="Times New Roman"/>
          <w:sz w:val="20"/>
          <w:szCs w:val="20"/>
        </w:rPr>
        <w:t xml:space="preserve"> </w:t>
      </w:r>
      <w:proofErr w:type="spellStart"/>
      <w:r w:rsidRPr="00376BE3">
        <w:rPr>
          <w:rFonts w:ascii="Times New Roman" w:hAnsi="Times New Roman" w:cs="Times New Roman"/>
          <w:sz w:val="20"/>
          <w:szCs w:val="20"/>
        </w:rPr>
        <w:t>Namba</w:t>
      </w:r>
      <w:proofErr w:type="spellEnd"/>
      <w:r w:rsidRPr="00376BE3">
        <w:rPr>
          <w:rFonts w:ascii="Times New Roman" w:hAnsi="Times New Roman" w:cs="Times New Roman"/>
          <w:sz w:val="20"/>
          <w:szCs w:val="20"/>
        </w:rPr>
        <w:t xml:space="preserve"> K. Comparative Studies in USA and Japanese Advertising during the Post-War Era// International Journal of Japanese Sociology. 2002. Vol. 11. </w:t>
      </w:r>
      <w:proofErr w:type="gramStart"/>
      <w:r w:rsidRPr="00376BE3">
        <w:rPr>
          <w:rFonts w:ascii="Times New Roman" w:hAnsi="Times New Roman" w:cs="Times New Roman"/>
          <w:sz w:val="20"/>
          <w:szCs w:val="20"/>
        </w:rPr>
        <w:t>P. 65.</w:t>
      </w:r>
      <w:proofErr w:type="gramEnd"/>
      <w:r w:rsidRPr="00376BE3">
        <w:rPr>
          <w:rFonts w:ascii="Times New Roman" w:hAnsi="Times New Roman" w:cs="Times New Roman"/>
          <w:sz w:val="20"/>
          <w:szCs w:val="20"/>
        </w:rPr>
        <w:t xml:space="preserve"> </w:t>
      </w:r>
    </w:p>
  </w:footnote>
  <w:footnote w:id="57">
    <w:p w:rsidR="0029207B" w:rsidRPr="00376BE3" w:rsidRDefault="0029207B" w:rsidP="00376BE3">
      <w:pPr>
        <w:pStyle w:val="a4"/>
        <w:jc w:val="both"/>
        <w:rPr>
          <w:rFonts w:ascii="Times New Roman" w:hAnsi="Times New Roman" w:cs="Times New Roman"/>
          <w:sz w:val="20"/>
          <w:szCs w:val="20"/>
        </w:rPr>
      </w:pPr>
      <w:r>
        <w:rPr>
          <w:rStyle w:val="a6"/>
        </w:rPr>
        <w:footnoteRef/>
      </w:r>
      <w:r w:rsidRPr="00C91F31">
        <w:t xml:space="preserve"> </w:t>
      </w:r>
      <w:r w:rsidRPr="00376BE3">
        <w:rPr>
          <w:rFonts w:ascii="Times New Roman" w:hAnsi="Times New Roman" w:cs="Times New Roman"/>
          <w:sz w:val="20"/>
          <w:szCs w:val="20"/>
        </w:rPr>
        <w:t xml:space="preserve">Hagiwara S. Japanese television as a window on other cultures// Japanese Psychological Research. 1998. Vol. 40. </w:t>
      </w:r>
      <w:proofErr w:type="gramStart"/>
      <w:r w:rsidRPr="00376BE3">
        <w:rPr>
          <w:rFonts w:ascii="Times New Roman" w:hAnsi="Times New Roman" w:cs="Times New Roman"/>
          <w:sz w:val="20"/>
          <w:szCs w:val="20"/>
        </w:rPr>
        <w:t>P. 227.</w:t>
      </w:r>
      <w:proofErr w:type="gramEnd"/>
      <w:r w:rsidRPr="00376BE3">
        <w:rPr>
          <w:rFonts w:ascii="Times New Roman" w:hAnsi="Times New Roman" w:cs="Times New Roman"/>
          <w:sz w:val="20"/>
          <w:szCs w:val="20"/>
        </w:rPr>
        <w:t xml:space="preserve"> </w:t>
      </w:r>
    </w:p>
  </w:footnote>
  <w:footnote w:id="58">
    <w:p w:rsidR="0029207B" w:rsidRPr="00376BE3" w:rsidRDefault="0029207B" w:rsidP="00376BE3">
      <w:pPr>
        <w:pStyle w:val="a4"/>
        <w:jc w:val="both"/>
        <w:rPr>
          <w:rFonts w:ascii="Times New Roman" w:hAnsi="Times New Roman" w:cs="Times New Roman"/>
          <w:sz w:val="20"/>
          <w:szCs w:val="20"/>
        </w:rPr>
      </w:pPr>
      <w:r>
        <w:rPr>
          <w:rStyle w:val="a6"/>
        </w:rPr>
        <w:footnoteRef/>
      </w:r>
      <w:r w:rsidRPr="008B7AB9">
        <w:t xml:space="preserve"> </w:t>
      </w:r>
      <w:r w:rsidRPr="00376BE3">
        <w:rPr>
          <w:rFonts w:ascii="Times New Roman" w:hAnsi="Times New Roman" w:cs="Times New Roman"/>
          <w:sz w:val="20"/>
          <w:szCs w:val="20"/>
        </w:rPr>
        <w:t xml:space="preserve">Yamada M. Foreign Elements in Japanese Advertisements// Civilization 21. 2016. Vol. 12. </w:t>
      </w:r>
      <w:proofErr w:type="gramStart"/>
      <w:r w:rsidRPr="00376BE3">
        <w:rPr>
          <w:rFonts w:ascii="Times New Roman" w:hAnsi="Times New Roman" w:cs="Times New Roman"/>
          <w:sz w:val="20"/>
          <w:szCs w:val="20"/>
        </w:rPr>
        <w:t>P. 3.</w:t>
      </w:r>
      <w:proofErr w:type="gramEnd"/>
      <w:r w:rsidRPr="00376BE3">
        <w:rPr>
          <w:rFonts w:ascii="Times New Roman" w:hAnsi="Times New Roman" w:cs="Times New Roman"/>
          <w:sz w:val="20"/>
          <w:szCs w:val="20"/>
        </w:rPr>
        <w:t xml:space="preserve"> </w:t>
      </w:r>
    </w:p>
  </w:footnote>
  <w:footnote w:id="59">
    <w:p w:rsidR="0029207B" w:rsidRPr="00376BE3" w:rsidRDefault="0029207B" w:rsidP="00376BE3">
      <w:pPr>
        <w:pStyle w:val="a4"/>
        <w:jc w:val="both"/>
        <w:rPr>
          <w:rFonts w:ascii="Times New Roman" w:hAnsi="Times New Roman" w:cs="Times New Roman"/>
          <w:sz w:val="20"/>
          <w:szCs w:val="20"/>
        </w:rPr>
      </w:pPr>
      <w:r w:rsidRPr="00376BE3">
        <w:rPr>
          <w:rStyle w:val="a6"/>
          <w:rFonts w:ascii="Times New Roman" w:hAnsi="Times New Roman" w:cs="Times New Roman"/>
          <w:sz w:val="20"/>
          <w:szCs w:val="20"/>
        </w:rPr>
        <w:footnoteRef/>
      </w:r>
      <w:r w:rsidRPr="00376BE3">
        <w:rPr>
          <w:rFonts w:ascii="Times New Roman" w:hAnsi="Times New Roman" w:cs="Times New Roman"/>
          <w:sz w:val="20"/>
          <w:szCs w:val="20"/>
        </w:rPr>
        <w:t xml:space="preserve"> Akiyama K. A Study of Japanese TV Commercials from Socio-cultural Perspectives: Special Attributes of Nonverbal Features and Their Effects// Intercultural Communication Studies. 1993. Vol. 3. </w:t>
      </w:r>
      <w:proofErr w:type="gramStart"/>
      <w:r w:rsidRPr="00376BE3">
        <w:rPr>
          <w:rFonts w:ascii="Times New Roman" w:hAnsi="Times New Roman" w:cs="Times New Roman"/>
          <w:sz w:val="20"/>
          <w:szCs w:val="20"/>
        </w:rPr>
        <w:t>P. 106.</w:t>
      </w:r>
      <w:proofErr w:type="gramEnd"/>
    </w:p>
  </w:footnote>
  <w:footnote w:id="60">
    <w:p w:rsidR="0029207B" w:rsidRPr="007D4484" w:rsidRDefault="0029207B" w:rsidP="00376BE3">
      <w:pPr>
        <w:pStyle w:val="a4"/>
        <w:jc w:val="both"/>
      </w:pPr>
      <w:r>
        <w:rPr>
          <w:rStyle w:val="a6"/>
        </w:rPr>
        <w:footnoteRef/>
      </w:r>
      <w:r>
        <w:t xml:space="preserve"> </w:t>
      </w:r>
      <w:proofErr w:type="spellStart"/>
      <w:r w:rsidRPr="00376BE3">
        <w:rPr>
          <w:rFonts w:ascii="Times New Roman" w:hAnsi="Times New Roman" w:cs="Times New Roman"/>
          <w:sz w:val="20"/>
          <w:szCs w:val="20"/>
        </w:rPr>
        <w:t>Arima</w:t>
      </w:r>
      <w:proofErr w:type="spellEnd"/>
      <w:r w:rsidRPr="00376BE3">
        <w:rPr>
          <w:rFonts w:ascii="Times New Roman" w:hAnsi="Times New Roman" w:cs="Times New Roman"/>
          <w:sz w:val="20"/>
          <w:szCs w:val="20"/>
        </w:rPr>
        <w:t xml:space="preserve"> A. N. Gender Stereotypes in Japanese Television Advertisements// Sex Roles. 2003. Vol. 49. </w:t>
      </w:r>
      <w:proofErr w:type="gramStart"/>
      <w:r w:rsidRPr="00376BE3">
        <w:rPr>
          <w:rFonts w:ascii="Times New Roman" w:hAnsi="Times New Roman" w:cs="Times New Roman"/>
          <w:sz w:val="20"/>
          <w:szCs w:val="20"/>
        </w:rPr>
        <w:t>P. 88.</w:t>
      </w:r>
      <w:proofErr w:type="gramEnd"/>
      <w:r w:rsidRPr="00376BE3">
        <w:rPr>
          <w:rFonts w:ascii="Times New Roman" w:hAnsi="Times New Roman" w:cs="Times New Roman"/>
          <w:sz w:val="20"/>
          <w:szCs w:val="20"/>
        </w:rPr>
        <w:t xml:space="preserve"> </w:t>
      </w:r>
    </w:p>
  </w:footnote>
  <w:footnote w:id="61">
    <w:p w:rsidR="0029207B" w:rsidRPr="00013373" w:rsidRDefault="0029207B" w:rsidP="007A132D">
      <w:pPr>
        <w:pStyle w:val="a4"/>
        <w:jc w:val="both"/>
        <w:rPr>
          <w:rFonts w:ascii="Times New Roman" w:hAnsi="Times New Roman" w:cs="Times New Roman"/>
          <w:sz w:val="20"/>
          <w:szCs w:val="20"/>
        </w:rPr>
      </w:pPr>
      <w:r>
        <w:rPr>
          <w:rStyle w:val="a6"/>
        </w:rPr>
        <w:footnoteRef/>
      </w:r>
      <w:r w:rsidRPr="00144CA8">
        <w:t xml:space="preserve"> </w:t>
      </w:r>
      <w:r w:rsidRPr="00376BE3">
        <w:rPr>
          <w:rFonts w:ascii="Times New Roman" w:hAnsi="Times New Roman" w:cs="Times New Roman"/>
          <w:sz w:val="20"/>
          <w:szCs w:val="20"/>
        </w:rPr>
        <w:t xml:space="preserve">Akiyama K. A Study of Japanese TV Commercials from Socio-cultural Perspectives: Special Attributes of Nonverbal Features and Their Effects// Intercultural Communication Studies. </w:t>
      </w:r>
      <w:r w:rsidRPr="00013373">
        <w:rPr>
          <w:rFonts w:ascii="Times New Roman" w:hAnsi="Times New Roman" w:cs="Times New Roman"/>
          <w:sz w:val="20"/>
          <w:szCs w:val="20"/>
        </w:rPr>
        <w:t xml:space="preserve">1993. </w:t>
      </w:r>
      <w:r w:rsidRPr="00376BE3">
        <w:rPr>
          <w:rFonts w:ascii="Times New Roman" w:hAnsi="Times New Roman" w:cs="Times New Roman"/>
          <w:sz w:val="20"/>
          <w:szCs w:val="20"/>
        </w:rPr>
        <w:t>Vol</w:t>
      </w:r>
      <w:r w:rsidRPr="00013373">
        <w:rPr>
          <w:rFonts w:ascii="Times New Roman" w:hAnsi="Times New Roman" w:cs="Times New Roman"/>
          <w:sz w:val="20"/>
          <w:szCs w:val="20"/>
        </w:rPr>
        <w:t xml:space="preserve">. 3. </w:t>
      </w:r>
      <w:proofErr w:type="gramStart"/>
      <w:r w:rsidRPr="00376BE3">
        <w:rPr>
          <w:rFonts w:ascii="Times New Roman" w:hAnsi="Times New Roman" w:cs="Times New Roman"/>
          <w:sz w:val="20"/>
          <w:szCs w:val="20"/>
        </w:rPr>
        <w:t>P</w:t>
      </w:r>
      <w:r w:rsidRPr="00013373">
        <w:rPr>
          <w:rFonts w:ascii="Times New Roman" w:hAnsi="Times New Roman" w:cs="Times New Roman"/>
          <w:sz w:val="20"/>
          <w:szCs w:val="20"/>
        </w:rPr>
        <w:t>. 92.</w:t>
      </w:r>
      <w:proofErr w:type="gramEnd"/>
    </w:p>
  </w:footnote>
  <w:footnote w:id="62">
    <w:p w:rsidR="0029207B" w:rsidRPr="00376BE3" w:rsidRDefault="0029207B" w:rsidP="00376BE3">
      <w:pPr>
        <w:pStyle w:val="a4"/>
        <w:jc w:val="both"/>
        <w:rPr>
          <w:rFonts w:ascii="Times New Roman" w:hAnsi="Times New Roman" w:cs="Times New Roman"/>
          <w:sz w:val="20"/>
          <w:szCs w:val="20"/>
        </w:rPr>
      </w:pPr>
      <w:r>
        <w:rPr>
          <w:rStyle w:val="a6"/>
        </w:rPr>
        <w:footnoteRef/>
      </w:r>
      <w:r w:rsidRPr="00642AB2">
        <w:t xml:space="preserve"> </w:t>
      </w:r>
      <w:proofErr w:type="spellStart"/>
      <w:r w:rsidRPr="00376BE3">
        <w:rPr>
          <w:rFonts w:ascii="Times New Roman" w:hAnsi="Times New Roman" w:cs="Times New Roman"/>
          <w:sz w:val="20"/>
          <w:szCs w:val="20"/>
        </w:rPr>
        <w:t>Prieler</w:t>
      </w:r>
      <w:proofErr w:type="spellEnd"/>
      <w:r w:rsidRPr="00376BE3">
        <w:rPr>
          <w:rFonts w:ascii="Times New Roman" w:hAnsi="Times New Roman" w:cs="Times New Roman"/>
          <w:sz w:val="20"/>
          <w:szCs w:val="20"/>
        </w:rPr>
        <w:t xml:space="preserve"> M., </w:t>
      </w:r>
      <w:proofErr w:type="spellStart"/>
      <w:r w:rsidRPr="00376BE3">
        <w:rPr>
          <w:rFonts w:ascii="Times New Roman" w:hAnsi="Times New Roman" w:cs="Times New Roman"/>
          <w:sz w:val="20"/>
          <w:szCs w:val="20"/>
        </w:rPr>
        <w:t>Kohlbacher</w:t>
      </w:r>
      <w:proofErr w:type="spellEnd"/>
      <w:r w:rsidRPr="00376BE3">
        <w:rPr>
          <w:rFonts w:ascii="Times New Roman" w:hAnsi="Times New Roman" w:cs="Times New Roman"/>
          <w:sz w:val="20"/>
          <w:szCs w:val="20"/>
        </w:rPr>
        <w:t xml:space="preserve"> F., Hagiwara S., </w:t>
      </w:r>
      <w:proofErr w:type="spellStart"/>
      <w:r w:rsidRPr="00376BE3">
        <w:rPr>
          <w:rFonts w:ascii="Times New Roman" w:hAnsi="Times New Roman" w:cs="Times New Roman"/>
          <w:sz w:val="20"/>
          <w:szCs w:val="20"/>
        </w:rPr>
        <w:t>Arima</w:t>
      </w:r>
      <w:proofErr w:type="spellEnd"/>
      <w:r w:rsidRPr="00376BE3">
        <w:rPr>
          <w:rFonts w:ascii="Times New Roman" w:hAnsi="Times New Roman" w:cs="Times New Roman"/>
          <w:sz w:val="20"/>
          <w:szCs w:val="20"/>
        </w:rPr>
        <w:t xml:space="preserve"> A. </w:t>
      </w:r>
      <w:proofErr w:type="gramStart"/>
      <w:r w:rsidRPr="00376BE3">
        <w:rPr>
          <w:rFonts w:ascii="Times New Roman" w:hAnsi="Times New Roman" w:cs="Times New Roman"/>
          <w:sz w:val="20"/>
          <w:szCs w:val="20"/>
        </w:rPr>
        <w:t>The Representation of Older People in Japanese Television Advertising.</w:t>
      </w:r>
      <w:proofErr w:type="gramEnd"/>
      <w:r w:rsidRPr="00376BE3">
        <w:rPr>
          <w:rFonts w:ascii="Times New Roman" w:hAnsi="Times New Roman" w:cs="Times New Roman"/>
          <w:sz w:val="20"/>
          <w:szCs w:val="20"/>
        </w:rPr>
        <w:t xml:space="preserve"> Tokyo: German Institute for Japanese Studies. 2008. P. 13. </w:t>
      </w:r>
    </w:p>
  </w:footnote>
  <w:footnote w:id="63">
    <w:p w:rsidR="0029207B" w:rsidRPr="00D20734" w:rsidRDefault="0029207B" w:rsidP="00C26500">
      <w:pPr>
        <w:pStyle w:val="a4"/>
        <w:jc w:val="both"/>
        <w:rPr>
          <w:rFonts w:ascii="Times New Roman" w:hAnsi="Times New Roman" w:cs="Times New Roman"/>
          <w:sz w:val="20"/>
          <w:szCs w:val="20"/>
        </w:rPr>
      </w:pPr>
      <w:r w:rsidRPr="00C26500">
        <w:rPr>
          <w:rStyle w:val="a6"/>
          <w:rFonts w:ascii="Times New Roman" w:hAnsi="Times New Roman" w:cs="Times New Roman"/>
          <w:sz w:val="20"/>
          <w:szCs w:val="20"/>
        </w:rPr>
        <w:footnoteRef/>
      </w:r>
      <w:r w:rsidRPr="00013373">
        <w:rPr>
          <w:rFonts w:ascii="Times New Roman" w:hAnsi="Times New Roman" w:cs="Times New Roman"/>
          <w:sz w:val="20"/>
          <w:szCs w:val="20"/>
        </w:rPr>
        <w:t xml:space="preserve"> </w:t>
      </w:r>
      <w:r w:rsidRPr="00C26500">
        <w:rPr>
          <w:rFonts w:ascii="Times New Roman" w:hAnsi="Times New Roman" w:cs="Times New Roman"/>
          <w:sz w:val="20"/>
          <w:szCs w:val="20"/>
          <w:lang w:val="ru-RU"/>
        </w:rPr>
        <w:t>Алпатов</w:t>
      </w:r>
      <w:r w:rsidRPr="00013373">
        <w:rPr>
          <w:rFonts w:ascii="Times New Roman" w:hAnsi="Times New Roman" w:cs="Times New Roman"/>
          <w:sz w:val="20"/>
          <w:szCs w:val="20"/>
        </w:rPr>
        <w:t xml:space="preserve"> </w:t>
      </w:r>
      <w:r w:rsidRPr="00C26500">
        <w:rPr>
          <w:rFonts w:ascii="Times New Roman" w:hAnsi="Times New Roman" w:cs="Times New Roman"/>
          <w:sz w:val="20"/>
          <w:szCs w:val="20"/>
          <w:lang w:val="ru-RU"/>
        </w:rPr>
        <w:t>В</w:t>
      </w:r>
      <w:r w:rsidRPr="00013373">
        <w:rPr>
          <w:rFonts w:ascii="Times New Roman" w:hAnsi="Times New Roman" w:cs="Times New Roman"/>
          <w:sz w:val="20"/>
          <w:szCs w:val="20"/>
        </w:rPr>
        <w:t xml:space="preserve">. </w:t>
      </w:r>
      <w:r w:rsidRPr="00C26500">
        <w:rPr>
          <w:rFonts w:ascii="Times New Roman" w:hAnsi="Times New Roman" w:cs="Times New Roman"/>
          <w:sz w:val="20"/>
          <w:szCs w:val="20"/>
          <w:lang w:val="ru-RU"/>
        </w:rPr>
        <w:t>М</w:t>
      </w:r>
      <w:r w:rsidRPr="00013373">
        <w:rPr>
          <w:rFonts w:ascii="Times New Roman" w:hAnsi="Times New Roman" w:cs="Times New Roman"/>
          <w:sz w:val="20"/>
          <w:szCs w:val="20"/>
        </w:rPr>
        <w:t xml:space="preserve">. </w:t>
      </w:r>
      <w:r w:rsidRPr="00C26500">
        <w:rPr>
          <w:rFonts w:ascii="Times New Roman" w:hAnsi="Times New Roman" w:cs="Times New Roman"/>
          <w:sz w:val="20"/>
          <w:szCs w:val="20"/>
          <w:lang w:val="ru-RU"/>
        </w:rPr>
        <w:t>Япония</w:t>
      </w:r>
      <w:r w:rsidRPr="00013373">
        <w:rPr>
          <w:rFonts w:ascii="Times New Roman" w:hAnsi="Times New Roman" w:cs="Times New Roman"/>
          <w:sz w:val="20"/>
          <w:szCs w:val="20"/>
        </w:rPr>
        <w:t xml:space="preserve">. </w:t>
      </w:r>
      <w:r w:rsidRPr="00C26500">
        <w:rPr>
          <w:rFonts w:ascii="Times New Roman" w:hAnsi="Times New Roman" w:cs="Times New Roman"/>
          <w:sz w:val="20"/>
          <w:szCs w:val="20"/>
          <w:lang w:val="ru-RU"/>
        </w:rPr>
        <w:t>Язык и культура. М.: Языки славянских культур, 2008. С</w:t>
      </w:r>
      <w:r w:rsidRPr="00D20734">
        <w:rPr>
          <w:rFonts w:ascii="Times New Roman" w:hAnsi="Times New Roman" w:cs="Times New Roman"/>
          <w:sz w:val="20"/>
          <w:szCs w:val="20"/>
        </w:rPr>
        <w:t>. 70.</w:t>
      </w:r>
    </w:p>
  </w:footnote>
  <w:footnote w:id="64">
    <w:p w:rsidR="0029207B" w:rsidRPr="000F74DF" w:rsidRDefault="0029207B" w:rsidP="000F74DF">
      <w:pPr>
        <w:pStyle w:val="a4"/>
        <w:jc w:val="both"/>
        <w:rPr>
          <w:rFonts w:ascii="Times New Roman" w:hAnsi="Times New Roman" w:cs="Times New Roman"/>
          <w:sz w:val="20"/>
          <w:szCs w:val="20"/>
          <w:lang w:val="ru-RU"/>
        </w:rPr>
      </w:pPr>
      <w:r>
        <w:rPr>
          <w:rStyle w:val="a6"/>
        </w:rPr>
        <w:footnoteRef/>
      </w:r>
      <w:r w:rsidRPr="000F74DF">
        <w:t xml:space="preserve"> </w:t>
      </w:r>
      <w:r w:rsidRPr="000F74DF">
        <w:rPr>
          <w:rFonts w:ascii="Times New Roman" w:hAnsi="Times New Roman" w:cs="Times New Roman"/>
          <w:sz w:val="20"/>
          <w:szCs w:val="20"/>
        </w:rPr>
        <w:t xml:space="preserve">Yamada Sh. </w:t>
      </w:r>
      <w:proofErr w:type="spellStart"/>
      <w:r w:rsidRPr="000F74DF">
        <w:rPr>
          <w:rFonts w:ascii="Times New Roman" w:hAnsi="Times New Roman" w:cs="Times New Roman"/>
          <w:sz w:val="20"/>
          <w:szCs w:val="20"/>
        </w:rPr>
        <w:t>Reidentified</w:t>
      </w:r>
      <w:proofErr w:type="spellEnd"/>
      <w:r w:rsidRPr="000F74DF">
        <w:rPr>
          <w:rFonts w:ascii="Times New Roman" w:hAnsi="Times New Roman" w:cs="Times New Roman"/>
          <w:sz w:val="20"/>
          <w:szCs w:val="20"/>
        </w:rPr>
        <w:t xml:space="preserve"> Japan: cultural turns in television commercials after the 1980s// A New Japan for the Twenty-first Century. An inside Overview of Current Fundamental Changes and Problems/ Edited by </w:t>
      </w:r>
      <w:proofErr w:type="spellStart"/>
      <w:r w:rsidRPr="000F74DF">
        <w:rPr>
          <w:rFonts w:ascii="Times New Roman" w:hAnsi="Times New Roman" w:cs="Times New Roman"/>
          <w:sz w:val="20"/>
          <w:szCs w:val="20"/>
        </w:rPr>
        <w:t>Rien</w:t>
      </w:r>
      <w:proofErr w:type="spellEnd"/>
      <w:r w:rsidRPr="000F74DF">
        <w:rPr>
          <w:rFonts w:ascii="Times New Roman" w:hAnsi="Times New Roman" w:cs="Times New Roman"/>
          <w:sz w:val="20"/>
          <w:szCs w:val="20"/>
        </w:rPr>
        <w:t xml:space="preserve"> T. </w:t>
      </w:r>
      <w:proofErr w:type="spellStart"/>
      <w:r w:rsidRPr="000F74DF">
        <w:rPr>
          <w:rFonts w:ascii="Times New Roman" w:hAnsi="Times New Roman" w:cs="Times New Roman"/>
          <w:sz w:val="20"/>
          <w:szCs w:val="20"/>
        </w:rPr>
        <w:t>Segers</w:t>
      </w:r>
      <w:proofErr w:type="spellEnd"/>
      <w:r w:rsidRPr="000F74DF">
        <w:rPr>
          <w:rFonts w:ascii="Times New Roman" w:hAnsi="Times New Roman" w:cs="Times New Roman"/>
          <w:sz w:val="20"/>
          <w:szCs w:val="20"/>
        </w:rPr>
        <w:t>. NY</w:t>
      </w:r>
      <w:r w:rsidRPr="000F74DF">
        <w:rPr>
          <w:rFonts w:ascii="Times New Roman" w:hAnsi="Times New Roman" w:cs="Times New Roman"/>
          <w:sz w:val="20"/>
          <w:szCs w:val="20"/>
          <w:lang w:val="ru-RU"/>
        </w:rPr>
        <w:t xml:space="preserve">: </w:t>
      </w:r>
      <w:r w:rsidRPr="000F74DF">
        <w:rPr>
          <w:rFonts w:ascii="Times New Roman" w:hAnsi="Times New Roman" w:cs="Times New Roman"/>
          <w:sz w:val="20"/>
          <w:szCs w:val="20"/>
        </w:rPr>
        <w:t>Routledge</w:t>
      </w:r>
      <w:r w:rsidRPr="000F74DF">
        <w:rPr>
          <w:rFonts w:ascii="Times New Roman" w:hAnsi="Times New Roman" w:cs="Times New Roman"/>
          <w:sz w:val="20"/>
          <w:szCs w:val="20"/>
          <w:lang w:val="ru-RU"/>
        </w:rPr>
        <w:t xml:space="preserve">, 2008. </w:t>
      </w:r>
      <w:proofErr w:type="gramStart"/>
      <w:r w:rsidRPr="000F74DF">
        <w:rPr>
          <w:rFonts w:ascii="Times New Roman" w:hAnsi="Times New Roman" w:cs="Times New Roman"/>
          <w:sz w:val="20"/>
          <w:szCs w:val="20"/>
        </w:rPr>
        <w:t>P</w:t>
      </w:r>
      <w:r w:rsidRPr="000F74DF">
        <w:rPr>
          <w:rFonts w:ascii="Times New Roman" w:hAnsi="Times New Roman" w:cs="Times New Roman"/>
          <w:sz w:val="20"/>
          <w:szCs w:val="20"/>
          <w:lang w:val="ru-RU"/>
        </w:rPr>
        <w:t>. 150.</w:t>
      </w:r>
      <w:proofErr w:type="gramEnd"/>
    </w:p>
  </w:footnote>
  <w:footnote w:id="65">
    <w:p w:rsidR="0029207B" w:rsidRPr="002751BA" w:rsidRDefault="0029207B" w:rsidP="002751BA">
      <w:pPr>
        <w:pStyle w:val="a4"/>
        <w:jc w:val="both"/>
        <w:rPr>
          <w:rFonts w:ascii="Times New Roman" w:hAnsi="Times New Roman" w:cs="Times New Roman"/>
          <w:sz w:val="20"/>
          <w:szCs w:val="20"/>
          <w:lang w:val="ru-RU"/>
        </w:rPr>
      </w:pPr>
      <w:r>
        <w:rPr>
          <w:rStyle w:val="a6"/>
        </w:rPr>
        <w:footnoteRef/>
      </w:r>
      <w:r w:rsidRPr="000F74DF">
        <w:rPr>
          <w:lang w:val="ru-RU"/>
        </w:rPr>
        <w:t xml:space="preserve"> </w:t>
      </w:r>
      <w:r w:rsidRPr="002751BA">
        <w:rPr>
          <w:rFonts w:ascii="Times New Roman" w:hAnsi="Times New Roman" w:cs="Times New Roman"/>
          <w:sz w:val="20"/>
          <w:szCs w:val="20"/>
          <w:lang w:val="ru-RU"/>
        </w:rPr>
        <w:t xml:space="preserve">Знаки </w:t>
      </w:r>
      <w:proofErr w:type="spellStart"/>
      <w:r w:rsidRPr="002751BA">
        <w:rPr>
          <w:rFonts w:ascii="Times New Roman" w:hAnsi="Times New Roman" w:cs="Times New Roman"/>
          <w:sz w:val="20"/>
          <w:szCs w:val="20"/>
          <w:lang w:val="ru-RU"/>
        </w:rPr>
        <w:t>катакана</w:t>
      </w:r>
      <w:proofErr w:type="spellEnd"/>
      <w:r w:rsidRPr="002751BA">
        <w:rPr>
          <w:rFonts w:ascii="Times New Roman" w:hAnsi="Times New Roman" w:cs="Times New Roman"/>
          <w:sz w:val="20"/>
          <w:szCs w:val="20"/>
          <w:lang w:val="ru-RU"/>
        </w:rPr>
        <w:t xml:space="preserve"> предназначены в японском языке, в первую очередь, для записи заимствованных слов, хотя они могут также использоваться для передачи эмфазы или удивления. </w:t>
      </w:r>
    </w:p>
  </w:footnote>
  <w:footnote w:id="66">
    <w:p w:rsidR="0029207B" w:rsidRPr="000742CE" w:rsidRDefault="0029207B" w:rsidP="00220208">
      <w:pPr>
        <w:pStyle w:val="a4"/>
        <w:jc w:val="both"/>
      </w:pPr>
      <w:r>
        <w:rPr>
          <w:rStyle w:val="a6"/>
        </w:rPr>
        <w:footnoteRef/>
      </w:r>
      <w:r w:rsidRPr="00220208">
        <w:t xml:space="preserve"> </w:t>
      </w:r>
      <w:r w:rsidRPr="00220208">
        <w:rPr>
          <w:rFonts w:ascii="Times New Roman" w:hAnsi="Times New Roman" w:cs="Times New Roman"/>
          <w:sz w:val="20"/>
          <w:szCs w:val="20"/>
        </w:rPr>
        <w:t>Ivy M. Discourses of the Vanishing: Modernity, Phantasm, Japan. Chicago</w:t>
      </w:r>
      <w:r w:rsidRPr="000742CE">
        <w:rPr>
          <w:rFonts w:ascii="Times New Roman" w:hAnsi="Times New Roman" w:cs="Times New Roman"/>
          <w:sz w:val="20"/>
          <w:szCs w:val="20"/>
        </w:rPr>
        <w:t xml:space="preserve">: </w:t>
      </w:r>
      <w:r w:rsidRPr="00220208">
        <w:rPr>
          <w:rFonts w:ascii="Times New Roman" w:hAnsi="Times New Roman" w:cs="Times New Roman"/>
          <w:sz w:val="20"/>
          <w:szCs w:val="20"/>
        </w:rPr>
        <w:t>The</w:t>
      </w:r>
      <w:r w:rsidRPr="000742CE">
        <w:rPr>
          <w:rFonts w:ascii="Times New Roman" w:hAnsi="Times New Roman" w:cs="Times New Roman"/>
          <w:sz w:val="20"/>
          <w:szCs w:val="20"/>
        </w:rPr>
        <w:t xml:space="preserve"> </w:t>
      </w:r>
      <w:r w:rsidRPr="00220208">
        <w:rPr>
          <w:rFonts w:ascii="Times New Roman" w:hAnsi="Times New Roman" w:cs="Times New Roman"/>
          <w:sz w:val="20"/>
          <w:szCs w:val="20"/>
        </w:rPr>
        <w:t>University</w:t>
      </w:r>
      <w:r w:rsidRPr="000742CE">
        <w:rPr>
          <w:rFonts w:ascii="Times New Roman" w:hAnsi="Times New Roman" w:cs="Times New Roman"/>
          <w:sz w:val="20"/>
          <w:szCs w:val="20"/>
        </w:rPr>
        <w:t xml:space="preserve"> </w:t>
      </w:r>
      <w:r w:rsidRPr="00220208">
        <w:rPr>
          <w:rFonts w:ascii="Times New Roman" w:hAnsi="Times New Roman" w:cs="Times New Roman"/>
          <w:sz w:val="20"/>
          <w:szCs w:val="20"/>
        </w:rPr>
        <w:t>of</w:t>
      </w:r>
      <w:r w:rsidRPr="000742CE">
        <w:rPr>
          <w:rFonts w:ascii="Times New Roman" w:hAnsi="Times New Roman" w:cs="Times New Roman"/>
          <w:sz w:val="20"/>
          <w:szCs w:val="20"/>
        </w:rPr>
        <w:t xml:space="preserve"> </w:t>
      </w:r>
      <w:r w:rsidRPr="00220208">
        <w:rPr>
          <w:rFonts w:ascii="Times New Roman" w:hAnsi="Times New Roman" w:cs="Times New Roman"/>
          <w:sz w:val="20"/>
          <w:szCs w:val="20"/>
        </w:rPr>
        <w:t>Chicago</w:t>
      </w:r>
      <w:r w:rsidRPr="000742CE">
        <w:rPr>
          <w:rFonts w:ascii="Times New Roman" w:hAnsi="Times New Roman" w:cs="Times New Roman"/>
          <w:sz w:val="20"/>
          <w:szCs w:val="20"/>
        </w:rPr>
        <w:t xml:space="preserve"> </w:t>
      </w:r>
      <w:r w:rsidRPr="00220208">
        <w:rPr>
          <w:rFonts w:ascii="Times New Roman" w:hAnsi="Times New Roman" w:cs="Times New Roman"/>
          <w:sz w:val="20"/>
          <w:szCs w:val="20"/>
        </w:rPr>
        <w:t>Press</w:t>
      </w:r>
      <w:r w:rsidRPr="000742CE">
        <w:rPr>
          <w:rFonts w:ascii="Times New Roman" w:hAnsi="Times New Roman" w:cs="Times New Roman"/>
          <w:sz w:val="20"/>
          <w:szCs w:val="20"/>
        </w:rPr>
        <w:t xml:space="preserve">, 1995. </w:t>
      </w:r>
      <w:proofErr w:type="gramStart"/>
      <w:r w:rsidRPr="00220208">
        <w:rPr>
          <w:rFonts w:ascii="Times New Roman" w:hAnsi="Times New Roman" w:cs="Times New Roman"/>
          <w:sz w:val="20"/>
          <w:szCs w:val="20"/>
        </w:rPr>
        <w:t>P</w:t>
      </w:r>
      <w:r w:rsidRPr="000742CE">
        <w:rPr>
          <w:rFonts w:ascii="Times New Roman" w:hAnsi="Times New Roman" w:cs="Times New Roman"/>
          <w:sz w:val="20"/>
          <w:szCs w:val="20"/>
        </w:rPr>
        <w:t>. 53.</w:t>
      </w:r>
      <w:proofErr w:type="gramEnd"/>
      <w:r w:rsidRPr="000742CE">
        <w:t xml:space="preserve">  </w:t>
      </w:r>
    </w:p>
  </w:footnote>
  <w:footnote w:id="67">
    <w:p w:rsidR="0029207B" w:rsidRPr="004C693E" w:rsidRDefault="0029207B" w:rsidP="00CD13CC">
      <w:pPr>
        <w:pStyle w:val="a4"/>
        <w:jc w:val="both"/>
        <w:rPr>
          <w:lang w:val="ru-RU"/>
        </w:rPr>
      </w:pPr>
      <w:r w:rsidRPr="005C0DDC">
        <w:rPr>
          <w:rStyle w:val="a6"/>
          <w:rFonts w:ascii="Times New Roman" w:hAnsi="Times New Roman" w:cs="Times New Roman"/>
          <w:sz w:val="20"/>
          <w:szCs w:val="20"/>
        </w:rPr>
        <w:footnoteRef/>
      </w:r>
      <w:r w:rsidRPr="000742CE">
        <w:rPr>
          <w:rFonts w:ascii="Times New Roman" w:hAnsi="Times New Roman" w:cs="Times New Roman"/>
          <w:sz w:val="20"/>
          <w:szCs w:val="20"/>
        </w:rPr>
        <w:t xml:space="preserve"> </w:t>
      </w:r>
      <w:proofErr w:type="spellStart"/>
      <w:r w:rsidRPr="005C0DDC">
        <w:rPr>
          <w:rFonts w:ascii="Times New Roman" w:hAnsi="Times New Roman" w:cs="Times New Roman"/>
          <w:sz w:val="20"/>
          <w:szCs w:val="20"/>
          <w:lang w:val="ru-RU"/>
        </w:rPr>
        <w:t>Садохин</w:t>
      </w:r>
      <w:proofErr w:type="spellEnd"/>
      <w:r w:rsidRPr="000742CE">
        <w:rPr>
          <w:rFonts w:ascii="Times New Roman" w:hAnsi="Times New Roman" w:cs="Times New Roman"/>
          <w:sz w:val="20"/>
          <w:szCs w:val="20"/>
        </w:rPr>
        <w:t xml:space="preserve"> </w:t>
      </w:r>
      <w:r w:rsidRPr="005C0DDC">
        <w:rPr>
          <w:rFonts w:ascii="Times New Roman" w:hAnsi="Times New Roman" w:cs="Times New Roman"/>
          <w:sz w:val="20"/>
          <w:szCs w:val="20"/>
          <w:lang w:val="ru-RU"/>
        </w:rPr>
        <w:t>А</w:t>
      </w:r>
      <w:r w:rsidRPr="000742CE">
        <w:rPr>
          <w:rFonts w:ascii="Times New Roman" w:hAnsi="Times New Roman" w:cs="Times New Roman"/>
          <w:sz w:val="20"/>
          <w:szCs w:val="20"/>
        </w:rPr>
        <w:t>.</w:t>
      </w:r>
      <w:r w:rsidRPr="005C0DDC">
        <w:rPr>
          <w:rFonts w:ascii="Times New Roman" w:hAnsi="Times New Roman" w:cs="Times New Roman"/>
          <w:sz w:val="20"/>
          <w:szCs w:val="20"/>
          <w:lang w:val="ru-RU"/>
        </w:rPr>
        <w:t>П</w:t>
      </w:r>
      <w:r w:rsidRPr="000742CE">
        <w:rPr>
          <w:rFonts w:ascii="Times New Roman" w:hAnsi="Times New Roman" w:cs="Times New Roman"/>
          <w:sz w:val="20"/>
          <w:szCs w:val="20"/>
        </w:rPr>
        <w:t xml:space="preserve">. </w:t>
      </w:r>
      <w:r w:rsidRPr="005C0DDC">
        <w:rPr>
          <w:rFonts w:ascii="Times New Roman" w:hAnsi="Times New Roman" w:cs="Times New Roman"/>
          <w:sz w:val="20"/>
          <w:szCs w:val="20"/>
          <w:lang w:val="ru-RU"/>
        </w:rPr>
        <w:t>Введение</w:t>
      </w:r>
      <w:r w:rsidRPr="000742CE">
        <w:rPr>
          <w:rFonts w:ascii="Times New Roman" w:hAnsi="Times New Roman" w:cs="Times New Roman"/>
          <w:sz w:val="20"/>
          <w:szCs w:val="20"/>
        </w:rPr>
        <w:t xml:space="preserve"> </w:t>
      </w:r>
      <w:r w:rsidRPr="005C0DDC">
        <w:rPr>
          <w:rFonts w:ascii="Times New Roman" w:hAnsi="Times New Roman" w:cs="Times New Roman"/>
          <w:sz w:val="20"/>
          <w:szCs w:val="20"/>
          <w:lang w:val="ru-RU"/>
        </w:rPr>
        <w:t>в</w:t>
      </w:r>
      <w:r w:rsidRPr="000742CE">
        <w:rPr>
          <w:rFonts w:ascii="Times New Roman" w:hAnsi="Times New Roman" w:cs="Times New Roman"/>
          <w:sz w:val="20"/>
          <w:szCs w:val="20"/>
        </w:rPr>
        <w:t xml:space="preserve"> </w:t>
      </w:r>
      <w:r w:rsidRPr="005C0DDC">
        <w:rPr>
          <w:rFonts w:ascii="Times New Roman" w:hAnsi="Times New Roman" w:cs="Times New Roman"/>
          <w:sz w:val="20"/>
          <w:szCs w:val="20"/>
          <w:lang w:val="ru-RU"/>
        </w:rPr>
        <w:t>теорию</w:t>
      </w:r>
      <w:r w:rsidRPr="000742CE">
        <w:rPr>
          <w:rFonts w:ascii="Times New Roman" w:hAnsi="Times New Roman" w:cs="Times New Roman"/>
          <w:sz w:val="20"/>
          <w:szCs w:val="20"/>
        </w:rPr>
        <w:t xml:space="preserve"> </w:t>
      </w:r>
      <w:r w:rsidRPr="005C0DDC">
        <w:rPr>
          <w:rFonts w:ascii="Times New Roman" w:hAnsi="Times New Roman" w:cs="Times New Roman"/>
          <w:sz w:val="20"/>
          <w:szCs w:val="20"/>
          <w:lang w:val="ru-RU"/>
        </w:rPr>
        <w:t>межкультурной</w:t>
      </w:r>
      <w:r w:rsidRPr="000742CE">
        <w:rPr>
          <w:rFonts w:ascii="Times New Roman" w:hAnsi="Times New Roman" w:cs="Times New Roman"/>
          <w:sz w:val="20"/>
          <w:szCs w:val="20"/>
        </w:rPr>
        <w:t xml:space="preserve"> </w:t>
      </w:r>
      <w:r w:rsidRPr="005C0DDC">
        <w:rPr>
          <w:rFonts w:ascii="Times New Roman" w:hAnsi="Times New Roman" w:cs="Times New Roman"/>
          <w:sz w:val="20"/>
          <w:szCs w:val="20"/>
          <w:lang w:val="ru-RU"/>
        </w:rPr>
        <w:t>коммуникации</w:t>
      </w:r>
      <w:r w:rsidRPr="000742CE">
        <w:rPr>
          <w:rFonts w:ascii="Times New Roman" w:hAnsi="Times New Roman" w:cs="Times New Roman"/>
          <w:sz w:val="20"/>
          <w:szCs w:val="20"/>
        </w:rPr>
        <w:t xml:space="preserve">: </w:t>
      </w:r>
      <w:r w:rsidRPr="005C0DDC">
        <w:rPr>
          <w:rFonts w:ascii="Times New Roman" w:hAnsi="Times New Roman" w:cs="Times New Roman"/>
          <w:sz w:val="20"/>
          <w:szCs w:val="20"/>
          <w:lang w:val="ru-RU"/>
        </w:rPr>
        <w:t>учебное</w:t>
      </w:r>
      <w:r w:rsidRPr="000742CE">
        <w:rPr>
          <w:rFonts w:ascii="Times New Roman" w:hAnsi="Times New Roman" w:cs="Times New Roman"/>
          <w:sz w:val="20"/>
          <w:szCs w:val="20"/>
        </w:rPr>
        <w:t xml:space="preserve"> </w:t>
      </w:r>
      <w:r w:rsidRPr="005C0DDC">
        <w:rPr>
          <w:rFonts w:ascii="Times New Roman" w:hAnsi="Times New Roman" w:cs="Times New Roman"/>
          <w:sz w:val="20"/>
          <w:szCs w:val="20"/>
          <w:lang w:val="ru-RU"/>
        </w:rPr>
        <w:t>пособие</w:t>
      </w:r>
      <w:r w:rsidRPr="000742CE">
        <w:rPr>
          <w:rFonts w:ascii="Times New Roman" w:hAnsi="Times New Roman" w:cs="Times New Roman"/>
          <w:sz w:val="20"/>
          <w:szCs w:val="20"/>
        </w:rPr>
        <w:t xml:space="preserve">. </w:t>
      </w:r>
      <w:r w:rsidRPr="005C0DDC">
        <w:rPr>
          <w:rFonts w:ascii="Times New Roman" w:hAnsi="Times New Roman" w:cs="Times New Roman"/>
          <w:sz w:val="20"/>
          <w:szCs w:val="20"/>
          <w:lang w:val="ru-RU"/>
        </w:rPr>
        <w:t>М</w:t>
      </w:r>
      <w:r w:rsidRPr="004C693E">
        <w:rPr>
          <w:rFonts w:ascii="Times New Roman" w:hAnsi="Times New Roman" w:cs="Times New Roman"/>
          <w:sz w:val="20"/>
          <w:szCs w:val="20"/>
          <w:lang w:val="ru-RU"/>
        </w:rPr>
        <w:t xml:space="preserve">.: </w:t>
      </w:r>
      <w:r w:rsidRPr="005C0DDC">
        <w:rPr>
          <w:rFonts w:ascii="Times New Roman" w:hAnsi="Times New Roman" w:cs="Times New Roman"/>
          <w:sz w:val="20"/>
          <w:szCs w:val="20"/>
          <w:lang w:val="ru-RU"/>
        </w:rPr>
        <w:t>Высшая</w:t>
      </w:r>
      <w:r w:rsidRPr="004C693E">
        <w:rPr>
          <w:rFonts w:ascii="Times New Roman" w:hAnsi="Times New Roman" w:cs="Times New Roman"/>
          <w:sz w:val="20"/>
          <w:szCs w:val="20"/>
          <w:lang w:val="ru-RU"/>
        </w:rPr>
        <w:t xml:space="preserve"> </w:t>
      </w:r>
      <w:r w:rsidRPr="005C0DDC">
        <w:rPr>
          <w:rFonts w:ascii="Times New Roman" w:hAnsi="Times New Roman" w:cs="Times New Roman"/>
          <w:sz w:val="20"/>
          <w:szCs w:val="20"/>
          <w:lang w:val="ru-RU"/>
        </w:rPr>
        <w:t>школа</w:t>
      </w:r>
      <w:r w:rsidRPr="004C693E">
        <w:rPr>
          <w:rFonts w:ascii="Times New Roman" w:hAnsi="Times New Roman" w:cs="Times New Roman"/>
          <w:sz w:val="20"/>
          <w:szCs w:val="20"/>
          <w:lang w:val="ru-RU"/>
        </w:rPr>
        <w:t xml:space="preserve">, 2014. </w:t>
      </w:r>
      <w:r w:rsidRPr="005C0DDC">
        <w:rPr>
          <w:rFonts w:ascii="Times New Roman" w:hAnsi="Times New Roman" w:cs="Times New Roman"/>
          <w:sz w:val="20"/>
          <w:szCs w:val="20"/>
          <w:lang w:val="ru-RU"/>
        </w:rPr>
        <w:t>С</w:t>
      </w:r>
      <w:r w:rsidRPr="004C693E">
        <w:rPr>
          <w:rFonts w:ascii="Times New Roman" w:hAnsi="Times New Roman" w:cs="Times New Roman"/>
          <w:sz w:val="20"/>
          <w:szCs w:val="20"/>
          <w:lang w:val="ru-RU"/>
        </w:rPr>
        <w:t xml:space="preserve">. 11. </w:t>
      </w:r>
    </w:p>
  </w:footnote>
  <w:footnote w:id="68">
    <w:p w:rsidR="0029207B" w:rsidRPr="000742CE" w:rsidRDefault="0029207B" w:rsidP="0060197B">
      <w:pPr>
        <w:pStyle w:val="a4"/>
        <w:jc w:val="both"/>
        <w:rPr>
          <w:rFonts w:ascii="Times New Roman" w:hAnsi="Times New Roman" w:cs="Times New Roman"/>
          <w:sz w:val="20"/>
          <w:szCs w:val="20"/>
        </w:rPr>
      </w:pPr>
      <w:r>
        <w:rPr>
          <w:rStyle w:val="a6"/>
        </w:rPr>
        <w:footnoteRef/>
      </w:r>
      <w:r>
        <w:t xml:space="preserve"> </w:t>
      </w:r>
      <w:r w:rsidRPr="005C0DDC">
        <w:rPr>
          <w:rFonts w:ascii="Times New Roman" w:hAnsi="Times New Roman" w:cs="Times New Roman"/>
          <w:sz w:val="20"/>
          <w:szCs w:val="20"/>
        </w:rPr>
        <w:t xml:space="preserve">Hofstede G. Cultures and </w:t>
      </w:r>
      <w:proofErr w:type="spellStart"/>
      <w:r w:rsidRPr="005C0DDC">
        <w:rPr>
          <w:rFonts w:ascii="Times New Roman" w:hAnsi="Times New Roman" w:cs="Times New Roman"/>
          <w:sz w:val="20"/>
          <w:szCs w:val="20"/>
        </w:rPr>
        <w:t>Organisations</w:t>
      </w:r>
      <w:proofErr w:type="spellEnd"/>
      <w:r w:rsidRPr="005C0DDC">
        <w:rPr>
          <w:rFonts w:ascii="Times New Roman" w:hAnsi="Times New Roman" w:cs="Times New Roman"/>
          <w:sz w:val="20"/>
          <w:szCs w:val="20"/>
        </w:rPr>
        <w:t>: Software of</w:t>
      </w:r>
      <w:r>
        <w:rPr>
          <w:rFonts w:ascii="Times New Roman" w:hAnsi="Times New Roman" w:cs="Times New Roman"/>
          <w:sz w:val="20"/>
          <w:szCs w:val="20"/>
        </w:rPr>
        <w:t xml:space="preserve"> the Mind. London</w:t>
      </w:r>
      <w:proofErr w:type="gramStart"/>
      <w:r>
        <w:rPr>
          <w:rFonts w:ascii="Times New Roman" w:hAnsi="Times New Roman" w:cs="Times New Roman"/>
          <w:sz w:val="20"/>
          <w:szCs w:val="20"/>
        </w:rPr>
        <w:t>:1991</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P. 18.</w:t>
      </w:r>
      <w:proofErr w:type="gramEnd"/>
      <w:r>
        <w:rPr>
          <w:rFonts w:ascii="Times New Roman" w:hAnsi="Times New Roman" w:cs="Times New Roman"/>
          <w:sz w:val="20"/>
          <w:szCs w:val="20"/>
        </w:rPr>
        <w:t xml:space="preserve"> </w:t>
      </w:r>
    </w:p>
  </w:footnote>
  <w:footnote w:id="69">
    <w:p w:rsidR="0029207B" w:rsidRPr="000A1880" w:rsidRDefault="0029207B" w:rsidP="000A1880">
      <w:pPr>
        <w:pStyle w:val="a4"/>
        <w:jc w:val="both"/>
        <w:rPr>
          <w:rFonts w:ascii="Times New Roman" w:hAnsi="Times New Roman" w:cs="Times New Roman"/>
          <w:sz w:val="20"/>
          <w:szCs w:val="20"/>
        </w:rPr>
      </w:pPr>
      <w:r>
        <w:rPr>
          <w:rStyle w:val="a6"/>
        </w:rPr>
        <w:footnoteRef/>
      </w:r>
      <w:r>
        <w:t xml:space="preserve"> </w:t>
      </w:r>
      <w:r w:rsidRPr="000A1880">
        <w:rPr>
          <w:rFonts w:ascii="Times New Roman" w:hAnsi="Times New Roman" w:cs="Times New Roman"/>
          <w:sz w:val="20"/>
          <w:szCs w:val="20"/>
        </w:rPr>
        <w:t>Hofstede G. Op. cit. P. 79.</w:t>
      </w:r>
    </w:p>
  </w:footnote>
  <w:footnote w:id="70">
    <w:p w:rsidR="0029207B" w:rsidRPr="00B665CB" w:rsidRDefault="0029207B">
      <w:pPr>
        <w:pStyle w:val="a4"/>
      </w:pPr>
      <w:r>
        <w:rPr>
          <w:rStyle w:val="a6"/>
        </w:rPr>
        <w:footnoteRef/>
      </w:r>
      <w:r>
        <w:t xml:space="preserve"> </w:t>
      </w:r>
      <w:r w:rsidRPr="005C0DDC">
        <w:rPr>
          <w:rFonts w:ascii="Times New Roman" w:hAnsi="Times New Roman" w:cs="Times New Roman"/>
          <w:sz w:val="20"/>
          <w:szCs w:val="20"/>
        </w:rPr>
        <w:t xml:space="preserve">Hofstede G. Cultures and </w:t>
      </w:r>
      <w:proofErr w:type="spellStart"/>
      <w:r w:rsidRPr="005C0DDC">
        <w:rPr>
          <w:rFonts w:ascii="Times New Roman" w:hAnsi="Times New Roman" w:cs="Times New Roman"/>
          <w:sz w:val="20"/>
          <w:szCs w:val="20"/>
        </w:rPr>
        <w:t>Organisations</w:t>
      </w:r>
      <w:proofErr w:type="spellEnd"/>
      <w:r w:rsidRPr="005C0DDC">
        <w:rPr>
          <w:rFonts w:ascii="Times New Roman" w:hAnsi="Times New Roman" w:cs="Times New Roman"/>
          <w:sz w:val="20"/>
          <w:szCs w:val="20"/>
        </w:rPr>
        <w:t>: Software of</w:t>
      </w:r>
      <w:r>
        <w:rPr>
          <w:rFonts w:ascii="Times New Roman" w:hAnsi="Times New Roman" w:cs="Times New Roman"/>
          <w:sz w:val="20"/>
          <w:szCs w:val="20"/>
        </w:rPr>
        <w:t xml:space="preserve"> the Mind. London</w:t>
      </w:r>
      <w:proofErr w:type="gramStart"/>
      <w:r>
        <w:rPr>
          <w:rFonts w:ascii="Times New Roman" w:hAnsi="Times New Roman" w:cs="Times New Roman"/>
          <w:sz w:val="20"/>
          <w:szCs w:val="20"/>
        </w:rPr>
        <w:t>:1991</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P. 92.</w:t>
      </w:r>
      <w:proofErr w:type="gramEnd"/>
    </w:p>
  </w:footnote>
  <w:footnote w:id="71">
    <w:p w:rsidR="0029207B" w:rsidRPr="00870774" w:rsidRDefault="0029207B" w:rsidP="00870774">
      <w:pPr>
        <w:pStyle w:val="a4"/>
        <w:jc w:val="both"/>
      </w:pPr>
      <w:r>
        <w:rPr>
          <w:rStyle w:val="a6"/>
        </w:rPr>
        <w:footnoteRef/>
      </w:r>
      <w:r>
        <w:t xml:space="preserve"> </w:t>
      </w:r>
      <w:r w:rsidRPr="00870774">
        <w:rPr>
          <w:rFonts w:ascii="Times New Roman" w:hAnsi="Times New Roman" w:cs="Times New Roman"/>
          <w:sz w:val="20"/>
          <w:szCs w:val="20"/>
        </w:rPr>
        <w:t xml:space="preserve">Hofstede G. Op. Cit. P. 180. </w:t>
      </w:r>
    </w:p>
  </w:footnote>
  <w:footnote w:id="72">
    <w:p w:rsidR="0029207B" w:rsidRPr="005C0DDC" w:rsidRDefault="0029207B" w:rsidP="00CD13CC">
      <w:pPr>
        <w:pStyle w:val="a4"/>
        <w:jc w:val="both"/>
        <w:rPr>
          <w:rFonts w:ascii="Times New Roman" w:hAnsi="Times New Roman" w:cs="Times New Roman"/>
          <w:sz w:val="20"/>
          <w:szCs w:val="20"/>
        </w:rPr>
      </w:pPr>
      <w:r>
        <w:rPr>
          <w:rStyle w:val="a6"/>
        </w:rPr>
        <w:footnoteRef/>
      </w:r>
      <w:r w:rsidRPr="00C33924">
        <w:t xml:space="preserve"> </w:t>
      </w:r>
      <w:r w:rsidRPr="005C0DDC">
        <w:rPr>
          <w:rFonts w:ascii="Times New Roman" w:hAnsi="Times New Roman" w:cs="Times New Roman"/>
          <w:sz w:val="20"/>
          <w:szCs w:val="20"/>
        </w:rPr>
        <w:t xml:space="preserve">Hofstede G. Cultures and </w:t>
      </w:r>
      <w:proofErr w:type="spellStart"/>
      <w:r w:rsidRPr="005C0DDC">
        <w:rPr>
          <w:rFonts w:ascii="Times New Roman" w:hAnsi="Times New Roman" w:cs="Times New Roman"/>
          <w:sz w:val="20"/>
          <w:szCs w:val="20"/>
        </w:rPr>
        <w:t>Organisations</w:t>
      </w:r>
      <w:proofErr w:type="spellEnd"/>
      <w:r w:rsidRPr="005C0DDC">
        <w:rPr>
          <w:rFonts w:ascii="Times New Roman" w:hAnsi="Times New Roman" w:cs="Times New Roman"/>
          <w:sz w:val="20"/>
          <w:szCs w:val="20"/>
        </w:rPr>
        <w:t xml:space="preserve">: Software </w:t>
      </w:r>
      <w:r>
        <w:rPr>
          <w:rFonts w:ascii="Times New Roman" w:hAnsi="Times New Roman" w:cs="Times New Roman"/>
          <w:sz w:val="20"/>
          <w:szCs w:val="20"/>
        </w:rPr>
        <w:t>of the Mind. London</w:t>
      </w:r>
      <w:proofErr w:type="gramStart"/>
      <w:r>
        <w:rPr>
          <w:rFonts w:ascii="Times New Roman" w:hAnsi="Times New Roman" w:cs="Times New Roman"/>
          <w:sz w:val="20"/>
          <w:szCs w:val="20"/>
        </w:rPr>
        <w:t>:1991</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P. </w:t>
      </w:r>
      <w:r w:rsidRPr="000742CE">
        <w:rPr>
          <w:rFonts w:ascii="Times New Roman" w:hAnsi="Times New Roman" w:cs="Times New Roman"/>
          <w:sz w:val="20"/>
          <w:szCs w:val="20"/>
        </w:rPr>
        <w:t>232.</w:t>
      </w:r>
      <w:proofErr w:type="gramEnd"/>
      <w:r w:rsidRPr="005C0DDC">
        <w:rPr>
          <w:rFonts w:ascii="Times New Roman" w:hAnsi="Times New Roman" w:cs="Times New Roman"/>
          <w:sz w:val="20"/>
          <w:szCs w:val="20"/>
        </w:rPr>
        <w:t xml:space="preserve"> </w:t>
      </w:r>
    </w:p>
  </w:footnote>
  <w:footnote w:id="73">
    <w:p w:rsidR="0029207B" w:rsidRPr="00974B17" w:rsidRDefault="0029207B" w:rsidP="007B0104">
      <w:pPr>
        <w:pStyle w:val="a4"/>
        <w:jc w:val="both"/>
        <w:rPr>
          <w:rFonts w:ascii="Times New Roman" w:hAnsi="Times New Roman" w:cs="Times New Roman"/>
          <w:sz w:val="20"/>
          <w:szCs w:val="20"/>
          <w:lang w:val="ru-RU"/>
        </w:rPr>
      </w:pPr>
      <w:r>
        <w:rPr>
          <w:rStyle w:val="a6"/>
        </w:rPr>
        <w:footnoteRef/>
      </w:r>
      <w:r w:rsidR="00974B17" w:rsidRPr="00974B17">
        <w:rPr>
          <w:rFonts w:ascii="Times New Roman" w:hAnsi="Times New Roman" w:cs="Times New Roman"/>
          <w:sz w:val="20"/>
          <w:szCs w:val="20"/>
        </w:rPr>
        <w:t xml:space="preserve"> </w:t>
      </w:r>
      <w:proofErr w:type="gramStart"/>
      <w:r w:rsidR="00974B17" w:rsidRPr="00974B17">
        <w:rPr>
          <w:rFonts w:ascii="Times New Roman" w:hAnsi="Times New Roman" w:cs="Times New Roman"/>
          <w:sz w:val="20"/>
          <w:szCs w:val="20"/>
        </w:rPr>
        <w:t>Advertising Expenditures in Japan.</w:t>
      </w:r>
      <w:proofErr w:type="gramEnd"/>
      <w:r w:rsidR="00974B17" w:rsidRPr="00974B17">
        <w:rPr>
          <w:rFonts w:ascii="Times New Roman" w:hAnsi="Times New Roman" w:cs="Times New Roman"/>
          <w:sz w:val="20"/>
          <w:szCs w:val="20"/>
        </w:rPr>
        <w:t xml:space="preserve"> 2016 / </w:t>
      </w:r>
      <w:proofErr w:type="spellStart"/>
      <w:r w:rsidR="00974B17" w:rsidRPr="00974B17">
        <w:rPr>
          <w:rFonts w:ascii="Times New Roman" w:hAnsi="Times New Roman" w:cs="Times New Roman"/>
          <w:sz w:val="20"/>
          <w:szCs w:val="20"/>
        </w:rPr>
        <w:t>Dentsu</w:t>
      </w:r>
      <w:proofErr w:type="spellEnd"/>
      <w:r w:rsidR="00974B17" w:rsidRPr="00974B17">
        <w:rPr>
          <w:rFonts w:ascii="Times New Roman" w:hAnsi="Times New Roman" w:cs="Times New Roman"/>
          <w:sz w:val="20"/>
          <w:szCs w:val="20"/>
        </w:rPr>
        <w:t xml:space="preserve"> Inc. </w:t>
      </w:r>
      <w:r w:rsidR="00974B17" w:rsidRPr="00974B17">
        <w:rPr>
          <w:rFonts w:ascii="Times New Roman" w:hAnsi="Times New Roman" w:cs="Times New Roman"/>
          <w:sz w:val="20"/>
          <w:szCs w:val="20"/>
          <w:lang w:val="ru-RU"/>
        </w:rPr>
        <w:t>[Электронный ресурс] URL: http://www.dentsu.com/knowledgeanddata/ad_expenditures/pdf/expenditures_</w:t>
      </w:r>
      <w:proofErr w:type="gramStart"/>
      <w:r w:rsidR="00974B17" w:rsidRPr="00974B17">
        <w:rPr>
          <w:rFonts w:ascii="Times New Roman" w:hAnsi="Times New Roman" w:cs="Times New Roman"/>
          <w:sz w:val="20"/>
          <w:szCs w:val="20"/>
          <w:lang w:val="ru-RU"/>
        </w:rPr>
        <w:t>2016.pdf  (</w:t>
      </w:r>
      <w:proofErr w:type="gramEnd"/>
      <w:r w:rsidR="00974B17" w:rsidRPr="00974B17">
        <w:rPr>
          <w:rFonts w:ascii="Times New Roman" w:hAnsi="Times New Roman" w:cs="Times New Roman"/>
          <w:sz w:val="20"/>
          <w:szCs w:val="20"/>
          <w:lang w:val="ru-RU"/>
        </w:rPr>
        <w:t>Дата обращения: 19.01.2017).</w:t>
      </w:r>
      <w:r w:rsidR="00974B17">
        <w:rPr>
          <w:rFonts w:ascii="Times New Roman" w:hAnsi="Times New Roman" w:cs="Times New Roman"/>
          <w:sz w:val="20"/>
          <w:szCs w:val="20"/>
          <w:lang w:val="ru-RU"/>
        </w:rPr>
        <w:t xml:space="preserve"> </w:t>
      </w:r>
    </w:p>
  </w:footnote>
  <w:footnote w:id="74">
    <w:p w:rsidR="0029207B" w:rsidRPr="00820BE2" w:rsidRDefault="0029207B" w:rsidP="007523B3">
      <w:pPr>
        <w:pStyle w:val="a4"/>
        <w:jc w:val="both"/>
        <w:rPr>
          <w:rFonts w:ascii="Times New Roman" w:hAnsi="Times New Roman" w:cs="Times New Roman"/>
          <w:sz w:val="20"/>
          <w:szCs w:val="20"/>
          <w:lang w:val="ru-RU"/>
        </w:rPr>
      </w:pPr>
      <w:r>
        <w:rPr>
          <w:rStyle w:val="a6"/>
        </w:rPr>
        <w:footnoteRef/>
      </w:r>
      <w:r>
        <w:rPr>
          <w:rFonts w:ascii="Times New Roman" w:hAnsi="Times New Roman" w:cs="Times New Roman"/>
          <w:sz w:val="20"/>
          <w:szCs w:val="20"/>
          <w:lang w:val="ru-RU"/>
        </w:rPr>
        <w:t xml:space="preserve"> </w:t>
      </w:r>
      <w:r w:rsidRPr="00820BE2">
        <w:rPr>
          <w:rFonts w:ascii="Times New Roman" w:hAnsi="Times New Roman" w:cs="Times New Roman"/>
          <w:sz w:val="20"/>
          <w:szCs w:val="20"/>
          <w:lang w:val="ru-RU"/>
        </w:rPr>
        <w:t xml:space="preserve">Рекламный стимул – это определённый акцент в рекламе, который, по мнению создателей рекламы, является приоритетным для потребителя и может заинтересовать его и побудить к покупке. </w:t>
      </w:r>
    </w:p>
    <w:p w:rsidR="0029207B" w:rsidRPr="007523B3" w:rsidRDefault="0029207B">
      <w:pPr>
        <w:pStyle w:val="a4"/>
        <w:rPr>
          <w:lang w:val="ru-RU"/>
        </w:rPr>
      </w:pPr>
    </w:p>
  </w:footnote>
  <w:footnote w:id="75">
    <w:p w:rsidR="0029207B" w:rsidRPr="007523B3" w:rsidRDefault="0029207B">
      <w:pPr>
        <w:pStyle w:val="a4"/>
      </w:pPr>
      <w:r>
        <w:rPr>
          <w:rStyle w:val="a6"/>
        </w:rPr>
        <w:footnoteRef/>
      </w:r>
      <w:r>
        <w:t xml:space="preserve"> </w:t>
      </w:r>
      <w:proofErr w:type="spellStart"/>
      <w:r w:rsidRPr="00820BE2">
        <w:rPr>
          <w:rFonts w:ascii="Times New Roman" w:hAnsi="Times New Roman" w:cs="Times New Roman"/>
          <w:sz w:val="20"/>
          <w:szCs w:val="20"/>
        </w:rPr>
        <w:t>Pollay</w:t>
      </w:r>
      <w:proofErr w:type="spellEnd"/>
      <w:r w:rsidRPr="00820BE2">
        <w:rPr>
          <w:rFonts w:ascii="Times New Roman" w:hAnsi="Times New Roman" w:cs="Times New Roman"/>
          <w:sz w:val="20"/>
          <w:szCs w:val="20"/>
        </w:rPr>
        <w:t xml:space="preserve"> R. W. Measuring the Cu</w:t>
      </w:r>
      <w:r w:rsidRPr="00E73121">
        <w:rPr>
          <w:rFonts w:ascii="Times New Roman" w:hAnsi="Times New Roman" w:cs="Times New Roman"/>
          <w:sz w:val="20"/>
          <w:szCs w:val="20"/>
        </w:rPr>
        <w:t xml:space="preserve">ltural Values Manifest in Advertising// Current Issues and Research in Advertising.1983. </w:t>
      </w:r>
      <w:proofErr w:type="gramStart"/>
      <w:r w:rsidRPr="00E73121">
        <w:rPr>
          <w:rFonts w:ascii="Times New Roman" w:hAnsi="Times New Roman" w:cs="Times New Roman"/>
          <w:sz w:val="20"/>
          <w:szCs w:val="20"/>
        </w:rPr>
        <w:t>Vol</w:t>
      </w:r>
      <w:r w:rsidRPr="00DC5401">
        <w:rPr>
          <w:rFonts w:ascii="Times New Roman" w:hAnsi="Times New Roman" w:cs="Times New Roman"/>
          <w:sz w:val="20"/>
          <w:szCs w:val="20"/>
        </w:rPr>
        <w:t>. 6.</w:t>
      </w:r>
      <w:proofErr w:type="gramEnd"/>
      <w:r w:rsidRPr="00DC5401">
        <w:rPr>
          <w:rFonts w:ascii="Times New Roman" w:hAnsi="Times New Roman" w:cs="Times New Roman"/>
          <w:sz w:val="20"/>
          <w:szCs w:val="20"/>
        </w:rPr>
        <w:t xml:space="preserve"> </w:t>
      </w:r>
      <w:r w:rsidRPr="00E73121">
        <w:rPr>
          <w:rFonts w:ascii="Times New Roman" w:hAnsi="Times New Roman" w:cs="Times New Roman"/>
          <w:sz w:val="20"/>
          <w:szCs w:val="20"/>
        </w:rPr>
        <w:t>P</w:t>
      </w:r>
      <w:r w:rsidRPr="00DC5401">
        <w:rPr>
          <w:rFonts w:ascii="Times New Roman" w:hAnsi="Times New Roman" w:cs="Times New Roman"/>
          <w:sz w:val="20"/>
          <w:szCs w:val="20"/>
        </w:rPr>
        <w:t>.84 – 86.</w:t>
      </w:r>
    </w:p>
  </w:footnote>
  <w:footnote w:id="76">
    <w:p w:rsidR="0029207B" w:rsidRPr="00DC5401" w:rsidRDefault="0029207B">
      <w:pPr>
        <w:pStyle w:val="a4"/>
        <w:rPr>
          <w:lang w:val="ru-RU"/>
        </w:rPr>
      </w:pPr>
      <w:r>
        <w:rPr>
          <w:rStyle w:val="a6"/>
        </w:rPr>
        <w:footnoteRef/>
      </w:r>
      <w:r w:rsidRPr="00820BE2">
        <w:t xml:space="preserve"> </w:t>
      </w:r>
      <w:r w:rsidRPr="00E73121">
        <w:rPr>
          <w:rFonts w:ascii="Times New Roman" w:hAnsi="Times New Roman" w:cs="Times New Roman"/>
          <w:sz w:val="20"/>
          <w:szCs w:val="20"/>
        </w:rPr>
        <w:t xml:space="preserve">Albers-Miller D. N., Gelb B. Business Advertising Appeals as a Mirror of Cultural Dimensions: a Study of Eleven Countries// Journal of Advertising. </w:t>
      </w:r>
      <w:r w:rsidRPr="00DC5401">
        <w:rPr>
          <w:rFonts w:ascii="Times New Roman" w:hAnsi="Times New Roman" w:cs="Times New Roman"/>
          <w:sz w:val="20"/>
          <w:szCs w:val="20"/>
          <w:lang w:val="ru-RU"/>
        </w:rPr>
        <w:t xml:space="preserve">1996. </w:t>
      </w:r>
      <w:proofErr w:type="gramStart"/>
      <w:r w:rsidRPr="00E73121">
        <w:rPr>
          <w:rFonts w:ascii="Times New Roman" w:hAnsi="Times New Roman" w:cs="Times New Roman"/>
          <w:sz w:val="20"/>
          <w:szCs w:val="20"/>
        </w:rPr>
        <w:t>Vol</w:t>
      </w:r>
      <w:r w:rsidRPr="00DC5401">
        <w:rPr>
          <w:rFonts w:ascii="Times New Roman" w:hAnsi="Times New Roman" w:cs="Times New Roman"/>
          <w:sz w:val="20"/>
          <w:szCs w:val="20"/>
          <w:lang w:val="ru-RU"/>
        </w:rPr>
        <w:t>. 25.</w:t>
      </w:r>
      <w:proofErr w:type="gramEnd"/>
      <w:r w:rsidRPr="00DC5401">
        <w:rPr>
          <w:rFonts w:ascii="Times New Roman" w:hAnsi="Times New Roman" w:cs="Times New Roman"/>
          <w:sz w:val="20"/>
          <w:szCs w:val="20"/>
          <w:lang w:val="ru-RU"/>
        </w:rPr>
        <w:t xml:space="preserve"> </w:t>
      </w:r>
      <w:proofErr w:type="gramStart"/>
      <w:r w:rsidRPr="00E73121">
        <w:rPr>
          <w:rFonts w:ascii="Times New Roman" w:hAnsi="Times New Roman" w:cs="Times New Roman"/>
          <w:sz w:val="20"/>
          <w:szCs w:val="20"/>
        </w:rPr>
        <w:t>P</w:t>
      </w:r>
      <w:r w:rsidRPr="00DC5401">
        <w:rPr>
          <w:rFonts w:ascii="Times New Roman" w:hAnsi="Times New Roman" w:cs="Times New Roman"/>
          <w:sz w:val="20"/>
          <w:szCs w:val="20"/>
          <w:lang w:val="ru-RU"/>
        </w:rPr>
        <w:t>. 62.</w:t>
      </w:r>
      <w:proofErr w:type="gramEnd"/>
    </w:p>
  </w:footnote>
  <w:footnote w:id="77">
    <w:p w:rsidR="0029207B" w:rsidRPr="00AC0F65" w:rsidRDefault="0029207B" w:rsidP="00AC0F65">
      <w:pPr>
        <w:pStyle w:val="a4"/>
        <w:jc w:val="both"/>
        <w:rPr>
          <w:rFonts w:ascii="Times New Roman" w:hAnsi="Times New Roman" w:cs="Times New Roman"/>
          <w:sz w:val="20"/>
          <w:szCs w:val="20"/>
          <w:lang w:val="ru-RU"/>
        </w:rPr>
      </w:pPr>
      <w:r>
        <w:rPr>
          <w:rStyle w:val="a6"/>
        </w:rPr>
        <w:footnoteRef/>
      </w:r>
      <w:r w:rsidRPr="00AC0F65">
        <w:rPr>
          <w:lang w:val="ru-RU"/>
        </w:rPr>
        <w:t xml:space="preserve"> </w:t>
      </w:r>
      <w:r w:rsidRPr="00AC0F65">
        <w:rPr>
          <w:rFonts w:ascii="Times New Roman" w:hAnsi="Times New Roman" w:cs="Times New Roman"/>
          <w:sz w:val="20"/>
          <w:szCs w:val="20"/>
          <w:lang w:val="ru-RU"/>
        </w:rPr>
        <w:t xml:space="preserve">Исследовательский институт, основанный Г. </w:t>
      </w:r>
      <w:proofErr w:type="spellStart"/>
      <w:r w:rsidRPr="00AC0F65">
        <w:rPr>
          <w:rFonts w:ascii="Times New Roman" w:hAnsi="Times New Roman" w:cs="Times New Roman"/>
          <w:sz w:val="20"/>
          <w:szCs w:val="20"/>
          <w:lang w:val="ru-RU"/>
        </w:rPr>
        <w:t>Хофстеде</w:t>
      </w:r>
      <w:proofErr w:type="spellEnd"/>
      <w:r w:rsidRPr="00AC0F65">
        <w:rPr>
          <w:rFonts w:ascii="Times New Roman" w:hAnsi="Times New Roman" w:cs="Times New Roman"/>
          <w:sz w:val="20"/>
          <w:szCs w:val="20"/>
          <w:lang w:val="ru-RU"/>
        </w:rPr>
        <w:t xml:space="preserve">, предоставляет информацию о принадлежности разных стран к культурным измерениям, оценивая степень их принадлежности по 100-бальной шкале. </w:t>
      </w:r>
    </w:p>
  </w:footnote>
  <w:footnote w:id="78">
    <w:p w:rsidR="0029207B" w:rsidRPr="00DC5401" w:rsidRDefault="0029207B" w:rsidP="00FF0938">
      <w:pPr>
        <w:pStyle w:val="a4"/>
        <w:jc w:val="both"/>
        <w:rPr>
          <w:rFonts w:ascii="Times New Roman" w:hAnsi="Times New Roman" w:cs="Times New Roman"/>
          <w:sz w:val="20"/>
          <w:szCs w:val="20"/>
        </w:rPr>
      </w:pPr>
      <w:r>
        <w:rPr>
          <w:rStyle w:val="a6"/>
        </w:rPr>
        <w:footnoteRef/>
      </w:r>
      <w:r>
        <w:t xml:space="preserve"> </w:t>
      </w:r>
      <w:proofErr w:type="spellStart"/>
      <w:r w:rsidRPr="00E73121">
        <w:rPr>
          <w:rFonts w:ascii="Times New Roman" w:hAnsi="Times New Roman" w:cs="Times New Roman"/>
          <w:sz w:val="20"/>
          <w:szCs w:val="20"/>
        </w:rPr>
        <w:t>Kagit</w:t>
      </w:r>
      <w:proofErr w:type="spellEnd"/>
      <w:r w:rsidRPr="00E73121">
        <w:rPr>
          <w:rFonts w:ascii="Times New Roman" w:hAnsi="Times New Roman" w:cs="Times New Roman"/>
          <w:sz w:val="20"/>
          <w:szCs w:val="20"/>
          <w:lang w:val="ru-RU"/>
        </w:rPr>
        <w:t>с</w:t>
      </w:r>
      <w:r w:rsidRPr="00E73121">
        <w:rPr>
          <w:rFonts w:ascii="Times New Roman" w:hAnsi="Times New Roman" w:cs="Times New Roman"/>
          <w:sz w:val="20"/>
          <w:szCs w:val="20"/>
        </w:rPr>
        <w:t xml:space="preserve"> </w:t>
      </w:r>
      <w:proofErr w:type="spellStart"/>
      <w:r w:rsidRPr="00E73121">
        <w:rPr>
          <w:rFonts w:ascii="Times New Roman" w:hAnsi="Times New Roman" w:cs="Times New Roman"/>
          <w:sz w:val="20"/>
          <w:szCs w:val="20"/>
        </w:rPr>
        <w:t>Ibasi</w:t>
      </w:r>
      <w:proofErr w:type="spellEnd"/>
      <w:r w:rsidRPr="00E73121">
        <w:rPr>
          <w:rFonts w:ascii="Times New Roman" w:hAnsi="Times New Roman" w:cs="Times New Roman"/>
          <w:sz w:val="20"/>
          <w:szCs w:val="20"/>
        </w:rPr>
        <w:t xml:space="preserve">, C. Individualism and collectivism// Handbook of cross-cultural psychology. 1997. vol. 3. </w:t>
      </w:r>
      <w:proofErr w:type="gramStart"/>
      <w:r w:rsidRPr="00E73121">
        <w:rPr>
          <w:rFonts w:ascii="Times New Roman" w:hAnsi="Times New Roman" w:cs="Times New Roman"/>
          <w:sz w:val="20"/>
          <w:szCs w:val="20"/>
        </w:rPr>
        <w:t>P. 60</w:t>
      </w:r>
      <w:r>
        <w:rPr>
          <w:rFonts w:ascii="Times New Roman" w:hAnsi="Times New Roman" w:cs="Times New Roman"/>
          <w:sz w:val="20"/>
          <w:szCs w:val="20"/>
        </w:rPr>
        <w:t>.</w:t>
      </w:r>
      <w:proofErr w:type="gramEnd"/>
    </w:p>
  </w:footnote>
  <w:footnote w:id="79">
    <w:p w:rsidR="0029207B" w:rsidRPr="00E73121" w:rsidRDefault="0029207B" w:rsidP="00E73121">
      <w:pPr>
        <w:pStyle w:val="a4"/>
        <w:jc w:val="both"/>
        <w:rPr>
          <w:rFonts w:ascii="Times New Roman" w:hAnsi="Times New Roman" w:cs="Times New Roman"/>
          <w:sz w:val="20"/>
          <w:szCs w:val="20"/>
        </w:rPr>
      </w:pPr>
      <w:r>
        <w:rPr>
          <w:rStyle w:val="a6"/>
        </w:rPr>
        <w:footnoteRef/>
      </w:r>
      <w:r w:rsidRPr="004D024C">
        <w:t xml:space="preserve"> </w:t>
      </w:r>
      <w:r w:rsidRPr="00E73121">
        <w:rPr>
          <w:rFonts w:ascii="Times New Roman" w:hAnsi="Times New Roman" w:cs="Times New Roman"/>
          <w:sz w:val="20"/>
          <w:szCs w:val="20"/>
        </w:rPr>
        <w:t xml:space="preserve">De </w:t>
      </w:r>
      <w:proofErr w:type="spellStart"/>
      <w:r w:rsidRPr="00E73121">
        <w:rPr>
          <w:rFonts w:ascii="Times New Roman" w:hAnsi="Times New Roman" w:cs="Times New Roman"/>
          <w:sz w:val="20"/>
          <w:szCs w:val="20"/>
        </w:rPr>
        <w:t>Mooij</w:t>
      </w:r>
      <w:proofErr w:type="spellEnd"/>
      <w:r w:rsidRPr="00E73121">
        <w:rPr>
          <w:rFonts w:ascii="Times New Roman" w:hAnsi="Times New Roman" w:cs="Times New Roman"/>
          <w:sz w:val="20"/>
          <w:szCs w:val="20"/>
        </w:rPr>
        <w:t xml:space="preserve"> M. Comparing Dimensions of National Culture for Secondary Analysis of Consumer Behavior Data of Different Countries// International Marketing Review. 2017. Vol. 34. P. 445-447. </w:t>
      </w:r>
    </w:p>
  </w:footnote>
  <w:footnote w:id="80">
    <w:p w:rsidR="0029207B" w:rsidRPr="00DC5401" w:rsidRDefault="0029207B" w:rsidP="007D6D42">
      <w:pPr>
        <w:pStyle w:val="a4"/>
        <w:jc w:val="both"/>
        <w:rPr>
          <w:rFonts w:ascii="Times New Roman" w:hAnsi="Times New Roman" w:cs="Times New Roman"/>
          <w:sz w:val="20"/>
          <w:szCs w:val="20"/>
          <w:lang w:val="ru-RU"/>
        </w:rPr>
      </w:pPr>
      <w:r>
        <w:rPr>
          <w:rStyle w:val="a6"/>
        </w:rPr>
        <w:footnoteRef/>
      </w:r>
      <w:r>
        <w:t xml:space="preserve"> </w:t>
      </w:r>
      <w:r w:rsidRPr="00E73121">
        <w:rPr>
          <w:rFonts w:ascii="Times New Roman" w:hAnsi="Times New Roman" w:cs="Times New Roman"/>
          <w:sz w:val="20"/>
          <w:szCs w:val="20"/>
        </w:rPr>
        <w:t>Rhodes D. L., Emery Ch. R. The Effect of Cultural Differences on Effective Advertising: a Comparison between Russia and the U.S</w:t>
      </w:r>
      <w:proofErr w:type="gramStart"/>
      <w:r w:rsidRPr="00E73121">
        <w:rPr>
          <w:rFonts w:ascii="Times New Roman" w:hAnsi="Times New Roman" w:cs="Times New Roman"/>
          <w:sz w:val="20"/>
          <w:szCs w:val="20"/>
        </w:rPr>
        <w:t>./</w:t>
      </w:r>
      <w:proofErr w:type="gramEnd"/>
      <w:r w:rsidRPr="00E73121">
        <w:rPr>
          <w:rFonts w:ascii="Times New Roman" w:hAnsi="Times New Roman" w:cs="Times New Roman"/>
          <w:sz w:val="20"/>
          <w:szCs w:val="20"/>
        </w:rPr>
        <w:t xml:space="preserve">/ Academy of Marketing Studies Journal. </w:t>
      </w:r>
      <w:r w:rsidRPr="002E2483">
        <w:rPr>
          <w:rFonts w:ascii="Times New Roman" w:hAnsi="Times New Roman" w:cs="Times New Roman"/>
          <w:sz w:val="20"/>
          <w:szCs w:val="20"/>
          <w:lang w:val="ru-RU"/>
        </w:rPr>
        <w:t xml:space="preserve">2003. </w:t>
      </w:r>
      <w:proofErr w:type="gramStart"/>
      <w:r w:rsidRPr="00E73121">
        <w:rPr>
          <w:rFonts w:ascii="Times New Roman" w:hAnsi="Times New Roman" w:cs="Times New Roman"/>
          <w:sz w:val="20"/>
          <w:szCs w:val="20"/>
        </w:rPr>
        <w:t>Vol</w:t>
      </w:r>
      <w:r w:rsidRPr="002E2483">
        <w:rPr>
          <w:rFonts w:ascii="Times New Roman" w:hAnsi="Times New Roman" w:cs="Times New Roman"/>
          <w:sz w:val="20"/>
          <w:szCs w:val="20"/>
          <w:lang w:val="ru-RU"/>
        </w:rPr>
        <w:t>. 7.</w:t>
      </w:r>
      <w:proofErr w:type="gramEnd"/>
      <w:r w:rsidRPr="002E2483">
        <w:rPr>
          <w:rFonts w:ascii="Times New Roman" w:hAnsi="Times New Roman" w:cs="Times New Roman"/>
          <w:sz w:val="20"/>
          <w:szCs w:val="20"/>
          <w:lang w:val="ru-RU"/>
        </w:rPr>
        <w:t xml:space="preserve"> </w:t>
      </w:r>
      <w:proofErr w:type="gramStart"/>
      <w:r w:rsidRPr="00E73121">
        <w:rPr>
          <w:rFonts w:ascii="Times New Roman" w:hAnsi="Times New Roman" w:cs="Times New Roman"/>
          <w:sz w:val="20"/>
          <w:szCs w:val="20"/>
        </w:rPr>
        <w:t>P</w:t>
      </w:r>
      <w:r w:rsidRPr="002E2483">
        <w:rPr>
          <w:rFonts w:ascii="Times New Roman" w:hAnsi="Times New Roman" w:cs="Times New Roman"/>
          <w:sz w:val="20"/>
          <w:szCs w:val="20"/>
          <w:lang w:val="ru-RU"/>
        </w:rPr>
        <w:t xml:space="preserve">. </w:t>
      </w:r>
      <w:r w:rsidRPr="002E2483">
        <w:rPr>
          <w:rFonts w:ascii="Times New Roman" w:hAnsi="Times New Roman" w:cs="Times New Roman" w:hint="eastAsia"/>
          <w:sz w:val="20"/>
          <w:szCs w:val="20"/>
          <w:lang w:val="ru-RU"/>
        </w:rPr>
        <w:t>104.</w:t>
      </w:r>
      <w:proofErr w:type="gramEnd"/>
    </w:p>
  </w:footnote>
  <w:footnote w:id="81">
    <w:p w:rsidR="0029207B" w:rsidRPr="00974B17" w:rsidRDefault="0029207B" w:rsidP="00E73121">
      <w:pPr>
        <w:pStyle w:val="a4"/>
        <w:jc w:val="both"/>
        <w:rPr>
          <w:rFonts w:ascii="Times New Roman" w:hAnsi="Times New Roman" w:cs="Times New Roman"/>
          <w:sz w:val="20"/>
          <w:szCs w:val="20"/>
          <w:lang w:val="ru-RU"/>
        </w:rPr>
      </w:pPr>
      <w:r w:rsidRPr="00E73121">
        <w:rPr>
          <w:rStyle w:val="a6"/>
          <w:rFonts w:ascii="Times New Roman" w:hAnsi="Times New Roman" w:cs="Times New Roman"/>
          <w:sz w:val="20"/>
          <w:szCs w:val="20"/>
        </w:rPr>
        <w:footnoteRef/>
      </w:r>
      <w:r w:rsidR="00974B17">
        <w:rPr>
          <w:rFonts w:ascii="Times New Roman" w:hAnsi="Times New Roman" w:cs="Times New Roman"/>
          <w:sz w:val="20"/>
          <w:szCs w:val="20"/>
          <w:lang w:val="ru-RU"/>
        </w:rPr>
        <w:t xml:space="preserve"> </w:t>
      </w:r>
      <w:r w:rsidR="00974B17" w:rsidRPr="00974B17">
        <w:rPr>
          <w:rFonts w:ascii="Times New Roman" w:hAnsi="Times New Roman" w:cs="Times New Roman"/>
          <w:sz w:val="20"/>
          <w:szCs w:val="20"/>
          <w:lang w:val="ru-RU"/>
        </w:rPr>
        <w:t xml:space="preserve">Глобальное доверие к рекламе. Стратегии успеха на меняющемся рынке 2015/ </w:t>
      </w:r>
      <w:r w:rsidR="00974B17" w:rsidRPr="00974B17">
        <w:rPr>
          <w:rFonts w:ascii="Times New Roman" w:hAnsi="Times New Roman" w:cs="Times New Roman"/>
          <w:sz w:val="20"/>
          <w:szCs w:val="20"/>
        </w:rPr>
        <w:t>Nielson</w:t>
      </w:r>
      <w:r w:rsidR="00974B17">
        <w:rPr>
          <w:rFonts w:ascii="Times New Roman" w:hAnsi="Times New Roman" w:cs="Times New Roman"/>
          <w:sz w:val="20"/>
          <w:szCs w:val="20"/>
          <w:lang w:val="ru-RU"/>
        </w:rPr>
        <w:t xml:space="preserve">. [Электронный ресурс] </w:t>
      </w:r>
      <w:r w:rsidR="00974B17" w:rsidRPr="00974B17">
        <w:rPr>
          <w:rFonts w:ascii="Times New Roman" w:hAnsi="Times New Roman" w:cs="Times New Roman"/>
          <w:sz w:val="20"/>
          <w:szCs w:val="20"/>
        </w:rPr>
        <w:t>URL</w:t>
      </w:r>
      <w:r w:rsidR="00974B17">
        <w:rPr>
          <w:rFonts w:ascii="Times New Roman" w:hAnsi="Times New Roman" w:cs="Times New Roman"/>
          <w:sz w:val="20"/>
          <w:szCs w:val="20"/>
          <w:lang w:val="ru-RU"/>
        </w:rPr>
        <w:t xml:space="preserve">: </w:t>
      </w:r>
      <w:r w:rsidR="00974B17" w:rsidRPr="00974B17">
        <w:rPr>
          <w:rFonts w:ascii="Times New Roman" w:hAnsi="Times New Roman" w:cs="Times New Roman"/>
          <w:sz w:val="20"/>
          <w:szCs w:val="20"/>
        </w:rPr>
        <w:t>http</w:t>
      </w:r>
      <w:r w:rsidR="00974B17" w:rsidRPr="00974B17">
        <w:rPr>
          <w:rFonts w:ascii="Times New Roman" w:hAnsi="Times New Roman" w:cs="Times New Roman"/>
          <w:sz w:val="20"/>
          <w:szCs w:val="20"/>
          <w:lang w:val="ru-RU"/>
        </w:rPr>
        <w:t>://</w:t>
      </w:r>
      <w:r w:rsidR="00974B17" w:rsidRPr="00974B17">
        <w:rPr>
          <w:rFonts w:ascii="Times New Roman" w:hAnsi="Times New Roman" w:cs="Times New Roman"/>
          <w:sz w:val="20"/>
          <w:szCs w:val="20"/>
        </w:rPr>
        <w:t>www</w:t>
      </w:r>
      <w:r w:rsidR="00974B17" w:rsidRPr="00974B17">
        <w:rPr>
          <w:rFonts w:ascii="Times New Roman" w:hAnsi="Times New Roman" w:cs="Times New Roman"/>
          <w:sz w:val="20"/>
          <w:szCs w:val="20"/>
          <w:lang w:val="ru-RU"/>
        </w:rPr>
        <w:t>.</w:t>
      </w:r>
      <w:proofErr w:type="spellStart"/>
      <w:r w:rsidR="00974B17" w:rsidRPr="00974B17">
        <w:rPr>
          <w:rFonts w:ascii="Times New Roman" w:hAnsi="Times New Roman" w:cs="Times New Roman"/>
          <w:sz w:val="20"/>
          <w:szCs w:val="20"/>
        </w:rPr>
        <w:t>nielsen</w:t>
      </w:r>
      <w:proofErr w:type="spellEnd"/>
      <w:r w:rsidR="00974B17" w:rsidRPr="00974B17">
        <w:rPr>
          <w:rFonts w:ascii="Times New Roman" w:hAnsi="Times New Roman" w:cs="Times New Roman"/>
          <w:sz w:val="20"/>
          <w:szCs w:val="20"/>
          <w:lang w:val="ru-RU"/>
        </w:rPr>
        <w:t>.</w:t>
      </w:r>
      <w:r w:rsidR="00974B17" w:rsidRPr="00974B17">
        <w:rPr>
          <w:rFonts w:ascii="Times New Roman" w:hAnsi="Times New Roman" w:cs="Times New Roman"/>
          <w:sz w:val="20"/>
          <w:szCs w:val="20"/>
        </w:rPr>
        <w:t>com</w:t>
      </w:r>
      <w:r w:rsidR="00974B17" w:rsidRPr="00974B17">
        <w:rPr>
          <w:rFonts w:ascii="Times New Roman" w:hAnsi="Times New Roman" w:cs="Times New Roman"/>
          <w:sz w:val="20"/>
          <w:szCs w:val="20"/>
          <w:lang w:val="ru-RU"/>
        </w:rPr>
        <w:t>/</w:t>
      </w:r>
      <w:r w:rsidR="00974B17" w:rsidRPr="00974B17">
        <w:rPr>
          <w:rFonts w:ascii="Times New Roman" w:hAnsi="Times New Roman" w:cs="Times New Roman"/>
          <w:sz w:val="20"/>
          <w:szCs w:val="20"/>
        </w:rPr>
        <w:t>content</w:t>
      </w:r>
      <w:r w:rsidR="00974B17" w:rsidRPr="00974B17">
        <w:rPr>
          <w:rFonts w:ascii="Times New Roman" w:hAnsi="Times New Roman" w:cs="Times New Roman"/>
          <w:sz w:val="20"/>
          <w:szCs w:val="20"/>
          <w:lang w:val="ru-RU"/>
        </w:rPr>
        <w:t>/</w:t>
      </w:r>
      <w:r w:rsidR="00974B17" w:rsidRPr="00974B17">
        <w:rPr>
          <w:rFonts w:ascii="Times New Roman" w:hAnsi="Times New Roman" w:cs="Times New Roman"/>
          <w:sz w:val="20"/>
          <w:szCs w:val="20"/>
        </w:rPr>
        <w:t>dam</w:t>
      </w:r>
      <w:r w:rsidR="00974B17" w:rsidRPr="00974B17">
        <w:rPr>
          <w:rFonts w:ascii="Times New Roman" w:hAnsi="Times New Roman" w:cs="Times New Roman"/>
          <w:sz w:val="20"/>
          <w:szCs w:val="20"/>
          <w:lang w:val="ru-RU"/>
        </w:rPr>
        <w:t>/</w:t>
      </w:r>
      <w:proofErr w:type="spellStart"/>
      <w:r w:rsidR="00974B17" w:rsidRPr="00974B17">
        <w:rPr>
          <w:rFonts w:ascii="Times New Roman" w:hAnsi="Times New Roman" w:cs="Times New Roman"/>
          <w:sz w:val="20"/>
          <w:szCs w:val="20"/>
        </w:rPr>
        <w:t>nielsenglobal</w:t>
      </w:r>
      <w:proofErr w:type="spellEnd"/>
      <w:r w:rsidR="00974B17" w:rsidRPr="00974B17">
        <w:rPr>
          <w:rFonts w:ascii="Times New Roman" w:hAnsi="Times New Roman" w:cs="Times New Roman"/>
          <w:sz w:val="20"/>
          <w:szCs w:val="20"/>
          <w:lang w:val="ru-RU"/>
        </w:rPr>
        <w:t>/</w:t>
      </w:r>
      <w:proofErr w:type="spellStart"/>
      <w:r w:rsidR="00974B17" w:rsidRPr="00974B17">
        <w:rPr>
          <w:rFonts w:ascii="Times New Roman" w:hAnsi="Times New Roman" w:cs="Times New Roman"/>
          <w:sz w:val="20"/>
          <w:szCs w:val="20"/>
        </w:rPr>
        <w:t>eu</w:t>
      </w:r>
      <w:proofErr w:type="spellEnd"/>
      <w:r w:rsidR="00974B17" w:rsidRPr="00974B17">
        <w:rPr>
          <w:rFonts w:ascii="Times New Roman" w:hAnsi="Times New Roman" w:cs="Times New Roman"/>
          <w:sz w:val="20"/>
          <w:szCs w:val="20"/>
          <w:lang w:val="ru-RU"/>
        </w:rPr>
        <w:t>/</w:t>
      </w:r>
      <w:r w:rsidR="00974B17" w:rsidRPr="00974B17">
        <w:rPr>
          <w:rFonts w:ascii="Times New Roman" w:hAnsi="Times New Roman" w:cs="Times New Roman"/>
          <w:sz w:val="20"/>
          <w:szCs w:val="20"/>
        </w:rPr>
        <w:t>docs</w:t>
      </w:r>
      <w:r w:rsidR="00974B17" w:rsidRPr="00974B17">
        <w:rPr>
          <w:rFonts w:ascii="Times New Roman" w:hAnsi="Times New Roman" w:cs="Times New Roman"/>
          <w:sz w:val="20"/>
          <w:szCs w:val="20"/>
          <w:lang w:val="ru-RU"/>
        </w:rPr>
        <w:t>/</w:t>
      </w:r>
      <w:r w:rsidR="00974B17" w:rsidRPr="00974B17">
        <w:rPr>
          <w:rFonts w:ascii="Times New Roman" w:hAnsi="Times New Roman" w:cs="Times New Roman"/>
          <w:sz w:val="20"/>
          <w:szCs w:val="20"/>
        </w:rPr>
        <w:t>pdf</w:t>
      </w:r>
      <w:r w:rsidR="00974B17" w:rsidRPr="00974B17">
        <w:rPr>
          <w:rFonts w:ascii="Times New Roman" w:hAnsi="Times New Roman" w:cs="Times New Roman"/>
          <w:sz w:val="20"/>
          <w:szCs w:val="20"/>
          <w:lang w:val="ru-RU"/>
        </w:rPr>
        <w:t>/9217_</w:t>
      </w:r>
      <w:r w:rsidR="00974B17" w:rsidRPr="00974B17">
        <w:rPr>
          <w:rFonts w:ascii="Times New Roman" w:hAnsi="Times New Roman" w:cs="Times New Roman"/>
          <w:sz w:val="20"/>
          <w:szCs w:val="20"/>
        </w:rPr>
        <w:t>Global</w:t>
      </w:r>
      <w:r w:rsidR="00974B17" w:rsidRPr="00974B17">
        <w:rPr>
          <w:rFonts w:ascii="Times New Roman" w:hAnsi="Times New Roman" w:cs="Times New Roman"/>
          <w:sz w:val="20"/>
          <w:szCs w:val="20"/>
          <w:lang w:val="ru-RU"/>
        </w:rPr>
        <w:t>_</w:t>
      </w:r>
      <w:r w:rsidR="00974B17" w:rsidRPr="00974B17">
        <w:rPr>
          <w:rFonts w:ascii="Times New Roman" w:hAnsi="Times New Roman" w:cs="Times New Roman"/>
          <w:sz w:val="20"/>
          <w:szCs w:val="20"/>
        </w:rPr>
        <w:t>Trust</w:t>
      </w:r>
      <w:r w:rsidR="00974B17" w:rsidRPr="00974B17">
        <w:rPr>
          <w:rFonts w:ascii="Times New Roman" w:hAnsi="Times New Roman" w:cs="Times New Roman"/>
          <w:sz w:val="20"/>
          <w:szCs w:val="20"/>
          <w:lang w:val="ru-RU"/>
        </w:rPr>
        <w:t>_</w:t>
      </w:r>
      <w:r w:rsidR="00974B17" w:rsidRPr="00974B17">
        <w:rPr>
          <w:rFonts w:ascii="Times New Roman" w:hAnsi="Times New Roman" w:cs="Times New Roman"/>
          <w:sz w:val="20"/>
          <w:szCs w:val="20"/>
        </w:rPr>
        <w:t>in</w:t>
      </w:r>
      <w:r w:rsidR="00974B17" w:rsidRPr="00974B17">
        <w:rPr>
          <w:rFonts w:ascii="Times New Roman" w:hAnsi="Times New Roman" w:cs="Times New Roman"/>
          <w:sz w:val="20"/>
          <w:szCs w:val="20"/>
          <w:lang w:val="ru-RU"/>
        </w:rPr>
        <w:t>_</w:t>
      </w:r>
      <w:r w:rsidR="00974B17" w:rsidRPr="00974B17">
        <w:rPr>
          <w:rFonts w:ascii="Times New Roman" w:hAnsi="Times New Roman" w:cs="Times New Roman"/>
          <w:sz w:val="20"/>
          <w:szCs w:val="20"/>
        </w:rPr>
        <w:t>Advertising</w:t>
      </w:r>
      <w:r w:rsidR="00974B17" w:rsidRPr="00974B17">
        <w:rPr>
          <w:rFonts w:ascii="Times New Roman" w:hAnsi="Times New Roman" w:cs="Times New Roman"/>
          <w:sz w:val="20"/>
          <w:szCs w:val="20"/>
          <w:lang w:val="ru-RU"/>
        </w:rPr>
        <w:t>_</w:t>
      </w:r>
      <w:r w:rsidR="00974B17" w:rsidRPr="00974B17">
        <w:rPr>
          <w:rFonts w:ascii="Times New Roman" w:hAnsi="Times New Roman" w:cs="Times New Roman"/>
          <w:sz w:val="20"/>
          <w:szCs w:val="20"/>
        </w:rPr>
        <w:t>Report</w:t>
      </w:r>
      <w:r w:rsidR="00974B17" w:rsidRPr="00974B17">
        <w:rPr>
          <w:rFonts w:ascii="Times New Roman" w:hAnsi="Times New Roman" w:cs="Times New Roman"/>
          <w:sz w:val="20"/>
          <w:szCs w:val="20"/>
          <w:lang w:val="ru-RU"/>
        </w:rPr>
        <w:t>_</w:t>
      </w:r>
      <w:r w:rsidR="00974B17" w:rsidRPr="00974B17">
        <w:rPr>
          <w:rFonts w:ascii="Times New Roman" w:hAnsi="Times New Roman" w:cs="Times New Roman"/>
          <w:sz w:val="20"/>
          <w:szCs w:val="20"/>
        </w:rPr>
        <w:t>PRINT</w:t>
      </w:r>
      <w:r w:rsidR="00974B17" w:rsidRPr="00974B17">
        <w:rPr>
          <w:rFonts w:ascii="Times New Roman" w:hAnsi="Times New Roman" w:cs="Times New Roman"/>
          <w:sz w:val="20"/>
          <w:szCs w:val="20"/>
          <w:lang w:val="ru-RU"/>
        </w:rPr>
        <w:t>_</w:t>
      </w:r>
      <w:r w:rsidR="00974B17" w:rsidRPr="00974B17">
        <w:rPr>
          <w:rFonts w:ascii="Times New Roman" w:hAnsi="Times New Roman" w:cs="Times New Roman"/>
          <w:sz w:val="20"/>
          <w:szCs w:val="20"/>
        </w:rPr>
        <w:t>FINAL</w:t>
      </w:r>
      <w:r w:rsidR="00974B17" w:rsidRPr="00974B17">
        <w:rPr>
          <w:rFonts w:ascii="Times New Roman" w:hAnsi="Times New Roman" w:cs="Times New Roman"/>
          <w:sz w:val="20"/>
          <w:szCs w:val="20"/>
          <w:lang w:val="ru-RU"/>
        </w:rPr>
        <w:t>_</w:t>
      </w:r>
      <w:r w:rsidR="00974B17" w:rsidRPr="00974B17">
        <w:rPr>
          <w:rFonts w:ascii="Times New Roman" w:hAnsi="Times New Roman" w:cs="Times New Roman"/>
          <w:sz w:val="20"/>
          <w:szCs w:val="20"/>
        </w:rPr>
        <w:t>RU</w:t>
      </w:r>
      <w:r w:rsidR="00974B17" w:rsidRPr="00974B17">
        <w:rPr>
          <w:rFonts w:ascii="Times New Roman" w:hAnsi="Times New Roman" w:cs="Times New Roman"/>
          <w:sz w:val="20"/>
          <w:szCs w:val="20"/>
          <w:lang w:val="ru-RU"/>
        </w:rPr>
        <w:t>.</w:t>
      </w:r>
      <w:r w:rsidR="00974B17" w:rsidRPr="00974B17">
        <w:rPr>
          <w:rFonts w:ascii="Times New Roman" w:hAnsi="Times New Roman" w:cs="Times New Roman"/>
          <w:sz w:val="20"/>
          <w:szCs w:val="20"/>
        </w:rPr>
        <w:t>pdf</w:t>
      </w:r>
      <w:r w:rsidR="00974B17" w:rsidRPr="00974B17">
        <w:rPr>
          <w:rFonts w:ascii="Times New Roman" w:hAnsi="Times New Roman" w:cs="Times New Roman"/>
          <w:sz w:val="20"/>
          <w:szCs w:val="20"/>
          <w:lang w:val="ru-RU"/>
        </w:rPr>
        <w:t xml:space="preserve">  (Дата обращения: 04.04.2018).</w:t>
      </w:r>
    </w:p>
  </w:footnote>
  <w:footnote w:id="82">
    <w:p w:rsidR="0029207B" w:rsidRPr="00974B17" w:rsidRDefault="0029207B" w:rsidP="00E73121">
      <w:pPr>
        <w:pStyle w:val="a4"/>
        <w:jc w:val="both"/>
        <w:rPr>
          <w:rFonts w:ascii="Times New Roman" w:hAnsi="Times New Roman" w:cs="Times New Roman"/>
          <w:sz w:val="20"/>
          <w:szCs w:val="20"/>
        </w:rPr>
      </w:pPr>
      <w:r w:rsidRPr="008107ED">
        <w:rPr>
          <w:rStyle w:val="a6"/>
          <w:rFonts w:ascii="Times New Roman" w:hAnsi="Times New Roman" w:cs="Times New Roman"/>
          <w:sz w:val="20"/>
          <w:szCs w:val="20"/>
        </w:rPr>
        <w:footnoteRef/>
      </w:r>
      <w:r w:rsidRPr="008107ED">
        <w:rPr>
          <w:rFonts w:ascii="Times New Roman" w:hAnsi="Times New Roman" w:cs="Times New Roman"/>
          <w:sz w:val="20"/>
          <w:szCs w:val="20"/>
        </w:rPr>
        <w:t xml:space="preserve"> </w:t>
      </w:r>
      <w:proofErr w:type="spellStart"/>
      <w:r w:rsidRPr="008107ED">
        <w:rPr>
          <w:rFonts w:ascii="Times New Roman" w:hAnsi="Times New Roman" w:cs="Times New Roman"/>
          <w:sz w:val="20"/>
          <w:szCs w:val="20"/>
        </w:rPr>
        <w:t>Arima</w:t>
      </w:r>
      <w:proofErr w:type="spellEnd"/>
      <w:r w:rsidRPr="008107ED">
        <w:rPr>
          <w:rFonts w:ascii="Times New Roman" w:hAnsi="Times New Roman" w:cs="Times New Roman"/>
          <w:sz w:val="20"/>
          <w:szCs w:val="20"/>
        </w:rPr>
        <w:t xml:space="preserve"> A. N. Gender Stereotyp</w:t>
      </w:r>
      <w:r w:rsidRPr="00E73121">
        <w:rPr>
          <w:rFonts w:ascii="Times New Roman" w:hAnsi="Times New Roman" w:cs="Times New Roman"/>
          <w:sz w:val="20"/>
          <w:szCs w:val="20"/>
        </w:rPr>
        <w:t xml:space="preserve">es in Japanese Television Advertisements// Sex Roles. </w:t>
      </w:r>
      <w:r w:rsidRPr="00974B17">
        <w:rPr>
          <w:rFonts w:ascii="Times New Roman" w:hAnsi="Times New Roman" w:cs="Times New Roman"/>
          <w:sz w:val="20"/>
          <w:szCs w:val="20"/>
        </w:rPr>
        <w:t xml:space="preserve">2003. </w:t>
      </w:r>
      <w:r w:rsidRPr="00E73121">
        <w:rPr>
          <w:rFonts w:ascii="Times New Roman" w:hAnsi="Times New Roman" w:cs="Times New Roman"/>
          <w:sz w:val="20"/>
          <w:szCs w:val="20"/>
        </w:rPr>
        <w:t>Vol</w:t>
      </w:r>
      <w:r w:rsidRPr="00974B17">
        <w:rPr>
          <w:rFonts w:ascii="Times New Roman" w:hAnsi="Times New Roman" w:cs="Times New Roman"/>
          <w:sz w:val="20"/>
          <w:szCs w:val="20"/>
        </w:rPr>
        <w:t xml:space="preserve"> 49. </w:t>
      </w:r>
      <w:proofErr w:type="gramStart"/>
      <w:r w:rsidRPr="00E73121">
        <w:rPr>
          <w:rFonts w:ascii="Times New Roman" w:hAnsi="Times New Roman" w:cs="Times New Roman"/>
          <w:sz w:val="20"/>
          <w:szCs w:val="20"/>
        </w:rPr>
        <w:t>P</w:t>
      </w:r>
      <w:r w:rsidRPr="00974B17">
        <w:rPr>
          <w:rFonts w:ascii="Times New Roman" w:hAnsi="Times New Roman" w:cs="Times New Roman"/>
          <w:sz w:val="20"/>
          <w:szCs w:val="20"/>
        </w:rPr>
        <w:t>. 87.</w:t>
      </w:r>
      <w:proofErr w:type="gramEnd"/>
      <w:r w:rsidRPr="00974B17">
        <w:rPr>
          <w:rFonts w:ascii="Times New Roman" w:hAnsi="Times New Roman" w:cs="Times New Roman"/>
          <w:sz w:val="20"/>
          <w:szCs w:val="20"/>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700A4"/>
    <w:multiLevelType w:val="hybridMultilevel"/>
    <w:tmpl w:val="7B9E029E"/>
    <w:lvl w:ilvl="0" w:tplc="BDB8C89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3BE405A"/>
    <w:multiLevelType w:val="multilevel"/>
    <w:tmpl w:val="C930C2A8"/>
    <w:lvl w:ilvl="0">
      <w:start w:val="1"/>
      <w:numFmt w:val="decimal"/>
      <w:lvlText w:val="%1."/>
      <w:lvlJc w:val="left"/>
      <w:pPr>
        <w:ind w:left="360" w:hanging="360"/>
      </w:pPr>
      <w:rPr>
        <w:rFonts w:hint="default"/>
      </w:rPr>
    </w:lvl>
    <w:lvl w:ilvl="1">
      <w:start w:val="1"/>
      <w:numFmt w:val="decimal"/>
      <w:isLgl/>
      <w:lvlText w:val="%1.%2"/>
      <w:lvlJc w:val="left"/>
      <w:pPr>
        <w:ind w:left="450" w:hanging="45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
    <w:nsid w:val="1D0E5C19"/>
    <w:multiLevelType w:val="hybridMultilevel"/>
    <w:tmpl w:val="2DFC789C"/>
    <w:lvl w:ilvl="0" w:tplc="918633A2">
      <w:start w:val="1"/>
      <w:numFmt w:val="decimal"/>
      <w:lvlText w:val="%1."/>
      <w:lvlJc w:val="left"/>
      <w:pPr>
        <w:ind w:left="360" w:hanging="360"/>
      </w:pPr>
      <w:rPr>
        <w:rFonts w:ascii="Times New Roman" w:eastAsiaTheme="minorEastAsia" w:hAnsi="Times New Roman"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DFE583D"/>
    <w:multiLevelType w:val="hybridMultilevel"/>
    <w:tmpl w:val="D682DC7C"/>
    <w:lvl w:ilvl="0" w:tplc="1E1A101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F3446C1"/>
    <w:multiLevelType w:val="multilevel"/>
    <w:tmpl w:val="1542DF94"/>
    <w:lvl w:ilvl="0">
      <w:start w:val="2"/>
      <w:numFmt w:val="decimal"/>
      <w:lvlText w:val="%1"/>
      <w:lvlJc w:val="left"/>
      <w:pPr>
        <w:ind w:left="375" w:hanging="375"/>
      </w:pPr>
      <w:rPr>
        <w:rFonts w:hint="default"/>
      </w:rPr>
    </w:lvl>
    <w:lvl w:ilvl="1">
      <w:start w:val="2"/>
      <w:numFmt w:val="decimal"/>
      <w:lvlText w:val="%1.%2"/>
      <w:lvlJc w:val="left"/>
      <w:pPr>
        <w:ind w:left="517"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D136F99"/>
    <w:multiLevelType w:val="hybridMultilevel"/>
    <w:tmpl w:val="29F645B8"/>
    <w:lvl w:ilvl="0" w:tplc="452E8C5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EBE3318"/>
    <w:multiLevelType w:val="hybridMultilevel"/>
    <w:tmpl w:val="57EEC110"/>
    <w:lvl w:ilvl="0" w:tplc="06040C6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17C68D8"/>
    <w:multiLevelType w:val="hybridMultilevel"/>
    <w:tmpl w:val="A35A2854"/>
    <w:lvl w:ilvl="0" w:tplc="2A9CFD64">
      <w:start w:val="1"/>
      <w:numFmt w:val="decimal"/>
      <w:lvlText w:val="%1."/>
      <w:lvlJc w:val="left"/>
      <w:pPr>
        <w:ind w:left="500" w:hanging="360"/>
      </w:pPr>
      <w:rPr>
        <w:rFonts w:hint="default"/>
      </w:rPr>
    </w:lvl>
    <w:lvl w:ilvl="1" w:tplc="04090017" w:tentative="1">
      <w:start w:val="1"/>
      <w:numFmt w:val="aiueoFullWidth"/>
      <w:lvlText w:val="(%2)"/>
      <w:lvlJc w:val="left"/>
      <w:pPr>
        <w:ind w:left="980" w:hanging="420"/>
      </w:pPr>
    </w:lvl>
    <w:lvl w:ilvl="2" w:tplc="04090011" w:tentative="1">
      <w:start w:val="1"/>
      <w:numFmt w:val="decimalEnclosedCircle"/>
      <w:lvlText w:val="%3"/>
      <w:lvlJc w:val="left"/>
      <w:pPr>
        <w:ind w:left="1400" w:hanging="420"/>
      </w:pPr>
    </w:lvl>
    <w:lvl w:ilvl="3" w:tplc="0409000F" w:tentative="1">
      <w:start w:val="1"/>
      <w:numFmt w:val="decimal"/>
      <w:lvlText w:val="%4."/>
      <w:lvlJc w:val="left"/>
      <w:pPr>
        <w:ind w:left="1820" w:hanging="420"/>
      </w:pPr>
    </w:lvl>
    <w:lvl w:ilvl="4" w:tplc="04090017" w:tentative="1">
      <w:start w:val="1"/>
      <w:numFmt w:val="aiueoFullWidth"/>
      <w:lvlText w:val="(%5)"/>
      <w:lvlJc w:val="left"/>
      <w:pPr>
        <w:ind w:left="2240" w:hanging="420"/>
      </w:pPr>
    </w:lvl>
    <w:lvl w:ilvl="5" w:tplc="04090011" w:tentative="1">
      <w:start w:val="1"/>
      <w:numFmt w:val="decimalEnclosedCircle"/>
      <w:lvlText w:val="%6"/>
      <w:lvlJc w:val="left"/>
      <w:pPr>
        <w:ind w:left="2660" w:hanging="420"/>
      </w:pPr>
    </w:lvl>
    <w:lvl w:ilvl="6" w:tplc="0409000F" w:tentative="1">
      <w:start w:val="1"/>
      <w:numFmt w:val="decimal"/>
      <w:lvlText w:val="%7."/>
      <w:lvlJc w:val="left"/>
      <w:pPr>
        <w:ind w:left="3080" w:hanging="420"/>
      </w:pPr>
    </w:lvl>
    <w:lvl w:ilvl="7" w:tplc="04090017" w:tentative="1">
      <w:start w:val="1"/>
      <w:numFmt w:val="aiueoFullWidth"/>
      <w:lvlText w:val="(%8)"/>
      <w:lvlJc w:val="left"/>
      <w:pPr>
        <w:ind w:left="3500" w:hanging="420"/>
      </w:pPr>
    </w:lvl>
    <w:lvl w:ilvl="8" w:tplc="04090011" w:tentative="1">
      <w:start w:val="1"/>
      <w:numFmt w:val="decimalEnclosedCircle"/>
      <w:lvlText w:val="%9"/>
      <w:lvlJc w:val="left"/>
      <w:pPr>
        <w:ind w:left="3920" w:hanging="420"/>
      </w:pPr>
    </w:lvl>
  </w:abstractNum>
  <w:abstractNum w:abstractNumId="8">
    <w:nsid w:val="42945F09"/>
    <w:multiLevelType w:val="hybridMultilevel"/>
    <w:tmpl w:val="AD38CC08"/>
    <w:lvl w:ilvl="0" w:tplc="7E4CABEA">
      <w:start w:val="1"/>
      <w:numFmt w:val="decimal"/>
      <w:lvlText w:val="%1."/>
      <w:lvlJc w:val="left"/>
      <w:pPr>
        <w:ind w:left="500" w:hanging="360"/>
      </w:pPr>
      <w:rPr>
        <w:rFonts w:hint="default"/>
      </w:rPr>
    </w:lvl>
    <w:lvl w:ilvl="1" w:tplc="04090017" w:tentative="1">
      <w:start w:val="1"/>
      <w:numFmt w:val="aiueoFullWidth"/>
      <w:lvlText w:val="(%2)"/>
      <w:lvlJc w:val="left"/>
      <w:pPr>
        <w:ind w:left="980" w:hanging="420"/>
      </w:pPr>
    </w:lvl>
    <w:lvl w:ilvl="2" w:tplc="04090011" w:tentative="1">
      <w:start w:val="1"/>
      <w:numFmt w:val="decimalEnclosedCircle"/>
      <w:lvlText w:val="%3"/>
      <w:lvlJc w:val="left"/>
      <w:pPr>
        <w:ind w:left="1400" w:hanging="420"/>
      </w:pPr>
    </w:lvl>
    <w:lvl w:ilvl="3" w:tplc="0409000F" w:tentative="1">
      <w:start w:val="1"/>
      <w:numFmt w:val="decimal"/>
      <w:lvlText w:val="%4."/>
      <w:lvlJc w:val="left"/>
      <w:pPr>
        <w:ind w:left="1820" w:hanging="420"/>
      </w:pPr>
    </w:lvl>
    <w:lvl w:ilvl="4" w:tplc="04090017" w:tentative="1">
      <w:start w:val="1"/>
      <w:numFmt w:val="aiueoFullWidth"/>
      <w:lvlText w:val="(%5)"/>
      <w:lvlJc w:val="left"/>
      <w:pPr>
        <w:ind w:left="2240" w:hanging="420"/>
      </w:pPr>
    </w:lvl>
    <w:lvl w:ilvl="5" w:tplc="04090011" w:tentative="1">
      <w:start w:val="1"/>
      <w:numFmt w:val="decimalEnclosedCircle"/>
      <w:lvlText w:val="%6"/>
      <w:lvlJc w:val="left"/>
      <w:pPr>
        <w:ind w:left="2660" w:hanging="420"/>
      </w:pPr>
    </w:lvl>
    <w:lvl w:ilvl="6" w:tplc="0409000F" w:tentative="1">
      <w:start w:val="1"/>
      <w:numFmt w:val="decimal"/>
      <w:lvlText w:val="%7."/>
      <w:lvlJc w:val="left"/>
      <w:pPr>
        <w:ind w:left="3080" w:hanging="420"/>
      </w:pPr>
    </w:lvl>
    <w:lvl w:ilvl="7" w:tplc="04090017" w:tentative="1">
      <w:start w:val="1"/>
      <w:numFmt w:val="aiueoFullWidth"/>
      <w:lvlText w:val="(%8)"/>
      <w:lvlJc w:val="left"/>
      <w:pPr>
        <w:ind w:left="3500" w:hanging="420"/>
      </w:pPr>
    </w:lvl>
    <w:lvl w:ilvl="8" w:tplc="04090011" w:tentative="1">
      <w:start w:val="1"/>
      <w:numFmt w:val="decimalEnclosedCircle"/>
      <w:lvlText w:val="%9"/>
      <w:lvlJc w:val="left"/>
      <w:pPr>
        <w:ind w:left="3920" w:hanging="420"/>
      </w:pPr>
    </w:lvl>
  </w:abstractNum>
  <w:abstractNum w:abstractNumId="9">
    <w:nsid w:val="435D0D6C"/>
    <w:multiLevelType w:val="hybridMultilevel"/>
    <w:tmpl w:val="274ACF3E"/>
    <w:lvl w:ilvl="0" w:tplc="CAE2DA8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5518396C"/>
    <w:multiLevelType w:val="hybridMultilevel"/>
    <w:tmpl w:val="1974D3A4"/>
    <w:lvl w:ilvl="0" w:tplc="CF883C2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557F3229"/>
    <w:multiLevelType w:val="hybridMultilevel"/>
    <w:tmpl w:val="9DD801C0"/>
    <w:lvl w:ilvl="0" w:tplc="538480DA">
      <w:start w:val="1"/>
      <w:numFmt w:val="decimal"/>
      <w:lvlText w:val="%1."/>
      <w:lvlJc w:val="left"/>
      <w:pPr>
        <w:ind w:left="500" w:hanging="360"/>
      </w:pPr>
      <w:rPr>
        <w:rFonts w:hint="default"/>
      </w:rPr>
    </w:lvl>
    <w:lvl w:ilvl="1" w:tplc="04090017" w:tentative="1">
      <w:start w:val="1"/>
      <w:numFmt w:val="aiueoFullWidth"/>
      <w:lvlText w:val="(%2)"/>
      <w:lvlJc w:val="left"/>
      <w:pPr>
        <w:ind w:left="980" w:hanging="420"/>
      </w:pPr>
    </w:lvl>
    <w:lvl w:ilvl="2" w:tplc="04090011" w:tentative="1">
      <w:start w:val="1"/>
      <w:numFmt w:val="decimalEnclosedCircle"/>
      <w:lvlText w:val="%3"/>
      <w:lvlJc w:val="left"/>
      <w:pPr>
        <w:ind w:left="1400" w:hanging="420"/>
      </w:pPr>
    </w:lvl>
    <w:lvl w:ilvl="3" w:tplc="0409000F" w:tentative="1">
      <w:start w:val="1"/>
      <w:numFmt w:val="decimal"/>
      <w:lvlText w:val="%4."/>
      <w:lvlJc w:val="left"/>
      <w:pPr>
        <w:ind w:left="1820" w:hanging="420"/>
      </w:pPr>
    </w:lvl>
    <w:lvl w:ilvl="4" w:tplc="04090017" w:tentative="1">
      <w:start w:val="1"/>
      <w:numFmt w:val="aiueoFullWidth"/>
      <w:lvlText w:val="(%5)"/>
      <w:lvlJc w:val="left"/>
      <w:pPr>
        <w:ind w:left="2240" w:hanging="420"/>
      </w:pPr>
    </w:lvl>
    <w:lvl w:ilvl="5" w:tplc="04090011" w:tentative="1">
      <w:start w:val="1"/>
      <w:numFmt w:val="decimalEnclosedCircle"/>
      <w:lvlText w:val="%6"/>
      <w:lvlJc w:val="left"/>
      <w:pPr>
        <w:ind w:left="2660" w:hanging="420"/>
      </w:pPr>
    </w:lvl>
    <w:lvl w:ilvl="6" w:tplc="0409000F" w:tentative="1">
      <w:start w:val="1"/>
      <w:numFmt w:val="decimal"/>
      <w:lvlText w:val="%7."/>
      <w:lvlJc w:val="left"/>
      <w:pPr>
        <w:ind w:left="3080" w:hanging="420"/>
      </w:pPr>
    </w:lvl>
    <w:lvl w:ilvl="7" w:tplc="04090017" w:tentative="1">
      <w:start w:val="1"/>
      <w:numFmt w:val="aiueoFullWidth"/>
      <w:lvlText w:val="(%8)"/>
      <w:lvlJc w:val="left"/>
      <w:pPr>
        <w:ind w:left="3500" w:hanging="420"/>
      </w:pPr>
    </w:lvl>
    <w:lvl w:ilvl="8" w:tplc="04090011" w:tentative="1">
      <w:start w:val="1"/>
      <w:numFmt w:val="decimalEnclosedCircle"/>
      <w:lvlText w:val="%9"/>
      <w:lvlJc w:val="left"/>
      <w:pPr>
        <w:ind w:left="3920" w:hanging="420"/>
      </w:pPr>
    </w:lvl>
  </w:abstractNum>
  <w:abstractNum w:abstractNumId="12">
    <w:nsid w:val="56570F38"/>
    <w:multiLevelType w:val="hybridMultilevel"/>
    <w:tmpl w:val="ABE891CC"/>
    <w:lvl w:ilvl="0" w:tplc="D58608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58113DD5"/>
    <w:multiLevelType w:val="hybridMultilevel"/>
    <w:tmpl w:val="905A61EE"/>
    <w:lvl w:ilvl="0" w:tplc="83F603C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59753523"/>
    <w:multiLevelType w:val="multilevel"/>
    <w:tmpl w:val="76DAEA06"/>
    <w:lvl w:ilvl="0">
      <w:start w:val="2"/>
      <w:numFmt w:val="decimal"/>
      <w:lvlText w:val="%1"/>
      <w:lvlJc w:val="left"/>
      <w:pPr>
        <w:ind w:left="375" w:hanging="375"/>
      </w:pPr>
      <w:rPr>
        <w:rFonts w:hint="default"/>
      </w:rPr>
    </w:lvl>
    <w:lvl w:ilvl="1">
      <w:start w:val="2"/>
      <w:numFmt w:val="decimal"/>
      <w:lvlText w:val="%1.%2"/>
      <w:lvlJc w:val="left"/>
      <w:pPr>
        <w:ind w:left="825" w:hanging="37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15">
    <w:nsid w:val="5D1D6540"/>
    <w:multiLevelType w:val="hybridMultilevel"/>
    <w:tmpl w:val="1A406EE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69774460"/>
    <w:multiLevelType w:val="hybridMultilevel"/>
    <w:tmpl w:val="D1FE82D2"/>
    <w:lvl w:ilvl="0" w:tplc="041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2"/>
  </w:num>
  <w:num w:numId="2">
    <w:abstractNumId w:val="8"/>
  </w:num>
  <w:num w:numId="3">
    <w:abstractNumId w:val="11"/>
  </w:num>
  <w:num w:numId="4">
    <w:abstractNumId w:val="7"/>
  </w:num>
  <w:num w:numId="5">
    <w:abstractNumId w:val="10"/>
  </w:num>
  <w:num w:numId="6">
    <w:abstractNumId w:val="1"/>
  </w:num>
  <w:num w:numId="7">
    <w:abstractNumId w:val="6"/>
  </w:num>
  <w:num w:numId="8">
    <w:abstractNumId w:val="2"/>
  </w:num>
  <w:num w:numId="9">
    <w:abstractNumId w:val="5"/>
  </w:num>
  <w:num w:numId="10">
    <w:abstractNumId w:val="0"/>
  </w:num>
  <w:num w:numId="11">
    <w:abstractNumId w:val="14"/>
  </w:num>
  <w:num w:numId="12">
    <w:abstractNumId w:val="4"/>
  </w:num>
  <w:num w:numId="13">
    <w:abstractNumId w:val="9"/>
  </w:num>
  <w:num w:numId="14">
    <w:abstractNumId w:val="13"/>
  </w:num>
  <w:num w:numId="15">
    <w:abstractNumId w:val="15"/>
  </w:num>
  <w:num w:numId="16">
    <w:abstractNumId w:val="16"/>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422CC"/>
    <w:rsid w:val="00002C91"/>
    <w:rsid w:val="00013373"/>
    <w:rsid w:val="00013536"/>
    <w:rsid w:val="0001751C"/>
    <w:rsid w:val="00025887"/>
    <w:rsid w:val="0003559D"/>
    <w:rsid w:val="00036128"/>
    <w:rsid w:val="00046BA1"/>
    <w:rsid w:val="00053540"/>
    <w:rsid w:val="00060148"/>
    <w:rsid w:val="00064C2C"/>
    <w:rsid w:val="000666BE"/>
    <w:rsid w:val="00072A32"/>
    <w:rsid w:val="000737D7"/>
    <w:rsid w:val="000742CE"/>
    <w:rsid w:val="00083443"/>
    <w:rsid w:val="00083C25"/>
    <w:rsid w:val="000860C1"/>
    <w:rsid w:val="00091CCE"/>
    <w:rsid w:val="00093068"/>
    <w:rsid w:val="00094190"/>
    <w:rsid w:val="000A1880"/>
    <w:rsid w:val="000A4CDC"/>
    <w:rsid w:val="000A7E0D"/>
    <w:rsid w:val="000B2EAC"/>
    <w:rsid w:val="000B73F0"/>
    <w:rsid w:val="000B79F1"/>
    <w:rsid w:val="000D036C"/>
    <w:rsid w:val="000D1CB2"/>
    <w:rsid w:val="000D74BF"/>
    <w:rsid w:val="000F5CB5"/>
    <w:rsid w:val="000F74DF"/>
    <w:rsid w:val="00101924"/>
    <w:rsid w:val="0011204F"/>
    <w:rsid w:val="00116CEE"/>
    <w:rsid w:val="0012072E"/>
    <w:rsid w:val="00122B73"/>
    <w:rsid w:val="001255FD"/>
    <w:rsid w:val="001330CF"/>
    <w:rsid w:val="00142914"/>
    <w:rsid w:val="00144524"/>
    <w:rsid w:val="00144CA8"/>
    <w:rsid w:val="00152D27"/>
    <w:rsid w:val="001901B5"/>
    <w:rsid w:val="00190E45"/>
    <w:rsid w:val="001969A1"/>
    <w:rsid w:val="001A5F91"/>
    <w:rsid w:val="001B5196"/>
    <w:rsid w:val="001C364A"/>
    <w:rsid w:val="001D7AD8"/>
    <w:rsid w:val="001E563A"/>
    <w:rsid w:val="001E637C"/>
    <w:rsid w:val="00200808"/>
    <w:rsid w:val="00200963"/>
    <w:rsid w:val="00202E31"/>
    <w:rsid w:val="00206DE5"/>
    <w:rsid w:val="00207175"/>
    <w:rsid w:val="0021427F"/>
    <w:rsid w:val="002164D6"/>
    <w:rsid w:val="00220208"/>
    <w:rsid w:val="00222A05"/>
    <w:rsid w:val="0024361D"/>
    <w:rsid w:val="0024633F"/>
    <w:rsid w:val="002513CC"/>
    <w:rsid w:val="00251FFC"/>
    <w:rsid w:val="00255191"/>
    <w:rsid w:val="00261902"/>
    <w:rsid w:val="00262802"/>
    <w:rsid w:val="002628E1"/>
    <w:rsid w:val="00272F11"/>
    <w:rsid w:val="002751BA"/>
    <w:rsid w:val="00275E3E"/>
    <w:rsid w:val="00276D3E"/>
    <w:rsid w:val="002822B1"/>
    <w:rsid w:val="0028585F"/>
    <w:rsid w:val="00285EDF"/>
    <w:rsid w:val="0029207B"/>
    <w:rsid w:val="002923B7"/>
    <w:rsid w:val="00297E03"/>
    <w:rsid w:val="002B0556"/>
    <w:rsid w:val="002B337E"/>
    <w:rsid w:val="002B4E17"/>
    <w:rsid w:val="002C0DE0"/>
    <w:rsid w:val="002D00FE"/>
    <w:rsid w:val="002D3244"/>
    <w:rsid w:val="002D7732"/>
    <w:rsid w:val="002E2483"/>
    <w:rsid w:val="002E4F5D"/>
    <w:rsid w:val="002F2A1A"/>
    <w:rsid w:val="002F5852"/>
    <w:rsid w:val="00300802"/>
    <w:rsid w:val="00301A0B"/>
    <w:rsid w:val="003023DC"/>
    <w:rsid w:val="00311639"/>
    <w:rsid w:val="00314C48"/>
    <w:rsid w:val="00321BA6"/>
    <w:rsid w:val="00321DA7"/>
    <w:rsid w:val="00340402"/>
    <w:rsid w:val="00341A2C"/>
    <w:rsid w:val="0035087B"/>
    <w:rsid w:val="00365D17"/>
    <w:rsid w:val="00367D6C"/>
    <w:rsid w:val="003715EA"/>
    <w:rsid w:val="00375EBF"/>
    <w:rsid w:val="00376BE3"/>
    <w:rsid w:val="00395667"/>
    <w:rsid w:val="003A57C4"/>
    <w:rsid w:val="003A6CF7"/>
    <w:rsid w:val="003B3D47"/>
    <w:rsid w:val="003C3D52"/>
    <w:rsid w:val="003C6792"/>
    <w:rsid w:val="003D5165"/>
    <w:rsid w:val="003E23C7"/>
    <w:rsid w:val="003E4E2F"/>
    <w:rsid w:val="003F258D"/>
    <w:rsid w:val="00434C2D"/>
    <w:rsid w:val="00435162"/>
    <w:rsid w:val="004428D9"/>
    <w:rsid w:val="004451E7"/>
    <w:rsid w:val="00450E75"/>
    <w:rsid w:val="00452910"/>
    <w:rsid w:val="0045628A"/>
    <w:rsid w:val="00456B88"/>
    <w:rsid w:val="00457009"/>
    <w:rsid w:val="00457036"/>
    <w:rsid w:val="00460B21"/>
    <w:rsid w:val="00471BB5"/>
    <w:rsid w:val="004726BC"/>
    <w:rsid w:val="00477FD3"/>
    <w:rsid w:val="004813D1"/>
    <w:rsid w:val="004832B2"/>
    <w:rsid w:val="00484C8F"/>
    <w:rsid w:val="0048753D"/>
    <w:rsid w:val="00487DD5"/>
    <w:rsid w:val="00491C2F"/>
    <w:rsid w:val="004A1424"/>
    <w:rsid w:val="004A4EC9"/>
    <w:rsid w:val="004A5767"/>
    <w:rsid w:val="004C2785"/>
    <w:rsid w:val="004C4B5C"/>
    <w:rsid w:val="004C693E"/>
    <w:rsid w:val="004D024C"/>
    <w:rsid w:val="004D309A"/>
    <w:rsid w:val="004D4B4F"/>
    <w:rsid w:val="004E5436"/>
    <w:rsid w:val="00502A46"/>
    <w:rsid w:val="00503C14"/>
    <w:rsid w:val="00512A81"/>
    <w:rsid w:val="00521D5D"/>
    <w:rsid w:val="00527AD8"/>
    <w:rsid w:val="00537626"/>
    <w:rsid w:val="005500D1"/>
    <w:rsid w:val="0055131B"/>
    <w:rsid w:val="00552910"/>
    <w:rsid w:val="00553C49"/>
    <w:rsid w:val="005543E9"/>
    <w:rsid w:val="005557D8"/>
    <w:rsid w:val="00555F0C"/>
    <w:rsid w:val="00561F8B"/>
    <w:rsid w:val="005622EA"/>
    <w:rsid w:val="00564C00"/>
    <w:rsid w:val="00564FAA"/>
    <w:rsid w:val="00571226"/>
    <w:rsid w:val="00575AF6"/>
    <w:rsid w:val="00576B2A"/>
    <w:rsid w:val="00583D2F"/>
    <w:rsid w:val="0058595E"/>
    <w:rsid w:val="005900B3"/>
    <w:rsid w:val="0059451B"/>
    <w:rsid w:val="00596312"/>
    <w:rsid w:val="005A0EF4"/>
    <w:rsid w:val="005B24F9"/>
    <w:rsid w:val="005B38FB"/>
    <w:rsid w:val="005B59C5"/>
    <w:rsid w:val="005B62B3"/>
    <w:rsid w:val="005C0DDC"/>
    <w:rsid w:val="005C48BA"/>
    <w:rsid w:val="005C746C"/>
    <w:rsid w:val="005D46D9"/>
    <w:rsid w:val="005D4962"/>
    <w:rsid w:val="005D67A3"/>
    <w:rsid w:val="005E1D58"/>
    <w:rsid w:val="005E228C"/>
    <w:rsid w:val="005E6F0D"/>
    <w:rsid w:val="005F7765"/>
    <w:rsid w:val="0060197B"/>
    <w:rsid w:val="00603078"/>
    <w:rsid w:val="00604FD3"/>
    <w:rsid w:val="00612B73"/>
    <w:rsid w:val="00625920"/>
    <w:rsid w:val="00626C02"/>
    <w:rsid w:val="006305BB"/>
    <w:rsid w:val="00631118"/>
    <w:rsid w:val="00631FCE"/>
    <w:rsid w:val="00634B51"/>
    <w:rsid w:val="00642AB2"/>
    <w:rsid w:val="00645A30"/>
    <w:rsid w:val="00650D9E"/>
    <w:rsid w:val="0066151E"/>
    <w:rsid w:val="006730D9"/>
    <w:rsid w:val="00690EF5"/>
    <w:rsid w:val="00692173"/>
    <w:rsid w:val="00693872"/>
    <w:rsid w:val="0069718B"/>
    <w:rsid w:val="0069724A"/>
    <w:rsid w:val="006A10D2"/>
    <w:rsid w:val="006A7C7B"/>
    <w:rsid w:val="006B4EA9"/>
    <w:rsid w:val="006C2165"/>
    <w:rsid w:val="006D5EB0"/>
    <w:rsid w:val="006E03B6"/>
    <w:rsid w:val="006E1EE2"/>
    <w:rsid w:val="006E2190"/>
    <w:rsid w:val="006E4DA5"/>
    <w:rsid w:val="006F1FA6"/>
    <w:rsid w:val="006F474D"/>
    <w:rsid w:val="007015A4"/>
    <w:rsid w:val="00705335"/>
    <w:rsid w:val="00707B2B"/>
    <w:rsid w:val="00707C64"/>
    <w:rsid w:val="00710980"/>
    <w:rsid w:val="00714E46"/>
    <w:rsid w:val="007232AE"/>
    <w:rsid w:val="007233FE"/>
    <w:rsid w:val="00734665"/>
    <w:rsid w:val="00734835"/>
    <w:rsid w:val="00735C5A"/>
    <w:rsid w:val="007438EC"/>
    <w:rsid w:val="007523B3"/>
    <w:rsid w:val="0076654C"/>
    <w:rsid w:val="00767FDF"/>
    <w:rsid w:val="00776E77"/>
    <w:rsid w:val="00780C05"/>
    <w:rsid w:val="00792FE2"/>
    <w:rsid w:val="007A132D"/>
    <w:rsid w:val="007A3A27"/>
    <w:rsid w:val="007B0104"/>
    <w:rsid w:val="007B1D9F"/>
    <w:rsid w:val="007D1024"/>
    <w:rsid w:val="007D4484"/>
    <w:rsid w:val="007D54DD"/>
    <w:rsid w:val="007D6D42"/>
    <w:rsid w:val="007E0909"/>
    <w:rsid w:val="00802FBF"/>
    <w:rsid w:val="00804574"/>
    <w:rsid w:val="008045CA"/>
    <w:rsid w:val="008107ED"/>
    <w:rsid w:val="008166F7"/>
    <w:rsid w:val="00820BE2"/>
    <w:rsid w:val="00827C4B"/>
    <w:rsid w:val="0083089D"/>
    <w:rsid w:val="008346BD"/>
    <w:rsid w:val="00852800"/>
    <w:rsid w:val="0085565C"/>
    <w:rsid w:val="008651C8"/>
    <w:rsid w:val="008657CF"/>
    <w:rsid w:val="00870774"/>
    <w:rsid w:val="00871C8D"/>
    <w:rsid w:val="00880508"/>
    <w:rsid w:val="00884F6D"/>
    <w:rsid w:val="00886BCA"/>
    <w:rsid w:val="00897D6D"/>
    <w:rsid w:val="008A4B23"/>
    <w:rsid w:val="008A5505"/>
    <w:rsid w:val="008B100F"/>
    <w:rsid w:val="008B1B33"/>
    <w:rsid w:val="008B7AB9"/>
    <w:rsid w:val="008C37DF"/>
    <w:rsid w:val="008D5A20"/>
    <w:rsid w:val="008E0897"/>
    <w:rsid w:val="008E204A"/>
    <w:rsid w:val="008E31B1"/>
    <w:rsid w:val="008F77DE"/>
    <w:rsid w:val="009077D1"/>
    <w:rsid w:val="0091489D"/>
    <w:rsid w:val="009159C6"/>
    <w:rsid w:val="00926885"/>
    <w:rsid w:val="009338E1"/>
    <w:rsid w:val="00941E20"/>
    <w:rsid w:val="009422CC"/>
    <w:rsid w:val="00942FCC"/>
    <w:rsid w:val="00952168"/>
    <w:rsid w:val="0095481D"/>
    <w:rsid w:val="009612F0"/>
    <w:rsid w:val="00962E11"/>
    <w:rsid w:val="00962FD7"/>
    <w:rsid w:val="009671E0"/>
    <w:rsid w:val="0097188A"/>
    <w:rsid w:val="00971FC9"/>
    <w:rsid w:val="00973522"/>
    <w:rsid w:val="00974B17"/>
    <w:rsid w:val="00980697"/>
    <w:rsid w:val="0098312D"/>
    <w:rsid w:val="00984D22"/>
    <w:rsid w:val="009917AB"/>
    <w:rsid w:val="009A54E6"/>
    <w:rsid w:val="009B0F3D"/>
    <w:rsid w:val="009B34F9"/>
    <w:rsid w:val="009C562C"/>
    <w:rsid w:val="009C5BB9"/>
    <w:rsid w:val="009E2421"/>
    <w:rsid w:val="009E478C"/>
    <w:rsid w:val="009E602C"/>
    <w:rsid w:val="009F4E94"/>
    <w:rsid w:val="009F6FE4"/>
    <w:rsid w:val="009F7356"/>
    <w:rsid w:val="00A04359"/>
    <w:rsid w:val="00A0461C"/>
    <w:rsid w:val="00A05FBF"/>
    <w:rsid w:val="00A07BFE"/>
    <w:rsid w:val="00A36BF0"/>
    <w:rsid w:val="00A50B9F"/>
    <w:rsid w:val="00A51A51"/>
    <w:rsid w:val="00A60136"/>
    <w:rsid w:val="00A6411D"/>
    <w:rsid w:val="00A65F1D"/>
    <w:rsid w:val="00A726C0"/>
    <w:rsid w:val="00A73448"/>
    <w:rsid w:val="00A76EFB"/>
    <w:rsid w:val="00A771FD"/>
    <w:rsid w:val="00A80027"/>
    <w:rsid w:val="00A807E8"/>
    <w:rsid w:val="00A92CE1"/>
    <w:rsid w:val="00AA3F8D"/>
    <w:rsid w:val="00AA5246"/>
    <w:rsid w:val="00AA68BB"/>
    <w:rsid w:val="00AB0C60"/>
    <w:rsid w:val="00AB206C"/>
    <w:rsid w:val="00AB4852"/>
    <w:rsid w:val="00AC0F65"/>
    <w:rsid w:val="00AC1450"/>
    <w:rsid w:val="00AC41F5"/>
    <w:rsid w:val="00AD3258"/>
    <w:rsid w:val="00AD66BA"/>
    <w:rsid w:val="00AD7D4E"/>
    <w:rsid w:val="00AE1FF4"/>
    <w:rsid w:val="00AE3F4B"/>
    <w:rsid w:val="00B05BC5"/>
    <w:rsid w:val="00B1342B"/>
    <w:rsid w:val="00B148A7"/>
    <w:rsid w:val="00B14C59"/>
    <w:rsid w:val="00B16C86"/>
    <w:rsid w:val="00B30C49"/>
    <w:rsid w:val="00B30E2F"/>
    <w:rsid w:val="00B333B3"/>
    <w:rsid w:val="00B33846"/>
    <w:rsid w:val="00B3643F"/>
    <w:rsid w:val="00B431F0"/>
    <w:rsid w:val="00B5535F"/>
    <w:rsid w:val="00B55F02"/>
    <w:rsid w:val="00B612FD"/>
    <w:rsid w:val="00B65986"/>
    <w:rsid w:val="00B665CB"/>
    <w:rsid w:val="00B81393"/>
    <w:rsid w:val="00B8139F"/>
    <w:rsid w:val="00B85032"/>
    <w:rsid w:val="00B87EB0"/>
    <w:rsid w:val="00B93247"/>
    <w:rsid w:val="00BA285C"/>
    <w:rsid w:val="00BB38E2"/>
    <w:rsid w:val="00BC2C31"/>
    <w:rsid w:val="00BC34DF"/>
    <w:rsid w:val="00BD0676"/>
    <w:rsid w:val="00BF2D4B"/>
    <w:rsid w:val="00C103B6"/>
    <w:rsid w:val="00C156DA"/>
    <w:rsid w:val="00C26302"/>
    <w:rsid w:val="00C26500"/>
    <w:rsid w:val="00C314C5"/>
    <w:rsid w:val="00C33924"/>
    <w:rsid w:val="00C35A47"/>
    <w:rsid w:val="00C36682"/>
    <w:rsid w:val="00C41376"/>
    <w:rsid w:val="00C41D00"/>
    <w:rsid w:val="00C45B46"/>
    <w:rsid w:val="00C55431"/>
    <w:rsid w:val="00C56994"/>
    <w:rsid w:val="00C618A8"/>
    <w:rsid w:val="00C61EC7"/>
    <w:rsid w:val="00C63535"/>
    <w:rsid w:val="00C6378A"/>
    <w:rsid w:val="00C67A0A"/>
    <w:rsid w:val="00C702FC"/>
    <w:rsid w:val="00C721BB"/>
    <w:rsid w:val="00C75B3C"/>
    <w:rsid w:val="00C81538"/>
    <w:rsid w:val="00C91D59"/>
    <w:rsid w:val="00C91F31"/>
    <w:rsid w:val="00C95989"/>
    <w:rsid w:val="00C971FA"/>
    <w:rsid w:val="00CA1403"/>
    <w:rsid w:val="00CA188D"/>
    <w:rsid w:val="00CA3AC9"/>
    <w:rsid w:val="00CA5E48"/>
    <w:rsid w:val="00CC7BC7"/>
    <w:rsid w:val="00CD127B"/>
    <w:rsid w:val="00CD13CC"/>
    <w:rsid w:val="00CE3BAD"/>
    <w:rsid w:val="00CE6CF0"/>
    <w:rsid w:val="00CF0F24"/>
    <w:rsid w:val="00D103A8"/>
    <w:rsid w:val="00D10D7C"/>
    <w:rsid w:val="00D14BED"/>
    <w:rsid w:val="00D166B3"/>
    <w:rsid w:val="00D20734"/>
    <w:rsid w:val="00D22C6E"/>
    <w:rsid w:val="00D2412C"/>
    <w:rsid w:val="00D26B78"/>
    <w:rsid w:val="00D27FE4"/>
    <w:rsid w:val="00D326EE"/>
    <w:rsid w:val="00D32720"/>
    <w:rsid w:val="00D3298B"/>
    <w:rsid w:val="00D32C16"/>
    <w:rsid w:val="00D36D93"/>
    <w:rsid w:val="00D435A2"/>
    <w:rsid w:val="00D4503A"/>
    <w:rsid w:val="00D45141"/>
    <w:rsid w:val="00D51B12"/>
    <w:rsid w:val="00D549EF"/>
    <w:rsid w:val="00D656B4"/>
    <w:rsid w:val="00D66EEB"/>
    <w:rsid w:val="00D71CDE"/>
    <w:rsid w:val="00D730C4"/>
    <w:rsid w:val="00D74283"/>
    <w:rsid w:val="00D84318"/>
    <w:rsid w:val="00D84458"/>
    <w:rsid w:val="00D85C9A"/>
    <w:rsid w:val="00D951CA"/>
    <w:rsid w:val="00DA0A04"/>
    <w:rsid w:val="00DA6742"/>
    <w:rsid w:val="00DB08F2"/>
    <w:rsid w:val="00DB654D"/>
    <w:rsid w:val="00DC238A"/>
    <w:rsid w:val="00DC40FD"/>
    <w:rsid w:val="00DC5401"/>
    <w:rsid w:val="00DC5DBA"/>
    <w:rsid w:val="00DD3C49"/>
    <w:rsid w:val="00DD794E"/>
    <w:rsid w:val="00DE0AE7"/>
    <w:rsid w:val="00DE3DAF"/>
    <w:rsid w:val="00DF3198"/>
    <w:rsid w:val="00DF4BE1"/>
    <w:rsid w:val="00DF579F"/>
    <w:rsid w:val="00DF7F68"/>
    <w:rsid w:val="00E00040"/>
    <w:rsid w:val="00E0395B"/>
    <w:rsid w:val="00E058F9"/>
    <w:rsid w:val="00E13504"/>
    <w:rsid w:val="00E14076"/>
    <w:rsid w:val="00E26D8D"/>
    <w:rsid w:val="00E30685"/>
    <w:rsid w:val="00E374EB"/>
    <w:rsid w:val="00E4042A"/>
    <w:rsid w:val="00E60F72"/>
    <w:rsid w:val="00E61094"/>
    <w:rsid w:val="00E61FE3"/>
    <w:rsid w:val="00E643C9"/>
    <w:rsid w:val="00E73121"/>
    <w:rsid w:val="00E830BB"/>
    <w:rsid w:val="00E8491B"/>
    <w:rsid w:val="00E85437"/>
    <w:rsid w:val="00E85F07"/>
    <w:rsid w:val="00E933FA"/>
    <w:rsid w:val="00EA28C9"/>
    <w:rsid w:val="00EA307F"/>
    <w:rsid w:val="00EA777F"/>
    <w:rsid w:val="00EB05FC"/>
    <w:rsid w:val="00EB30AA"/>
    <w:rsid w:val="00EB3DB6"/>
    <w:rsid w:val="00EC6C28"/>
    <w:rsid w:val="00ED0BD9"/>
    <w:rsid w:val="00ED1731"/>
    <w:rsid w:val="00ED5ED4"/>
    <w:rsid w:val="00EE1598"/>
    <w:rsid w:val="00EE3A6D"/>
    <w:rsid w:val="00EF36F6"/>
    <w:rsid w:val="00EF41B7"/>
    <w:rsid w:val="00EF6F1A"/>
    <w:rsid w:val="00F04141"/>
    <w:rsid w:val="00F07746"/>
    <w:rsid w:val="00F114E5"/>
    <w:rsid w:val="00F12389"/>
    <w:rsid w:val="00F12755"/>
    <w:rsid w:val="00F1457D"/>
    <w:rsid w:val="00F20985"/>
    <w:rsid w:val="00F20B06"/>
    <w:rsid w:val="00F21726"/>
    <w:rsid w:val="00F24EDD"/>
    <w:rsid w:val="00F25E08"/>
    <w:rsid w:val="00F26DF5"/>
    <w:rsid w:val="00F3336A"/>
    <w:rsid w:val="00F34455"/>
    <w:rsid w:val="00F368BE"/>
    <w:rsid w:val="00F52A9D"/>
    <w:rsid w:val="00F642FA"/>
    <w:rsid w:val="00F723B0"/>
    <w:rsid w:val="00F76E3A"/>
    <w:rsid w:val="00F81C9A"/>
    <w:rsid w:val="00F916E0"/>
    <w:rsid w:val="00F92585"/>
    <w:rsid w:val="00F97D98"/>
    <w:rsid w:val="00FA1B76"/>
    <w:rsid w:val="00FA6D45"/>
    <w:rsid w:val="00FB3E6C"/>
    <w:rsid w:val="00FB495A"/>
    <w:rsid w:val="00FB6D48"/>
    <w:rsid w:val="00FC4F10"/>
    <w:rsid w:val="00FD050E"/>
    <w:rsid w:val="00FD2290"/>
    <w:rsid w:val="00FD668D"/>
    <w:rsid w:val="00FE09FB"/>
    <w:rsid w:val="00FE69C0"/>
    <w:rsid w:val="00FF0938"/>
    <w:rsid w:val="00FF610D"/>
    <w:rsid w:val="00FF67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2CC"/>
    <w:pPr>
      <w:widowControl w:val="0"/>
      <w:jc w:val="both"/>
    </w:pPr>
  </w:style>
  <w:style w:type="paragraph" w:styleId="1">
    <w:name w:val="heading 1"/>
    <w:basedOn w:val="a"/>
    <w:next w:val="a"/>
    <w:link w:val="10"/>
    <w:uiPriority w:val="9"/>
    <w:qFormat/>
    <w:rsid w:val="00D2073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D20734"/>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B612FD"/>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22CC"/>
    <w:pPr>
      <w:ind w:leftChars="400" w:left="840"/>
    </w:pPr>
  </w:style>
  <w:style w:type="paragraph" w:styleId="a4">
    <w:name w:val="footnote text"/>
    <w:basedOn w:val="a"/>
    <w:link w:val="a5"/>
    <w:unhideWhenUsed/>
    <w:rsid w:val="009422CC"/>
    <w:pPr>
      <w:snapToGrid w:val="0"/>
      <w:jc w:val="left"/>
    </w:pPr>
  </w:style>
  <w:style w:type="character" w:customStyle="1" w:styleId="a5">
    <w:name w:val="Текст сноски Знак"/>
    <w:basedOn w:val="a0"/>
    <w:link w:val="a4"/>
    <w:rsid w:val="009422CC"/>
  </w:style>
  <w:style w:type="character" w:styleId="a6">
    <w:name w:val="footnote reference"/>
    <w:basedOn w:val="a0"/>
    <w:uiPriority w:val="99"/>
    <w:semiHidden/>
    <w:unhideWhenUsed/>
    <w:rsid w:val="009422CC"/>
    <w:rPr>
      <w:vertAlign w:val="superscript"/>
    </w:rPr>
  </w:style>
  <w:style w:type="paragraph" w:styleId="a7">
    <w:name w:val="header"/>
    <w:basedOn w:val="a"/>
    <w:link w:val="a8"/>
    <w:uiPriority w:val="99"/>
    <w:semiHidden/>
    <w:unhideWhenUsed/>
    <w:rsid w:val="00FE09FB"/>
    <w:pPr>
      <w:tabs>
        <w:tab w:val="center" w:pos="4677"/>
        <w:tab w:val="right" w:pos="9355"/>
      </w:tabs>
      <w:snapToGrid w:val="0"/>
    </w:pPr>
  </w:style>
  <w:style w:type="character" w:customStyle="1" w:styleId="a8">
    <w:name w:val="Верхний колонтитул Знак"/>
    <w:basedOn w:val="a0"/>
    <w:link w:val="a7"/>
    <w:uiPriority w:val="99"/>
    <w:semiHidden/>
    <w:rsid w:val="00FE09FB"/>
  </w:style>
  <w:style w:type="paragraph" w:styleId="a9">
    <w:name w:val="footer"/>
    <w:basedOn w:val="a"/>
    <w:link w:val="aa"/>
    <w:uiPriority w:val="99"/>
    <w:unhideWhenUsed/>
    <w:rsid w:val="00FE09FB"/>
    <w:pPr>
      <w:tabs>
        <w:tab w:val="center" w:pos="4677"/>
        <w:tab w:val="right" w:pos="9355"/>
      </w:tabs>
      <w:snapToGrid w:val="0"/>
    </w:pPr>
  </w:style>
  <w:style w:type="character" w:customStyle="1" w:styleId="aa">
    <w:name w:val="Нижний колонтитул Знак"/>
    <w:basedOn w:val="a0"/>
    <w:link w:val="a9"/>
    <w:uiPriority w:val="99"/>
    <w:rsid w:val="00FE09FB"/>
  </w:style>
  <w:style w:type="character" w:styleId="ab">
    <w:name w:val="Hyperlink"/>
    <w:basedOn w:val="a0"/>
    <w:uiPriority w:val="99"/>
    <w:unhideWhenUsed/>
    <w:rsid w:val="006E2190"/>
    <w:rPr>
      <w:color w:val="0000FF" w:themeColor="hyperlink"/>
      <w:u w:val="single"/>
    </w:rPr>
  </w:style>
  <w:style w:type="table" w:styleId="ac">
    <w:name w:val="Table Grid"/>
    <w:basedOn w:val="a1"/>
    <w:uiPriority w:val="59"/>
    <w:rsid w:val="00FA6D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B05FC"/>
    <w:pPr>
      <w:widowControl w:val="0"/>
      <w:autoSpaceDE w:val="0"/>
      <w:autoSpaceDN w:val="0"/>
      <w:adjustRightInd w:val="0"/>
    </w:pPr>
    <w:rPr>
      <w:rFonts w:ascii="Times New Roman" w:hAnsi="Times New Roman" w:cs="Times New Roman"/>
      <w:color w:val="000000"/>
      <w:kern w:val="0"/>
      <w:sz w:val="24"/>
      <w:szCs w:val="24"/>
    </w:rPr>
  </w:style>
  <w:style w:type="paragraph" w:styleId="ad">
    <w:name w:val="Balloon Text"/>
    <w:basedOn w:val="a"/>
    <w:link w:val="ae"/>
    <w:uiPriority w:val="99"/>
    <w:semiHidden/>
    <w:unhideWhenUsed/>
    <w:rsid w:val="006A10D2"/>
    <w:rPr>
      <w:rFonts w:asciiTheme="majorHAnsi" w:eastAsiaTheme="majorEastAsia" w:hAnsiTheme="majorHAnsi" w:cstheme="majorBidi"/>
      <w:sz w:val="16"/>
      <w:szCs w:val="16"/>
    </w:rPr>
  </w:style>
  <w:style w:type="character" w:customStyle="1" w:styleId="ae">
    <w:name w:val="Текст выноски Знак"/>
    <w:basedOn w:val="a0"/>
    <w:link w:val="ad"/>
    <w:uiPriority w:val="99"/>
    <w:semiHidden/>
    <w:rsid w:val="006A10D2"/>
    <w:rPr>
      <w:rFonts w:asciiTheme="majorHAnsi" w:eastAsiaTheme="majorEastAsia" w:hAnsiTheme="majorHAnsi" w:cstheme="majorBidi"/>
      <w:sz w:val="16"/>
      <w:szCs w:val="16"/>
    </w:rPr>
  </w:style>
  <w:style w:type="character" w:customStyle="1" w:styleId="10">
    <w:name w:val="Заголовок 1 Знак"/>
    <w:basedOn w:val="a0"/>
    <w:link w:val="1"/>
    <w:uiPriority w:val="9"/>
    <w:rsid w:val="00D20734"/>
    <w:rPr>
      <w:rFonts w:asciiTheme="majorHAnsi" w:eastAsiaTheme="majorEastAsia" w:hAnsiTheme="majorHAnsi" w:cstheme="majorBidi"/>
      <w:sz w:val="24"/>
      <w:szCs w:val="24"/>
    </w:rPr>
  </w:style>
  <w:style w:type="character" w:customStyle="1" w:styleId="20">
    <w:name w:val="Заголовок 2 Знак"/>
    <w:basedOn w:val="a0"/>
    <w:link w:val="2"/>
    <w:uiPriority w:val="9"/>
    <w:rsid w:val="00D20734"/>
    <w:rPr>
      <w:rFonts w:asciiTheme="majorHAnsi" w:eastAsiaTheme="majorEastAsia" w:hAnsiTheme="majorHAnsi" w:cstheme="majorBidi"/>
    </w:rPr>
  </w:style>
  <w:style w:type="paragraph" w:styleId="11">
    <w:name w:val="toc 1"/>
    <w:basedOn w:val="a"/>
    <w:next w:val="a"/>
    <w:autoRedefine/>
    <w:uiPriority w:val="39"/>
    <w:unhideWhenUsed/>
    <w:rsid w:val="007232AE"/>
    <w:pPr>
      <w:spacing w:line="360" w:lineRule="auto"/>
    </w:pPr>
    <w:rPr>
      <w:rFonts w:eastAsia="Times New Roman"/>
      <w:sz w:val="28"/>
    </w:rPr>
  </w:style>
  <w:style w:type="paragraph" w:styleId="21">
    <w:name w:val="toc 2"/>
    <w:basedOn w:val="a"/>
    <w:next w:val="a"/>
    <w:autoRedefine/>
    <w:uiPriority w:val="39"/>
    <w:unhideWhenUsed/>
    <w:rsid w:val="00F20B06"/>
    <w:pPr>
      <w:spacing w:line="360" w:lineRule="auto"/>
      <w:ind w:leftChars="100" w:left="100"/>
    </w:pPr>
    <w:rPr>
      <w:rFonts w:eastAsia="Times New Roman"/>
      <w:sz w:val="28"/>
    </w:rPr>
  </w:style>
  <w:style w:type="character" w:customStyle="1" w:styleId="30">
    <w:name w:val="Заголовок 3 Знак"/>
    <w:basedOn w:val="a0"/>
    <w:link w:val="3"/>
    <w:uiPriority w:val="9"/>
    <w:semiHidden/>
    <w:rsid w:val="00B612FD"/>
    <w:rPr>
      <w:rFonts w:asciiTheme="majorHAnsi" w:eastAsiaTheme="majorEastAsia" w:hAnsiTheme="majorHAnsi" w:cstheme="majorBidi"/>
    </w:rPr>
  </w:style>
  <w:style w:type="paragraph" w:styleId="31">
    <w:name w:val="toc 3"/>
    <w:basedOn w:val="a"/>
    <w:next w:val="a"/>
    <w:autoRedefine/>
    <w:uiPriority w:val="39"/>
    <w:unhideWhenUsed/>
    <w:rsid w:val="00B612FD"/>
    <w:pPr>
      <w:ind w:leftChars="200" w:left="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319849">
      <w:bodyDiv w:val="1"/>
      <w:marLeft w:val="0"/>
      <w:marRight w:val="0"/>
      <w:marTop w:val="0"/>
      <w:marBottom w:val="0"/>
      <w:divBdr>
        <w:top w:val="none" w:sz="0" w:space="0" w:color="auto"/>
        <w:left w:val="none" w:sz="0" w:space="0" w:color="auto"/>
        <w:bottom w:val="none" w:sz="0" w:space="0" w:color="auto"/>
        <w:right w:val="none" w:sz="0" w:space="0" w:color="auto"/>
      </w:divBdr>
    </w:div>
    <w:div w:id="335041071">
      <w:bodyDiv w:val="1"/>
      <w:marLeft w:val="0"/>
      <w:marRight w:val="0"/>
      <w:marTop w:val="0"/>
      <w:marBottom w:val="0"/>
      <w:divBdr>
        <w:top w:val="none" w:sz="0" w:space="0" w:color="auto"/>
        <w:left w:val="none" w:sz="0" w:space="0" w:color="auto"/>
        <w:bottom w:val="none" w:sz="0" w:space="0" w:color="auto"/>
        <w:right w:val="none" w:sz="0" w:space="0" w:color="auto"/>
      </w:divBdr>
    </w:div>
    <w:div w:id="463889174">
      <w:bodyDiv w:val="1"/>
      <w:marLeft w:val="0"/>
      <w:marRight w:val="0"/>
      <w:marTop w:val="0"/>
      <w:marBottom w:val="0"/>
      <w:divBdr>
        <w:top w:val="none" w:sz="0" w:space="0" w:color="auto"/>
        <w:left w:val="none" w:sz="0" w:space="0" w:color="auto"/>
        <w:bottom w:val="none" w:sz="0" w:space="0" w:color="auto"/>
        <w:right w:val="none" w:sz="0" w:space="0" w:color="auto"/>
      </w:divBdr>
    </w:div>
    <w:div w:id="471678068">
      <w:bodyDiv w:val="1"/>
      <w:marLeft w:val="0"/>
      <w:marRight w:val="0"/>
      <w:marTop w:val="0"/>
      <w:marBottom w:val="0"/>
      <w:divBdr>
        <w:top w:val="none" w:sz="0" w:space="0" w:color="auto"/>
        <w:left w:val="none" w:sz="0" w:space="0" w:color="auto"/>
        <w:bottom w:val="none" w:sz="0" w:space="0" w:color="auto"/>
        <w:right w:val="none" w:sz="0" w:space="0" w:color="auto"/>
      </w:divBdr>
    </w:div>
    <w:div w:id="484971556">
      <w:bodyDiv w:val="1"/>
      <w:marLeft w:val="0"/>
      <w:marRight w:val="0"/>
      <w:marTop w:val="0"/>
      <w:marBottom w:val="0"/>
      <w:divBdr>
        <w:top w:val="none" w:sz="0" w:space="0" w:color="auto"/>
        <w:left w:val="none" w:sz="0" w:space="0" w:color="auto"/>
        <w:bottom w:val="none" w:sz="0" w:space="0" w:color="auto"/>
        <w:right w:val="none" w:sz="0" w:space="0" w:color="auto"/>
      </w:divBdr>
    </w:div>
    <w:div w:id="528183727">
      <w:bodyDiv w:val="1"/>
      <w:marLeft w:val="0"/>
      <w:marRight w:val="0"/>
      <w:marTop w:val="0"/>
      <w:marBottom w:val="0"/>
      <w:divBdr>
        <w:top w:val="none" w:sz="0" w:space="0" w:color="auto"/>
        <w:left w:val="none" w:sz="0" w:space="0" w:color="auto"/>
        <w:bottom w:val="none" w:sz="0" w:space="0" w:color="auto"/>
        <w:right w:val="none" w:sz="0" w:space="0" w:color="auto"/>
      </w:divBdr>
    </w:div>
    <w:div w:id="550114334">
      <w:bodyDiv w:val="1"/>
      <w:marLeft w:val="0"/>
      <w:marRight w:val="0"/>
      <w:marTop w:val="0"/>
      <w:marBottom w:val="0"/>
      <w:divBdr>
        <w:top w:val="none" w:sz="0" w:space="0" w:color="auto"/>
        <w:left w:val="none" w:sz="0" w:space="0" w:color="auto"/>
        <w:bottom w:val="none" w:sz="0" w:space="0" w:color="auto"/>
        <w:right w:val="none" w:sz="0" w:space="0" w:color="auto"/>
      </w:divBdr>
    </w:div>
    <w:div w:id="619646590">
      <w:bodyDiv w:val="1"/>
      <w:marLeft w:val="0"/>
      <w:marRight w:val="0"/>
      <w:marTop w:val="0"/>
      <w:marBottom w:val="0"/>
      <w:divBdr>
        <w:top w:val="none" w:sz="0" w:space="0" w:color="auto"/>
        <w:left w:val="none" w:sz="0" w:space="0" w:color="auto"/>
        <w:bottom w:val="none" w:sz="0" w:space="0" w:color="auto"/>
        <w:right w:val="none" w:sz="0" w:space="0" w:color="auto"/>
      </w:divBdr>
    </w:div>
    <w:div w:id="633221175">
      <w:bodyDiv w:val="1"/>
      <w:marLeft w:val="0"/>
      <w:marRight w:val="0"/>
      <w:marTop w:val="0"/>
      <w:marBottom w:val="0"/>
      <w:divBdr>
        <w:top w:val="none" w:sz="0" w:space="0" w:color="auto"/>
        <w:left w:val="none" w:sz="0" w:space="0" w:color="auto"/>
        <w:bottom w:val="none" w:sz="0" w:space="0" w:color="auto"/>
        <w:right w:val="none" w:sz="0" w:space="0" w:color="auto"/>
      </w:divBdr>
    </w:div>
    <w:div w:id="664209679">
      <w:bodyDiv w:val="1"/>
      <w:marLeft w:val="0"/>
      <w:marRight w:val="0"/>
      <w:marTop w:val="0"/>
      <w:marBottom w:val="0"/>
      <w:divBdr>
        <w:top w:val="none" w:sz="0" w:space="0" w:color="auto"/>
        <w:left w:val="none" w:sz="0" w:space="0" w:color="auto"/>
        <w:bottom w:val="none" w:sz="0" w:space="0" w:color="auto"/>
        <w:right w:val="none" w:sz="0" w:space="0" w:color="auto"/>
      </w:divBdr>
    </w:div>
    <w:div w:id="665286115">
      <w:bodyDiv w:val="1"/>
      <w:marLeft w:val="0"/>
      <w:marRight w:val="0"/>
      <w:marTop w:val="0"/>
      <w:marBottom w:val="0"/>
      <w:divBdr>
        <w:top w:val="none" w:sz="0" w:space="0" w:color="auto"/>
        <w:left w:val="none" w:sz="0" w:space="0" w:color="auto"/>
        <w:bottom w:val="none" w:sz="0" w:space="0" w:color="auto"/>
        <w:right w:val="none" w:sz="0" w:space="0" w:color="auto"/>
      </w:divBdr>
    </w:div>
    <w:div w:id="722366634">
      <w:bodyDiv w:val="1"/>
      <w:marLeft w:val="0"/>
      <w:marRight w:val="0"/>
      <w:marTop w:val="0"/>
      <w:marBottom w:val="0"/>
      <w:divBdr>
        <w:top w:val="none" w:sz="0" w:space="0" w:color="auto"/>
        <w:left w:val="none" w:sz="0" w:space="0" w:color="auto"/>
        <w:bottom w:val="none" w:sz="0" w:space="0" w:color="auto"/>
        <w:right w:val="none" w:sz="0" w:space="0" w:color="auto"/>
      </w:divBdr>
    </w:div>
    <w:div w:id="752239356">
      <w:bodyDiv w:val="1"/>
      <w:marLeft w:val="0"/>
      <w:marRight w:val="0"/>
      <w:marTop w:val="0"/>
      <w:marBottom w:val="0"/>
      <w:divBdr>
        <w:top w:val="none" w:sz="0" w:space="0" w:color="auto"/>
        <w:left w:val="none" w:sz="0" w:space="0" w:color="auto"/>
        <w:bottom w:val="none" w:sz="0" w:space="0" w:color="auto"/>
        <w:right w:val="none" w:sz="0" w:space="0" w:color="auto"/>
      </w:divBdr>
    </w:div>
    <w:div w:id="821771040">
      <w:bodyDiv w:val="1"/>
      <w:marLeft w:val="0"/>
      <w:marRight w:val="0"/>
      <w:marTop w:val="0"/>
      <w:marBottom w:val="0"/>
      <w:divBdr>
        <w:top w:val="none" w:sz="0" w:space="0" w:color="auto"/>
        <w:left w:val="none" w:sz="0" w:space="0" w:color="auto"/>
        <w:bottom w:val="none" w:sz="0" w:space="0" w:color="auto"/>
        <w:right w:val="none" w:sz="0" w:space="0" w:color="auto"/>
      </w:divBdr>
    </w:div>
    <w:div w:id="824980508">
      <w:bodyDiv w:val="1"/>
      <w:marLeft w:val="0"/>
      <w:marRight w:val="0"/>
      <w:marTop w:val="0"/>
      <w:marBottom w:val="0"/>
      <w:divBdr>
        <w:top w:val="none" w:sz="0" w:space="0" w:color="auto"/>
        <w:left w:val="none" w:sz="0" w:space="0" w:color="auto"/>
        <w:bottom w:val="none" w:sz="0" w:space="0" w:color="auto"/>
        <w:right w:val="none" w:sz="0" w:space="0" w:color="auto"/>
      </w:divBdr>
    </w:div>
    <w:div w:id="845022377">
      <w:bodyDiv w:val="1"/>
      <w:marLeft w:val="0"/>
      <w:marRight w:val="0"/>
      <w:marTop w:val="0"/>
      <w:marBottom w:val="0"/>
      <w:divBdr>
        <w:top w:val="none" w:sz="0" w:space="0" w:color="auto"/>
        <w:left w:val="none" w:sz="0" w:space="0" w:color="auto"/>
        <w:bottom w:val="none" w:sz="0" w:space="0" w:color="auto"/>
        <w:right w:val="none" w:sz="0" w:space="0" w:color="auto"/>
      </w:divBdr>
    </w:div>
    <w:div w:id="1074814601">
      <w:bodyDiv w:val="1"/>
      <w:marLeft w:val="0"/>
      <w:marRight w:val="0"/>
      <w:marTop w:val="0"/>
      <w:marBottom w:val="0"/>
      <w:divBdr>
        <w:top w:val="none" w:sz="0" w:space="0" w:color="auto"/>
        <w:left w:val="none" w:sz="0" w:space="0" w:color="auto"/>
        <w:bottom w:val="none" w:sz="0" w:space="0" w:color="auto"/>
        <w:right w:val="none" w:sz="0" w:space="0" w:color="auto"/>
      </w:divBdr>
    </w:div>
    <w:div w:id="1130367970">
      <w:bodyDiv w:val="1"/>
      <w:marLeft w:val="0"/>
      <w:marRight w:val="0"/>
      <w:marTop w:val="0"/>
      <w:marBottom w:val="0"/>
      <w:divBdr>
        <w:top w:val="none" w:sz="0" w:space="0" w:color="auto"/>
        <w:left w:val="none" w:sz="0" w:space="0" w:color="auto"/>
        <w:bottom w:val="none" w:sz="0" w:space="0" w:color="auto"/>
        <w:right w:val="none" w:sz="0" w:space="0" w:color="auto"/>
      </w:divBdr>
    </w:div>
    <w:div w:id="1237520284">
      <w:bodyDiv w:val="1"/>
      <w:marLeft w:val="0"/>
      <w:marRight w:val="0"/>
      <w:marTop w:val="0"/>
      <w:marBottom w:val="0"/>
      <w:divBdr>
        <w:top w:val="none" w:sz="0" w:space="0" w:color="auto"/>
        <w:left w:val="none" w:sz="0" w:space="0" w:color="auto"/>
        <w:bottom w:val="none" w:sz="0" w:space="0" w:color="auto"/>
        <w:right w:val="none" w:sz="0" w:space="0" w:color="auto"/>
      </w:divBdr>
    </w:div>
    <w:div w:id="1240796912">
      <w:bodyDiv w:val="1"/>
      <w:marLeft w:val="0"/>
      <w:marRight w:val="0"/>
      <w:marTop w:val="0"/>
      <w:marBottom w:val="0"/>
      <w:divBdr>
        <w:top w:val="none" w:sz="0" w:space="0" w:color="auto"/>
        <w:left w:val="none" w:sz="0" w:space="0" w:color="auto"/>
        <w:bottom w:val="none" w:sz="0" w:space="0" w:color="auto"/>
        <w:right w:val="none" w:sz="0" w:space="0" w:color="auto"/>
      </w:divBdr>
    </w:div>
    <w:div w:id="1342971126">
      <w:bodyDiv w:val="1"/>
      <w:marLeft w:val="0"/>
      <w:marRight w:val="0"/>
      <w:marTop w:val="0"/>
      <w:marBottom w:val="0"/>
      <w:divBdr>
        <w:top w:val="none" w:sz="0" w:space="0" w:color="auto"/>
        <w:left w:val="none" w:sz="0" w:space="0" w:color="auto"/>
        <w:bottom w:val="none" w:sz="0" w:space="0" w:color="auto"/>
        <w:right w:val="none" w:sz="0" w:space="0" w:color="auto"/>
      </w:divBdr>
    </w:div>
    <w:div w:id="1398364000">
      <w:bodyDiv w:val="1"/>
      <w:marLeft w:val="0"/>
      <w:marRight w:val="0"/>
      <w:marTop w:val="0"/>
      <w:marBottom w:val="0"/>
      <w:divBdr>
        <w:top w:val="none" w:sz="0" w:space="0" w:color="auto"/>
        <w:left w:val="none" w:sz="0" w:space="0" w:color="auto"/>
        <w:bottom w:val="none" w:sz="0" w:space="0" w:color="auto"/>
        <w:right w:val="none" w:sz="0" w:space="0" w:color="auto"/>
      </w:divBdr>
    </w:div>
    <w:div w:id="1501003751">
      <w:bodyDiv w:val="1"/>
      <w:marLeft w:val="0"/>
      <w:marRight w:val="0"/>
      <w:marTop w:val="0"/>
      <w:marBottom w:val="0"/>
      <w:divBdr>
        <w:top w:val="none" w:sz="0" w:space="0" w:color="auto"/>
        <w:left w:val="none" w:sz="0" w:space="0" w:color="auto"/>
        <w:bottom w:val="none" w:sz="0" w:space="0" w:color="auto"/>
        <w:right w:val="none" w:sz="0" w:space="0" w:color="auto"/>
      </w:divBdr>
    </w:div>
    <w:div w:id="1717971478">
      <w:bodyDiv w:val="1"/>
      <w:marLeft w:val="0"/>
      <w:marRight w:val="0"/>
      <w:marTop w:val="0"/>
      <w:marBottom w:val="0"/>
      <w:divBdr>
        <w:top w:val="none" w:sz="0" w:space="0" w:color="auto"/>
        <w:left w:val="none" w:sz="0" w:space="0" w:color="auto"/>
        <w:bottom w:val="none" w:sz="0" w:space="0" w:color="auto"/>
        <w:right w:val="none" w:sz="0" w:space="0" w:color="auto"/>
      </w:divBdr>
    </w:div>
    <w:div w:id="1744911923">
      <w:bodyDiv w:val="1"/>
      <w:marLeft w:val="0"/>
      <w:marRight w:val="0"/>
      <w:marTop w:val="0"/>
      <w:marBottom w:val="0"/>
      <w:divBdr>
        <w:top w:val="none" w:sz="0" w:space="0" w:color="auto"/>
        <w:left w:val="none" w:sz="0" w:space="0" w:color="auto"/>
        <w:bottom w:val="none" w:sz="0" w:space="0" w:color="auto"/>
        <w:right w:val="none" w:sz="0" w:space="0" w:color="auto"/>
      </w:divBdr>
    </w:div>
    <w:div w:id="1889608429">
      <w:bodyDiv w:val="1"/>
      <w:marLeft w:val="0"/>
      <w:marRight w:val="0"/>
      <w:marTop w:val="0"/>
      <w:marBottom w:val="0"/>
      <w:divBdr>
        <w:top w:val="none" w:sz="0" w:space="0" w:color="auto"/>
        <w:left w:val="none" w:sz="0" w:space="0" w:color="auto"/>
        <w:bottom w:val="none" w:sz="0" w:space="0" w:color="auto"/>
        <w:right w:val="none" w:sz="0" w:space="0" w:color="auto"/>
      </w:divBdr>
    </w:div>
    <w:div w:id="1950970528">
      <w:bodyDiv w:val="1"/>
      <w:marLeft w:val="0"/>
      <w:marRight w:val="0"/>
      <w:marTop w:val="0"/>
      <w:marBottom w:val="0"/>
      <w:divBdr>
        <w:top w:val="none" w:sz="0" w:space="0" w:color="auto"/>
        <w:left w:val="none" w:sz="0" w:space="0" w:color="auto"/>
        <w:bottom w:val="none" w:sz="0" w:space="0" w:color="auto"/>
        <w:right w:val="none" w:sz="0" w:space="0" w:color="auto"/>
      </w:divBdr>
    </w:div>
    <w:div w:id="2045058984">
      <w:bodyDiv w:val="1"/>
      <w:marLeft w:val="0"/>
      <w:marRight w:val="0"/>
      <w:marTop w:val="0"/>
      <w:marBottom w:val="0"/>
      <w:divBdr>
        <w:top w:val="none" w:sz="0" w:space="0" w:color="auto"/>
        <w:left w:val="none" w:sz="0" w:space="0" w:color="auto"/>
        <w:bottom w:val="none" w:sz="0" w:space="0" w:color="auto"/>
        <w:right w:val="none" w:sz="0" w:space="0" w:color="auto"/>
      </w:divBdr>
    </w:div>
    <w:div w:id="2057967775">
      <w:bodyDiv w:val="1"/>
      <w:marLeft w:val="0"/>
      <w:marRight w:val="0"/>
      <w:marTop w:val="0"/>
      <w:marBottom w:val="0"/>
      <w:divBdr>
        <w:top w:val="none" w:sz="0" w:space="0" w:color="auto"/>
        <w:left w:val="none" w:sz="0" w:space="0" w:color="auto"/>
        <w:bottom w:val="none" w:sz="0" w:space="0" w:color="auto"/>
        <w:right w:val="none" w:sz="0" w:space="0" w:color="auto"/>
      </w:divBdr>
    </w:div>
    <w:div w:id="2097167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Ряд 1</c:v>
                </c:pt>
              </c:strCache>
            </c:strRef>
          </c:tx>
          <c:invertIfNegative val="0"/>
          <c:cat>
            <c:strRef>
              <c:f>Лист1!$A$2:$A$5</c:f>
              <c:strCache>
                <c:ptCount val="4"/>
                <c:pt idx="0">
                  <c:v>Избегание неопределённости</c:v>
                </c:pt>
                <c:pt idx="1">
                  <c:v>Маскулинность</c:v>
                </c:pt>
                <c:pt idx="2">
                  <c:v>Дистанция власти</c:v>
                </c:pt>
                <c:pt idx="3">
                  <c:v>Индивидуализм</c:v>
                </c:pt>
              </c:strCache>
            </c:strRef>
          </c:cat>
          <c:val>
            <c:numRef>
              <c:f>Лист1!$B$2:$B$5</c:f>
              <c:numCache>
                <c:formatCode>General</c:formatCode>
                <c:ptCount val="4"/>
                <c:pt idx="0">
                  <c:v>46</c:v>
                </c:pt>
                <c:pt idx="1">
                  <c:v>62</c:v>
                </c:pt>
                <c:pt idx="2">
                  <c:v>40</c:v>
                </c:pt>
                <c:pt idx="3">
                  <c:v>91</c:v>
                </c:pt>
              </c:numCache>
            </c:numRef>
          </c:val>
        </c:ser>
        <c:ser>
          <c:idx val="1"/>
          <c:order val="1"/>
          <c:tx>
            <c:strRef>
              <c:f>Лист1!$C$1</c:f>
              <c:strCache>
                <c:ptCount val="1"/>
                <c:pt idx="0">
                  <c:v>Ряд 2</c:v>
                </c:pt>
              </c:strCache>
            </c:strRef>
          </c:tx>
          <c:invertIfNegative val="0"/>
          <c:cat>
            <c:strRef>
              <c:f>Лист1!$A$2:$A$5</c:f>
              <c:strCache>
                <c:ptCount val="4"/>
                <c:pt idx="0">
                  <c:v>Избегание неопределённости</c:v>
                </c:pt>
                <c:pt idx="1">
                  <c:v>Маскулинность</c:v>
                </c:pt>
                <c:pt idx="2">
                  <c:v>Дистанция власти</c:v>
                </c:pt>
                <c:pt idx="3">
                  <c:v>Индивидуализм</c:v>
                </c:pt>
              </c:strCache>
            </c:strRef>
          </c:cat>
          <c:val>
            <c:numRef>
              <c:f>Лист1!$C$2:$C$5</c:f>
              <c:numCache>
                <c:formatCode>General</c:formatCode>
                <c:ptCount val="4"/>
                <c:pt idx="0">
                  <c:v>92</c:v>
                </c:pt>
                <c:pt idx="1">
                  <c:v>95</c:v>
                </c:pt>
                <c:pt idx="2">
                  <c:v>54</c:v>
                </c:pt>
                <c:pt idx="3">
                  <c:v>46</c:v>
                </c:pt>
              </c:numCache>
            </c:numRef>
          </c:val>
        </c:ser>
        <c:ser>
          <c:idx val="2"/>
          <c:order val="2"/>
          <c:tx>
            <c:strRef>
              <c:f>Лист1!$D$1</c:f>
              <c:strCache>
                <c:ptCount val="1"/>
                <c:pt idx="0">
                  <c:v>Столбец1</c:v>
                </c:pt>
              </c:strCache>
            </c:strRef>
          </c:tx>
          <c:invertIfNegative val="0"/>
          <c:cat>
            <c:strRef>
              <c:f>Лист1!$A$2:$A$5</c:f>
              <c:strCache>
                <c:ptCount val="4"/>
                <c:pt idx="0">
                  <c:v>Избегание неопределённости</c:v>
                </c:pt>
                <c:pt idx="1">
                  <c:v>Маскулинность</c:v>
                </c:pt>
                <c:pt idx="2">
                  <c:v>Дистанция власти</c:v>
                </c:pt>
                <c:pt idx="3">
                  <c:v>Индивидуализм</c:v>
                </c:pt>
              </c:strCache>
            </c:strRef>
          </c:cat>
          <c:val>
            <c:numRef>
              <c:f>Лист1!$D$2:$D$5</c:f>
              <c:numCache>
                <c:formatCode>General</c:formatCode>
                <c:ptCount val="4"/>
              </c:numCache>
            </c:numRef>
          </c:val>
        </c:ser>
        <c:dLbls>
          <c:showLegendKey val="0"/>
          <c:showVal val="0"/>
          <c:showCatName val="0"/>
          <c:showSerName val="0"/>
          <c:showPercent val="0"/>
          <c:showBubbleSize val="0"/>
        </c:dLbls>
        <c:gapWidth val="150"/>
        <c:axId val="260332160"/>
        <c:axId val="260338048"/>
      </c:barChart>
      <c:catAx>
        <c:axId val="260332160"/>
        <c:scaling>
          <c:orientation val="minMax"/>
        </c:scaling>
        <c:delete val="0"/>
        <c:axPos val="b"/>
        <c:majorTickMark val="out"/>
        <c:minorTickMark val="none"/>
        <c:tickLblPos val="nextTo"/>
        <c:txPr>
          <a:bodyPr/>
          <a:lstStyle/>
          <a:p>
            <a:pPr>
              <a:defRPr lang="ja-JP"/>
            </a:pPr>
            <a:endParaRPr lang="ru-RU"/>
          </a:p>
        </c:txPr>
        <c:crossAx val="260338048"/>
        <c:crosses val="autoZero"/>
        <c:auto val="1"/>
        <c:lblAlgn val="ctr"/>
        <c:lblOffset val="100"/>
        <c:noMultiLvlLbl val="0"/>
      </c:catAx>
      <c:valAx>
        <c:axId val="260338048"/>
        <c:scaling>
          <c:orientation val="minMax"/>
        </c:scaling>
        <c:delete val="0"/>
        <c:axPos val="l"/>
        <c:majorGridlines/>
        <c:numFmt formatCode="General" sourceLinked="1"/>
        <c:majorTickMark val="out"/>
        <c:minorTickMark val="none"/>
        <c:tickLblPos val="nextTo"/>
        <c:txPr>
          <a:bodyPr/>
          <a:lstStyle/>
          <a:p>
            <a:pPr>
              <a:defRPr lang="ja-JP"/>
            </a:pPr>
            <a:endParaRPr lang="ru-RU"/>
          </a:p>
        </c:txPr>
        <c:crossAx val="260332160"/>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Arial"/>
        <a:ea typeface="MS Gothic"/>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MS Mincho"/>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6C089F-7923-4A0D-8367-91E1E2FA9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6799</TotalTime>
  <Pages>80</Pages>
  <Words>15536</Words>
  <Characters>88559</Characters>
  <Application>Microsoft Office Word</Application>
  <DocSecurity>0</DocSecurity>
  <Lines>737</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103888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dc:creator>
  <cp:keywords/>
  <dc:description/>
  <cp:lastModifiedBy>Windows User</cp:lastModifiedBy>
  <cp:revision>135</cp:revision>
  <cp:lastPrinted>2018-05-31T12:25:00Z</cp:lastPrinted>
  <dcterms:created xsi:type="dcterms:W3CDTF">2018-03-01T07:37:00Z</dcterms:created>
  <dcterms:modified xsi:type="dcterms:W3CDTF">2018-05-31T14:41:00Z</dcterms:modified>
</cp:coreProperties>
</file>